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8D51E" w14:textId="40DEA666" w:rsidR="00A66218" w:rsidRPr="00A66218" w:rsidRDefault="00A66218" w:rsidP="00A66218">
      <w:pPr>
        <w:bidi/>
        <w:spacing w:after="0" w:line="360" w:lineRule="auto"/>
        <w:rPr>
          <w:rFonts w:ascii="Traditional Arabic" w:hAnsi="Traditional Arabic" w:cs="Traditional Arabic"/>
          <w:b/>
          <w:bCs/>
          <w:sz w:val="28"/>
          <w:szCs w:val="28"/>
        </w:rPr>
      </w:pPr>
      <w:r w:rsidRPr="00A66218">
        <w:rPr>
          <w:rFonts w:ascii="Traditional Arabic" w:hAnsi="Traditional Arabic" w:cs="Traditional Arabic"/>
          <w:b/>
          <w:bCs/>
          <w:noProof/>
          <w:sz w:val="28"/>
          <w:szCs w:val="28"/>
        </w:rPr>
        <w:drawing>
          <wp:anchor distT="0" distB="0" distL="114300" distR="114300" simplePos="0" relativeHeight="251659264" behindDoc="0" locked="0" layoutInCell="1" allowOverlap="1" wp14:anchorId="00B7D7E9" wp14:editId="17C5606D">
            <wp:simplePos x="0" y="0"/>
            <wp:positionH relativeFrom="margin">
              <wp:posOffset>-695325</wp:posOffset>
            </wp:positionH>
            <wp:positionV relativeFrom="margin">
              <wp:posOffset>-314325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A66218">
        <w:rPr>
          <w:rFonts w:ascii="Traditional Arabic" w:hAnsi="Traditional Arabic" w:cs="Traditional Arabic"/>
          <w:b/>
          <w:bCs/>
          <w:sz w:val="28"/>
          <w:szCs w:val="28"/>
          <w:rtl/>
        </w:rPr>
        <w:t xml:space="preserve">جامعة </w:t>
      </w:r>
      <w:proofErr w:type="spellStart"/>
      <w:r w:rsidRPr="00A66218">
        <w:rPr>
          <w:rFonts w:ascii="Traditional Arabic" w:hAnsi="Traditional Arabic" w:cs="Traditional Arabic"/>
          <w:b/>
          <w:bCs/>
          <w:sz w:val="28"/>
          <w:szCs w:val="28"/>
          <w:rtl/>
        </w:rPr>
        <w:t>ميدأوشن</w:t>
      </w:r>
      <w:proofErr w:type="spellEnd"/>
      <w:r w:rsidRPr="00A66218">
        <w:rPr>
          <w:rFonts w:ascii="Traditional Arabic" w:hAnsi="Traditional Arabic" w:cs="Traditional Arabic"/>
          <w:b/>
          <w:bCs/>
          <w:sz w:val="28"/>
          <w:szCs w:val="28"/>
          <w:rtl/>
        </w:rPr>
        <w:t xml:space="preserve"> </w:t>
      </w:r>
    </w:p>
    <w:p w14:paraId="6FD48BF4" w14:textId="7BA9EC64" w:rsidR="00A66218" w:rsidRPr="00A66218" w:rsidRDefault="00A66218" w:rsidP="00A66218">
      <w:pPr>
        <w:bidi/>
        <w:spacing w:after="0" w:line="360" w:lineRule="auto"/>
        <w:rPr>
          <w:rFonts w:ascii="Traditional Arabic" w:hAnsi="Traditional Arabic" w:cs="Traditional Arabic"/>
          <w:b/>
          <w:bCs/>
          <w:sz w:val="28"/>
          <w:szCs w:val="28"/>
          <w:rtl/>
        </w:rPr>
      </w:pPr>
      <w:r w:rsidRPr="00A66218">
        <w:rPr>
          <w:rFonts w:ascii="Traditional Arabic" w:hAnsi="Traditional Arabic" w:cs="Traditional Arabic"/>
          <w:b/>
          <w:bCs/>
          <w:sz w:val="28"/>
          <w:szCs w:val="28"/>
          <w:rtl/>
        </w:rPr>
        <w:t xml:space="preserve">كلية الإدارة </w:t>
      </w:r>
    </w:p>
    <w:p w14:paraId="480A085A" w14:textId="68399582" w:rsidR="00A66218" w:rsidRPr="00A66218" w:rsidRDefault="00A66218" w:rsidP="00A66218">
      <w:pPr>
        <w:bidi/>
        <w:spacing w:after="0" w:line="360" w:lineRule="auto"/>
        <w:rPr>
          <w:rFonts w:ascii="Traditional Arabic" w:hAnsi="Traditional Arabic" w:cs="Traditional Arabic"/>
          <w:b/>
          <w:bCs/>
          <w:sz w:val="28"/>
          <w:szCs w:val="28"/>
          <w:rtl/>
        </w:rPr>
      </w:pPr>
      <w:r w:rsidRPr="00A66218">
        <w:rPr>
          <w:rFonts w:ascii="Traditional Arabic" w:hAnsi="Traditional Arabic" w:cs="Traditional Arabic"/>
          <w:b/>
          <w:bCs/>
          <w:sz w:val="28"/>
          <w:szCs w:val="28"/>
          <w:rtl/>
        </w:rPr>
        <w:t>قسم / تخصص</w:t>
      </w:r>
      <w:r>
        <w:rPr>
          <w:rFonts w:ascii="Traditional Arabic" w:hAnsi="Traditional Arabic" w:cs="Traditional Arabic" w:hint="cs"/>
          <w:b/>
          <w:bCs/>
          <w:sz w:val="28"/>
          <w:szCs w:val="28"/>
          <w:rtl/>
        </w:rPr>
        <w:t xml:space="preserve"> ماجستير إدارة الأعمال</w:t>
      </w:r>
    </w:p>
    <w:p w14:paraId="43EF3026" w14:textId="77777777" w:rsidR="00A66218" w:rsidRPr="00A66218" w:rsidRDefault="00A66218" w:rsidP="00A66218">
      <w:pPr>
        <w:bidi/>
        <w:spacing w:after="0" w:line="360" w:lineRule="auto"/>
        <w:rPr>
          <w:rFonts w:ascii="Traditional Arabic" w:hAnsi="Traditional Arabic" w:cs="Traditional Arabic"/>
          <w:b/>
          <w:bCs/>
          <w:sz w:val="28"/>
          <w:szCs w:val="28"/>
          <w:rtl/>
        </w:rPr>
      </w:pPr>
    </w:p>
    <w:p w14:paraId="6E3F606E" w14:textId="77777777" w:rsidR="00A66218" w:rsidRPr="00A66218" w:rsidRDefault="00A66218" w:rsidP="00A66218">
      <w:pPr>
        <w:bidi/>
        <w:spacing w:after="0" w:line="360" w:lineRule="auto"/>
        <w:rPr>
          <w:rFonts w:ascii="Traditional Arabic" w:hAnsi="Traditional Arabic" w:cs="Traditional Arabic"/>
          <w:b/>
          <w:bCs/>
          <w:sz w:val="28"/>
          <w:szCs w:val="28"/>
          <w:rtl/>
        </w:rPr>
      </w:pPr>
    </w:p>
    <w:p w14:paraId="133C3746" w14:textId="3E993190" w:rsidR="00A66218" w:rsidRPr="00A66218" w:rsidRDefault="00A66218" w:rsidP="00A66218">
      <w:pPr>
        <w:bidi/>
        <w:spacing w:line="360" w:lineRule="auto"/>
        <w:jc w:val="center"/>
        <w:rPr>
          <w:rFonts w:ascii="Traditional Arabic" w:hAnsi="Traditional Arabic" w:cs="Traditional Arabic"/>
          <w:b/>
          <w:bCs/>
          <w:sz w:val="44"/>
          <w:szCs w:val="44"/>
          <w:rtl/>
        </w:rPr>
      </w:pPr>
      <w:r w:rsidRPr="00A66218">
        <w:rPr>
          <w:rFonts w:ascii="Traditional Arabic" w:hAnsi="Traditional Arabic" w:cs="Traditional Arabic"/>
          <w:b/>
          <w:bCs/>
          <w:sz w:val="44"/>
          <w:szCs w:val="44"/>
          <w:rtl/>
        </w:rPr>
        <w:t>تأثير تطبيقات الذكاء الاصطناعي في بيئة الأعمال بالمملكة العربية السعودية</w:t>
      </w:r>
    </w:p>
    <w:p w14:paraId="5F0FD35A" w14:textId="77777777" w:rsidR="00A66218" w:rsidRPr="00A66218" w:rsidRDefault="00A66218" w:rsidP="00A66218">
      <w:pPr>
        <w:bidi/>
        <w:spacing w:after="0" w:line="360" w:lineRule="auto"/>
        <w:jc w:val="center"/>
        <w:rPr>
          <w:rFonts w:ascii="Traditional Arabic" w:hAnsi="Traditional Arabic" w:cs="Traditional Arabic"/>
          <w:b/>
          <w:bCs/>
          <w:sz w:val="28"/>
          <w:szCs w:val="28"/>
          <w:rtl/>
        </w:rPr>
      </w:pPr>
    </w:p>
    <w:p w14:paraId="7F418B0C" w14:textId="1D518C55" w:rsidR="00A66218" w:rsidRPr="00A66218" w:rsidRDefault="00A66218" w:rsidP="00A66218">
      <w:pPr>
        <w:bidi/>
        <w:spacing w:line="360" w:lineRule="auto"/>
        <w:jc w:val="center"/>
        <w:rPr>
          <w:rFonts w:ascii="Traditional Arabic" w:hAnsi="Traditional Arabic" w:cs="Traditional Arabic"/>
          <w:b/>
          <w:bCs/>
          <w:sz w:val="36"/>
          <w:szCs w:val="36"/>
          <w:rtl/>
        </w:rPr>
      </w:pPr>
      <w:r w:rsidRPr="00A66218">
        <w:rPr>
          <w:rFonts w:ascii="Traditional Arabic" w:hAnsi="Traditional Arabic" w:cs="Traditional Arabic"/>
          <w:b/>
          <w:bCs/>
          <w:sz w:val="36"/>
          <w:szCs w:val="36"/>
          <w:rtl/>
        </w:rPr>
        <w:t xml:space="preserve">إعداد </w:t>
      </w:r>
      <w:proofErr w:type="spellStart"/>
      <w:r w:rsidRPr="00A66218">
        <w:rPr>
          <w:rFonts w:ascii="Traditional Arabic" w:hAnsi="Traditional Arabic" w:cs="Traditional Arabic"/>
          <w:b/>
          <w:bCs/>
          <w:sz w:val="36"/>
          <w:szCs w:val="36"/>
          <w:rtl/>
        </w:rPr>
        <w:t>الطالب</w:t>
      </w:r>
      <w:r w:rsidRPr="00A66218">
        <w:rPr>
          <w:rFonts w:ascii="Traditional Arabic" w:hAnsi="Traditional Arabic" w:cs="Traditional Arabic" w:hint="cs"/>
          <w:b/>
          <w:bCs/>
          <w:sz w:val="36"/>
          <w:szCs w:val="36"/>
          <w:rtl/>
        </w:rPr>
        <w:t>ه</w:t>
      </w:r>
      <w:proofErr w:type="spellEnd"/>
      <w:r w:rsidRPr="00A66218">
        <w:rPr>
          <w:rFonts w:ascii="Traditional Arabic" w:hAnsi="Traditional Arabic" w:cs="Traditional Arabic" w:hint="cs"/>
          <w:b/>
          <w:bCs/>
          <w:sz w:val="36"/>
          <w:szCs w:val="36"/>
          <w:rtl/>
        </w:rPr>
        <w:t xml:space="preserve"> </w:t>
      </w:r>
      <w:r w:rsidRPr="00A66218">
        <w:rPr>
          <w:rFonts w:ascii="Traditional Arabic" w:hAnsi="Traditional Arabic" w:cs="Traditional Arabic"/>
          <w:b/>
          <w:bCs/>
          <w:sz w:val="36"/>
          <w:szCs w:val="36"/>
          <w:rtl/>
        </w:rPr>
        <w:t>/</w:t>
      </w:r>
    </w:p>
    <w:p w14:paraId="1080529C" w14:textId="79BF5A76" w:rsidR="00A66218" w:rsidRPr="00A66218" w:rsidRDefault="00A66218" w:rsidP="00A66218">
      <w:pPr>
        <w:bidi/>
        <w:spacing w:after="0" w:line="360" w:lineRule="auto"/>
        <w:jc w:val="center"/>
        <w:rPr>
          <w:rFonts w:ascii="Traditional Arabic" w:hAnsi="Traditional Arabic" w:cs="Traditional Arabic"/>
          <w:b/>
          <w:bCs/>
          <w:color w:val="002060"/>
          <w:sz w:val="36"/>
          <w:szCs w:val="36"/>
          <w:rtl/>
        </w:rPr>
      </w:pPr>
      <w:r w:rsidRPr="00A66218">
        <w:rPr>
          <w:rFonts w:ascii="Traditional Arabic" w:hAnsi="Traditional Arabic" w:cs="Traditional Arabic" w:hint="cs"/>
          <w:b/>
          <w:bCs/>
          <w:color w:val="002060"/>
          <w:sz w:val="36"/>
          <w:szCs w:val="36"/>
          <w:rtl/>
        </w:rPr>
        <w:t>ريمه محمد مأمون فحله</w:t>
      </w:r>
    </w:p>
    <w:p w14:paraId="25EDD8E8" w14:textId="0861184B" w:rsidR="00A66218" w:rsidRPr="00A33A21" w:rsidRDefault="00A66218" w:rsidP="00A66218">
      <w:pPr>
        <w:bidi/>
        <w:spacing w:after="0" w:line="360" w:lineRule="auto"/>
        <w:jc w:val="center"/>
        <w:rPr>
          <w:rFonts w:ascii="Traditional Arabic" w:hAnsi="Traditional Arabic" w:cs="Traditional Arabic"/>
          <w:b/>
          <w:bCs/>
          <w:sz w:val="32"/>
          <w:szCs w:val="32"/>
          <w:rtl/>
        </w:rPr>
      </w:pPr>
      <w:r w:rsidRPr="00A33A21">
        <w:rPr>
          <w:rFonts w:ascii="Traditional Arabic" w:hAnsi="Traditional Arabic" w:cs="Traditional Arabic"/>
          <w:b/>
          <w:bCs/>
          <w:sz w:val="32"/>
          <w:szCs w:val="32"/>
          <w:rtl/>
        </w:rPr>
        <w:t>253001722</w:t>
      </w:r>
    </w:p>
    <w:p w14:paraId="30A6F288" w14:textId="77777777" w:rsidR="00A66218" w:rsidRPr="00A66218" w:rsidRDefault="00A66218" w:rsidP="00A66218">
      <w:pPr>
        <w:bidi/>
        <w:spacing w:after="0" w:line="360" w:lineRule="auto"/>
        <w:jc w:val="center"/>
        <w:rPr>
          <w:rFonts w:ascii="Traditional Arabic" w:hAnsi="Traditional Arabic" w:cs="Traditional Arabic"/>
          <w:b/>
          <w:bCs/>
          <w:sz w:val="36"/>
          <w:szCs w:val="36"/>
          <w:rtl/>
        </w:rPr>
      </w:pPr>
      <w:r w:rsidRPr="00A66218">
        <w:rPr>
          <w:rFonts w:ascii="Traditional Arabic" w:hAnsi="Traditional Arabic" w:cs="Traditional Arabic"/>
          <w:b/>
          <w:bCs/>
          <w:sz w:val="36"/>
          <w:szCs w:val="36"/>
          <w:rtl/>
        </w:rPr>
        <w:t>إشراف/</w:t>
      </w:r>
    </w:p>
    <w:p w14:paraId="63D45426" w14:textId="18B2B40E" w:rsidR="00A66218" w:rsidRPr="00A66218" w:rsidRDefault="00A66218" w:rsidP="00A66218">
      <w:pPr>
        <w:bidi/>
        <w:spacing w:after="0" w:line="360" w:lineRule="auto"/>
        <w:jc w:val="center"/>
        <w:rPr>
          <w:rFonts w:ascii="Traditional Arabic" w:hAnsi="Traditional Arabic" w:cs="Traditional Arabic"/>
          <w:b/>
          <w:bCs/>
          <w:color w:val="002060"/>
          <w:sz w:val="36"/>
          <w:szCs w:val="36"/>
          <w:rtl/>
        </w:rPr>
      </w:pPr>
      <w:proofErr w:type="spellStart"/>
      <w:r w:rsidRPr="00A66218">
        <w:rPr>
          <w:rFonts w:ascii="Traditional Arabic" w:hAnsi="Traditional Arabic" w:cs="Traditional Arabic"/>
          <w:b/>
          <w:bCs/>
          <w:color w:val="002060"/>
          <w:sz w:val="36"/>
          <w:szCs w:val="36"/>
          <w:rtl/>
        </w:rPr>
        <w:t>الأستاذه</w:t>
      </w:r>
      <w:proofErr w:type="spellEnd"/>
      <w:r w:rsidRPr="00A66218">
        <w:rPr>
          <w:rFonts w:ascii="Traditional Arabic" w:hAnsi="Traditional Arabic" w:cs="Traditional Arabic"/>
          <w:b/>
          <w:bCs/>
          <w:color w:val="002060"/>
          <w:sz w:val="36"/>
          <w:szCs w:val="36"/>
          <w:rtl/>
        </w:rPr>
        <w:t xml:space="preserve"> مي إسماعيل</w:t>
      </w:r>
    </w:p>
    <w:p w14:paraId="4000E15E" w14:textId="77777777" w:rsidR="00A66218" w:rsidRPr="00A66218" w:rsidRDefault="00A66218" w:rsidP="00A66218">
      <w:pPr>
        <w:bidi/>
        <w:spacing w:after="0" w:line="360" w:lineRule="auto"/>
        <w:rPr>
          <w:rFonts w:ascii="Traditional Arabic" w:hAnsi="Traditional Arabic" w:cs="Traditional Arabic"/>
          <w:b/>
          <w:bCs/>
          <w:sz w:val="36"/>
          <w:szCs w:val="36"/>
          <w:rtl/>
        </w:rPr>
      </w:pPr>
    </w:p>
    <w:p w14:paraId="01943ABD" w14:textId="77777777" w:rsidR="00A66218" w:rsidRPr="00A66218" w:rsidRDefault="00A66218" w:rsidP="00A66218">
      <w:pPr>
        <w:bidi/>
        <w:spacing w:after="0" w:line="360" w:lineRule="auto"/>
        <w:jc w:val="center"/>
        <w:rPr>
          <w:rFonts w:ascii="Traditional Arabic" w:hAnsi="Traditional Arabic" w:cs="Traditional Arabic"/>
          <w:b/>
          <w:bCs/>
          <w:sz w:val="36"/>
          <w:szCs w:val="36"/>
          <w:rtl/>
        </w:rPr>
      </w:pPr>
      <w:r w:rsidRPr="00A66218">
        <w:rPr>
          <w:rFonts w:ascii="Traditional Arabic" w:hAnsi="Traditional Arabic" w:cs="Traditional Arabic"/>
          <w:b/>
          <w:bCs/>
          <w:sz w:val="36"/>
          <w:szCs w:val="36"/>
          <w:rtl/>
        </w:rPr>
        <w:t>العام الدراسي:</w:t>
      </w:r>
    </w:p>
    <w:p w14:paraId="2E9E0F25" w14:textId="251491D8" w:rsidR="00A66218" w:rsidRPr="00A66218" w:rsidRDefault="00A66218" w:rsidP="00A66218">
      <w:pPr>
        <w:bidi/>
        <w:spacing w:after="0" w:line="360" w:lineRule="auto"/>
        <w:jc w:val="center"/>
        <w:rPr>
          <w:rFonts w:ascii="Traditional Arabic" w:hAnsi="Traditional Arabic" w:cs="Traditional Arabic"/>
          <w:b/>
          <w:bCs/>
          <w:sz w:val="28"/>
          <w:szCs w:val="28"/>
          <w:rtl/>
        </w:rPr>
      </w:pPr>
      <w:r w:rsidRPr="00A66218">
        <w:rPr>
          <w:rFonts w:ascii="Traditional Arabic" w:hAnsi="Traditional Arabic" w:cs="Traditional Arabic"/>
          <w:b/>
          <w:bCs/>
          <w:sz w:val="36"/>
          <w:szCs w:val="36"/>
        </w:rPr>
        <w:t>2026</w:t>
      </w:r>
    </w:p>
    <w:p w14:paraId="179E91DA" w14:textId="77777777" w:rsidR="00E10368" w:rsidRDefault="00E10368" w:rsidP="00E10368">
      <w:pPr>
        <w:bidi/>
        <w:spacing w:line="276" w:lineRule="auto"/>
        <w:rPr>
          <w:rFonts w:ascii="Traditional Arabic" w:hAnsi="Traditional Arabic" w:cs="Traditional Arabic"/>
          <w:sz w:val="32"/>
          <w:szCs w:val="32"/>
          <w:rtl/>
        </w:rPr>
      </w:pPr>
    </w:p>
    <w:p w14:paraId="0270553E" w14:textId="77777777" w:rsidR="008052B9" w:rsidRDefault="008052B9" w:rsidP="008052B9">
      <w:pPr>
        <w:bidi/>
        <w:spacing w:line="276" w:lineRule="auto"/>
        <w:rPr>
          <w:rFonts w:ascii="Traditional Arabic" w:hAnsi="Traditional Arabic" w:cs="Traditional Arabic"/>
          <w:sz w:val="32"/>
          <w:szCs w:val="32"/>
          <w:rtl/>
        </w:rPr>
      </w:pPr>
    </w:p>
    <w:p w14:paraId="7AD7077B" w14:textId="77777777" w:rsidR="008052B9" w:rsidRDefault="008052B9" w:rsidP="008052B9">
      <w:pPr>
        <w:bidi/>
        <w:spacing w:line="276" w:lineRule="auto"/>
        <w:rPr>
          <w:rFonts w:ascii="Traditional Arabic" w:hAnsi="Traditional Arabic" w:cs="Traditional Arabic"/>
          <w:sz w:val="32"/>
          <w:szCs w:val="32"/>
          <w:rtl/>
        </w:rPr>
      </w:pPr>
    </w:p>
    <w:p w14:paraId="09CE03BC" w14:textId="77777777" w:rsidR="008052B9" w:rsidRDefault="008052B9" w:rsidP="008052B9">
      <w:pPr>
        <w:bidi/>
        <w:spacing w:line="276" w:lineRule="auto"/>
        <w:rPr>
          <w:rFonts w:ascii="Traditional Arabic" w:hAnsi="Traditional Arabic" w:cs="Traditional Arabic"/>
          <w:sz w:val="32"/>
          <w:szCs w:val="32"/>
          <w:rtl/>
        </w:rPr>
      </w:pPr>
    </w:p>
    <w:p w14:paraId="1018127F" w14:textId="77777777" w:rsidR="008052B9" w:rsidRDefault="008052B9" w:rsidP="008052B9">
      <w:pPr>
        <w:bidi/>
        <w:spacing w:line="276" w:lineRule="auto"/>
        <w:rPr>
          <w:rFonts w:ascii="Traditional Arabic" w:hAnsi="Traditional Arabic" w:cs="Traditional Arabic"/>
          <w:sz w:val="32"/>
          <w:szCs w:val="32"/>
          <w:rtl/>
        </w:rPr>
      </w:pPr>
    </w:p>
    <w:p w14:paraId="6E578236" w14:textId="77777777" w:rsidR="008052B9" w:rsidRDefault="008052B9" w:rsidP="008052B9">
      <w:pPr>
        <w:bidi/>
        <w:spacing w:line="276" w:lineRule="auto"/>
        <w:rPr>
          <w:rFonts w:ascii="Traditional Arabic" w:hAnsi="Traditional Arabic" w:cs="Traditional Arabic"/>
          <w:sz w:val="32"/>
          <w:szCs w:val="32"/>
          <w:rtl/>
        </w:rPr>
      </w:pPr>
    </w:p>
    <w:p w14:paraId="4C8792B6" w14:textId="77777777" w:rsidR="008052B9" w:rsidRDefault="008052B9" w:rsidP="008052B9">
      <w:pPr>
        <w:bidi/>
        <w:spacing w:line="276" w:lineRule="auto"/>
        <w:rPr>
          <w:rFonts w:ascii="Traditional Arabic" w:hAnsi="Traditional Arabic" w:cs="Traditional Arabic"/>
          <w:sz w:val="32"/>
          <w:szCs w:val="32"/>
          <w:rtl/>
        </w:rPr>
      </w:pPr>
    </w:p>
    <w:p w14:paraId="09834334" w14:textId="77777777" w:rsidR="008052B9" w:rsidRDefault="008052B9" w:rsidP="008052B9">
      <w:pPr>
        <w:bidi/>
        <w:spacing w:line="276" w:lineRule="auto"/>
        <w:rPr>
          <w:rFonts w:ascii="Traditional Arabic" w:hAnsi="Traditional Arabic" w:cs="Traditional Arabic"/>
          <w:sz w:val="32"/>
          <w:szCs w:val="32"/>
          <w:rtl/>
        </w:rPr>
      </w:pPr>
    </w:p>
    <w:p w14:paraId="5B6DD5CF" w14:textId="488C0529" w:rsidR="008052B9" w:rsidRPr="008052B9" w:rsidRDefault="008052B9" w:rsidP="008052B9">
      <w:pPr>
        <w:bidi/>
        <w:spacing w:line="276" w:lineRule="auto"/>
        <w:jc w:val="center"/>
        <w:rPr>
          <w:rFonts w:ascii="Traditional Arabic" w:hAnsi="Traditional Arabic" w:cs="Traditional Arabic"/>
          <w:b/>
          <w:bCs/>
          <w:sz w:val="76"/>
          <w:szCs w:val="76"/>
          <w:rtl/>
        </w:rPr>
      </w:pPr>
      <w:r w:rsidRPr="008052B9">
        <w:rPr>
          <w:rFonts w:ascii="Traditional Arabic" w:hAnsi="Traditional Arabic" w:cs="Traditional Arabic" w:hint="cs"/>
          <w:b/>
          <w:bCs/>
          <w:sz w:val="76"/>
          <w:szCs w:val="76"/>
          <w:rtl/>
        </w:rPr>
        <w:t>بسم الله الرحمن الرحيم</w:t>
      </w:r>
    </w:p>
    <w:p w14:paraId="5613320F" w14:textId="77777777" w:rsidR="008052B9" w:rsidRDefault="008052B9" w:rsidP="008052B9">
      <w:pPr>
        <w:bidi/>
        <w:spacing w:line="276" w:lineRule="auto"/>
        <w:rPr>
          <w:rFonts w:ascii="Traditional Arabic" w:hAnsi="Traditional Arabic" w:cs="Traditional Arabic"/>
          <w:sz w:val="32"/>
          <w:szCs w:val="32"/>
          <w:rtl/>
        </w:rPr>
      </w:pPr>
    </w:p>
    <w:p w14:paraId="3E150ABC" w14:textId="77777777" w:rsidR="008052B9" w:rsidRDefault="008052B9" w:rsidP="008052B9">
      <w:pPr>
        <w:bidi/>
        <w:spacing w:line="276" w:lineRule="auto"/>
        <w:rPr>
          <w:rFonts w:ascii="Traditional Arabic" w:hAnsi="Traditional Arabic" w:cs="Traditional Arabic"/>
          <w:sz w:val="32"/>
          <w:szCs w:val="32"/>
          <w:rtl/>
        </w:rPr>
      </w:pPr>
    </w:p>
    <w:p w14:paraId="4B00CCB1" w14:textId="77777777" w:rsidR="008052B9" w:rsidRDefault="008052B9" w:rsidP="008052B9">
      <w:pPr>
        <w:bidi/>
        <w:spacing w:line="276" w:lineRule="auto"/>
        <w:rPr>
          <w:rFonts w:ascii="Traditional Arabic" w:hAnsi="Traditional Arabic" w:cs="Traditional Arabic"/>
          <w:sz w:val="32"/>
          <w:szCs w:val="32"/>
          <w:rtl/>
        </w:rPr>
      </w:pPr>
    </w:p>
    <w:p w14:paraId="7E04AC72" w14:textId="77777777" w:rsidR="008052B9" w:rsidRDefault="008052B9" w:rsidP="008052B9">
      <w:pPr>
        <w:bidi/>
        <w:spacing w:line="276" w:lineRule="auto"/>
        <w:rPr>
          <w:rFonts w:ascii="Traditional Arabic" w:hAnsi="Traditional Arabic" w:cs="Traditional Arabic"/>
          <w:sz w:val="32"/>
          <w:szCs w:val="32"/>
          <w:rtl/>
        </w:rPr>
      </w:pPr>
    </w:p>
    <w:p w14:paraId="251C290B" w14:textId="77777777" w:rsidR="008052B9" w:rsidRDefault="008052B9" w:rsidP="008052B9">
      <w:pPr>
        <w:bidi/>
        <w:spacing w:line="276" w:lineRule="auto"/>
        <w:rPr>
          <w:rFonts w:ascii="Traditional Arabic" w:hAnsi="Traditional Arabic" w:cs="Traditional Arabic"/>
          <w:sz w:val="32"/>
          <w:szCs w:val="32"/>
          <w:rtl/>
        </w:rPr>
      </w:pPr>
    </w:p>
    <w:p w14:paraId="18537272" w14:textId="77777777" w:rsidR="008052B9" w:rsidRDefault="008052B9" w:rsidP="008052B9">
      <w:pPr>
        <w:bidi/>
        <w:spacing w:line="276" w:lineRule="auto"/>
        <w:rPr>
          <w:rFonts w:ascii="Traditional Arabic" w:hAnsi="Traditional Arabic" w:cs="Traditional Arabic"/>
          <w:sz w:val="32"/>
          <w:szCs w:val="32"/>
          <w:rtl/>
        </w:rPr>
      </w:pPr>
    </w:p>
    <w:p w14:paraId="25E5E967" w14:textId="77777777" w:rsidR="008052B9" w:rsidRDefault="008052B9" w:rsidP="008052B9">
      <w:pPr>
        <w:bidi/>
        <w:spacing w:line="276" w:lineRule="auto"/>
        <w:rPr>
          <w:rFonts w:ascii="Traditional Arabic" w:hAnsi="Traditional Arabic" w:cs="Traditional Arabic"/>
          <w:sz w:val="32"/>
          <w:szCs w:val="32"/>
          <w:rtl/>
        </w:rPr>
      </w:pPr>
    </w:p>
    <w:p w14:paraId="7BB0D7AC" w14:textId="77777777" w:rsidR="008052B9" w:rsidRDefault="008052B9" w:rsidP="008052B9">
      <w:pPr>
        <w:bidi/>
        <w:spacing w:line="276" w:lineRule="auto"/>
        <w:rPr>
          <w:rFonts w:ascii="Traditional Arabic" w:hAnsi="Traditional Arabic" w:cs="Traditional Arabic"/>
          <w:sz w:val="32"/>
          <w:szCs w:val="32"/>
          <w:rtl/>
        </w:rPr>
      </w:pPr>
    </w:p>
    <w:p w14:paraId="4F155E6B" w14:textId="77777777" w:rsidR="008052B9" w:rsidRDefault="008052B9" w:rsidP="008052B9">
      <w:pPr>
        <w:bidi/>
        <w:spacing w:line="276" w:lineRule="auto"/>
        <w:rPr>
          <w:rFonts w:ascii="Traditional Arabic" w:hAnsi="Traditional Arabic" w:cs="Traditional Arabic"/>
          <w:sz w:val="32"/>
          <w:szCs w:val="32"/>
          <w:rtl/>
        </w:rPr>
      </w:pPr>
    </w:p>
    <w:p w14:paraId="3EA11CD1" w14:textId="77777777" w:rsidR="008052B9" w:rsidRDefault="008052B9" w:rsidP="008052B9">
      <w:pPr>
        <w:bidi/>
        <w:spacing w:line="276" w:lineRule="auto"/>
        <w:rPr>
          <w:rFonts w:ascii="Traditional Arabic" w:hAnsi="Traditional Arabic" w:cs="Traditional Arabic"/>
          <w:sz w:val="32"/>
          <w:szCs w:val="32"/>
          <w:rtl/>
        </w:rPr>
      </w:pPr>
    </w:p>
    <w:p w14:paraId="2FC851BD" w14:textId="77777777" w:rsidR="008052B9" w:rsidRPr="008052B9" w:rsidRDefault="008052B9" w:rsidP="008052B9">
      <w:pPr>
        <w:bidi/>
        <w:spacing w:line="276" w:lineRule="auto"/>
        <w:rPr>
          <w:rFonts w:ascii="Traditional Arabic" w:hAnsi="Traditional Arabic" w:cs="Traditional Arabic"/>
          <w:b/>
          <w:bCs/>
          <w:color w:val="C00000"/>
          <w:sz w:val="40"/>
          <w:szCs w:val="40"/>
        </w:rPr>
      </w:pPr>
      <w:r w:rsidRPr="008052B9">
        <w:rPr>
          <w:rFonts w:ascii="Traditional Arabic" w:hAnsi="Traditional Arabic" w:cs="Traditional Arabic"/>
          <w:b/>
          <w:bCs/>
          <w:color w:val="C00000"/>
          <w:sz w:val="40"/>
          <w:szCs w:val="40"/>
          <w:rtl/>
        </w:rPr>
        <w:lastRenderedPageBreak/>
        <w:t>شكر وتقدير</w:t>
      </w:r>
    </w:p>
    <w:p w14:paraId="32F486D8" w14:textId="070BBCC4" w:rsidR="008052B9" w:rsidRPr="008052B9" w:rsidRDefault="008052B9" w:rsidP="008052B9">
      <w:pPr>
        <w:bidi/>
        <w:spacing w:line="276" w:lineRule="auto"/>
        <w:rPr>
          <w:rFonts w:ascii="Traditional Arabic" w:hAnsi="Traditional Arabic" w:cs="Traditional Arabic"/>
          <w:sz w:val="32"/>
          <w:szCs w:val="32"/>
          <w:lang w:val="en-GB"/>
        </w:rPr>
      </w:pPr>
      <w:r w:rsidRPr="008052B9">
        <w:rPr>
          <w:rFonts w:ascii="Traditional Arabic" w:hAnsi="Traditional Arabic" w:cs="Traditional Arabic"/>
          <w:sz w:val="32"/>
          <w:szCs w:val="32"/>
          <w:rtl/>
        </w:rPr>
        <w:t>الحمد لله أول</w:t>
      </w:r>
      <w:r>
        <w:rPr>
          <w:rFonts w:ascii="Traditional Arabic" w:hAnsi="Traditional Arabic" w:cs="Traditional Arabic" w:hint="cs"/>
          <w:sz w:val="32"/>
          <w:szCs w:val="32"/>
          <w:rtl/>
        </w:rPr>
        <w:t>ا</w:t>
      </w:r>
      <w:r w:rsidRPr="008052B9">
        <w:rPr>
          <w:rFonts w:ascii="Traditional Arabic" w:hAnsi="Traditional Arabic" w:cs="Traditional Arabic"/>
          <w:sz w:val="32"/>
          <w:szCs w:val="32"/>
          <w:rtl/>
        </w:rPr>
        <w:t xml:space="preserve"> وآخر</w:t>
      </w:r>
      <w:r>
        <w:rPr>
          <w:rFonts w:ascii="Traditional Arabic" w:hAnsi="Traditional Arabic" w:cs="Traditional Arabic" w:hint="cs"/>
          <w:sz w:val="32"/>
          <w:szCs w:val="32"/>
          <w:rtl/>
        </w:rPr>
        <w:t>ا</w:t>
      </w:r>
      <w:r w:rsidRPr="008052B9">
        <w:rPr>
          <w:rFonts w:ascii="Traditional Arabic" w:hAnsi="Traditional Arabic" w:cs="Traditional Arabic"/>
          <w:sz w:val="32"/>
          <w:szCs w:val="32"/>
          <w:rtl/>
        </w:rPr>
        <w:t xml:space="preserve">، الذي بنعمته تتم الصالحات، وبتوفيقه تتحقق الغايات، فله الحمد والشكر على ما أنعم به </w:t>
      </w:r>
      <w:proofErr w:type="gramStart"/>
      <w:r w:rsidRPr="008052B9">
        <w:rPr>
          <w:rFonts w:ascii="Traditional Arabic" w:hAnsi="Traditional Arabic" w:cs="Traditional Arabic"/>
          <w:sz w:val="32"/>
          <w:szCs w:val="32"/>
          <w:rtl/>
        </w:rPr>
        <w:t>علي</w:t>
      </w:r>
      <w:proofErr w:type="gramEnd"/>
      <w:r>
        <w:rPr>
          <w:rFonts w:ascii="Traditional Arabic" w:hAnsi="Traditional Arabic" w:cs="Traditional Arabic" w:hint="cs"/>
          <w:sz w:val="32"/>
          <w:szCs w:val="32"/>
          <w:rtl/>
        </w:rPr>
        <w:t xml:space="preserve"> </w:t>
      </w:r>
      <w:r w:rsidRPr="008052B9">
        <w:rPr>
          <w:rFonts w:ascii="Traditional Arabic" w:hAnsi="Traditional Arabic" w:cs="Traditional Arabic"/>
          <w:sz w:val="32"/>
          <w:szCs w:val="32"/>
          <w:rtl/>
        </w:rPr>
        <w:t>من توفيق وعون لإتمام هذا البحث والوصول إلى هذه المرحلة من مسيرتي العلمية</w:t>
      </w:r>
      <w:r w:rsidRPr="008052B9">
        <w:rPr>
          <w:rFonts w:ascii="Traditional Arabic" w:hAnsi="Traditional Arabic" w:cs="Traditional Arabic"/>
          <w:sz w:val="32"/>
          <w:szCs w:val="32"/>
          <w:lang w:val="en-GB"/>
        </w:rPr>
        <w:t>.</w:t>
      </w:r>
    </w:p>
    <w:p w14:paraId="69E5D55F" w14:textId="43A4C9FC" w:rsidR="008052B9" w:rsidRPr="008052B9" w:rsidRDefault="008052B9" w:rsidP="008052B9">
      <w:pPr>
        <w:bidi/>
        <w:spacing w:line="276" w:lineRule="auto"/>
        <w:rPr>
          <w:rFonts w:ascii="Traditional Arabic" w:hAnsi="Traditional Arabic" w:cs="Traditional Arabic"/>
          <w:sz w:val="32"/>
          <w:szCs w:val="32"/>
          <w:lang w:val="en-GB"/>
        </w:rPr>
      </w:pPr>
      <w:r w:rsidRPr="008052B9">
        <w:rPr>
          <w:rFonts w:ascii="Traditional Arabic" w:hAnsi="Traditional Arabic" w:cs="Traditional Arabic"/>
          <w:sz w:val="32"/>
          <w:szCs w:val="32"/>
          <w:rtl/>
        </w:rPr>
        <w:t>أتقدم بخالص الشكر وعظيم الامتنان إلى والدي العزيزين، أمي وأبي، اللذين كانا ولا يزالان السند الأول لي في كل مراحل حياتي. شكر</w:t>
      </w:r>
      <w:r>
        <w:rPr>
          <w:rFonts w:ascii="Traditional Arabic" w:hAnsi="Traditional Arabic" w:cs="Traditional Arabic" w:hint="cs"/>
          <w:sz w:val="32"/>
          <w:szCs w:val="32"/>
          <w:rtl/>
        </w:rPr>
        <w:t xml:space="preserve">ا </w:t>
      </w:r>
      <w:r w:rsidRPr="008052B9">
        <w:rPr>
          <w:rFonts w:ascii="Traditional Arabic" w:hAnsi="Traditional Arabic" w:cs="Traditional Arabic"/>
          <w:sz w:val="32"/>
          <w:szCs w:val="32"/>
          <w:rtl/>
        </w:rPr>
        <w:t>على دعمكما الذي لم ينقطع، وتشجيعكما الدائم، ودعواتكما الصادقة لي بالتوفيق والنجاح، وعلى صبركما علي طوال هذه الرحلة. فما وصلت إليه اليوم بعد فضل الله إلا ثمرة من ثمار حبكما وعطائكما وإيمانكما بي. أسأل الله أن يحفظكما، ويطيل في عمركما بالصحة والعافية، وأن يجزيكما عني خير الجزاء</w:t>
      </w:r>
      <w:r w:rsidRPr="008052B9">
        <w:rPr>
          <w:rFonts w:ascii="Traditional Arabic" w:hAnsi="Traditional Arabic" w:cs="Traditional Arabic"/>
          <w:sz w:val="32"/>
          <w:szCs w:val="32"/>
          <w:lang w:val="en-GB"/>
        </w:rPr>
        <w:t>.</w:t>
      </w:r>
    </w:p>
    <w:p w14:paraId="3137939A" w14:textId="31953A72" w:rsidR="008052B9" w:rsidRPr="008052B9" w:rsidRDefault="008052B9" w:rsidP="008052B9">
      <w:pPr>
        <w:bidi/>
        <w:spacing w:line="276" w:lineRule="auto"/>
        <w:rPr>
          <w:rFonts w:ascii="Traditional Arabic" w:hAnsi="Traditional Arabic" w:cs="Traditional Arabic"/>
          <w:sz w:val="32"/>
          <w:szCs w:val="32"/>
          <w:lang w:val="en-GB"/>
        </w:rPr>
      </w:pPr>
      <w:r w:rsidRPr="008052B9">
        <w:rPr>
          <w:rFonts w:ascii="Traditional Arabic" w:hAnsi="Traditional Arabic" w:cs="Traditional Arabic"/>
          <w:sz w:val="32"/>
          <w:szCs w:val="32"/>
          <w:rtl/>
        </w:rPr>
        <w:t xml:space="preserve">كما أتقدم بشكر خاص إلى صديقتي الغالية سارا، التي لم تكن بالنسبة لي مجرد صديقة، بل كانت وما زالت بمثابة أختي الكبيرة، بما قدمته لي من دعم وتشجيع </w:t>
      </w:r>
      <w:r w:rsidRPr="008052B9">
        <w:rPr>
          <w:rFonts w:ascii="Traditional Arabic" w:hAnsi="Traditional Arabic" w:cs="Traditional Arabic" w:hint="cs"/>
          <w:sz w:val="32"/>
          <w:szCs w:val="32"/>
          <w:rtl/>
        </w:rPr>
        <w:t>دائمين</w:t>
      </w:r>
      <w:r>
        <w:rPr>
          <w:rFonts w:ascii="Traditional Arabic" w:hAnsi="Traditional Arabic" w:cs="Traditional Arabic" w:hint="cs"/>
          <w:sz w:val="32"/>
          <w:szCs w:val="32"/>
          <w:rtl/>
        </w:rPr>
        <w:t xml:space="preserve">، </w:t>
      </w:r>
      <w:r w:rsidRPr="008052B9">
        <w:rPr>
          <w:rFonts w:ascii="Traditional Arabic" w:hAnsi="Traditional Arabic" w:cs="Traditional Arabic"/>
          <w:sz w:val="32"/>
          <w:szCs w:val="32"/>
          <w:rtl/>
        </w:rPr>
        <w:t>شكر</w:t>
      </w:r>
      <w:r>
        <w:rPr>
          <w:rFonts w:ascii="Traditional Arabic" w:hAnsi="Traditional Arabic" w:cs="Traditional Arabic" w:hint="cs"/>
          <w:sz w:val="32"/>
          <w:szCs w:val="32"/>
          <w:rtl/>
        </w:rPr>
        <w:t>ا</w:t>
      </w:r>
      <w:r w:rsidRPr="008052B9">
        <w:rPr>
          <w:rFonts w:ascii="Traditional Arabic" w:hAnsi="Traditional Arabic" w:cs="Traditional Arabic"/>
          <w:sz w:val="32"/>
          <w:szCs w:val="32"/>
          <w:rtl/>
        </w:rPr>
        <w:t xml:space="preserve"> لك على كلماتك التي منحتني القوة في أوقات التعب، وعلى إيمانك بقدرتي على الوصول إلى هدفي</w:t>
      </w:r>
      <w:r w:rsidRPr="008052B9">
        <w:rPr>
          <w:rFonts w:ascii="Traditional Arabic" w:hAnsi="Traditional Arabic" w:cs="Traditional Arabic"/>
          <w:sz w:val="32"/>
          <w:szCs w:val="32"/>
          <w:lang w:val="en-GB"/>
        </w:rPr>
        <w:t>.</w:t>
      </w:r>
    </w:p>
    <w:p w14:paraId="3C26389D" w14:textId="134E934E" w:rsidR="008052B9" w:rsidRPr="008052B9" w:rsidRDefault="008052B9" w:rsidP="008052B9">
      <w:pPr>
        <w:bidi/>
        <w:spacing w:line="276" w:lineRule="auto"/>
        <w:rPr>
          <w:rFonts w:ascii="Traditional Arabic" w:hAnsi="Traditional Arabic" w:cs="Traditional Arabic"/>
          <w:sz w:val="32"/>
          <w:szCs w:val="32"/>
          <w:lang w:val="en-GB"/>
        </w:rPr>
      </w:pPr>
      <w:r w:rsidRPr="008052B9">
        <w:rPr>
          <w:rFonts w:ascii="Traditional Arabic" w:hAnsi="Traditional Arabic" w:cs="Traditional Arabic"/>
          <w:sz w:val="32"/>
          <w:szCs w:val="32"/>
          <w:rtl/>
        </w:rPr>
        <w:t>ولا يفوتني أن أتقدم بخالص الشكر والامتنان إلى أخي أنس، على دعمه وتشجيعه المستمر لي، وعلى كل كلمة تحفيز ومساندة قدمها لي خلال مسيرتي العلمية، والتي كان لها أثر كبير في الاستمرار والمضي قدما حتى إتمام هذه المرحلة</w:t>
      </w:r>
      <w:r w:rsidRPr="008052B9">
        <w:rPr>
          <w:rFonts w:ascii="Traditional Arabic" w:hAnsi="Traditional Arabic" w:cs="Traditional Arabic"/>
          <w:sz w:val="32"/>
          <w:szCs w:val="32"/>
          <w:lang w:val="en-GB"/>
        </w:rPr>
        <w:t>.</w:t>
      </w:r>
    </w:p>
    <w:p w14:paraId="2156A552" w14:textId="1C8B29BB" w:rsidR="008052B9" w:rsidRPr="008052B9" w:rsidRDefault="008052B9" w:rsidP="008052B9">
      <w:pPr>
        <w:bidi/>
        <w:spacing w:line="276" w:lineRule="auto"/>
        <w:rPr>
          <w:rFonts w:ascii="Traditional Arabic" w:hAnsi="Traditional Arabic" w:cs="Traditional Arabic"/>
          <w:sz w:val="32"/>
          <w:szCs w:val="32"/>
          <w:lang w:val="en-GB"/>
        </w:rPr>
      </w:pPr>
      <w:r w:rsidRPr="008052B9">
        <w:rPr>
          <w:rFonts w:ascii="Traditional Arabic" w:hAnsi="Traditional Arabic" w:cs="Traditional Arabic"/>
          <w:sz w:val="32"/>
          <w:szCs w:val="32"/>
          <w:rtl/>
        </w:rPr>
        <w:t xml:space="preserve">إلى كل من كان سندا لي، ودعا لي، وشجعني، وشارك معي هذه الرحلة ولو بكلمة </w:t>
      </w:r>
      <w:r w:rsidRPr="008052B9">
        <w:rPr>
          <w:rFonts w:ascii="Traditional Arabic" w:hAnsi="Traditional Arabic" w:cs="Traditional Arabic" w:hint="cs"/>
          <w:sz w:val="32"/>
          <w:szCs w:val="32"/>
          <w:rtl/>
        </w:rPr>
        <w:t>طيبة</w:t>
      </w:r>
      <w:r>
        <w:rPr>
          <w:rFonts w:ascii="Traditional Arabic" w:hAnsi="Traditional Arabic" w:cs="Traditional Arabic" w:hint="cs"/>
          <w:sz w:val="32"/>
          <w:szCs w:val="32"/>
          <w:rtl/>
        </w:rPr>
        <w:t>،</w:t>
      </w:r>
      <w:r w:rsidRPr="008052B9">
        <w:rPr>
          <w:rFonts w:ascii="Traditional Arabic" w:hAnsi="Traditional Arabic" w:cs="Traditional Arabic"/>
          <w:sz w:val="32"/>
          <w:szCs w:val="32"/>
          <w:rtl/>
        </w:rPr>
        <w:t xml:space="preserve"> أهديكم امتناني وتقديري، وأشارككم فرحة هذا الإنجاز، الذي ما كان ليكتمل بعد توفيق الله دون دعمكم ومحبتكم</w:t>
      </w:r>
      <w:r w:rsidRPr="008052B9">
        <w:rPr>
          <w:rFonts w:ascii="Traditional Arabic" w:hAnsi="Traditional Arabic" w:cs="Traditional Arabic"/>
          <w:sz w:val="32"/>
          <w:szCs w:val="32"/>
          <w:lang w:val="en-GB"/>
        </w:rPr>
        <w:t>.</w:t>
      </w:r>
    </w:p>
    <w:p w14:paraId="1410FCCE" w14:textId="235CD6CB" w:rsidR="008052B9" w:rsidRPr="008052B9" w:rsidRDefault="008052B9" w:rsidP="008052B9">
      <w:pPr>
        <w:bidi/>
        <w:spacing w:line="276" w:lineRule="auto"/>
        <w:rPr>
          <w:rFonts w:ascii="Traditional Arabic" w:hAnsi="Traditional Arabic" w:cs="Traditional Arabic"/>
          <w:sz w:val="32"/>
          <w:szCs w:val="32"/>
          <w:lang w:val="en-GB"/>
        </w:rPr>
      </w:pPr>
      <w:r w:rsidRPr="008052B9">
        <w:rPr>
          <w:rFonts w:ascii="Traditional Arabic" w:hAnsi="Traditional Arabic" w:cs="Traditional Arabic"/>
          <w:sz w:val="32"/>
          <w:szCs w:val="32"/>
          <w:rtl/>
        </w:rPr>
        <w:t>لكم</w:t>
      </w:r>
      <w:r w:rsidRPr="008052B9">
        <w:rPr>
          <w:rFonts w:ascii="Traditional Arabic" w:hAnsi="Traditional Arabic" w:cs="Traditional Arabic"/>
          <w:b/>
          <w:bCs/>
          <w:sz w:val="32"/>
          <w:szCs w:val="32"/>
          <w:rtl/>
        </w:rPr>
        <w:t xml:space="preserve"> </w:t>
      </w:r>
      <w:r w:rsidRPr="008052B9">
        <w:rPr>
          <w:rFonts w:ascii="Traditional Arabic" w:hAnsi="Traditional Arabic" w:cs="Traditional Arabic"/>
          <w:sz w:val="32"/>
          <w:szCs w:val="32"/>
          <w:rtl/>
        </w:rPr>
        <w:t>جميعا من القلب شكر لا تفيه الكلمات، وامتنان سيبقى حاضرا في كل نجاح قادم</w:t>
      </w:r>
      <w:r w:rsidRPr="008052B9">
        <w:rPr>
          <w:rFonts w:ascii="Traditional Arabic" w:hAnsi="Traditional Arabic" w:cs="Traditional Arabic"/>
          <w:sz w:val="32"/>
          <w:szCs w:val="32"/>
          <w:lang w:val="en-GB"/>
        </w:rPr>
        <w:t>.</w:t>
      </w:r>
    </w:p>
    <w:p w14:paraId="07FCE2D3" w14:textId="77777777" w:rsidR="008052B9" w:rsidRDefault="008052B9" w:rsidP="008052B9">
      <w:pPr>
        <w:bidi/>
        <w:spacing w:line="276" w:lineRule="auto"/>
        <w:rPr>
          <w:rFonts w:ascii="Traditional Arabic" w:hAnsi="Traditional Arabic" w:cs="Traditional Arabic"/>
          <w:sz w:val="32"/>
          <w:szCs w:val="32"/>
          <w:rtl/>
          <w:lang w:val="en-GB"/>
        </w:rPr>
      </w:pPr>
    </w:p>
    <w:p w14:paraId="160EF0BC" w14:textId="77777777" w:rsidR="008052B9" w:rsidRDefault="008052B9" w:rsidP="008052B9">
      <w:pPr>
        <w:bidi/>
        <w:spacing w:line="276" w:lineRule="auto"/>
        <w:rPr>
          <w:rFonts w:ascii="Traditional Arabic" w:hAnsi="Traditional Arabic" w:cs="Traditional Arabic"/>
          <w:sz w:val="32"/>
          <w:szCs w:val="32"/>
          <w:rtl/>
          <w:lang w:val="en-GB"/>
        </w:rPr>
      </w:pPr>
    </w:p>
    <w:p w14:paraId="76CDC525" w14:textId="77777777" w:rsidR="008052B9" w:rsidRDefault="008052B9" w:rsidP="008052B9">
      <w:pPr>
        <w:bidi/>
        <w:spacing w:line="276" w:lineRule="auto"/>
        <w:rPr>
          <w:rFonts w:ascii="Traditional Arabic" w:hAnsi="Traditional Arabic" w:cs="Traditional Arabic"/>
          <w:sz w:val="32"/>
          <w:szCs w:val="32"/>
          <w:rtl/>
          <w:lang w:val="en-GB"/>
        </w:rPr>
      </w:pPr>
    </w:p>
    <w:p w14:paraId="41248619" w14:textId="77777777" w:rsidR="00D16F2C" w:rsidRDefault="00D16F2C" w:rsidP="00D16F2C">
      <w:pPr>
        <w:bidi/>
        <w:spacing w:line="276" w:lineRule="auto"/>
        <w:rPr>
          <w:rFonts w:ascii="Traditional Arabic" w:hAnsi="Traditional Arabic" w:cs="Traditional Arabic"/>
          <w:sz w:val="32"/>
          <w:szCs w:val="32"/>
          <w:rtl/>
          <w:lang w:val="en-GB"/>
        </w:rPr>
      </w:pPr>
    </w:p>
    <w:p w14:paraId="5DE97EAC" w14:textId="77777777" w:rsidR="008052B9" w:rsidRPr="008052B9" w:rsidRDefault="008052B9" w:rsidP="008052B9">
      <w:pPr>
        <w:bidi/>
        <w:spacing w:line="276" w:lineRule="auto"/>
        <w:rPr>
          <w:rFonts w:ascii="Traditional Arabic" w:hAnsi="Traditional Arabic" w:cs="Traditional Arabic"/>
          <w:sz w:val="32"/>
          <w:szCs w:val="32"/>
          <w:rtl/>
          <w:lang w:val="en-GB"/>
        </w:rPr>
      </w:pPr>
    </w:p>
    <w:p w14:paraId="7E8C03D9" w14:textId="394E2153" w:rsidR="00E10368" w:rsidRPr="003A0253" w:rsidRDefault="00B43F3C" w:rsidP="00E10368">
      <w:pPr>
        <w:bidi/>
        <w:spacing w:after="120" w:line="276" w:lineRule="auto"/>
        <w:rPr>
          <w:rFonts w:ascii="Traditional Arabic" w:eastAsiaTheme="majorEastAsia" w:hAnsi="Traditional Arabic" w:cs="Traditional Arabic"/>
          <w:b/>
          <w:bCs/>
          <w:color w:val="002060"/>
          <w:sz w:val="36"/>
          <w:szCs w:val="36"/>
        </w:rPr>
      </w:pPr>
      <w:proofErr w:type="spellStart"/>
      <w:r w:rsidRPr="003A0253">
        <w:rPr>
          <w:rFonts w:ascii="Traditional Arabic" w:eastAsiaTheme="majorEastAsia" w:hAnsi="Traditional Arabic" w:cs="Traditional Arabic"/>
          <w:b/>
          <w:bCs/>
          <w:color w:val="002060"/>
          <w:sz w:val="36"/>
          <w:szCs w:val="36"/>
        </w:rPr>
        <w:lastRenderedPageBreak/>
        <w:t>فهرس</w:t>
      </w:r>
      <w:proofErr w:type="spellEnd"/>
      <w:r w:rsidRPr="003A0253">
        <w:rPr>
          <w:rFonts w:ascii="Traditional Arabic" w:eastAsiaTheme="majorEastAsia" w:hAnsi="Traditional Arabic" w:cs="Traditional Arabic"/>
          <w:b/>
          <w:bCs/>
          <w:color w:val="002060"/>
          <w:sz w:val="36"/>
          <w:szCs w:val="36"/>
        </w:rPr>
        <w:t xml:space="preserve"> </w:t>
      </w:r>
      <w:proofErr w:type="spellStart"/>
      <w:r w:rsidRPr="003A0253">
        <w:rPr>
          <w:rFonts w:ascii="Traditional Arabic" w:eastAsiaTheme="majorEastAsia" w:hAnsi="Traditional Arabic" w:cs="Traditional Arabic"/>
          <w:b/>
          <w:bCs/>
          <w:color w:val="002060"/>
          <w:sz w:val="36"/>
          <w:szCs w:val="36"/>
        </w:rPr>
        <w:t>المحتويات</w:t>
      </w:r>
      <w:proofErr w:type="spellEnd"/>
    </w:p>
    <w:tbl>
      <w:tblPr>
        <w:tblStyle w:val="GridTable4-Accent1"/>
        <w:bidiVisual/>
        <w:tblW w:w="0" w:type="auto"/>
        <w:tblInd w:w="10" w:type="dxa"/>
        <w:tblLook w:val="04A0" w:firstRow="1" w:lastRow="0" w:firstColumn="1" w:lastColumn="0" w:noHBand="0" w:noVBand="1"/>
      </w:tblPr>
      <w:tblGrid>
        <w:gridCol w:w="4676"/>
        <w:gridCol w:w="4664"/>
      </w:tblGrid>
      <w:tr w:rsidR="00B43F3C" w:rsidRPr="00C24541" w14:paraId="4FE02A36" w14:textId="77777777" w:rsidTr="00635A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79D18554" w14:textId="77777777" w:rsidR="00B43F3C" w:rsidRPr="00E10368" w:rsidRDefault="00B43F3C" w:rsidP="0016305A">
            <w:pPr>
              <w:bidi/>
              <w:spacing w:line="360" w:lineRule="auto"/>
              <w:jc w:val="center"/>
              <w:rPr>
                <w:rFonts w:ascii="Traditional Arabic" w:hAnsi="Traditional Arabic" w:cs="Traditional Arabic"/>
                <w:b w:val="0"/>
                <w:sz w:val="28"/>
                <w:szCs w:val="28"/>
              </w:rPr>
            </w:pPr>
            <w:proofErr w:type="spellStart"/>
            <w:r w:rsidRPr="00E10368">
              <w:rPr>
                <w:rFonts w:ascii="Traditional Arabic" w:hAnsi="Traditional Arabic" w:cs="Traditional Arabic"/>
                <w:sz w:val="28"/>
                <w:szCs w:val="28"/>
              </w:rPr>
              <w:t>الموضوع</w:t>
            </w:r>
            <w:proofErr w:type="spellEnd"/>
          </w:p>
        </w:tc>
        <w:tc>
          <w:tcPr>
            <w:tcW w:w="4667" w:type="dxa"/>
          </w:tcPr>
          <w:p w14:paraId="75F4EAC9" w14:textId="77777777" w:rsidR="00B43F3C" w:rsidRPr="00E10368" w:rsidRDefault="00B43F3C" w:rsidP="0016305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sz w:val="28"/>
                <w:szCs w:val="28"/>
              </w:rPr>
            </w:pPr>
            <w:proofErr w:type="spellStart"/>
            <w:r w:rsidRPr="00E10368">
              <w:rPr>
                <w:rFonts w:ascii="Traditional Arabic" w:hAnsi="Traditional Arabic" w:cs="Traditional Arabic"/>
                <w:sz w:val="28"/>
                <w:szCs w:val="28"/>
              </w:rPr>
              <w:t>الصفحة</w:t>
            </w:r>
            <w:proofErr w:type="spellEnd"/>
          </w:p>
        </w:tc>
      </w:tr>
      <w:tr w:rsidR="00B43F3C" w:rsidRPr="00C24541" w14:paraId="07896BF1" w14:textId="77777777" w:rsidTr="00635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65C049EF"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المستخلص</w:t>
            </w:r>
            <w:proofErr w:type="spellEnd"/>
            <w:r w:rsidRPr="00E10368">
              <w:rPr>
                <w:rFonts w:ascii="Traditional Arabic" w:hAnsi="Traditional Arabic" w:cs="Traditional Arabic"/>
                <w:sz w:val="28"/>
                <w:szCs w:val="28"/>
              </w:rPr>
              <w:t xml:space="preserve"> / </w:t>
            </w:r>
            <w:r w:rsidRPr="00635A32">
              <w:rPr>
                <w:rFonts w:ascii="Times New Roman" w:hAnsi="Times New Roman" w:cs="Times New Roman"/>
              </w:rPr>
              <w:t>Abstract</w:t>
            </w:r>
          </w:p>
        </w:tc>
        <w:tc>
          <w:tcPr>
            <w:tcW w:w="4667" w:type="dxa"/>
          </w:tcPr>
          <w:p w14:paraId="1CE13A61" w14:textId="3FAAC7F2" w:rsidR="00B43F3C" w:rsidRPr="005D36D2" w:rsidRDefault="008052B9" w:rsidP="005D36D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6</w:t>
            </w:r>
            <w:r w:rsidR="005D36D2" w:rsidRPr="005D36D2">
              <w:rPr>
                <w:rFonts w:asciiTheme="majorBidi" w:hAnsiTheme="majorBidi" w:cstheme="majorBidi"/>
                <w:b/>
                <w:bCs/>
                <w:rtl/>
              </w:rPr>
              <w:t>-</w:t>
            </w:r>
            <w:r>
              <w:rPr>
                <w:rFonts w:asciiTheme="majorBidi" w:hAnsiTheme="majorBidi" w:cstheme="majorBidi" w:hint="cs"/>
                <w:b/>
                <w:bCs/>
                <w:rtl/>
              </w:rPr>
              <w:t>7</w:t>
            </w:r>
          </w:p>
        </w:tc>
      </w:tr>
      <w:tr w:rsidR="00B43F3C" w:rsidRPr="00C24541" w14:paraId="3C71EC41" w14:textId="77777777" w:rsidTr="00635A32">
        <w:tc>
          <w:tcPr>
            <w:cnfStyle w:val="001000000000" w:firstRow="0" w:lastRow="0" w:firstColumn="1" w:lastColumn="0" w:oddVBand="0" w:evenVBand="0" w:oddHBand="0" w:evenHBand="0" w:firstRowFirstColumn="0" w:firstRowLastColumn="0" w:lastRowFirstColumn="0" w:lastRowLastColumn="0"/>
            <w:tcW w:w="4678" w:type="dxa"/>
          </w:tcPr>
          <w:p w14:paraId="3DFEA1B7"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الفصل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الأول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الإطار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العام</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للدراسة</w:t>
            </w:r>
            <w:proofErr w:type="spellEnd"/>
          </w:p>
        </w:tc>
        <w:tc>
          <w:tcPr>
            <w:tcW w:w="4667" w:type="dxa"/>
          </w:tcPr>
          <w:p w14:paraId="6C8EC6EA" w14:textId="52059DA3" w:rsidR="00B43F3C" w:rsidRPr="005D36D2" w:rsidRDefault="008052B9" w:rsidP="005D36D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8</w:t>
            </w:r>
          </w:p>
        </w:tc>
      </w:tr>
      <w:tr w:rsidR="00B43F3C" w:rsidRPr="00C24541" w14:paraId="0F6CF84A" w14:textId="77777777" w:rsidTr="00635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79814D28"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المقدمة</w:t>
            </w:r>
            <w:proofErr w:type="spellEnd"/>
          </w:p>
        </w:tc>
        <w:tc>
          <w:tcPr>
            <w:tcW w:w="4667" w:type="dxa"/>
          </w:tcPr>
          <w:p w14:paraId="7079E5AC" w14:textId="2FB9CC25" w:rsidR="00B43F3C" w:rsidRPr="005D36D2" w:rsidRDefault="008052B9" w:rsidP="005D36D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8</w:t>
            </w:r>
          </w:p>
        </w:tc>
      </w:tr>
      <w:tr w:rsidR="00B43F3C" w:rsidRPr="00C24541" w14:paraId="33887D8D" w14:textId="77777777" w:rsidTr="00635A32">
        <w:tc>
          <w:tcPr>
            <w:cnfStyle w:val="001000000000" w:firstRow="0" w:lastRow="0" w:firstColumn="1" w:lastColumn="0" w:oddVBand="0" w:evenVBand="0" w:oddHBand="0" w:evenHBand="0" w:firstRowFirstColumn="0" w:firstRowLastColumn="0" w:lastRowFirstColumn="0" w:lastRowLastColumn="0"/>
            <w:tcW w:w="4678" w:type="dxa"/>
          </w:tcPr>
          <w:p w14:paraId="627DEBA6"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مشكلة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الدراسة</w:t>
            </w:r>
            <w:proofErr w:type="spellEnd"/>
          </w:p>
        </w:tc>
        <w:tc>
          <w:tcPr>
            <w:tcW w:w="4667" w:type="dxa"/>
          </w:tcPr>
          <w:p w14:paraId="13C6250F" w14:textId="036422CA" w:rsidR="00B43F3C" w:rsidRPr="005D36D2" w:rsidRDefault="008052B9" w:rsidP="005D36D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9</w:t>
            </w:r>
          </w:p>
        </w:tc>
      </w:tr>
      <w:tr w:rsidR="00B43F3C" w:rsidRPr="00C24541" w14:paraId="46327C93" w14:textId="77777777" w:rsidTr="00635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1645608B"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الأهمية</w:t>
            </w:r>
            <w:proofErr w:type="spellEnd"/>
            <w:r w:rsidRPr="00E10368">
              <w:rPr>
                <w:rFonts w:ascii="Traditional Arabic" w:hAnsi="Traditional Arabic" w:cs="Traditional Arabic"/>
                <w:sz w:val="28"/>
                <w:szCs w:val="28"/>
              </w:rPr>
              <w:t xml:space="preserve"> </w:t>
            </w:r>
          </w:p>
        </w:tc>
        <w:tc>
          <w:tcPr>
            <w:tcW w:w="4667" w:type="dxa"/>
          </w:tcPr>
          <w:p w14:paraId="7E95718F" w14:textId="50D0E265" w:rsidR="00B43F3C" w:rsidRPr="005D36D2" w:rsidRDefault="008052B9" w:rsidP="005D36D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9</w:t>
            </w:r>
          </w:p>
        </w:tc>
      </w:tr>
      <w:tr w:rsidR="00B43F3C" w:rsidRPr="00C24541" w14:paraId="15BBE300" w14:textId="77777777" w:rsidTr="00635A32">
        <w:tc>
          <w:tcPr>
            <w:cnfStyle w:val="001000000000" w:firstRow="0" w:lastRow="0" w:firstColumn="1" w:lastColumn="0" w:oddVBand="0" w:evenVBand="0" w:oddHBand="0" w:evenHBand="0" w:firstRowFirstColumn="0" w:firstRowLastColumn="0" w:lastRowFirstColumn="0" w:lastRowLastColumn="0"/>
            <w:tcW w:w="4678" w:type="dxa"/>
          </w:tcPr>
          <w:p w14:paraId="19E1F689"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الأهداف</w:t>
            </w:r>
            <w:proofErr w:type="spellEnd"/>
          </w:p>
        </w:tc>
        <w:tc>
          <w:tcPr>
            <w:tcW w:w="4667" w:type="dxa"/>
          </w:tcPr>
          <w:p w14:paraId="0CBBA52A" w14:textId="7C455C75" w:rsidR="00B43F3C" w:rsidRPr="005D36D2" w:rsidRDefault="008052B9" w:rsidP="005D36D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10</w:t>
            </w:r>
          </w:p>
        </w:tc>
      </w:tr>
      <w:tr w:rsidR="00B43F3C" w:rsidRPr="00C24541" w14:paraId="4D6A87CD" w14:textId="77777777" w:rsidTr="00635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640026F4"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التساؤلات</w:t>
            </w:r>
            <w:proofErr w:type="spellEnd"/>
          </w:p>
        </w:tc>
        <w:tc>
          <w:tcPr>
            <w:tcW w:w="4667" w:type="dxa"/>
          </w:tcPr>
          <w:p w14:paraId="74E34211" w14:textId="745D046D" w:rsidR="00B43F3C" w:rsidRPr="005D36D2" w:rsidRDefault="008052B9" w:rsidP="005D36D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10</w:t>
            </w:r>
          </w:p>
        </w:tc>
      </w:tr>
      <w:tr w:rsidR="00B43F3C" w:rsidRPr="00C24541" w14:paraId="7B676B20" w14:textId="77777777" w:rsidTr="00635A32">
        <w:tc>
          <w:tcPr>
            <w:cnfStyle w:val="001000000000" w:firstRow="0" w:lastRow="0" w:firstColumn="1" w:lastColumn="0" w:oddVBand="0" w:evenVBand="0" w:oddHBand="0" w:evenHBand="0" w:firstRowFirstColumn="0" w:firstRowLastColumn="0" w:lastRowFirstColumn="0" w:lastRowLastColumn="0"/>
            <w:tcW w:w="4678" w:type="dxa"/>
          </w:tcPr>
          <w:p w14:paraId="0AE8A69B"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الفروض</w:t>
            </w:r>
            <w:proofErr w:type="spellEnd"/>
          </w:p>
        </w:tc>
        <w:tc>
          <w:tcPr>
            <w:tcW w:w="4667" w:type="dxa"/>
          </w:tcPr>
          <w:p w14:paraId="1A4C47B3" w14:textId="78BFF8E9" w:rsidR="00B43F3C" w:rsidRPr="005D36D2" w:rsidRDefault="008052B9" w:rsidP="005D36D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11</w:t>
            </w:r>
          </w:p>
        </w:tc>
      </w:tr>
      <w:tr w:rsidR="00B43F3C" w:rsidRPr="00C24541" w14:paraId="1824C078" w14:textId="77777777" w:rsidTr="00635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4985A74E"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النظرية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العلمية</w:t>
            </w:r>
            <w:proofErr w:type="spellEnd"/>
          </w:p>
        </w:tc>
        <w:tc>
          <w:tcPr>
            <w:tcW w:w="4667" w:type="dxa"/>
          </w:tcPr>
          <w:p w14:paraId="27703EC5" w14:textId="2762A4C1" w:rsidR="00B43F3C" w:rsidRPr="005D36D2" w:rsidRDefault="005D36D2" w:rsidP="005D36D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1</w:t>
            </w:r>
            <w:r w:rsidR="008052B9">
              <w:rPr>
                <w:rFonts w:asciiTheme="majorBidi" w:hAnsiTheme="majorBidi" w:cstheme="majorBidi" w:hint="cs"/>
                <w:b/>
                <w:bCs/>
                <w:rtl/>
              </w:rPr>
              <w:t>2</w:t>
            </w:r>
          </w:p>
        </w:tc>
      </w:tr>
      <w:tr w:rsidR="00B43F3C" w:rsidRPr="00C24541" w14:paraId="3CE082AB" w14:textId="77777777" w:rsidTr="00635A32">
        <w:tc>
          <w:tcPr>
            <w:cnfStyle w:val="001000000000" w:firstRow="0" w:lastRow="0" w:firstColumn="1" w:lastColumn="0" w:oddVBand="0" w:evenVBand="0" w:oddHBand="0" w:evenHBand="0" w:firstRowFirstColumn="0" w:firstRowLastColumn="0" w:lastRowFirstColumn="0" w:lastRowLastColumn="0"/>
            <w:tcW w:w="4678" w:type="dxa"/>
          </w:tcPr>
          <w:p w14:paraId="54F87836"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الفصل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الثاني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الدراسات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السابقة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والإطار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النظري</w:t>
            </w:r>
            <w:proofErr w:type="spellEnd"/>
          </w:p>
        </w:tc>
        <w:tc>
          <w:tcPr>
            <w:tcW w:w="4667" w:type="dxa"/>
          </w:tcPr>
          <w:p w14:paraId="5B28876F" w14:textId="47BB3BF8" w:rsidR="00B43F3C" w:rsidRPr="005D36D2" w:rsidRDefault="00635A32" w:rsidP="005D36D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1</w:t>
            </w:r>
            <w:r w:rsidR="008052B9">
              <w:rPr>
                <w:rFonts w:asciiTheme="majorBidi" w:hAnsiTheme="majorBidi" w:cstheme="majorBidi" w:hint="cs"/>
                <w:b/>
                <w:bCs/>
                <w:rtl/>
              </w:rPr>
              <w:t>3</w:t>
            </w:r>
          </w:p>
        </w:tc>
      </w:tr>
      <w:tr w:rsidR="00B43F3C" w:rsidRPr="00C24541" w14:paraId="09E3E342" w14:textId="77777777" w:rsidTr="00635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0C01AFB1"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الفصل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الثالث</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منهجية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الدراسة</w:t>
            </w:r>
            <w:proofErr w:type="spellEnd"/>
          </w:p>
        </w:tc>
        <w:tc>
          <w:tcPr>
            <w:tcW w:w="4667" w:type="dxa"/>
          </w:tcPr>
          <w:p w14:paraId="37BDDD69" w14:textId="79895610" w:rsidR="00B43F3C" w:rsidRPr="005D36D2" w:rsidRDefault="00635A32" w:rsidP="005D36D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1</w:t>
            </w:r>
            <w:r w:rsidR="008052B9">
              <w:rPr>
                <w:rFonts w:asciiTheme="majorBidi" w:hAnsiTheme="majorBidi" w:cstheme="majorBidi" w:hint="cs"/>
                <w:b/>
                <w:bCs/>
                <w:rtl/>
              </w:rPr>
              <w:t>8</w:t>
            </w:r>
          </w:p>
        </w:tc>
      </w:tr>
      <w:tr w:rsidR="00B43F3C" w:rsidRPr="00C24541" w14:paraId="63875214" w14:textId="77777777" w:rsidTr="00635A32">
        <w:tc>
          <w:tcPr>
            <w:cnfStyle w:val="001000000000" w:firstRow="0" w:lastRow="0" w:firstColumn="1" w:lastColumn="0" w:oddVBand="0" w:evenVBand="0" w:oddHBand="0" w:evenHBand="0" w:firstRowFirstColumn="0" w:firstRowLastColumn="0" w:lastRowFirstColumn="0" w:lastRowLastColumn="0"/>
            <w:tcW w:w="4678" w:type="dxa"/>
          </w:tcPr>
          <w:p w14:paraId="069213DA"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الفصل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الرابع</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النتائج</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والتوصيات</w:t>
            </w:r>
            <w:proofErr w:type="spellEnd"/>
          </w:p>
        </w:tc>
        <w:tc>
          <w:tcPr>
            <w:tcW w:w="4667" w:type="dxa"/>
          </w:tcPr>
          <w:p w14:paraId="2D104081" w14:textId="33C00357" w:rsidR="00B43F3C" w:rsidRPr="005D36D2" w:rsidRDefault="00635A32" w:rsidP="005D36D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2</w:t>
            </w:r>
            <w:r w:rsidR="008052B9">
              <w:rPr>
                <w:rFonts w:asciiTheme="majorBidi" w:hAnsiTheme="majorBidi" w:cstheme="majorBidi" w:hint="cs"/>
                <w:b/>
                <w:bCs/>
                <w:rtl/>
              </w:rPr>
              <w:t>2</w:t>
            </w:r>
          </w:p>
        </w:tc>
      </w:tr>
      <w:tr w:rsidR="00B43F3C" w:rsidRPr="00C24541" w14:paraId="58CB57A8" w14:textId="77777777" w:rsidTr="00635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5964B277" w14:textId="77777777" w:rsidR="00B43F3C" w:rsidRPr="00E10368" w:rsidRDefault="00B43F3C" w:rsidP="0016305A">
            <w:pPr>
              <w:bidi/>
              <w:spacing w:line="360"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المراجع</w:t>
            </w:r>
            <w:proofErr w:type="spellEnd"/>
          </w:p>
        </w:tc>
        <w:tc>
          <w:tcPr>
            <w:tcW w:w="4667" w:type="dxa"/>
          </w:tcPr>
          <w:p w14:paraId="071F59F9" w14:textId="69EEF314" w:rsidR="00B43F3C" w:rsidRPr="005D36D2" w:rsidRDefault="00635A32" w:rsidP="005D36D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3</w:t>
            </w:r>
            <w:r w:rsidR="008052B9">
              <w:rPr>
                <w:rFonts w:asciiTheme="majorBidi" w:hAnsiTheme="majorBidi" w:cstheme="majorBidi" w:hint="cs"/>
                <w:b/>
                <w:bCs/>
                <w:rtl/>
              </w:rPr>
              <w:t>4</w:t>
            </w:r>
          </w:p>
        </w:tc>
      </w:tr>
      <w:tr w:rsidR="00B43F3C" w:rsidRPr="00C24541" w14:paraId="388C5CD2" w14:textId="77777777" w:rsidTr="00635A32">
        <w:tc>
          <w:tcPr>
            <w:cnfStyle w:val="001000000000" w:firstRow="0" w:lastRow="0" w:firstColumn="1" w:lastColumn="0" w:oddVBand="0" w:evenVBand="0" w:oddHBand="0" w:evenHBand="0" w:firstRowFirstColumn="0" w:firstRowLastColumn="0" w:lastRowFirstColumn="0" w:lastRowLastColumn="0"/>
            <w:tcW w:w="4678" w:type="dxa"/>
          </w:tcPr>
          <w:p w14:paraId="0BEEBCB3" w14:textId="3C66128A" w:rsidR="00B43F3C" w:rsidRPr="005D36D2" w:rsidRDefault="00B43F3C" w:rsidP="0016305A">
            <w:pPr>
              <w:bidi/>
              <w:spacing w:line="360" w:lineRule="auto"/>
              <w:rPr>
                <w:rFonts w:ascii="Traditional Arabic" w:hAnsi="Traditional Arabic" w:cs="Traditional Arabic" w:hint="cs"/>
                <w:sz w:val="28"/>
                <w:szCs w:val="28"/>
                <w:rtl/>
                <w:lang w:val="en-GB"/>
              </w:rPr>
            </w:pPr>
            <w:proofErr w:type="spellStart"/>
            <w:r w:rsidRPr="00E10368">
              <w:rPr>
                <w:rFonts w:ascii="Traditional Arabic" w:hAnsi="Traditional Arabic" w:cs="Traditional Arabic"/>
                <w:sz w:val="28"/>
                <w:szCs w:val="28"/>
              </w:rPr>
              <w:t>الملاحق</w:t>
            </w:r>
            <w:proofErr w:type="spellEnd"/>
            <w:r w:rsidR="005D36D2">
              <w:rPr>
                <w:rFonts w:ascii="Traditional Arabic" w:hAnsi="Traditional Arabic" w:cs="Traditional Arabic" w:hint="cs"/>
                <w:sz w:val="28"/>
                <w:szCs w:val="28"/>
                <w:rtl/>
              </w:rPr>
              <w:t xml:space="preserve"> </w:t>
            </w:r>
          </w:p>
        </w:tc>
        <w:tc>
          <w:tcPr>
            <w:tcW w:w="4667" w:type="dxa"/>
          </w:tcPr>
          <w:p w14:paraId="60C9CB62" w14:textId="30623712" w:rsidR="00B43F3C" w:rsidRPr="005D36D2" w:rsidRDefault="00635A32" w:rsidP="005D36D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3</w:t>
            </w:r>
            <w:r w:rsidR="008052B9">
              <w:rPr>
                <w:rFonts w:asciiTheme="majorBidi" w:hAnsiTheme="majorBidi" w:cstheme="majorBidi" w:hint="cs"/>
                <w:b/>
                <w:bCs/>
                <w:rtl/>
              </w:rPr>
              <w:t>6</w:t>
            </w:r>
          </w:p>
        </w:tc>
      </w:tr>
      <w:tr w:rsidR="00635A32" w:rsidRPr="00C24541" w14:paraId="5C19EAD8" w14:textId="77777777" w:rsidTr="00635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79EF73BA" w14:textId="6C9FCFD8" w:rsidR="00635A32" w:rsidRDefault="00635A32" w:rsidP="0016305A">
            <w:pPr>
              <w:bidi/>
              <w:spacing w:line="360" w:lineRule="auto"/>
              <w:rPr>
                <w:rFonts w:ascii="Traditional Arabic" w:hAnsi="Traditional Arabic" w:cs="Traditional Arabic" w:hint="cs"/>
                <w:sz w:val="28"/>
                <w:szCs w:val="28"/>
                <w:rtl/>
              </w:rPr>
            </w:pPr>
            <w:proofErr w:type="spellStart"/>
            <w:r>
              <w:rPr>
                <w:rFonts w:ascii="Traditional Arabic" w:hAnsi="Traditional Arabic" w:cs="Traditional Arabic" w:hint="cs"/>
                <w:sz w:val="28"/>
                <w:szCs w:val="28"/>
                <w:rtl/>
              </w:rPr>
              <w:t>الإستبيان</w:t>
            </w:r>
            <w:proofErr w:type="spellEnd"/>
          </w:p>
        </w:tc>
        <w:tc>
          <w:tcPr>
            <w:tcW w:w="4667" w:type="dxa"/>
          </w:tcPr>
          <w:p w14:paraId="7237A74B" w14:textId="47BD0059" w:rsidR="00635A32" w:rsidRPr="005D36D2" w:rsidRDefault="00635A32" w:rsidP="005D36D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3</w:t>
            </w:r>
            <w:r w:rsidR="008052B9">
              <w:rPr>
                <w:rFonts w:asciiTheme="majorBidi" w:hAnsiTheme="majorBidi" w:cstheme="majorBidi" w:hint="cs"/>
                <w:b/>
                <w:bCs/>
                <w:rtl/>
              </w:rPr>
              <w:t>6</w:t>
            </w:r>
          </w:p>
        </w:tc>
      </w:tr>
      <w:tr w:rsidR="005D36D2" w:rsidRPr="00C24541" w14:paraId="1E540E27" w14:textId="77777777" w:rsidTr="00635A32">
        <w:tc>
          <w:tcPr>
            <w:cnfStyle w:val="001000000000" w:firstRow="0" w:lastRow="0" w:firstColumn="1" w:lastColumn="0" w:oddVBand="0" w:evenVBand="0" w:oddHBand="0" w:evenHBand="0" w:firstRowFirstColumn="0" w:firstRowLastColumn="0" w:lastRowFirstColumn="0" w:lastRowLastColumn="0"/>
            <w:tcW w:w="4678" w:type="dxa"/>
          </w:tcPr>
          <w:p w14:paraId="140BA4E3" w14:textId="0E58910C" w:rsidR="005D36D2" w:rsidRPr="00E10368" w:rsidRDefault="005D36D2" w:rsidP="0016305A">
            <w:pPr>
              <w:bidi/>
              <w:spacing w:line="360" w:lineRule="auto"/>
              <w:rPr>
                <w:rFonts w:ascii="Traditional Arabic" w:hAnsi="Traditional Arabic" w:cs="Traditional Arabic" w:hint="cs"/>
                <w:sz w:val="28"/>
                <w:szCs w:val="28"/>
              </w:rPr>
            </w:pPr>
            <w:r>
              <w:rPr>
                <w:rFonts w:ascii="Traditional Arabic" w:hAnsi="Traditional Arabic" w:cs="Traditional Arabic" w:hint="cs"/>
                <w:sz w:val="28"/>
                <w:szCs w:val="28"/>
                <w:rtl/>
              </w:rPr>
              <w:t xml:space="preserve">نتيجة </w:t>
            </w:r>
            <w:proofErr w:type="spellStart"/>
            <w:r>
              <w:rPr>
                <w:rFonts w:ascii="Traditional Arabic" w:hAnsi="Traditional Arabic" w:cs="Traditional Arabic" w:hint="cs"/>
                <w:sz w:val="28"/>
                <w:szCs w:val="28"/>
                <w:rtl/>
              </w:rPr>
              <w:t>الإستبيان</w:t>
            </w:r>
            <w:proofErr w:type="spellEnd"/>
          </w:p>
        </w:tc>
        <w:tc>
          <w:tcPr>
            <w:tcW w:w="4667" w:type="dxa"/>
          </w:tcPr>
          <w:p w14:paraId="1DC15E86" w14:textId="387608C2" w:rsidR="005D36D2" w:rsidRPr="005D36D2" w:rsidRDefault="008052B9" w:rsidP="005D36D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Pr>
                <w:rFonts w:asciiTheme="majorBidi" w:hAnsiTheme="majorBidi" w:cstheme="majorBidi" w:hint="cs"/>
                <w:b/>
                <w:bCs/>
                <w:rtl/>
              </w:rPr>
              <w:t>40</w:t>
            </w:r>
          </w:p>
        </w:tc>
      </w:tr>
    </w:tbl>
    <w:p w14:paraId="6F8416FA" w14:textId="77777777" w:rsidR="00E10368" w:rsidRDefault="00E10368" w:rsidP="00E10368">
      <w:pPr>
        <w:bidi/>
        <w:spacing w:after="120" w:line="276" w:lineRule="auto"/>
        <w:rPr>
          <w:rFonts w:ascii="Traditional Arabic" w:eastAsiaTheme="minorEastAsia" w:hAnsi="Traditional Arabic" w:cs="Traditional Arabic"/>
          <w:kern w:val="0"/>
          <w:sz w:val="32"/>
          <w:szCs w:val="32"/>
          <w:rtl/>
          <w14:ligatures w14:val="none"/>
        </w:rPr>
      </w:pPr>
    </w:p>
    <w:p w14:paraId="5C7D6A75" w14:textId="77777777" w:rsidR="0016305A" w:rsidRDefault="0016305A" w:rsidP="0016305A">
      <w:pPr>
        <w:bidi/>
        <w:spacing w:after="120" w:line="276" w:lineRule="auto"/>
        <w:rPr>
          <w:rFonts w:ascii="Traditional Arabic" w:eastAsiaTheme="minorEastAsia" w:hAnsi="Traditional Arabic" w:cs="Traditional Arabic"/>
          <w:kern w:val="0"/>
          <w:sz w:val="32"/>
          <w:szCs w:val="32"/>
          <w:rtl/>
          <w14:ligatures w14:val="none"/>
        </w:rPr>
      </w:pPr>
    </w:p>
    <w:p w14:paraId="43FF4EEA" w14:textId="77777777" w:rsidR="0016305A" w:rsidRDefault="0016305A" w:rsidP="0016305A">
      <w:pPr>
        <w:bidi/>
        <w:spacing w:after="120" w:line="276" w:lineRule="auto"/>
        <w:rPr>
          <w:rFonts w:ascii="Traditional Arabic" w:eastAsiaTheme="minorEastAsia" w:hAnsi="Traditional Arabic" w:cs="Traditional Arabic"/>
          <w:kern w:val="0"/>
          <w:sz w:val="32"/>
          <w:szCs w:val="32"/>
          <w:rtl/>
          <w14:ligatures w14:val="none"/>
        </w:rPr>
      </w:pPr>
    </w:p>
    <w:p w14:paraId="72A682C6" w14:textId="77777777" w:rsidR="00B43F3C" w:rsidRPr="003A0253" w:rsidRDefault="00B43F3C" w:rsidP="00C24541">
      <w:pPr>
        <w:bidi/>
        <w:spacing w:after="120" w:line="276" w:lineRule="auto"/>
        <w:rPr>
          <w:rFonts w:ascii="Traditional Arabic" w:eastAsiaTheme="majorEastAsia" w:hAnsi="Traditional Arabic" w:cs="Traditional Arabic"/>
          <w:b/>
          <w:bCs/>
          <w:color w:val="002060"/>
          <w:sz w:val="36"/>
          <w:szCs w:val="36"/>
        </w:rPr>
      </w:pPr>
      <w:proofErr w:type="spellStart"/>
      <w:r w:rsidRPr="003A0253">
        <w:rPr>
          <w:rFonts w:ascii="Traditional Arabic" w:eastAsiaTheme="majorEastAsia" w:hAnsi="Traditional Arabic" w:cs="Traditional Arabic"/>
          <w:b/>
          <w:bCs/>
          <w:color w:val="002060"/>
          <w:sz w:val="36"/>
          <w:szCs w:val="36"/>
        </w:rPr>
        <w:t>قائمة</w:t>
      </w:r>
      <w:proofErr w:type="spellEnd"/>
      <w:r w:rsidRPr="003A0253">
        <w:rPr>
          <w:rFonts w:ascii="Traditional Arabic" w:eastAsiaTheme="majorEastAsia" w:hAnsi="Traditional Arabic" w:cs="Traditional Arabic"/>
          <w:b/>
          <w:bCs/>
          <w:color w:val="002060"/>
          <w:sz w:val="36"/>
          <w:szCs w:val="36"/>
        </w:rPr>
        <w:t xml:space="preserve"> </w:t>
      </w:r>
      <w:proofErr w:type="spellStart"/>
      <w:r w:rsidRPr="003A0253">
        <w:rPr>
          <w:rFonts w:ascii="Traditional Arabic" w:eastAsiaTheme="majorEastAsia" w:hAnsi="Traditional Arabic" w:cs="Traditional Arabic"/>
          <w:b/>
          <w:bCs/>
          <w:color w:val="002060"/>
          <w:sz w:val="36"/>
          <w:szCs w:val="36"/>
        </w:rPr>
        <w:t>الجداول</w:t>
      </w:r>
      <w:proofErr w:type="spellEnd"/>
    </w:p>
    <w:tbl>
      <w:tblPr>
        <w:tblStyle w:val="GridTable4-Accent1"/>
        <w:bidiVisual/>
        <w:tblW w:w="0" w:type="auto"/>
        <w:tblLook w:val="04A0" w:firstRow="1" w:lastRow="0" w:firstColumn="1" w:lastColumn="0" w:noHBand="0" w:noVBand="1"/>
      </w:tblPr>
      <w:tblGrid>
        <w:gridCol w:w="4671"/>
        <w:gridCol w:w="4679"/>
      </w:tblGrid>
      <w:tr w:rsidR="00B43F3C" w:rsidRPr="00C24541" w14:paraId="70A9DCBC" w14:textId="77777777" w:rsidTr="001630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78F3EAC6" w14:textId="77777777" w:rsidR="00B43F3C" w:rsidRPr="00E10368" w:rsidRDefault="00B43F3C" w:rsidP="0016305A">
            <w:pPr>
              <w:bidi/>
              <w:spacing w:line="276" w:lineRule="auto"/>
              <w:rPr>
                <w:rFonts w:ascii="Traditional Arabic" w:hAnsi="Traditional Arabic" w:cs="Traditional Arabic"/>
                <w:b w:val="0"/>
                <w:sz w:val="28"/>
                <w:szCs w:val="28"/>
              </w:rPr>
            </w:pPr>
            <w:proofErr w:type="spellStart"/>
            <w:r w:rsidRPr="00E10368">
              <w:rPr>
                <w:rFonts w:ascii="Traditional Arabic" w:hAnsi="Traditional Arabic" w:cs="Traditional Arabic"/>
                <w:sz w:val="28"/>
                <w:szCs w:val="28"/>
              </w:rPr>
              <w:t>الجدول</w:t>
            </w:r>
            <w:proofErr w:type="spellEnd"/>
          </w:p>
        </w:tc>
        <w:tc>
          <w:tcPr>
            <w:tcW w:w="4816" w:type="dxa"/>
          </w:tcPr>
          <w:p w14:paraId="4082B015" w14:textId="77777777" w:rsidR="00B43F3C" w:rsidRPr="00E10368" w:rsidRDefault="00B43F3C" w:rsidP="0016305A">
            <w:pPr>
              <w:bidi/>
              <w:spacing w:line="276"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sz w:val="28"/>
                <w:szCs w:val="28"/>
              </w:rPr>
            </w:pPr>
            <w:proofErr w:type="spellStart"/>
            <w:r w:rsidRPr="00E10368">
              <w:rPr>
                <w:rFonts w:ascii="Traditional Arabic" w:hAnsi="Traditional Arabic" w:cs="Traditional Arabic"/>
                <w:sz w:val="28"/>
                <w:szCs w:val="28"/>
              </w:rPr>
              <w:t>العنوان</w:t>
            </w:r>
            <w:proofErr w:type="spellEnd"/>
          </w:p>
        </w:tc>
      </w:tr>
      <w:tr w:rsidR="00B43F3C" w:rsidRPr="00C24541" w14:paraId="13F65641"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3F860099" w14:textId="77777777" w:rsidR="00B43F3C" w:rsidRPr="0016305A" w:rsidRDefault="00B43F3C" w:rsidP="0016305A">
            <w:pPr>
              <w:bidi/>
              <w:spacing w:line="276" w:lineRule="auto"/>
              <w:rPr>
                <w:rFonts w:asciiTheme="majorBidi" w:hAnsiTheme="majorBidi" w:cstheme="majorBidi"/>
                <w:b w:val="0"/>
                <w:bCs w:val="0"/>
              </w:rPr>
            </w:pPr>
            <w:r w:rsidRPr="00532B42">
              <w:rPr>
                <w:rFonts w:ascii="Times New Roman" w:hAnsi="Times New Roman" w:cs="Times New Roman"/>
                <w:b w:val="0"/>
                <w:bCs w:val="0"/>
              </w:rPr>
              <w:t>1</w:t>
            </w:r>
          </w:p>
        </w:tc>
        <w:tc>
          <w:tcPr>
            <w:tcW w:w="4816" w:type="dxa"/>
          </w:tcPr>
          <w:p w14:paraId="12D1C16E" w14:textId="77777777" w:rsidR="00B43F3C" w:rsidRPr="00E10368" w:rsidRDefault="00B43F3C" w:rsidP="0016305A">
            <w:pPr>
              <w:bidi/>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القطاعات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والجهات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محل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الدراسة</w:t>
            </w:r>
            <w:proofErr w:type="spellEnd"/>
          </w:p>
        </w:tc>
      </w:tr>
      <w:tr w:rsidR="00B43F3C" w:rsidRPr="00C24541" w14:paraId="1611445A" w14:textId="77777777" w:rsidTr="0016305A">
        <w:tc>
          <w:tcPr>
            <w:cnfStyle w:val="001000000000" w:firstRow="0" w:lastRow="0" w:firstColumn="1" w:lastColumn="0" w:oddVBand="0" w:evenVBand="0" w:oddHBand="0" w:evenHBand="0" w:firstRowFirstColumn="0" w:firstRowLastColumn="0" w:lastRowFirstColumn="0" w:lastRowLastColumn="0"/>
            <w:tcW w:w="4816" w:type="dxa"/>
          </w:tcPr>
          <w:p w14:paraId="6C57C56A" w14:textId="77777777" w:rsidR="00B43F3C" w:rsidRPr="0016305A" w:rsidRDefault="00B43F3C" w:rsidP="0016305A">
            <w:pPr>
              <w:bidi/>
              <w:spacing w:line="276" w:lineRule="auto"/>
              <w:rPr>
                <w:rFonts w:asciiTheme="majorBidi" w:hAnsiTheme="majorBidi" w:cstheme="majorBidi"/>
                <w:b w:val="0"/>
                <w:bCs w:val="0"/>
              </w:rPr>
            </w:pPr>
            <w:r w:rsidRPr="00532B42">
              <w:rPr>
                <w:rFonts w:ascii="Times New Roman" w:hAnsi="Times New Roman" w:cs="Times New Roman"/>
                <w:b w:val="0"/>
                <w:bCs w:val="0"/>
              </w:rPr>
              <w:t>2</w:t>
            </w:r>
          </w:p>
        </w:tc>
        <w:tc>
          <w:tcPr>
            <w:tcW w:w="4816" w:type="dxa"/>
          </w:tcPr>
          <w:p w14:paraId="7E3D707C" w14:textId="77777777" w:rsidR="00B43F3C" w:rsidRPr="00E10368" w:rsidRDefault="00B43F3C" w:rsidP="0016305A">
            <w:pPr>
              <w:bidi/>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متغيرات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الدراسة</w:t>
            </w:r>
            <w:proofErr w:type="spellEnd"/>
          </w:p>
        </w:tc>
      </w:tr>
      <w:tr w:rsidR="00B43F3C" w:rsidRPr="00C24541" w14:paraId="1D103D4F"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2F77FB8D" w14:textId="77777777" w:rsidR="00B43F3C" w:rsidRPr="0016305A" w:rsidRDefault="00B43F3C" w:rsidP="0016305A">
            <w:pPr>
              <w:bidi/>
              <w:spacing w:line="276" w:lineRule="auto"/>
              <w:rPr>
                <w:rFonts w:asciiTheme="majorBidi" w:hAnsiTheme="majorBidi" w:cstheme="majorBidi"/>
                <w:b w:val="0"/>
                <w:bCs w:val="0"/>
              </w:rPr>
            </w:pPr>
            <w:r w:rsidRPr="00532B42">
              <w:rPr>
                <w:rFonts w:ascii="Times New Roman" w:hAnsi="Times New Roman" w:cs="Times New Roman"/>
                <w:b w:val="0"/>
                <w:bCs w:val="0"/>
              </w:rPr>
              <w:t>3</w:t>
            </w:r>
          </w:p>
        </w:tc>
        <w:tc>
          <w:tcPr>
            <w:tcW w:w="4816" w:type="dxa"/>
          </w:tcPr>
          <w:p w14:paraId="28FA154F" w14:textId="77777777" w:rsidR="00B43F3C" w:rsidRPr="00E10368" w:rsidRDefault="00B43F3C" w:rsidP="0016305A">
            <w:pPr>
              <w:bidi/>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ملخص</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الدراسات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السابقة</w:t>
            </w:r>
            <w:proofErr w:type="spellEnd"/>
          </w:p>
        </w:tc>
      </w:tr>
      <w:tr w:rsidR="00B43F3C" w:rsidRPr="00C24541" w14:paraId="59740C8C" w14:textId="77777777" w:rsidTr="0016305A">
        <w:tc>
          <w:tcPr>
            <w:cnfStyle w:val="001000000000" w:firstRow="0" w:lastRow="0" w:firstColumn="1" w:lastColumn="0" w:oddVBand="0" w:evenVBand="0" w:oddHBand="0" w:evenHBand="0" w:firstRowFirstColumn="0" w:firstRowLastColumn="0" w:lastRowFirstColumn="0" w:lastRowLastColumn="0"/>
            <w:tcW w:w="4816" w:type="dxa"/>
          </w:tcPr>
          <w:p w14:paraId="130CCFBA" w14:textId="77777777" w:rsidR="00B43F3C" w:rsidRPr="0016305A" w:rsidRDefault="00B43F3C" w:rsidP="0016305A">
            <w:pPr>
              <w:bidi/>
              <w:spacing w:line="276" w:lineRule="auto"/>
              <w:rPr>
                <w:rFonts w:asciiTheme="majorBidi" w:hAnsiTheme="majorBidi" w:cstheme="majorBidi"/>
                <w:b w:val="0"/>
                <w:bCs w:val="0"/>
              </w:rPr>
            </w:pPr>
            <w:r w:rsidRPr="00532B42">
              <w:rPr>
                <w:rFonts w:ascii="Times New Roman" w:hAnsi="Times New Roman" w:cs="Times New Roman"/>
                <w:b w:val="0"/>
                <w:bCs w:val="0"/>
              </w:rPr>
              <w:t>4</w:t>
            </w:r>
          </w:p>
        </w:tc>
        <w:tc>
          <w:tcPr>
            <w:tcW w:w="4816" w:type="dxa"/>
          </w:tcPr>
          <w:p w14:paraId="6D89C5BE" w14:textId="77777777" w:rsidR="00B43F3C" w:rsidRPr="00E10368" w:rsidRDefault="00B43F3C" w:rsidP="0016305A">
            <w:pPr>
              <w:bidi/>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محاور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الاستبانة</w:t>
            </w:r>
            <w:proofErr w:type="spellEnd"/>
          </w:p>
        </w:tc>
      </w:tr>
      <w:tr w:rsidR="00B43F3C" w:rsidRPr="00C24541" w14:paraId="260748CD"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541240E2" w14:textId="77777777" w:rsidR="00B43F3C" w:rsidRPr="0016305A" w:rsidRDefault="00B43F3C" w:rsidP="0016305A">
            <w:pPr>
              <w:bidi/>
              <w:spacing w:line="276" w:lineRule="auto"/>
              <w:rPr>
                <w:rFonts w:asciiTheme="majorBidi" w:hAnsiTheme="majorBidi" w:cstheme="majorBidi"/>
                <w:b w:val="0"/>
                <w:bCs w:val="0"/>
              </w:rPr>
            </w:pPr>
            <w:r w:rsidRPr="00532B42">
              <w:rPr>
                <w:rFonts w:ascii="Times New Roman" w:hAnsi="Times New Roman" w:cs="Times New Roman"/>
                <w:b w:val="0"/>
                <w:bCs w:val="0"/>
              </w:rPr>
              <w:t>5</w:t>
            </w:r>
          </w:p>
        </w:tc>
        <w:tc>
          <w:tcPr>
            <w:tcW w:w="4816" w:type="dxa"/>
          </w:tcPr>
          <w:p w14:paraId="5B4FF8C3" w14:textId="77777777" w:rsidR="00B43F3C" w:rsidRPr="00E10368" w:rsidRDefault="00B43F3C" w:rsidP="0016305A">
            <w:pPr>
              <w:bidi/>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خطة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التحليل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الإحصائي</w:t>
            </w:r>
            <w:proofErr w:type="spellEnd"/>
          </w:p>
        </w:tc>
      </w:tr>
    </w:tbl>
    <w:p w14:paraId="645BCD89" w14:textId="77777777" w:rsidR="00B43F3C" w:rsidRPr="003A0253" w:rsidRDefault="00B43F3C" w:rsidP="00C24541">
      <w:pPr>
        <w:bidi/>
        <w:spacing w:after="120" w:line="276" w:lineRule="auto"/>
        <w:rPr>
          <w:rFonts w:ascii="Traditional Arabic" w:eastAsiaTheme="minorEastAsia" w:hAnsi="Traditional Arabic" w:cs="Traditional Arabic"/>
          <w:color w:val="002060"/>
          <w:kern w:val="0"/>
          <w:sz w:val="32"/>
          <w:szCs w:val="32"/>
          <w14:ligatures w14:val="none"/>
        </w:rPr>
      </w:pPr>
    </w:p>
    <w:p w14:paraId="30E8F283" w14:textId="77777777" w:rsidR="00B43F3C" w:rsidRPr="003A0253" w:rsidRDefault="00B43F3C" w:rsidP="00C24541">
      <w:pPr>
        <w:bidi/>
        <w:spacing w:after="120" w:line="276" w:lineRule="auto"/>
        <w:rPr>
          <w:rFonts w:ascii="Traditional Arabic" w:eastAsiaTheme="majorEastAsia" w:hAnsi="Traditional Arabic" w:cs="Traditional Arabic"/>
          <w:b/>
          <w:bCs/>
          <w:color w:val="002060"/>
          <w:sz w:val="32"/>
          <w:szCs w:val="32"/>
        </w:rPr>
      </w:pPr>
      <w:proofErr w:type="spellStart"/>
      <w:r w:rsidRPr="003A0253">
        <w:rPr>
          <w:rFonts w:ascii="Traditional Arabic" w:eastAsiaTheme="majorEastAsia" w:hAnsi="Traditional Arabic" w:cs="Traditional Arabic"/>
          <w:b/>
          <w:bCs/>
          <w:color w:val="002060"/>
          <w:sz w:val="32"/>
          <w:szCs w:val="32"/>
        </w:rPr>
        <w:t>فهرس</w:t>
      </w:r>
      <w:proofErr w:type="spellEnd"/>
      <w:r w:rsidRPr="003A0253">
        <w:rPr>
          <w:rFonts w:ascii="Traditional Arabic" w:eastAsiaTheme="majorEastAsia" w:hAnsi="Traditional Arabic" w:cs="Traditional Arabic"/>
          <w:b/>
          <w:bCs/>
          <w:color w:val="002060"/>
          <w:sz w:val="32"/>
          <w:szCs w:val="32"/>
        </w:rPr>
        <w:t xml:space="preserve"> </w:t>
      </w:r>
      <w:proofErr w:type="spellStart"/>
      <w:r w:rsidRPr="003A0253">
        <w:rPr>
          <w:rFonts w:ascii="Traditional Arabic" w:eastAsiaTheme="majorEastAsia" w:hAnsi="Traditional Arabic" w:cs="Traditional Arabic"/>
          <w:b/>
          <w:bCs/>
          <w:color w:val="002060"/>
          <w:sz w:val="32"/>
          <w:szCs w:val="32"/>
        </w:rPr>
        <w:t>الأشكال</w:t>
      </w:r>
      <w:proofErr w:type="spellEnd"/>
    </w:p>
    <w:tbl>
      <w:tblPr>
        <w:tblStyle w:val="GridTable4-Accent1"/>
        <w:bidiVisual/>
        <w:tblW w:w="0" w:type="auto"/>
        <w:tblLook w:val="04A0" w:firstRow="1" w:lastRow="0" w:firstColumn="1" w:lastColumn="0" w:noHBand="0" w:noVBand="1"/>
      </w:tblPr>
      <w:tblGrid>
        <w:gridCol w:w="4669"/>
        <w:gridCol w:w="4681"/>
      </w:tblGrid>
      <w:tr w:rsidR="00B43F3C" w:rsidRPr="00C24541" w14:paraId="38449AAD" w14:textId="77777777" w:rsidTr="001630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73AC668D" w14:textId="77777777" w:rsidR="00B43F3C" w:rsidRPr="00E10368" w:rsidRDefault="00B43F3C" w:rsidP="0016305A">
            <w:pPr>
              <w:bidi/>
              <w:spacing w:line="276" w:lineRule="auto"/>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الشكل</w:t>
            </w:r>
            <w:proofErr w:type="spellEnd"/>
          </w:p>
        </w:tc>
        <w:tc>
          <w:tcPr>
            <w:tcW w:w="4816" w:type="dxa"/>
          </w:tcPr>
          <w:p w14:paraId="37E71CB2" w14:textId="77777777" w:rsidR="00B43F3C" w:rsidRPr="00E10368" w:rsidRDefault="00B43F3C" w:rsidP="0016305A">
            <w:pPr>
              <w:bidi/>
              <w:spacing w:line="276"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العنوان</w:t>
            </w:r>
            <w:proofErr w:type="spellEnd"/>
          </w:p>
        </w:tc>
      </w:tr>
      <w:tr w:rsidR="00B43F3C" w:rsidRPr="00C24541" w14:paraId="2E80DFA4"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3AEEB9A9" w14:textId="77777777" w:rsidR="00B43F3C" w:rsidRPr="0016305A" w:rsidRDefault="00B43F3C" w:rsidP="0016305A">
            <w:pPr>
              <w:bidi/>
              <w:spacing w:line="276" w:lineRule="auto"/>
              <w:rPr>
                <w:rFonts w:asciiTheme="majorBidi" w:hAnsiTheme="majorBidi" w:cstheme="majorBidi"/>
                <w:b w:val="0"/>
                <w:bCs w:val="0"/>
              </w:rPr>
            </w:pPr>
            <w:r w:rsidRPr="00532B42">
              <w:rPr>
                <w:rFonts w:ascii="Times New Roman" w:hAnsi="Times New Roman" w:cs="Times New Roman"/>
                <w:b w:val="0"/>
                <w:bCs w:val="0"/>
              </w:rPr>
              <w:t>1</w:t>
            </w:r>
          </w:p>
        </w:tc>
        <w:tc>
          <w:tcPr>
            <w:tcW w:w="4816" w:type="dxa"/>
          </w:tcPr>
          <w:p w14:paraId="735567ED" w14:textId="77777777" w:rsidR="00B43F3C" w:rsidRPr="00E10368" w:rsidRDefault="00B43F3C" w:rsidP="0016305A">
            <w:pPr>
              <w:bidi/>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النموذج</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المفاهيمي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للدراسة</w:t>
            </w:r>
            <w:proofErr w:type="spellEnd"/>
          </w:p>
        </w:tc>
      </w:tr>
      <w:tr w:rsidR="00B43F3C" w:rsidRPr="00C24541" w14:paraId="7D5C6981" w14:textId="77777777" w:rsidTr="0016305A">
        <w:tc>
          <w:tcPr>
            <w:cnfStyle w:val="001000000000" w:firstRow="0" w:lastRow="0" w:firstColumn="1" w:lastColumn="0" w:oddVBand="0" w:evenVBand="0" w:oddHBand="0" w:evenHBand="0" w:firstRowFirstColumn="0" w:firstRowLastColumn="0" w:lastRowFirstColumn="0" w:lastRowLastColumn="0"/>
            <w:tcW w:w="4816" w:type="dxa"/>
          </w:tcPr>
          <w:p w14:paraId="211069D3" w14:textId="77777777" w:rsidR="00B43F3C" w:rsidRPr="0016305A" w:rsidRDefault="00B43F3C" w:rsidP="0016305A">
            <w:pPr>
              <w:bidi/>
              <w:spacing w:line="276" w:lineRule="auto"/>
              <w:rPr>
                <w:rFonts w:asciiTheme="majorBidi" w:hAnsiTheme="majorBidi" w:cstheme="majorBidi"/>
                <w:b w:val="0"/>
                <w:bCs w:val="0"/>
              </w:rPr>
            </w:pPr>
            <w:r w:rsidRPr="00532B42">
              <w:rPr>
                <w:rFonts w:ascii="Times New Roman" w:hAnsi="Times New Roman" w:cs="Times New Roman"/>
                <w:b w:val="0"/>
                <w:bCs w:val="0"/>
              </w:rPr>
              <w:t>2</w:t>
            </w:r>
          </w:p>
        </w:tc>
        <w:tc>
          <w:tcPr>
            <w:tcW w:w="4816" w:type="dxa"/>
          </w:tcPr>
          <w:p w14:paraId="0DB895ED" w14:textId="77777777" w:rsidR="00B43F3C" w:rsidRPr="00E10368" w:rsidRDefault="00B43F3C" w:rsidP="0016305A">
            <w:pPr>
              <w:bidi/>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مسار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تأثير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الذكاء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الاصطناعي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في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نتائج</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الأعمال</w:t>
            </w:r>
            <w:proofErr w:type="spellEnd"/>
          </w:p>
        </w:tc>
      </w:tr>
      <w:tr w:rsidR="00B43F3C" w:rsidRPr="00C24541" w14:paraId="3CB59C4C"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5D4873D8" w14:textId="77777777" w:rsidR="00B43F3C" w:rsidRPr="0016305A" w:rsidRDefault="00B43F3C" w:rsidP="0016305A">
            <w:pPr>
              <w:bidi/>
              <w:spacing w:line="276" w:lineRule="auto"/>
              <w:rPr>
                <w:rFonts w:asciiTheme="majorBidi" w:hAnsiTheme="majorBidi" w:cstheme="majorBidi"/>
                <w:b w:val="0"/>
                <w:bCs w:val="0"/>
              </w:rPr>
            </w:pPr>
            <w:r w:rsidRPr="00532B42">
              <w:rPr>
                <w:rFonts w:ascii="Times New Roman" w:hAnsi="Times New Roman" w:cs="Times New Roman"/>
                <w:b w:val="0"/>
                <w:bCs w:val="0"/>
              </w:rPr>
              <w:t>3</w:t>
            </w:r>
          </w:p>
        </w:tc>
        <w:tc>
          <w:tcPr>
            <w:tcW w:w="4816" w:type="dxa"/>
          </w:tcPr>
          <w:p w14:paraId="3F911A95" w14:textId="77777777" w:rsidR="00B43F3C" w:rsidRPr="00E10368" w:rsidRDefault="00B43F3C" w:rsidP="0016305A">
            <w:pPr>
              <w:bidi/>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مسار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التبني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المسؤول</w:t>
            </w:r>
            <w:proofErr w:type="spellEnd"/>
          </w:p>
        </w:tc>
      </w:tr>
    </w:tbl>
    <w:p w14:paraId="1E39E51B" w14:textId="77777777" w:rsidR="00B43F3C" w:rsidRPr="00C24541" w:rsidRDefault="00B43F3C" w:rsidP="00C24541">
      <w:pPr>
        <w:bidi/>
        <w:spacing w:after="120" w:line="276" w:lineRule="auto"/>
        <w:rPr>
          <w:rFonts w:ascii="Traditional Arabic" w:eastAsiaTheme="minorEastAsia" w:hAnsi="Traditional Arabic" w:cs="Traditional Arabic"/>
          <w:kern w:val="0"/>
          <w:sz w:val="32"/>
          <w:szCs w:val="32"/>
          <w14:ligatures w14:val="none"/>
        </w:rPr>
      </w:pPr>
    </w:p>
    <w:p w14:paraId="5AED6121" w14:textId="77777777" w:rsidR="005965F5" w:rsidRPr="00C24541" w:rsidRDefault="005965F5" w:rsidP="00C24541">
      <w:pPr>
        <w:bidi/>
        <w:spacing w:line="276" w:lineRule="auto"/>
        <w:rPr>
          <w:rFonts w:ascii="Traditional Arabic" w:hAnsi="Traditional Arabic" w:cs="Traditional Arabic"/>
          <w:sz w:val="32"/>
          <w:szCs w:val="32"/>
        </w:rPr>
      </w:pPr>
    </w:p>
    <w:p w14:paraId="2FCB251E" w14:textId="77777777" w:rsidR="00A66218" w:rsidRDefault="00A66218" w:rsidP="00C24541">
      <w:pPr>
        <w:pStyle w:val="Heading2"/>
        <w:bidi/>
        <w:spacing w:line="276" w:lineRule="auto"/>
        <w:rPr>
          <w:rFonts w:ascii="Traditional Arabic" w:hAnsi="Traditional Arabic" w:cs="Traditional Arabic"/>
          <w:b/>
          <w:bCs/>
          <w:color w:val="002060"/>
          <w:sz w:val="36"/>
          <w:szCs w:val="36"/>
          <w:rtl/>
        </w:rPr>
      </w:pPr>
    </w:p>
    <w:p w14:paraId="1D96BD82" w14:textId="77777777" w:rsidR="00A66218" w:rsidRDefault="00A66218" w:rsidP="00A66218">
      <w:pPr>
        <w:pStyle w:val="Heading2"/>
        <w:bidi/>
        <w:spacing w:line="276" w:lineRule="auto"/>
        <w:rPr>
          <w:rFonts w:ascii="Traditional Arabic" w:hAnsi="Traditional Arabic" w:cs="Traditional Arabic"/>
          <w:b/>
          <w:bCs/>
          <w:color w:val="002060"/>
          <w:sz w:val="36"/>
          <w:szCs w:val="36"/>
          <w:rtl/>
        </w:rPr>
      </w:pPr>
    </w:p>
    <w:p w14:paraId="48D9F4A9" w14:textId="77777777" w:rsidR="00A66218" w:rsidRDefault="00A66218" w:rsidP="00A66218">
      <w:pPr>
        <w:pStyle w:val="Heading2"/>
        <w:bidi/>
        <w:spacing w:line="276" w:lineRule="auto"/>
        <w:rPr>
          <w:rFonts w:ascii="Traditional Arabic" w:hAnsi="Traditional Arabic" w:cs="Traditional Arabic"/>
          <w:b/>
          <w:bCs/>
          <w:color w:val="002060"/>
          <w:sz w:val="36"/>
          <w:szCs w:val="36"/>
          <w:rtl/>
        </w:rPr>
      </w:pPr>
    </w:p>
    <w:p w14:paraId="2D486195" w14:textId="77777777" w:rsidR="00F94CB7" w:rsidRDefault="00F94CB7" w:rsidP="00F94CB7">
      <w:pPr>
        <w:rPr>
          <w:rtl/>
        </w:rPr>
      </w:pPr>
    </w:p>
    <w:p w14:paraId="5FB406F4" w14:textId="1EE0B339" w:rsidR="005965F5" w:rsidRPr="003A0253" w:rsidRDefault="005965F5" w:rsidP="00F94CB7">
      <w:pPr>
        <w:pStyle w:val="Heading2"/>
        <w:bidi/>
        <w:spacing w:line="276" w:lineRule="auto"/>
        <w:rPr>
          <w:rFonts w:ascii="Traditional Arabic" w:hAnsi="Traditional Arabic" w:cs="Traditional Arabic"/>
          <w:b/>
          <w:bCs/>
          <w:color w:val="002060"/>
          <w:sz w:val="36"/>
          <w:szCs w:val="36"/>
          <w:rtl/>
        </w:rPr>
      </w:pPr>
      <w:r w:rsidRPr="003A0253">
        <w:rPr>
          <w:rFonts w:ascii="Traditional Arabic" w:hAnsi="Traditional Arabic" w:cs="Traditional Arabic"/>
          <w:b/>
          <w:bCs/>
          <w:color w:val="002060"/>
          <w:sz w:val="36"/>
          <w:szCs w:val="36"/>
          <w:rtl/>
        </w:rPr>
        <w:lastRenderedPageBreak/>
        <w:t>المستخلص</w:t>
      </w:r>
      <w:r w:rsidR="00B43F3C" w:rsidRPr="003A0253">
        <w:rPr>
          <w:rFonts w:ascii="Traditional Arabic" w:hAnsi="Traditional Arabic" w:cs="Traditional Arabic"/>
          <w:b/>
          <w:bCs/>
          <w:color w:val="002060"/>
          <w:sz w:val="36"/>
          <w:szCs w:val="36"/>
        </w:rPr>
        <w:t>:</w:t>
      </w:r>
    </w:p>
    <w:p w14:paraId="5CDB722C" w14:textId="0128402D" w:rsidR="00572D53" w:rsidRPr="00C24541" w:rsidRDefault="00572D53" w:rsidP="00A637FE">
      <w:pPr>
        <w:bidi/>
        <w:spacing w:line="276" w:lineRule="auto"/>
        <w:rPr>
          <w:rFonts w:ascii="Traditional Arabic" w:hAnsi="Traditional Arabic" w:cs="Traditional Arabic"/>
          <w:sz w:val="32"/>
          <w:szCs w:val="32"/>
        </w:rPr>
      </w:pPr>
      <w:r w:rsidRPr="00572D53">
        <w:rPr>
          <w:rFonts w:ascii="Traditional Arabic" w:hAnsi="Traditional Arabic" w:cs="Traditional Arabic"/>
          <w:sz w:val="32"/>
          <w:szCs w:val="32"/>
          <w:rtl/>
        </w:rPr>
        <w:t xml:space="preserve">تهدف هذه الدراسة إلى قياس تأثير تطبيقات الذكاء الاصطناعي في بيئة الأعمال بالمملكة العربية السعودية عبر أربع بيئات قطاعية: القطاع غير الربحي، والتمويل بالتقنية المالية، والقطاع الصحي، والاستشارات والتدريب وخدمات الأعمال. اعتمدت الدراسة المنهج الوصفي التحليلي، واستخدمت استبانة إلكترونية مبنية على مقياس </w:t>
      </w:r>
      <w:proofErr w:type="spellStart"/>
      <w:r w:rsidRPr="00572D53">
        <w:rPr>
          <w:rFonts w:ascii="Traditional Arabic" w:hAnsi="Traditional Arabic" w:cs="Traditional Arabic"/>
          <w:sz w:val="32"/>
          <w:szCs w:val="32"/>
          <w:rtl/>
        </w:rPr>
        <w:t>ليكرت</w:t>
      </w:r>
      <w:proofErr w:type="spellEnd"/>
      <w:r w:rsidRPr="00572D53">
        <w:rPr>
          <w:rFonts w:ascii="Traditional Arabic" w:hAnsi="Traditional Arabic" w:cs="Traditional Arabic"/>
          <w:sz w:val="32"/>
          <w:szCs w:val="32"/>
          <w:rtl/>
        </w:rPr>
        <w:t xml:space="preserve"> الخماسي، وبلغت العينة الفعلية </w:t>
      </w:r>
      <w:r w:rsidRPr="00532B42">
        <w:rPr>
          <w:rFonts w:ascii="Times New Roman" w:hAnsi="Times New Roman" w:cs="Times New Roman"/>
          <w:rtl/>
        </w:rPr>
        <w:t>52</w:t>
      </w:r>
      <w:r w:rsidRPr="00572D53">
        <w:rPr>
          <w:rFonts w:ascii="Traditional Arabic" w:hAnsi="Traditional Arabic" w:cs="Traditional Arabic"/>
          <w:sz w:val="32"/>
          <w:szCs w:val="32"/>
          <w:rtl/>
        </w:rPr>
        <w:t xml:space="preserve"> مشاركاً من العاملين والمديرين في الجهات محل الدراسة. أظهرت النتائج أن متوسط مستوى استخدام الذكاء الاصطناعي بلغ </w:t>
      </w:r>
      <w:r w:rsidRPr="00532B42">
        <w:rPr>
          <w:rFonts w:ascii="Times New Roman" w:hAnsi="Times New Roman" w:cs="Times New Roman"/>
          <w:rtl/>
        </w:rPr>
        <w:t>3</w:t>
      </w:r>
      <w:r w:rsidRPr="00572D53">
        <w:rPr>
          <w:rFonts w:asciiTheme="majorBidi" w:hAnsiTheme="majorBidi" w:cstheme="majorBidi"/>
          <w:rtl/>
        </w:rPr>
        <w:t>.</w:t>
      </w:r>
      <w:r w:rsidRPr="00532B42">
        <w:rPr>
          <w:rFonts w:ascii="Times New Roman" w:hAnsi="Times New Roman" w:cs="Times New Roman"/>
          <w:rtl/>
        </w:rPr>
        <w:t>57</w:t>
      </w:r>
      <w:r w:rsidRPr="00572D53">
        <w:rPr>
          <w:rFonts w:ascii="Traditional Arabic" w:hAnsi="Traditional Arabic" w:cs="Traditional Arabic"/>
          <w:sz w:val="32"/>
          <w:szCs w:val="32"/>
          <w:rtl/>
        </w:rPr>
        <w:t xml:space="preserve"> من </w:t>
      </w:r>
      <w:r w:rsidRPr="00532B42">
        <w:rPr>
          <w:rFonts w:ascii="Times New Roman" w:hAnsi="Times New Roman" w:cs="Times New Roman"/>
          <w:rtl/>
        </w:rPr>
        <w:t>5</w:t>
      </w:r>
      <w:r w:rsidRPr="00572D53">
        <w:rPr>
          <w:rFonts w:ascii="Traditional Arabic" w:hAnsi="Traditional Arabic" w:cs="Traditional Arabic"/>
          <w:sz w:val="32"/>
          <w:szCs w:val="32"/>
          <w:rtl/>
        </w:rPr>
        <w:t>، وأن الاستخدام ارتبط إيجابيا وبصورة دالة إحصائيا بالكفاءة والإنتاجية (</w:t>
      </w:r>
      <w:r w:rsidRPr="00532B42">
        <w:rPr>
          <w:rFonts w:ascii="Times New Roman" w:hAnsi="Times New Roman" w:cs="Times New Roman"/>
        </w:rPr>
        <w:t>r</w:t>
      </w:r>
      <w:r w:rsidRPr="00572D53">
        <w:rPr>
          <w:rFonts w:ascii="Traditional Arabic" w:hAnsi="Traditional Arabic" w:cs="Traditional Arabic"/>
          <w:sz w:val="32"/>
          <w:szCs w:val="32"/>
        </w:rPr>
        <w:t>=</w:t>
      </w:r>
      <w:r w:rsidRPr="00532B42">
        <w:rPr>
          <w:rFonts w:ascii="Times New Roman" w:hAnsi="Times New Roman" w:cs="Times New Roman"/>
        </w:rPr>
        <w:t>0</w:t>
      </w:r>
      <w:r w:rsidRPr="00572D53">
        <w:rPr>
          <w:rFonts w:ascii="Traditional Arabic" w:hAnsi="Traditional Arabic" w:cs="Traditional Arabic"/>
          <w:sz w:val="32"/>
          <w:szCs w:val="32"/>
        </w:rPr>
        <w:t>.</w:t>
      </w:r>
      <w:r w:rsidRPr="00532B42">
        <w:rPr>
          <w:rFonts w:ascii="Times New Roman" w:hAnsi="Times New Roman" w:cs="Times New Roman"/>
        </w:rPr>
        <w:t>523</w:t>
      </w:r>
      <w:r w:rsidRPr="00572D53">
        <w:rPr>
          <w:rFonts w:ascii="Traditional Arabic" w:hAnsi="Traditional Arabic" w:cs="Traditional Arabic"/>
          <w:sz w:val="32"/>
          <w:szCs w:val="32"/>
        </w:rPr>
        <w:t xml:space="preserve">, </w:t>
      </w:r>
      <w:r w:rsidRPr="00532B42">
        <w:rPr>
          <w:rFonts w:ascii="Times New Roman" w:hAnsi="Times New Roman" w:cs="Times New Roman"/>
        </w:rPr>
        <w:t>p</w:t>
      </w:r>
      <w:r w:rsidRPr="00572D53">
        <w:rPr>
          <w:rFonts w:ascii="Traditional Arabic" w:hAnsi="Traditional Arabic" w:cs="Traditional Arabic"/>
          <w:sz w:val="32"/>
          <w:szCs w:val="32"/>
        </w:rPr>
        <w:t>&lt;</w:t>
      </w:r>
      <w:r w:rsidRPr="00532B42">
        <w:rPr>
          <w:rFonts w:ascii="Times New Roman" w:hAnsi="Times New Roman" w:cs="Times New Roman"/>
        </w:rPr>
        <w:t>0</w:t>
      </w:r>
      <w:r w:rsidRPr="00572D53">
        <w:rPr>
          <w:rFonts w:ascii="Traditional Arabic" w:hAnsi="Traditional Arabic" w:cs="Traditional Arabic"/>
          <w:sz w:val="32"/>
          <w:szCs w:val="32"/>
        </w:rPr>
        <w:t>.</w:t>
      </w:r>
      <w:r w:rsidRPr="00532B42">
        <w:rPr>
          <w:rFonts w:ascii="Times New Roman" w:hAnsi="Times New Roman" w:cs="Times New Roman"/>
        </w:rPr>
        <w:t>001</w:t>
      </w:r>
      <w:r w:rsidRPr="00572D53">
        <w:rPr>
          <w:rFonts w:ascii="Traditional Arabic" w:hAnsi="Traditional Arabic" w:cs="Traditional Arabic"/>
          <w:sz w:val="32"/>
          <w:szCs w:val="32"/>
          <w:rtl/>
        </w:rPr>
        <w:t>)، واتخاذ القرار (</w:t>
      </w:r>
      <w:r w:rsidRPr="00532B42">
        <w:rPr>
          <w:rFonts w:ascii="Times New Roman" w:hAnsi="Times New Roman" w:cs="Times New Roman"/>
        </w:rPr>
        <w:t>r</w:t>
      </w:r>
      <w:r w:rsidRPr="00572D53">
        <w:rPr>
          <w:rFonts w:ascii="Traditional Arabic" w:hAnsi="Traditional Arabic" w:cs="Traditional Arabic"/>
          <w:sz w:val="32"/>
          <w:szCs w:val="32"/>
        </w:rPr>
        <w:t>=</w:t>
      </w:r>
      <w:r w:rsidRPr="00532B42">
        <w:rPr>
          <w:rFonts w:ascii="Times New Roman" w:hAnsi="Times New Roman" w:cs="Times New Roman"/>
        </w:rPr>
        <w:t>0</w:t>
      </w:r>
      <w:r w:rsidRPr="00572D53">
        <w:rPr>
          <w:rFonts w:ascii="Traditional Arabic" w:hAnsi="Traditional Arabic" w:cs="Traditional Arabic"/>
          <w:sz w:val="32"/>
          <w:szCs w:val="32"/>
        </w:rPr>
        <w:t>.</w:t>
      </w:r>
      <w:r w:rsidRPr="00532B42">
        <w:rPr>
          <w:rFonts w:ascii="Times New Roman" w:hAnsi="Times New Roman" w:cs="Times New Roman"/>
        </w:rPr>
        <w:t>437</w:t>
      </w:r>
      <w:r w:rsidRPr="00572D53">
        <w:rPr>
          <w:rFonts w:ascii="Traditional Arabic" w:hAnsi="Traditional Arabic" w:cs="Traditional Arabic"/>
          <w:sz w:val="32"/>
          <w:szCs w:val="32"/>
        </w:rPr>
        <w:t xml:space="preserve">, </w:t>
      </w:r>
      <w:r w:rsidRPr="00532B42">
        <w:rPr>
          <w:rFonts w:ascii="Times New Roman" w:hAnsi="Times New Roman" w:cs="Times New Roman"/>
        </w:rPr>
        <w:t>p</w:t>
      </w:r>
      <w:r w:rsidRPr="00572D53">
        <w:rPr>
          <w:rFonts w:ascii="Traditional Arabic" w:hAnsi="Traditional Arabic" w:cs="Traditional Arabic"/>
          <w:sz w:val="32"/>
          <w:szCs w:val="32"/>
        </w:rPr>
        <w:t>=</w:t>
      </w:r>
      <w:r w:rsidRPr="00532B42">
        <w:rPr>
          <w:rFonts w:ascii="Times New Roman" w:hAnsi="Times New Roman" w:cs="Times New Roman"/>
        </w:rPr>
        <w:t>0</w:t>
      </w:r>
      <w:r w:rsidRPr="00572D53">
        <w:rPr>
          <w:rFonts w:ascii="Traditional Arabic" w:hAnsi="Traditional Arabic" w:cs="Traditional Arabic"/>
          <w:sz w:val="32"/>
          <w:szCs w:val="32"/>
        </w:rPr>
        <w:t>.</w:t>
      </w:r>
      <w:r w:rsidRPr="00532B42">
        <w:rPr>
          <w:rFonts w:ascii="Times New Roman" w:hAnsi="Times New Roman" w:cs="Times New Roman"/>
        </w:rPr>
        <w:t>001</w:t>
      </w:r>
      <w:r w:rsidRPr="00572D53">
        <w:rPr>
          <w:rFonts w:ascii="Traditional Arabic" w:hAnsi="Traditional Arabic" w:cs="Traditional Arabic"/>
          <w:sz w:val="32"/>
          <w:szCs w:val="32"/>
          <w:rtl/>
        </w:rPr>
        <w:t>)، وتجربة العميل أو المستفيد (</w:t>
      </w:r>
      <w:r w:rsidRPr="00532B42">
        <w:rPr>
          <w:rFonts w:ascii="Times New Roman" w:hAnsi="Times New Roman" w:cs="Times New Roman"/>
        </w:rPr>
        <w:t>r</w:t>
      </w:r>
      <w:r w:rsidRPr="00572D53">
        <w:rPr>
          <w:rFonts w:ascii="Traditional Arabic" w:hAnsi="Traditional Arabic" w:cs="Traditional Arabic"/>
          <w:sz w:val="32"/>
          <w:szCs w:val="32"/>
        </w:rPr>
        <w:t>=</w:t>
      </w:r>
      <w:r w:rsidRPr="00532B42">
        <w:rPr>
          <w:rFonts w:ascii="Times New Roman" w:hAnsi="Times New Roman" w:cs="Times New Roman"/>
        </w:rPr>
        <w:t>0</w:t>
      </w:r>
      <w:r w:rsidRPr="00572D53">
        <w:rPr>
          <w:rFonts w:ascii="Traditional Arabic" w:hAnsi="Traditional Arabic" w:cs="Traditional Arabic"/>
          <w:sz w:val="32"/>
          <w:szCs w:val="32"/>
        </w:rPr>
        <w:t>.</w:t>
      </w:r>
      <w:r w:rsidRPr="00532B42">
        <w:rPr>
          <w:rFonts w:ascii="Times New Roman" w:hAnsi="Times New Roman" w:cs="Times New Roman"/>
        </w:rPr>
        <w:t>351</w:t>
      </w:r>
      <w:r w:rsidRPr="00572D53">
        <w:rPr>
          <w:rFonts w:ascii="Traditional Arabic" w:hAnsi="Traditional Arabic" w:cs="Traditional Arabic"/>
          <w:sz w:val="32"/>
          <w:szCs w:val="32"/>
        </w:rPr>
        <w:t xml:space="preserve">, </w:t>
      </w:r>
      <w:r w:rsidRPr="00532B42">
        <w:rPr>
          <w:rFonts w:ascii="Times New Roman" w:hAnsi="Times New Roman" w:cs="Times New Roman"/>
        </w:rPr>
        <w:t>p</w:t>
      </w:r>
      <w:r w:rsidRPr="00572D53">
        <w:rPr>
          <w:rFonts w:ascii="Traditional Arabic" w:hAnsi="Traditional Arabic" w:cs="Traditional Arabic"/>
          <w:sz w:val="32"/>
          <w:szCs w:val="32"/>
        </w:rPr>
        <w:t>=</w:t>
      </w:r>
      <w:r w:rsidRPr="00532B42">
        <w:rPr>
          <w:rFonts w:ascii="Times New Roman" w:hAnsi="Times New Roman" w:cs="Times New Roman"/>
        </w:rPr>
        <w:t>0</w:t>
      </w:r>
      <w:r w:rsidRPr="00572D53">
        <w:rPr>
          <w:rFonts w:ascii="Traditional Arabic" w:hAnsi="Traditional Arabic" w:cs="Traditional Arabic"/>
          <w:sz w:val="32"/>
          <w:szCs w:val="32"/>
        </w:rPr>
        <w:t>.</w:t>
      </w:r>
      <w:r w:rsidRPr="00532B42">
        <w:rPr>
          <w:rFonts w:ascii="Times New Roman" w:hAnsi="Times New Roman" w:cs="Times New Roman"/>
        </w:rPr>
        <w:t>011</w:t>
      </w:r>
      <w:r w:rsidRPr="00572D53">
        <w:rPr>
          <w:rFonts w:ascii="Traditional Arabic" w:hAnsi="Traditional Arabic" w:cs="Traditional Arabic"/>
          <w:sz w:val="32"/>
          <w:szCs w:val="32"/>
          <w:rtl/>
        </w:rPr>
        <w:t>)، والابتكار وتطوير الأعمال (</w:t>
      </w:r>
      <w:r w:rsidRPr="00532B42">
        <w:rPr>
          <w:rFonts w:ascii="Times New Roman" w:hAnsi="Times New Roman" w:cs="Times New Roman"/>
        </w:rPr>
        <w:t>r</w:t>
      </w:r>
      <w:r w:rsidRPr="00572D53">
        <w:rPr>
          <w:rFonts w:ascii="Traditional Arabic" w:hAnsi="Traditional Arabic" w:cs="Traditional Arabic"/>
          <w:sz w:val="32"/>
          <w:szCs w:val="32"/>
        </w:rPr>
        <w:t>=</w:t>
      </w:r>
      <w:r w:rsidRPr="00532B42">
        <w:rPr>
          <w:rFonts w:ascii="Times New Roman" w:hAnsi="Times New Roman" w:cs="Times New Roman"/>
        </w:rPr>
        <w:t>0</w:t>
      </w:r>
      <w:r w:rsidRPr="00572D53">
        <w:rPr>
          <w:rFonts w:ascii="Traditional Arabic" w:hAnsi="Traditional Arabic" w:cs="Traditional Arabic"/>
          <w:sz w:val="32"/>
          <w:szCs w:val="32"/>
        </w:rPr>
        <w:t>.</w:t>
      </w:r>
      <w:r w:rsidRPr="00532B42">
        <w:rPr>
          <w:rFonts w:ascii="Times New Roman" w:hAnsi="Times New Roman" w:cs="Times New Roman"/>
        </w:rPr>
        <w:t>457</w:t>
      </w:r>
      <w:r w:rsidRPr="00572D53">
        <w:rPr>
          <w:rFonts w:ascii="Traditional Arabic" w:hAnsi="Traditional Arabic" w:cs="Traditional Arabic"/>
          <w:sz w:val="32"/>
          <w:szCs w:val="32"/>
        </w:rPr>
        <w:t xml:space="preserve">, </w:t>
      </w:r>
      <w:r w:rsidRPr="00532B42">
        <w:rPr>
          <w:rFonts w:ascii="Times New Roman" w:hAnsi="Times New Roman" w:cs="Times New Roman"/>
        </w:rPr>
        <w:t>p</w:t>
      </w:r>
      <w:r w:rsidRPr="00572D53">
        <w:rPr>
          <w:rFonts w:ascii="Traditional Arabic" w:hAnsi="Traditional Arabic" w:cs="Traditional Arabic"/>
          <w:sz w:val="32"/>
          <w:szCs w:val="32"/>
        </w:rPr>
        <w:t>=</w:t>
      </w:r>
      <w:r w:rsidRPr="00532B42">
        <w:rPr>
          <w:rFonts w:ascii="Times New Roman" w:hAnsi="Times New Roman" w:cs="Times New Roman"/>
        </w:rPr>
        <w:t>0</w:t>
      </w:r>
      <w:r w:rsidRPr="00572D53">
        <w:rPr>
          <w:rFonts w:ascii="Traditional Arabic" w:hAnsi="Traditional Arabic" w:cs="Traditional Arabic"/>
          <w:sz w:val="32"/>
          <w:szCs w:val="32"/>
        </w:rPr>
        <w:t>.</w:t>
      </w:r>
      <w:r w:rsidRPr="00532B42">
        <w:rPr>
          <w:rFonts w:ascii="Times New Roman" w:hAnsi="Times New Roman" w:cs="Times New Roman"/>
        </w:rPr>
        <w:t>001</w:t>
      </w:r>
      <w:r w:rsidRPr="00572D53">
        <w:rPr>
          <w:rFonts w:ascii="Traditional Arabic" w:hAnsi="Traditional Arabic" w:cs="Traditional Arabic"/>
          <w:sz w:val="32"/>
          <w:szCs w:val="32"/>
          <w:rtl/>
        </w:rPr>
        <w:t xml:space="preserve">). كما فسّر مستوى الاستخدام نحو </w:t>
      </w:r>
      <w:r w:rsidRPr="00532B42">
        <w:rPr>
          <w:rFonts w:ascii="Times New Roman" w:hAnsi="Times New Roman" w:cs="Times New Roman"/>
          <w:rtl/>
        </w:rPr>
        <w:t>38</w:t>
      </w:r>
      <w:r w:rsidRPr="00572D53">
        <w:rPr>
          <w:rFonts w:ascii="Traditional Arabic" w:hAnsi="Traditional Arabic" w:cs="Traditional Arabic"/>
          <w:sz w:val="32"/>
          <w:szCs w:val="32"/>
          <w:rtl/>
        </w:rPr>
        <w:t>.</w:t>
      </w:r>
      <w:r w:rsidRPr="00532B42">
        <w:rPr>
          <w:rFonts w:ascii="Times New Roman" w:hAnsi="Times New Roman" w:cs="Times New Roman"/>
          <w:rtl/>
        </w:rPr>
        <w:t>8</w:t>
      </w:r>
      <w:r w:rsidRPr="00572D53">
        <w:rPr>
          <w:rFonts w:ascii="Traditional Arabic" w:hAnsi="Traditional Arabic" w:cs="Traditional Arabic"/>
          <w:sz w:val="32"/>
          <w:szCs w:val="32"/>
          <w:rtl/>
        </w:rPr>
        <w:t xml:space="preserve">% من التباين في المنفعة الكلية. وأظهرت النتائج ارتفاع مستوى التحديات والمخاطر بمتوسط </w:t>
      </w:r>
      <w:r w:rsidRPr="00532B42">
        <w:rPr>
          <w:rFonts w:ascii="Times New Roman" w:hAnsi="Times New Roman" w:cs="Times New Roman"/>
          <w:rtl/>
        </w:rPr>
        <w:t>4</w:t>
      </w:r>
      <w:r w:rsidRPr="00572D53">
        <w:rPr>
          <w:rFonts w:ascii="Traditional Arabic" w:hAnsi="Traditional Arabic" w:cs="Traditional Arabic"/>
          <w:sz w:val="32"/>
          <w:szCs w:val="32"/>
          <w:rtl/>
        </w:rPr>
        <w:t>.</w:t>
      </w:r>
      <w:r w:rsidRPr="00532B42">
        <w:rPr>
          <w:rFonts w:ascii="Times New Roman" w:hAnsi="Times New Roman" w:cs="Times New Roman"/>
          <w:rtl/>
        </w:rPr>
        <w:t>14</w:t>
      </w:r>
      <w:r w:rsidRPr="00572D53">
        <w:rPr>
          <w:rFonts w:ascii="Traditional Arabic" w:hAnsi="Traditional Arabic" w:cs="Traditional Arabic"/>
          <w:sz w:val="32"/>
          <w:szCs w:val="32"/>
          <w:rtl/>
        </w:rPr>
        <w:t xml:space="preserve">، وكانت حماية البيانات والخصوصية أكبر تحدٍ مباشر وفقاً </w:t>
      </w:r>
      <w:proofErr w:type="gramStart"/>
      <w:r w:rsidRPr="00572D53">
        <w:rPr>
          <w:rFonts w:ascii="Traditional Arabic" w:hAnsi="Traditional Arabic" w:cs="Traditional Arabic"/>
          <w:sz w:val="32"/>
          <w:szCs w:val="32"/>
          <w:rtl/>
        </w:rPr>
        <w:t>لـ</w:t>
      </w:r>
      <w:r w:rsidRPr="00532B42">
        <w:rPr>
          <w:rFonts w:ascii="Times New Roman" w:hAnsi="Times New Roman" w:cs="Times New Roman"/>
          <w:rtl/>
        </w:rPr>
        <w:t>46</w:t>
      </w:r>
      <w:proofErr w:type="gramEnd"/>
      <w:r w:rsidRPr="00572D53">
        <w:rPr>
          <w:rFonts w:ascii="Traditional Arabic" w:hAnsi="Traditional Arabic" w:cs="Traditional Arabic"/>
          <w:sz w:val="32"/>
          <w:szCs w:val="32"/>
          <w:rtl/>
        </w:rPr>
        <w:t>.</w:t>
      </w:r>
      <w:r w:rsidRPr="00532B42">
        <w:rPr>
          <w:rFonts w:ascii="Times New Roman" w:hAnsi="Times New Roman" w:cs="Times New Roman"/>
          <w:rtl/>
        </w:rPr>
        <w:t>2</w:t>
      </w:r>
      <w:r w:rsidRPr="00572D53">
        <w:rPr>
          <w:rFonts w:ascii="Traditional Arabic" w:hAnsi="Traditional Arabic" w:cs="Traditional Arabic"/>
          <w:sz w:val="32"/>
          <w:szCs w:val="32"/>
          <w:rtl/>
        </w:rPr>
        <w:t>% من المشاركين. وتوصي الدراسة بربط حالات استخدام الذكاء الاصطناعي بمؤشرات أداء واضحة، وتعزيز الحوكمة وحماية البيانات، ورفع مهارات الموظفين والتدريب العملي، وتحسين جودة البيانات مع الإبقاء على المراجعة البشرية للقرارات المهمة</w:t>
      </w:r>
      <w:r w:rsidR="00A637FE">
        <w:rPr>
          <w:rFonts w:ascii="Traditional Arabic" w:hAnsi="Traditional Arabic" w:cs="Traditional Arabic" w:hint="cs"/>
          <w:sz w:val="32"/>
          <w:szCs w:val="32"/>
          <w:rtl/>
        </w:rPr>
        <w:t>.</w:t>
      </w:r>
    </w:p>
    <w:p w14:paraId="3FDF32AC" w14:textId="77777777" w:rsidR="005965F5" w:rsidRPr="00C24541" w:rsidRDefault="005965F5" w:rsidP="00C24541">
      <w:pPr>
        <w:bidi/>
        <w:spacing w:line="276" w:lineRule="auto"/>
        <w:rPr>
          <w:rFonts w:ascii="Traditional Arabic" w:hAnsi="Traditional Arabic" w:cs="Traditional Arabic"/>
          <w:sz w:val="32"/>
          <w:szCs w:val="32"/>
        </w:rPr>
      </w:pPr>
      <w:r w:rsidRPr="00C24541">
        <w:rPr>
          <w:rStyle w:val="Heading2Char"/>
          <w:rFonts w:ascii="Traditional Arabic" w:hAnsi="Traditional Arabic" w:cs="Traditional Arabic"/>
          <w:b/>
          <w:bCs/>
          <w:rtl/>
        </w:rPr>
        <w:t>الكلمات المفتاحية:</w:t>
      </w:r>
      <w:r w:rsidRPr="00C24541">
        <w:rPr>
          <w:rFonts w:ascii="Traditional Arabic" w:hAnsi="Traditional Arabic" w:cs="Traditional Arabic"/>
          <w:sz w:val="32"/>
          <w:szCs w:val="32"/>
          <w:rtl/>
        </w:rPr>
        <w:t xml:space="preserve"> الذكاء الاصطناعي، بيئة الأعمال، السعودية، التحول الرقمي، الكفاءة، اتخاذ القرار، الابتكار، الحوكمة</w:t>
      </w:r>
      <w:r w:rsidRPr="00C24541">
        <w:rPr>
          <w:rFonts w:ascii="Traditional Arabic" w:hAnsi="Traditional Arabic" w:cs="Traditional Arabic"/>
          <w:sz w:val="32"/>
          <w:szCs w:val="32"/>
        </w:rPr>
        <w:t>.</w:t>
      </w:r>
    </w:p>
    <w:p w14:paraId="02462821" w14:textId="77777777" w:rsidR="00B43F3C" w:rsidRPr="00C24541" w:rsidRDefault="00B43F3C" w:rsidP="00C24541">
      <w:pPr>
        <w:bidi/>
        <w:spacing w:line="276" w:lineRule="auto"/>
        <w:rPr>
          <w:rFonts w:ascii="Traditional Arabic" w:hAnsi="Traditional Arabic" w:cs="Traditional Arabic"/>
          <w:sz w:val="32"/>
          <w:szCs w:val="32"/>
        </w:rPr>
      </w:pPr>
    </w:p>
    <w:p w14:paraId="3BD0963B" w14:textId="77777777" w:rsidR="00C24541" w:rsidRPr="00C24541" w:rsidRDefault="00C24541" w:rsidP="00C24541">
      <w:pPr>
        <w:bidi/>
        <w:spacing w:line="276" w:lineRule="auto"/>
        <w:rPr>
          <w:rFonts w:ascii="Traditional Arabic" w:hAnsi="Traditional Arabic" w:cs="Traditional Arabic"/>
          <w:sz w:val="32"/>
          <w:szCs w:val="32"/>
        </w:rPr>
      </w:pPr>
    </w:p>
    <w:p w14:paraId="078EFB74" w14:textId="77777777" w:rsidR="00C24541" w:rsidRPr="00C24541" w:rsidRDefault="00C24541" w:rsidP="00C24541">
      <w:pPr>
        <w:bidi/>
        <w:spacing w:line="276" w:lineRule="auto"/>
        <w:rPr>
          <w:rFonts w:ascii="Traditional Arabic" w:hAnsi="Traditional Arabic" w:cs="Traditional Arabic"/>
          <w:sz w:val="32"/>
          <w:szCs w:val="32"/>
        </w:rPr>
      </w:pPr>
    </w:p>
    <w:p w14:paraId="36CA7070" w14:textId="77777777" w:rsidR="00C24541" w:rsidRDefault="00C24541" w:rsidP="00C24541">
      <w:pPr>
        <w:bidi/>
        <w:spacing w:line="276" w:lineRule="auto"/>
        <w:rPr>
          <w:rFonts w:ascii="Traditional Arabic" w:hAnsi="Traditional Arabic" w:cs="Traditional Arabic"/>
          <w:sz w:val="32"/>
          <w:szCs w:val="32"/>
          <w:rtl/>
        </w:rPr>
      </w:pPr>
    </w:p>
    <w:p w14:paraId="54F848B9" w14:textId="77777777" w:rsidR="00572D53" w:rsidRDefault="00572D53" w:rsidP="00572D53">
      <w:pPr>
        <w:bidi/>
        <w:spacing w:line="276" w:lineRule="auto"/>
        <w:rPr>
          <w:rFonts w:ascii="Traditional Arabic" w:hAnsi="Traditional Arabic" w:cs="Traditional Arabic"/>
          <w:sz w:val="32"/>
          <w:szCs w:val="32"/>
          <w:rtl/>
        </w:rPr>
      </w:pPr>
    </w:p>
    <w:p w14:paraId="3A01752E" w14:textId="77777777" w:rsidR="00572D53" w:rsidRPr="00C24541" w:rsidRDefault="00572D53" w:rsidP="00572D53">
      <w:pPr>
        <w:bidi/>
        <w:spacing w:line="276" w:lineRule="auto"/>
        <w:rPr>
          <w:rFonts w:ascii="Traditional Arabic" w:hAnsi="Traditional Arabic" w:cs="Traditional Arabic"/>
          <w:sz w:val="32"/>
          <w:szCs w:val="32"/>
          <w:rtl/>
        </w:rPr>
      </w:pPr>
    </w:p>
    <w:p w14:paraId="63A98476" w14:textId="77777777" w:rsidR="00A637FE" w:rsidRDefault="00A637FE" w:rsidP="00C24541">
      <w:pPr>
        <w:spacing w:line="360" w:lineRule="auto"/>
        <w:rPr>
          <w:rFonts w:ascii="Times New Roman" w:eastAsiaTheme="majorEastAsia" w:hAnsi="Times New Roman" w:cs="Times New Roman"/>
          <w:color w:val="002060"/>
          <w:rtl/>
        </w:rPr>
      </w:pPr>
    </w:p>
    <w:p w14:paraId="70A7C78C" w14:textId="4AE8E517" w:rsidR="005965F5" w:rsidRPr="00A637FE" w:rsidRDefault="005965F5" w:rsidP="00C24541">
      <w:pPr>
        <w:spacing w:line="360" w:lineRule="auto"/>
        <w:rPr>
          <w:rFonts w:asciiTheme="majorBidi" w:eastAsiaTheme="majorEastAsia" w:hAnsiTheme="majorBidi" w:cstheme="majorBidi"/>
          <w:b/>
          <w:bCs/>
          <w:color w:val="002060"/>
          <w:sz w:val="28"/>
          <w:szCs w:val="28"/>
        </w:rPr>
      </w:pPr>
      <w:r w:rsidRPr="00A637FE">
        <w:rPr>
          <w:rFonts w:ascii="Times New Roman" w:eastAsiaTheme="majorEastAsia" w:hAnsi="Times New Roman" w:cs="Times New Roman"/>
          <w:b/>
          <w:bCs/>
          <w:color w:val="002060"/>
          <w:sz w:val="28"/>
          <w:szCs w:val="28"/>
        </w:rPr>
        <w:lastRenderedPageBreak/>
        <w:t>Abstract</w:t>
      </w:r>
    </w:p>
    <w:p w14:paraId="516D5C07" w14:textId="77777777" w:rsidR="00572D53" w:rsidRPr="00572D53" w:rsidRDefault="00572D53" w:rsidP="00572D53">
      <w:pPr>
        <w:spacing w:line="480" w:lineRule="auto"/>
        <w:rPr>
          <w:rFonts w:asciiTheme="majorBidi" w:hAnsiTheme="majorBidi" w:cstheme="majorBidi"/>
          <w:color w:val="000000" w:themeColor="text1"/>
        </w:rPr>
      </w:pPr>
      <w:r w:rsidRPr="00532B42">
        <w:rPr>
          <w:rFonts w:ascii="Times New Roman" w:hAnsi="Times New Roman" w:cs="Times New Roman"/>
          <w:color w:val="000000" w:themeColor="text1"/>
        </w:rPr>
        <w:t>This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study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examines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the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impact</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of</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artificial</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intelligence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AI</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applications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on</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the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business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environment</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in</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Saudi</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Arabia</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across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four</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sectors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non</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profit</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fintech</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financing</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healthcare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consulting</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training</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business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services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descriptive</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analytical</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approach</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was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adopted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using</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electronic</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five</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point</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Likert</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scale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questionnaire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The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actual</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study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sample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comprised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52</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employees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managers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from</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the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selected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organizations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The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findings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show</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moderate</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to</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high</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level</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of</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AI</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use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M</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3</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57</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5</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AI</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use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was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positively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significantly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associated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with</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operational</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efficiency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productivity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r</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0</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523</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w:t>
      </w:r>
      <w:r w:rsidRPr="00572D53">
        <w:rPr>
          <w:rFonts w:asciiTheme="majorBidi" w:hAnsiTheme="majorBidi" w:cstheme="majorBidi"/>
          <w:color w:val="000000" w:themeColor="text1"/>
        </w:rPr>
        <w:t>&lt;.</w:t>
      </w:r>
      <w:r w:rsidRPr="00532B42">
        <w:rPr>
          <w:rFonts w:ascii="Times New Roman" w:hAnsi="Times New Roman" w:cs="Times New Roman"/>
          <w:color w:val="000000" w:themeColor="text1"/>
        </w:rPr>
        <w:t>001</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decision</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making</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r</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0</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437</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0</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001</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customer</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or</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beneficiary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experience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r</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0</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351</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0</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011</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innovation</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business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development</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r</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0</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457</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0</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001</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Simple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linear</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regression</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indicated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that</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AI</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use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explained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approximately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38</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8</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of</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the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variance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in</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the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overall</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perceived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business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benefit</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Challenges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risks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were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rated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high</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M</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4</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14</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with</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data</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protection</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privacy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identified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the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largest</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direct</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challenge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by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46</w:t>
      </w:r>
      <w:r w:rsidRPr="00572D53">
        <w:rPr>
          <w:rFonts w:asciiTheme="majorBidi" w:hAnsiTheme="majorBidi" w:cstheme="majorBidi"/>
          <w:color w:val="000000" w:themeColor="text1"/>
        </w:rPr>
        <w:t>.</w:t>
      </w:r>
      <w:r w:rsidRPr="00532B42">
        <w:rPr>
          <w:rFonts w:ascii="Times New Roman" w:hAnsi="Times New Roman" w:cs="Times New Roman"/>
          <w:color w:val="000000" w:themeColor="text1"/>
        </w:rPr>
        <w:t>2</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of</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respondents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The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study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recommends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linking</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AI</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use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cases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to</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measurable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performance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indicators</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strengthening</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governance</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data</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protection</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expanding</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practical</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staff</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training</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improving</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data</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quality</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and</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maintaining</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human</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review</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for</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important</w:t>
      </w:r>
      <w:r w:rsidRPr="00572D53">
        <w:rPr>
          <w:rFonts w:asciiTheme="majorBidi" w:hAnsiTheme="majorBidi" w:cstheme="majorBidi"/>
          <w:color w:val="000000" w:themeColor="text1"/>
        </w:rPr>
        <w:t xml:space="preserve"> </w:t>
      </w:r>
      <w:r w:rsidRPr="00532B42">
        <w:rPr>
          <w:rFonts w:ascii="Times New Roman" w:hAnsi="Times New Roman" w:cs="Times New Roman"/>
          <w:color w:val="000000" w:themeColor="text1"/>
        </w:rPr>
        <w:t>decisions</w:t>
      </w:r>
      <w:r w:rsidRPr="00572D53">
        <w:rPr>
          <w:rFonts w:asciiTheme="majorBidi" w:hAnsiTheme="majorBidi" w:cstheme="majorBidi"/>
          <w:color w:val="000000" w:themeColor="text1"/>
        </w:rPr>
        <w:t>.</w:t>
      </w:r>
    </w:p>
    <w:p w14:paraId="4CB16129" w14:textId="77777777" w:rsidR="005965F5" w:rsidRPr="00572D53" w:rsidRDefault="005965F5" w:rsidP="00572D53">
      <w:pPr>
        <w:spacing w:line="480" w:lineRule="auto"/>
        <w:rPr>
          <w:rFonts w:asciiTheme="majorBidi" w:hAnsiTheme="majorBidi" w:cstheme="majorBidi"/>
          <w:sz w:val="32"/>
          <w:szCs w:val="32"/>
        </w:rPr>
      </w:pPr>
    </w:p>
    <w:p w14:paraId="3B411AA9" w14:textId="77777777" w:rsidR="00B43F3C" w:rsidRPr="00572D53" w:rsidRDefault="00B43F3C" w:rsidP="00572D53">
      <w:pPr>
        <w:spacing w:line="480" w:lineRule="auto"/>
        <w:rPr>
          <w:rFonts w:asciiTheme="majorBidi" w:hAnsiTheme="majorBidi" w:cstheme="majorBidi"/>
          <w:sz w:val="32"/>
          <w:szCs w:val="32"/>
        </w:rPr>
      </w:pPr>
    </w:p>
    <w:p w14:paraId="1EF47257" w14:textId="77777777" w:rsidR="00B43F3C" w:rsidRPr="00C24541" w:rsidRDefault="00B43F3C" w:rsidP="00C24541">
      <w:pPr>
        <w:bidi/>
        <w:spacing w:line="276" w:lineRule="auto"/>
        <w:rPr>
          <w:rFonts w:ascii="Traditional Arabic" w:hAnsi="Traditional Arabic" w:cs="Traditional Arabic"/>
          <w:sz w:val="32"/>
          <w:szCs w:val="32"/>
        </w:rPr>
      </w:pPr>
    </w:p>
    <w:p w14:paraId="1E9F87FA" w14:textId="77777777" w:rsidR="00B43F3C" w:rsidRPr="00C24541" w:rsidRDefault="00B43F3C" w:rsidP="00C24541">
      <w:pPr>
        <w:bidi/>
        <w:spacing w:line="276" w:lineRule="auto"/>
        <w:rPr>
          <w:rFonts w:ascii="Traditional Arabic" w:hAnsi="Traditional Arabic" w:cs="Traditional Arabic"/>
          <w:sz w:val="32"/>
          <w:szCs w:val="32"/>
        </w:rPr>
      </w:pPr>
    </w:p>
    <w:p w14:paraId="7C95B274" w14:textId="77777777" w:rsidR="00B43F3C" w:rsidRPr="00C24541" w:rsidRDefault="00B43F3C" w:rsidP="00C24541">
      <w:pPr>
        <w:bidi/>
        <w:spacing w:line="276" w:lineRule="auto"/>
        <w:rPr>
          <w:rFonts w:ascii="Traditional Arabic" w:hAnsi="Traditional Arabic" w:cs="Traditional Arabic"/>
          <w:sz w:val="32"/>
          <w:szCs w:val="32"/>
        </w:rPr>
      </w:pPr>
    </w:p>
    <w:p w14:paraId="1CF86E67" w14:textId="77777777" w:rsidR="00B43F3C" w:rsidRPr="00C24541" w:rsidRDefault="00B43F3C" w:rsidP="00C24541">
      <w:pPr>
        <w:bidi/>
        <w:spacing w:line="276" w:lineRule="auto"/>
        <w:rPr>
          <w:rFonts w:ascii="Traditional Arabic" w:hAnsi="Traditional Arabic" w:cs="Traditional Arabic"/>
          <w:sz w:val="32"/>
          <w:szCs w:val="32"/>
          <w:rtl/>
        </w:rPr>
      </w:pPr>
    </w:p>
    <w:p w14:paraId="4BE94FAA" w14:textId="77777777" w:rsidR="005965F5" w:rsidRPr="00E10368" w:rsidRDefault="005965F5" w:rsidP="00C24541">
      <w:pPr>
        <w:bidi/>
        <w:spacing w:line="276" w:lineRule="auto"/>
        <w:rPr>
          <w:rFonts w:ascii="Traditional Arabic" w:hAnsi="Traditional Arabic" w:cs="Traditional Arabic"/>
          <w:b/>
          <w:bCs/>
          <w:color w:val="C00000"/>
          <w:sz w:val="40"/>
          <w:szCs w:val="40"/>
          <w:rtl/>
        </w:rPr>
      </w:pPr>
      <w:r w:rsidRPr="00E10368">
        <w:rPr>
          <w:rFonts w:ascii="Traditional Arabic" w:hAnsi="Traditional Arabic" w:cs="Traditional Arabic"/>
          <w:b/>
          <w:bCs/>
          <w:color w:val="C00000"/>
          <w:sz w:val="40"/>
          <w:szCs w:val="40"/>
          <w:rtl/>
        </w:rPr>
        <w:lastRenderedPageBreak/>
        <w:t>الفصل الأول</w:t>
      </w:r>
    </w:p>
    <w:p w14:paraId="50A20A91" w14:textId="77777777" w:rsidR="005965F5" w:rsidRPr="00E10368" w:rsidRDefault="005965F5" w:rsidP="00C24541">
      <w:pPr>
        <w:bidi/>
        <w:spacing w:line="276" w:lineRule="auto"/>
        <w:rPr>
          <w:rFonts w:ascii="Traditional Arabic" w:hAnsi="Traditional Arabic" w:cs="Traditional Arabic"/>
          <w:b/>
          <w:bCs/>
          <w:color w:val="C00000"/>
          <w:sz w:val="40"/>
          <w:szCs w:val="40"/>
          <w:rtl/>
        </w:rPr>
      </w:pPr>
      <w:r w:rsidRPr="00E10368">
        <w:rPr>
          <w:rFonts w:ascii="Traditional Arabic" w:hAnsi="Traditional Arabic" w:cs="Traditional Arabic"/>
          <w:b/>
          <w:bCs/>
          <w:color w:val="C00000"/>
          <w:sz w:val="40"/>
          <w:szCs w:val="40"/>
          <w:rtl/>
        </w:rPr>
        <w:t>الإطار العام للدراسة</w:t>
      </w:r>
    </w:p>
    <w:p w14:paraId="737C4666" w14:textId="05DF2AF2" w:rsidR="005965F5" w:rsidRPr="003A0253" w:rsidRDefault="005965F5" w:rsidP="00C24541">
      <w:pPr>
        <w:bidi/>
        <w:spacing w:line="276" w:lineRule="auto"/>
        <w:rPr>
          <w:rFonts w:ascii="Traditional Arabic" w:eastAsiaTheme="majorEastAsia" w:hAnsi="Traditional Arabic" w:cs="Traditional Arabic"/>
          <w:b/>
          <w:bCs/>
          <w:color w:val="002060"/>
          <w:sz w:val="36"/>
          <w:szCs w:val="36"/>
          <w:rtl/>
        </w:rPr>
      </w:pPr>
      <w:r w:rsidRPr="003A0253">
        <w:rPr>
          <w:rFonts w:ascii="Traditional Arabic" w:eastAsiaTheme="majorEastAsia" w:hAnsi="Traditional Arabic" w:cs="Traditional Arabic"/>
          <w:b/>
          <w:bCs/>
          <w:color w:val="002060"/>
          <w:sz w:val="36"/>
          <w:szCs w:val="36"/>
          <w:rtl/>
        </w:rPr>
        <w:t>المقدمة</w:t>
      </w:r>
      <w:r w:rsidR="00B43F3C" w:rsidRPr="003A0253">
        <w:rPr>
          <w:rFonts w:ascii="Traditional Arabic" w:eastAsiaTheme="majorEastAsia" w:hAnsi="Traditional Arabic" w:cs="Traditional Arabic"/>
          <w:b/>
          <w:bCs/>
          <w:color w:val="002060"/>
          <w:sz w:val="36"/>
          <w:szCs w:val="36"/>
        </w:rPr>
        <w:t>:</w:t>
      </w:r>
    </w:p>
    <w:p w14:paraId="01A59C36" w14:textId="5F9BBB88"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أصبح الذكاء الاصطناعي من أبرز التقنيات التي تعيد تشكيل أساليب العمل داخل المؤسسات. ولم يعد استخدامه محصورا في الأنظمة التقنية المتخصصة، بل امتد إلى تحليل البيانات، وخدمة العملاء، وإعداد المحتوى، والتنبؤ، وأتمتة الإجراءات، ودعم القرارات. ونتيجة لذلك أصبح أثره موضوعا إداريا وتنظيمياً بقدر ما هو موضوع تقني</w:t>
      </w:r>
      <w:r w:rsidRPr="00C24541">
        <w:rPr>
          <w:rFonts w:ascii="Traditional Arabic" w:hAnsi="Traditional Arabic" w:cs="Traditional Arabic"/>
          <w:sz w:val="32"/>
          <w:szCs w:val="32"/>
        </w:rPr>
        <w:t>.</w:t>
      </w:r>
    </w:p>
    <w:p w14:paraId="49667F7C" w14:textId="732B959F"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في المملكة العربية السعودية يتقاطع هذا التحول مع مسار واسع للتحول الرقمي وتنمية الاقتصاد القائم على البيانات. وتوضح الهيئة السعودية للبيانات والذكاء الاصطناعي أن إطار تبني الذكاء الاصطناعي يقدم توجها شاملا لمختلف القطاعات بهدف تحقيق التبني الأمثل والمسؤول والوصول إلى النتائج المرجوة. وهذا يعكس انتقال النقاش من مجرد امتلاك التقنية إلى كيفية دمجها في العمليات بصورة تحقق قيمة قابلة للقياس</w:t>
      </w:r>
      <w:r w:rsidRPr="00C24541">
        <w:rPr>
          <w:rFonts w:ascii="Traditional Arabic" w:hAnsi="Traditional Arabic" w:cs="Traditional Arabic"/>
          <w:sz w:val="32"/>
          <w:szCs w:val="32"/>
        </w:rPr>
        <w:t>.</w:t>
      </w:r>
    </w:p>
    <w:p w14:paraId="7C3596E7" w14:textId="77777777"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تختلف طبيعة هذه القيمة باختلاف القطاع. ففي القطاع غير الربحي يمكن أن يرتبط الذكاء الاصطناعي بتحليل احتياجات المستفيدين وتخصيص الموارد وقياس الأثر، بينما قد يرتبط في التقنية المالية بسرعة التحليل والخدمة وإدارة المخاطر. وفي القطاع الصحي تظهر فرص في تحليل البيانات والكفاءة ودعم القرارات، مع حساسية أعلى للخصوصية والسلامة. أما الاستشارات والتدريب وخدمات الأعمال فتتأثر بصورة مباشرة بأدوات توليد المعرفة والمحتوى والتحليل</w:t>
      </w:r>
      <w:r w:rsidRPr="00C24541">
        <w:rPr>
          <w:rFonts w:ascii="Traditional Arabic" w:hAnsi="Traditional Arabic" w:cs="Traditional Arabic"/>
          <w:sz w:val="32"/>
          <w:szCs w:val="32"/>
        </w:rPr>
        <w:t>.</w:t>
      </w:r>
    </w:p>
    <w:p w14:paraId="2EEB25F0" w14:textId="3E2ED815"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 xml:space="preserve">في المقابل، لا يعني انتشار الاستخدام أن الأثر إيجابي </w:t>
      </w:r>
      <w:r w:rsidR="00B43F3C" w:rsidRPr="00C24541">
        <w:rPr>
          <w:rFonts w:ascii="Traditional Arabic" w:hAnsi="Traditional Arabic" w:cs="Traditional Arabic"/>
          <w:sz w:val="32"/>
          <w:szCs w:val="32"/>
          <w:rtl/>
        </w:rPr>
        <w:t>دائما،</w:t>
      </w:r>
      <w:r w:rsidRPr="00C24541">
        <w:rPr>
          <w:rFonts w:ascii="Traditional Arabic" w:hAnsi="Traditional Arabic" w:cs="Traditional Arabic"/>
          <w:sz w:val="32"/>
          <w:szCs w:val="32"/>
          <w:rtl/>
        </w:rPr>
        <w:t xml:space="preserve"> فقد يؤدي ضعف البيانات أو غياب الحوكمة أو نقص المهارات إلى مخرجات غير دقيقة، كما تبرز </w:t>
      </w:r>
      <w:proofErr w:type="gramStart"/>
      <w:r w:rsidRPr="00C24541">
        <w:rPr>
          <w:rFonts w:ascii="Traditional Arabic" w:hAnsi="Traditional Arabic" w:cs="Traditional Arabic"/>
          <w:sz w:val="32"/>
          <w:szCs w:val="32"/>
          <w:rtl/>
        </w:rPr>
        <w:t>مخاطر</w:t>
      </w:r>
      <w:proofErr w:type="gramEnd"/>
      <w:r w:rsidRPr="00C24541">
        <w:rPr>
          <w:rFonts w:ascii="Traditional Arabic" w:hAnsi="Traditional Arabic" w:cs="Traditional Arabic"/>
          <w:sz w:val="32"/>
          <w:szCs w:val="32"/>
          <w:rtl/>
        </w:rPr>
        <w:t xml:space="preserve"> الخصوصية والتحيز والأمن والملكية الفكرية والمسؤولية عن القرار. ولذلك تتناول الدراسة التأثير من منظور متوازن يسمح للنتائج الميدانية بإظهار الجوانب الإيجابية أو السلبية أو عدم وجود تأثير واضح</w:t>
      </w:r>
      <w:r w:rsidRPr="00C24541">
        <w:rPr>
          <w:rFonts w:ascii="Traditional Arabic" w:hAnsi="Traditional Arabic" w:cs="Traditional Arabic"/>
          <w:sz w:val="32"/>
          <w:szCs w:val="32"/>
        </w:rPr>
        <w:t>.</w:t>
      </w:r>
    </w:p>
    <w:p w14:paraId="0E1B3225" w14:textId="77777777" w:rsidR="005965F5" w:rsidRPr="00C24541" w:rsidRDefault="005965F5" w:rsidP="00C24541">
      <w:pPr>
        <w:bidi/>
        <w:spacing w:line="276" w:lineRule="auto"/>
        <w:rPr>
          <w:rFonts w:ascii="Traditional Arabic" w:hAnsi="Traditional Arabic" w:cs="Traditional Arabic"/>
          <w:sz w:val="32"/>
          <w:szCs w:val="32"/>
          <w:rtl/>
        </w:rPr>
      </w:pPr>
    </w:p>
    <w:p w14:paraId="5357F72C" w14:textId="77777777" w:rsidR="005965F5" w:rsidRPr="00C24541" w:rsidRDefault="005965F5" w:rsidP="00C24541">
      <w:pPr>
        <w:bidi/>
        <w:spacing w:line="276" w:lineRule="auto"/>
        <w:rPr>
          <w:rFonts w:ascii="Traditional Arabic" w:hAnsi="Traditional Arabic" w:cs="Traditional Arabic"/>
          <w:sz w:val="32"/>
          <w:szCs w:val="32"/>
          <w:rtl/>
        </w:rPr>
      </w:pPr>
    </w:p>
    <w:p w14:paraId="70B235E3" w14:textId="4C4A386A" w:rsidR="005965F5" w:rsidRPr="003A0253" w:rsidRDefault="005965F5" w:rsidP="00C24541">
      <w:pPr>
        <w:bidi/>
        <w:spacing w:line="276" w:lineRule="auto"/>
        <w:rPr>
          <w:rFonts w:ascii="Traditional Arabic" w:eastAsiaTheme="majorEastAsia" w:hAnsi="Traditional Arabic" w:cs="Traditional Arabic"/>
          <w:b/>
          <w:bCs/>
          <w:color w:val="002060"/>
          <w:sz w:val="36"/>
          <w:szCs w:val="36"/>
          <w:rtl/>
        </w:rPr>
      </w:pPr>
      <w:r w:rsidRPr="003A0253">
        <w:rPr>
          <w:rFonts w:ascii="Traditional Arabic" w:eastAsiaTheme="majorEastAsia" w:hAnsi="Traditional Arabic" w:cs="Traditional Arabic"/>
          <w:b/>
          <w:bCs/>
          <w:color w:val="002060"/>
          <w:sz w:val="36"/>
          <w:szCs w:val="36"/>
          <w:rtl/>
        </w:rPr>
        <w:lastRenderedPageBreak/>
        <w:t>مشكلة الدراسة</w:t>
      </w:r>
      <w:r w:rsidR="00B43F3C" w:rsidRPr="003A0253">
        <w:rPr>
          <w:rFonts w:ascii="Traditional Arabic" w:eastAsiaTheme="majorEastAsia" w:hAnsi="Traditional Arabic" w:cs="Traditional Arabic"/>
          <w:b/>
          <w:bCs/>
          <w:color w:val="002060"/>
          <w:sz w:val="36"/>
          <w:szCs w:val="36"/>
        </w:rPr>
        <w:t>:</w:t>
      </w:r>
    </w:p>
    <w:p w14:paraId="7FCA3CAC" w14:textId="614182CC"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 xml:space="preserve">تتمثل مشكلة الدراسة في وجود فجوة بين سرعة انتشار تطبيقات الذكاء الاصطناعي وبين القدرة على قياس أثرها الفعلي في بيئة </w:t>
      </w:r>
      <w:r w:rsidR="00B43F3C" w:rsidRPr="00C24541">
        <w:rPr>
          <w:rFonts w:ascii="Traditional Arabic" w:hAnsi="Traditional Arabic" w:cs="Traditional Arabic"/>
          <w:sz w:val="32"/>
          <w:szCs w:val="32"/>
          <w:rtl/>
        </w:rPr>
        <w:t>العمل،</w:t>
      </w:r>
      <w:r w:rsidRPr="00C24541">
        <w:rPr>
          <w:rFonts w:ascii="Traditional Arabic" w:hAnsi="Traditional Arabic" w:cs="Traditional Arabic"/>
          <w:sz w:val="32"/>
          <w:szCs w:val="32"/>
          <w:rtl/>
        </w:rPr>
        <w:t xml:space="preserve"> فالمنظمة قد تستخدم أداة ذكية بصورة متكررة دون أن يتحول ذلك بالضرورة إلى تحسن في الأداء، وقد تحقق فوائد في جانب مقابل ظهور </w:t>
      </w:r>
      <w:proofErr w:type="gramStart"/>
      <w:r w:rsidRPr="00C24541">
        <w:rPr>
          <w:rFonts w:ascii="Traditional Arabic" w:hAnsi="Traditional Arabic" w:cs="Traditional Arabic"/>
          <w:sz w:val="32"/>
          <w:szCs w:val="32"/>
          <w:rtl/>
        </w:rPr>
        <w:t>مخاطر</w:t>
      </w:r>
      <w:proofErr w:type="gramEnd"/>
      <w:r w:rsidRPr="00C24541">
        <w:rPr>
          <w:rFonts w:ascii="Traditional Arabic" w:hAnsi="Traditional Arabic" w:cs="Traditional Arabic"/>
          <w:sz w:val="32"/>
          <w:szCs w:val="32"/>
          <w:rtl/>
        </w:rPr>
        <w:t xml:space="preserve"> أو أعباء جديدة في جانب آخر</w:t>
      </w:r>
      <w:r w:rsidRPr="00C24541">
        <w:rPr>
          <w:rFonts w:ascii="Traditional Arabic" w:hAnsi="Traditional Arabic" w:cs="Traditional Arabic"/>
          <w:sz w:val="32"/>
          <w:szCs w:val="32"/>
        </w:rPr>
        <w:t>.</w:t>
      </w:r>
    </w:p>
    <w:p w14:paraId="0C869264" w14:textId="673603DB"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 xml:space="preserve">وتزداد أهمية المشكلة عند مقارنة قطاعات مختلفة في أهدافها وطبيعة بياناتها وعلاقتها بالعملاء أو </w:t>
      </w:r>
      <w:r w:rsidR="00B43F3C" w:rsidRPr="00C24541">
        <w:rPr>
          <w:rFonts w:ascii="Traditional Arabic" w:hAnsi="Traditional Arabic" w:cs="Traditional Arabic"/>
          <w:sz w:val="32"/>
          <w:szCs w:val="32"/>
          <w:rtl/>
        </w:rPr>
        <w:t>المستفيدين،</w:t>
      </w:r>
      <w:r w:rsidRPr="00C24541">
        <w:rPr>
          <w:rFonts w:ascii="Traditional Arabic" w:hAnsi="Traditional Arabic" w:cs="Traditional Arabic"/>
          <w:sz w:val="32"/>
          <w:szCs w:val="32"/>
          <w:rtl/>
        </w:rPr>
        <w:t xml:space="preserve"> ومن هنا تسعى الدراسة إلى فهم طبيعة التأثير في أربع بيئات سعودية مختلفة، بدلا من افتراض نموذج واحد ينطبق على جميع القطاعات</w:t>
      </w:r>
      <w:r w:rsidRPr="00C24541">
        <w:rPr>
          <w:rFonts w:ascii="Traditional Arabic" w:hAnsi="Traditional Arabic" w:cs="Traditional Arabic"/>
          <w:sz w:val="32"/>
          <w:szCs w:val="32"/>
        </w:rPr>
        <w:t>.</w:t>
      </w:r>
    </w:p>
    <w:p w14:paraId="21AABC34" w14:textId="7DFE73AE" w:rsidR="005965F5" w:rsidRPr="00C24541" w:rsidRDefault="005965F5" w:rsidP="00C24541">
      <w:pPr>
        <w:bidi/>
        <w:spacing w:line="276" w:lineRule="auto"/>
        <w:rPr>
          <w:rFonts w:ascii="Traditional Arabic" w:hAnsi="Traditional Arabic" w:cs="Traditional Arabic"/>
          <w:sz w:val="32"/>
          <w:szCs w:val="32"/>
          <w:rtl/>
        </w:rPr>
      </w:pPr>
      <w:r w:rsidRPr="003A0253">
        <w:rPr>
          <w:rStyle w:val="Heading3Char"/>
          <w:rFonts w:ascii="Traditional Arabic" w:hAnsi="Traditional Arabic" w:cs="Traditional Arabic"/>
          <w:b/>
          <w:bCs/>
          <w:color w:val="002060"/>
          <w:sz w:val="32"/>
          <w:szCs w:val="32"/>
          <w:rtl/>
        </w:rPr>
        <w:t>السؤال الرئيس</w:t>
      </w:r>
      <w:r w:rsidR="00B43F3C" w:rsidRPr="003A0253">
        <w:rPr>
          <w:rStyle w:val="Heading3Char"/>
          <w:rFonts w:ascii="Traditional Arabic" w:hAnsi="Traditional Arabic" w:cs="Traditional Arabic"/>
          <w:b/>
          <w:bCs/>
          <w:color w:val="002060"/>
          <w:sz w:val="32"/>
          <w:szCs w:val="32"/>
          <w:rtl/>
        </w:rPr>
        <w:t>ي</w:t>
      </w:r>
      <w:r w:rsidRPr="003A0253">
        <w:rPr>
          <w:rStyle w:val="Heading3Char"/>
          <w:rFonts w:ascii="Traditional Arabic" w:hAnsi="Traditional Arabic" w:cs="Traditional Arabic"/>
          <w:b/>
          <w:bCs/>
          <w:color w:val="002060"/>
          <w:sz w:val="32"/>
          <w:szCs w:val="32"/>
          <w:rtl/>
        </w:rPr>
        <w:t>:</w:t>
      </w:r>
      <w:r w:rsidRPr="003A0253">
        <w:rPr>
          <w:rFonts w:ascii="Traditional Arabic" w:hAnsi="Traditional Arabic" w:cs="Traditional Arabic"/>
          <w:b/>
          <w:bCs/>
          <w:color w:val="002060"/>
          <w:sz w:val="32"/>
          <w:szCs w:val="32"/>
          <w:rtl/>
        </w:rPr>
        <w:t xml:space="preserve"> </w:t>
      </w:r>
      <w:r w:rsidRPr="00C24541">
        <w:rPr>
          <w:rFonts w:ascii="Traditional Arabic" w:hAnsi="Traditional Arabic" w:cs="Traditional Arabic"/>
          <w:b/>
          <w:bCs/>
          <w:color w:val="124F1A" w:themeColor="accent3" w:themeShade="BF"/>
          <w:sz w:val="32"/>
          <w:szCs w:val="32"/>
          <w:rtl/>
        </w:rPr>
        <w:t>ما تأثير تطبيقات الذكاء الاصطناعي في بيئة الأعمال بالمملكة العربية السعودية في القطاعات محل الدراسة؟</w:t>
      </w:r>
    </w:p>
    <w:p w14:paraId="2E02E15F" w14:textId="25A8E355" w:rsidR="005965F5" w:rsidRPr="003A0253" w:rsidRDefault="005965F5" w:rsidP="00C24541">
      <w:pPr>
        <w:bidi/>
        <w:spacing w:line="276" w:lineRule="auto"/>
        <w:rPr>
          <w:rFonts w:ascii="Traditional Arabic" w:eastAsiaTheme="majorEastAsia" w:hAnsi="Traditional Arabic" w:cs="Traditional Arabic"/>
          <w:b/>
          <w:bCs/>
          <w:color w:val="002060"/>
          <w:sz w:val="36"/>
          <w:szCs w:val="36"/>
          <w:rtl/>
        </w:rPr>
      </w:pPr>
      <w:r w:rsidRPr="003A0253">
        <w:rPr>
          <w:rFonts w:ascii="Traditional Arabic" w:eastAsiaTheme="majorEastAsia" w:hAnsi="Traditional Arabic" w:cs="Traditional Arabic"/>
          <w:b/>
          <w:bCs/>
          <w:color w:val="002060"/>
          <w:sz w:val="36"/>
          <w:szCs w:val="36"/>
          <w:rtl/>
        </w:rPr>
        <w:t>أهمية الدراسة</w:t>
      </w:r>
      <w:r w:rsidR="00B43F3C" w:rsidRPr="003A0253">
        <w:rPr>
          <w:rFonts w:ascii="Traditional Arabic" w:eastAsiaTheme="majorEastAsia" w:hAnsi="Traditional Arabic" w:cs="Traditional Arabic"/>
          <w:b/>
          <w:bCs/>
          <w:color w:val="002060"/>
          <w:sz w:val="36"/>
          <w:szCs w:val="36"/>
          <w:rtl/>
        </w:rPr>
        <w:t>:</w:t>
      </w:r>
    </w:p>
    <w:p w14:paraId="3F8CC21E" w14:textId="77777777" w:rsidR="005965F5" w:rsidRPr="00C24541" w:rsidRDefault="005965F5" w:rsidP="00C24541">
      <w:pPr>
        <w:bidi/>
        <w:spacing w:line="276" w:lineRule="auto"/>
        <w:rPr>
          <w:rFonts w:ascii="Traditional Arabic" w:hAnsi="Traditional Arabic" w:cs="Traditional Arabic"/>
          <w:b/>
          <w:bCs/>
          <w:color w:val="124F1A" w:themeColor="accent3" w:themeShade="BF"/>
          <w:sz w:val="32"/>
          <w:szCs w:val="32"/>
          <w:u w:val="single"/>
          <w:rtl/>
        </w:rPr>
      </w:pPr>
      <w:r w:rsidRPr="00C24541">
        <w:rPr>
          <w:rFonts w:ascii="Traditional Arabic" w:hAnsi="Traditional Arabic" w:cs="Traditional Arabic"/>
          <w:b/>
          <w:bCs/>
          <w:color w:val="124F1A" w:themeColor="accent3" w:themeShade="BF"/>
          <w:sz w:val="32"/>
          <w:szCs w:val="32"/>
          <w:u w:val="single"/>
          <w:rtl/>
        </w:rPr>
        <w:t>الأهمية العلمية</w:t>
      </w:r>
    </w:p>
    <w:p w14:paraId="15FFD31D" w14:textId="395C2445" w:rsidR="005965F5" w:rsidRPr="00C24541" w:rsidRDefault="005965F5" w:rsidP="00C24541">
      <w:pPr>
        <w:pStyle w:val="ListParagraph"/>
        <w:numPr>
          <w:ilvl w:val="0"/>
          <w:numId w:val="1"/>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إثراء الدراسات العربية التي تتناول الذكاء الاصطناعي من منظور إداري وتنظيمي</w:t>
      </w:r>
      <w:r w:rsidRPr="00C24541">
        <w:rPr>
          <w:rFonts w:ascii="Traditional Arabic" w:hAnsi="Traditional Arabic" w:cs="Traditional Arabic"/>
          <w:sz w:val="32"/>
          <w:szCs w:val="32"/>
        </w:rPr>
        <w:t>.</w:t>
      </w:r>
    </w:p>
    <w:p w14:paraId="1252CDB0" w14:textId="1EE8395E" w:rsidR="005965F5" w:rsidRPr="00C24541" w:rsidRDefault="005965F5" w:rsidP="00C24541">
      <w:pPr>
        <w:pStyle w:val="ListParagraph"/>
        <w:numPr>
          <w:ilvl w:val="0"/>
          <w:numId w:val="1"/>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تقديم معالجة متعددة القطاعات داخل السياق السعودي</w:t>
      </w:r>
      <w:r w:rsidRPr="00C24541">
        <w:rPr>
          <w:rFonts w:ascii="Traditional Arabic" w:hAnsi="Traditional Arabic" w:cs="Traditional Arabic"/>
          <w:sz w:val="32"/>
          <w:szCs w:val="32"/>
        </w:rPr>
        <w:t>.</w:t>
      </w:r>
    </w:p>
    <w:p w14:paraId="0DA99DBA" w14:textId="4DED9DDE" w:rsidR="005965F5" w:rsidRPr="00C24541" w:rsidRDefault="005965F5" w:rsidP="00C24541">
      <w:pPr>
        <w:pStyle w:val="ListParagraph"/>
        <w:numPr>
          <w:ilvl w:val="0"/>
          <w:numId w:val="1"/>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الربط بين نتائج الأعمال والتحديات الأخلاقية والتنظيمية في دراسة واحدة</w:t>
      </w:r>
      <w:r w:rsidRPr="00C24541">
        <w:rPr>
          <w:rFonts w:ascii="Traditional Arabic" w:hAnsi="Traditional Arabic" w:cs="Traditional Arabic"/>
          <w:sz w:val="32"/>
          <w:szCs w:val="32"/>
        </w:rPr>
        <w:t>.</w:t>
      </w:r>
    </w:p>
    <w:p w14:paraId="3F14924E" w14:textId="175880AB" w:rsidR="005965F5" w:rsidRPr="00C24541" w:rsidRDefault="005965F5" w:rsidP="00C24541">
      <w:pPr>
        <w:pStyle w:val="ListParagraph"/>
        <w:numPr>
          <w:ilvl w:val="0"/>
          <w:numId w:val="1"/>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توفير أساس لدراسات لاحقة أكثر تخصصا</w:t>
      </w:r>
      <w:r w:rsidR="00B43F3C" w:rsidRPr="00C24541">
        <w:rPr>
          <w:rFonts w:ascii="Traditional Arabic" w:hAnsi="Traditional Arabic" w:cs="Traditional Arabic"/>
          <w:sz w:val="32"/>
          <w:szCs w:val="32"/>
          <w:rtl/>
        </w:rPr>
        <w:t>.</w:t>
      </w:r>
    </w:p>
    <w:p w14:paraId="133D9AD9" w14:textId="77777777" w:rsidR="005965F5" w:rsidRPr="00C24541" w:rsidRDefault="005965F5" w:rsidP="00C24541">
      <w:pPr>
        <w:bidi/>
        <w:spacing w:line="276" w:lineRule="auto"/>
        <w:rPr>
          <w:rFonts w:ascii="Traditional Arabic" w:hAnsi="Traditional Arabic" w:cs="Traditional Arabic"/>
          <w:b/>
          <w:bCs/>
          <w:color w:val="124F1A" w:themeColor="accent3" w:themeShade="BF"/>
          <w:sz w:val="32"/>
          <w:szCs w:val="32"/>
          <w:u w:val="single"/>
          <w:rtl/>
        </w:rPr>
      </w:pPr>
      <w:r w:rsidRPr="00C24541">
        <w:rPr>
          <w:rFonts w:ascii="Traditional Arabic" w:hAnsi="Traditional Arabic" w:cs="Traditional Arabic"/>
          <w:b/>
          <w:bCs/>
          <w:color w:val="124F1A" w:themeColor="accent3" w:themeShade="BF"/>
          <w:sz w:val="32"/>
          <w:szCs w:val="32"/>
          <w:u w:val="single"/>
          <w:rtl/>
        </w:rPr>
        <w:t>الأهمية التطبيقية</w:t>
      </w:r>
    </w:p>
    <w:p w14:paraId="3D6A2883" w14:textId="15DB94E9" w:rsidR="005965F5" w:rsidRPr="00C24541" w:rsidRDefault="005965F5" w:rsidP="00C24541">
      <w:pPr>
        <w:pStyle w:val="ListParagraph"/>
        <w:numPr>
          <w:ilvl w:val="0"/>
          <w:numId w:val="2"/>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مساعدة الإدارات على تحديد حالات الاستخدام التي تحقق قيمة فعلية</w:t>
      </w:r>
      <w:r w:rsidRPr="00C24541">
        <w:rPr>
          <w:rFonts w:ascii="Traditional Arabic" w:hAnsi="Traditional Arabic" w:cs="Traditional Arabic"/>
          <w:sz w:val="32"/>
          <w:szCs w:val="32"/>
        </w:rPr>
        <w:t>.</w:t>
      </w:r>
    </w:p>
    <w:p w14:paraId="2CA0ED7A" w14:textId="3B386365" w:rsidR="005965F5" w:rsidRPr="00C24541" w:rsidRDefault="005965F5" w:rsidP="00C24541">
      <w:pPr>
        <w:pStyle w:val="ListParagraph"/>
        <w:numPr>
          <w:ilvl w:val="0"/>
          <w:numId w:val="2"/>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إبراز أثر البيانات والمهارات والحوكمة على نجاح التطبيق</w:t>
      </w:r>
      <w:r w:rsidRPr="00C24541">
        <w:rPr>
          <w:rFonts w:ascii="Traditional Arabic" w:hAnsi="Traditional Arabic" w:cs="Traditional Arabic"/>
          <w:sz w:val="32"/>
          <w:szCs w:val="32"/>
        </w:rPr>
        <w:t>.</w:t>
      </w:r>
    </w:p>
    <w:p w14:paraId="34C32A87" w14:textId="7D49E930" w:rsidR="005965F5" w:rsidRPr="00C24541" w:rsidRDefault="005965F5" w:rsidP="00C24541">
      <w:pPr>
        <w:pStyle w:val="ListParagraph"/>
        <w:numPr>
          <w:ilvl w:val="0"/>
          <w:numId w:val="2"/>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دعم بناء سياسات داخلية للاستخدام المسؤول</w:t>
      </w:r>
      <w:r w:rsidRPr="00C24541">
        <w:rPr>
          <w:rFonts w:ascii="Traditional Arabic" w:hAnsi="Traditional Arabic" w:cs="Traditional Arabic"/>
          <w:sz w:val="32"/>
          <w:szCs w:val="32"/>
        </w:rPr>
        <w:t>.</w:t>
      </w:r>
    </w:p>
    <w:p w14:paraId="5E698D8A" w14:textId="1203F69F" w:rsidR="00B43F3C" w:rsidRPr="00E10368" w:rsidRDefault="005965F5" w:rsidP="00E10368">
      <w:pPr>
        <w:pStyle w:val="ListParagraph"/>
        <w:numPr>
          <w:ilvl w:val="0"/>
          <w:numId w:val="2"/>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تقديم مقارنة بين أربع بيئات عمل مختلفة</w:t>
      </w:r>
      <w:r w:rsidRPr="00C24541">
        <w:rPr>
          <w:rFonts w:ascii="Traditional Arabic" w:hAnsi="Traditional Arabic" w:cs="Traditional Arabic"/>
          <w:sz w:val="32"/>
          <w:szCs w:val="32"/>
        </w:rPr>
        <w:t>.</w:t>
      </w:r>
    </w:p>
    <w:p w14:paraId="4AC7070F" w14:textId="77777777" w:rsidR="00B43F3C" w:rsidRPr="003A0253" w:rsidRDefault="005965F5" w:rsidP="00C24541">
      <w:pPr>
        <w:bidi/>
        <w:spacing w:line="276" w:lineRule="auto"/>
        <w:rPr>
          <w:rFonts w:ascii="Traditional Arabic" w:eastAsiaTheme="majorEastAsia" w:hAnsi="Traditional Arabic" w:cs="Traditional Arabic"/>
          <w:b/>
          <w:bCs/>
          <w:color w:val="002060"/>
          <w:sz w:val="36"/>
          <w:szCs w:val="36"/>
          <w:rtl/>
        </w:rPr>
      </w:pPr>
      <w:r w:rsidRPr="003A0253">
        <w:rPr>
          <w:rFonts w:ascii="Traditional Arabic" w:eastAsiaTheme="majorEastAsia" w:hAnsi="Traditional Arabic" w:cs="Traditional Arabic"/>
          <w:b/>
          <w:bCs/>
          <w:color w:val="002060"/>
          <w:sz w:val="36"/>
          <w:szCs w:val="36"/>
          <w:rtl/>
        </w:rPr>
        <w:lastRenderedPageBreak/>
        <w:t>أهداف الدراسة</w:t>
      </w:r>
    </w:p>
    <w:p w14:paraId="7C64D414" w14:textId="77777777" w:rsidR="00B43F3C" w:rsidRPr="00C24541" w:rsidRDefault="005965F5" w:rsidP="00C24541">
      <w:pPr>
        <w:pStyle w:val="ListParagraph"/>
        <w:numPr>
          <w:ilvl w:val="0"/>
          <w:numId w:val="3"/>
        </w:numPr>
        <w:bidi/>
        <w:spacing w:line="276" w:lineRule="auto"/>
        <w:rPr>
          <w:rFonts w:ascii="Traditional Arabic" w:eastAsiaTheme="majorEastAsia" w:hAnsi="Traditional Arabic" w:cs="Traditional Arabic"/>
          <w:b/>
          <w:bCs/>
          <w:color w:val="0F4761" w:themeColor="accent1" w:themeShade="BF"/>
          <w:sz w:val="32"/>
          <w:szCs w:val="32"/>
        </w:rPr>
      </w:pPr>
      <w:r w:rsidRPr="00C24541">
        <w:rPr>
          <w:rFonts w:ascii="Traditional Arabic" w:hAnsi="Traditional Arabic" w:cs="Traditional Arabic"/>
          <w:sz w:val="32"/>
          <w:szCs w:val="32"/>
          <w:rtl/>
        </w:rPr>
        <w:t>التعرف على مستوى استخدام تطبيقات الذكاء الاصطناعي في الجهات محل الدراسة</w:t>
      </w:r>
      <w:r w:rsidRPr="00C24541">
        <w:rPr>
          <w:rFonts w:ascii="Traditional Arabic" w:hAnsi="Traditional Arabic" w:cs="Traditional Arabic"/>
          <w:sz w:val="32"/>
          <w:szCs w:val="32"/>
        </w:rPr>
        <w:t>.</w:t>
      </w:r>
    </w:p>
    <w:p w14:paraId="74D3240A" w14:textId="77777777" w:rsidR="00B43F3C" w:rsidRPr="00C24541" w:rsidRDefault="005965F5" w:rsidP="00C24541">
      <w:pPr>
        <w:pStyle w:val="ListParagraph"/>
        <w:numPr>
          <w:ilvl w:val="0"/>
          <w:numId w:val="3"/>
        </w:numPr>
        <w:bidi/>
        <w:spacing w:line="276" w:lineRule="auto"/>
        <w:rPr>
          <w:rFonts w:ascii="Traditional Arabic" w:eastAsiaTheme="majorEastAsia" w:hAnsi="Traditional Arabic" w:cs="Traditional Arabic"/>
          <w:b/>
          <w:bCs/>
          <w:color w:val="0F4761" w:themeColor="accent1" w:themeShade="BF"/>
          <w:sz w:val="32"/>
          <w:szCs w:val="32"/>
        </w:rPr>
      </w:pPr>
      <w:r w:rsidRPr="00C24541">
        <w:rPr>
          <w:rFonts w:ascii="Traditional Arabic" w:hAnsi="Traditional Arabic" w:cs="Traditional Arabic"/>
          <w:sz w:val="32"/>
          <w:szCs w:val="32"/>
          <w:rtl/>
        </w:rPr>
        <w:t>قياس تأثيرها على الكفاءة التشغيلية والإنتاجية</w:t>
      </w:r>
      <w:r w:rsidRPr="00C24541">
        <w:rPr>
          <w:rFonts w:ascii="Traditional Arabic" w:hAnsi="Traditional Arabic" w:cs="Traditional Arabic"/>
          <w:sz w:val="32"/>
          <w:szCs w:val="32"/>
        </w:rPr>
        <w:t>.</w:t>
      </w:r>
    </w:p>
    <w:p w14:paraId="3FC72B6A" w14:textId="77777777" w:rsidR="00B43F3C" w:rsidRPr="00C24541" w:rsidRDefault="005965F5" w:rsidP="00C24541">
      <w:pPr>
        <w:pStyle w:val="ListParagraph"/>
        <w:numPr>
          <w:ilvl w:val="0"/>
          <w:numId w:val="3"/>
        </w:numPr>
        <w:bidi/>
        <w:spacing w:line="276" w:lineRule="auto"/>
        <w:rPr>
          <w:rFonts w:ascii="Traditional Arabic" w:eastAsiaTheme="majorEastAsia" w:hAnsi="Traditional Arabic" w:cs="Traditional Arabic"/>
          <w:b/>
          <w:bCs/>
          <w:color w:val="0F4761" w:themeColor="accent1" w:themeShade="BF"/>
          <w:sz w:val="32"/>
          <w:szCs w:val="32"/>
        </w:rPr>
      </w:pPr>
      <w:r w:rsidRPr="00C24541">
        <w:rPr>
          <w:rFonts w:ascii="Traditional Arabic" w:hAnsi="Traditional Arabic" w:cs="Traditional Arabic"/>
          <w:sz w:val="32"/>
          <w:szCs w:val="32"/>
          <w:rtl/>
        </w:rPr>
        <w:t>دراسة تأثيرها على جودة وسرعة اتخاذ القرار</w:t>
      </w:r>
      <w:r w:rsidRPr="00C24541">
        <w:rPr>
          <w:rFonts w:ascii="Traditional Arabic" w:hAnsi="Traditional Arabic" w:cs="Traditional Arabic"/>
          <w:sz w:val="32"/>
          <w:szCs w:val="32"/>
        </w:rPr>
        <w:t>.</w:t>
      </w:r>
    </w:p>
    <w:p w14:paraId="1F447FF3" w14:textId="77777777" w:rsidR="00B43F3C" w:rsidRPr="00C24541" w:rsidRDefault="005965F5" w:rsidP="00C24541">
      <w:pPr>
        <w:pStyle w:val="ListParagraph"/>
        <w:numPr>
          <w:ilvl w:val="0"/>
          <w:numId w:val="3"/>
        </w:numPr>
        <w:bidi/>
        <w:spacing w:line="276" w:lineRule="auto"/>
        <w:rPr>
          <w:rFonts w:ascii="Traditional Arabic" w:eastAsiaTheme="majorEastAsia" w:hAnsi="Traditional Arabic" w:cs="Traditional Arabic"/>
          <w:b/>
          <w:bCs/>
          <w:color w:val="0F4761" w:themeColor="accent1" w:themeShade="BF"/>
          <w:sz w:val="32"/>
          <w:szCs w:val="32"/>
        </w:rPr>
      </w:pPr>
      <w:r w:rsidRPr="00C24541">
        <w:rPr>
          <w:rFonts w:ascii="Traditional Arabic" w:hAnsi="Traditional Arabic" w:cs="Traditional Arabic"/>
          <w:sz w:val="32"/>
          <w:szCs w:val="32"/>
          <w:rtl/>
        </w:rPr>
        <w:t>التعرف على تأثيرها على تجربة العملاء أو المستفيدين وجودة الخدمات</w:t>
      </w:r>
      <w:r w:rsidRPr="00C24541">
        <w:rPr>
          <w:rFonts w:ascii="Traditional Arabic" w:hAnsi="Traditional Arabic" w:cs="Traditional Arabic"/>
          <w:sz w:val="32"/>
          <w:szCs w:val="32"/>
        </w:rPr>
        <w:t>.</w:t>
      </w:r>
    </w:p>
    <w:p w14:paraId="68F7E5F2" w14:textId="77777777" w:rsidR="00B43F3C" w:rsidRPr="00C24541" w:rsidRDefault="005965F5" w:rsidP="00C24541">
      <w:pPr>
        <w:pStyle w:val="ListParagraph"/>
        <w:numPr>
          <w:ilvl w:val="0"/>
          <w:numId w:val="3"/>
        </w:numPr>
        <w:bidi/>
        <w:spacing w:line="276" w:lineRule="auto"/>
        <w:rPr>
          <w:rFonts w:ascii="Traditional Arabic" w:eastAsiaTheme="majorEastAsia" w:hAnsi="Traditional Arabic" w:cs="Traditional Arabic"/>
          <w:b/>
          <w:bCs/>
          <w:color w:val="0F4761" w:themeColor="accent1" w:themeShade="BF"/>
          <w:sz w:val="32"/>
          <w:szCs w:val="32"/>
        </w:rPr>
      </w:pPr>
      <w:r w:rsidRPr="00C24541">
        <w:rPr>
          <w:rFonts w:ascii="Traditional Arabic" w:hAnsi="Traditional Arabic" w:cs="Traditional Arabic"/>
          <w:sz w:val="32"/>
          <w:szCs w:val="32"/>
          <w:rtl/>
        </w:rPr>
        <w:t>دراسة تأثيرها على الابتكار وتطوير الأعمال</w:t>
      </w:r>
      <w:r w:rsidRPr="00C24541">
        <w:rPr>
          <w:rFonts w:ascii="Traditional Arabic" w:hAnsi="Traditional Arabic" w:cs="Traditional Arabic"/>
          <w:sz w:val="32"/>
          <w:szCs w:val="32"/>
        </w:rPr>
        <w:t>.</w:t>
      </w:r>
    </w:p>
    <w:p w14:paraId="7D8CDCAF" w14:textId="695309EC" w:rsidR="00B43F3C" w:rsidRPr="00C24541" w:rsidRDefault="005965F5" w:rsidP="00C24541">
      <w:pPr>
        <w:pStyle w:val="ListParagraph"/>
        <w:numPr>
          <w:ilvl w:val="0"/>
          <w:numId w:val="3"/>
        </w:numPr>
        <w:bidi/>
        <w:spacing w:line="276" w:lineRule="auto"/>
        <w:rPr>
          <w:rFonts w:ascii="Traditional Arabic" w:eastAsiaTheme="majorEastAsia" w:hAnsi="Traditional Arabic" w:cs="Traditional Arabic"/>
          <w:b/>
          <w:bCs/>
          <w:color w:val="0F4761" w:themeColor="accent1" w:themeShade="BF"/>
          <w:sz w:val="32"/>
          <w:szCs w:val="32"/>
        </w:rPr>
      </w:pPr>
      <w:r w:rsidRPr="00C24541">
        <w:rPr>
          <w:rFonts w:ascii="Traditional Arabic" w:hAnsi="Traditional Arabic" w:cs="Traditional Arabic"/>
          <w:sz w:val="32"/>
          <w:szCs w:val="32"/>
          <w:rtl/>
        </w:rPr>
        <w:t xml:space="preserve">تحديد أبرز التحديات والمخاطر </w:t>
      </w:r>
      <w:r w:rsidR="00B43F3C" w:rsidRPr="00C24541">
        <w:rPr>
          <w:rFonts w:ascii="Traditional Arabic" w:hAnsi="Traditional Arabic" w:cs="Traditional Arabic"/>
          <w:sz w:val="32"/>
          <w:szCs w:val="32"/>
          <w:rtl/>
        </w:rPr>
        <w:t>التنظيمية،</w:t>
      </w:r>
      <w:r w:rsidRPr="00C24541">
        <w:rPr>
          <w:rFonts w:ascii="Traditional Arabic" w:hAnsi="Traditional Arabic" w:cs="Traditional Arabic"/>
          <w:sz w:val="32"/>
          <w:szCs w:val="32"/>
          <w:rtl/>
        </w:rPr>
        <w:t xml:space="preserve"> </w:t>
      </w:r>
      <w:r w:rsidR="00E10368" w:rsidRPr="00C24541">
        <w:rPr>
          <w:rFonts w:ascii="Traditional Arabic" w:hAnsi="Traditional Arabic" w:cs="Traditional Arabic" w:hint="cs"/>
          <w:sz w:val="32"/>
          <w:szCs w:val="32"/>
          <w:rtl/>
        </w:rPr>
        <w:t>والبشرية،</w:t>
      </w:r>
      <w:r w:rsidRPr="00C24541">
        <w:rPr>
          <w:rFonts w:ascii="Traditional Arabic" w:hAnsi="Traditional Arabic" w:cs="Traditional Arabic"/>
          <w:sz w:val="32"/>
          <w:szCs w:val="32"/>
          <w:rtl/>
        </w:rPr>
        <w:t xml:space="preserve"> </w:t>
      </w:r>
      <w:r w:rsidR="00E10368" w:rsidRPr="00C24541">
        <w:rPr>
          <w:rFonts w:ascii="Traditional Arabic" w:hAnsi="Traditional Arabic" w:cs="Traditional Arabic" w:hint="cs"/>
          <w:sz w:val="32"/>
          <w:szCs w:val="32"/>
          <w:rtl/>
        </w:rPr>
        <w:t>والتقنية،</w:t>
      </w:r>
      <w:r w:rsidRPr="00C24541">
        <w:rPr>
          <w:rFonts w:ascii="Traditional Arabic" w:hAnsi="Traditional Arabic" w:cs="Traditional Arabic"/>
          <w:sz w:val="32"/>
          <w:szCs w:val="32"/>
          <w:rtl/>
        </w:rPr>
        <w:t xml:space="preserve"> والأخلاقية</w:t>
      </w:r>
      <w:r w:rsidRPr="00C24541">
        <w:rPr>
          <w:rFonts w:ascii="Traditional Arabic" w:hAnsi="Traditional Arabic" w:cs="Traditional Arabic"/>
          <w:sz w:val="32"/>
          <w:szCs w:val="32"/>
        </w:rPr>
        <w:t>.</w:t>
      </w:r>
    </w:p>
    <w:p w14:paraId="75276222" w14:textId="77777777" w:rsidR="00B43F3C" w:rsidRPr="00C24541" w:rsidRDefault="005965F5" w:rsidP="00C24541">
      <w:pPr>
        <w:pStyle w:val="ListParagraph"/>
        <w:numPr>
          <w:ilvl w:val="0"/>
          <w:numId w:val="3"/>
        </w:numPr>
        <w:bidi/>
        <w:spacing w:line="276" w:lineRule="auto"/>
        <w:rPr>
          <w:rFonts w:ascii="Traditional Arabic" w:eastAsiaTheme="majorEastAsia" w:hAnsi="Traditional Arabic" w:cs="Traditional Arabic"/>
          <w:b/>
          <w:bCs/>
          <w:color w:val="0F4761" w:themeColor="accent1" w:themeShade="BF"/>
          <w:sz w:val="32"/>
          <w:szCs w:val="32"/>
        </w:rPr>
      </w:pPr>
      <w:r w:rsidRPr="00C24541">
        <w:rPr>
          <w:rFonts w:ascii="Traditional Arabic" w:hAnsi="Traditional Arabic" w:cs="Traditional Arabic"/>
          <w:sz w:val="32"/>
          <w:szCs w:val="32"/>
          <w:rtl/>
        </w:rPr>
        <w:t>استكشاف الفروق بين القطاعات الأربعة</w:t>
      </w:r>
      <w:r w:rsidRPr="00C24541">
        <w:rPr>
          <w:rFonts w:ascii="Traditional Arabic" w:hAnsi="Traditional Arabic" w:cs="Traditional Arabic"/>
          <w:sz w:val="32"/>
          <w:szCs w:val="32"/>
        </w:rPr>
        <w:t>.</w:t>
      </w:r>
    </w:p>
    <w:p w14:paraId="44048822" w14:textId="64C5B167" w:rsidR="001021A3" w:rsidRPr="00E10368" w:rsidRDefault="005965F5" w:rsidP="00E10368">
      <w:pPr>
        <w:pStyle w:val="ListParagraph"/>
        <w:numPr>
          <w:ilvl w:val="0"/>
          <w:numId w:val="3"/>
        </w:numPr>
        <w:bidi/>
        <w:spacing w:line="276" w:lineRule="auto"/>
        <w:rPr>
          <w:rFonts w:ascii="Traditional Arabic" w:eastAsiaTheme="majorEastAsia" w:hAnsi="Traditional Arabic" w:cs="Traditional Arabic"/>
          <w:b/>
          <w:bCs/>
          <w:color w:val="0F4761" w:themeColor="accent1" w:themeShade="BF"/>
          <w:sz w:val="32"/>
          <w:szCs w:val="32"/>
          <w:rtl/>
        </w:rPr>
      </w:pPr>
      <w:r w:rsidRPr="00C24541">
        <w:rPr>
          <w:rFonts w:ascii="Traditional Arabic" w:hAnsi="Traditional Arabic" w:cs="Traditional Arabic"/>
          <w:sz w:val="32"/>
          <w:szCs w:val="32"/>
          <w:rtl/>
        </w:rPr>
        <w:t>اقتراح توصيات عملية لتعزيز الاستفادة المسؤولة من الذكاء الاصطناعي</w:t>
      </w:r>
      <w:r w:rsidRPr="00C24541">
        <w:rPr>
          <w:rFonts w:ascii="Traditional Arabic" w:hAnsi="Traditional Arabic" w:cs="Traditional Arabic"/>
          <w:sz w:val="32"/>
          <w:szCs w:val="32"/>
        </w:rPr>
        <w:t>.</w:t>
      </w:r>
    </w:p>
    <w:p w14:paraId="3CEF81FE" w14:textId="77777777" w:rsidR="005965F5" w:rsidRPr="003A0253" w:rsidRDefault="005965F5" w:rsidP="00C24541">
      <w:pPr>
        <w:bidi/>
        <w:spacing w:line="276" w:lineRule="auto"/>
        <w:rPr>
          <w:rFonts w:ascii="Traditional Arabic" w:eastAsiaTheme="majorEastAsia" w:hAnsi="Traditional Arabic" w:cs="Traditional Arabic"/>
          <w:b/>
          <w:bCs/>
          <w:color w:val="002060"/>
          <w:sz w:val="36"/>
          <w:szCs w:val="36"/>
          <w:rtl/>
        </w:rPr>
      </w:pPr>
      <w:r w:rsidRPr="003A0253">
        <w:rPr>
          <w:rFonts w:ascii="Traditional Arabic" w:eastAsiaTheme="majorEastAsia" w:hAnsi="Traditional Arabic" w:cs="Traditional Arabic"/>
          <w:b/>
          <w:bCs/>
          <w:color w:val="002060"/>
          <w:sz w:val="36"/>
          <w:szCs w:val="36"/>
          <w:rtl/>
        </w:rPr>
        <w:t>تساؤلات الدراسة</w:t>
      </w:r>
    </w:p>
    <w:p w14:paraId="07E4E194" w14:textId="77777777" w:rsidR="00B43F3C" w:rsidRPr="00C24541" w:rsidRDefault="005965F5" w:rsidP="00C24541">
      <w:pPr>
        <w:pStyle w:val="ListParagraph"/>
        <w:numPr>
          <w:ilvl w:val="0"/>
          <w:numId w:val="4"/>
        </w:numPr>
        <w:bidi/>
        <w:spacing w:line="276" w:lineRule="auto"/>
        <w:rPr>
          <w:rFonts w:ascii="Traditional Arabic" w:hAnsi="Traditional Arabic" w:cs="Traditional Arabic"/>
          <w:sz w:val="32"/>
          <w:szCs w:val="32"/>
        </w:rPr>
      </w:pPr>
      <w:r w:rsidRPr="00C24541">
        <w:rPr>
          <w:rFonts w:ascii="Traditional Arabic" w:hAnsi="Traditional Arabic" w:cs="Traditional Arabic"/>
          <w:sz w:val="32"/>
          <w:szCs w:val="32"/>
          <w:rtl/>
        </w:rPr>
        <w:t>ما مستوى استخدام تطبيقات الذكاء الاصطناعي في الجهات محل الدراسة؟</w:t>
      </w:r>
    </w:p>
    <w:p w14:paraId="7811F8BD" w14:textId="77777777" w:rsidR="00B43F3C" w:rsidRPr="00C24541" w:rsidRDefault="005965F5" w:rsidP="00C24541">
      <w:pPr>
        <w:pStyle w:val="ListParagraph"/>
        <w:numPr>
          <w:ilvl w:val="0"/>
          <w:numId w:val="4"/>
        </w:numPr>
        <w:bidi/>
        <w:spacing w:line="276" w:lineRule="auto"/>
        <w:rPr>
          <w:rFonts w:ascii="Traditional Arabic" w:hAnsi="Traditional Arabic" w:cs="Traditional Arabic"/>
          <w:sz w:val="32"/>
          <w:szCs w:val="32"/>
        </w:rPr>
      </w:pPr>
      <w:r w:rsidRPr="00C24541">
        <w:rPr>
          <w:rFonts w:ascii="Traditional Arabic" w:hAnsi="Traditional Arabic" w:cs="Traditional Arabic"/>
          <w:sz w:val="32"/>
          <w:szCs w:val="32"/>
          <w:rtl/>
        </w:rPr>
        <w:t>ما تأثيرها على الكفاءة والإنتاجية؟</w:t>
      </w:r>
    </w:p>
    <w:p w14:paraId="28B52EE3" w14:textId="77777777" w:rsidR="00B43F3C" w:rsidRPr="00C24541" w:rsidRDefault="005965F5" w:rsidP="00C24541">
      <w:pPr>
        <w:pStyle w:val="ListParagraph"/>
        <w:numPr>
          <w:ilvl w:val="0"/>
          <w:numId w:val="4"/>
        </w:numPr>
        <w:bidi/>
        <w:spacing w:line="276" w:lineRule="auto"/>
        <w:rPr>
          <w:rFonts w:ascii="Traditional Arabic" w:hAnsi="Traditional Arabic" w:cs="Traditional Arabic"/>
          <w:sz w:val="32"/>
          <w:szCs w:val="32"/>
        </w:rPr>
      </w:pPr>
      <w:r w:rsidRPr="00C24541">
        <w:rPr>
          <w:rFonts w:ascii="Traditional Arabic" w:hAnsi="Traditional Arabic" w:cs="Traditional Arabic"/>
          <w:sz w:val="32"/>
          <w:szCs w:val="32"/>
          <w:rtl/>
        </w:rPr>
        <w:t>ما تأثيرها على اتخاذ القرار؟</w:t>
      </w:r>
    </w:p>
    <w:p w14:paraId="269E9986" w14:textId="77777777" w:rsidR="00B43F3C" w:rsidRPr="00C24541" w:rsidRDefault="005965F5" w:rsidP="00C24541">
      <w:pPr>
        <w:pStyle w:val="ListParagraph"/>
        <w:numPr>
          <w:ilvl w:val="0"/>
          <w:numId w:val="4"/>
        </w:numPr>
        <w:bidi/>
        <w:spacing w:line="276" w:lineRule="auto"/>
        <w:rPr>
          <w:rFonts w:ascii="Traditional Arabic" w:hAnsi="Traditional Arabic" w:cs="Traditional Arabic"/>
          <w:sz w:val="32"/>
          <w:szCs w:val="32"/>
        </w:rPr>
      </w:pPr>
      <w:r w:rsidRPr="00C24541">
        <w:rPr>
          <w:rFonts w:ascii="Traditional Arabic" w:hAnsi="Traditional Arabic" w:cs="Traditional Arabic"/>
          <w:sz w:val="32"/>
          <w:szCs w:val="32"/>
          <w:rtl/>
        </w:rPr>
        <w:t>ما تأثيرها على تجربة العميل أو المستفيد؟</w:t>
      </w:r>
    </w:p>
    <w:p w14:paraId="4FE157BA" w14:textId="77777777" w:rsidR="00B43F3C" w:rsidRPr="00C24541" w:rsidRDefault="005965F5" w:rsidP="00C24541">
      <w:pPr>
        <w:pStyle w:val="ListParagraph"/>
        <w:numPr>
          <w:ilvl w:val="0"/>
          <w:numId w:val="4"/>
        </w:numPr>
        <w:bidi/>
        <w:spacing w:line="276" w:lineRule="auto"/>
        <w:rPr>
          <w:rFonts w:ascii="Traditional Arabic" w:hAnsi="Traditional Arabic" w:cs="Traditional Arabic"/>
          <w:sz w:val="32"/>
          <w:szCs w:val="32"/>
        </w:rPr>
      </w:pPr>
      <w:r w:rsidRPr="00C24541">
        <w:rPr>
          <w:rFonts w:ascii="Traditional Arabic" w:hAnsi="Traditional Arabic" w:cs="Traditional Arabic"/>
          <w:sz w:val="32"/>
          <w:szCs w:val="32"/>
          <w:rtl/>
        </w:rPr>
        <w:t>ما تأثيرها على الابتكار وتطوير الأعمال؟</w:t>
      </w:r>
    </w:p>
    <w:p w14:paraId="73CCDCFC" w14:textId="77777777" w:rsidR="00B43F3C" w:rsidRPr="00C24541" w:rsidRDefault="005965F5" w:rsidP="00C24541">
      <w:pPr>
        <w:pStyle w:val="ListParagraph"/>
        <w:numPr>
          <w:ilvl w:val="0"/>
          <w:numId w:val="4"/>
        </w:numPr>
        <w:bidi/>
        <w:spacing w:line="276" w:lineRule="auto"/>
        <w:rPr>
          <w:rFonts w:ascii="Traditional Arabic" w:hAnsi="Traditional Arabic" w:cs="Traditional Arabic"/>
          <w:sz w:val="32"/>
          <w:szCs w:val="32"/>
        </w:rPr>
      </w:pPr>
      <w:r w:rsidRPr="00C24541">
        <w:rPr>
          <w:rFonts w:ascii="Traditional Arabic" w:hAnsi="Traditional Arabic" w:cs="Traditional Arabic"/>
          <w:sz w:val="32"/>
          <w:szCs w:val="32"/>
          <w:rtl/>
        </w:rPr>
        <w:t>ما أبرز التحديات والمخاطر؟</w:t>
      </w:r>
    </w:p>
    <w:p w14:paraId="3E2FE8EB" w14:textId="74A18734" w:rsidR="005965F5" w:rsidRPr="00C24541" w:rsidRDefault="005965F5" w:rsidP="00C24541">
      <w:pPr>
        <w:pStyle w:val="ListParagraph"/>
        <w:numPr>
          <w:ilvl w:val="0"/>
          <w:numId w:val="4"/>
        </w:numPr>
        <w:bidi/>
        <w:spacing w:line="276" w:lineRule="auto"/>
        <w:rPr>
          <w:rFonts w:ascii="Traditional Arabic" w:hAnsi="Traditional Arabic" w:cs="Traditional Arabic"/>
          <w:sz w:val="32"/>
          <w:szCs w:val="32"/>
        </w:rPr>
      </w:pPr>
      <w:r w:rsidRPr="00C24541">
        <w:rPr>
          <w:rFonts w:ascii="Traditional Arabic" w:hAnsi="Traditional Arabic" w:cs="Traditional Arabic"/>
          <w:sz w:val="32"/>
          <w:szCs w:val="32"/>
          <w:rtl/>
        </w:rPr>
        <w:t xml:space="preserve">هل يختلف تقدير التأثير باختلاف </w:t>
      </w:r>
      <w:proofErr w:type="gramStart"/>
      <w:r w:rsidRPr="00C24541">
        <w:rPr>
          <w:rFonts w:ascii="Traditional Arabic" w:hAnsi="Traditional Arabic" w:cs="Traditional Arabic"/>
          <w:sz w:val="32"/>
          <w:szCs w:val="32"/>
          <w:rtl/>
        </w:rPr>
        <w:t>القطاع</w:t>
      </w:r>
      <w:proofErr w:type="gramEnd"/>
      <w:r w:rsidRPr="00C24541">
        <w:rPr>
          <w:rFonts w:ascii="Traditional Arabic" w:hAnsi="Traditional Arabic" w:cs="Traditional Arabic"/>
          <w:sz w:val="32"/>
          <w:szCs w:val="32"/>
          <w:rtl/>
        </w:rPr>
        <w:t xml:space="preserve"> أو المستوى الوظيفي أو الخبرة أو مستوى الاستخدام؟</w:t>
      </w:r>
    </w:p>
    <w:p w14:paraId="0DD68086" w14:textId="77777777" w:rsidR="001021A3" w:rsidRPr="00C24541" w:rsidRDefault="001021A3" w:rsidP="00C24541">
      <w:pPr>
        <w:bidi/>
        <w:spacing w:line="276" w:lineRule="auto"/>
        <w:rPr>
          <w:rFonts w:ascii="Traditional Arabic" w:hAnsi="Traditional Arabic" w:cs="Traditional Arabic"/>
          <w:sz w:val="32"/>
          <w:szCs w:val="32"/>
          <w:rtl/>
        </w:rPr>
      </w:pPr>
    </w:p>
    <w:p w14:paraId="5A928F3C" w14:textId="77777777" w:rsidR="001021A3" w:rsidRPr="00C24541" w:rsidRDefault="001021A3" w:rsidP="00C24541">
      <w:pPr>
        <w:bidi/>
        <w:spacing w:line="276" w:lineRule="auto"/>
        <w:rPr>
          <w:rFonts w:ascii="Traditional Arabic" w:hAnsi="Traditional Arabic" w:cs="Traditional Arabic"/>
          <w:sz w:val="32"/>
          <w:szCs w:val="32"/>
          <w:rtl/>
        </w:rPr>
      </w:pPr>
    </w:p>
    <w:p w14:paraId="32D7330D" w14:textId="77777777" w:rsidR="001021A3" w:rsidRPr="00C24541" w:rsidRDefault="001021A3" w:rsidP="00C24541">
      <w:pPr>
        <w:bidi/>
        <w:spacing w:line="276" w:lineRule="auto"/>
        <w:rPr>
          <w:rFonts w:ascii="Traditional Arabic" w:hAnsi="Traditional Arabic" w:cs="Traditional Arabic"/>
          <w:sz w:val="32"/>
          <w:szCs w:val="32"/>
          <w:rtl/>
        </w:rPr>
      </w:pPr>
    </w:p>
    <w:p w14:paraId="68F8390B" w14:textId="77777777" w:rsidR="001021A3" w:rsidRPr="00C24541" w:rsidRDefault="001021A3" w:rsidP="00C24541">
      <w:pPr>
        <w:bidi/>
        <w:spacing w:line="276" w:lineRule="auto"/>
        <w:rPr>
          <w:rFonts w:ascii="Traditional Arabic" w:hAnsi="Traditional Arabic" w:cs="Traditional Arabic"/>
          <w:sz w:val="32"/>
          <w:szCs w:val="32"/>
          <w:rtl/>
        </w:rPr>
      </w:pPr>
    </w:p>
    <w:p w14:paraId="4F074B93" w14:textId="77777777" w:rsidR="005965F5" w:rsidRPr="003A0253" w:rsidRDefault="005965F5" w:rsidP="00C24541">
      <w:pPr>
        <w:bidi/>
        <w:spacing w:line="276" w:lineRule="auto"/>
        <w:rPr>
          <w:rFonts w:ascii="Traditional Arabic" w:eastAsiaTheme="majorEastAsia" w:hAnsi="Traditional Arabic" w:cs="Traditional Arabic"/>
          <w:b/>
          <w:bCs/>
          <w:color w:val="002060"/>
          <w:sz w:val="36"/>
          <w:szCs w:val="36"/>
          <w:rtl/>
        </w:rPr>
      </w:pPr>
      <w:r w:rsidRPr="003A0253">
        <w:rPr>
          <w:rFonts w:ascii="Traditional Arabic" w:eastAsiaTheme="majorEastAsia" w:hAnsi="Traditional Arabic" w:cs="Traditional Arabic"/>
          <w:b/>
          <w:bCs/>
          <w:color w:val="002060"/>
          <w:sz w:val="36"/>
          <w:szCs w:val="36"/>
          <w:rtl/>
        </w:rPr>
        <w:lastRenderedPageBreak/>
        <w:t>فروض الدراسة</w:t>
      </w:r>
    </w:p>
    <w:p w14:paraId="65EB15D3" w14:textId="15469C92" w:rsidR="005965F5" w:rsidRPr="00C24541" w:rsidRDefault="005965F5" w:rsidP="00C24541">
      <w:pPr>
        <w:pStyle w:val="ListParagraph"/>
        <w:numPr>
          <w:ilvl w:val="0"/>
          <w:numId w:val="5"/>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توجد علاقة ذات دلالة إحصائية بين مستوى استخدام تطبيقات الذكاء الاصطناعي والكفاءة التشغيلية والإنتاجية</w:t>
      </w:r>
      <w:r w:rsidRPr="00C24541">
        <w:rPr>
          <w:rFonts w:ascii="Traditional Arabic" w:hAnsi="Traditional Arabic" w:cs="Traditional Arabic"/>
          <w:sz w:val="32"/>
          <w:szCs w:val="32"/>
        </w:rPr>
        <w:t>.</w:t>
      </w:r>
    </w:p>
    <w:p w14:paraId="06B12E2D" w14:textId="50F14B9A" w:rsidR="005965F5" w:rsidRPr="00C24541" w:rsidRDefault="005965F5" w:rsidP="00C24541">
      <w:pPr>
        <w:pStyle w:val="ListParagraph"/>
        <w:numPr>
          <w:ilvl w:val="0"/>
          <w:numId w:val="5"/>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توجد علاقة ذات دلالة إحصائية بين مستوى الاستخدام وجودة وسرعة اتخاذ القرار</w:t>
      </w:r>
      <w:r w:rsidRPr="00C24541">
        <w:rPr>
          <w:rFonts w:ascii="Traditional Arabic" w:hAnsi="Traditional Arabic" w:cs="Traditional Arabic"/>
          <w:sz w:val="32"/>
          <w:szCs w:val="32"/>
        </w:rPr>
        <w:t>.</w:t>
      </w:r>
    </w:p>
    <w:p w14:paraId="564524C0" w14:textId="53EE467C" w:rsidR="005965F5" w:rsidRPr="00C24541" w:rsidRDefault="005965F5" w:rsidP="00C24541">
      <w:pPr>
        <w:pStyle w:val="ListParagraph"/>
        <w:numPr>
          <w:ilvl w:val="0"/>
          <w:numId w:val="5"/>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توجد علاقة ذات دلالة إحصائية بين مستوى الاستخدام وتحسين تجربة العميل أو المستفيد</w:t>
      </w:r>
      <w:r w:rsidRPr="00C24541">
        <w:rPr>
          <w:rFonts w:ascii="Traditional Arabic" w:hAnsi="Traditional Arabic" w:cs="Traditional Arabic"/>
          <w:sz w:val="32"/>
          <w:szCs w:val="32"/>
        </w:rPr>
        <w:t>.</w:t>
      </w:r>
    </w:p>
    <w:p w14:paraId="359FC0A1" w14:textId="7712E054" w:rsidR="005965F5" w:rsidRPr="00C24541" w:rsidRDefault="005965F5" w:rsidP="00C24541">
      <w:pPr>
        <w:pStyle w:val="ListParagraph"/>
        <w:numPr>
          <w:ilvl w:val="0"/>
          <w:numId w:val="5"/>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توجد علاقة ذات دلالة إحصائية بين مستوى الاستخدام والابتكار وتطوير الأعمال</w:t>
      </w:r>
      <w:r w:rsidRPr="00C24541">
        <w:rPr>
          <w:rFonts w:ascii="Traditional Arabic" w:hAnsi="Traditional Arabic" w:cs="Traditional Arabic"/>
          <w:sz w:val="32"/>
          <w:szCs w:val="32"/>
        </w:rPr>
        <w:t>.</w:t>
      </w:r>
    </w:p>
    <w:p w14:paraId="4CADA306" w14:textId="2A34FC30" w:rsidR="005965F5" w:rsidRPr="00C24541" w:rsidRDefault="005965F5" w:rsidP="00C24541">
      <w:pPr>
        <w:pStyle w:val="ListParagraph"/>
        <w:numPr>
          <w:ilvl w:val="0"/>
          <w:numId w:val="5"/>
        </w:num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توجد علاقة سالبة ذات دلالة إحصائية بين تحديات البيانات والمهارات والحوكمة والثقة وبين الاستفادة الفعلية من الذكاء الاصطناعي</w:t>
      </w:r>
      <w:r w:rsidRPr="00C24541">
        <w:rPr>
          <w:rFonts w:ascii="Traditional Arabic" w:hAnsi="Traditional Arabic" w:cs="Traditional Arabic"/>
          <w:sz w:val="32"/>
          <w:szCs w:val="32"/>
        </w:rPr>
        <w:t>.</w:t>
      </w:r>
    </w:p>
    <w:p w14:paraId="4EB43454" w14:textId="6D49CF92" w:rsidR="001021A3" w:rsidRDefault="005965F5" w:rsidP="00E10368">
      <w:pPr>
        <w:pStyle w:val="ListParagraph"/>
        <w:numPr>
          <w:ilvl w:val="0"/>
          <w:numId w:val="5"/>
        </w:numPr>
        <w:bidi/>
        <w:spacing w:line="276" w:lineRule="auto"/>
        <w:rPr>
          <w:rFonts w:ascii="Traditional Arabic" w:hAnsi="Traditional Arabic" w:cs="Traditional Arabic"/>
          <w:sz w:val="32"/>
          <w:szCs w:val="32"/>
        </w:rPr>
      </w:pPr>
      <w:r w:rsidRPr="00C24541">
        <w:rPr>
          <w:rFonts w:ascii="Traditional Arabic" w:hAnsi="Traditional Arabic" w:cs="Traditional Arabic"/>
          <w:sz w:val="32"/>
          <w:szCs w:val="32"/>
          <w:rtl/>
        </w:rPr>
        <w:t>توجد فروق ذات دلالة إحصائية في تقدير التأثير باختلاف القطاع</w:t>
      </w:r>
      <w:r w:rsidRPr="00C24541">
        <w:rPr>
          <w:rFonts w:ascii="Traditional Arabic" w:hAnsi="Traditional Arabic" w:cs="Traditional Arabic"/>
          <w:sz w:val="32"/>
          <w:szCs w:val="32"/>
        </w:rPr>
        <w:t>.</w:t>
      </w:r>
    </w:p>
    <w:p w14:paraId="60EBABE8" w14:textId="77777777" w:rsidR="00E10368" w:rsidRPr="00E10368" w:rsidRDefault="00E10368" w:rsidP="00E10368">
      <w:pPr>
        <w:pStyle w:val="ListParagraph"/>
        <w:bidi/>
        <w:spacing w:line="276" w:lineRule="auto"/>
        <w:rPr>
          <w:rFonts w:ascii="Traditional Arabic" w:hAnsi="Traditional Arabic" w:cs="Traditional Arabic"/>
          <w:sz w:val="32"/>
          <w:szCs w:val="32"/>
          <w:rtl/>
        </w:rPr>
      </w:pPr>
    </w:p>
    <w:p w14:paraId="1EC4F020" w14:textId="77777777" w:rsidR="009F13AC" w:rsidRDefault="009F13AC" w:rsidP="00C24541">
      <w:pPr>
        <w:bidi/>
        <w:spacing w:line="276" w:lineRule="auto"/>
        <w:rPr>
          <w:rFonts w:ascii="Traditional Arabic" w:eastAsiaTheme="majorEastAsia" w:hAnsi="Traditional Arabic" w:cs="Traditional Arabic"/>
          <w:b/>
          <w:bCs/>
          <w:color w:val="002060"/>
          <w:sz w:val="36"/>
          <w:szCs w:val="36"/>
          <w:rtl/>
        </w:rPr>
      </w:pPr>
    </w:p>
    <w:p w14:paraId="2A3B25E8" w14:textId="77777777" w:rsidR="009F13AC" w:rsidRDefault="009F13AC" w:rsidP="009F13AC">
      <w:pPr>
        <w:bidi/>
        <w:spacing w:line="276" w:lineRule="auto"/>
        <w:rPr>
          <w:rFonts w:ascii="Traditional Arabic" w:eastAsiaTheme="majorEastAsia" w:hAnsi="Traditional Arabic" w:cs="Traditional Arabic"/>
          <w:b/>
          <w:bCs/>
          <w:color w:val="002060"/>
          <w:sz w:val="36"/>
          <w:szCs w:val="36"/>
          <w:rtl/>
        </w:rPr>
      </w:pPr>
    </w:p>
    <w:p w14:paraId="7A0EAFE1" w14:textId="77777777" w:rsidR="009F13AC" w:rsidRDefault="009F13AC" w:rsidP="009F13AC">
      <w:pPr>
        <w:bidi/>
        <w:spacing w:line="276" w:lineRule="auto"/>
        <w:rPr>
          <w:rFonts w:ascii="Traditional Arabic" w:eastAsiaTheme="majorEastAsia" w:hAnsi="Traditional Arabic" w:cs="Traditional Arabic"/>
          <w:b/>
          <w:bCs/>
          <w:color w:val="002060"/>
          <w:sz w:val="36"/>
          <w:szCs w:val="36"/>
          <w:rtl/>
        </w:rPr>
      </w:pPr>
    </w:p>
    <w:p w14:paraId="27A655F5" w14:textId="77777777" w:rsidR="009F13AC" w:rsidRDefault="009F13AC" w:rsidP="009F13AC">
      <w:pPr>
        <w:bidi/>
        <w:spacing w:line="276" w:lineRule="auto"/>
        <w:rPr>
          <w:rFonts w:ascii="Traditional Arabic" w:eastAsiaTheme="majorEastAsia" w:hAnsi="Traditional Arabic" w:cs="Traditional Arabic"/>
          <w:b/>
          <w:bCs/>
          <w:color w:val="002060"/>
          <w:sz w:val="36"/>
          <w:szCs w:val="36"/>
          <w:rtl/>
        </w:rPr>
      </w:pPr>
    </w:p>
    <w:p w14:paraId="2B5F1CE6" w14:textId="77777777" w:rsidR="009F13AC" w:rsidRDefault="009F13AC" w:rsidP="009F13AC">
      <w:pPr>
        <w:bidi/>
        <w:spacing w:line="276" w:lineRule="auto"/>
        <w:rPr>
          <w:rFonts w:ascii="Traditional Arabic" w:eastAsiaTheme="majorEastAsia" w:hAnsi="Traditional Arabic" w:cs="Traditional Arabic"/>
          <w:b/>
          <w:bCs/>
          <w:color w:val="002060"/>
          <w:sz w:val="36"/>
          <w:szCs w:val="36"/>
          <w:rtl/>
        </w:rPr>
      </w:pPr>
    </w:p>
    <w:p w14:paraId="2A5DC0DB" w14:textId="77777777" w:rsidR="009F13AC" w:rsidRDefault="009F13AC" w:rsidP="009F13AC">
      <w:pPr>
        <w:bidi/>
        <w:spacing w:line="276" w:lineRule="auto"/>
        <w:rPr>
          <w:rFonts w:ascii="Traditional Arabic" w:eastAsiaTheme="majorEastAsia" w:hAnsi="Traditional Arabic" w:cs="Traditional Arabic"/>
          <w:b/>
          <w:bCs/>
          <w:color w:val="002060"/>
          <w:sz w:val="36"/>
          <w:szCs w:val="36"/>
          <w:rtl/>
        </w:rPr>
      </w:pPr>
    </w:p>
    <w:p w14:paraId="7BD000F7" w14:textId="77777777" w:rsidR="009F13AC" w:rsidRDefault="009F13AC" w:rsidP="009F13AC">
      <w:pPr>
        <w:bidi/>
        <w:spacing w:line="276" w:lineRule="auto"/>
        <w:rPr>
          <w:rFonts w:ascii="Traditional Arabic" w:eastAsiaTheme="majorEastAsia" w:hAnsi="Traditional Arabic" w:cs="Traditional Arabic"/>
          <w:b/>
          <w:bCs/>
          <w:color w:val="002060"/>
          <w:sz w:val="36"/>
          <w:szCs w:val="36"/>
          <w:rtl/>
        </w:rPr>
      </w:pPr>
    </w:p>
    <w:p w14:paraId="2F237950" w14:textId="77777777" w:rsidR="009F13AC" w:rsidRDefault="009F13AC" w:rsidP="009F13AC">
      <w:pPr>
        <w:bidi/>
        <w:spacing w:line="276" w:lineRule="auto"/>
        <w:rPr>
          <w:rFonts w:ascii="Traditional Arabic" w:eastAsiaTheme="majorEastAsia" w:hAnsi="Traditional Arabic" w:cs="Traditional Arabic"/>
          <w:b/>
          <w:bCs/>
          <w:color w:val="002060"/>
          <w:sz w:val="36"/>
          <w:szCs w:val="36"/>
          <w:rtl/>
        </w:rPr>
      </w:pPr>
    </w:p>
    <w:p w14:paraId="1CE8F170" w14:textId="77777777" w:rsidR="009F13AC" w:rsidRDefault="009F13AC" w:rsidP="009F13AC">
      <w:pPr>
        <w:bidi/>
        <w:spacing w:line="276" w:lineRule="auto"/>
        <w:rPr>
          <w:rFonts w:ascii="Traditional Arabic" w:eastAsiaTheme="majorEastAsia" w:hAnsi="Traditional Arabic" w:cs="Traditional Arabic"/>
          <w:b/>
          <w:bCs/>
          <w:color w:val="002060"/>
          <w:sz w:val="36"/>
          <w:szCs w:val="36"/>
          <w:rtl/>
        </w:rPr>
      </w:pPr>
    </w:p>
    <w:p w14:paraId="7DED38D4" w14:textId="7EF1CA40" w:rsidR="005965F5" w:rsidRPr="003A0253" w:rsidRDefault="005965F5" w:rsidP="009F13AC">
      <w:pPr>
        <w:bidi/>
        <w:spacing w:line="276" w:lineRule="auto"/>
        <w:rPr>
          <w:rFonts w:ascii="Traditional Arabic" w:eastAsiaTheme="majorEastAsia" w:hAnsi="Traditional Arabic" w:cs="Traditional Arabic"/>
          <w:b/>
          <w:bCs/>
          <w:color w:val="002060"/>
          <w:sz w:val="36"/>
          <w:szCs w:val="36"/>
          <w:rtl/>
        </w:rPr>
      </w:pPr>
      <w:r w:rsidRPr="003A0253">
        <w:rPr>
          <w:rFonts w:ascii="Traditional Arabic" w:eastAsiaTheme="majorEastAsia" w:hAnsi="Traditional Arabic" w:cs="Traditional Arabic"/>
          <w:b/>
          <w:bCs/>
          <w:color w:val="002060"/>
          <w:sz w:val="36"/>
          <w:szCs w:val="36"/>
          <w:rtl/>
        </w:rPr>
        <w:lastRenderedPageBreak/>
        <w:t>النظرية العلمية المتبعة لإعداد البحث</w:t>
      </w:r>
    </w:p>
    <w:p w14:paraId="10AA102F" w14:textId="4D7CD23C"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تستند الدراسة بصورة رئيسة إلى إطار التكنولوجيا</w:t>
      </w:r>
      <w:r w:rsidR="001021A3" w:rsidRPr="00C24541">
        <w:rPr>
          <w:rFonts w:ascii="Traditional Arabic" w:hAnsi="Traditional Arabic" w:cs="Traditional Arabic"/>
          <w:sz w:val="32"/>
          <w:szCs w:val="32"/>
          <w:rtl/>
        </w:rPr>
        <w:t xml:space="preserve"> </w:t>
      </w:r>
      <w:r w:rsidRPr="00C24541">
        <w:rPr>
          <w:rFonts w:ascii="Traditional Arabic" w:hAnsi="Traditional Arabic" w:cs="Traditional Arabic"/>
          <w:sz w:val="32"/>
          <w:szCs w:val="32"/>
          <w:rtl/>
        </w:rPr>
        <w:t>المنظمة</w:t>
      </w:r>
      <w:r w:rsidR="001021A3" w:rsidRPr="00C24541">
        <w:rPr>
          <w:rFonts w:ascii="Traditional Arabic" w:hAnsi="Traditional Arabic" w:cs="Traditional Arabic"/>
          <w:sz w:val="32"/>
          <w:szCs w:val="32"/>
          <w:rtl/>
        </w:rPr>
        <w:t xml:space="preserve"> البيئة</w:t>
      </w:r>
      <w:r w:rsidR="001021A3" w:rsidRPr="00E10368">
        <w:rPr>
          <w:rFonts w:asciiTheme="majorBidi" w:hAnsiTheme="majorBidi" w:cstheme="majorBidi"/>
          <w:rtl/>
        </w:rPr>
        <w:t>،</w:t>
      </w:r>
      <w:r w:rsidR="001021A3" w:rsidRPr="00E10368">
        <w:rPr>
          <w:rFonts w:asciiTheme="majorBidi" w:hAnsiTheme="majorBidi" w:cstheme="majorBidi"/>
        </w:rPr>
        <w:t xml:space="preserve"> (</w:t>
      </w:r>
      <w:r w:rsidR="001021A3" w:rsidRPr="00532B42">
        <w:rPr>
          <w:rFonts w:ascii="Times New Roman" w:hAnsi="Times New Roman" w:cs="Times New Roman"/>
        </w:rPr>
        <w:t>Technology</w:t>
      </w:r>
      <w:r w:rsidR="001021A3" w:rsidRPr="00E10368">
        <w:rPr>
          <w:rFonts w:asciiTheme="majorBidi" w:hAnsiTheme="majorBidi" w:cstheme="majorBidi"/>
        </w:rPr>
        <w:t>–</w:t>
      </w:r>
      <w:r w:rsidR="001021A3" w:rsidRPr="00532B42">
        <w:rPr>
          <w:rFonts w:ascii="Times New Roman" w:hAnsi="Times New Roman" w:cs="Times New Roman"/>
        </w:rPr>
        <w:t>Organization</w:t>
      </w:r>
      <w:r w:rsidR="001021A3" w:rsidRPr="00E10368">
        <w:rPr>
          <w:rFonts w:asciiTheme="majorBidi" w:hAnsiTheme="majorBidi" w:cstheme="majorBidi"/>
        </w:rPr>
        <w:t>–</w:t>
      </w:r>
      <w:r w:rsidR="001021A3" w:rsidRPr="00532B42">
        <w:rPr>
          <w:rFonts w:ascii="Times New Roman" w:hAnsi="Times New Roman" w:cs="Times New Roman"/>
        </w:rPr>
        <w:t>Environment</w:t>
      </w:r>
      <w:r w:rsidR="001021A3" w:rsidRPr="00E10368">
        <w:rPr>
          <w:rFonts w:asciiTheme="majorBidi" w:hAnsiTheme="majorBidi" w:cstheme="majorBidi"/>
        </w:rPr>
        <w:t xml:space="preserve">: </w:t>
      </w:r>
      <w:r w:rsidR="001021A3" w:rsidRPr="00532B42">
        <w:rPr>
          <w:rFonts w:ascii="Times New Roman" w:hAnsi="Times New Roman" w:cs="Times New Roman"/>
        </w:rPr>
        <w:t>TOE</w:t>
      </w:r>
      <w:r w:rsidR="001021A3" w:rsidRPr="00E10368">
        <w:rPr>
          <w:rFonts w:asciiTheme="majorBidi" w:hAnsiTheme="majorBidi" w:cstheme="majorBidi"/>
        </w:rPr>
        <w:t>)</w:t>
      </w:r>
      <w:r w:rsidR="001021A3" w:rsidRPr="00C24541">
        <w:rPr>
          <w:rFonts w:ascii="Traditional Arabic" w:hAnsi="Traditional Arabic" w:cs="Traditional Arabic"/>
          <w:sz w:val="32"/>
          <w:szCs w:val="32"/>
          <w:rtl/>
        </w:rPr>
        <w:t xml:space="preserve">، </w:t>
      </w:r>
      <w:r w:rsidRPr="00C24541">
        <w:rPr>
          <w:rFonts w:ascii="Traditional Arabic" w:hAnsi="Traditional Arabic" w:cs="Traditional Arabic"/>
          <w:sz w:val="32"/>
          <w:szCs w:val="32"/>
          <w:rtl/>
        </w:rPr>
        <w:t>الذي طُرح ضمن أدبيات الابتكار التنظيمي لدى</w:t>
      </w:r>
      <w:r w:rsidRPr="00E10368">
        <w:rPr>
          <w:rFonts w:asciiTheme="majorBidi" w:hAnsiTheme="majorBidi" w:cstheme="majorBidi"/>
        </w:rPr>
        <w:t xml:space="preserve"> </w:t>
      </w:r>
      <w:r w:rsidRPr="00532B42">
        <w:rPr>
          <w:rFonts w:ascii="Times New Roman" w:hAnsi="Times New Roman" w:cs="Times New Roman"/>
        </w:rPr>
        <w:t>DePietro</w:t>
      </w:r>
      <w:r w:rsidRPr="00E10368">
        <w:rPr>
          <w:rFonts w:asciiTheme="majorBidi" w:hAnsiTheme="majorBidi" w:cstheme="majorBidi"/>
        </w:rPr>
        <w:t xml:space="preserve">, </w:t>
      </w:r>
      <w:r w:rsidRPr="00532B42">
        <w:rPr>
          <w:rFonts w:ascii="Times New Roman" w:hAnsi="Times New Roman" w:cs="Times New Roman"/>
        </w:rPr>
        <w:t>Wiarda</w:t>
      </w:r>
      <w:r w:rsidRPr="00E10368">
        <w:rPr>
          <w:rFonts w:asciiTheme="majorBidi" w:hAnsiTheme="majorBidi" w:cstheme="majorBidi"/>
        </w:rPr>
        <w:t xml:space="preserve">, </w:t>
      </w:r>
      <w:r w:rsidRPr="00532B42">
        <w:rPr>
          <w:rFonts w:ascii="Times New Roman" w:hAnsi="Times New Roman" w:cs="Times New Roman"/>
        </w:rPr>
        <w:t>and</w:t>
      </w:r>
      <w:r w:rsidRPr="00E10368">
        <w:rPr>
          <w:rFonts w:asciiTheme="majorBidi" w:hAnsiTheme="majorBidi" w:cstheme="majorBidi"/>
        </w:rPr>
        <w:t xml:space="preserve"> </w:t>
      </w:r>
      <w:r w:rsidRPr="00532B42">
        <w:rPr>
          <w:rFonts w:ascii="Times New Roman" w:hAnsi="Times New Roman" w:cs="Times New Roman"/>
        </w:rPr>
        <w:t>Fleischer</w:t>
      </w:r>
      <w:r w:rsidRPr="00E10368">
        <w:rPr>
          <w:rFonts w:asciiTheme="majorBidi" w:hAnsiTheme="majorBidi" w:cstheme="majorBidi"/>
        </w:rPr>
        <w:t xml:space="preserve"> (</w:t>
      </w:r>
      <w:r w:rsidRPr="00532B42">
        <w:rPr>
          <w:rFonts w:ascii="Times New Roman" w:hAnsi="Times New Roman" w:cs="Times New Roman"/>
        </w:rPr>
        <w:t>1990</w:t>
      </w:r>
      <w:r w:rsidRPr="00E10368">
        <w:rPr>
          <w:rFonts w:asciiTheme="majorBidi" w:hAnsiTheme="majorBidi" w:cstheme="majorBidi"/>
        </w:rPr>
        <w:t>)</w:t>
      </w:r>
      <w:r w:rsidRPr="00E10368">
        <w:rPr>
          <w:rFonts w:asciiTheme="majorBidi" w:hAnsiTheme="majorBidi" w:cstheme="majorBidi"/>
          <w:rtl/>
        </w:rPr>
        <w:t>،</w:t>
      </w:r>
      <w:r w:rsidRPr="00C24541">
        <w:rPr>
          <w:rFonts w:ascii="Traditional Arabic" w:hAnsi="Traditional Arabic" w:cs="Traditional Arabic"/>
          <w:sz w:val="32"/>
          <w:szCs w:val="32"/>
          <w:rtl/>
        </w:rPr>
        <w:t xml:space="preserve"> ويفسر تبني الابتكارات من خلال تفاعل السياق التقني والتنظيمي والبيئي. ويعد هذا الإطار مناسبا للدراسة لأن أثر الذكاء الاصطناعي لا يعتمد على جودة الأداة فقط، بل يتأثر أيضاً بالبيانات والمهارات والموارد والدعم الإداري والأنظمة والضغوط السوقية. وقد أظهرت دراسة</w:t>
      </w:r>
      <w:r w:rsidRPr="00C24541">
        <w:rPr>
          <w:rFonts w:ascii="Traditional Arabic" w:hAnsi="Traditional Arabic" w:cs="Traditional Arabic"/>
          <w:sz w:val="32"/>
          <w:szCs w:val="32"/>
        </w:rPr>
        <w:t xml:space="preserve"> </w:t>
      </w:r>
      <w:proofErr w:type="spellStart"/>
      <w:r w:rsidRPr="00532B42">
        <w:rPr>
          <w:rFonts w:ascii="Times New Roman" w:hAnsi="Times New Roman" w:cs="Times New Roman"/>
        </w:rPr>
        <w:t>Badghish</w:t>
      </w:r>
      <w:proofErr w:type="spellEnd"/>
      <w:r w:rsidRPr="00E10368">
        <w:rPr>
          <w:rFonts w:asciiTheme="majorBidi" w:hAnsiTheme="majorBidi" w:cstheme="majorBidi"/>
        </w:rPr>
        <w:t xml:space="preserve"> </w:t>
      </w:r>
      <w:r w:rsidRPr="00532B42">
        <w:rPr>
          <w:rFonts w:ascii="Times New Roman" w:hAnsi="Times New Roman" w:cs="Times New Roman"/>
        </w:rPr>
        <w:t>and</w:t>
      </w:r>
      <w:r w:rsidRPr="00E10368">
        <w:rPr>
          <w:rFonts w:asciiTheme="majorBidi" w:hAnsiTheme="majorBidi" w:cstheme="majorBidi"/>
        </w:rPr>
        <w:t xml:space="preserve"> </w:t>
      </w:r>
      <w:r w:rsidRPr="00532B42">
        <w:rPr>
          <w:rFonts w:ascii="Times New Roman" w:hAnsi="Times New Roman" w:cs="Times New Roman"/>
        </w:rPr>
        <w:t>Soomro</w:t>
      </w:r>
      <w:r w:rsidRPr="00E10368">
        <w:rPr>
          <w:rFonts w:asciiTheme="majorBidi" w:hAnsiTheme="majorBidi" w:cstheme="majorBidi"/>
        </w:rPr>
        <w:t xml:space="preserve"> (</w:t>
      </w:r>
      <w:r w:rsidRPr="00532B42">
        <w:rPr>
          <w:rFonts w:ascii="Times New Roman" w:hAnsi="Times New Roman" w:cs="Times New Roman"/>
        </w:rPr>
        <w:t>2024</w:t>
      </w:r>
      <w:r w:rsidRPr="00E10368">
        <w:rPr>
          <w:rFonts w:asciiTheme="majorBidi" w:hAnsiTheme="majorBidi" w:cstheme="majorBidi"/>
        </w:rPr>
        <w:t>)</w:t>
      </w:r>
      <w:r w:rsidRPr="00C24541">
        <w:rPr>
          <w:rFonts w:ascii="Traditional Arabic" w:hAnsi="Traditional Arabic" w:cs="Traditional Arabic"/>
          <w:sz w:val="32"/>
          <w:szCs w:val="32"/>
        </w:rPr>
        <w:t xml:space="preserve"> </w:t>
      </w:r>
      <w:r w:rsidRPr="00C24541">
        <w:rPr>
          <w:rFonts w:ascii="Traditional Arabic" w:hAnsi="Traditional Arabic" w:cs="Traditional Arabic"/>
          <w:sz w:val="32"/>
          <w:szCs w:val="32"/>
          <w:rtl/>
        </w:rPr>
        <w:t>في المملكة العربية السعودية أن الميزة النسبية والتوافق ورأس المال البشري وطلب السوق والعملاء والدعم الحكومي عوامل مهمة في تبني الذكاء الاصطناعي لدى المنشآت الصغيرة والمتوسطة</w:t>
      </w:r>
      <w:r w:rsidRPr="00C24541">
        <w:rPr>
          <w:rFonts w:ascii="Traditional Arabic" w:hAnsi="Traditional Arabic" w:cs="Traditional Arabic"/>
          <w:sz w:val="32"/>
          <w:szCs w:val="32"/>
        </w:rPr>
        <w:t>.</w:t>
      </w:r>
    </w:p>
    <w:p w14:paraId="1A59779B" w14:textId="77777777" w:rsidR="009F13AC"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وتدعم الأدبيات السعودية الحديثة ملاءمة هذا المنظور؛ إذ وجد</w:t>
      </w:r>
      <w:r w:rsidRPr="00C24541">
        <w:rPr>
          <w:rFonts w:ascii="Traditional Arabic" w:hAnsi="Traditional Arabic" w:cs="Traditional Arabic"/>
          <w:sz w:val="32"/>
          <w:szCs w:val="32"/>
        </w:rPr>
        <w:t xml:space="preserve"> </w:t>
      </w:r>
      <w:proofErr w:type="spellStart"/>
      <w:r w:rsidRPr="00532B42">
        <w:rPr>
          <w:rFonts w:ascii="Times New Roman" w:hAnsi="Times New Roman" w:cs="Times New Roman"/>
        </w:rPr>
        <w:t>Baabdullah</w:t>
      </w:r>
      <w:proofErr w:type="spellEnd"/>
      <w:r w:rsidRPr="00E10368">
        <w:rPr>
          <w:rFonts w:asciiTheme="majorBidi" w:hAnsiTheme="majorBidi" w:cstheme="majorBidi"/>
        </w:rPr>
        <w:t xml:space="preserve"> (</w:t>
      </w:r>
      <w:r w:rsidRPr="00532B42">
        <w:rPr>
          <w:rFonts w:ascii="Times New Roman" w:hAnsi="Times New Roman" w:cs="Times New Roman"/>
        </w:rPr>
        <w:t>2024</w:t>
      </w:r>
      <w:r w:rsidRPr="00E10368">
        <w:rPr>
          <w:rFonts w:asciiTheme="majorBidi" w:hAnsiTheme="majorBidi" w:cstheme="majorBidi"/>
        </w:rPr>
        <w:t xml:space="preserve">) </w:t>
      </w:r>
      <w:r w:rsidRPr="00C24541">
        <w:rPr>
          <w:rFonts w:ascii="Traditional Arabic" w:hAnsi="Traditional Arabic" w:cs="Traditional Arabic"/>
          <w:sz w:val="32"/>
          <w:szCs w:val="32"/>
          <w:rtl/>
        </w:rPr>
        <w:t>أن تبني الذكاء الاصطناعي يرتبط بكفاءة اتخاذ القرار والأداء الوظيفي، بينما أظهر</w:t>
      </w:r>
      <w:r w:rsidRPr="00C24541">
        <w:rPr>
          <w:rFonts w:ascii="Traditional Arabic" w:hAnsi="Traditional Arabic" w:cs="Traditional Arabic"/>
          <w:sz w:val="32"/>
          <w:szCs w:val="32"/>
        </w:rPr>
        <w:t xml:space="preserve"> </w:t>
      </w:r>
      <w:proofErr w:type="spellStart"/>
      <w:r w:rsidRPr="00532B42">
        <w:rPr>
          <w:rFonts w:ascii="Times New Roman" w:hAnsi="Times New Roman" w:cs="Times New Roman"/>
        </w:rPr>
        <w:t>Albishri</w:t>
      </w:r>
      <w:proofErr w:type="spellEnd"/>
      <w:r w:rsidRPr="00E10368">
        <w:rPr>
          <w:rFonts w:asciiTheme="majorBidi" w:hAnsiTheme="majorBidi" w:cstheme="majorBidi"/>
        </w:rPr>
        <w:t xml:space="preserve"> </w:t>
      </w:r>
      <w:r w:rsidRPr="00532B42">
        <w:rPr>
          <w:rFonts w:ascii="Times New Roman" w:hAnsi="Times New Roman" w:cs="Times New Roman"/>
        </w:rPr>
        <w:t>et</w:t>
      </w:r>
      <w:r w:rsidRPr="00E10368">
        <w:rPr>
          <w:rFonts w:asciiTheme="majorBidi" w:hAnsiTheme="majorBidi" w:cstheme="majorBidi"/>
        </w:rPr>
        <w:t xml:space="preserve"> </w:t>
      </w:r>
      <w:r w:rsidRPr="00532B42">
        <w:rPr>
          <w:rFonts w:ascii="Times New Roman" w:hAnsi="Times New Roman" w:cs="Times New Roman"/>
        </w:rPr>
        <w:t>al</w:t>
      </w:r>
      <w:r w:rsidRPr="00E10368">
        <w:rPr>
          <w:rFonts w:asciiTheme="majorBidi" w:hAnsiTheme="majorBidi" w:cstheme="majorBidi"/>
        </w:rPr>
        <w:t>. (</w:t>
      </w:r>
      <w:r w:rsidRPr="00532B42">
        <w:rPr>
          <w:rFonts w:ascii="Times New Roman" w:hAnsi="Times New Roman" w:cs="Times New Roman"/>
        </w:rPr>
        <w:t>2026</w:t>
      </w:r>
      <w:r w:rsidRPr="00E10368">
        <w:rPr>
          <w:rFonts w:asciiTheme="majorBidi" w:hAnsiTheme="majorBidi" w:cstheme="majorBidi"/>
        </w:rPr>
        <w:t>)</w:t>
      </w:r>
      <w:r w:rsidRPr="00C24541">
        <w:rPr>
          <w:rFonts w:ascii="Traditional Arabic" w:hAnsi="Traditional Arabic" w:cs="Traditional Arabic"/>
          <w:sz w:val="32"/>
          <w:szCs w:val="32"/>
        </w:rPr>
        <w:t xml:space="preserve"> </w:t>
      </w:r>
      <w:r w:rsidRPr="00C24541">
        <w:rPr>
          <w:rFonts w:ascii="Traditional Arabic" w:hAnsi="Traditional Arabic" w:cs="Traditional Arabic"/>
          <w:sz w:val="32"/>
          <w:szCs w:val="32"/>
          <w:rtl/>
        </w:rPr>
        <w:t xml:space="preserve">أن الميزة النسبية والتوافق يعززان تجربة واستخدام الذكاء الاصطناعي التوليدي لدى التنفيذيين في السعودية، في حين قد يحد التعقيد من التبني. كما تؤكد أطر </w:t>
      </w:r>
      <w:proofErr w:type="spellStart"/>
      <w:r w:rsidRPr="00C24541">
        <w:rPr>
          <w:rFonts w:ascii="Traditional Arabic" w:hAnsi="Traditional Arabic" w:cs="Traditional Arabic"/>
          <w:sz w:val="32"/>
          <w:szCs w:val="32"/>
          <w:rtl/>
        </w:rPr>
        <w:t>سدايا</w:t>
      </w:r>
      <w:proofErr w:type="spellEnd"/>
      <w:r w:rsidRPr="00C24541">
        <w:rPr>
          <w:rFonts w:ascii="Traditional Arabic" w:hAnsi="Traditional Arabic" w:cs="Traditional Arabic"/>
          <w:sz w:val="32"/>
          <w:szCs w:val="32"/>
          <w:rtl/>
        </w:rPr>
        <w:t xml:space="preserve"> الوطنية أن التبني المسؤول يتطلب الحوكمة والقدرات البشرية وجودة البيانات وإدارة المخاطر</w:t>
      </w:r>
    </w:p>
    <w:p w14:paraId="673B9597" w14:textId="200C7E64" w:rsidR="005965F5" w:rsidRPr="00C24541" w:rsidRDefault="005965F5" w:rsidP="009F13AC">
      <w:pPr>
        <w:bidi/>
        <w:spacing w:line="276" w:lineRule="auto"/>
        <w:jc w:val="right"/>
        <w:rPr>
          <w:rFonts w:ascii="Traditional Arabic" w:hAnsi="Traditional Arabic" w:cs="Traditional Arabic"/>
          <w:sz w:val="32"/>
          <w:szCs w:val="32"/>
          <w:rtl/>
        </w:rPr>
      </w:pPr>
      <w:r w:rsidRPr="00C24541">
        <w:rPr>
          <w:rFonts w:ascii="Traditional Arabic" w:hAnsi="Traditional Arabic" w:cs="Traditional Arabic"/>
          <w:sz w:val="32"/>
          <w:szCs w:val="32"/>
        </w:rPr>
        <w:t xml:space="preserve"> </w:t>
      </w:r>
      <w:r w:rsidRPr="00E10368">
        <w:rPr>
          <w:rFonts w:asciiTheme="majorBidi" w:hAnsiTheme="majorBidi" w:cstheme="majorBidi"/>
        </w:rPr>
        <w:t>(</w:t>
      </w:r>
      <w:r w:rsidRPr="00532B42">
        <w:rPr>
          <w:rFonts w:ascii="Times New Roman" w:hAnsi="Times New Roman" w:cs="Times New Roman"/>
        </w:rPr>
        <w:t>SDAIA</w:t>
      </w:r>
      <w:r w:rsidRPr="00C24541">
        <w:rPr>
          <w:rFonts w:ascii="Traditional Arabic" w:hAnsi="Traditional Arabic" w:cs="Traditional Arabic"/>
          <w:sz w:val="32"/>
          <w:szCs w:val="32"/>
        </w:rPr>
        <w:t xml:space="preserve">, </w:t>
      </w:r>
      <w:r w:rsidRPr="00532B42">
        <w:rPr>
          <w:rFonts w:ascii="Times New Roman" w:hAnsi="Times New Roman" w:cs="Times New Roman"/>
        </w:rPr>
        <w:t>2024</w:t>
      </w:r>
      <w:r w:rsidRPr="00E10368">
        <w:rPr>
          <w:rFonts w:asciiTheme="majorBidi" w:hAnsiTheme="majorBidi" w:cstheme="majorBidi"/>
        </w:rPr>
        <w:t xml:space="preserve">; </w:t>
      </w:r>
      <w:r w:rsidRPr="00532B42">
        <w:rPr>
          <w:rFonts w:ascii="Times New Roman" w:hAnsi="Times New Roman" w:cs="Times New Roman"/>
        </w:rPr>
        <w:t>2026</w:t>
      </w:r>
      <w:r w:rsidRPr="00E10368">
        <w:rPr>
          <w:rFonts w:asciiTheme="majorBidi" w:hAnsiTheme="majorBidi" w:cstheme="majorBidi"/>
        </w:rPr>
        <w:t>).</w:t>
      </w:r>
    </w:p>
    <w:tbl>
      <w:tblPr>
        <w:tblStyle w:val="GridTable4-Accent1"/>
        <w:bidiVisual/>
        <w:tblW w:w="0" w:type="auto"/>
        <w:tblLook w:val="04A0" w:firstRow="1" w:lastRow="0" w:firstColumn="1" w:lastColumn="0" w:noHBand="0" w:noVBand="1"/>
      </w:tblPr>
      <w:tblGrid>
        <w:gridCol w:w="4667"/>
        <w:gridCol w:w="4683"/>
      </w:tblGrid>
      <w:tr w:rsidR="001021A3" w:rsidRPr="00C24541" w14:paraId="1360E7DF" w14:textId="77777777" w:rsidTr="001630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0E3D6AE5" w14:textId="77777777" w:rsidR="001021A3" w:rsidRPr="00E10368" w:rsidRDefault="001021A3" w:rsidP="00E10368">
            <w:pPr>
              <w:bidi/>
              <w:spacing w:after="12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المتغير</w:t>
            </w:r>
            <w:proofErr w:type="spellEnd"/>
          </w:p>
        </w:tc>
        <w:tc>
          <w:tcPr>
            <w:tcW w:w="4816" w:type="dxa"/>
          </w:tcPr>
          <w:p w14:paraId="653A9487" w14:textId="77777777" w:rsidR="001021A3" w:rsidRPr="00E10368" w:rsidRDefault="001021A3" w:rsidP="00E10368">
            <w:pPr>
              <w:bidi/>
              <w:spacing w:after="12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الأبعاد</w:t>
            </w:r>
            <w:proofErr w:type="spellEnd"/>
          </w:p>
        </w:tc>
      </w:tr>
      <w:tr w:rsidR="001021A3" w:rsidRPr="00C24541" w14:paraId="4E66B091"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07AC0DE9" w14:textId="77777777" w:rsidR="001021A3" w:rsidRPr="009F13AC" w:rsidRDefault="001021A3" w:rsidP="00E10368">
            <w:pPr>
              <w:bidi/>
              <w:spacing w:after="120"/>
              <w:rPr>
                <w:rFonts w:ascii="Traditional Arabic" w:hAnsi="Traditional Arabic" w:cs="Traditional Arabic"/>
                <w:b w:val="0"/>
                <w:bCs w:val="0"/>
                <w:sz w:val="28"/>
                <w:szCs w:val="28"/>
              </w:rPr>
            </w:pPr>
            <w:proofErr w:type="spellStart"/>
            <w:r w:rsidRPr="009F13AC">
              <w:rPr>
                <w:rFonts w:ascii="Traditional Arabic" w:hAnsi="Traditional Arabic" w:cs="Traditional Arabic"/>
                <w:b w:val="0"/>
                <w:bCs w:val="0"/>
                <w:sz w:val="28"/>
                <w:szCs w:val="28"/>
              </w:rPr>
              <w:t>المستقل</w:t>
            </w:r>
            <w:proofErr w:type="spellEnd"/>
            <w:r w:rsidRPr="009F13AC">
              <w:rPr>
                <w:rFonts w:ascii="Traditional Arabic" w:hAnsi="Traditional Arabic" w:cs="Traditional Arabic"/>
                <w:b w:val="0"/>
                <w:bCs w:val="0"/>
                <w:sz w:val="28"/>
                <w:szCs w:val="28"/>
              </w:rPr>
              <w:t xml:space="preserve">: </w:t>
            </w:r>
            <w:proofErr w:type="spellStart"/>
            <w:r w:rsidRPr="009F13AC">
              <w:rPr>
                <w:rFonts w:ascii="Traditional Arabic" w:hAnsi="Traditional Arabic" w:cs="Traditional Arabic"/>
                <w:b w:val="0"/>
                <w:bCs w:val="0"/>
                <w:sz w:val="28"/>
                <w:szCs w:val="28"/>
              </w:rPr>
              <w:t>استخدام</w:t>
            </w:r>
            <w:proofErr w:type="spellEnd"/>
            <w:r w:rsidRPr="009F13AC">
              <w:rPr>
                <w:rFonts w:ascii="Traditional Arabic" w:hAnsi="Traditional Arabic" w:cs="Traditional Arabic"/>
                <w:b w:val="0"/>
                <w:bCs w:val="0"/>
                <w:sz w:val="28"/>
                <w:szCs w:val="28"/>
              </w:rPr>
              <w:t xml:space="preserve"> </w:t>
            </w:r>
            <w:proofErr w:type="spellStart"/>
            <w:r w:rsidRPr="009F13AC">
              <w:rPr>
                <w:rFonts w:ascii="Traditional Arabic" w:hAnsi="Traditional Arabic" w:cs="Traditional Arabic"/>
                <w:b w:val="0"/>
                <w:bCs w:val="0"/>
                <w:sz w:val="28"/>
                <w:szCs w:val="28"/>
              </w:rPr>
              <w:t>الذكاء</w:t>
            </w:r>
            <w:proofErr w:type="spellEnd"/>
            <w:r w:rsidRPr="009F13AC">
              <w:rPr>
                <w:rFonts w:ascii="Traditional Arabic" w:hAnsi="Traditional Arabic" w:cs="Traditional Arabic"/>
                <w:b w:val="0"/>
                <w:bCs w:val="0"/>
                <w:sz w:val="28"/>
                <w:szCs w:val="28"/>
              </w:rPr>
              <w:t xml:space="preserve"> </w:t>
            </w:r>
            <w:proofErr w:type="spellStart"/>
            <w:r w:rsidRPr="009F13AC">
              <w:rPr>
                <w:rFonts w:ascii="Traditional Arabic" w:hAnsi="Traditional Arabic" w:cs="Traditional Arabic"/>
                <w:b w:val="0"/>
                <w:bCs w:val="0"/>
                <w:sz w:val="28"/>
                <w:szCs w:val="28"/>
              </w:rPr>
              <w:t>الاصطناعي</w:t>
            </w:r>
            <w:proofErr w:type="spellEnd"/>
          </w:p>
        </w:tc>
        <w:tc>
          <w:tcPr>
            <w:tcW w:w="4816" w:type="dxa"/>
          </w:tcPr>
          <w:p w14:paraId="6E9E6A73" w14:textId="77777777" w:rsidR="001021A3" w:rsidRPr="00E10368" w:rsidRDefault="001021A3" w:rsidP="00E10368">
            <w:pPr>
              <w:bidi/>
              <w:spacing w:after="12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التكرار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تنوع</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التطبيقات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دمجها</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في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العمل</w:t>
            </w:r>
            <w:proofErr w:type="spellEnd"/>
          </w:p>
        </w:tc>
      </w:tr>
      <w:tr w:rsidR="001021A3" w:rsidRPr="00C24541" w14:paraId="2E1FF535" w14:textId="77777777" w:rsidTr="0016305A">
        <w:tc>
          <w:tcPr>
            <w:cnfStyle w:val="001000000000" w:firstRow="0" w:lastRow="0" w:firstColumn="1" w:lastColumn="0" w:oddVBand="0" w:evenVBand="0" w:oddHBand="0" w:evenHBand="0" w:firstRowFirstColumn="0" w:firstRowLastColumn="0" w:lastRowFirstColumn="0" w:lastRowLastColumn="0"/>
            <w:tcW w:w="4816" w:type="dxa"/>
          </w:tcPr>
          <w:p w14:paraId="54908F01" w14:textId="77777777" w:rsidR="001021A3" w:rsidRPr="009F13AC" w:rsidRDefault="001021A3" w:rsidP="00E10368">
            <w:pPr>
              <w:bidi/>
              <w:spacing w:after="120"/>
              <w:rPr>
                <w:rFonts w:ascii="Traditional Arabic" w:hAnsi="Traditional Arabic" w:cs="Traditional Arabic"/>
                <w:b w:val="0"/>
                <w:bCs w:val="0"/>
                <w:sz w:val="28"/>
                <w:szCs w:val="28"/>
              </w:rPr>
            </w:pPr>
            <w:proofErr w:type="spellStart"/>
            <w:r w:rsidRPr="009F13AC">
              <w:rPr>
                <w:rFonts w:ascii="Traditional Arabic" w:hAnsi="Traditional Arabic" w:cs="Traditional Arabic"/>
                <w:b w:val="0"/>
                <w:bCs w:val="0"/>
                <w:sz w:val="28"/>
                <w:szCs w:val="28"/>
              </w:rPr>
              <w:t>التابعة</w:t>
            </w:r>
            <w:proofErr w:type="spellEnd"/>
          </w:p>
        </w:tc>
        <w:tc>
          <w:tcPr>
            <w:tcW w:w="4816" w:type="dxa"/>
          </w:tcPr>
          <w:p w14:paraId="48CAFB85" w14:textId="539400AA" w:rsidR="001021A3" w:rsidRPr="00E10368" w:rsidRDefault="001021A3" w:rsidP="00E10368">
            <w:pPr>
              <w:bidi/>
              <w:spacing w:after="1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الكفاءة</w:t>
            </w:r>
            <w:proofErr w:type="spellEnd"/>
            <w:r w:rsidRPr="00E10368">
              <w:rPr>
                <w:rFonts w:ascii="Traditional Arabic" w:hAnsi="Traditional Arabic" w:cs="Traditional Arabic"/>
                <w:sz w:val="28"/>
                <w:szCs w:val="28"/>
                <w:rtl/>
              </w:rPr>
              <w:t>,</w:t>
            </w:r>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القرار</w:t>
            </w:r>
            <w:proofErr w:type="spellEnd"/>
            <w:r w:rsidRPr="00E10368">
              <w:rPr>
                <w:rFonts w:ascii="Traditional Arabic" w:hAnsi="Traditional Arabic" w:cs="Traditional Arabic"/>
                <w:sz w:val="28"/>
                <w:szCs w:val="28"/>
                <w:rtl/>
              </w:rPr>
              <w:t>,</w:t>
            </w:r>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تجربة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العميل</w:t>
            </w:r>
            <w:proofErr w:type="spellEnd"/>
            <w:r w:rsidRPr="00E10368">
              <w:rPr>
                <w:rFonts w:ascii="Traditional Arabic" w:hAnsi="Traditional Arabic" w:cs="Traditional Arabic"/>
                <w:sz w:val="28"/>
                <w:szCs w:val="28"/>
              </w:rPr>
              <w:t>/</w:t>
            </w:r>
            <w:proofErr w:type="spellStart"/>
            <w:r w:rsidRPr="00E10368">
              <w:rPr>
                <w:rFonts w:ascii="Traditional Arabic" w:hAnsi="Traditional Arabic" w:cs="Traditional Arabic"/>
                <w:sz w:val="28"/>
                <w:szCs w:val="28"/>
              </w:rPr>
              <w:t>المستفيد</w:t>
            </w:r>
            <w:proofErr w:type="spellEnd"/>
            <w:r w:rsidRPr="00E10368">
              <w:rPr>
                <w:rFonts w:ascii="Traditional Arabic" w:hAnsi="Traditional Arabic" w:cs="Traditional Arabic"/>
                <w:sz w:val="28"/>
                <w:szCs w:val="28"/>
                <w:rtl/>
              </w:rPr>
              <w:t>,</w:t>
            </w:r>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الابتكار</w:t>
            </w:r>
            <w:proofErr w:type="spellEnd"/>
          </w:p>
        </w:tc>
      </w:tr>
      <w:tr w:rsidR="001021A3" w:rsidRPr="00C24541" w14:paraId="761C2A1B"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1B0ECE91" w14:textId="77777777" w:rsidR="001021A3" w:rsidRPr="009F13AC" w:rsidRDefault="001021A3" w:rsidP="00E10368">
            <w:pPr>
              <w:bidi/>
              <w:spacing w:after="120"/>
              <w:rPr>
                <w:rFonts w:ascii="Traditional Arabic" w:hAnsi="Traditional Arabic" w:cs="Traditional Arabic"/>
                <w:b w:val="0"/>
                <w:bCs w:val="0"/>
                <w:sz w:val="28"/>
                <w:szCs w:val="28"/>
              </w:rPr>
            </w:pPr>
            <w:proofErr w:type="spellStart"/>
            <w:r w:rsidRPr="009F13AC">
              <w:rPr>
                <w:rFonts w:ascii="Traditional Arabic" w:hAnsi="Traditional Arabic" w:cs="Traditional Arabic"/>
                <w:b w:val="0"/>
                <w:bCs w:val="0"/>
                <w:sz w:val="28"/>
                <w:szCs w:val="28"/>
              </w:rPr>
              <w:t>العوامل</w:t>
            </w:r>
            <w:proofErr w:type="spellEnd"/>
            <w:r w:rsidRPr="009F13AC">
              <w:rPr>
                <w:rFonts w:ascii="Traditional Arabic" w:hAnsi="Traditional Arabic" w:cs="Traditional Arabic"/>
                <w:b w:val="0"/>
                <w:bCs w:val="0"/>
                <w:sz w:val="28"/>
                <w:szCs w:val="28"/>
              </w:rPr>
              <w:t xml:space="preserve"> </w:t>
            </w:r>
            <w:proofErr w:type="spellStart"/>
            <w:r w:rsidRPr="009F13AC">
              <w:rPr>
                <w:rFonts w:ascii="Traditional Arabic" w:hAnsi="Traditional Arabic" w:cs="Traditional Arabic"/>
                <w:b w:val="0"/>
                <w:bCs w:val="0"/>
                <w:sz w:val="28"/>
                <w:szCs w:val="28"/>
              </w:rPr>
              <w:t>المقيدة</w:t>
            </w:r>
            <w:proofErr w:type="spellEnd"/>
          </w:p>
        </w:tc>
        <w:tc>
          <w:tcPr>
            <w:tcW w:w="4816" w:type="dxa"/>
          </w:tcPr>
          <w:p w14:paraId="22176220" w14:textId="155EE43B" w:rsidR="001021A3" w:rsidRPr="00E10368" w:rsidRDefault="001021A3" w:rsidP="00E10368">
            <w:pPr>
              <w:bidi/>
              <w:spacing w:after="12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البيانات</w:t>
            </w:r>
            <w:proofErr w:type="spellEnd"/>
            <w:r w:rsidRPr="00E10368">
              <w:rPr>
                <w:rFonts w:ascii="Traditional Arabic" w:hAnsi="Traditional Arabic" w:cs="Traditional Arabic"/>
                <w:sz w:val="28"/>
                <w:szCs w:val="28"/>
                <w:rtl/>
              </w:rPr>
              <w:t>,</w:t>
            </w:r>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المهارات</w:t>
            </w:r>
            <w:proofErr w:type="spellEnd"/>
            <w:r w:rsidRPr="00E10368">
              <w:rPr>
                <w:rFonts w:ascii="Traditional Arabic" w:hAnsi="Traditional Arabic" w:cs="Traditional Arabic"/>
                <w:sz w:val="28"/>
                <w:szCs w:val="28"/>
                <w:rtl/>
              </w:rPr>
              <w:t>,</w:t>
            </w:r>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الثقة</w:t>
            </w:r>
            <w:proofErr w:type="spellEnd"/>
            <w:r w:rsidRPr="00E10368">
              <w:rPr>
                <w:rFonts w:ascii="Traditional Arabic" w:hAnsi="Traditional Arabic" w:cs="Traditional Arabic"/>
                <w:sz w:val="28"/>
                <w:szCs w:val="28"/>
                <w:rtl/>
              </w:rPr>
              <w:t>,</w:t>
            </w:r>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الخصوصية</w:t>
            </w:r>
            <w:proofErr w:type="spellEnd"/>
            <w:r w:rsidRPr="00E10368">
              <w:rPr>
                <w:rFonts w:ascii="Traditional Arabic" w:hAnsi="Traditional Arabic" w:cs="Traditional Arabic"/>
                <w:sz w:val="28"/>
                <w:szCs w:val="28"/>
                <w:rtl/>
              </w:rPr>
              <w:t>,</w:t>
            </w:r>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الحوكمة</w:t>
            </w:r>
            <w:proofErr w:type="spellEnd"/>
            <w:r w:rsidRPr="00E10368">
              <w:rPr>
                <w:rFonts w:ascii="Traditional Arabic" w:hAnsi="Traditional Arabic" w:cs="Traditional Arabic"/>
                <w:sz w:val="28"/>
                <w:szCs w:val="28"/>
                <w:rtl/>
              </w:rPr>
              <w:t>,</w:t>
            </w:r>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التكلفة</w:t>
            </w:r>
            <w:proofErr w:type="spellEnd"/>
          </w:p>
        </w:tc>
      </w:tr>
      <w:tr w:rsidR="001021A3" w:rsidRPr="00C24541" w14:paraId="6D720701" w14:textId="77777777" w:rsidTr="0016305A">
        <w:tc>
          <w:tcPr>
            <w:cnfStyle w:val="001000000000" w:firstRow="0" w:lastRow="0" w:firstColumn="1" w:lastColumn="0" w:oddVBand="0" w:evenVBand="0" w:oddHBand="0" w:evenHBand="0" w:firstRowFirstColumn="0" w:firstRowLastColumn="0" w:lastRowFirstColumn="0" w:lastRowLastColumn="0"/>
            <w:tcW w:w="4816" w:type="dxa"/>
          </w:tcPr>
          <w:p w14:paraId="31884EC3" w14:textId="77777777" w:rsidR="001021A3" w:rsidRPr="009F13AC" w:rsidRDefault="001021A3" w:rsidP="00E10368">
            <w:pPr>
              <w:bidi/>
              <w:spacing w:after="120"/>
              <w:rPr>
                <w:rFonts w:ascii="Traditional Arabic" w:hAnsi="Traditional Arabic" w:cs="Traditional Arabic"/>
                <w:b w:val="0"/>
                <w:bCs w:val="0"/>
                <w:sz w:val="28"/>
                <w:szCs w:val="28"/>
              </w:rPr>
            </w:pPr>
            <w:proofErr w:type="spellStart"/>
            <w:r w:rsidRPr="009F13AC">
              <w:rPr>
                <w:rFonts w:ascii="Traditional Arabic" w:hAnsi="Traditional Arabic" w:cs="Traditional Arabic"/>
                <w:b w:val="0"/>
                <w:bCs w:val="0"/>
                <w:sz w:val="28"/>
                <w:szCs w:val="28"/>
              </w:rPr>
              <w:t>المقارنة</w:t>
            </w:r>
            <w:proofErr w:type="spellEnd"/>
          </w:p>
        </w:tc>
        <w:tc>
          <w:tcPr>
            <w:tcW w:w="4816" w:type="dxa"/>
          </w:tcPr>
          <w:p w14:paraId="5542598B" w14:textId="29BD03AE" w:rsidR="001021A3" w:rsidRPr="00E10368" w:rsidRDefault="001021A3" w:rsidP="00E10368">
            <w:pPr>
              <w:bidi/>
              <w:spacing w:after="1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القطاع</w:t>
            </w:r>
            <w:proofErr w:type="spellEnd"/>
            <w:r w:rsidRPr="00E10368">
              <w:rPr>
                <w:rFonts w:ascii="Traditional Arabic" w:hAnsi="Traditional Arabic" w:cs="Traditional Arabic"/>
                <w:sz w:val="28"/>
                <w:szCs w:val="28"/>
                <w:rtl/>
              </w:rPr>
              <w:t>,</w:t>
            </w:r>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المستوى</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الوظيفي</w:t>
            </w:r>
            <w:proofErr w:type="spellEnd"/>
            <w:r w:rsidRPr="00E10368">
              <w:rPr>
                <w:rFonts w:ascii="Traditional Arabic" w:hAnsi="Traditional Arabic" w:cs="Traditional Arabic"/>
                <w:sz w:val="28"/>
                <w:szCs w:val="28"/>
                <w:rtl/>
              </w:rPr>
              <w:t>,</w:t>
            </w:r>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الخبرة</w:t>
            </w:r>
            <w:proofErr w:type="spellEnd"/>
          </w:p>
        </w:tc>
      </w:tr>
    </w:tbl>
    <w:p w14:paraId="32E8CCA1" w14:textId="77777777" w:rsidR="005965F5" w:rsidRPr="00C24541" w:rsidRDefault="005965F5" w:rsidP="00C24541">
      <w:pPr>
        <w:bidi/>
        <w:spacing w:line="276" w:lineRule="auto"/>
        <w:rPr>
          <w:rFonts w:ascii="Traditional Arabic" w:hAnsi="Traditional Arabic" w:cs="Traditional Arabic"/>
          <w:sz w:val="32"/>
          <w:szCs w:val="32"/>
          <w:rtl/>
        </w:rPr>
      </w:pPr>
    </w:p>
    <w:p w14:paraId="27FF0851" w14:textId="77777777" w:rsidR="005965F5" w:rsidRPr="00C24541" w:rsidRDefault="005965F5" w:rsidP="00C24541">
      <w:pPr>
        <w:bidi/>
        <w:spacing w:line="276" w:lineRule="auto"/>
        <w:rPr>
          <w:rFonts w:ascii="Traditional Arabic" w:hAnsi="Traditional Arabic" w:cs="Traditional Arabic"/>
          <w:sz w:val="32"/>
          <w:szCs w:val="32"/>
          <w:rtl/>
        </w:rPr>
      </w:pPr>
    </w:p>
    <w:p w14:paraId="53570EFE" w14:textId="77777777" w:rsidR="009F13AC" w:rsidRDefault="009F13AC" w:rsidP="00C24541">
      <w:pPr>
        <w:bidi/>
        <w:spacing w:line="276" w:lineRule="auto"/>
        <w:rPr>
          <w:rFonts w:ascii="Traditional Arabic" w:hAnsi="Traditional Arabic" w:cs="Traditional Arabic"/>
          <w:sz w:val="32"/>
          <w:szCs w:val="32"/>
          <w:rtl/>
        </w:rPr>
      </w:pPr>
    </w:p>
    <w:p w14:paraId="7DEEDE5E" w14:textId="754E2E67" w:rsidR="005965F5" w:rsidRPr="00E10368" w:rsidRDefault="005965F5" w:rsidP="009F13AC">
      <w:pPr>
        <w:bidi/>
        <w:spacing w:line="276" w:lineRule="auto"/>
        <w:rPr>
          <w:rFonts w:ascii="Traditional Arabic" w:hAnsi="Traditional Arabic" w:cs="Traditional Arabic"/>
          <w:b/>
          <w:bCs/>
          <w:color w:val="C00000"/>
          <w:sz w:val="40"/>
          <w:szCs w:val="40"/>
          <w:rtl/>
        </w:rPr>
      </w:pPr>
      <w:r w:rsidRPr="00E10368">
        <w:rPr>
          <w:rFonts w:ascii="Traditional Arabic" w:hAnsi="Traditional Arabic" w:cs="Traditional Arabic"/>
          <w:b/>
          <w:bCs/>
          <w:color w:val="C00000"/>
          <w:sz w:val="40"/>
          <w:szCs w:val="40"/>
          <w:rtl/>
        </w:rPr>
        <w:lastRenderedPageBreak/>
        <w:t>الفصل الثاني</w:t>
      </w:r>
    </w:p>
    <w:p w14:paraId="4FD5BF46" w14:textId="77777777" w:rsidR="005965F5" w:rsidRPr="00E10368" w:rsidRDefault="005965F5" w:rsidP="00C24541">
      <w:pPr>
        <w:bidi/>
        <w:spacing w:line="276" w:lineRule="auto"/>
        <w:rPr>
          <w:rFonts w:ascii="Traditional Arabic" w:hAnsi="Traditional Arabic" w:cs="Traditional Arabic"/>
          <w:b/>
          <w:bCs/>
          <w:color w:val="C00000"/>
          <w:sz w:val="40"/>
          <w:szCs w:val="40"/>
          <w:rtl/>
        </w:rPr>
      </w:pPr>
      <w:r w:rsidRPr="00E10368">
        <w:rPr>
          <w:rFonts w:ascii="Traditional Arabic" w:hAnsi="Traditional Arabic" w:cs="Traditional Arabic"/>
          <w:b/>
          <w:bCs/>
          <w:color w:val="C00000"/>
          <w:sz w:val="40"/>
          <w:szCs w:val="40"/>
          <w:rtl/>
        </w:rPr>
        <w:t>الدراسات السابقة والإطار النظري</w:t>
      </w:r>
    </w:p>
    <w:p w14:paraId="5617B579" w14:textId="77777777" w:rsidR="005965F5" w:rsidRPr="003A0253" w:rsidRDefault="005965F5" w:rsidP="00C24541">
      <w:pPr>
        <w:bidi/>
        <w:spacing w:line="276" w:lineRule="auto"/>
        <w:rPr>
          <w:rFonts w:ascii="Traditional Arabic" w:eastAsiaTheme="majorEastAsia" w:hAnsi="Traditional Arabic" w:cs="Traditional Arabic"/>
          <w:b/>
          <w:bCs/>
          <w:color w:val="002060"/>
          <w:sz w:val="36"/>
          <w:szCs w:val="36"/>
          <w:rtl/>
        </w:rPr>
      </w:pPr>
      <w:r w:rsidRPr="003A0253">
        <w:rPr>
          <w:rFonts w:ascii="Traditional Arabic" w:eastAsiaTheme="majorEastAsia" w:hAnsi="Traditional Arabic" w:cs="Traditional Arabic"/>
          <w:b/>
          <w:bCs/>
          <w:color w:val="002060"/>
          <w:sz w:val="36"/>
          <w:szCs w:val="36"/>
          <w:rtl/>
        </w:rPr>
        <w:t>مقدمة</w:t>
      </w:r>
    </w:p>
    <w:p w14:paraId="6699C303" w14:textId="77777777"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يعرض هذا الفصل الأدبيات المرتبطة بتبني الذكاء الاصطناعي وأثره في الأعمال، مع إعطاء أولوية للدراسات السعودية أو القريبة من القطاعات محل الدراسة، ثم يحدد الفجوة البحثية ويبني الإطار النظري للدراسة على أساس أدلة منشورة وموثقة</w:t>
      </w:r>
      <w:r w:rsidRPr="00C24541">
        <w:rPr>
          <w:rFonts w:ascii="Traditional Arabic" w:hAnsi="Traditional Arabic" w:cs="Traditional Arabic"/>
          <w:sz w:val="32"/>
          <w:szCs w:val="32"/>
        </w:rPr>
        <w:t>.</w:t>
      </w:r>
    </w:p>
    <w:p w14:paraId="33DB450C" w14:textId="77777777" w:rsidR="005965F5" w:rsidRPr="00185C1D" w:rsidRDefault="005965F5" w:rsidP="00C24541">
      <w:pPr>
        <w:bidi/>
        <w:spacing w:line="276" w:lineRule="auto"/>
        <w:rPr>
          <w:rFonts w:ascii="Traditional Arabic" w:eastAsiaTheme="majorEastAsia" w:hAnsi="Traditional Arabic" w:cs="Traditional Arabic"/>
          <w:b/>
          <w:bCs/>
          <w:color w:val="002060"/>
          <w:sz w:val="36"/>
          <w:szCs w:val="36"/>
          <w:rtl/>
        </w:rPr>
      </w:pPr>
      <w:r w:rsidRPr="00185C1D">
        <w:rPr>
          <w:rFonts w:ascii="Traditional Arabic" w:eastAsiaTheme="majorEastAsia" w:hAnsi="Traditional Arabic" w:cs="Traditional Arabic"/>
          <w:b/>
          <w:bCs/>
          <w:color w:val="002060"/>
          <w:sz w:val="36"/>
          <w:szCs w:val="36"/>
          <w:rtl/>
        </w:rPr>
        <w:t>الدراسات السابقة</w:t>
      </w:r>
    </w:p>
    <w:tbl>
      <w:tblPr>
        <w:tblStyle w:val="GridTable4-Accent1"/>
        <w:bidiVisual/>
        <w:tblW w:w="0" w:type="auto"/>
        <w:tblInd w:w="-177" w:type="dxa"/>
        <w:tblLook w:val="04A0" w:firstRow="1" w:lastRow="0" w:firstColumn="1" w:lastColumn="0" w:noHBand="0" w:noVBand="1"/>
      </w:tblPr>
      <w:tblGrid>
        <w:gridCol w:w="1526"/>
        <w:gridCol w:w="2625"/>
        <w:gridCol w:w="5376"/>
      </w:tblGrid>
      <w:tr w:rsidR="0077768A" w:rsidRPr="00C24541" w14:paraId="52CD6775" w14:textId="77777777" w:rsidTr="001630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7" w:type="dxa"/>
          </w:tcPr>
          <w:p w14:paraId="490339E0" w14:textId="77777777" w:rsidR="0077768A" w:rsidRPr="00E10368" w:rsidRDefault="0077768A" w:rsidP="0016305A">
            <w:pPr>
              <w:bidi/>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الدراسة</w:t>
            </w:r>
            <w:proofErr w:type="spellEnd"/>
          </w:p>
        </w:tc>
        <w:tc>
          <w:tcPr>
            <w:tcW w:w="2626" w:type="dxa"/>
          </w:tcPr>
          <w:p w14:paraId="1BD014FA" w14:textId="77777777" w:rsidR="0077768A" w:rsidRPr="00E10368" w:rsidRDefault="0077768A" w:rsidP="0016305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السياق</w:t>
            </w:r>
            <w:proofErr w:type="spellEnd"/>
          </w:p>
        </w:tc>
        <w:tc>
          <w:tcPr>
            <w:tcW w:w="5379" w:type="dxa"/>
          </w:tcPr>
          <w:p w14:paraId="18C1830E" w14:textId="77777777" w:rsidR="0077768A" w:rsidRPr="00E10368" w:rsidRDefault="0077768A" w:rsidP="0016305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أبرز</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النتائج</w:t>
            </w:r>
            <w:proofErr w:type="spellEnd"/>
          </w:p>
        </w:tc>
      </w:tr>
      <w:tr w:rsidR="0077768A" w:rsidRPr="00C24541" w14:paraId="6FBD4672" w14:textId="77777777" w:rsidTr="0016305A">
        <w:trPr>
          <w:cnfStyle w:val="000000100000" w:firstRow="0" w:lastRow="0" w:firstColumn="0" w:lastColumn="0" w:oddVBand="0" w:evenVBand="0" w:oddHBand="1" w:evenHBand="0" w:firstRowFirstColumn="0" w:firstRowLastColumn="0" w:lastRowFirstColumn="0" w:lastRowLastColumn="0"/>
          <w:trHeight w:val="773"/>
        </w:trPr>
        <w:tc>
          <w:tcPr>
            <w:cnfStyle w:val="001000000000" w:firstRow="0" w:lastRow="0" w:firstColumn="1" w:lastColumn="0" w:oddVBand="0" w:evenVBand="0" w:oddHBand="0" w:evenHBand="0" w:firstRowFirstColumn="0" w:firstRowLastColumn="0" w:lastRowFirstColumn="0" w:lastRowLastColumn="0"/>
            <w:tcW w:w="1527" w:type="dxa"/>
          </w:tcPr>
          <w:p w14:paraId="2D06D643" w14:textId="77777777" w:rsidR="0077768A" w:rsidRPr="0016305A" w:rsidRDefault="0077768A" w:rsidP="0016305A">
            <w:pPr>
              <w:bidi/>
              <w:rPr>
                <w:rFonts w:asciiTheme="majorBidi" w:hAnsiTheme="majorBidi" w:cstheme="majorBidi"/>
                <w:b w:val="0"/>
                <w:bCs w:val="0"/>
              </w:rPr>
            </w:pPr>
            <w:r w:rsidRPr="00532B42">
              <w:rPr>
                <w:rFonts w:ascii="Times New Roman" w:hAnsi="Times New Roman" w:cs="Times New Roman"/>
                <w:b w:val="0"/>
                <w:bCs w:val="0"/>
              </w:rPr>
              <w:t>Basri</w:t>
            </w:r>
            <w:r w:rsidRPr="0016305A">
              <w:rPr>
                <w:rFonts w:asciiTheme="majorBidi" w:hAnsiTheme="majorBidi" w:cstheme="majorBidi"/>
                <w:b w:val="0"/>
                <w:bCs w:val="0"/>
              </w:rPr>
              <w:t xml:space="preserve"> (</w:t>
            </w:r>
            <w:r w:rsidRPr="00532B42">
              <w:rPr>
                <w:rFonts w:ascii="Times New Roman" w:hAnsi="Times New Roman" w:cs="Times New Roman"/>
                <w:b w:val="0"/>
                <w:bCs w:val="0"/>
              </w:rPr>
              <w:t>2020</w:t>
            </w:r>
            <w:r w:rsidRPr="0016305A">
              <w:rPr>
                <w:rFonts w:asciiTheme="majorBidi" w:hAnsiTheme="majorBidi" w:cstheme="majorBidi"/>
                <w:b w:val="0"/>
                <w:bCs w:val="0"/>
              </w:rPr>
              <w:t>)</w:t>
            </w:r>
          </w:p>
        </w:tc>
        <w:tc>
          <w:tcPr>
            <w:tcW w:w="2626" w:type="dxa"/>
          </w:tcPr>
          <w:p w14:paraId="7A568B3F" w14:textId="77777777" w:rsidR="0077768A" w:rsidRPr="00E10368" w:rsidRDefault="0077768A"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السعودية</w:t>
            </w:r>
            <w:proofErr w:type="spellEnd"/>
            <w:r w:rsidRPr="00E10368">
              <w:rPr>
                <w:rFonts w:ascii="Traditional Arabic" w:hAnsi="Traditional Arabic" w:cs="Traditional Arabic"/>
                <w:sz w:val="28"/>
                <w:szCs w:val="28"/>
              </w:rPr>
              <w:t xml:space="preserve"> - </w:t>
            </w:r>
            <w:proofErr w:type="spellStart"/>
            <w:r w:rsidRPr="00E10368">
              <w:rPr>
                <w:rFonts w:ascii="Traditional Arabic" w:hAnsi="Traditional Arabic" w:cs="Traditional Arabic"/>
                <w:sz w:val="28"/>
                <w:szCs w:val="28"/>
              </w:rPr>
              <w:t>منشآت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صغيرة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ومتوسطة</w:t>
            </w:r>
            <w:proofErr w:type="spellEnd"/>
          </w:p>
        </w:tc>
        <w:tc>
          <w:tcPr>
            <w:tcW w:w="5379" w:type="dxa"/>
          </w:tcPr>
          <w:p w14:paraId="6528F7F4" w14:textId="585B29FC" w:rsidR="0077768A" w:rsidRPr="00E10368" w:rsidRDefault="0077768A"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ارتبط</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التسويق</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المدعوم</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بالذكاء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الاصطناعي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بتحسن</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إدارة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الأعمال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والأداء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وتوسيع</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قاعدة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العملاء</w:t>
            </w:r>
            <w:proofErr w:type="spellEnd"/>
          </w:p>
        </w:tc>
      </w:tr>
      <w:tr w:rsidR="0077768A" w:rsidRPr="00C24541" w14:paraId="29B36342" w14:textId="77777777" w:rsidTr="0016305A">
        <w:tc>
          <w:tcPr>
            <w:cnfStyle w:val="001000000000" w:firstRow="0" w:lastRow="0" w:firstColumn="1" w:lastColumn="0" w:oddVBand="0" w:evenVBand="0" w:oddHBand="0" w:evenHBand="0" w:firstRowFirstColumn="0" w:firstRowLastColumn="0" w:lastRowFirstColumn="0" w:lastRowLastColumn="0"/>
            <w:tcW w:w="1527" w:type="dxa"/>
          </w:tcPr>
          <w:p w14:paraId="4B447874" w14:textId="77777777" w:rsidR="0077768A" w:rsidRPr="0016305A" w:rsidRDefault="0077768A" w:rsidP="0016305A">
            <w:pPr>
              <w:bidi/>
              <w:rPr>
                <w:rFonts w:asciiTheme="majorBidi" w:hAnsiTheme="majorBidi" w:cstheme="majorBidi"/>
                <w:b w:val="0"/>
                <w:bCs w:val="0"/>
              </w:rPr>
            </w:pPr>
            <w:proofErr w:type="spellStart"/>
            <w:r w:rsidRPr="00532B42">
              <w:rPr>
                <w:rFonts w:ascii="Times New Roman" w:hAnsi="Times New Roman" w:cs="Times New Roman"/>
                <w:b w:val="0"/>
                <w:bCs w:val="0"/>
              </w:rPr>
              <w:t>Badghish</w:t>
            </w:r>
            <w:proofErr w:type="spellEnd"/>
            <w:r w:rsidRPr="0016305A">
              <w:rPr>
                <w:rFonts w:asciiTheme="majorBidi" w:hAnsiTheme="majorBidi" w:cstheme="majorBidi"/>
                <w:b w:val="0"/>
                <w:bCs w:val="0"/>
              </w:rPr>
              <w:t xml:space="preserve"> &amp; </w:t>
            </w:r>
            <w:r w:rsidRPr="00532B42">
              <w:rPr>
                <w:rFonts w:ascii="Times New Roman" w:hAnsi="Times New Roman" w:cs="Times New Roman"/>
                <w:b w:val="0"/>
                <w:bCs w:val="0"/>
              </w:rPr>
              <w:t>Soomro</w:t>
            </w:r>
            <w:r w:rsidRPr="0016305A">
              <w:rPr>
                <w:rFonts w:asciiTheme="majorBidi" w:hAnsiTheme="majorBidi" w:cstheme="majorBidi"/>
                <w:b w:val="0"/>
                <w:bCs w:val="0"/>
              </w:rPr>
              <w:t xml:space="preserve"> (</w:t>
            </w:r>
            <w:r w:rsidRPr="00532B42">
              <w:rPr>
                <w:rFonts w:ascii="Times New Roman" w:hAnsi="Times New Roman" w:cs="Times New Roman"/>
                <w:b w:val="0"/>
                <w:bCs w:val="0"/>
              </w:rPr>
              <w:t>2024</w:t>
            </w:r>
            <w:r w:rsidRPr="0016305A">
              <w:rPr>
                <w:rFonts w:asciiTheme="majorBidi" w:hAnsiTheme="majorBidi" w:cstheme="majorBidi"/>
                <w:b w:val="0"/>
                <w:bCs w:val="0"/>
              </w:rPr>
              <w:t>)</w:t>
            </w:r>
          </w:p>
        </w:tc>
        <w:tc>
          <w:tcPr>
            <w:tcW w:w="2626" w:type="dxa"/>
          </w:tcPr>
          <w:p w14:paraId="1CCDC97E" w14:textId="77777777" w:rsidR="0077768A" w:rsidRPr="00E10368" w:rsidRDefault="0077768A"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السعودية</w:t>
            </w:r>
            <w:proofErr w:type="spellEnd"/>
            <w:r w:rsidRPr="00E10368">
              <w:rPr>
                <w:rFonts w:ascii="Traditional Arabic" w:hAnsi="Traditional Arabic" w:cs="Traditional Arabic"/>
                <w:sz w:val="28"/>
                <w:szCs w:val="28"/>
              </w:rPr>
              <w:t xml:space="preserve"> - </w:t>
            </w:r>
            <w:proofErr w:type="spellStart"/>
            <w:r w:rsidRPr="00E10368">
              <w:rPr>
                <w:rFonts w:ascii="Traditional Arabic" w:hAnsi="Traditional Arabic" w:cs="Traditional Arabic"/>
                <w:sz w:val="28"/>
                <w:szCs w:val="28"/>
              </w:rPr>
              <w:t>منشآت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صغيرة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ومتوسطة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عبر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ستة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قطاعات</w:t>
            </w:r>
            <w:proofErr w:type="spellEnd"/>
          </w:p>
        </w:tc>
        <w:tc>
          <w:tcPr>
            <w:tcW w:w="5379" w:type="dxa"/>
          </w:tcPr>
          <w:p w14:paraId="1DB7A7F7" w14:textId="3C667CD7" w:rsidR="0077768A" w:rsidRPr="00E10368" w:rsidRDefault="0077768A"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أظهرت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الدراسة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أهمية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الميزة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النسبية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والتوافق</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ورأس</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المال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البشري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وطلب</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السوق</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والعملاء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والدعم</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الحكومي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في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تبني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الذكاء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الاصطناعي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مع</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أثر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إيجابي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على</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الأداء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التشغيلي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والاقتصادي</w:t>
            </w:r>
            <w:proofErr w:type="spellEnd"/>
          </w:p>
        </w:tc>
      </w:tr>
      <w:tr w:rsidR="0077768A" w:rsidRPr="00C24541" w14:paraId="0E369623"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7" w:type="dxa"/>
          </w:tcPr>
          <w:p w14:paraId="61F39B1D" w14:textId="77777777" w:rsidR="0077768A" w:rsidRPr="0016305A" w:rsidRDefault="0077768A" w:rsidP="0016305A">
            <w:pPr>
              <w:bidi/>
              <w:rPr>
                <w:rFonts w:asciiTheme="majorBidi" w:hAnsiTheme="majorBidi" w:cstheme="majorBidi"/>
                <w:b w:val="0"/>
                <w:bCs w:val="0"/>
              </w:rPr>
            </w:pPr>
            <w:proofErr w:type="spellStart"/>
            <w:r w:rsidRPr="00532B42">
              <w:rPr>
                <w:rFonts w:ascii="Times New Roman" w:hAnsi="Times New Roman" w:cs="Times New Roman"/>
                <w:b w:val="0"/>
                <w:bCs w:val="0"/>
              </w:rPr>
              <w:t>Baabdullah</w:t>
            </w:r>
            <w:proofErr w:type="spellEnd"/>
            <w:r w:rsidRPr="0016305A">
              <w:rPr>
                <w:rFonts w:asciiTheme="majorBidi" w:hAnsiTheme="majorBidi" w:cstheme="majorBidi"/>
                <w:b w:val="0"/>
                <w:bCs w:val="0"/>
              </w:rPr>
              <w:t xml:space="preserve"> (</w:t>
            </w:r>
            <w:r w:rsidRPr="00532B42">
              <w:rPr>
                <w:rFonts w:ascii="Times New Roman" w:hAnsi="Times New Roman" w:cs="Times New Roman"/>
                <w:b w:val="0"/>
                <w:bCs w:val="0"/>
              </w:rPr>
              <w:t>2024</w:t>
            </w:r>
            <w:r w:rsidRPr="0016305A">
              <w:rPr>
                <w:rFonts w:asciiTheme="majorBidi" w:hAnsiTheme="majorBidi" w:cstheme="majorBidi"/>
                <w:b w:val="0"/>
                <w:bCs w:val="0"/>
              </w:rPr>
              <w:t>)</w:t>
            </w:r>
          </w:p>
        </w:tc>
        <w:tc>
          <w:tcPr>
            <w:tcW w:w="2626" w:type="dxa"/>
          </w:tcPr>
          <w:p w14:paraId="599293F5" w14:textId="77777777" w:rsidR="0077768A" w:rsidRPr="00E10368" w:rsidRDefault="0077768A"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السعودية</w:t>
            </w:r>
            <w:proofErr w:type="spellEnd"/>
            <w:r w:rsidRPr="00E10368">
              <w:rPr>
                <w:rFonts w:ascii="Traditional Arabic" w:hAnsi="Traditional Arabic" w:cs="Traditional Arabic"/>
                <w:sz w:val="28"/>
                <w:szCs w:val="28"/>
              </w:rPr>
              <w:t xml:space="preserve"> - </w:t>
            </w:r>
            <w:proofErr w:type="spellStart"/>
            <w:r w:rsidRPr="00E10368">
              <w:rPr>
                <w:rFonts w:ascii="Traditional Arabic" w:hAnsi="Traditional Arabic" w:cs="Traditional Arabic"/>
                <w:sz w:val="28"/>
                <w:szCs w:val="28"/>
              </w:rPr>
              <w:t>موظفون</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متبنون</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وغير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متبنين</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للذكاء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الاصطناعي</w:t>
            </w:r>
            <w:proofErr w:type="spellEnd"/>
          </w:p>
        </w:tc>
        <w:tc>
          <w:tcPr>
            <w:tcW w:w="5379" w:type="dxa"/>
          </w:tcPr>
          <w:p w14:paraId="6742F179" w14:textId="7AF910EA" w:rsidR="0077768A" w:rsidRPr="00E10368" w:rsidRDefault="0077768A"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دعمت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النتائج</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أثر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تبني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الذكاء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الاصطناعي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في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كفاءة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اتخاذ</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القرار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والتي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تسهم</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بدورها</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في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الأداء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الوظيفي</w:t>
            </w:r>
            <w:proofErr w:type="spellEnd"/>
          </w:p>
        </w:tc>
      </w:tr>
      <w:tr w:rsidR="0077768A" w:rsidRPr="00C24541" w14:paraId="6739D113" w14:textId="77777777" w:rsidTr="0016305A">
        <w:tc>
          <w:tcPr>
            <w:cnfStyle w:val="001000000000" w:firstRow="0" w:lastRow="0" w:firstColumn="1" w:lastColumn="0" w:oddVBand="0" w:evenVBand="0" w:oddHBand="0" w:evenHBand="0" w:firstRowFirstColumn="0" w:firstRowLastColumn="0" w:lastRowFirstColumn="0" w:lastRowLastColumn="0"/>
            <w:tcW w:w="1527" w:type="dxa"/>
          </w:tcPr>
          <w:p w14:paraId="5F2A74C2" w14:textId="77777777" w:rsidR="0077768A" w:rsidRPr="0016305A" w:rsidRDefault="0077768A" w:rsidP="0016305A">
            <w:pPr>
              <w:bidi/>
              <w:rPr>
                <w:rFonts w:asciiTheme="majorBidi" w:hAnsiTheme="majorBidi" w:cstheme="majorBidi"/>
                <w:b w:val="0"/>
                <w:bCs w:val="0"/>
              </w:rPr>
            </w:pPr>
            <w:r w:rsidRPr="00532B42">
              <w:rPr>
                <w:rFonts w:ascii="Times New Roman" w:hAnsi="Times New Roman" w:cs="Times New Roman"/>
                <w:b w:val="0"/>
                <w:bCs w:val="0"/>
              </w:rPr>
              <w:t>Al</w:t>
            </w:r>
            <w:r w:rsidRPr="0016305A">
              <w:rPr>
                <w:rFonts w:asciiTheme="majorBidi" w:hAnsiTheme="majorBidi" w:cstheme="majorBidi"/>
                <w:b w:val="0"/>
                <w:bCs w:val="0"/>
              </w:rPr>
              <w:t>-</w:t>
            </w:r>
            <w:r w:rsidRPr="00532B42">
              <w:rPr>
                <w:rFonts w:ascii="Times New Roman" w:hAnsi="Times New Roman" w:cs="Times New Roman"/>
                <w:b w:val="0"/>
                <w:bCs w:val="0"/>
              </w:rPr>
              <w:t>Baity</w:t>
            </w:r>
            <w:r w:rsidRPr="0016305A">
              <w:rPr>
                <w:rFonts w:asciiTheme="majorBidi" w:hAnsiTheme="majorBidi" w:cstheme="majorBidi"/>
                <w:b w:val="0"/>
                <w:bCs w:val="0"/>
              </w:rPr>
              <w:t xml:space="preserve"> (</w:t>
            </w:r>
            <w:r w:rsidRPr="00532B42">
              <w:rPr>
                <w:rFonts w:ascii="Times New Roman" w:hAnsi="Times New Roman" w:cs="Times New Roman"/>
                <w:b w:val="0"/>
                <w:bCs w:val="0"/>
              </w:rPr>
              <w:t>2023</w:t>
            </w:r>
            <w:r w:rsidRPr="0016305A">
              <w:rPr>
                <w:rFonts w:asciiTheme="majorBidi" w:hAnsiTheme="majorBidi" w:cstheme="majorBidi"/>
                <w:b w:val="0"/>
                <w:bCs w:val="0"/>
              </w:rPr>
              <w:t>)</w:t>
            </w:r>
          </w:p>
        </w:tc>
        <w:tc>
          <w:tcPr>
            <w:tcW w:w="2626" w:type="dxa"/>
          </w:tcPr>
          <w:p w14:paraId="7ACE3195" w14:textId="77777777" w:rsidR="0077768A" w:rsidRPr="00E10368" w:rsidRDefault="0077768A"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السعودية</w:t>
            </w:r>
            <w:proofErr w:type="spellEnd"/>
            <w:r w:rsidRPr="00E10368">
              <w:rPr>
                <w:rFonts w:ascii="Traditional Arabic" w:hAnsi="Traditional Arabic" w:cs="Traditional Arabic"/>
                <w:sz w:val="28"/>
                <w:szCs w:val="28"/>
              </w:rPr>
              <w:t xml:space="preserve"> - </w:t>
            </w:r>
            <w:proofErr w:type="spellStart"/>
            <w:r w:rsidRPr="00E10368">
              <w:rPr>
                <w:rFonts w:ascii="Traditional Arabic" w:hAnsi="Traditional Arabic" w:cs="Traditional Arabic"/>
                <w:sz w:val="28"/>
                <w:szCs w:val="28"/>
              </w:rPr>
              <w:t>التمويل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الرقمي</w:t>
            </w:r>
            <w:proofErr w:type="spellEnd"/>
          </w:p>
        </w:tc>
        <w:tc>
          <w:tcPr>
            <w:tcW w:w="5379" w:type="dxa"/>
          </w:tcPr>
          <w:p w14:paraId="53510BAD" w14:textId="471667B2" w:rsidR="0077768A" w:rsidRPr="00E10368" w:rsidRDefault="0077768A"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عرضت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الدراسة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فرص</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الذكاء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الاصطناعي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في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السرعة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والتخصيص</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والكفاءة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في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التمويل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الرقمي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إلى</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جانب</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التحديات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الأخلاقية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والتنظيمية</w:t>
            </w:r>
            <w:proofErr w:type="spellEnd"/>
          </w:p>
        </w:tc>
      </w:tr>
      <w:tr w:rsidR="0077768A" w:rsidRPr="00C24541" w14:paraId="2288637A"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7" w:type="dxa"/>
          </w:tcPr>
          <w:p w14:paraId="3016AEF4" w14:textId="77777777" w:rsidR="0077768A" w:rsidRPr="0016305A" w:rsidRDefault="0077768A" w:rsidP="0016305A">
            <w:pPr>
              <w:bidi/>
              <w:rPr>
                <w:rFonts w:asciiTheme="majorBidi" w:hAnsiTheme="majorBidi" w:cstheme="majorBidi"/>
                <w:b w:val="0"/>
                <w:bCs w:val="0"/>
              </w:rPr>
            </w:pPr>
            <w:proofErr w:type="spellStart"/>
            <w:r w:rsidRPr="00532B42">
              <w:rPr>
                <w:rFonts w:ascii="Times New Roman" w:hAnsi="Times New Roman" w:cs="Times New Roman"/>
                <w:b w:val="0"/>
                <w:bCs w:val="0"/>
              </w:rPr>
              <w:t>Albishri</w:t>
            </w:r>
            <w:proofErr w:type="spellEnd"/>
            <w:r w:rsidRPr="0016305A">
              <w:rPr>
                <w:rFonts w:asciiTheme="majorBidi" w:hAnsiTheme="majorBidi" w:cstheme="majorBidi"/>
                <w:b w:val="0"/>
                <w:bCs w:val="0"/>
              </w:rPr>
              <w:t xml:space="preserve"> </w:t>
            </w:r>
            <w:r w:rsidRPr="00532B42">
              <w:rPr>
                <w:rFonts w:ascii="Times New Roman" w:hAnsi="Times New Roman" w:cs="Times New Roman"/>
                <w:b w:val="0"/>
                <w:bCs w:val="0"/>
              </w:rPr>
              <w:t>et</w:t>
            </w:r>
            <w:r w:rsidRPr="0016305A">
              <w:rPr>
                <w:rFonts w:asciiTheme="majorBidi" w:hAnsiTheme="majorBidi" w:cstheme="majorBidi"/>
                <w:b w:val="0"/>
                <w:bCs w:val="0"/>
              </w:rPr>
              <w:t xml:space="preserve"> </w:t>
            </w:r>
            <w:r w:rsidRPr="00532B42">
              <w:rPr>
                <w:rFonts w:ascii="Times New Roman" w:hAnsi="Times New Roman" w:cs="Times New Roman"/>
                <w:b w:val="0"/>
                <w:bCs w:val="0"/>
              </w:rPr>
              <w:t>al</w:t>
            </w:r>
            <w:r w:rsidRPr="0016305A">
              <w:rPr>
                <w:rFonts w:asciiTheme="majorBidi" w:hAnsiTheme="majorBidi" w:cstheme="majorBidi"/>
                <w:b w:val="0"/>
                <w:bCs w:val="0"/>
              </w:rPr>
              <w:t>. (</w:t>
            </w:r>
            <w:r w:rsidRPr="00532B42">
              <w:rPr>
                <w:rFonts w:ascii="Times New Roman" w:hAnsi="Times New Roman" w:cs="Times New Roman"/>
                <w:b w:val="0"/>
                <w:bCs w:val="0"/>
              </w:rPr>
              <w:t>2026</w:t>
            </w:r>
            <w:r w:rsidRPr="0016305A">
              <w:rPr>
                <w:rFonts w:asciiTheme="majorBidi" w:hAnsiTheme="majorBidi" w:cstheme="majorBidi"/>
                <w:b w:val="0"/>
                <w:bCs w:val="0"/>
              </w:rPr>
              <w:t>)</w:t>
            </w:r>
          </w:p>
        </w:tc>
        <w:tc>
          <w:tcPr>
            <w:tcW w:w="2626" w:type="dxa"/>
          </w:tcPr>
          <w:p w14:paraId="71429370" w14:textId="77777777" w:rsidR="0077768A" w:rsidRPr="00E10368" w:rsidRDefault="0077768A"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السعودية</w:t>
            </w:r>
            <w:proofErr w:type="spellEnd"/>
            <w:r w:rsidRPr="00E10368">
              <w:rPr>
                <w:rFonts w:ascii="Traditional Arabic" w:hAnsi="Traditional Arabic" w:cs="Traditional Arabic"/>
                <w:sz w:val="28"/>
                <w:szCs w:val="28"/>
              </w:rPr>
              <w:t xml:space="preserve"> - </w:t>
            </w:r>
            <w:r w:rsidRPr="00532B42">
              <w:rPr>
                <w:rFonts w:ascii="Times New Roman" w:hAnsi="Times New Roman" w:cs="Times New Roman"/>
              </w:rPr>
              <w:t>342</w:t>
            </w:r>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مديراً</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تنفيذياً</w:t>
            </w:r>
            <w:proofErr w:type="spellEnd"/>
          </w:p>
        </w:tc>
        <w:tc>
          <w:tcPr>
            <w:tcW w:w="5379" w:type="dxa"/>
          </w:tcPr>
          <w:p w14:paraId="221F36DC" w14:textId="4194F087" w:rsidR="0077768A" w:rsidRPr="00E10368" w:rsidRDefault="0077768A"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أظهرت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الدراسة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أن</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الميزة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النسبية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والتوافق</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يعززان</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تجربة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الذكاء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الاصطناعي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التوليدي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واستمرار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الاستخدام</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بينما</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قد</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يحد</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التعقيد</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من</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التجربة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والتبني</w:t>
            </w:r>
            <w:proofErr w:type="spellEnd"/>
          </w:p>
        </w:tc>
      </w:tr>
      <w:tr w:rsidR="0077768A" w:rsidRPr="00C24541" w14:paraId="19850962" w14:textId="77777777" w:rsidTr="0016305A">
        <w:tc>
          <w:tcPr>
            <w:cnfStyle w:val="001000000000" w:firstRow="0" w:lastRow="0" w:firstColumn="1" w:lastColumn="0" w:oddVBand="0" w:evenVBand="0" w:oddHBand="0" w:evenHBand="0" w:firstRowFirstColumn="0" w:firstRowLastColumn="0" w:lastRowFirstColumn="0" w:lastRowLastColumn="0"/>
            <w:tcW w:w="1527" w:type="dxa"/>
          </w:tcPr>
          <w:p w14:paraId="655CF2B8" w14:textId="77777777" w:rsidR="0077768A" w:rsidRPr="0016305A" w:rsidRDefault="0077768A" w:rsidP="0016305A">
            <w:pPr>
              <w:bidi/>
              <w:rPr>
                <w:rFonts w:asciiTheme="majorBidi" w:hAnsiTheme="majorBidi" w:cstheme="majorBidi"/>
                <w:b w:val="0"/>
                <w:bCs w:val="0"/>
              </w:rPr>
            </w:pPr>
            <w:r w:rsidRPr="00532B42">
              <w:rPr>
                <w:rFonts w:ascii="Times New Roman" w:hAnsi="Times New Roman" w:cs="Times New Roman"/>
                <w:b w:val="0"/>
                <w:bCs w:val="0"/>
              </w:rPr>
              <w:t>Al</w:t>
            </w:r>
            <w:r w:rsidRPr="0016305A">
              <w:rPr>
                <w:rFonts w:asciiTheme="majorBidi" w:hAnsiTheme="majorBidi" w:cstheme="majorBidi"/>
                <w:b w:val="0"/>
                <w:bCs w:val="0"/>
              </w:rPr>
              <w:t>-</w:t>
            </w:r>
            <w:r w:rsidRPr="00532B42">
              <w:rPr>
                <w:rFonts w:ascii="Times New Roman" w:hAnsi="Times New Roman" w:cs="Times New Roman"/>
                <w:b w:val="0"/>
                <w:bCs w:val="0"/>
              </w:rPr>
              <w:t>Shahrani</w:t>
            </w:r>
            <w:r w:rsidRPr="0016305A">
              <w:rPr>
                <w:rFonts w:asciiTheme="majorBidi" w:hAnsiTheme="majorBidi" w:cstheme="majorBidi"/>
                <w:b w:val="0"/>
                <w:bCs w:val="0"/>
              </w:rPr>
              <w:t xml:space="preserve"> </w:t>
            </w:r>
            <w:r w:rsidRPr="00532B42">
              <w:rPr>
                <w:rFonts w:ascii="Times New Roman" w:hAnsi="Times New Roman" w:cs="Times New Roman"/>
                <w:b w:val="0"/>
                <w:bCs w:val="0"/>
              </w:rPr>
              <w:t>et</w:t>
            </w:r>
            <w:r w:rsidRPr="0016305A">
              <w:rPr>
                <w:rFonts w:asciiTheme="majorBidi" w:hAnsiTheme="majorBidi" w:cstheme="majorBidi"/>
                <w:b w:val="0"/>
                <w:bCs w:val="0"/>
              </w:rPr>
              <w:t xml:space="preserve"> </w:t>
            </w:r>
            <w:r w:rsidRPr="00532B42">
              <w:rPr>
                <w:rFonts w:ascii="Times New Roman" w:hAnsi="Times New Roman" w:cs="Times New Roman"/>
                <w:b w:val="0"/>
                <w:bCs w:val="0"/>
              </w:rPr>
              <w:t>al</w:t>
            </w:r>
            <w:r w:rsidRPr="0016305A">
              <w:rPr>
                <w:rFonts w:asciiTheme="majorBidi" w:hAnsiTheme="majorBidi" w:cstheme="majorBidi"/>
                <w:b w:val="0"/>
                <w:bCs w:val="0"/>
              </w:rPr>
              <w:t>. (</w:t>
            </w:r>
            <w:r w:rsidRPr="00532B42">
              <w:rPr>
                <w:rFonts w:ascii="Times New Roman" w:hAnsi="Times New Roman" w:cs="Times New Roman"/>
                <w:b w:val="0"/>
                <w:bCs w:val="0"/>
              </w:rPr>
              <w:t>2026</w:t>
            </w:r>
            <w:r w:rsidRPr="0016305A">
              <w:rPr>
                <w:rFonts w:asciiTheme="majorBidi" w:hAnsiTheme="majorBidi" w:cstheme="majorBidi"/>
                <w:b w:val="0"/>
                <w:bCs w:val="0"/>
              </w:rPr>
              <w:t>)</w:t>
            </w:r>
          </w:p>
        </w:tc>
        <w:tc>
          <w:tcPr>
            <w:tcW w:w="2626" w:type="dxa"/>
          </w:tcPr>
          <w:p w14:paraId="39D86DE9" w14:textId="77777777" w:rsidR="0077768A" w:rsidRPr="00E10368" w:rsidRDefault="0077768A"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السعودية</w:t>
            </w:r>
            <w:proofErr w:type="spellEnd"/>
            <w:r w:rsidRPr="00E10368">
              <w:rPr>
                <w:rFonts w:ascii="Traditional Arabic" w:hAnsi="Traditional Arabic" w:cs="Traditional Arabic"/>
                <w:sz w:val="28"/>
                <w:szCs w:val="28"/>
              </w:rPr>
              <w:t xml:space="preserve"> - </w:t>
            </w:r>
            <w:proofErr w:type="spellStart"/>
            <w:r w:rsidRPr="00E10368">
              <w:rPr>
                <w:rFonts w:ascii="Traditional Arabic" w:hAnsi="Traditional Arabic" w:cs="Traditional Arabic"/>
                <w:sz w:val="28"/>
                <w:szCs w:val="28"/>
              </w:rPr>
              <w:t>القطاع</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الصحي</w:t>
            </w:r>
            <w:proofErr w:type="spellEnd"/>
          </w:p>
        </w:tc>
        <w:tc>
          <w:tcPr>
            <w:tcW w:w="5379" w:type="dxa"/>
          </w:tcPr>
          <w:p w14:paraId="3EFD6128" w14:textId="09DC5538" w:rsidR="0077768A" w:rsidRPr="00E10368" w:rsidRDefault="0077768A"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أظهرت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الدراسة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أهمية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المعرفة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والمخاطر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المدركة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والحوكمة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والتدريب</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في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قبول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الذكاء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الاصطناعي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داخل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المؤسسات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الصحية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السعودية</w:t>
            </w:r>
            <w:proofErr w:type="spellEnd"/>
          </w:p>
        </w:tc>
      </w:tr>
      <w:tr w:rsidR="0077768A" w:rsidRPr="00C24541" w14:paraId="206D5F38"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7" w:type="dxa"/>
          </w:tcPr>
          <w:p w14:paraId="1FC5C3E1" w14:textId="77777777" w:rsidR="0077768A" w:rsidRPr="0016305A" w:rsidRDefault="0077768A" w:rsidP="0016305A">
            <w:pPr>
              <w:bidi/>
              <w:rPr>
                <w:rFonts w:asciiTheme="majorBidi" w:hAnsiTheme="majorBidi" w:cstheme="majorBidi"/>
                <w:b w:val="0"/>
                <w:bCs w:val="0"/>
              </w:rPr>
            </w:pPr>
            <w:r w:rsidRPr="00532B42">
              <w:rPr>
                <w:rFonts w:ascii="Times New Roman" w:hAnsi="Times New Roman" w:cs="Times New Roman"/>
                <w:b w:val="0"/>
                <w:bCs w:val="0"/>
              </w:rPr>
              <w:t>Bhatti</w:t>
            </w:r>
            <w:r w:rsidRPr="0016305A">
              <w:rPr>
                <w:rFonts w:asciiTheme="majorBidi" w:hAnsiTheme="majorBidi" w:cstheme="majorBidi"/>
                <w:b w:val="0"/>
                <w:bCs w:val="0"/>
              </w:rPr>
              <w:t xml:space="preserve"> &amp; </w:t>
            </w:r>
            <w:proofErr w:type="spellStart"/>
            <w:r w:rsidRPr="00532B42">
              <w:rPr>
                <w:rFonts w:ascii="Times New Roman" w:hAnsi="Times New Roman" w:cs="Times New Roman"/>
                <w:b w:val="0"/>
                <w:bCs w:val="0"/>
              </w:rPr>
              <w:t>Pardaev</w:t>
            </w:r>
            <w:proofErr w:type="spellEnd"/>
            <w:r w:rsidRPr="0016305A">
              <w:rPr>
                <w:rFonts w:asciiTheme="majorBidi" w:hAnsiTheme="majorBidi" w:cstheme="majorBidi"/>
                <w:b w:val="0"/>
                <w:bCs w:val="0"/>
              </w:rPr>
              <w:t xml:space="preserve"> (</w:t>
            </w:r>
            <w:r w:rsidRPr="00532B42">
              <w:rPr>
                <w:rFonts w:ascii="Times New Roman" w:hAnsi="Times New Roman" w:cs="Times New Roman"/>
                <w:b w:val="0"/>
                <w:bCs w:val="0"/>
              </w:rPr>
              <w:t>2026</w:t>
            </w:r>
            <w:r w:rsidRPr="0016305A">
              <w:rPr>
                <w:rFonts w:asciiTheme="majorBidi" w:hAnsiTheme="majorBidi" w:cstheme="majorBidi"/>
                <w:b w:val="0"/>
                <w:bCs w:val="0"/>
              </w:rPr>
              <w:t>)</w:t>
            </w:r>
          </w:p>
        </w:tc>
        <w:tc>
          <w:tcPr>
            <w:tcW w:w="2626" w:type="dxa"/>
          </w:tcPr>
          <w:p w14:paraId="00F848F6" w14:textId="77777777" w:rsidR="0077768A" w:rsidRPr="00E10368" w:rsidRDefault="0077768A"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السعودية</w:t>
            </w:r>
            <w:proofErr w:type="spellEnd"/>
            <w:r w:rsidRPr="00E10368">
              <w:rPr>
                <w:rFonts w:ascii="Traditional Arabic" w:hAnsi="Traditional Arabic" w:cs="Traditional Arabic"/>
                <w:sz w:val="28"/>
                <w:szCs w:val="28"/>
              </w:rPr>
              <w:t xml:space="preserve"> - </w:t>
            </w:r>
            <w:proofErr w:type="spellStart"/>
            <w:r w:rsidRPr="00E10368">
              <w:rPr>
                <w:rFonts w:ascii="Traditional Arabic" w:hAnsi="Traditional Arabic" w:cs="Traditional Arabic"/>
                <w:sz w:val="28"/>
                <w:szCs w:val="28"/>
              </w:rPr>
              <w:t>مؤسسات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مالية</w:t>
            </w:r>
            <w:proofErr w:type="spellEnd"/>
          </w:p>
        </w:tc>
        <w:tc>
          <w:tcPr>
            <w:tcW w:w="5379" w:type="dxa"/>
          </w:tcPr>
          <w:p w14:paraId="5013BE03" w14:textId="64BE0794" w:rsidR="0077768A" w:rsidRPr="00E10368" w:rsidRDefault="0077768A"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أظهرت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الدراسة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أن</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قدرات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الذكاء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الاصطناعي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تدعم</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الأداء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التنظيمي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مباشرة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ومن</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خلال</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ممارسات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إدارة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المعلومات</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والتخطيط</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التنظيمي</w:t>
            </w:r>
            <w:proofErr w:type="spellEnd"/>
          </w:p>
        </w:tc>
      </w:tr>
      <w:tr w:rsidR="0077768A" w:rsidRPr="00C24541" w14:paraId="7258AC8A" w14:textId="77777777" w:rsidTr="0016305A">
        <w:tc>
          <w:tcPr>
            <w:cnfStyle w:val="001000000000" w:firstRow="0" w:lastRow="0" w:firstColumn="1" w:lastColumn="0" w:oddVBand="0" w:evenVBand="0" w:oddHBand="0" w:evenHBand="0" w:firstRowFirstColumn="0" w:firstRowLastColumn="0" w:lastRowFirstColumn="0" w:lastRowLastColumn="0"/>
            <w:tcW w:w="1527" w:type="dxa"/>
          </w:tcPr>
          <w:p w14:paraId="1EEABC64" w14:textId="77777777" w:rsidR="0077768A" w:rsidRPr="0016305A" w:rsidRDefault="0077768A" w:rsidP="0016305A">
            <w:pPr>
              <w:bidi/>
              <w:rPr>
                <w:rFonts w:asciiTheme="majorBidi" w:hAnsiTheme="majorBidi" w:cstheme="majorBidi"/>
                <w:b w:val="0"/>
                <w:bCs w:val="0"/>
              </w:rPr>
            </w:pPr>
            <w:r w:rsidRPr="00532B42">
              <w:rPr>
                <w:rFonts w:ascii="Times New Roman" w:hAnsi="Times New Roman" w:cs="Times New Roman"/>
                <w:b w:val="0"/>
                <w:bCs w:val="0"/>
              </w:rPr>
              <w:t>PwC</w:t>
            </w:r>
            <w:r w:rsidRPr="0016305A">
              <w:rPr>
                <w:rFonts w:asciiTheme="majorBidi" w:hAnsiTheme="majorBidi" w:cstheme="majorBidi"/>
                <w:b w:val="0"/>
                <w:bCs w:val="0"/>
              </w:rPr>
              <w:t xml:space="preserve"> </w:t>
            </w:r>
            <w:r w:rsidRPr="00532B42">
              <w:rPr>
                <w:rFonts w:ascii="Times New Roman" w:hAnsi="Times New Roman" w:cs="Times New Roman"/>
                <w:b w:val="0"/>
                <w:bCs w:val="0"/>
              </w:rPr>
              <w:t>Middle</w:t>
            </w:r>
            <w:r w:rsidRPr="0016305A">
              <w:rPr>
                <w:rFonts w:asciiTheme="majorBidi" w:hAnsiTheme="majorBidi" w:cstheme="majorBidi"/>
                <w:b w:val="0"/>
                <w:bCs w:val="0"/>
              </w:rPr>
              <w:t xml:space="preserve"> </w:t>
            </w:r>
            <w:r w:rsidRPr="00532B42">
              <w:rPr>
                <w:rFonts w:ascii="Times New Roman" w:hAnsi="Times New Roman" w:cs="Times New Roman"/>
                <w:b w:val="0"/>
                <w:bCs w:val="0"/>
              </w:rPr>
              <w:t>East</w:t>
            </w:r>
            <w:r w:rsidRPr="0016305A">
              <w:rPr>
                <w:rFonts w:asciiTheme="majorBidi" w:hAnsiTheme="majorBidi" w:cstheme="majorBidi"/>
                <w:b w:val="0"/>
                <w:bCs w:val="0"/>
              </w:rPr>
              <w:t xml:space="preserve"> (</w:t>
            </w:r>
            <w:r w:rsidRPr="00532B42">
              <w:rPr>
                <w:rFonts w:ascii="Times New Roman" w:hAnsi="Times New Roman" w:cs="Times New Roman"/>
                <w:b w:val="0"/>
                <w:bCs w:val="0"/>
              </w:rPr>
              <w:t>2026</w:t>
            </w:r>
            <w:r w:rsidRPr="0016305A">
              <w:rPr>
                <w:rFonts w:asciiTheme="majorBidi" w:hAnsiTheme="majorBidi" w:cstheme="majorBidi"/>
                <w:b w:val="0"/>
                <w:bCs w:val="0"/>
              </w:rPr>
              <w:t>)</w:t>
            </w:r>
          </w:p>
        </w:tc>
        <w:tc>
          <w:tcPr>
            <w:tcW w:w="2626" w:type="dxa"/>
          </w:tcPr>
          <w:p w14:paraId="2E4A0206" w14:textId="77777777" w:rsidR="0077768A" w:rsidRPr="00E10368" w:rsidRDefault="0077768A"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السعودية</w:t>
            </w:r>
            <w:proofErr w:type="spellEnd"/>
            <w:r w:rsidRPr="00E10368">
              <w:rPr>
                <w:rFonts w:ascii="Traditional Arabic" w:hAnsi="Traditional Arabic" w:cs="Traditional Arabic"/>
                <w:sz w:val="28"/>
                <w:szCs w:val="28"/>
              </w:rPr>
              <w:t xml:space="preserve"> - </w:t>
            </w:r>
            <w:proofErr w:type="spellStart"/>
            <w:r w:rsidRPr="00E10368">
              <w:rPr>
                <w:rFonts w:ascii="Traditional Arabic" w:hAnsi="Traditional Arabic" w:cs="Traditional Arabic"/>
                <w:sz w:val="28"/>
                <w:szCs w:val="28"/>
              </w:rPr>
              <w:t>القطاع</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غير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الربحي</w:t>
            </w:r>
            <w:proofErr w:type="spellEnd"/>
          </w:p>
        </w:tc>
        <w:tc>
          <w:tcPr>
            <w:tcW w:w="5379" w:type="dxa"/>
          </w:tcPr>
          <w:p w14:paraId="683C74C6" w14:textId="6935A87B" w:rsidR="0077768A" w:rsidRPr="00E10368" w:rsidRDefault="0077768A"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E10368">
              <w:rPr>
                <w:rFonts w:ascii="Traditional Arabic" w:hAnsi="Traditional Arabic" w:cs="Traditional Arabic"/>
                <w:sz w:val="28"/>
                <w:szCs w:val="28"/>
              </w:rPr>
              <w:t>أبرز</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التقرير</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فرص</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الذكاء</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الاصطناعي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في</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تحسين</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الشفافية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وتخصيص</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الموارد</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وتصميم</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البرامج</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القائمة</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على</w:t>
            </w:r>
            <w:proofErr w:type="spellEnd"/>
            <w:r w:rsidRPr="00E10368">
              <w:rPr>
                <w:rFonts w:ascii="Traditional Arabic" w:hAnsi="Traditional Arabic" w:cs="Traditional Arabic"/>
                <w:sz w:val="28"/>
                <w:szCs w:val="28"/>
              </w:rPr>
              <w:t xml:space="preserve"> </w:t>
            </w:r>
            <w:proofErr w:type="spellStart"/>
            <w:r w:rsidRPr="00E10368">
              <w:rPr>
                <w:rFonts w:ascii="Traditional Arabic" w:hAnsi="Traditional Arabic" w:cs="Traditional Arabic"/>
                <w:sz w:val="28"/>
                <w:szCs w:val="28"/>
              </w:rPr>
              <w:t>البيانات</w:t>
            </w:r>
            <w:proofErr w:type="spellEnd"/>
          </w:p>
        </w:tc>
      </w:tr>
    </w:tbl>
    <w:p w14:paraId="2A856EB6" w14:textId="0AA870B9" w:rsidR="005965F5" w:rsidRPr="003A0253" w:rsidRDefault="005965F5" w:rsidP="00C24541">
      <w:pPr>
        <w:bidi/>
        <w:spacing w:line="276" w:lineRule="auto"/>
        <w:rPr>
          <w:rFonts w:ascii="Traditional Arabic" w:eastAsiaTheme="majorEastAsia" w:hAnsi="Traditional Arabic" w:cs="Traditional Arabic"/>
          <w:b/>
          <w:bCs/>
          <w:color w:val="002060"/>
          <w:sz w:val="36"/>
          <w:szCs w:val="36"/>
          <w:rtl/>
        </w:rPr>
      </w:pPr>
      <w:r w:rsidRPr="003A0253">
        <w:rPr>
          <w:rFonts w:ascii="Traditional Arabic" w:eastAsiaTheme="majorEastAsia" w:hAnsi="Traditional Arabic" w:cs="Traditional Arabic"/>
          <w:b/>
          <w:bCs/>
          <w:color w:val="002060"/>
          <w:sz w:val="36"/>
          <w:szCs w:val="36"/>
          <w:rtl/>
        </w:rPr>
        <w:lastRenderedPageBreak/>
        <w:t>التعقيب على الدراسات السابقة</w:t>
      </w:r>
      <w:r w:rsidR="0077768A" w:rsidRPr="003A0253">
        <w:rPr>
          <w:rFonts w:ascii="Traditional Arabic" w:eastAsiaTheme="majorEastAsia" w:hAnsi="Traditional Arabic" w:cs="Traditional Arabic"/>
          <w:b/>
          <w:bCs/>
          <w:color w:val="002060"/>
          <w:sz w:val="36"/>
          <w:szCs w:val="36"/>
          <w:rtl/>
        </w:rPr>
        <w:t>:</w:t>
      </w:r>
    </w:p>
    <w:p w14:paraId="5BF51415" w14:textId="77777777"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تتفق الدراسات على أن الذكاء الاصطناعي يمكن أن يخلق قيمة عندما يرتبط بحالة استخدام واضحة وبيانات مناسبة وقدرات بشرية وتنظيمية داعمة. وفي المقابل تتكرر عوامل الثقة والمخاطر والحوكمة والمهارات والتوافق مع العمليات بوصفها محددات للنجاح</w:t>
      </w:r>
      <w:r w:rsidRPr="00C24541">
        <w:rPr>
          <w:rFonts w:ascii="Traditional Arabic" w:hAnsi="Traditional Arabic" w:cs="Traditional Arabic"/>
          <w:sz w:val="32"/>
          <w:szCs w:val="32"/>
        </w:rPr>
        <w:t>.</w:t>
      </w:r>
    </w:p>
    <w:p w14:paraId="64104CE8" w14:textId="1B8EABD6"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كما يلاحظ أن معظم الدراسات السعودية تركز على قطاع واحد أو على نية التبني. وتتمثل الفجوة التي تستهدفها الدراسة الحالية في المقارنة بين أربع بيئات قطاعية مختلفة وقياس الأثر الإيجابي والسلبي المحتمل دون افتراض النتيجة مسبق</w:t>
      </w:r>
      <w:r w:rsidR="0077768A" w:rsidRPr="00C24541">
        <w:rPr>
          <w:rFonts w:ascii="Traditional Arabic" w:hAnsi="Traditional Arabic" w:cs="Traditional Arabic"/>
          <w:sz w:val="32"/>
          <w:szCs w:val="32"/>
          <w:rtl/>
        </w:rPr>
        <w:t>ا</w:t>
      </w:r>
      <w:r w:rsidRPr="00C24541">
        <w:rPr>
          <w:rFonts w:ascii="Traditional Arabic" w:hAnsi="Traditional Arabic" w:cs="Traditional Arabic"/>
          <w:sz w:val="32"/>
          <w:szCs w:val="32"/>
        </w:rPr>
        <w:t>.</w:t>
      </w:r>
    </w:p>
    <w:p w14:paraId="606353F8" w14:textId="180B7587" w:rsidR="005965F5" w:rsidRPr="003A0253" w:rsidRDefault="005965F5" w:rsidP="00C24541">
      <w:pPr>
        <w:bidi/>
        <w:spacing w:line="276" w:lineRule="auto"/>
        <w:rPr>
          <w:rFonts w:ascii="Traditional Arabic" w:eastAsiaTheme="majorEastAsia" w:hAnsi="Traditional Arabic" w:cs="Traditional Arabic"/>
          <w:b/>
          <w:bCs/>
          <w:color w:val="002060"/>
          <w:sz w:val="36"/>
          <w:szCs w:val="36"/>
          <w:rtl/>
        </w:rPr>
      </w:pPr>
      <w:r w:rsidRPr="003A0253">
        <w:rPr>
          <w:rFonts w:ascii="Traditional Arabic" w:eastAsiaTheme="majorEastAsia" w:hAnsi="Traditional Arabic" w:cs="Traditional Arabic"/>
          <w:b/>
          <w:bCs/>
          <w:color w:val="002060"/>
          <w:sz w:val="36"/>
          <w:szCs w:val="36"/>
          <w:rtl/>
        </w:rPr>
        <w:t>الإطار النظري</w:t>
      </w:r>
      <w:r w:rsidR="0077768A" w:rsidRPr="003A0253">
        <w:rPr>
          <w:rFonts w:ascii="Traditional Arabic" w:eastAsiaTheme="majorEastAsia" w:hAnsi="Traditional Arabic" w:cs="Traditional Arabic"/>
          <w:b/>
          <w:bCs/>
          <w:color w:val="002060"/>
          <w:sz w:val="36"/>
          <w:szCs w:val="36"/>
          <w:rtl/>
        </w:rPr>
        <w:t>:</w:t>
      </w:r>
    </w:p>
    <w:p w14:paraId="5D993C51" w14:textId="77777777" w:rsidR="005965F5" w:rsidRPr="00E10368" w:rsidRDefault="005965F5" w:rsidP="00C24541">
      <w:pPr>
        <w:bidi/>
        <w:spacing w:line="276" w:lineRule="auto"/>
        <w:rPr>
          <w:rFonts w:ascii="Traditional Arabic" w:hAnsi="Traditional Arabic" w:cs="Traditional Arabic"/>
          <w:b/>
          <w:bCs/>
          <w:color w:val="124F1A" w:themeColor="accent3" w:themeShade="BF"/>
          <w:sz w:val="32"/>
          <w:szCs w:val="32"/>
          <w:rtl/>
        </w:rPr>
      </w:pPr>
      <w:r w:rsidRPr="00E10368">
        <w:rPr>
          <w:rFonts w:ascii="Traditional Arabic" w:hAnsi="Traditional Arabic" w:cs="Traditional Arabic"/>
          <w:b/>
          <w:bCs/>
          <w:color w:val="124F1A" w:themeColor="accent3" w:themeShade="BF"/>
          <w:sz w:val="32"/>
          <w:szCs w:val="32"/>
          <w:rtl/>
        </w:rPr>
        <w:t>مفهوم الذكاء الاصطناعي في الأعمال</w:t>
      </w:r>
    </w:p>
    <w:p w14:paraId="75709CEE" w14:textId="6D5B4B1B" w:rsidR="003A0253" w:rsidRDefault="005965F5" w:rsidP="00C24541">
      <w:pPr>
        <w:bidi/>
        <w:spacing w:line="276" w:lineRule="auto"/>
        <w:rPr>
          <w:rFonts w:asciiTheme="majorBidi" w:hAnsiTheme="majorBidi" w:cstheme="majorBidi"/>
        </w:rPr>
      </w:pPr>
      <w:r w:rsidRPr="00C24541">
        <w:rPr>
          <w:rFonts w:ascii="Traditional Arabic" w:hAnsi="Traditional Arabic" w:cs="Traditional Arabic"/>
          <w:sz w:val="32"/>
          <w:szCs w:val="32"/>
          <w:rtl/>
        </w:rPr>
        <w:t xml:space="preserve">يشمل الذكاء الاصطناعي في بيئة الأعمال تقنيات التعلم الآلي والتحليلات التنبؤية ومعالجة اللغة وروبوتات المحادثة والمساعدات الذكية والذكاء الاصطناعي التوليدي. ويختلف أثر الاستخدام الفردي المحدود عن أثر نظام مدمج في العمليات والبيانات المؤسسية. وتشير الأدلة السعودية إلى أن قيمة الذكاء الاصطناعي تتعزز عندما يقترن التبني بقدرات </w:t>
      </w:r>
      <w:proofErr w:type="gramStart"/>
      <w:r w:rsidR="003A0253" w:rsidRPr="00C24541">
        <w:rPr>
          <w:rFonts w:ascii="Traditional Arabic" w:hAnsi="Traditional Arabic" w:cs="Traditional Arabic" w:hint="cs"/>
          <w:sz w:val="32"/>
          <w:szCs w:val="32"/>
          <w:rtl/>
        </w:rPr>
        <w:t>تنظيمية</w:t>
      </w:r>
      <w:proofErr w:type="gramEnd"/>
      <w:r w:rsidRPr="00C24541">
        <w:rPr>
          <w:rFonts w:ascii="Traditional Arabic" w:hAnsi="Traditional Arabic" w:cs="Traditional Arabic"/>
          <w:sz w:val="32"/>
          <w:szCs w:val="32"/>
          <w:rtl/>
        </w:rPr>
        <w:t xml:space="preserve"> </w:t>
      </w:r>
      <w:r w:rsidR="003A0253" w:rsidRPr="00C24541">
        <w:rPr>
          <w:rFonts w:ascii="Traditional Arabic" w:hAnsi="Traditional Arabic" w:cs="Traditional Arabic" w:hint="cs"/>
          <w:sz w:val="32"/>
          <w:szCs w:val="32"/>
          <w:rtl/>
        </w:rPr>
        <w:t>وبيانات مناسبة</w:t>
      </w:r>
      <w:r w:rsidR="003A0253">
        <w:rPr>
          <w:rFonts w:ascii="Traditional Arabic" w:hAnsi="Traditional Arabic" w:cs="Traditional Arabic"/>
          <w:sz w:val="32"/>
          <w:szCs w:val="32"/>
        </w:rPr>
        <w:t xml:space="preserve"> </w:t>
      </w:r>
      <w:r w:rsidR="003A0253" w:rsidRPr="00C24541">
        <w:rPr>
          <w:rFonts w:ascii="Traditional Arabic" w:hAnsi="Traditional Arabic" w:cs="Traditional Arabic" w:hint="cs"/>
          <w:sz w:val="32"/>
          <w:szCs w:val="32"/>
          <w:rtl/>
        </w:rPr>
        <w:t>وعمليات</w:t>
      </w:r>
      <w:r w:rsidRPr="00C24541">
        <w:rPr>
          <w:rFonts w:ascii="Traditional Arabic" w:hAnsi="Traditional Arabic" w:cs="Traditional Arabic"/>
          <w:sz w:val="32"/>
          <w:szCs w:val="32"/>
          <w:rtl/>
        </w:rPr>
        <w:t xml:space="preserve"> </w:t>
      </w:r>
      <w:r w:rsidRPr="00E10368">
        <w:rPr>
          <w:rFonts w:asciiTheme="majorBidi" w:hAnsiTheme="majorBidi" w:cstheme="majorBidi"/>
          <w:rtl/>
        </w:rPr>
        <w:t>واضحة</w:t>
      </w:r>
      <w:r w:rsidR="003A0253">
        <w:rPr>
          <w:rFonts w:asciiTheme="majorBidi" w:hAnsiTheme="majorBidi" w:cstheme="majorBidi"/>
        </w:rPr>
        <w:t>.</w:t>
      </w:r>
    </w:p>
    <w:p w14:paraId="5AABC67E" w14:textId="04561502" w:rsidR="005965F5" w:rsidRPr="00C24541" w:rsidRDefault="005965F5" w:rsidP="003A0253">
      <w:pPr>
        <w:bidi/>
        <w:spacing w:line="276" w:lineRule="auto"/>
        <w:jc w:val="right"/>
        <w:rPr>
          <w:rFonts w:ascii="Traditional Arabic" w:hAnsi="Traditional Arabic" w:cs="Traditional Arabic"/>
          <w:sz w:val="32"/>
          <w:szCs w:val="32"/>
          <w:rtl/>
        </w:rPr>
      </w:pPr>
      <w:r w:rsidRPr="00E10368">
        <w:rPr>
          <w:rFonts w:asciiTheme="majorBidi" w:hAnsiTheme="majorBidi" w:cstheme="majorBidi"/>
        </w:rPr>
        <w:t xml:space="preserve"> (</w:t>
      </w:r>
      <w:proofErr w:type="spellStart"/>
      <w:r w:rsidRPr="00532B42">
        <w:rPr>
          <w:rFonts w:ascii="Times New Roman" w:hAnsi="Times New Roman" w:cs="Times New Roman"/>
        </w:rPr>
        <w:t>Badghish</w:t>
      </w:r>
      <w:proofErr w:type="spellEnd"/>
      <w:r w:rsidRPr="00E10368">
        <w:rPr>
          <w:rFonts w:asciiTheme="majorBidi" w:hAnsiTheme="majorBidi" w:cstheme="majorBidi"/>
        </w:rPr>
        <w:t xml:space="preserve"> &amp; </w:t>
      </w:r>
      <w:r w:rsidRPr="00532B42">
        <w:rPr>
          <w:rFonts w:ascii="Times New Roman" w:hAnsi="Times New Roman" w:cs="Times New Roman"/>
        </w:rPr>
        <w:t>Soomro</w:t>
      </w:r>
      <w:r w:rsidRPr="00E10368">
        <w:rPr>
          <w:rFonts w:asciiTheme="majorBidi" w:hAnsiTheme="majorBidi" w:cstheme="majorBidi"/>
        </w:rPr>
        <w:t xml:space="preserve">, </w:t>
      </w:r>
      <w:r w:rsidRPr="00532B42">
        <w:rPr>
          <w:rFonts w:ascii="Times New Roman" w:hAnsi="Times New Roman" w:cs="Times New Roman"/>
        </w:rPr>
        <w:t>2024</w:t>
      </w:r>
      <w:r w:rsidRPr="00E10368">
        <w:rPr>
          <w:rFonts w:asciiTheme="majorBidi" w:hAnsiTheme="majorBidi" w:cstheme="majorBidi"/>
        </w:rPr>
        <w:t xml:space="preserve">; </w:t>
      </w:r>
      <w:r w:rsidRPr="00532B42">
        <w:rPr>
          <w:rFonts w:ascii="Times New Roman" w:hAnsi="Times New Roman" w:cs="Times New Roman"/>
        </w:rPr>
        <w:t>Bhatti</w:t>
      </w:r>
      <w:r w:rsidRPr="00E10368">
        <w:rPr>
          <w:rFonts w:asciiTheme="majorBidi" w:hAnsiTheme="majorBidi" w:cstheme="majorBidi"/>
        </w:rPr>
        <w:t xml:space="preserve"> &amp; </w:t>
      </w:r>
      <w:r w:rsidRPr="00532B42">
        <w:rPr>
          <w:rFonts w:ascii="Times New Roman" w:hAnsi="Times New Roman" w:cs="Times New Roman"/>
        </w:rPr>
        <w:t>Pardaev</w:t>
      </w:r>
      <w:r w:rsidRPr="00C24541">
        <w:rPr>
          <w:rFonts w:ascii="Traditional Arabic" w:hAnsi="Traditional Arabic" w:cs="Traditional Arabic"/>
          <w:sz w:val="32"/>
          <w:szCs w:val="32"/>
        </w:rPr>
        <w:t xml:space="preserve">, </w:t>
      </w:r>
      <w:r w:rsidRPr="00532B42">
        <w:rPr>
          <w:rFonts w:ascii="Times New Roman" w:hAnsi="Times New Roman" w:cs="Times New Roman"/>
        </w:rPr>
        <w:t>2026</w:t>
      </w:r>
      <w:r w:rsidRPr="00E10368">
        <w:rPr>
          <w:rFonts w:asciiTheme="majorBidi" w:hAnsiTheme="majorBidi" w:cstheme="majorBidi"/>
        </w:rPr>
        <w:t>)</w:t>
      </w:r>
      <w:r w:rsidR="003A0253">
        <w:rPr>
          <w:rFonts w:asciiTheme="majorBidi" w:hAnsiTheme="majorBidi" w:cstheme="majorBidi"/>
        </w:rPr>
        <w:t xml:space="preserve">. </w:t>
      </w:r>
    </w:p>
    <w:p w14:paraId="6AFE8A42" w14:textId="77777777" w:rsidR="00185C1D" w:rsidRDefault="00185C1D" w:rsidP="00185C1D">
      <w:pPr>
        <w:bidi/>
        <w:spacing w:line="276" w:lineRule="auto"/>
        <w:rPr>
          <w:rFonts w:ascii="Traditional Arabic" w:eastAsiaTheme="majorEastAsia" w:hAnsi="Traditional Arabic" w:cs="Traditional Arabic"/>
          <w:b/>
          <w:bCs/>
          <w:color w:val="0F4761" w:themeColor="accent1" w:themeShade="BF"/>
          <w:sz w:val="36"/>
          <w:szCs w:val="36"/>
        </w:rPr>
      </w:pPr>
    </w:p>
    <w:p w14:paraId="0AEAAC2A" w14:textId="7CB28619" w:rsidR="005965F5" w:rsidRPr="00E10368" w:rsidRDefault="005965F5" w:rsidP="00E10368">
      <w:pPr>
        <w:bidi/>
        <w:spacing w:line="276" w:lineRule="auto"/>
        <w:rPr>
          <w:rFonts w:ascii="Traditional Arabic" w:hAnsi="Traditional Arabic" w:cs="Traditional Arabic"/>
          <w:b/>
          <w:bCs/>
          <w:color w:val="124F1A" w:themeColor="accent3" w:themeShade="BF"/>
          <w:sz w:val="32"/>
          <w:szCs w:val="32"/>
          <w:rtl/>
        </w:rPr>
      </w:pPr>
      <w:r w:rsidRPr="00E10368">
        <w:rPr>
          <w:rFonts w:ascii="Traditional Arabic" w:hAnsi="Traditional Arabic" w:cs="Traditional Arabic"/>
          <w:b/>
          <w:bCs/>
          <w:color w:val="124F1A" w:themeColor="accent3" w:themeShade="BF"/>
          <w:sz w:val="32"/>
          <w:szCs w:val="32"/>
          <w:rtl/>
        </w:rPr>
        <w:t>الكفاءة التشغيلية والإنتاجية</w:t>
      </w:r>
    </w:p>
    <w:p w14:paraId="043F8E3D" w14:textId="352DEADC" w:rsidR="003A0253" w:rsidRDefault="005965F5" w:rsidP="00C24541">
      <w:pPr>
        <w:bidi/>
        <w:spacing w:line="276" w:lineRule="auto"/>
        <w:rPr>
          <w:rFonts w:ascii="Traditional Arabic" w:hAnsi="Traditional Arabic" w:cs="Traditional Arabic"/>
          <w:sz w:val="32"/>
          <w:szCs w:val="32"/>
        </w:rPr>
      </w:pPr>
      <w:r w:rsidRPr="00C24541">
        <w:rPr>
          <w:rFonts w:ascii="Traditional Arabic" w:hAnsi="Traditional Arabic" w:cs="Traditional Arabic"/>
          <w:sz w:val="32"/>
          <w:szCs w:val="32"/>
          <w:rtl/>
        </w:rPr>
        <w:t>يمكن للذكاء الاصطناعي تقليل وقت بعض المهام المتكررة وتسريع البحث والتحليل وإعداد المسودات، كما يمكن أن يدعم الكفاءة التشغيلية عندما يدمج في العمليات بصورة مناسبة. ومع ذلك، يجب أن يأخذ تقييم الأثر الصافي في الاعتبار وقت المراجعة والتصحيح والتحقق من المخرجات، وليس سرعة الإنتاج وحدها</w:t>
      </w:r>
      <w:r w:rsidR="003A0253">
        <w:rPr>
          <w:rFonts w:ascii="Traditional Arabic" w:hAnsi="Traditional Arabic" w:cs="Traditional Arabic"/>
          <w:sz w:val="32"/>
          <w:szCs w:val="32"/>
        </w:rPr>
        <w:t>.</w:t>
      </w:r>
    </w:p>
    <w:p w14:paraId="67DB794F" w14:textId="4CDAE2E7" w:rsidR="005965F5" w:rsidRPr="00C24541" w:rsidRDefault="005965F5" w:rsidP="003A0253">
      <w:pPr>
        <w:bidi/>
        <w:spacing w:line="276" w:lineRule="auto"/>
        <w:jc w:val="right"/>
        <w:rPr>
          <w:rFonts w:ascii="Traditional Arabic" w:hAnsi="Traditional Arabic" w:cs="Traditional Arabic"/>
          <w:sz w:val="32"/>
          <w:szCs w:val="32"/>
          <w:rtl/>
        </w:rPr>
      </w:pPr>
      <w:r w:rsidRPr="00285704">
        <w:rPr>
          <w:rFonts w:asciiTheme="majorBidi" w:hAnsiTheme="majorBidi" w:cstheme="majorBidi"/>
        </w:rPr>
        <w:t xml:space="preserve"> (</w:t>
      </w:r>
      <w:r w:rsidRPr="00532B42">
        <w:rPr>
          <w:rFonts w:ascii="Times New Roman" w:hAnsi="Times New Roman" w:cs="Times New Roman"/>
        </w:rPr>
        <w:t>Basri</w:t>
      </w:r>
      <w:r w:rsidRPr="00285704">
        <w:rPr>
          <w:rFonts w:asciiTheme="majorBidi" w:hAnsiTheme="majorBidi" w:cstheme="majorBidi"/>
        </w:rPr>
        <w:t xml:space="preserve">, </w:t>
      </w:r>
      <w:r w:rsidRPr="00532B42">
        <w:rPr>
          <w:rFonts w:ascii="Times New Roman" w:hAnsi="Times New Roman" w:cs="Times New Roman"/>
        </w:rPr>
        <w:t>2020</w:t>
      </w:r>
      <w:r w:rsidRPr="00285704">
        <w:rPr>
          <w:rFonts w:asciiTheme="majorBidi" w:hAnsiTheme="majorBidi" w:cstheme="majorBidi"/>
        </w:rPr>
        <w:t xml:space="preserve">; </w:t>
      </w:r>
      <w:r w:rsidRPr="00532B42">
        <w:rPr>
          <w:rFonts w:ascii="Times New Roman" w:hAnsi="Times New Roman" w:cs="Times New Roman"/>
        </w:rPr>
        <w:t>Bhatti</w:t>
      </w:r>
      <w:r w:rsidRPr="00285704">
        <w:rPr>
          <w:rFonts w:asciiTheme="majorBidi" w:hAnsiTheme="majorBidi" w:cstheme="majorBidi"/>
        </w:rPr>
        <w:t xml:space="preserve"> &amp; </w:t>
      </w:r>
      <w:r w:rsidRPr="00532B42">
        <w:rPr>
          <w:rFonts w:ascii="Times New Roman" w:hAnsi="Times New Roman" w:cs="Times New Roman"/>
        </w:rPr>
        <w:t>Pardaev</w:t>
      </w:r>
      <w:r w:rsidRPr="00285704">
        <w:rPr>
          <w:rFonts w:asciiTheme="majorBidi" w:hAnsiTheme="majorBidi" w:cstheme="majorBidi"/>
        </w:rPr>
        <w:t xml:space="preserve">, </w:t>
      </w:r>
      <w:r w:rsidRPr="00532B42">
        <w:rPr>
          <w:rFonts w:ascii="Times New Roman" w:hAnsi="Times New Roman" w:cs="Times New Roman"/>
        </w:rPr>
        <w:t>2026</w:t>
      </w:r>
      <w:r w:rsidRPr="00285704">
        <w:rPr>
          <w:rFonts w:asciiTheme="majorBidi" w:hAnsiTheme="majorBidi" w:cstheme="majorBidi"/>
        </w:rPr>
        <w:t>).</w:t>
      </w:r>
    </w:p>
    <w:p w14:paraId="69C9B26C" w14:textId="77777777" w:rsidR="005965F5" w:rsidRPr="00E10368" w:rsidRDefault="005965F5" w:rsidP="00C24541">
      <w:pPr>
        <w:bidi/>
        <w:spacing w:line="276" w:lineRule="auto"/>
        <w:rPr>
          <w:rFonts w:ascii="Traditional Arabic" w:hAnsi="Traditional Arabic" w:cs="Traditional Arabic"/>
          <w:b/>
          <w:bCs/>
          <w:color w:val="124F1A" w:themeColor="accent3" w:themeShade="BF"/>
          <w:sz w:val="32"/>
          <w:szCs w:val="32"/>
          <w:rtl/>
        </w:rPr>
      </w:pPr>
      <w:r w:rsidRPr="00E10368">
        <w:rPr>
          <w:rFonts w:ascii="Traditional Arabic" w:hAnsi="Traditional Arabic" w:cs="Traditional Arabic"/>
          <w:b/>
          <w:bCs/>
          <w:color w:val="124F1A" w:themeColor="accent3" w:themeShade="BF"/>
          <w:sz w:val="32"/>
          <w:szCs w:val="32"/>
          <w:rtl/>
        </w:rPr>
        <w:lastRenderedPageBreak/>
        <w:t>اتخاذ القرار</w:t>
      </w:r>
    </w:p>
    <w:p w14:paraId="79CEDA8F" w14:textId="77777777"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تساعد التطبيقات الذكية على تحليل البيانات واستخلاص الأنماط وبناء بدائل أسرع. وأظهرت دراسة</w:t>
      </w:r>
      <w:r w:rsidRPr="00C24541">
        <w:rPr>
          <w:rFonts w:ascii="Traditional Arabic" w:hAnsi="Traditional Arabic" w:cs="Traditional Arabic"/>
          <w:sz w:val="32"/>
          <w:szCs w:val="32"/>
        </w:rPr>
        <w:t xml:space="preserve"> </w:t>
      </w:r>
      <w:proofErr w:type="spellStart"/>
      <w:r w:rsidRPr="00532B42">
        <w:rPr>
          <w:rFonts w:ascii="Times New Roman" w:hAnsi="Times New Roman" w:cs="Times New Roman"/>
        </w:rPr>
        <w:t>Baabdullah</w:t>
      </w:r>
      <w:proofErr w:type="spellEnd"/>
      <w:r w:rsidRPr="00285704">
        <w:rPr>
          <w:rFonts w:asciiTheme="majorBidi" w:hAnsiTheme="majorBidi" w:cstheme="majorBidi"/>
        </w:rPr>
        <w:t xml:space="preserve"> (</w:t>
      </w:r>
      <w:r w:rsidRPr="00532B42">
        <w:rPr>
          <w:rFonts w:ascii="Times New Roman" w:hAnsi="Times New Roman" w:cs="Times New Roman"/>
        </w:rPr>
        <w:t>2024</w:t>
      </w:r>
      <w:r w:rsidRPr="00285704">
        <w:rPr>
          <w:rFonts w:asciiTheme="majorBidi" w:hAnsiTheme="majorBidi" w:cstheme="majorBidi"/>
        </w:rPr>
        <w:t xml:space="preserve">) </w:t>
      </w:r>
      <w:r w:rsidRPr="00C24541">
        <w:rPr>
          <w:rFonts w:ascii="Traditional Arabic" w:hAnsi="Traditional Arabic" w:cs="Traditional Arabic"/>
          <w:sz w:val="32"/>
          <w:szCs w:val="32"/>
          <w:rtl/>
        </w:rPr>
        <w:t>في السياق السعودي أن تبني الذكاء الاصطناعي يتنبأ بكفاءة اتخاذ القرار، والتي تسهم بدورها في الأداء الوظيفي. ومع ذلك، تتطلب القرارات الحساسة مراجعة بشرية لأن المخرجات قد تكون غير مكتملة أو متحيزة أو غير قابلة للتفسير</w:t>
      </w:r>
      <w:r w:rsidRPr="00C24541">
        <w:rPr>
          <w:rFonts w:ascii="Traditional Arabic" w:hAnsi="Traditional Arabic" w:cs="Traditional Arabic"/>
          <w:sz w:val="32"/>
          <w:szCs w:val="32"/>
        </w:rPr>
        <w:t>.</w:t>
      </w:r>
    </w:p>
    <w:p w14:paraId="0FA38D6C" w14:textId="77777777" w:rsidR="005965F5" w:rsidRPr="00E10368" w:rsidRDefault="005965F5" w:rsidP="00C24541">
      <w:pPr>
        <w:bidi/>
        <w:spacing w:line="276" w:lineRule="auto"/>
        <w:rPr>
          <w:rFonts w:ascii="Traditional Arabic" w:hAnsi="Traditional Arabic" w:cs="Traditional Arabic"/>
          <w:b/>
          <w:bCs/>
          <w:color w:val="124F1A" w:themeColor="accent3" w:themeShade="BF"/>
          <w:sz w:val="32"/>
          <w:szCs w:val="32"/>
          <w:rtl/>
        </w:rPr>
      </w:pPr>
      <w:r w:rsidRPr="00E10368">
        <w:rPr>
          <w:rFonts w:ascii="Traditional Arabic" w:hAnsi="Traditional Arabic" w:cs="Traditional Arabic"/>
          <w:b/>
          <w:bCs/>
          <w:color w:val="124F1A" w:themeColor="accent3" w:themeShade="BF"/>
          <w:sz w:val="32"/>
          <w:szCs w:val="32"/>
          <w:rtl/>
        </w:rPr>
        <w:t>تجربة العميل أو المستفيد</w:t>
      </w:r>
    </w:p>
    <w:p w14:paraId="10752A40" w14:textId="77777777"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تظهر تطبيقات الذكاء الاصطناعي في الردود الآلية وتصنيف الطلبات والتخصيص وتحليل الملاحظات، ويمكن أن تحسن سرعة الاستجابة واتساق الخدمة. وفي المقابل، قد يؤدي الإفراط في الأتمتة إلى إضعاف الجانب الإنساني في الحالات المعقدة، ولذلك ينبغي تقييم تجربة العميل أو المستفيد بالتوازي مع الكفاءة التشغيلية</w:t>
      </w:r>
      <w:r w:rsidRPr="00C24541">
        <w:rPr>
          <w:rFonts w:ascii="Traditional Arabic" w:hAnsi="Traditional Arabic" w:cs="Traditional Arabic"/>
          <w:sz w:val="32"/>
          <w:szCs w:val="32"/>
        </w:rPr>
        <w:t>.</w:t>
      </w:r>
    </w:p>
    <w:p w14:paraId="79E28DB2" w14:textId="77777777" w:rsidR="005965F5" w:rsidRPr="00E10368" w:rsidRDefault="005965F5" w:rsidP="00C24541">
      <w:pPr>
        <w:bidi/>
        <w:spacing w:line="276" w:lineRule="auto"/>
        <w:rPr>
          <w:rFonts w:ascii="Traditional Arabic" w:hAnsi="Traditional Arabic" w:cs="Traditional Arabic"/>
          <w:b/>
          <w:bCs/>
          <w:color w:val="124F1A" w:themeColor="accent3" w:themeShade="BF"/>
          <w:sz w:val="32"/>
          <w:szCs w:val="32"/>
          <w:rtl/>
        </w:rPr>
      </w:pPr>
      <w:r w:rsidRPr="00E10368">
        <w:rPr>
          <w:rFonts w:ascii="Traditional Arabic" w:hAnsi="Traditional Arabic" w:cs="Traditional Arabic"/>
          <w:b/>
          <w:bCs/>
          <w:color w:val="124F1A" w:themeColor="accent3" w:themeShade="BF"/>
          <w:sz w:val="32"/>
          <w:szCs w:val="32"/>
          <w:rtl/>
        </w:rPr>
        <w:t>الابتكار وتطوير الأعمال</w:t>
      </w:r>
    </w:p>
    <w:p w14:paraId="1E5CA070" w14:textId="77777777" w:rsidR="00285704" w:rsidRDefault="005965F5" w:rsidP="00C24541">
      <w:pPr>
        <w:bidi/>
        <w:spacing w:line="276" w:lineRule="auto"/>
        <w:rPr>
          <w:rFonts w:ascii="Traditional Arabic" w:hAnsi="Traditional Arabic" w:cs="Traditional Arabic"/>
          <w:sz w:val="32"/>
          <w:szCs w:val="32"/>
        </w:rPr>
      </w:pPr>
      <w:r w:rsidRPr="00C24541">
        <w:rPr>
          <w:rFonts w:ascii="Traditional Arabic" w:hAnsi="Traditional Arabic" w:cs="Traditional Arabic"/>
          <w:sz w:val="32"/>
          <w:szCs w:val="32"/>
          <w:rtl/>
        </w:rPr>
        <w:t xml:space="preserve">يمكن للذكاء الاصطناعي أن يسرع اختبار الأفكار وتحليل الأسواق وتصميم الخدمات، وتزداد قيمته عندما يتحول من أداة لتوفير الوقت إلى قدرة تنظيمية للتعلم والتحسين. وتدعم الدراسات السعودية الحديثة ارتباط تبني الذكاء الاصطناعي بالأداء التشغيلي والاقتصادي والقدرة على التخطيط وإدارة </w:t>
      </w:r>
      <w:r w:rsidRPr="00285704">
        <w:rPr>
          <w:rFonts w:ascii="Traditional Arabic" w:hAnsi="Traditional Arabic" w:cs="Traditional Arabic"/>
          <w:sz w:val="32"/>
          <w:szCs w:val="32"/>
          <w:rtl/>
        </w:rPr>
        <w:t>المعلومات</w:t>
      </w:r>
    </w:p>
    <w:p w14:paraId="0362EB91" w14:textId="6C629E37" w:rsidR="005965F5" w:rsidRPr="00285704" w:rsidRDefault="005965F5" w:rsidP="003A0253">
      <w:pPr>
        <w:bidi/>
        <w:spacing w:line="276" w:lineRule="auto"/>
        <w:jc w:val="right"/>
        <w:rPr>
          <w:rFonts w:asciiTheme="majorBidi" w:hAnsiTheme="majorBidi" w:cstheme="majorBidi"/>
          <w:rtl/>
        </w:rPr>
      </w:pPr>
      <w:r w:rsidRPr="00285704">
        <w:rPr>
          <w:rFonts w:asciiTheme="majorBidi" w:hAnsiTheme="majorBidi" w:cstheme="majorBidi"/>
        </w:rPr>
        <w:t xml:space="preserve"> (</w:t>
      </w:r>
      <w:proofErr w:type="spellStart"/>
      <w:r w:rsidRPr="00532B42">
        <w:rPr>
          <w:rFonts w:ascii="Times New Roman" w:hAnsi="Times New Roman" w:cs="Times New Roman"/>
        </w:rPr>
        <w:t>Badghish</w:t>
      </w:r>
      <w:proofErr w:type="spellEnd"/>
      <w:r w:rsidRPr="00285704">
        <w:rPr>
          <w:rFonts w:asciiTheme="majorBidi" w:hAnsiTheme="majorBidi" w:cstheme="majorBidi"/>
        </w:rPr>
        <w:t xml:space="preserve"> &amp; </w:t>
      </w:r>
      <w:r w:rsidRPr="00532B42">
        <w:rPr>
          <w:rFonts w:ascii="Times New Roman" w:hAnsi="Times New Roman" w:cs="Times New Roman"/>
        </w:rPr>
        <w:t>Soomro</w:t>
      </w:r>
      <w:r w:rsidRPr="00285704">
        <w:rPr>
          <w:rFonts w:asciiTheme="majorBidi" w:hAnsiTheme="majorBidi" w:cstheme="majorBidi"/>
        </w:rPr>
        <w:t xml:space="preserve">, </w:t>
      </w:r>
      <w:r w:rsidRPr="00532B42">
        <w:rPr>
          <w:rFonts w:ascii="Times New Roman" w:hAnsi="Times New Roman" w:cs="Times New Roman"/>
        </w:rPr>
        <w:t>2024</w:t>
      </w:r>
      <w:r w:rsidRPr="00285704">
        <w:rPr>
          <w:rFonts w:asciiTheme="majorBidi" w:hAnsiTheme="majorBidi" w:cstheme="majorBidi"/>
        </w:rPr>
        <w:t xml:space="preserve">; </w:t>
      </w:r>
      <w:r w:rsidRPr="00532B42">
        <w:rPr>
          <w:rFonts w:ascii="Times New Roman" w:hAnsi="Times New Roman" w:cs="Times New Roman"/>
        </w:rPr>
        <w:t>Bhatti</w:t>
      </w:r>
      <w:r w:rsidRPr="00285704">
        <w:rPr>
          <w:rFonts w:asciiTheme="majorBidi" w:hAnsiTheme="majorBidi" w:cstheme="majorBidi"/>
        </w:rPr>
        <w:t xml:space="preserve"> &amp; </w:t>
      </w:r>
      <w:r w:rsidRPr="00532B42">
        <w:rPr>
          <w:rFonts w:ascii="Times New Roman" w:hAnsi="Times New Roman" w:cs="Times New Roman"/>
        </w:rPr>
        <w:t>Pardaev</w:t>
      </w:r>
      <w:r w:rsidRPr="00285704">
        <w:rPr>
          <w:rFonts w:asciiTheme="majorBidi" w:hAnsiTheme="majorBidi" w:cstheme="majorBidi"/>
        </w:rPr>
        <w:t xml:space="preserve">, </w:t>
      </w:r>
      <w:r w:rsidRPr="00532B42">
        <w:rPr>
          <w:rFonts w:ascii="Times New Roman" w:hAnsi="Times New Roman" w:cs="Times New Roman"/>
        </w:rPr>
        <w:t>2026</w:t>
      </w:r>
      <w:r w:rsidRPr="00285704">
        <w:rPr>
          <w:rFonts w:asciiTheme="majorBidi" w:hAnsiTheme="majorBidi" w:cstheme="majorBidi"/>
        </w:rPr>
        <w:t>).</w:t>
      </w:r>
    </w:p>
    <w:p w14:paraId="6D4781E5" w14:textId="77777777" w:rsidR="00285704" w:rsidRDefault="00285704" w:rsidP="00285704">
      <w:pPr>
        <w:bidi/>
        <w:spacing w:line="276" w:lineRule="auto"/>
        <w:rPr>
          <w:rFonts w:ascii="Traditional Arabic" w:hAnsi="Traditional Arabic" w:cs="Traditional Arabic"/>
          <w:b/>
          <w:bCs/>
          <w:color w:val="124F1A" w:themeColor="accent3" w:themeShade="BF"/>
          <w:sz w:val="32"/>
          <w:szCs w:val="32"/>
        </w:rPr>
      </w:pPr>
    </w:p>
    <w:p w14:paraId="04F3BD92" w14:textId="1E5CE846" w:rsidR="005965F5" w:rsidRPr="00E10368" w:rsidRDefault="005965F5" w:rsidP="00285704">
      <w:pPr>
        <w:bidi/>
        <w:spacing w:line="276" w:lineRule="auto"/>
        <w:rPr>
          <w:rFonts w:ascii="Traditional Arabic" w:hAnsi="Traditional Arabic" w:cs="Traditional Arabic"/>
          <w:b/>
          <w:bCs/>
          <w:color w:val="124F1A" w:themeColor="accent3" w:themeShade="BF"/>
          <w:sz w:val="32"/>
          <w:szCs w:val="32"/>
          <w:rtl/>
        </w:rPr>
      </w:pPr>
      <w:r w:rsidRPr="00E10368">
        <w:rPr>
          <w:rFonts w:ascii="Traditional Arabic" w:hAnsi="Traditional Arabic" w:cs="Traditional Arabic"/>
          <w:b/>
          <w:bCs/>
          <w:color w:val="124F1A" w:themeColor="accent3" w:themeShade="BF"/>
          <w:sz w:val="32"/>
          <w:szCs w:val="32"/>
          <w:rtl/>
        </w:rPr>
        <w:t>التحديات والمخاطر</w:t>
      </w:r>
    </w:p>
    <w:p w14:paraId="15BC3DBE" w14:textId="77777777" w:rsidR="005965F5" w:rsidRPr="00285704" w:rsidRDefault="005965F5" w:rsidP="00C24541">
      <w:pPr>
        <w:bidi/>
        <w:spacing w:line="276" w:lineRule="auto"/>
        <w:rPr>
          <w:rFonts w:asciiTheme="majorBidi" w:hAnsiTheme="majorBidi" w:cstheme="majorBidi"/>
          <w:rtl/>
        </w:rPr>
      </w:pPr>
      <w:r w:rsidRPr="00C24541">
        <w:rPr>
          <w:rFonts w:ascii="Traditional Arabic" w:hAnsi="Traditional Arabic" w:cs="Traditional Arabic"/>
          <w:sz w:val="32"/>
          <w:szCs w:val="32"/>
          <w:rtl/>
        </w:rPr>
        <w:t xml:space="preserve">تشمل تحديات الذكاء الاصطناعي جودة البيانات، والخصوصية والأمن، والتحيز، وضعف الشفافية، والمساءلة، ونقص المهارات، ومقاومة التغيير، والاعتماد المفرط، والملكية الفكرية. وتؤكد مبادئ أخلاقيات الذكاء الاصطناعي وإطار التبني الصادران عن </w:t>
      </w:r>
      <w:proofErr w:type="spellStart"/>
      <w:r w:rsidRPr="00C24541">
        <w:rPr>
          <w:rFonts w:ascii="Traditional Arabic" w:hAnsi="Traditional Arabic" w:cs="Traditional Arabic"/>
          <w:sz w:val="32"/>
          <w:szCs w:val="32"/>
          <w:rtl/>
        </w:rPr>
        <w:t>سدايا</w:t>
      </w:r>
      <w:proofErr w:type="spellEnd"/>
      <w:r w:rsidRPr="00C24541">
        <w:rPr>
          <w:rFonts w:ascii="Traditional Arabic" w:hAnsi="Traditional Arabic" w:cs="Traditional Arabic"/>
          <w:sz w:val="32"/>
          <w:szCs w:val="32"/>
          <w:rtl/>
        </w:rPr>
        <w:t xml:space="preserve"> أهمية الخصوصية والأمن والموثوقية والشفافية والمساءلة والقدرات البشرية في الاستخدام المسؤول للذكاء الاصطناعي</w:t>
      </w:r>
      <w:r w:rsidRPr="00285704">
        <w:rPr>
          <w:rFonts w:asciiTheme="majorBidi" w:hAnsiTheme="majorBidi" w:cstheme="majorBidi"/>
        </w:rPr>
        <w:t xml:space="preserve"> (</w:t>
      </w:r>
      <w:r w:rsidRPr="00532B42">
        <w:rPr>
          <w:rFonts w:ascii="Times New Roman" w:hAnsi="Times New Roman" w:cs="Times New Roman"/>
        </w:rPr>
        <w:t>SDAIA</w:t>
      </w:r>
      <w:r w:rsidRPr="00285704">
        <w:rPr>
          <w:rFonts w:asciiTheme="majorBidi" w:hAnsiTheme="majorBidi" w:cstheme="majorBidi"/>
        </w:rPr>
        <w:t xml:space="preserve">, </w:t>
      </w:r>
      <w:r w:rsidRPr="00532B42">
        <w:rPr>
          <w:rFonts w:ascii="Times New Roman" w:hAnsi="Times New Roman" w:cs="Times New Roman"/>
        </w:rPr>
        <w:t>2023</w:t>
      </w:r>
      <w:r w:rsidRPr="00285704">
        <w:rPr>
          <w:rFonts w:asciiTheme="majorBidi" w:hAnsiTheme="majorBidi" w:cstheme="majorBidi"/>
        </w:rPr>
        <w:t xml:space="preserve">, </w:t>
      </w:r>
      <w:r w:rsidRPr="00532B42">
        <w:rPr>
          <w:rFonts w:ascii="Times New Roman" w:hAnsi="Times New Roman" w:cs="Times New Roman"/>
        </w:rPr>
        <w:t>2024</w:t>
      </w:r>
      <w:r w:rsidRPr="00285704">
        <w:rPr>
          <w:rFonts w:asciiTheme="majorBidi" w:hAnsiTheme="majorBidi" w:cstheme="majorBidi"/>
        </w:rPr>
        <w:t xml:space="preserve">; </w:t>
      </w:r>
      <w:r w:rsidRPr="00532B42">
        <w:rPr>
          <w:rFonts w:ascii="Times New Roman" w:hAnsi="Times New Roman" w:cs="Times New Roman"/>
        </w:rPr>
        <w:t>2026</w:t>
      </w:r>
      <w:r w:rsidRPr="00285704">
        <w:rPr>
          <w:rFonts w:asciiTheme="majorBidi" w:hAnsiTheme="majorBidi" w:cstheme="majorBidi"/>
        </w:rPr>
        <w:t>).</w:t>
      </w:r>
    </w:p>
    <w:p w14:paraId="7199623C" w14:textId="77777777" w:rsidR="005965F5" w:rsidRPr="003A0253" w:rsidRDefault="005965F5" w:rsidP="00C24541">
      <w:pPr>
        <w:bidi/>
        <w:spacing w:line="276" w:lineRule="auto"/>
        <w:rPr>
          <w:rFonts w:ascii="Traditional Arabic" w:eastAsiaTheme="majorEastAsia" w:hAnsi="Traditional Arabic" w:cs="Traditional Arabic"/>
          <w:b/>
          <w:bCs/>
          <w:color w:val="002060"/>
          <w:sz w:val="36"/>
          <w:szCs w:val="36"/>
          <w:rtl/>
        </w:rPr>
      </w:pPr>
      <w:r w:rsidRPr="003A0253">
        <w:rPr>
          <w:rFonts w:ascii="Traditional Arabic" w:eastAsiaTheme="majorEastAsia" w:hAnsi="Traditional Arabic" w:cs="Traditional Arabic"/>
          <w:b/>
          <w:bCs/>
          <w:color w:val="002060"/>
          <w:sz w:val="36"/>
          <w:szCs w:val="36"/>
          <w:rtl/>
        </w:rPr>
        <w:lastRenderedPageBreak/>
        <w:t>القطاعات محل الدراسة</w:t>
      </w:r>
    </w:p>
    <w:p w14:paraId="245A8B30" w14:textId="77777777" w:rsidR="005965F5" w:rsidRPr="00E10368" w:rsidRDefault="005965F5" w:rsidP="00C24541">
      <w:pPr>
        <w:bidi/>
        <w:spacing w:line="276" w:lineRule="auto"/>
        <w:rPr>
          <w:rFonts w:ascii="Traditional Arabic" w:hAnsi="Traditional Arabic" w:cs="Traditional Arabic"/>
          <w:b/>
          <w:bCs/>
          <w:color w:val="124F1A" w:themeColor="accent3" w:themeShade="BF"/>
          <w:sz w:val="32"/>
          <w:szCs w:val="32"/>
          <w:rtl/>
        </w:rPr>
      </w:pPr>
      <w:r w:rsidRPr="00E10368">
        <w:rPr>
          <w:rFonts w:ascii="Traditional Arabic" w:hAnsi="Traditional Arabic" w:cs="Traditional Arabic"/>
          <w:b/>
          <w:bCs/>
          <w:color w:val="124F1A" w:themeColor="accent3" w:themeShade="BF"/>
          <w:sz w:val="32"/>
          <w:szCs w:val="32"/>
          <w:rtl/>
        </w:rPr>
        <w:t>القطاع غير الربحي - جمعية النهضة</w:t>
      </w:r>
    </w:p>
    <w:p w14:paraId="409A7FC9" w14:textId="77777777"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تتركز القيمة المحتملة في فهم احتياجات المستفيدين، وتحليل البرامج، وتخصيص الموارد، وإعداد التقارير وقياس الأثر. ويشير</w:t>
      </w:r>
      <w:r w:rsidRPr="00C24541">
        <w:rPr>
          <w:rFonts w:ascii="Traditional Arabic" w:hAnsi="Traditional Arabic" w:cs="Traditional Arabic"/>
          <w:sz w:val="32"/>
          <w:szCs w:val="32"/>
        </w:rPr>
        <w:t xml:space="preserve"> </w:t>
      </w:r>
      <w:r w:rsidRPr="00532B42">
        <w:rPr>
          <w:rFonts w:ascii="Times New Roman" w:hAnsi="Times New Roman" w:cs="Times New Roman"/>
        </w:rPr>
        <w:t>PwC</w:t>
      </w:r>
      <w:r w:rsidRPr="00285704">
        <w:rPr>
          <w:rFonts w:asciiTheme="majorBidi" w:hAnsiTheme="majorBidi" w:cstheme="majorBidi"/>
        </w:rPr>
        <w:t xml:space="preserve"> </w:t>
      </w:r>
      <w:r w:rsidRPr="00532B42">
        <w:rPr>
          <w:rFonts w:ascii="Times New Roman" w:hAnsi="Times New Roman" w:cs="Times New Roman"/>
        </w:rPr>
        <w:t>Middle</w:t>
      </w:r>
      <w:r w:rsidRPr="00285704">
        <w:rPr>
          <w:rFonts w:asciiTheme="majorBidi" w:hAnsiTheme="majorBidi" w:cstheme="majorBidi"/>
        </w:rPr>
        <w:t xml:space="preserve"> </w:t>
      </w:r>
      <w:r w:rsidRPr="00532B42">
        <w:rPr>
          <w:rFonts w:ascii="Times New Roman" w:hAnsi="Times New Roman" w:cs="Times New Roman"/>
        </w:rPr>
        <w:t>East</w:t>
      </w:r>
      <w:r w:rsidRPr="00285704">
        <w:rPr>
          <w:rFonts w:asciiTheme="majorBidi" w:hAnsiTheme="majorBidi" w:cstheme="majorBidi"/>
        </w:rPr>
        <w:t xml:space="preserve"> (</w:t>
      </w:r>
      <w:r w:rsidRPr="00532B42">
        <w:rPr>
          <w:rFonts w:ascii="Times New Roman" w:hAnsi="Times New Roman" w:cs="Times New Roman"/>
        </w:rPr>
        <w:t>2026</w:t>
      </w:r>
      <w:r w:rsidRPr="00285704">
        <w:rPr>
          <w:rFonts w:asciiTheme="majorBidi" w:hAnsiTheme="majorBidi" w:cstheme="majorBidi"/>
        </w:rPr>
        <w:t>)</w:t>
      </w:r>
      <w:r w:rsidRPr="00C24541">
        <w:rPr>
          <w:rFonts w:ascii="Traditional Arabic" w:hAnsi="Traditional Arabic" w:cs="Traditional Arabic"/>
          <w:sz w:val="32"/>
          <w:szCs w:val="32"/>
        </w:rPr>
        <w:t xml:space="preserve"> </w:t>
      </w:r>
      <w:r w:rsidRPr="00C24541">
        <w:rPr>
          <w:rFonts w:ascii="Traditional Arabic" w:hAnsi="Traditional Arabic" w:cs="Traditional Arabic"/>
          <w:sz w:val="32"/>
          <w:szCs w:val="32"/>
          <w:rtl/>
        </w:rPr>
        <w:t>إلى أن الذكاء الاصطناعي يمكن أن يساعد الجهات غير الربحية في السعودية على تحسين الشفافية وتخصيص الموارد وتصميم برامج قائمة على البيانات. وتبقى الخصوصية والعدالة والثقة عناصر مهمة، ولا يعني إدراج الجهة في الدراسة افتراض استخدامات محددة قبل القياس</w:t>
      </w:r>
      <w:r w:rsidRPr="00C24541">
        <w:rPr>
          <w:rFonts w:ascii="Traditional Arabic" w:hAnsi="Traditional Arabic" w:cs="Traditional Arabic"/>
          <w:sz w:val="32"/>
          <w:szCs w:val="32"/>
        </w:rPr>
        <w:t>.</w:t>
      </w:r>
    </w:p>
    <w:p w14:paraId="02252993" w14:textId="77777777" w:rsidR="005965F5" w:rsidRPr="00E10368" w:rsidRDefault="005965F5" w:rsidP="00C24541">
      <w:pPr>
        <w:bidi/>
        <w:spacing w:line="276" w:lineRule="auto"/>
        <w:rPr>
          <w:rFonts w:ascii="Traditional Arabic" w:hAnsi="Traditional Arabic" w:cs="Traditional Arabic"/>
          <w:b/>
          <w:bCs/>
          <w:color w:val="124F1A" w:themeColor="accent3" w:themeShade="BF"/>
          <w:sz w:val="32"/>
          <w:szCs w:val="32"/>
          <w:rtl/>
        </w:rPr>
      </w:pPr>
      <w:r w:rsidRPr="00E10368">
        <w:rPr>
          <w:rFonts w:ascii="Traditional Arabic" w:hAnsi="Traditional Arabic" w:cs="Traditional Arabic"/>
          <w:b/>
          <w:bCs/>
          <w:color w:val="124F1A" w:themeColor="accent3" w:themeShade="BF"/>
          <w:sz w:val="32"/>
          <w:szCs w:val="32"/>
          <w:rtl/>
        </w:rPr>
        <w:t xml:space="preserve">قطاع التمويل بالتقنية المالية - شركة كويك </w:t>
      </w:r>
      <w:proofErr w:type="spellStart"/>
      <w:r w:rsidRPr="00E10368">
        <w:rPr>
          <w:rFonts w:ascii="Traditional Arabic" w:hAnsi="Traditional Arabic" w:cs="Traditional Arabic"/>
          <w:b/>
          <w:bCs/>
          <w:color w:val="124F1A" w:themeColor="accent3" w:themeShade="BF"/>
          <w:sz w:val="32"/>
          <w:szCs w:val="32"/>
          <w:rtl/>
        </w:rPr>
        <w:t>نيدز</w:t>
      </w:r>
      <w:proofErr w:type="spellEnd"/>
    </w:p>
    <w:p w14:paraId="66B8A0ED" w14:textId="77777777"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 xml:space="preserve">يمكن أن تشمل القيمة تحليل المعاملات والمخاطر وخدمة العملاء والتخصيص وتسريع الإجراءات، مع حساسية عالية </w:t>
      </w:r>
      <w:proofErr w:type="gramStart"/>
      <w:r w:rsidRPr="00C24541">
        <w:rPr>
          <w:rFonts w:ascii="Traditional Arabic" w:hAnsi="Traditional Arabic" w:cs="Traditional Arabic"/>
          <w:sz w:val="32"/>
          <w:szCs w:val="32"/>
          <w:rtl/>
        </w:rPr>
        <w:t>للدقة</w:t>
      </w:r>
      <w:proofErr w:type="gramEnd"/>
      <w:r w:rsidRPr="00C24541">
        <w:rPr>
          <w:rFonts w:ascii="Traditional Arabic" w:hAnsi="Traditional Arabic" w:cs="Traditional Arabic"/>
          <w:sz w:val="32"/>
          <w:szCs w:val="32"/>
          <w:rtl/>
        </w:rPr>
        <w:t xml:space="preserve"> والأمن والثقة والامتثال. وتوضح</w:t>
      </w:r>
      <w:r w:rsidRPr="00C24541">
        <w:rPr>
          <w:rFonts w:ascii="Traditional Arabic" w:hAnsi="Traditional Arabic" w:cs="Traditional Arabic"/>
          <w:sz w:val="32"/>
          <w:szCs w:val="32"/>
        </w:rPr>
        <w:t xml:space="preserve"> </w:t>
      </w:r>
      <w:r w:rsidRPr="00532B42">
        <w:rPr>
          <w:rFonts w:ascii="Times New Roman" w:hAnsi="Times New Roman" w:cs="Times New Roman"/>
        </w:rPr>
        <w:t>Al</w:t>
      </w:r>
      <w:r w:rsidRPr="00285704">
        <w:rPr>
          <w:rFonts w:asciiTheme="majorBidi" w:hAnsiTheme="majorBidi" w:cstheme="majorBidi"/>
        </w:rPr>
        <w:t>-</w:t>
      </w:r>
      <w:r w:rsidRPr="00532B42">
        <w:rPr>
          <w:rFonts w:ascii="Times New Roman" w:hAnsi="Times New Roman" w:cs="Times New Roman"/>
        </w:rPr>
        <w:t>Baity</w:t>
      </w:r>
      <w:r w:rsidRPr="00285704">
        <w:rPr>
          <w:rFonts w:asciiTheme="majorBidi" w:hAnsiTheme="majorBidi" w:cstheme="majorBidi"/>
        </w:rPr>
        <w:t xml:space="preserve"> (</w:t>
      </w:r>
      <w:r w:rsidRPr="00532B42">
        <w:rPr>
          <w:rFonts w:ascii="Times New Roman" w:hAnsi="Times New Roman" w:cs="Times New Roman"/>
        </w:rPr>
        <w:t>2023</w:t>
      </w:r>
      <w:r w:rsidRPr="00285704">
        <w:rPr>
          <w:rFonts w:asciiTheme="majorBidi" w:hAnsiTheme="majorBidi" w:cstheme="majorBidi"/>
        </w:rPr>
        <w:t>)</w:t>
      </w:r>
      <w:r w:rsidRPr="00C24541">
        <w:rPr>
          <w:rFonts w:ascii="Traditional Arabic" w:hAnsi="Traditional Arabic" w:cs="Traditional Arabic"/>
          <w:sz w:val="32"/>
          <w:szCs w:val="32"/>
        </w:rPr>
        <w:t xml:space="preserve"> </w:t>
      </w:r>
      <w:r w:rsidRPr="00C24541">
        <w:rPr>
          <w:rFonts w:ascii="Traditional Arabic" w:hAnsi="Traditional Arabic" w:cs="Traditional Arabic"/>
          <w:sz w:val="32"/>
          <w:szCs w:val="32"/>
          <w:rtl/>
        </w:rPr>
        <w:t>فرص الذكاء الاصطناعي في التمويل الرقمي السعودي، مع التأكيد على التحديات الأخلاقية والتنظيمية. ولا تنسب الدراسة للشركة تطبيقات بعينها خارج ما تقيسه الاستبانة</w:t>
      </w:r>
      <w:r w:rsidRPr="00C24541">
        <w:rPr>
          <w:rFonts w:ascii="Traditional Arabic" w:hAnsi="Traditional Arabic" w:cs="Traditional Arabic"/>
          <w:sz w:val="32"/>
          <w:szCs w:val="32"/>
        </w:rPr>
        <w:t>.</w:t>
      </w:r>
    </w:p>
    <w:p w14:paraId="54028A9A" w14:textId="77777777" w:rsidR="005965F5" w:rsidRPr="00E10368" w:rsidRDefault="005965F5" w:rsidP="00C24541">
      <w:pPr>
        <w:bidi/>
        <w:spacing w:line="276" w:lineRule="auto"/>
        <w:rPr>
          <w:rFonts w:ascii="Traditional Arabic" w:hAnsi="Traditional Arabic" w:cs="Traditional Arabic"/>
          <w:b/>
          <w:bCs/>
          <w:color w:val="124F1A" w:themeColor="accent3" w:themeShade="BF"/>
          <w:sz w:val="32"/>
          <w:szCs w:val="32"/>
          <w:rtl/>
        </w:rPr>
      </w:pPr>
      <w:r w:rsidRPr="00E10368">
        <w:rPr>
          <w:rFonts w:ascii="Traditional Arabic" w:hAnsi="Traditional Arabic" w:cs="Traditional Arabic"/>
          <w:b/>
          <w:bCs/>
          <w:color w:val="124F1A" w:themeColor="accent3" w:themeShade="BF"/>
          <w:sz w:val="32"/>
          <w:szCs w:val="32"/>
          <w:rtl/>
        </w:rPr>
        <w:t xml:space="preserve">القطاع الصحي - بلسم </w:t>
      </w:r>
      <w:proofErr w:type="spellStart"/>
      <w:r w:rsidRPr="00E10368">
        <w:rPr>
          <w:rFonts w:ascii="Traditional Arabic" w:hAnsi="Traditional Arabic" w:cs="Traditional Arabic"/>
          <w:b/>
          <w:bCs/>
          <w:color w:val="124F1A" w:themeColor="accent3" w:themeShade="BF"/>
          <w:sz w:val="32"/>
          <w:szCs w:val="32"/>
          <w:rtl/>
        </w:rPr>
        <w:t>مديكال</w:t>
      </w:r>
      <w:proofErr w:type="spellEnd"/>
      <w:r w:rsidRPr="00E10368">
        <w:rPr>
          <w:rFonts w:ascii="Traditional Arabic" w:hAnsi="Traditional Arabic" w:cs="Traditional Arabic"/>
          <w:b/>
          <w:bCs/>
          <w:color w:val="124F1A" w:themeColor="accent3" w:themeShade="BF"/>
          <w:sz w:val="32"/>
          <w:szCs w:val="32"/>
          <w:rtl/>
        </w:rPr>
        <w:t xml:space="preserve"> جروب</w:t>
      </w:r>
    </w:p>
    <w:p w14:paraId="008C1303" w14:textId="77777777"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تتراوح الاستخدامات الممكنة في القطاع الصحي بين التحليل الإداري والتشغيلي وتجربة المريض وإدارة الموارد، مع ضوابط أعلى عند الاقتراب من القرار السريري. وأظهرت دراسة</w:t>
      </w:r>
      <w:r w:rsidRPr="00C24541">
        <w:rPr>
          <w:rFonts w:ascii="Traditional Arabic" w:hAnsi="Traditional Arabic" w:cs="Traditional Arabic"/>
          <w:sz w:val="32"/>
          <w:szCs w:val="32"/>
        </w:rPr>
        <w:t xml:space="preserve"> </w:t>
      </w:r>
      <w:r w:rsidRPr="00532B42">
        <w:rPr>
          <w:rFonts w:ascii="Times New Roman" w:hAnsi="Times New Roman" w:cs="Times New Roman"/>
        </w:rPr>
        <w:t>Al</w:t>
      </w:r>
      <w:r w:rsidRPr="00285704">
        <w:rPr>
          <w:rFonts w:asciiTheme="majorBidi" w:hAnsiTheme="majorBidi" w:cstheme="majorBidi"/>
        </w:rPr>
        <w:t>-</w:t>
      </w:r>
      <w:r w:rsidRPr="00532B42">
        <w:rPr>
          <w:rFonts w:ascii="Times New Roman" w:hAnsi="Times New Roman" w:cs="Times New Roman"/>
        </w:rPr>
        <w:t>Shahrani</w:t>
      </w:r>
      <w:r w:rsidRPr="00285704">
        <w:rPr>
          <w:rFonts w:asciiTheme="majorBidi" w:hAnsiTheme="majorBidi" w:cstheme="majorBidi"/>
        </w:rPr>
        <w:t xml:space="preserve"> </w:t>
      </w:r>
      <w:r w:rsidRPr="00532B42">
        <w:rPr>
          <w:rFonts w:ascii="Times New Roman" w:hAnsi="Times New Roman" w:cs="Times New Roman"/>
        </w:rPr>
        <w:t>et</w:t>
      </w:r>
      <w:r w:rsidRPr="00285704">
        <w:rPr>
          <w:rFonts w:asciiTheme="majorBidi" w:hAnsiTheme="majorBidi" w:cstheme="majorBidi"/>
        </w:rPr>
        <w:t xml:space="preserve"> </w:t>
      </w:r>
      <w:r w:rsidRPr="00532B42">
        <w:rPr>
          <w:rFonts w:ascii="Times New Roman" w:hAnsi="Times New Roman" w:cs="Times New Roman"/>
        </w:rPr>
        <w:t>al</w:t>
      </w:r>
      <w:r w:rsidRPr="00285704">
        <w:rPr>
          <w:rFonts w:asciiTheme="majorBidi" w:hAnsiTheme="majorBidi" w:cstheme="majorBidi"/>
        </w:rPr>
        <w:t>. (</w:t>
      </w:r>
      <w:r w:rsidRPr="00532B42">
        <w:rPr>
          <w:rFonts w:ascii="Times New Roman" w:hAnsi="Times New Roman" w:cs="Times New Roman"/>
        </w:rPr>
        <w:t>2026</w:t>
      </w:r>
      <w:r w:rsidRPr="00285704">
        <w:rPr>
          <w:rFonts w:asciiTheme="majorBidi" w:hAnsiTheme="majorBidi" w:cstheme="majorBidi"/>
        </w:rPr>
        <w:t>)</w:t>
      </w:r>
      <w:r w:rsidRPr="00C24541">
        <w:rPr>
          <w:rFonts w:ascii="Traditional Arabic" w:hAnsi="Traditional Arabic" w:cs="Traditional Arabic"/>
          <w:sz w:val="32"/>
          <w:szCs w:val="32"/>
        </w:rPr>
        <w:t xml:space="preserve"> </w:t>
      </w:r>
      <w:r w:rsidRPr="00C24541">
        <w:rPr>
          <w:rFonts w:ascii="Traditional Arabic" w:hAnsi="Traditional Arabic" w:cs="Traditional Arabic"/>
          <w:sz w:val="32"/>
          <w:szCs w:val="32"/>
          <w:rtl/>
        </w:rPr>
        <w:t>أن المعرفة والمخاطر المدركة والحوكمة من العوامل المهمة المرتبطة بقبول الذكاء الاصطناعي في المؤسسات الصحية السعودية</w:t>
      </w:r>
      <w:r w:rsidRPr="00C24541">
        <w:rPr>
          <w:rFonts w:ascii="Traditional Arabic" w:hAnsi="Traditional Arabic" w:cs="Traditional Arabic"/>
          <w:sz w:val="32"/>
          <w:szCs w:val="32"/>
        </w:rPr>
        <w:t>.</w:t>
      </w:r>
    </w:p>
    <w:p w14:paraId="18C1FE22" w14:textId="55BFA9F8" w:rsidR="005965F5" w:rsidRPr="00E10368" w:rsidRDefault="005965F5" w:rsidP="00C24541">
      <w:pPr>
        <w:bidi/>
        <w:spacing w:line="276" w:lineRule="auto"/>
        <w:rPr>
          <w:rFonts w:ascii="Traditional Arabic" w:hAnsi="Traditional Arabic" w:cs="Traditional Arabic"/>
          <w:b/>
          <w:bCs/>
          <w:color w:val="124F1A" w:themeColor="accent3" w:themeShade="BF"/>
          <w:sz w:val="32"/>
          <w:szCs w:val="32"/>
          <w:rtl/>
        </w:rPr>
      </w:pPr>
      <w:r w:rsidRPr="00E10368">
        <w:rPr>
          <w:rFonts w:ascii="Traditional Arabic" w:hAnsi="Traditional Arabic" w:cs="Traditional Arabic"/>
          <w:b/>
          <w:bCs/>
          <w:color w:val="124F1A" w:themeColor="accent3" w:themeShade="BF"/>
          <w:sz w:val="32"/>
          <w:szCs w:val="32"/>
          <w:rtl/>
        </w:rPr>
        <w:t xml:space="preserve">الاستشارات والتدريب وخدمات </w:t>
      </w:r>
      <w:r w:rsidR="003A0253" w:rsidRPr="00E10368">
        <w:rPr>
          <w:rFonts w:ascii="Traditional Arabic" w:hAnsi="Traditional Arabic" w:cs="Traditional Arabic" w:hint="cs"/>
          <w:b/>
          <w:bCs/>
          <w:color w:val="124F1A" w:themeColor="accent3" w:themeShade="BF"/>
          <w:sz w:val="32"/>
          <w:szCs w:val="32"/>
          <w:rtl/>
        </w:rPr>
        <w:t>الأعمال</w:t>
      </w:r>
      <w:r w:rsidR="003A0253" w:rsidRPr="00E10368">
        <w:rPr>
          <w:rFonts w:ascii="Traditional Arabic" w:hAnsi="Traditional Arabic" w:cs="Traditional Arabic"/>
          <w:b/>
          <w:bCs/>
          <w:color w:val="124F1A" w:themeColor="accent3" w:themeShade="BF"/>
          <w:sz w:val="32"/>
          <w:szCs w:val="32"/>
        </w:rPr>
        <w:t xml:space="preserve"> </w:t>
      </w:r>
      <w:r w:rsidR="003A0253" w:rsidRPr="00532B42">
        <w:rPr>
          <w:rFonts w:ascii="Times New Roman" w:hAnsi="Times New Roman" w:cs="Times New Roman"/>
          <w:color w:val="124F1A" w:themeColor="accent3" w:themeShade="BF"/>
        </w:rPr>
        <w:t>I</w:t>
      </w:r>
      <w:r w:rsidRPr="00E10368">
        <w:rPr>
          <w:rFonts w:ascii="Traditional Arabic" w:hAnsi="Traditional Arabic" w:cs="Traditional Arabic"/>
          <w:b/>
          <w:bCs/>
          <w:color w:val="124F1A" w:themeColor="accent3" w:themeShade="BF"/>
          <w:sz w:val="32"/>
          <w:szCs w:val="32"/>
        </w:rPr>
        <w:t>-</w:t>
      </w:r>
      <w:r w:rsidRPr="00532B42">
        <w:rPr>
          <w:rFonts w:ascii="Times New Roman" w:hAnsi="Times New Roman" w:cs="Times New Roman"/>
          <w:color w:val="124F1A" w:themeColor="accent3" w:themeShade="BF"/>
        </w:rPr>
        <w:t>be</w:t>
      </w:r>
    </w:p>
    <w:p w14:paraId="653F1FFD" w14:textId="34E865DD"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تظهر الفرص في البحث والتحليل وإعداد المسودات وتصميم المواد التدريبية وتخصيص المحتوى وإدارة المعرفة، بينما يصبح التحقق من المصادر والملكية الفكرية والحفاظ على الخبرة البشرية ضروريا</w:t>
      </w:r>
      <w:r w:rsidRPr="00C24541">
        <w:rPr>
          <w:rFonts w:ascii="Traditional Arabic" w:hAnsi="Traditional Arabic" w:cs="Traditional Arabic"/>
          <w:sz w:val="32"/>
          <w:szCs w:val="32"/>
        </w:rPr>
        <w:t>.</w:t>
      </w:r>
    </w:p>
    <w:p w14:paraId="2734A73D" w14:textId="77777777" w:rsidR="0016305A" w:rsidRDefault="0016305A" w:rsidP="00C24541">
      <w:pPr>
        <w:bidi/>
        <w:spacing w:line="276" w:lineRule="auto"/>
        <w:rPr>
          <w:rFonts w:ascii="Traditional Arabic" w:hAnsi="Traditional Arabic" w:cs="Traditional Arabic"/>
          <w:b/>
          <w:bCs/>
          <w:color w:val="002060"/>
          <w:sz w:val="36"/>
          <w:szCs w:val="36"/>
          <w:rtl/>
        </w:rPr>
      </w:pPr>
    </w:p>
    <w:p w14:paraId="727AC38C" w14:textId="77777777" w:rsidR="0016305A" w:rsidRDefault="0016305A" w:rsidP="0016305A">
      <w:pPr>
        <w:bidi/>
        <w:spacing w:line="276" w:lineRule="auto"/>
        <w:rPr>
          <w:rFonts w:ascii="Traditional Arabic" w:hAnsi="Traditional Arabic" w:cs="Traditional Arabic"/>
          <w:b/>
          <w:bCs/>
          <w:color w:val="002060"/>
          <w:sz w:val="36"/>
          <w:szCs w:val="36"/>
          <w:rtl/>
        </w:rPr>
      </w:pPr>
    </w:p>
    <w:p w14:paraId="41BB16BF" w14:textId="2A008F00" w:rsidR="005965F5" w:rsidRPr="003A0253" w:rsidRDefault="005965F5" w:rsidP="0016305A">
      <w:pPr>
        <w:bidi/>
        <w:spacing w:line="276" w:lineRule="auto"/>
        <w:rPr>
          <w:rFonts w:ascii="Traditional Arabic" w:hAnsi="Traditional Arabic" w:cs="Traditional Arabic"/>
          <w:b/>
          <w:bCs/>
          <w:color w:val="002060"/>
          <w:sz w:val="36"/>
          <w:szCs w:val="36"/>
          <w:rtl/>
        </w:rPr>
      </w:pPr>
      <w:r w:rsidRPr="003A0253">
        <w:rPr>
          <w:rFonts w:ascii="Traditional Arabic" w:hAnsi="Traditional Arabic" w:cs="Traditional Arabic"/>
          <w:b/>
          <w:bCs/>
          <w:color w:val="002060"/>
          <w:sz w:val="36"/>
          <w:szCs w:val="36"/>
          <w:rtl/>
        </w:rPr>
        <w:lastRenderedPageBreak/>
        <w:t>التبني المسؤول والحوكمة</w:t>
      </w:r>
    </w:p>
    <w:p w14:paraId="416479D9" w14:textId="2A79EE4C"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تؤكد الهيئة السعودية للبيانات والذكاء الاصطناعي (</w:t>
      </w:r>
      <w:proofErr w:type="spellStart"/>
      <w:r w:rsidRPr="00C24541">
        <w:rPr>
          <w:rFonts w:ascii="Traditional Arabic" w:hAnsi="Traditional Arabic" w:cs="Traditional Arabic"/>
          <w:sz w:val="32"/>
          <w:szCs w:val="32"/>
          <w:rtl/>
        </w:rPr>
        <w:t>سدايا</w:t>
      </w:r>
      <w:proofErr w:type="spellEnd"/>
      <w:r w:rsidRPr="00C24541">
        <w:rPr>
          <w:rFonts w:ascii="Traditional Arabic" w:hAnsi="Traditional Arabic" w:cs="Traditional Arabic"/>
          <w:sz w:val="32"/>
          <w:szCs w:val="32"/>
          <w:rtl/>
        </w:rPr>
        <w:t xml:space="preserve">) أن إطار تبني الذكاء الاصطناعي يمثل مرجعا إرشاديا للتبني عبر القطاعات، ويركز على الجاهزية والحوكمة والابتكار والتنفيذ المستدام. كما تؤكد مبادئ أخلاقيات الذكاء الاصطناعي على الخصوصية والأمن </w:t>
      </w:r>
      <w:proofErr w:type="gramStart"/>
      <w:r w:rsidR="003A0253" w:rsidRPr="00C24541">
        <w:rPr>
          <w:rFonts w:ascii="Traditional Arabic" w:hAnsi="Traditional Arabic" w:cs="Traditional Arabic" w:hint="cs"/>
          <w:sz w:val="32"/>
          <w:szCs w:val="32"/>
          <w:rtl/>
        </w:rPr>
        <w:t>والعدالة</w:t>
      </w:r>
      <w:proofErr w:type="gramEnd"/>
      <w:r w:rsidRPr="00C24541">
        <w:rPr>
          <w:rFonts w:ascii="Traditional Arabic" w:hAnsi="Traditional Arabic" w:cs="Traditional Arabic"/>
          <w:sz w:val="32"/>
          <w:szCs w:val="32"/>
          <w:rtl/>
        </w:rPr>
        <w:t xml:space="preserve"> والموثوقية والشفافية والمساءلة. ويمكن ترجمة ذلك مؤسسيا إلى سياسات تحدد الأدوات المسموح بها، وأنواع البيانات، والحالات التي تتطلب مراجعة بشرية، ومسؤولية التحقق من المخرجات، وتوثيق حالات الاستخدام الأعلى خطر</w:t>
      </w:r>
      <w:r w:rsidR="00406282">
        <w:rPr>
          <w:rFonts w:ascii="Traditional Arabic" w:hAnsi="Traditional Arabic" w:cs="Traditional Arabic" w:hint="cs"/>
          <w:sz w:val="32"/>
          <w:szCs w:val="32"/>
          <w:rtl/>
        </w:rPr>
        <w:t>ا</w:t>
      </w:r>
      <w:r w:rsidRPr="00C24541">
        <w:rPr>
          <w:rFonts w:ascii="Traditional Arabic" w:hAnsi="Traditional Arabic" w:cs="Traditional Arabic"/>
          <w:sz w:val="32"/>
          <w:szCs w:val="32"/>
        </w:rPr>
        <w:t xml:space="preserve"> </w:t>
      </w:r>
      <w:r w:rsidRPr="00285704">
        <w:rPr>
          <w:rFonts w:asciiTheme="majorBidi" w:hAnsiTheme="majorBidi" w:cstheme="majorBidi"/>
        </w:rPr>
        <w:t>(</w:t>
      </w:r>
      <w:r w:rsidRPr="00532B42">
        <w:rPr>
          <w:rFonts w:ascii="Times New Roman" w:hAnsi="Times New Roman" w:cs="Times New Roman"/>
        </w:rPr>
        <w:t>SDAIA</w:t>
      </w:r>
      <w:r w:rsidRPr="00285704">
        <w:rPr>
          <w:rFonts w:asciiTheme="majorBidi" w:hAnsiTheme="majorBidi" w:cstheme="majorBidi"/>
        </w:rPr>
        <w:t xml:space="preserve">, </w:t>
      </w:r>
      <w:r w:rsidRPr="00532B42">
        <w:rPr>
          <w:rFonts w:ascii="Times New Roman" w:hAnsi="Times New Roman" w:cs="Times New Roman"/>
        </w:rPr>
        <w:t>2023</w:t>
      </w:r>
      <w:r w:rsidRPr="00285704">
        <w:rPr>
          <w:rFonts w:asciiTheme="majorBidi" w:hAnsiTheme="majorBidi" w:cstheme="majorBidi"/>
        </w:rPr>
        <w:t xml:space="preserve">, </w:t>
      </w:r>
      <w:r w:rsidRPr="00532B42">
        <w:rPr>
          <w:rFonts w:ascii="Times New Roman" w:hAnsi="Times New Roman" w:cs="Times New Roman"/>
        </w:rPr>
        <w:t>2024</w:t>
      </w:r>
      <w:r w:rsidRPr="00285704">
        <w:rPr>
          <w:rFonts w:asciiTheme="majorBidi" w:hAnsiTheme="majorBidi" w:cstheme="majorBidi"/>
        </w:rPr>
        <w:t xml:space="preserve">; </w:t>
      </w:r>
      <w:r w:rsidRPr="00532B42">
        <w:rPr>
          <w:rFonts w:ascii="Times New Roman" w:hAnsi="Times New Roman" w:cs="Times New Roman"/>
        </w:rPr>
        <w:t>2026</w:t>
      </w:r>
      <w:r w:rsidRPr="00285704">
        <w:rPr>
          <w:rFonts w:asciiTheme="majorBidi" w:hAnsiTheme="majorBidi" w:cstheme="majorBidi"/>
        </w:rPr>
        <w:t>).</w:t>
      </w:r>
    </w:p>
    <w:p w14:paraId="46A35937" w14:textId="77777777" w:rsidR="005965F5" w:rsidRDefault="005965F5" w:rsidP="00C24541">
      <w:pPr>
        <w:bidi/>
        <w:spacing w:line="276" w:lineRule="auto"/>
        <w:rPr>
          <w:rFonts w:ascii="Traditional Arabic" w:hAnsi="Traditional Arabic" w:cs="Traditional Arabic"/>
          <w:b/>
          <w:bCs/>
          <w:sz w:val="40"/>
          <w:szCs w:val="40"/>
        </w:rPr>
      </w:pPr>
    </w:p>
    <w:p w14:paraId="3B3E0CF0" w14:textId="77777777" w:rsidR="00185C1D" w:rsidRDefault="00185C1D" w:rsidP="00185C1D">
      <w:pPr>
        <w:bidi/>
        <w:spacing w:line="276" w:lineRule="auto"/>
        <w:rPr>
          <w:rFonts w:ascii="Traditional Arabic" w:hAnsi="Traditional Arabic" w:cs="Traditional Arabic"/>
          <w:b/>
          <w:bCs/>
          <w:sz w:val="40"/>
          <w:szCs w:val="40"/>
        </w:rPr>
      </w:pPr>
    </w:p>
    <w:p w14:paraId="034EC11B" w14:textId="77777777" w:rsidR="00185C1D" w:rsidRPr="00406282" w:rsidRDefault="00185C1D" w:rsidP="00185C1D">
      <w:pPr>
        <w:bidi/>
        <w:spacing w:line="276" w:lineRule="auto"/>
        <w:rPr>
          <w:rFonts w:ascii="Traditional Arabic" w:hAnsi="Traditional Arabic" w:cs="Traditional Arabic"/>
          <w:b/>
          <w:bCs/>
          <w:sz w:val="40"/>
          <w:szCs w:val="40"/>
        </w:rPr>
      </w:pPr>
    </w:p>
    <w:p w14:paraId="26A9276A" w14:textId="77777777" w:rsidR="00185C1D" w:rsidRDefault="00185C1D" w:rsidP="00185C1D">
      <w:pPr>
        <w:bidi/>
        <w:spacing w:line="276" w:lineRule="auto"/>
        <w:rPr>
          <w:rFonts w:ascii="Traditional Arabic" w:hAnsi="Traditional Arabic" w:cs="Traditional Arabic"/>
          <w:b/>
          <w:bCs/>
          <w:sz w:val="40"/>
          <w:szCs w:val="40"/>
        </w:rPr>
      </w:pPr>
    </w:p>
    <w:p w14:paraId="0B60F1C9" w14:textId="77777777" w:rsidR="00185C1D" w:rsidRDefault="00185C1D" w:rsidP="00185C1D">
      <w:pPr>
        <w:bidi/>
        <w:spacing w:line="276" w:lineRule="auto"/>
        <w:rPr>
          <w:rFonts w:ascii="Traditional Arabic" w:hAnsi="Traditional Arabic" w:cs="Traditional Arabic"/>
          <w:b/>
          <w:bCs/>
          <w:sz w:val="40"/>
          <w:szCs w:val="40"/>
        </w:rPr>
      </w:pPr>
    </w:p>
    <w:p w14:paraId="2814B815" w14:textId="77777777" w:rsidR="00185C1D" w:rsidRDefault="00185C1D" w:rsidP="00185C1D">
      <w:pPr>
        <w:bidi/>
        <w:spacing w:line="276" w:lineRule="auto"/>
        <w:rPr>
          <w:rFonts w:ascii="Traditional Arabic" w:hAnsi="Traditional Arabic" w:cs="Traditional Arabic"/>
          <w:b/>
          <w:bCs/>
          <w:sz w:val="40"/>
          <w:szCs w:val="40"/>
        </w:rPr>
      </w:pPr>
    </w:p>
    <w:p w14:paraId="58E84AAA" w14:textId="77777777" w:rsidR="00185C1D" w:rsidRDefault="00185C1D" w:rsidP="00185C1D">
      <w:pPr>
        <w:bidi/>
        <w:spacing w:line="276" w:lineRule="auto"/>
        <w:rPr>
          <w:rFonts w:ascii="Traditional Arabic" w:hAnsi="Traditional Arabic" w:cs="Traditional Arabic"/>
          <w:b/>
          <w:bCs/>
          <w:sz w:val="40"/>
          <w:szCs w:val="40"/>
        </w:rPr>
      </w:pPr>
    </w:p>
    <w:p w14:paraId="2EA1DB02" w14:textId="77777777" w:rsidR="00185C1D" w:rsidRDefault="00185C1D" w:rsidP="00185C1D">
      <w:pPr>
        <w:bidi/>
        <w:spacing w:line="276" w:lineRule="auto"/>
        <w:rPr>
          <w:rFonts w:ascii="Traditional Arabic" w:hAnsi="Traditional Arabic" w:cs="Traditional Arabic"/>
          <w:b/>
          <w:bCs/>
          <w:sz w:val="40"/>
          <w:szCs w:val="40"/>
          <w:rtl/>
        </w:rPr>
      </w:pPr>
    </w:p>
    <w:p w14:paraId="7EC7D263" w14:textId="77777777" w:rsidR="0016305A" w:rsidRDefault="0016305A" w:rsidP="0016305A">
      <w:pPr>
        <w:bidi/>
        <w:spacing w:line="276" w:lineRule="auto"/>
        <w:rPr>
          <w:rFonts w:ascii="Traditional Arabic" w:hAnsi="Traditional Arabic" w:cs="Traditional Arabic"/>
          <w:b/>
          <w:bCs/>
          <w:sz w:val="40"/>
          <w:szCs w:val="40"/>
          <w:rtl/>
        </w:rPr>
      </w:pPr>
    </w:p>
    <w:p w14:paraId="54048D66" w14:textId="77777777" w:rsidR="0016305A" w:rsidRPr="003A0253" w:rsidRDefault="0016305A" w:rsidP="0016305A">
      <w:pPr>
        <w:bidi/>
        <w:spacing w:line="276" w:lineRule="auto"/>
        <w:rPr>
          <w:rFonts w:ascii="Traditional Arabic" w:hAnsi="Traditional Arabic" w:cs="Traditional Arabic"/>
          <w:b/>
          <w:bCs/>
          <w:sz w:val="40"/>
          <w:szCs w:val="40"/>
          <w:rtl/>
        </w:rPr>
      </w:pPr>
    </w:p>
    <w:p w14:paraId="03A27597" w14:textId="77777777" w:rsidR="005965F5" w:rsidRPr="003A0253" w:rsidRDefault="005965F5" w:rsidP="00C24541">
      <w:pPr>
        <w:bidi/>
        <w:spacing w:line="276" w:lineRule="auto"/>
        <w:rPr>
          <w:rFonts w:ascii="Traditional Arabic" w:hAnsi="Traditional Arabic" w:cs="Traditional Arabic"/>
          <w:b/>
          <w:bCs/>
          <w:color w:val="C00000"/>
          <w:sz w:val="40"/>
          <w:szCs w:val="40"/>
          <w:rtl/>
        </w:rPr>
      </w:pPr>
      <w:r w:rsidRPr="003A0253">
        <w:rPr>
          <w:rFonts w:ascii="Traditional Arabic" w:hAnsi="Traditional Arabic" w:cs="Traditional Arabic"/>
          <w:b/>
          <w:bCs/>
          <w:color w:val="C00000"/>
          <w:sz w:val="40"/>
          <w:szCs w:val="40"/>
          <w:rtl/>
        </w:rPr>
        <w:lastRenderedPageBreak/>
        <w:t>الفصل الثالث</w:t>
      </w:r>
    </w:p>
    <w:p w14:paraId="0A85D6D5" w14:textId="77777777" w:rsidR="005965F5" w:rsidRPr="003A0253" w:rsidRDefault="005965F5" w:rsidP="00C24541">
      <w:pPr>
        <w:bidi/>
        <w:spacing w:line="276" w:lineRule="auto"/>
        <w:rPr>
          <w:rFonts w:ascii="Traditional Arabic" w:hAnsi="Traditional Arabic" w:cs="Traditional Arabic"/>
          <w:b/>
          <w:bCs/>
          <w:color w:val="C00000"/>
          <w:sz w:val="40"/>
          <w:szCs w:val="40"/>
          <w:rtl/>
        </w:rPr>
      </w:pPr>
      <w:r w:rsidRPr="003A0253">
        <w:rPr>
          <w:rFonts w:ascii="Traditional Arabic" w:hAnsi="Traditional Arabic" w:cs="Traditional Arabic"/>
          <w:b/>
          <w:bCs/>
          <w:color w:val="C00000"/>
          <w:sz w:val="40"/>
          <w:szCs w:val="40"/>
          <w:rtl/>
        </w:rPr>
        <w:t>منهجية الدراسة</w:t>
      </w:r>
    </w:p>
    <w:p w14:paraId="4B8F6CF7" w14:textId="77777777" w:rsidR="005965F5" w:rsidRPr="003A0253" w:rsidRDefault="005965F5" w:rsidP="00C24541">
      <w:pPr>
        <w:bidi/>
        <w:spacing w:line="276" w:lineRule="auto"/>
        <w:rPr>
          <w:rFonts w:ascii="Traditional Arabic" w:hAnsi="Traditional Arabic" w:cs="Traditional Arabic"/>
          <w:b/>
          <w:bCs/>
          <w:color w:val="002060"/>
          <w:sz w:val="36"/>
          <w:szCs w:val="36"/>
          <w:rtl/>
        </w:rPr>
      </w:pPr>
      <w:r w:rsidRPr="003A0253">
        <w:rPr>
          <w:rFonts w:ascii="Traditional Arabic" w:hAnsi="Traditional Arabic" w:cs="Traditional Arabic"/>
          <w:b/>
          <w:bCs/>
          <w:color w:val="002060"/>
          <w:sz w:val="36"/>
          <w:szCs w:val="36"/>
          <w:rtl/>
        </w:rPr>
        <w:t>مقدمة</w:t>
      </w:r>
    </w:p>
    <w:p w14:paraId="5854136D" w14:textId="77777777"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يعرض هذا الفصل التصميم المنهجي للدراسة الميدانية، وآلية بناء وتطبيق أداة الدراسة، والأساليب الإحصائية المستخدمة في تحليل الاستجابات واختبار الفروض</w:t>
      </w:r>
      <w:r w:rsidRPr="00C24541">
        <w:rPr>
          <w:rFonts w:ascii="Traditional Arabic" w:hAnsi="Traditional Arabic" w:cs="Traditional Arabic"/>
          <w:sz w:val="32"/>
          <w:szCs w:val="32"/>
        </w:rPr>
        <w:t>.</w:t>
      </w:r>
    </w:p>
    <w:p w14:paraId="2C7A1251" w14:textId="77777777" w:rsidR="005965F5" w:rsidRPr="00185C1D" w:rsidRDefault="005965F5" w:rsidP="00C24541">
      <w:pPr>
        <w:bidi/>
        <w:spacing w:line="276" w:lineRule="auto"/>
        <w:rPr>
          <w:rFonts w:ascii="Traditional Arabic" w:hAnsi="Traditional Arabic" w:cs="Traditional Arabic"/>
          <w:b/>
          <w:bCs/>
          <w:color w:val="002060"/>
          <w:sz w:val="36"/>
          <w:szCs w:val="36"/>
          <w:rtl/>
        </w:rPr>
      </w:pPr>
      <w:r w:rsidRPr="00185C1D">
        <w:rPr>
          <w:rFonts w:ascii="Traditional Arabic" w:hAnsi="Traditional Arabic" w:cs="Traditional Arabic"/>
          <w:b/>
          <w:bCs/>
          <w:color w:val="002060"/>
          <w:sz w:val="36"/>
          <w:szCs w:val="36"/>
          <w:rtl/>
        </w:rPr>
        <w:t>المنهجية وطرق البحث</w:t>
      </w:r>
    </w:p>
    <w:p w14:paraId="621D7F78" w14:textId="52A708AE"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 xml:space="preserve">تعتمد الدراسة المنهج الوصفي التحليلي، وتستخدم استبانة كمية مصممة للعاملين والمديرين في الجهات الأربع. ويستخدم مقياس </w:t>
      </w:r>
      <w:proofErr w:type="spellStart"/>
      <w:r w:rsidRPr="00C24541">
        <w:rPr>
          <w:rFonts w:ascii="Traditional Arabic" w:hAnsi="Traditional Arabic" w:cs="Traditional Arabic"/>
          <w:sz w:val="32"/>
          <w:szCs w:val="32"/>
          <w:rtl/>
        </w:rPr>
        <w:t>ليكرت</w:t>
      </w:r>
      <w:proofErr w:type="spellEnd"/>
      <w:r w:rsidRPr="00C24541">
        <w:rPr>
          <w:rFonts w:ascii="Traditional Arabic" w:hAnsi="Traditional Arabic" w:cs="Traditional Arabic"/>
          <w:sz w:val="32"/>
          <w:szCs w:val="32"/>
          <w:rtl/>
        </w:rPr>
        <w:t xml:space="preserve"> الخماسي من </w:t>
      </w:r>
      <w:r w:rsidRPr="00532B42">
        <w:rPr>
          <w:rFonts w:ascii="Times New Roman" w:hAnsi="Times New Roman" w:cs="Times New Roman"/>
          <w:rtl/>
        </w:rPr>
        <w:t>1</w:t>
      </w:r>
      <w:r w:rsidR="00185C1D">
        <w:rPr>
          <w:rFonts w:asciiTheme="majorBidi" w:hAnsiTheme="majorBidi" w:cstheme="majorBidi"/>
        </w:rPr>
        <w:t>=</w:t>
      </w:r>
      <w:r w:rsidRPr="00C24541">
        <w:rPr>
          <w:rFonts w:ascii="Traditional Arabic" w:hAnsi="Traditional Arabic" w:cs="Traditional Arabic"/>
          <w:sz w:val="32"/>
          <w:szCs w:val="32"/>
          <w:rtl/>
        </w:rPr>
        <w:t xml:space="preserve"> لا أوافق بشدة إلى </w:t>
      </w:r>
      <w:r w:rsidRPr="00532B42">
        <w:rPr>
          <w:rFonts w:ascii="Times New Roman" w:hAnsi="Times New Roman" w:cs="Times New Roman"/>
          <w:rtl/>
        </w:rPr>
        <w:t>5</w:t>
      </w:r>
      <w:r w:rsidRPr="00185C1D">
        <w:rPr>
          <w:rFonts w:asciiTheme="majorBidi" w:hAnsiTheme="majorBidi" w:cstheme="majorBidi"/>
          <w:rtl/>
        </w:rPr>
        <w:t xml:space="preserve"> =</w:t>
      </w:r>
      <w:r w:rsidRPr="00C24541">
        <w:rPr>
          <w:rFonts w:ascii="Traditional Arabic" w:hAnsi="Traditional Arabic" w:cs="Traditional Arabic"/>
          <w:sz w:val="32"/>
          <w:szCs w:val="32"/>
          <w:rtl/>
        </w:rPr>
        <w:t xml:space="preserve"> أوافق بشدة، إضافة إلى سؤال مفتوح لاستكشاف أبرز الآثار الإيجابية أو السلبية التي لاحظها المشاركون. ويعد هذا التصميم مناسبا لقياس اتجاهات العينة واختبار العلاقات بين مستوى استخدام الذكاء الاصطناعي وأبعاد الأثر التنظيمي في سياق الدراسة</w:t>
      </w:r>
      <w:r w:rsidRPr="00C24541">
        <w:rPr>
          <w:rFonts w:ascii="Traditional Arabic" w:hAnsi="Traditional Arabic" w:cs="Traditional Arabic"/>
          <w:sz w:val="32"/>
          <w:szCs w:val="32"/>
        </w:rPr>
        <w:t>.</w:t>
      </w:r>
    </w:p>
    <w:p w14:paraId="26F5AD0B" w14:textId="77777777" w:rsidR="006774E5" w:rsidRDefault="006774E5" w:rsidP="00C24541">
      <w:pPr>
        <w:bidi/>
        <w:spacing w:line="276" w:lineRule="auto"/>
        <w:rPr>
          <w:rFonts w:ascii="Traditional Arabic" w:hAnsi="Traditional Arabic" w:cs="Traditional Arabic"/>
          <w:b/>
          <w:bCs/>
          <w:color w:val="002060"/>
          <w:sz w:val="36"/>
          <w:szCs w:val="36"/>
        </w:rPr>
      </w:pPr>
    </w:p>
    <w:p w14:paraId="1EBE1460" w14:textId="77777777" w:rsidR="006774E5" w:rsidRDefault="006774E5" w:rsidP="006774E5">
      <w:pPr>
        <w:bidi/>
        <w:spacing w:line="276" w:lineRule="auto"/>
        <w:rPr>
          <w:rFonts w:ascii="Traditional Arabic" w:hAnsi="Traditional Arabic" w:cs="Traditional Arabic"/>
          <w:b/>
          <w:bCs/>
          <w:color w:val="002060"/>
          <w:sz w:val="36"/>
          <w:szCs w:val="36"/>
        </w:rPr>
      </w:pPr>
    </w:p>
    <w:p w14:paraId="615BB0A5" w14:textId="77777777" w:rsidR="006774E5" w:rsidRDefault="006774E5" w:rsidP="006774E5">
      <w:pPr>
        <w:bidi/>
        <w:spacing w:line="276" w:lineRule="auto"/>
        <w:rPr>
          <w:rFonts w:ascii="Traditional Arabic" w:hAnsi="Traditional Arabic" w:cs="Traditional Arabic"/>
          <w:b/>
          <w:bCs/>
          <w:color w:val="002060"/>
          <w:sz w:val="36"/>
          <w:szCs w:val="36"/>
        </w:rPr>
      </w:pPr>
    </w:p>
    <w:p w14:paraId="7F95CA0C" w14:textId="77777777" w:rsidR="006774E5" w:rsidRDefault="006774E5" w:rsidP="006774E5">
      <w:pPr>
        <w:bidi/>
        <w:spacing w:line="276" w:lineRule="auto"/>
        <w:rPr>
          <w:rFonts w:ascii="Traditional Arabic" w:hAnsi="Traditional Arabic" w:cs="Traditional Arabic"/>
          <w:b/>
          <w:bCs/>
          <w:color w:val="002060"/>
          <w:sz w:val="36"/>
          <w:szCs w:val="36"/>
        </w:rPr>
      </w:pPr>
    </w:p>
    <w:p w14:paraId="18887315" w14:textId="77777777" w:rsidR="006774E5" w:rsidRDefault="006774E5" w:rsidP="006774E5">
      <w:pPr>
        <w:bidi/>
        <w:spacing w:line="276" w:lineRule="auto"/>
        <w:rPr>
          <w:rFonts w:ascii="Traditional Arabic" w:hAnsi="Traditional Arabic" w:cs="Traditional Arabic"/>
          <w:b/>
          <w:bCs/>
          <w:color w:val="002060"/>
          <w:sz w:val="36"/>
          <w:szCs w:val="36"/>
        </w:rPr>
      </w:pPr>
    </w:p>
    <w:p w14:paraId="18BE4A37" w14:textId="77777777" w:rsidR="006774E5" w:rsidRDefault="006774E5" w:rsidP="006774E5">
      <w:pPr>
        <w:bidi/>
        <w:spacing w:line="276" w:lineRule="auto"/>
        <w:rPr>
          <w:rFonts w:ascii="Traditional Arabic" w:hAnsi="Traditional Arabic" w:cs="Traditional Arabic"/>
          <w:b/>
          <w:bCs/>
          <w:color w:val="002060"/>
          <w:sz w:val="36"/>
          <w:szCs w:val="36"/>
        </w:rPr>
      </w:pPr>
    </w:p>
    <w:p w14:paraId="2D702257" w14:textId="77777777" w:rsidR="006774E5" w:rsidRDefault="006774E5" w:rsidP="006774E5">
      <w:pPr>
        <w:bidi/>
        <w:spacing w:line="276" w:lineRule="auto"/>
        <w:rPr>
          <w:rFonts w:ascii="Traditional Arabic" w:hAnsi="Traditional Arabic" w:cs="Traditional Arabic"/>
          <w:b/>
          <w:bCs/>
          <w:color w:val="002060"/>
          <w:sz w:val="36"/>
          <w:szCs w:val="36"/>
        </w:rPr>
      </w:pPr>
    </w:p>
    <w:p w14:paraId="20B01AD4" w14:textId="5731D2C8" w:rsidR="005965F5" w:rsidRPr="00185C1D" w:rsidRDefault="005965F5" w:rsidP="006774E5">
      <w:pPr>
        <w:bidi/>
        <w:spacing w:line="276" w:lineRule="auto"/>
        <w:rPr>
          <w:rFonts w:ascii="Traditional Arabic" w:hAnsi="Traditional Arabic" w:cs="Traditional Arabic"/>
          <w:b/>
          <w:bCs/>
          <w:color w:val="002060"/>
          <w:sz w:val="36"/>
          <w:szCs w:val="36"/>
          <w:rtl/>
        </w:rPr>
      </w:pPr>
      <w:r w:rsidRPr="00185C1D">
        <w:rPr>
          <w:rFonts w:ascii="Traditional Arabic" w:hAnsi="Traditional Arabic" w:cs="Traditional Arabic"/>
          <w:b/>
          <w:bCs/>
          <w:color w:val="002060"/>
          <w:sz w:val="36"/>
          <w:szCs w:val="36"/>
          <w:rtl/>
        </w:rPr>
        <w:lastRenderedPageBreak/>
        <w:t>مجتمع البحث</w:t>
      </w:r>
    </w:p>
    <w:p w14:paraId="1F01F0A3" w14:textId="77777777" w:rsidR="005965F5" w:rsidRPr="00185C1D" w:rsidRDefault="005965F5" w:rsidP="00C24541">
      <w:pPr>
        <w:bidi/>
        <w:spacing w:line="276" w:lineRule="auto"/>
        <w:rPr>
          <w:rFonts w:ascii="Traditional Arabic" w:hAnsi="Traditional Arabic" w:cs="Traditional Arabic"/>
          <w:b/>
          <w:bCs/>
          <w:color w:val="124F1A" w:themeColor="accent3" w:themeShade="BF"/>
          <w:sz w:val="32"/>
          <w:szCs w:val="32"/>
          <w:rtl/>
        </w:rPr>
      </w:pPr>
      <w:r w:rsidRPr="00185C1D">
        <w:rPr>
          <w:rFonts w:ascii="Traditional Arabic" w:hAnsi="Traditional Arabic" w:cs="Traditional Arabic"/>
          <w:b/>
          <w:bCs/>
          <w:color w:val="124F1A" w:themeColor="accent3" w:themeShade="BF"/>
          <w:sz w:val="32"/>
          <w:szCs w:val="32"/>
          <w:rtl/>
        </w:rPr>
        <w:t>يتكون مجتمع الدراسة من العاملين والمديرين في الجهات التالية</w:t>
      </w:r>
      <w:r w:rsidRPr="00185C1D">
        <w:rPr>
          <w:rFonts w:ascii="Traditional Arabic" w:hAnsi="Traditional Arabic" w:cs="Traditional Arabic"/>
          <w:b/>
          <w:bCs/>
          <w:color w:val="124F1A" w:themeColor="accent3" w:themeShade="BF"/>
          <w:sz w:val="32"/>
          <w:szCs w:val="32"/>
        </w:rPr>
        <w:t>:</w:t>
      </w:r>
    </w:p>
    <w:tbl>
      <w:tblPr>
        <w:tblStyle w:val="GridTable4-Accent1"/>
        <w:bidiVisual/>
        <w:tblW w:w="0" w:type="auto"/>
        <w:tblInd w:w="5" w:type="dxa"/>
        <w:tblLook w:val="04A0" w:firstRow="1" w:lastRow="0" w:firstColumn="1" w:lastColumn="0" w:noHBand="0" w:noVBand="1"/>
      </w:tblPr>
      <w:tblGrid>
        <w:gridCol w:w="4678"/>
        <w:gridCol w:w="4667"/>
      </w:tblGrid>
      <w:tr w:rsidR="00185C1D" w:rsidRPr="00185C1D" w14:paraId="5A4BDE68" w14:textId="77777777" w:rsidTr="00572D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75FAA1BB" w14:textId="77777777" w:rsidR="00185C1D" w:rsidRPr="00185C1D" w:rsidRDefault="00185C1D" w:rsidP="0016305A">
            <w:pPr>
              <w:bidi/>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القطاع</w:t>
            </w:r>
            <w:proofErr w:type="spellEnd"/>
          </w:p>
        </w:tc>
        <w:tc>
          <w:tcPr>
            <w:tcW w:w="4670" w:type="dxa"/>
          </w:tcPr>
          <w:p w14:paraId="2B1B8862" w14:textId="77777777" w:rsidR="00185C1D" w:rsidRPr="00185C1D" w:rsidRDefault="00185C1D" w:rsidP="0016305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الجهة</w:t>
            </w:r>
            <w:proofErr w:type="spellEnd"/>
          </w:p>
        </w:tc>
      </w:tr>
      <w:tr w:rsidR="00185C1D" w:rsidRPr="00185C1D" w14:paraId="74B4A74D" w14:textId="77777777" w:rsidTr="00572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2BA02E93"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غير</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ربحي</w:t>
            </w:r>
            <w:proofErr w:type="spellEnd"/>
          </w:p>
        </w:tc>
        <w:tc>
          <w:tcPr>
            <w:tcW w:w="4670" w:type="dxa"/>
          </w:tcPr>
          <w:p w14:paraId="3B277B5E" w14:textId="77777777" w:rsidR="00185C1D" w:rsidRPr="00185C1D" w:rsidRDefault="00185C1D"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جمعية</w:t>
            </w:r>
            <w:proofErr w:type="spellEnd"/>
            <w:r w:rsidRPr="00185C1D">
              <w:rPr>
                <w:rFonts w:ascii="Traditional Arabic" w:hAnsi="Traditional Arabic" w:cs="Traditional Arabic"/>
                <w:sz w:val="28"/>
                <w:szCs w:val="28"/>
              </w:rPr>
              <w:t xml:space="preserve"> </w:t>
            </w:r>
            <w:proofErr w:type="spellStart"/>
            <w:r w:rsidRPr="00185C1D">
              <w:rPr>
                <w:rFonts w:ascii="Traditional Arabic" w:hAnsi="Traditional Arabic" w:cs="Traditional Arabic"/>
                <w:sz w:val="28"/>
                <w:szCs w:val="28"/>
              </w:rPr>
              <w:t>النهضة</w:t>
            </w:r>
            <w:proofErr w:type="spellEnd"/>
          </w:p>
        </w:tc>
      </w:tr>
      <w:tr w:rsidR="00185C1D" w:rsidRPr="00185C1D" w14:paraId="0E8AA4EC" w14:textId="77777777" w:rsidTr="00572D53">
        <w:tc>
          <w:tcPr>
            <w:cnfStyle w:val="001000000000" w:firstRow="0" w:lastRow="0" w:firstColumn="1" w:lastColumn="0" w:oddVBand="0" w:evenVBand="0" w:oddHBand="0" w:evenHBand="0" w:firstRowFirstColumn="0" w:firstRowLastColumn="0" w:lastRowFirstColumn="0" w:lastRowLastColumn="0"/>
            <w:tcW w:w="4680" w:type="dxa"/>
          </w:tcPr>
          <w:p w14:paraId="5183333A"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التمويل</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بالتقنية</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المالية</w:t>
            </w:r>
            <w:proofErr w:type="spellEnd"/>
          </w:p>
        </w:tc>
        <w:tc>
          <w:tcPr>
            <w:tcW w:w="4670" w:type="dxa"/>
          </w:tcPr>
          <w:p w14:paraId="31511475" w14:textId="77777777" w:rsidR="00185C1D" w:rsidRPr="00185C1D" w:rsidRDefault="00185C1D"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شركة</w:t>
            </w:r>
            <w:proofErr w:type="spellEnd"/>
            <w:r w:rsidRPr="00185C1D">
              <w:rPr>
                <w:rFonts w:ascii="Traditional Arabic" w:hAnsi="Traditional Arabic" w:cs="Traditional Arabic"/>
                <w:sz w:val="28"/>
                <w:szCs w:val="28"/>
              </w:rPr>
              <w:t xml:space="preserve"> </w:t>
            </w:r>
            <w:proofErr w:type="spellStart"/>
            <w:r w:rsidRPr="00185C1D">
              <w:rPr>
                <w:rFonts w:ascii="Traditional Arabic" w:hAnsi="Traditional Arabic" w:cs="Traditional Arabic"/>
                <w:sz w:val="28"/>
                <w:szCs w:val="28"/>
              </w:rPr>
              <w:t>كويك</w:t>
            </w:r>
            <w:proofErr w:type="spellEnd"/>
            <w:r w:rsidRPr="00185C1D">
              <w:rPr>
                <w:rFonts w:ascii="Traditional Arabic" w:hAnsi="Traditional Arabic" w:cs="Traditional Arabic"/>
                <w:sz w:val="28"/>
                <w:szCs w:val="28"/>
              </w:rPr>
              <w:t xml:space="preserve"> </w:t>
            </w:r>
            <w:proofErr w:type="spellStart"/>
            <w:r w:rsidRPr="00185C1D">
              <w:rPr>
                <w:rFonts w:ascii="Traditional Arabic" w:hAnsi="Traditional Arabic" w:cs="Traditional Arabic"/>
                <w:sz w:val="28"/>
                <w:szCs w:val="28"/>
              </w:rPr>
              <w:t>نيدز</w:t>
            </w:r>
            <w:proofErr w:type="spellEnd"/>
          </w:p>
        </w:tc>
      </w:tr>
      <w:tr w:rsidR="00185C1D" w:rsidRPr="00185C1D" w14:paraId="6CB5479D" w14:textId="77777777" w:rsidTr="00572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77E5B218"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الصحي</w:t>
            </w:r>
            <w:proofErr w:type="spellEnd"/>
          </w:p>
        </w:tc>
        <w:tc>
          <w:tcPr>
            <w:tcW w:w="4670" w:type="dxa"/>
          </w:tcPr>
          <w:p w14:paraId="41EE440C" w14:textId="77777777" w:rsidR="00185C1D" w:rsidRPr="00185C1D" w:rsidRDefault="00185C1D"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بلسم</w:t>
            </w:r>
            <w:proofErr w:type="spellEnd"/>
            <w:r w:rsidRPr="00185C1D">
              <w:rPr>
                <w:rFonts w:ascii="Traditional Arabic" w:hAnsi="Traditional Arabic" w:cs="Traditional Arabic"/>
                <w:sz w:val="28"/>
                <w:szCs w:val="28"/>
              </w:rPr>
              <w:t xml:space="preserve"> </w:t>
            </w:r>
            <w:proofErr w:type="spellStart"/>
            <w:r w:rsidRPr="00185C1D">
              <w:rPr>
                <w:rFonts w:ascii="Traditional Arabic" w:hAnsi="Traditional Arabic" w:cs="Traditional Arabic"/>
                <w:sz w:val="28"/>
                <w:szCs w:val="28"/>
              </w:rPr>
              <w:t>مديكال</w:t>
            </w:r>
            <w:proofErr w:type="spellEnd"/>
            <w:r w:rsidRPr="00185C1D">
              <w:rPr>
                <w:rFonts w:ascii="Traditional Arabic" w:hAnsi="Traditional Arabic" w:cs="Traditional Arabic"/>
                <w:sz w:val="28"/>
                <w:szCs w:val="28"/>
              </w:rPr>
              <w:t xml:space="preserve"> </w:t>
            </w:r>
            <w:proofErr w:type="spellStart"/>
            <w:r w:rsidRPr="00185C1D">
              <w:rPr>
                <w:rFonts w:ascii="Traditional Arabic" w:hAnsi="Traditional Arabic" w:cs="Traditional Arabic"/>
                <w:sz w:val="28"/>
                <w:szCs w:val="28"/>
              </w:rPr>
              <w:t>جروب</w:t>
            </w:r>
            <w:proofErr w:type="spellEnd"/>
          </w:p>
        </w:tc>
      </w:tr>
      <w:tr w:rsidR="00185C1D" w:rsidRPr="00185C1D" w14:paraId="2E50E40E" w14:textId="77777777" w:rsidTr="00572D53">
        <w:tc>
          <w:tcPr>
            <w:cnfStyle w:val="001000000000" w:firstRow="0" w:lastRow="0" w:firstColumn="1" w:lastColumn="0" w:oddVBand="0" w:evenVBand="0" w:oddHBand="0" w:evenHBand="0" w:firstRowFirstColumn="0" w:firstRowLastColumn="0" w:lastRowFirstColumn="0" w:lastRowLastColumn="0"/>
            <w:tcW w:w="4680" w:type="dxa"/>
          </w:tcPr>
          <w:p w14:paraId="01894847"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الاستشارات</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والتدريب</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وخدمات</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الأعمال</w:t>
            </w:r>
            <w:proofErr w:type="spellEnd"/>
          </w:p>
        </w:tc>
        <w:tc>
          <w:tcPr>
            <w:tcW w:w="4670" w:type="dxa"/>
          </w:tcPr>
          <w:p w14:paraId="0AA67130" w14:textId="77777777" w:rsidR="00185C1D" w:rsidRPr="006774E5" w:rsidRDefault="00185C1D"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532B42">
              <w:rPr>
                <w:rFonts w:ascii="Times New Roman" w:hAnsi="Times New Roman" w:cs="Times New Roman"/>
              </w:rPr>
              <w:t>I</w:t>
            </w:r>
            <w:r w:rsidRPr="006774E5">
              <w:rPr>
                <w:rFonts w:ascii="Traditional Arabic" w:hAnsi="Traditional Arabic" w:cs="Traditional Arabic"/>
              </w:rPr>
              <w:t>-</w:t>
            </w:r>
            <w:r w:rsidRPr="00532B42">
              <w:rPr>
                <w:rFonts w:ascii="Times New Roman" w:hAnsi="Times New Roman" w:cs="Times New Roman"/>
              </w:rPr>
              <w:t>be</w:t>
            </w:r>
          </w:p>
        </w:tc>
      </w:tr>
    </w:tbl>
    <w:p w14:paraId="7D6D2448" w14:textId="77777777" w:rsidR="00572D53" w:rsidRDefault="00572D53" w:rsidP="00C24541">
      <w:pPr>
        <w:bidi/>
        <w:spacing w:line="276" w:lineRule="auto"/>
        <w:rPr>
          <w:rFonts w:ascii="Traditional Arabic" w:hAnsi="Traditional Arabic" w:cs="Traditional Arabic"/>
          <w:sz w:val="32"/>
          <w:szCs w:val="32"/>
          <w:rtl/>
        </w:rPr>
      </w:pPr>
      <w:r w:rsidRPr="00572D53">
        <w:rPr>
          <w:rFonts w:ascii="Traditional Arabic" w:hAnsi="Traditional Arabic" w:cs="Traditional Arabic"/>
          <w:sz w:val="32"/>
          <w:szCs w:val="32"/>
          <w:rtl/>
        </w:rPr>
        <w:t xml:space="preserve">يتكون مجتمع الدراسة المستهدف من العاملين والمديرين في الجهات الأربع. وبلغت العينة النهائية </w:t>
      </w:r>
      <w:r w:rsidRPr="00532B42">
        <w:rPr>
          <w:rFonts w:ascii="Times New Roman" w:hAnsi="Times New Roman" w:cs="Times New Roman"/>
          <w:rtl/>
        </w:rPr>
        <w:t>52</w:t>
      </w:r>
      <w:r w:rsidRPr="00572D53">
        <w:rPr>
          <w:rFonts w:ascii="Traditional Arabic" w:hAnsi="Traditional Arabic" w:cs="Traditional Arabic"/>
          <w:sz w:val="32"/>
          <w:szCs w:val="32"/>
          <w:rtl/>
        </w:rPr>
        <w:t xml:space="preserve"> استجابة صالحة للتحليل، موزعة فعلياً على القطاعات الأربعة كما وردت في الاستبانة الإلكترونية: </w:t>
      </w:r>
      <w:r w:rsidRPr="00532B42">
        <w:rPr>
          <w:rFonts w:ascii="Times New Roman" w:hAnsi="Times New Roman" w:cs="Times New Roman"/>
          <w:rtl/>
        </w:rPr>
        <w:t>22</w:t>
      </w:r>
      <w:r w:rsidRPr="00572D53">
        <w:rPr>
          <w:rFonts w:ascii="Traditional Arabic" w:hAnsi="Traditional Arabic" w:cs="Traditional Arabic"/>
          <w:sz w:val="32"/>
          <w:szCs w:val="32"/>
          <w:rtl/>
        </w:rPr>
        <w:t xml:space="preserve"> مشاركاً من القطاع غير الربحي، و</w:t>
      </w:r>
      <w:r w:rsidRPr="00532B42">
        <w:rPr>
          <w:rFonts w:ascii="Times New Roman" w:hAnsi="Times New Roman" w:cs="Times New Roman"/>
          <w:rtl/>
        </w:rPr>
        <w:t>13</w:t>
      </w:r>
      <w:r w:rsidRPr="00572D53">
        <w:rPr>
          <w:rFonts w:ascii="Traditional Arabic" w:hAnsi="Traditional Arabic" w:cs="Traditional Arabic"/>
          <w:sz w:val="32"/>
          <w:szCs w:val="32"/>
          <w:rtl/>
        </w:rPr>
        <w:t xml:space="preserve"> من القطاع الصحي، و</w:t>
      </w:r>
      <w:r w:rsidRPr="00532B42">
        <w:rPr>
          <w:rFonts w:ascii="Times New Roman" w:hAnsi="Times New Roman" w:cs="Times New Roman"/>
          <w:rtl/>
        </w:rPr>
        <w:t>9</w:t>
      </w:r>
      <w:r w:rsidRPr="00572D53">
        <w:rPr>
          <w:rFonts w:ascii="Traditional Arabic" w:hAnsi="Traditional Arabic" w:cs="Traditional Arabic"/>
          <w:sz w:val="32"/>
          <w:szCs w:val="32"/>
          <w:rtl/>
        </w:rPr>
        <w:t xml:space="preserve"> من قطاع الاستشارات والتدريب وخدمات الأعمال، و</w:t>
      </w:r>
      <w:r w:rsidRPr="00532B42">
        <w:rPr>
          <w:rFonts w:ascii="Times New Roman" w:hAnsi="Times New Roman" w:cs="Times New Roman"/>
          <w:rtl/>
        </w:rPr>
        <w:t>8</w:t>
      </w:r>
      <w:r w:rsidRPr="00572D53">
        <w:rPr>
          <w:rFonts w:ascii="Traditional Arabic" w:hAnsi="Traditional Arabic" w:cs="Traditional Arabic"/>
          <w:sz w:val="32"/>
          <w:szCs w:val="32"/>
          <w:rtl/>
        </w:rPr>
        <w:t xml:space="preserve"> من قطاع التمويل المصغر بالتقنية المالية.</w:t>
      </w:r>
    </w:p>
    <w:p w14:paraId="747AAF6F" w14:textId="4EF3E38B" w:rsidR="005965F5" w:rsidRPr="00185C1D" w:rsidRDefault="005965F5" w:rsidP="00572D53">
      <w:pPr>
        <w:bidi/>
        <w:spacing w:line="276" w:lineRule="auto"/>
        <w:rPr>
          <w:rFonts w:ascii="Traditional Arabic" w:hAnsi="Traditional Arabic" w:cs="Traditional Arabic"/>
          <w:b/>
          <w:bCs/>
          <w:color w:val="002060"/>
          <w:sz w:val="36"/>
          <w:szCs w:val="36"/>
          <w:rtl/>
        </w:rPr>
      </w:pPr>
      <w:r w:rsidRPr="00185C1D">
        <w:rPr>
          <w:rFonts w:ascii="Traditional Arabic" w:hAnsi="Traditional Arabic" w:cs="Traditional Arabic"/>
          <w:b/>
          <w:bCs/>
          <w:color w:val="002060"/>
          <w:sz w:val="36"/>
          <w:szCs w:val="36"/>
          <w:rtl/>
        </w:rPr>
        <w:t>أداة الدراسة</w:t>
      </w:r>
    </w:p>
    <w:tbl>
      <w:tblPr>
        <w:tblStyle w:val="GridTable4-Accent1"/>
        <w:bidiVisual/>
        <w:tblW w:w="0" w:type="auto"/>
        <w:tblLook w:val="04A0" w:firstRow="1" w:lastRow="0" w:firstColumn="1" w:lastColumn="0" w:noHBand="0" w:noVBand="1"/>
      </w:tblPr>
      <w:tblGrid>
        <w:gridCol w:w="4684"/>
        <w:gridCol w:w="4666"/>
      </w:tblGrid>
      <w:tr w:rsidR="00185C1D" w:rsidRPr="00185C1D" w14:paraId="4A14B209" w14:textId="77777777" w:rsidTr="001630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582F2688" w14:textId="77777777" w:rsidR="00185C1D" w:rsidRPr="00185C1D" w:rsidRDefault="00185C1D" w:rsidP="0016305A">
            <w:pPr>
              <w:bidi/>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المحور</w:t>
            </w:r>
            <w:proofErr w:type="spellEnd"/>
          </w:p>
        </w:tc>
        <w:tc>
          <w:tcPr>
            <w:tcW w:w="4816" w:type="dxa"/>
          </w:tcPr>
          <w:p w14:paraId="23E6032E" w14:textId="77777777" w:rsidR="00185C1D" w:rsidRPr="00185C1D" w:rsidRDefault="00185C1D" w:rsidP="0016305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عدد</w:t>
            </w:r>
            <w:proofErr w:type="spellEnd"/>
            <w:r w:rsidRPr="00185C1D">
              <w:rPr>
                <w:rFonts w:ascii="Traditional Arabic" w:hAnsi="Traditional Arabic" w:cs="Traditional Arabic"/>
                <w:sz w:val="28"/>
                <w:szCs w:val="28"/>
              </w:rPr>
              <w:t xml:space="preserve"> </w:t>
            </w:r>
            <w:proofErr w:type="spellStart"/>
            <w:r w:rsidRPr="00185C1D">
              <w:rPr>
                <w:rFonts w:ascii="Traditional Arabic" w:hAnsi="Traditional Arabic" w:cs="Traditional Arabic"/>
                <w:sz w:val="28"/>
                <w:szCs w:val="28"/>
              </w:rPr>
              <w:t>العبارات</w:t>
            </w:r>
            <w:proofErr w:type="spellEnd"/>
          </w:p>
        </w:tc>
      </w:tr>
      <w:tr w:rsidR="00185C1D" w:rsidRPr="00185C1D" w14:paraId="13560F3F"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16FED133"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البيانات</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العامة</w:t>
            </w:r>
            <w:proofErr w:type="spellEnd"/>
          </w:p>
        </w:tc>
        <w:tc>
          <w:tcPr>
            <w:tcW w:w="4816" w:type="dxa"/>
          </w:tcPr>
          <w:p w14:paraId="48AC4168" w14:textId="77777777" w:rsidR="00185C1D" w:rsidRPr="006774E5" w:rsidRDefault="00185C1D"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532B42">
              <w:rPr>
                <w:rFonts w:ascii="Times New Roman" w:hAnsi="Times New Roman" w:cs="Times New Roman"/>
              </w:rPr>
              <w:t>5</w:t>
            </w:r>
          </w:p>
        </w:tc>
      </w:tr>
      <w:tr w:rsidR="00185C1D" w:rsidRPr="00185C1D" w14:paraId="3F33A9CE" w14:textId="77777777" w:rsidTr="0016305A">
        <w:tc>
          <w:tcPr>
            <w:cnfStyle w:val="001000000000" w:firstRow="0" w:lastRow="0" w:firstColumn="1" w:lastColumn="0" w:oddVBand="0" w:evenVBand="0" w:oddHBand="0" w:evenHBand="0" w:firstRowFirstColumn="0" w:firstRowLastColumn="0" w:lastRowFirstColumn="0" w:lastRowLastColumn="0"/>
            <w:tcW w:w="4816" w:type="dxa"/>
          </w:tcPr>
          <w:p w14:paraId="67939CE8"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مستوى</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الاستخدام</w:t>
            </w:r>
            <w:proofErr w:type="spellEnd"/>
          </w:p>
        </w:tc>
        <w:tc>
          <w:tcPr>
            <w:tcW w:w="4816" w:type="dxa"/>
          </w:tcPr>
          <w:p w14:paraId="24F752E4" w14:textId="77777777" w:rsidR="00185C1D" w:rsidRPr="006774E5" w:rsidRDefault="00185C1D"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532B42">
              <w:rPr>
                <w:rFonts w:ascii="Times New Roman" w:hAnsi="Times New Roman" w:cs="Times New Roman"/>
              </w:rPr>
              <w:t>5</w:t>
            </w:r>
          </w:p>
        </w:tc>
      </w:tr>
      <w:tr w:rsidR="00185C1D" w:rsidRPr="00185C1D" w14:paraId="0FECB92F"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3C06076C"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الكفاءة</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والإنتاجية</w:t>
            </w:r>
            <w:proofErr w:type="spellEnd"/>
          </w:p>
        </w:tc>
        <w:tc>
          <w:tcPr>
            <w:tcW w:w="4816" w:type="dxa"/>
          </w:tcPr>
          <w:p w14:paraId="4E578DEE" w14:textId="77777777" w:rsidR="00185C1D" w:rsidRPr="006774E5" w:rsidRDefault="00185C1D"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532B42">
              <w:rPr>
                <w:rFonts w:ascii="Times New Roman" w:hAnsi="Times New Roman" w:cs="Times New Roman"/>
              </w:rPr>
              <w:t>6</w:t>
            </w:r>
          </w:p>
        </w:tc>
      </w:tr>
      <w:tr w:rsidR="00185C1D" w:rsidRPr="00185C1D" w14:paraId="06C2DAF5" w14:textId="77777777" w:rsidTr="0016305A">
        <w:tc>
          <w:tcPr>
            <w:cnfStyle w:val="001000000000" w:firstRow="0" w:lastRow="0" w:firstColumn="1" w:lastColumn="0" w:oddVBand="0" w:evenVBand="0" w:oddHBand="0" w:evenHBand="0" w:firstRowFirstColumn="0" w:firstRowLastColumn="0" w:lastRowFirstColumn="0" w:lastRowLastColumn="0"/>
            <w:tcW w:w="4816" w:type="dxa"/>
          </w:tcPr>
          <w:p w14:paraId="0788EBC3"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اتخاذ</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القرار</w:t>
            </w:r>
            <w:proofErr w:type="spellEnd"/>
          </w:p>
        </w:tc>
        <w:tc>
          <w:tcPr>
            <w:tcW w:w="4816" w:type="dxa"/>
          </w:tcPr>
          <w:p w14:paraId="2AC94759" w14:textId="77777777" w:rsidR="00185C1D" w:rsidRPr="006774E5" w:rsidRDefault="00185C1D"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532B42">
              <w:rPr>
                <w:rFonts w:ascii="Times New Roman" w:hAnsi="Times New Roman" w:cs="Times New Roman"/>
              </w:rPr>
              <w:t>5</w:t>
            </w:r>
          </w:p>
        </w:tc>
      </w:tr>
      <w:tr w:rsidR="00185C1D" w:rsidRPr="00185C1D" w14:paraId="574BCC58"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7C569043"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العميل</w:t>
            </w:r>
            <w:proofErr w:type="spellEnd"/>
            <w:r w:rsidRPr="00406282">
              <w:rPr>
                <w:rFonts w:ascii="Traditional Arabic" w:hAnsi="Traditional Arabic" w:cs="Traditional Arabic"/>
                <w:b w:val="0"/>
                <w:bCs w:val="0"/>
                <w:sz w:val="28"/>
                <w:szCs w:val="28"/>
              </w:rPr>
              <w:t>/</w:t>
            </w:r>
            <w:proofErr w:type="spellStart"/>
            <w:r w:rsidRPr="00406282">
              <w:rPr>
                <w:rFonts w:ascii="Traditional Arabic" w:hAnsi="Traditional Arabic" w:cs="Traditional Arabic"/>
                <w:b w:val="0"/>
                <w:bCs w:val="0"/>
                <w:sz w:val="28"/>
                <w:szCs w:val="28"/>
              </w:rPr>
              <w:t>المستفيد</w:t>
            </w:r>
            <w:proofErr w:type="spellEnd"/>
          </w:p>
        </w:tc>
        <w:tc>
          <w:tcPr>
            <w:tcW w:w="4816" w:type="dxa"/>
          </w:tcPr>
          <w:p w14:paraId="1FE96170" w14:textId="77777777" w:rsidR="00185C1D" w:rsidRPr="006774E5" w:rsidRDefault="00185C1D"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532B42">
              <w:rPr>
                <w:rFonts w:ascii="Times New Roman" w:hAnsi="Times New Roman" w:cs="Times New Roman"/>
              </w:rPr>
              <w:t>5</w:t>
            </w:r>
          </w:p>
        </w:tc>
      </w:tr>
      <w:tr w:rsidR="00185C1D" w:rsidRPr="00185C1D" w14:paraId="153EDD55" w14:textId="77777777" w:rsidTr="0016305A">
        <w:tc>
          <w:tcPr>
            <w:cnfStyle w:val="001000000000" w:firstRow="0" w:lastRow="0" w:firstColumn="1" w:lastColumn="0" w:oddVBand="0" w:evenVBand="0" w:oddHBand="0" w:evenHBand="0" w:firstRowFirstColumn="0" w:firstRowLastColumn="0" w:lastRowFirstColumn="0" w:lastRowLastColumn="0"/>
            <w:tcW w:w="4816" w:type="dxa"/>
          </w:tcPr>
          <w:p w14:paraId="11EB30D3"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الابتكار</w:t>
            </w:r>
            <w:proofErr w:type="spellEnd"/>
          </w:p>
        </w:tc>
        <w:tc>
          <w:tcPr>
            <w:tcW w:w="4816" w:type="dxa"/>
          </w:tcPr>
          <w:p w14:paraId="06BCD4DD" w14:textId="77777777" w:rsidR="00185C1D" w:rsidRPr="006774E5" w:rsidRDefault="00185C1D"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532B42">
              <w:rPr>
                <w:rFonts w:ascii="Times New Roman" w:hAnsi="Times New Roman" w:cs="Times New Roman"/>
              </w:rPr>
              <w:t>5</w:t>
            </w:r>
          </w:p>
        </w:tc>
      </w:tr>
      <w:tr w:rsidR="00185C1D" w:rsidRPr="00185C1D" w14:paraId="783C64E3"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27BDBE74"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التحديات</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والمخاطر</w:t>
            </w:r>
            <w:proofErr w:type="spellEnd"/>
          </w:p>
        </w:tc>
        <w:tc>
          <w:tcPr>
            <w:tcW w:w="4816" w:type="dxa"/>
          </w:tcPr>
          <w:p w14:paraId="354020F0" w14:textId="77777777" w:rsidR="00185C1D" w:rsidRPr="006774E5" w:rsidRDefault="00185C1D"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532B42">
              <w:rPr>
                <w:rFonts w:ascii="Times New Roman" w:hAnsi="Times New Roman" w:cs="Times New Roman"/>
              </w:rPr>
              <w:t>8</w:t>
            </w:r>
          </w:p>
        </w:tc>
      </w:tr>
    </w:tbl>
    <w:p w14:paraId="0F857C19" w14:textId="77777777" w:rsidR="006774E5" w:rsidRDefault="006774E5" w:rsidP="00185C1D">
      <w:pPr>
        <w:bidi/>
        <w:spacing w:line="276" w:lineRule="auto"/>
        <w:rPr>
          <w:rFonts w:ascii="Traditional Arabic" w:hAnsi="Traditional Arabic" w:cs="Traditional Arabic"/>
          <w:b/>
          <w:bCs/>
          <w:color w:val="002060"/>
          <w:sz w:val="36"/>
          <w:szCs w:val="36"/>
        </w:rPr>
      </w:pPr>
    </w:p>
    <w:p w14:paraId="13D2E47B" w14:textId="77777777" w:rsidR="0016305A" w:rsidRPr="00E0441A" w:rsidRDefault="0016305A" w:rsidP="006774E5">
      <w:pPr>
        <w:bidi/>
        <w:spacing w:line="276" w:lineRule="auto"/>
        <w:rPr>
          <w:rFonts w:ascii="Traditional Arabic" w:hAnsi="Traditional Arabic" w:cs="Traditional Arabic"/>
          <w:b/>
          <w:bCs/>
          <w:color w:val="124F1A" w:themeColor="accent3" w:themeShade="BF"/>
          <w:sz w:val="32"/>
          <w:szCs w:val="32"/>
          <w:rtl/>
        </w:rPr>
      </w:pPr>
    </w:p>
    <w:p w14:paraId="76A46E8B" w14:textId="77777777" w:rsidR="0016305A" w:rsidRDefault="0016305A" w:rsidP="0016305A">
      <w:pPr>
        <w:bidi/>
        <w:spacing w:line="276" w:lineRule="auto"/>
        <w:rPr>
          <w:rFonts w:ascii="Traditional Arabic" w:hAnsi="Traditional Arabic" w:cs="Traditional Arabic"/>
          <w:b/>
          <w:bCs/>
          <w:color w:val="002060"/>
          <w:sz w:val="36"/>
          <w:szCs w:val="36"/>
          <w:rtl/>
        </w:rPr>
      </w:pPr>
    </w:p>
    <w:p w14:paraId="7BAA9D35" w14:textId="1C940C31" w:rsidR="005965F5" w:rsidRPr="00185C1D" w:rsidRDefault="005965F5" w:rsidP="0016305A">
      <w:pPr>
        <w:bidi/>
        <w:spacing w:line="276" w:lineRule="auto"/>
        <w:rPr>
          <w:rFonts w:ascii="Traditional Arabic" w:hAnsi="Traditional Arabic" w:cs="Traditional Arabic"/>
          <w:b/>
          <w:bCs/>
          <w:color w:val="002060"/>
          <w:sz w:val="36"/>
          <w:szCs w:val="36"/>
          <w:rtl/>
        </w:rPr>
      </w:pPr>
      <w:r w:rsidRPr="00185C1D">
        <w:rPr>
          <w:rFonts w:ascii="Traditional Arabic" w:hAnsi="Traditional Arabic" w:cs="Traditional Arabic"/>
          <w:b/>
          <w:bCs/>
          <w:color w:val="002060"/>
          <w:sz w:val="36"/>
          <w:szCs w:val="36"/>
          <w:rtl/>
        </w:rPr>
        <w:lastRenderedPageBreak/>
        <w:t>صدق الأداة وثباتها</w:t>
      </w:r>
    </w:p>
    <w:p w14:paraId="5B5DFF7A" w14:textId="7EBDB642"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 xml:space="preserve">صممت الاستبانة بحيث تغطي محاور الاستخدام والكفاءة والإنتاجية واتخاذ القرار وتجربة العميل أو المستفيد والابتكار والتحديات. وتم اختبار الاتساق الداخلي لإجابات العينة باستخدام معامل </w:t>
      </w:r>
      <w:proofErr w:type="spellStart"/>
      <w:r w:rsidRPr="00C24541">
        <w:rPr>
          <w:rFonts w:ascii="Traditional Arabic" w:hAnsi="Traditional Arabic" w:cs="Traditional Arabic"/>
          <w:sz w:val="32"/>
          <w:szCs w:val="32"/>
          <w:rtl/>
        </w:rPr>
        <w:t>كرونباخ</w:t>
      </w:r>
      <w:proofErr w:type="spellEnd"/>
      <w:r w:rsidRPr="00C24541">
        <w:rPr>
          <w:rFonts w:ascii="Traditional Arabic" w:hAnsi="Traditional Arabic" w:cs="Traditional Arabic"/>
          <w:sz w:val="32"/>
          <w:szCs w:val="32"/>
          <w:rtl/>
        </w:rPr>
        <w:t xml:space="preserve"> ألفا لكل محور من محاور الاستبانة</w:t>
      </w:r>
      <w:r w:rsidRPr="00C24541">
        <w:rPr>
          <w:rFonts w:ascii="Traditional Arabic" w:hAnsi="Traditional Arabic" w:cs="Traditional Arabic"/>
          <w:sz w:val="32"/>
          <w:szCs w:val="32"/>
        </w:rPr>
        <w:t>.</w:t>
      </w:r>
    </w:p>
    <w:p w14:paraId="401EC3A9" w14:textId="2EACE35C"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 xml:space="preserve">استخدم التحليل التكرارات والنسب المئوية والمتوسطات والانحرافات المعيارية ومعامل </w:t>
      </w:r>
      <w:proofErr w:type="spellStart"/>
      <w:r w:rsidRPr="00C24541">
        <w:rPr>
          <w:rFonts w:ascii="Traditional Arabic" w:hAnsi="Traditional Arabic" w:cs="Traditional Arabic"/>
          <w:sz w:val="32"/>
          <w:szCs w:val="32"/>
          <w:rtl/>
        </w:rPr>
        <w:t>كرونباخ</w:t>
      </w:r>
      <w:proofErr w:type="spellEnd"/>
      <w:r w:rsidRPr="00C24541">
        <w:rPr>
          <w:rFonts w:ascii="Traditional Arabic" w:hAnsi="Traditional Arabic" w:cs="Traditional Arabic"/>
          <w:sz w:val="32"/>
          <w:szCs w:val="32"/>
          <w:rtl/>
        </w:rPr>
        <w:t xml:space="preserve"> ألفا، إلى جانب معامل ارتباط بيرسون والانحدار الخطي البسيط. واستخدم تحليل التباين الأحادي</w:t>
      </w:r>
      <w:r w:rsidRPr="00C24541">
        <w:rPr>
          <w:rFonts w:ascii="Traditional Arabic" w:hAnsi="Traditional Arabic" w:cs="Traditional Arabic"/>
          <w:sz w:val="32"/>
          <w:szCs w:val="32"/>
        </w:rPr>
        <w:t xml:space="preserve"> </w:t>
      </w:r>
      <w:r w:rsidRPr="00532B42">
        <w:rPr>
          <w:rFonts w:ascii="Times New Roman" w:hAnsi="Times New Roman" w:cs="Times New Roman"/>
        </w:rPr>
        <w:t>One</w:t>
      </w:r>
      <w:r w:rsidRPr="00185C1D">
        <w:rPr>
          <w:rFonts w:asciiTheme="majorBidi" w:hAnsiTheme="majorBidi" w:cstheme="majorBidi"/>
        </w:rPr>
        <w:t>-</w:t>
      </w:r>
      <w:r w:rsidRPr="00532B42">
        <w:rPr>
          <w:rFonts w:ascii="Times New Roman" w:hAnsi="Times New Roman" w:cs="Times New Roman"/>
        </w:rPr>
        <w:t>Way</w:t>
      </w:r>
      <w:r w:rsidRPr="00185C1D">
        <w:rPr>
          <w:rFonts w:asciiTheme="majorBidi" w:hAnsiTheme="majorBidi" w:cstheme="majorBidi"/>
        </w:rPr>
        <w:t xml:space="preserve"> </w:t>
      </w:r>
      <w:r w:rsidRPr="00532B42">
        <w:rPr>
          <w:rFonts w:ascii="Times New Roman" w:hAnsi="Times New Roman" w:cs="Times New Roman"/>
        </w:rPr>
        <w:t>ANOVA</w:t>
      </w:r>
      <w:r w:rsidRPr="00185C1D">
        <w:rPr>
          <w:rFonts w:asciiTheme="majorBidi" w:hAnsiTheme="majorBidi" w:cstheme="majorBidi"/>
        </w:rPr>
        <w:t xml:space="preserve"> </w:t>
      </w:r>
      <w:r w:rsidRPr="00C24541">
        <w:rPr>
          <w:rFonts w:ascii="Traditional Arabic" w:hAnsi="Traditional Arabic" w:cs="Traditional Arabic"/>
          <w:sz w:val="32"/>
          <w:szCs w:val="32"/>
          <w:rtl/>
        </w:rPr>
        <w:t>للمقارنة بين القطاعات، مع اختبار</w:t>
      </w:r>
      <w:r w:rsidRPr="00C24541">
        <w:rPr>
          <w:rFonts w:ascii="Traditional Arabic" w:hAnsi="Traditional Arabic" w:cs="Traditional Arabic"/>
          <w:sz w:val="32"/>
          <w:szCs w:val="32"/>
        </w:rPr>
        <w:t xml:space="preserve"> </w:t>
      </w:r>
      <w:r w:rsidRPr="00532B42">
        <w:rPr>
          <w:rFonts w:ascii="Times New Roman" w:hAnsi="Times New Roman" w:cs="Times New Roman"/>
        </w:rPr>
        <w:t>Kruskal</w:t>
      </w:r>
      <w:r w:rsidRPr="00185C1D">
        <w:rPr>
          <w:rFonts w:asciiTheme="majorBidi" w:hAnsiTheme="majorBidi" w:cstheme="majorBidi"/>
        </w:rPr>
        <w:t>–</w:t>
      </w:r>
      <w:r w:rsidRPr="00532B42">
        <w:rPr>
          <w:rFonts w:ascii="Times New Roman" w:hAnsi="Times New Roman" w:cs="Times New Roman"/>
        </w:rPr>
        <w:t>Wallis</w:t>
      </w:r>
      <w:r w:rsidRPr="00185C1D">
        <w:rPr>
          <w:rFonts w:asciiTheme="majorBidi" w:hAnsiTheme="majorBidi" w:cstheme="majorBidi"/>
        </w:rPr>
        <w:t xml:space="preserve"> </w:t>
      </w:r>
      <w:r w:rsidRPr="00C24541">
        <w:rPr>
          <w:rFonts w:ascii="Traditional Arabic" w:hAnsi="Traditional Arabic" w:cs="Traditional Arabic"/>
          <w:sz w:val="32"/>
          <w:szCs w:val="32"/>
          <w:rtl/>
        </w:rPr>
        <w:t>كفحص متانة إضافي نظرا</w:t>
      </w:r>
      <w:r w:rsidR="006774E5">
        <w:rPr>
          <w:rFonts w:ascii="Traditional Arabic" w:hAnsi="Traditional Arabic" w:cs="Traditional Arabic"/>
          <w:sz w:val="32"/>
          <w:szCs w:val="32"/>
        </w:rPr>
        <w:t xml:space="preserve"> </w:t>
      </w:r>
      <w:r w:rsidRPr="00C24541">
        <w:rPr>
          <w:rFonts w:ascii="Traditional Arabic" w:hAnsi="Traditional Arabic" w:cs="Traditional Arabic"/>
          <w:sz w:val="32"/>
          <w:szCs w:val="32"/>
          <w:rtl/>
        </w:rPr>
        <w:t>لصغر وعدم تساوي أحجام المجموعات القطاعية. كما جرى تلخيص الإجابات النصية للسؤال المفتوح موضوعيا لاستخلاص الأنماط المتكررة في الآثار الإيجابية والسلبية</w:t>
      </w:r>
      <w:r w:rsidRPr="00C24541">
        <w:rPr>
          <w:rFonts w:ascii="Traditional Arabic" w:hAnsi="Traditional Arabic" w:cs="Traditional Arabic"/>
          <w:sz w:val="32"/>
          <w:szCs w:val="32"/>
        </w:rPr>
        <w:t>.</w:t>
      </w:r>
    </w:p>
    <w:tbl>
      <w:tblPr>
        <w:tblStyle w:val="GridTable4-Accent1"/>
        <w:bidiVisual/>
        <w:tblW w:w="0" w:type="auto"/>
        <w:tblLook w:val="04A0" w:firstRow="1" w:lastRow="0" w:firstColumn="1" w:lastColumn="0" w:noHBand="0" w:noVBand="1"/>
      </w:tblPr>
      <w:tblGrid>
        <w:gridCol w:w="4668"/>
        <w:gridCol w:w="4682"/>
      </w:tblGrid>
      <w:tr w:rsidR="00185C1D" w:rsidRPr="00185C1D" w14:paraId="5F044908" w14:textId="77777777" w:rsidTr="001630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4E76B416" w14:textId="77777777" w:rsidR="00185C1D" w:rsidRPr="00185C1D" w:rsidRDefault="00185C1D" w:rsidP="0016305A">
            <w:pPr>
              <w:bidi/>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الغرض</w:t>
            </w:r>
            <w:proofErr w:type="spellEnd"/>
          </w:p>
        </w:tc>
        <w:tc>
          <w:tcPr>
            <w:tcW w:w="4816" w:type="dxa"/>
          </w:tcPr>
          <w:p w14:paraId="3AE785C9" w14:textId="77777777" w:rsidR="00185C1D" w:rsidRPr="00185C1D" w:rsidRDefault="00185C1D" w:rsidP="0016305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الأسلوب</w:t>
            </w:r>
            <w:proofErr w:type="spellEnd"/>
          </w:p>
        </w:tc>
      </w:tr>
      <w:tr w:rsidR="00185C1D" w:rsidRPr="00185C1D" w14:paraId="17031AAB"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4272B004"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وصف</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العينة</w:t>
            </w:r>
            <w:proofErr w:type="spellEnd"/>
          </w:p>
        </w:tc>
        <w:tc>
          <w:tcPr>
            <w:tcW w:w="4816" w:type="dxa"/>
          </w:tcPr>
          <w:p w14:paraId="44D769D0" w14:textId="77777777" w:rsidR="00185C1D" w:rsidRPr="00185C1D" w:rsidRDefault="00185C1D"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التكرارات</w:t>
            </w:r>
            <w:proofErr w:type="spellEnd"/>
            <w:r w:rsidRPr="00185C1D">
              <w:rPr>
                <w:rFonts w:ascii="Traditional Arabic" w:hAnsi="Traditional Arabic" w:cs="Traditional Arabic"/>
                <w:sz w:val="28"/>
                <w:szCs w:val="28"/>
              </w:rPr>
              <w:t xml:space="preserve"> </w:t>
            </w:r>
            <w:proofErr w:type="spellStart"/>
            <w:r w:rsidRPr="00185C1D">
              <w:rPr>
                <w:rFonts w:ascii="Traditional Arabic" w:hAnsi="Traditional Arabic" w:cs="Traditional Arabic"/>
                <w:sz w:val="28"/>
                <w:szCs w:val="28"/>
              </w:rPr>
              <w:t>والنسب</w:t>
            </w:r>
            <w:proofErr w:type="spellEnd"/>
          </w:p>
        </w:tc>
      </w:tr>
      <w:tr w:rsidR="00185C1D" w:rsidRPr="00185C1D" w14:paraId="54A8BD1B" w14:textId="77777777" w:rsidTr="0016305A">
        <w:tc>
          <w:tcPr>
            <w:cnfStyle w:val="001000000000" w:firstRow="0" w:lastRow="0" w:firstColumn="1" w:lastColumn="0" w:oddVBand="0" w:evenVBand="0" w:oddHBand="0" w:evenHBand="0" w:firstRowFirstColumn="0" w:firstRowLastColumn="0" w:lastRowFirstColumn="0" w:lastRowLastColumn="0"/>
            <w:tcW w:w="4816" w:type="dxa"/>
          </w:tcPr>
          <w:p w14:paraId="6D22DE3F"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اتجاهات</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الإجابات</w:t>
            </w:r>
            <w:proofErr w:type="spellEnd"/>
          </w:p>
        </w:tc>
        <w:tc>
          <w:tcPr>
            <w:tcW w:w="4816" w:type="dxa"/>
          </w:tcPr>
          <w:p w14:paraId="6DB505B4" w14:textId="77777777" w:rsidR="00185C1D" w:rsidRPr="00185C1D" w:rsidRDefault="00185C1D"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المتوسط</w:t>
            </w:r>
            <w:proofErr w:type="spellEnd"/>
            <w:r w:rsidRPr="00185C1D">
              <w:rPr>
                <w:rFonts w:ascii="Traditional Arabic" w:hAnsi="Traditional Arabic" w:cs="Traditional Arabic"/>
                <w:sz w:val="28"/>
                <w:szCs w:val="28"/>
              </w:rPr>
              <w:t xml:space="preserve"> </w:t>
            </w:r>
            <w:proofErr w:type="spellStart"/>
            <w:r w:rsidRPr="00185C1D">
              <w:rPr>
                <w:rFonts w:ascii="Traditional Arabic" w:hAnsi="Traditional Arabic" w:cs="Traditional Arabic"/>
                <w:sz w:val="28"/>
                <w:szCs w:val="28"/>
              </w:rPr>
              <w:t>والانحراف</w:t>
            </w:r>
            <w:proofErr w:type="spellEnd"/>
            <w:r w:rsidRPr="00185C1D">
              <w:rPr>
                <w:rFonts w:ascii="Traditional Arabic" w:hAnsi="Traditional Arabic" w:cs="Traditional Arabic"/>
                <w:sz w:val="28"/>
                <w:szCs w:val="28"/>
              </w:rPr>
              <w:t xml:space="preserve"> </w:t>
            </w:r>
            <w:proofErr w:type="spellStart"/>
            <w:r w:rsidRPr="00185C1D">
              <w:rPr>
                <w:rFonts w:ascii="Traditional Arabic" w:hAnsi="Traditional Arabic" w:cs="Traditional Arabic"/>
                <w:sz w:val="28"/>
                <w:szCs w:val="28"/>
              </w:rPr>
              <w:t>المعياري</w:t>
            </w:r>
            <w:proofErr w:type="spellEnd"/>
          </w:p>
        </w:tc>
      </w:tr>
      <w:tr w:rsidR="00185C1D" w:rsidRPr="00185C1D" w14:paraId="13A5F5F7"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686B923E"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الثبات</w:t>
            </w:r>
            <w:proofErr w:type="spellEnd"/>
          </w:p>
        </w:tc>
        <w:tc>
          <w:tcPr>
            <w:tcW w:w="4816" w:type="dxa"/>
          </w:tcPr>
          <w:p w14:paraId="01D641C6" w14:textId="77777777" w:rsidR="00185C1D" w:rsidRPr="00185C1D" w:rsidRDefault="00185C1D" w:rsidP="0016305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Cronbach</w:t>
            </w:r>
            <w:r w:rsidRPr="00185C1D">
              <w:rPr>
                <w:rFonts w:asciiTheme="majorBidi" w:hAnsiTheme="majorBidi" w:cstheme="majorBidi"/>
              </w:rPr>
              <w:t>'</w:t>
            </w:r>
            <w:r w:rsidRPr="00532B42">
              <w:rPr>
                <w:rFonts w:ascii="Times New Roman" w:hAnsi="Times New Roman" w:cs="Times New Roman"/>
              </w:rPr>
              <w:t>s</w:t>
            </w:r>
            <w:r w:rsidRPr="00185C1D">
              <w:rPr>
                <w:rFonts w:asciiTheme="majorBidi" w:hAnsiTheme="majorBidi" w:cstheme="majorBidi"/>
              </w:rPr>
              <w:t xml:space="preserve"> </w:t>
            </w:r>
            <w:r w:rsidRPr="00532B42">
              <w:rPr>
                <w:rFonts w:ascii="Times New Roman" w:hAnsi="Times New Roman" w:cs="Times New Roman"/>
              </w:rPr>
              <w:t>Alpha</w:t>
            </w:r>
          </w:p>
        </w:tc>
      </w:tr>
      <w:tr w:rsidR="00185C1D" w:rsidRPr="00185C1D" w14:paraId="3723F07E" w14:textId="77777777" w:rsidTr="0016305A">
        <w:tc>
          <w:tcPr>
            <w:cnfStyle w:val="001000000000" w:firstRow="0" w:lastRow="0" w:firstColumn="1" w:lastColumn="0" w:oddVBand="0" w:evenVBand="0" w:oddHBand="0" w:evenHBand="0" w:firstRowFirstColumn="0" w:firstRowLastColumn="0" w:lastRowFirstColumn="0" w:lastRowLastColumn="0"/>
            <w:tcW w:w="4816" w:type="dxa"/>
          </w:tcPr>
          <w:p w14:paraId="60D9BE93"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العلاقات</w:t>
            </w:r>
            <w:proofErr w:type="spellEnd"/>
          </w:p>
        </w:tc>
        <w:tc>
          <w:tcPr>
            <w:tcW w:w="4816" w:type="dxa"/>
          </w:tcPr>
          <w:p w14:paraId="1C7106F0" w14:textId="77777777" w:rsidR="00185C1D" w:rsidRPr="00185C1D" w:rsidRDefault="00185C1D" w:rsidP="0016305A">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Pearson</w:t>
            </w:r>
            <w:r w:rsidRPr="00185C1D">
              <w:rPr>
                <w:rFonts w:asciiTheme="majorBidi" w:hAnsiTheme="majorBidi" w:cstheme="majorBidi"/>
              </w:rPr>
              <w:t xml:space="preserve"> </w:t>
            </w:r>
            <w:proofErr w:type="spellStart"/>
            <w:r w:rsidRPr="00185C1D">
              <w:rPr>
                <w:rFonts w:asciiTheme="majorBidi" w:hAnsiTheme="majorBidi" w:cstheme="majorBidi"/>
              </w:rPr>
              <w:t>أو</w:t>
            </w:r>
            <w:proofErr w:type="spellEnd"/>
            <w:r w:rsidRPr="00185C1D">
              <w:rPr>
                <w:rFonts w:asciiTheme="majorBidi" w:hAnsiTheme="majorBidi" w:cstheme="majorBidi"/>
              </w:rPr>
              <w:t xml:space="preserve"> </w:t>
            </w:r>
            <w:r w:rsidRPr="00532B42">
              <w:rPr>
                <w:rFonts w:ascii="Times New Roman" w:hAnsi="Times New Roman" w:cs="Times New Roman"/>
              </w:rPr>
              <w:t>Spearman</w:t>
            </w:r>
          </w:p>
        </w:tc>
      </w:tr>
      <w:tr w:rsidR="00185C1D" w:rsidRPr="00185C1D" w14:paraId="100EE77A" w14:textId="77777777" w:rsidTr="00163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6" w:type="dxa"/>
          </w:tcPr>
          <w:p w14:paraId="78CDDA4D"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الأثر</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التفسيري</w:t>
            </w:r>
            <w:proofErr w:type="spellEnd"/>
          </w:p>
        </w:tc>
        <w:tc>
          <w:tcPr>
            <w:tcW w:w="4816" w:type="dxa"/>
          </w:tcPr>
          <w:p w14:paraId="0C3CB596" w14:textId="77777777" w:rsidR="00185C1D" w:rsidRPr="00185C1D" w:rsidRDefault="00185C1D" w:rsidP="0016305A">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185C1D">
              <w:rPr>
                <w:rFonts w:ascii="Traditional Arabic" w:hAnsi="Traditional Arabic" w:cs="Traditional Arabic"/>
                <w:sz w:val="28"/>
                <w:szCs w:val="28"/>
              </w:rPr>
              <w:t>الانحدار</w:t>
            </w:r>
            <w:proofErr w:type="spellEnd"/>
            <w:r w:rsidRPr="00185C1D">
              <w:rPr>
                <w:rFonts w:ascii="Traditional Arabic" w:hAnsi="Traditional Arabic" w:cs="Traditional Arabic"/>
                <w:sz w:val="28"/>
                <w:szCs w:val="28"/>
              </w:rPr>
              <w:t xml:space="preserve"> </w:t>
            </w:r>
            <w:proofErr w:type="spellStart"/>
            <w:r w:rsidRPr="00185C1D">
              <w:rPr>
                <w:rFonts w:ascii="Traditional Arabic" w:hAnsi="Traditional Arabic" w:cs="Traditional Arabic"/>
                <w:sz w:val="28"/>
                <w:szCs w:val="28"/>
              </w:rPr>
              <w:t>الخطي</w:t>
            </w:r>
            <w:proofErr w:type="spellEnd"/>
          </w:p>
        </w:tc>
      </w:tr>
      <w:tr w:rsidR="00185C1D" w:rsidRPr="00185C1D" w14:paraId="1DC2522B" w14:textId="77777777" w:rsidTr="0016305A">
        <w:tc>
          <w:tcPr>
            <w:cnfStyle w:val="001000000000" w:firstRow="0" w:lastRow="0" w:firstColumn="1" w:lastColumn="0" w:oddVBand="0" w:evenVBand="0" w:oddHBand="0" w:evenHBand="0" w:firstRowFirstColumn="0" w:firstRowLastColumn="0" w:lastRowFirstColumn="0" w:lastRowLastColumn="0"/>
            <w:tcW w:w="4816" w:type="dxa"/>
          </w:tcPr>
          <w:p w14:paraId="26D2FEB3" w14:textId="77777777" w:rsidR="00185C1D" w:rsidRPr="00406282" w:rsidRDefault="00185C1D" w:rsidP="0016305A">
            <w:pPr>
              <w:bidi/>
              <w:rPr>
                <w:rFonts w:ascii="Traditional Arabic" w:hAnsi="Traditional Arabic" w:cs="Traditional Arabic"/>
                <w:b w:val="0"/>
                <w:bCs w:val="0"/>
                <w:sz w:val="28"/>
                <w:szCs w:val="28"/>
              </w:rPr>
            </w:pPr>
            <w:proofErr w:type="spellStart"/>
            <w:r w:rsidRPr="00406282">
              <w:rPr>
                <w:rFonts w:ascii="Traditional Arabic" w:hAnsi="Traditional Arabic" w:cs="Traditional Arabic"/>
                <w:b w:val="0"/>
                <w:bCs w:val="0"/>
                <w:sz w:val="28"/>
                <w:szCs w:val="28"/>
              </w:rPr>
              <w:t>مقارنة</w:t>
            </w:r>
            <w:proofErr w:type="spellEnd"/>
            <w:r w:rsidRPr="00406282">
              <w:rPr>
                <w:rFonts w:ascii="Traditional Arabic" w:hAnsi="Traditional Arabic" w:cs="Traditional Arabic"/>
                <w:b w:val="0"/>
                <w:bCs w:val="0"/>
                <w:sz w:val="28"/>
                <w:szCs w:val="28"/>
              </w:rPr>
              <w:t xml:space="preserve"> </w:t>
            </w:r>
            <w:proofErr w:type="spellStart"/>
            <w:r w:rsidRPr="00406282">
              <w:rPr>
                <w:rFonts w:ascii="Traditional Arabic" w:hAnsi="Traditional Arabic" w:cs="Traditional Arabic"/>
                <w:b w:val="0"/>
                <w:bCs w:val="0"/>
                <w:sz w:val="28"/>
                <w:szCs w:val="28"/>
              </w:rPr>
              <w:t>القطاعات</w:t>
            </w:r>
            <w:proofErr w:type="spellEnd"/>
          </w:p>
        </w:tc>
        <w:tc>
          <w:tcPr>
            <w:tcW w:w="4816" w:type="dxa"/>
          </w:tcPr>
          <w:p w14:paraId="0781E888" w14:textId="77777777" w:rsidR="00185C1D" w:rsidRPr="00185C1D" w:rsidRDefault="00185C1D" w:rsidP="0016305A">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32B42">
              <w:rPr>
                <w:rFonts w:ascii="Times New Roman" w:hAnsi="Times New Roman" w:cs="Times New Roman"/>
              </w:rPr>
              <w:t>ANOVA</w:t>
            </w:r>
            <w:r w:rsidRPr="00185C1D">
              <w:rPr>
                <w:rFonts w:asciiTheme="majorBidi" w:hAnsiTheme="majorBidi" w:cstheme="majorBidi"/>
              </w:rPr>
              <w:t xml:space="preserve"> </w:t>
            </w:r>
            <w:proofErr w:type="spellStart"/>
            <w:r w:rsidRPr="00185C1D">
              <w:rPr>
                <w:rFonts w:asciiTheme="majorBidi" w:hAnsiTheme="majorBidi" w:cstheme="majorBidi"/>
              </w:rPr>
              <w:t>أو</w:t>
            </w:r>
            <w:proofErr w:type="spellEnd"/>
            <w:r w:rsidRPr="00185C1D">
              <w:rPr>
                <w:rFonts w:asciiTheme="majorBidi" w:hAnsiTheme="majorBidi" w:cstheme="majorBidi"/>
              </w:rPr>
              <w:t xml:space="preserve"> </w:t>
            </w:r>
            <w:r w:rsidRPr="00532B42">
              <w:rPr>
                <w:rFonts w:ascii="Times New Roman" w:hAnsi="Times New Roman" w:cs="Times New Roman"/>
              </w:rPr>
              <w:t>Kruskal</w:t>
            </w:r>
            <w:r w:rsidRPr="00185C1D">
              <w:rPr>
                <w:rFonts w:asciiTheme="majorBidi" w:hAnsiTheme="majorBidi" w:cstheme="majorBidi"/>
              </w:rPr>
              <w:t>-</w:t>
            </w:r>
            <w:r w:rsidRPr="00532B42">
              <w:rPr>
                <w:rFonts w:ascii="Times New Roman" w:hAnsi="Times New Roman" w:cs="Times New Roman"/>
              </w:rPr>
              <w:t>Wallis</w:t>
            </w:r>
          </w:p>
        </w:tc>
      </w:tr>
    </w:tbl>
    <w:p w14:paraId="1B24AA3D" w14:textId="77777777" w:rsidR="005965F5" w:rsidRDefault="005965F5" w:rsidP="00C24541">
      <w:pPr>
        <w:bidi/>
        <w:spacing w:line="276" w:lineRule="auto"/>
        <w:rPr>
          <w:rFonts w:ascii="Traditional Arabic" w:hAnsi="Traditional Arabic" w:cs="Traditional Arabic"/>
          <w:sz w:val="32"/>
          <w:szCs w:val="32"/>
        </w:rPr>
      </w:pPr>
    </w:p>
    <w:p w14:paraId="12C2FCE5" w14:textId="77777777" w:rsidR="007518B3" w:rsidRDefault="007518B3" w:rsidP="007518B3">
      <w:pPr>
        <w:bidi/>
        <w:spacing w:line="276" w:lineRule="auto"/>
        <w:rPr>
          <w:rFonts w:ascii="Traditional Arabic" w:hAnsi="Traditional Arabic" w:cs="Traditional Arabic"/>
          <w:sz w:val="32"/>
          <w:szCs w:val="32"/>
        </w:rPr>
      </w:pPr>
    </w:p>
    <w:p w14:paraId="27B1F069" w14:textId="77777777" w:rsidR="007518B3" w:rsidRDefault="007518B3" w:rsidP="007518B3">
      <w:pPr>
        <w:bidi/>
        <w:spacing w:line="276" w:lineRule="auto"/>
        <w:rPr>
          <w:rFonts w:ascii="Traditional Arabic" w:hAnsi="Traditional Arabic" w:cs="Traditional Arabic"/>
          <w:sz w:val="32"/>
          <w:szCs w:val="32"/>
        </w:rPr>
      </w:pPr>
    </w:p>
    <w:p w14:paraId="46934007" w14:textId="77777777" w:rsidR="007518B3" w:rsidRDefault="007518B3" w:rsidP="007518B3">
      <w:pPr>
        <w:bidi/>
        <w:spacing w:line="276" w:lineRule="auto"/>
        <w:rPr>
          <w:rFonts w:ascii="Traditional Arabic" w:hAnsi="Traditional Arabic" w:cs="Traditional Arabic"/>
          <w:sz w:val="32"/>
          <w:szCs w:val="32"/>
        </w:rPr>
      </w:pPr>
    </w:p>
    <w:p w14:paraId="5F34CEC1" w14:textId="77777777" w:rsidR="007518B3" w:rsidRPr="00C24541" w:rsidRDefault="007518B3" w:rsidP="007518B3">
      <w:pPr>
        <w:bidi/>
        <w:spacing w:line="276" w:lineRule="auto"/>
        <w:rPr>
          <w:rFonts w:ascii="Traditional Arabic" w:hAnsi="Traditional Arabic" w:cs="Traditional Arabic"/>
          <w:sz w:val="32"/>
          <w:szCs w:val="32"/>
          <w:rtl/>
        </w:rPr>
      </w:pPr>
    </w:p>
    <w:p w14:paraId="6558931C" w14:textId="77777777" w:rsidR="0016305A" w:rsidRDefault="0016305A" w:rsidP="00C24541">
      <w:pPr>
        <w:bidi/>
        <w:spacing w:line="276" w:lineRule="auto"/>
        <w:rPr>
          <w:rFonts w:ascii="Traditional Arabic" w:hAnsi="Traditional Arabic" w:cs="Traditional Arabic"/>
          <w:b/>
          <w:bCs/>
          <w:color w:val="002060"/>
          <w:sz w:val="36"/>
          <w:szCs w:val="36"/>
          <w:rtl/>
        </w:rPr>
      </w:pPr>
    </w:p>
    <w:p w14:paraId="68A39836" w14:textId="64A692BF" w:rsidR="005965F5" w:rsidRPr="00185C1D" w:rsidRDefault="005965F5" w:rsidP="0016305A">
      <w:pPr>
        <w:bidi/>
        <w:spacing w:line="276" w:lineRule="auto"/>
        <w:rPr>
          <w:rFonts w:ascii="Traditional Arabic" w:hAnsi="Traditional Arabic" w:cs="Traditional Arabic"/>
          <w:b/>
          <w:bCs/>
          <w:color w:val="002060"/>
          <w:sz w:val="36"/>
          <w:szCs w:val="36"/>
          <w:rtl/>
        </w:rPr>
      </w:pPr>
      <w:r w:rsidRPr="00185C1D">
        <w:rPr>
          <w:rFonts w:ascii="Traditional Arabic" w:hAnsi="Traditional Arabic" w:cs="Traditional Arabic"/>
          <w:b/>
          <w:bCs/>
          <w:color w:val="002060"/>
          <w:sz w:val="36"/>
          <w:szCs w:val="36"/>
          <w:rtl/>
        </w:rPr>
        <w:lastRenderedPageBreak/>
        <w:t>حدود البحث</w:t>
      </w:r>
    </w:p>
    <w:p w14:paraId="3AF451A1" w14:textId="77777777" w:rsidR="00622C50" w:rsidRDefault="005965F5" w:rsidP="00622C50">
      <w:pPr>
        <w:pStyle w:val="ListParagraph"/>
        <w:numPr>
          <w:ilvl w:val="0"/>
          <w:numId w:val="6"/>
        </w:numPr>
        <w:bidi/>
        <w:spacing w:line="276" w:lineRule="auto"/>
        <w:rPr>
          <w:rFonts w:ascii="Traditional Arabic" w:hAnsi="Traditional Arabic" w:cs="Traditional Arabic"/>
          <w:sz w:val="32"/>
          <w:szCs w:val="32"/>
        </w:rPr>
      </w:pPr>
      <w:r w:rsidRPr="00622C50">
        <w:rPr>
          <w:rFonts w:ascii="Traditional Arabic" w:hAnsi="Traditional Arabic" w:cs="Traditional Arabic"/>
          <w:b/>
          <w:bCs/>
          <w:color w:val="124F1A" w:themeColor="accent3" w:themeShade="BF"/>
          <w:sz w:val="32"/>
          <w:szCs w:val="32"/>
          <w:rtl/>
        </w:rPr>
        <w:t>موضوعيا:</w:t>
      </w:r>
      <w:r w:rsidRPr="00622C50">
        <w:rPr>
          <w:rFonts w:ascii="Traditional Arabic" w:hAnsi="Traditional Arabic" w:cs="Traditional Arabic"/>
          <w:sz w:val="32"/>
          <w:szCs w:val="32"/>
          <w:rtl/>
        </w:rPr>
        <w:t xml:space="preserve"> تأثير الذكاء الاصطناعي على الكفاءة </w:t>
      </w:r>
      <w:proofErr w:type="gramStart"/>
      <w:r w:rsidRPr="00622C50">
        <w:rPr>
          <w:rFonts w:ascii="Traditional Arabic" w:hAnsi="Traditional Arabic" w:cs="Traditional Arabic"/>
          <w:sz w:val="32"/>
          <w:szCs w:val="32"/>
          <w:rtl/>
        </w:rPr>
        <w:t>والقرار</w:t>
      </w:r>
      <w:proofErr w:type="gramEnd"/>
      <w:r w:rsidRPr="00622C50">
        <w:rPr>
          <w:rFonts w:ascii="Traditional Arabic" w:hAnsi="Traditional Arabic" w:cs="Traditional Arabic"/>
          <w:sz w:val="32"/>
          <w:szCs w:val="32"/>
          <w:rtl/>
        </w:rPr>
        <w:t xml:space="preserve"> والخدمة والابتكار والتحديات</w:t>
      </w:r>
      <w:r w:rsidRPr="00622C50">
        <w:rPr>
          <w:rFonts w:ascii="Traditional Arabic" w:hAnsi="Traditional Arabic" w:cs="Traditional Arabic"/>
          <w:sz w:val="32"/>
          <w:szCs w:val="32"/>
        </w:rPr>
        <w:t>.</w:t>
      </w:r>
    </w:p>
    <w:p w14:paraId="3157189E" w14:textId="77777777" w:rsidR="00622C50" w:rsidRDefault="005965F5" w:rsidP="00622C50">
      <w:pPr>
        <w:pStyle w:val="ListParagraph"/>
        <w:numPr>
          <w:ilvl w:val="0"/>
          <w:numId w:val="6"/>
        </w:numPr>
        <w:bidi/>
        <w:spacing w:line="276" w:lineRule="auto"/>
        <w:rPr>
          <w:rFonts w:ascii="Traditional Arabic" w:hAnsi="Traditional Arabic" w:cs="Traditional Arabic"/>
          <w:sz w:val="32"/>
          <w:szCs w:val="32"/>
        </w:rPr>
      </w:pPr>
      <w:r w:rsidRPr="00622C50">
        <w:rPr>
          <w:rFonts w:ascii="Traditional Arabic" w:hAnsi="Traditional Arabic" w:cs="Traditional Arabic"/>
          <w:b/>
          <w:bCs/>
          <w:color w:val="124F1A" w:themeColor="accent3" w:themeShade="BF"/>
          <w:sz w:val="32"/>
          <w:szCs w:val="32"/>
          <w:rtl/>
        </w:rPr>
        <w:t>مكانيا:</w:t>
      </w:r>
      <w:r w:rsidRPr="00622C50">
        <w:rPr>
          <w:rFonts w:ascii="Traditional Arabic" w:hAnsi="Traditional Arabic" w:cs="Traditional Arabic"/>
          <w:sz w:val="32"/>
          <w:szCs w:val="32"/>
          <w:rtl/>
        </w:rPr>
        <w:t xml:space="preserve"> المملكة العربية السعودية</w:t>
      </w:r>
      <w:r w:rsidRPr="00622C50">
        <w:rPr>
          <w:rFonts w:ascii="Traditional Arabic" w:hAnsi="Traditional Arabic" w:cs="Traditional Arabic"/>
          <w:sz w:val="32"/>
          <w:szCs w:val="32"/>
        </w:rPr>
        <w:t>.</w:t>
      </w:r>
    </w:p>
    <w:p w14:paraId="01637B91" w14:textId="77777777" w:rsidR="00622C50" w:rsidRDefault="005965F5" w:rsidP="00622C50">
      <w:pPr>
        <w:pStyle w:val="ListParagraph"/>
        <w:numPr>
          <w:ilvl w:val="0"/>
          <w:numId w:val="6"/>
        </w:numPr>
        <w:bidi/>
        <w:spacing w:line="276" w:lineRule="auto"/>
        <w:rPr>
          <w:rFonts w:ascii="Traditional Arabic" w:hAnsi="Traditional Arabic" w:cs="Traditional Arabic"/>
          <w:sz w:val="32"/>
          <w:szCs w:val="32"/>
        </w:rPr>
      </w:pPr>
      <w:r w:rsidRPr="00622C50">
        <w:rPr>
          <w:rFonts w:ascii="Traditional Arabic" w:hAnsi="Traditional Arabic" w:cs="Traditional Arabic"/>
          <w:b/>
          <w:bCs/>
          <w:color w:val="124F1A" w:themeColor="accent3" w:themeShade="BF"/>
          <w:sz w:val="32"/>
          <w:szCs w:val="32"/>
          <w:rtl/>
        </w:rPr>
        <w:t>قطاعيا:</w:t>
      </w:r>
      <w:r w:rsidRPr="00622C50">
        <w:rPr>
          <w:rFonts w:ascii="Traditional Arabic" w:hAnsi="Traditional Arabic" w:cs="Traditional Arabic"/>
          <w:sz w:val="32"/>
          <w:szCs w:val="32"/>
          <w:rtl/>
        </w:rPr>
        <w:t xml:space="preserve"> القطاعات الأربع المحددة</w:t>
      </w:r>
      <w:r w:rsidRPr="00622C50">
        <w:rPr>
          <w:rFonts w:ascii="Traditional Arabic" w:hAnsi="Traditional Arabic" w:cs="Traditional Arabic"/>
          <w:sz w:val="32"/>
          <w:szCs w:val="32"/>
        </w:rPr>
        <w:t>.</w:t>
      </w:r>
    </w:p>
    <w:p w14:paraId="30A555C3" w14:textId="26395AF7" w:rsidR="005965F5" w:rsidRPr="00622C50" w:rsidRDefault="005965F5" w:rsidP="00622C50">
      <w:pPr>
        <w:pStyle w:val="ListParagraph"/>
        <w:numPr>
          <w:ilvl w:val="0"/>
          <w:numId w:val="6"/>
        </w:numPr>
        <w:bidi/>
        <w:spacing w:line="276" w:lineRule="auto"/>
        <w:rPr>
          <w:rFonts w:ascii="Traditional Arabic" w:hAnsi="Traditional Arabic" w:cs="Traditional Arabic"/>
          <w:sz w:val="32"/>
          <w:szCs w:val="32"/>
          <w:rtl/>
        </w:rPr>
      </w:pPr>
      <w:r w:rsidRPr="00622C50">
        <w:rPr>
          <w:rFonts w:ascii="Traditional Arabic" w:hAnsi="Traditional Arabic" w:cs="Traditional Arabic"/>
          <w:b/>
          <w:bCs/>
          <w:color w:val="124F1A" w:themeColor="accent3" w:themeShade="BF"/>
          <w:sz w:val="32"/>
          <w:szCs w:val="32"/>
          <w:rtl/>
        </w:rPr>
        <w:t>مؤسسيا:</w:t>
      </w:r>
      <w:r w:rsidRPr="00622C50">
        <w:rPr>
          <w:rFonts w:ascii="Traditional Arabic" w:hAnsi="Traditional Arabic" w:cs="Traditional Arabic"/>
          <w:sz w:val="32"/>
          <w:szCs w:val="32"/>
          <w:rtl/>
        </w:rPr>
        <w:t xml:space="preserve"> جمعية النهضة، كويك </w:t>
      </w:r>
      <w:proofErr w:type="spellStart"/>
      <w:r w:rsidRPr="00622C50">
        <w:rPr>
          <w:rFonts w:ascii="Traditional Arabic" w:hAnsi="Traditional Arabic" w:cs="Traditional Arabic"/>
          <w:sz w:val="32"/>
          <w:szCs w:val="32"/>
          <w:rtl/>
        </w:rPr>
        <w:t>نيدز</w:t>
      </w:r>
      <w:proofErr w:type="spellEnd"/>
      <w:r w:rsidRPr="00622C50">
        <w:rPr>
          <w:rFonts w:ascii="Traditional Arabic" w:hAnsi="Traditional Arabic" w:cs="Traditional Arabic"/>
          <w:sz w:val="32"/>
          <w:szCs w:val="32"/>
          <w:rtl/>
        </w:rPr>
        <w:t xml:space="preserve">، بلسم </w:t>
      </w:r>
      <w:proofErr w:type="spellStart"/>
      <w:r w:rsidRPr="00622C50">
        <w:rPr>
          <w:rFonts w:ascii="Traditional Arabic" w:hAnsi="Traditional Arabic" w:cs="Traditional Arabic"/>
          <w:sz w:val="32"/>
          <w:szCs w:val="32"/>
          <w:rtl/>
        </w:rPr>
        <w:t>مديكال</w:t>
      </w:r>
      <w:proofErr w:type="spellEnd"/>
      <w:r w:rsidRPr="00622C50">
        <w:rPr>
          <w:rFonts w:ascii="Traditional Arabic" w:hAnsi="Traditional Arabic" w:cs="Traditional Arabic"/>
          <w:sz w:val="32"/>
          <w:szCs w:val="32"/>
          <w:rtl/>
        </w:rPr>
        <w:t xml:space="preserve"> جروب، و</w:t>
      </w:r>
      <w:r w:rsidRPr="00532B42">
        <w:rPr>
          <w:rFonts w:ascii="Times New Roman" w:hAnsi="Times New Roman" w:cs="Times New Roman"/>
        </w:rPr>
        <w:t>I</w:t>
      </w:r>
      <w:r w:rsidRPr="00622C50">
        <w:rPr>
          <w:rFonts w:asciiTheme="majorBidi" w:hAnsiTheme="majorBidi" w:cstheme="majorBidi"/>
        </w:rPr>
        <w:t>-</w:t>
      </w:r>
      <w:r w:rsidRPr="00532B42">
        <w:rPr>
          <w:rFonts w:ascii="Times New Roman" w:hAnsi="Times New Roman" w:cs="Times New Roman"/>
        </w:rPr>
        <w:t>be</w:t>
      </w:r>
      <w:r w:rsidRPr="00622C50">
        <w:rPr>
          <w:rFonts w:asciiTheme="majorBidi" w:hAnsiTheme="majorBidi" w:cstheme="majorBidi"/>
        </w:rPr>
        <w:t>.</w:t>
      </w:r>
    </w:p>
    <w:p w14:paraId="51D7EDAF" w14:textId="0D6C54D2" w:rsidR="005965F5" w:rsidRPr="00622C50" w:rsidRDefault="005965F5" w:rsidP="00622C50">
      <w:pPr>
        <w:pStyle w:val="ListParagraph"/>
        <w:numPr>
          <w:ilvl w:val="0"/>
          <w:numId w:val="6"/>
        </w:numPr>
        <w:bidi/>
        <w:spacing w:line="276" w:lineRule="auto"/>
        <w:rPr>
          <w:rFonts w:ascii="Traditional Arabic" w:hAnsi="Traditional Arabic" w:cs="Traditional Arabic"/>
          <w:sz w:val="32"/>
          <w:szCs w:val="32"/>
          <w:rtl/>
        </w:rPr>
      </w:pPr>
      <w:r w:rsidRPr="00622C50">
        <w:rPr>
          <w:rFonts w:ascii="Traditional Arabic" w:hAnsi="Traditional Arabic" w:cs="Traditional Arabic"/>
          <w:b/>
          <w:bCs/>
          <w:color w:val="124F1A" w:themeColor="accent3" w:themeShade="BF"/>
          <w:sz w:val="32"/>
          <w:szCs w:val="32"/>
          <w:rtl/>
        </w:rPr>
        <w:t>بشريا:</w:t>
      </w:r>
      <w:r w:rsidRPr="00622C50">
        <w:rPr>
          <w:rFonts w:ascii="Traditional Arabic" w:hAnsi="Traditional Arabic" w:cs="Traditional Arabic"/>
          <w:sz w:val="32"/>
          <w:szCs w:val="32"/>
          <w:rtl/>
        </w:rPr>
        <w:t xml:space="preserve"> العاملون والمديرون القادرون على تقييم الاستخدام أو أثره</w:t>
      </w:r>
      <w:r w:rsidRPr="00622C50">
        <w:rPr>
          <w:rFonts w:ascii="Traditional Arabic" w:hAnsi="Traditional Arabic" w:cs="Traditional Arabic"/>
          <w:sz w:val="32"/>
          <w:szCs w:val="32"/>
        </w:rPr>
        <w:t>.</w:t>
      </w:r>
    </w:p>
    <w:p w14:paraId="63C6363A" w14:textId="0FFEADF8" w:rsidR="005965F5" w:rsidRPr="00622C50" w:rsidRDefault="005965F5" w:rsidP="00622C50">
      <w:pPr>
        <w:pStyle w:val="ListParagraph"/>
        <w:numPr>
          <w:ilvl w:val="0"/>
          <w:numId w:val="6"/>
        </w:numPr>
        <w:bidi/>
        <w:spacing w:line="276" w:lineRule="auto"/>
        <w:rPr>
          <w:rFonts w:ascii="Traditional Arabic" w:hAnsi="Traditional Arabic" w:cs="Traditional Arabic"/>
          <w:sz w:val="32"/>
          <w:szCs w:val="32"/>
          <w:rtl/>
        </w:rPr>
      </w:pPr>
      <w:r w:rsidRPr="00622C50">
        <w:rPr>
          <w:rFonts w:ascii="Traditional Arabic" w:hAnsi="Traditional Arabic" w:cs="Traditional Arabic"/>
          <w:b/>
          <w:bCs/>
          <w:color w:val="124F1A" w:themeColor="accent3" w:themeShade="BF"/>
          <w:sz w:val="32"/>
          <w:szCs w:val="32"/>
          <w:rtl/>
        </w:rPr>
        <w:t>زمنيا:</w:t>
      </w:r>
      <w:r w:rsidRPr="00622C50">
        <w:rPr>
          <w:rFonts w:ascii="Traditional Arabic" w:hAnsi="Traditional Arabic" w:cs="Traditional Arabic"/>
          <w:sz w:val="32"/>
          <w:szCs w:val="32"/>
          <w:rtl/>
        </w:rPr>
        <w:t xml:space="preserve"> العام الدراسي </w:t>
      </w:r>
      <w:r w:rsidRPr="00532B42">
        <w:rPr>
          <w:rFonts w:ascii="Times New Roman" w:hAnsi="Times New Roman" w:cs="Times New Roman"/>
          <w:rtl/>
        </w:rPr>
        <w:t>2026</w:t>
      </w:r>
      <w:r w:rsidRPr="00622C50">
        <w:rPr>
          <w:rFonts w:asciiTheme="majorBidi" w:hAnsiTheme="majorBidi" w:cstheme="majorBidi"/>
          <w:rtl/>
        </w:rPr>
        <w:t>،</w:t>
      </w:r>
      <w:r w:rsidRPr="00622C50">
        <w:rPr>
          <w:rFonts w:ascii="Traditional Arabic" w:hAnsi="Traditional Arabic" w:cs="Traditional Arabic"/>
          <w:sz w:val="32"/>
          <w:szCs w:val="32"/>
          <w:rtl/>
        </w:rPr>
        <w:t xml:space="preserve"> خلال فترة توزيع الاستبانة وجمع الاستجابات وتحليلها</w:t>
      </w:r>
      <w:r w:rsidRPr="00622C50">
        <w:rPr>
          <w:rFonts w:ascii="Traditional Arabic" w:hAnsi="Traditional Arabic" w:cs="Traditional Arabic"/>
          <w:sz w:val="32"/>
          <w:szCs w:val="32"/>
        </w:rPr>
        <w:t>.</w:t>
      </w:r>
    </w:p>
    <w:p w14:paraId="461B3F3D" w14:textId="399B141E" w:rsidR="005965F5" w:rsidRPr="00622C50" w:rsidRDefault="005965F5" w:rsidP="00622C50">
      <w:pPr>
        <w:pStyle w:val="ListParagraph"/>
        <w:numPr>
          <w:ilvl w:val="0"/>
          <w:numId w:val="6"/>
        </w:numPr>
        <w:bidi/>
        <w:spacing w:line="276" w:lineRule="auto"/>
        <w:rPr>
          <w:rFonts w:ascii="Traditional Arabic" w:hAnsi="Traditional Arabic" w:cs="Traditional Arabic"/>
          <w:sz w:val="32"/>
          <w:szCs w:val="32"/>
          <w:rtl/>
        </w:rPr>
      </w:pPr>
      <w:r w:rsidRPr="00622C50">
        <w:rPr>
          <w:rFonts w:ascii="Traditional Arabic" w:hAnsi="Traditional Arabic" w:cs="Traditional Arabic"/>
          <w:b/>
          <w:bCs/>
          <w:color w:val="124F1A" w:themeColor="accent3" w:themeShade="BF"/>
          <w:sz w:val="32"/>
          <w:szCs w:val="32"/>
          <w:rtl/>
        </w:rPr>
        <w:t>التعميم:</w:t>
      </w:r>
      <w:r w:rsidRPr="00622C50">
        <w:rPr>
          <w:rFonts w:ascii="Traditional Arabic" w:hAnsi="Traditional Arabic" w:cs="Traditional Arabic"/>
          <w:sz w:val="32"/>
          <w:szCs w:val="32"/>
          <w:rtl/>
        </w:rPr>
        <w:t xml:space="preserve"> النتائج تمثل العينة والجهات محل الدراسة ولا تعمم آليا على جميع منشآت المملكة</w:t>
      </w:r>
      <w:r w:rsidRPr="00622C50">
        <w:rPr>
          <w:rFonts w:ascii="Traditional Arabic" w:hAnsi="Traditional Arabic" w:cs="Traditional Arabic"/>
          <w:sz w:val="32"/>
          <w:szCs w:val="32"/>
        </w:rPr>
        <w:t>.</w:t>
      </w:r>
    </w:p>
    <w:p w14:paraId="1E55DDC8" w14:textId="0D5F989F" w:rsidR="005965F5" w:rsidRPr="00622C50" w:rsidRDefault="005965F5" w:rsidP="00622C50">
      <w:pPr>
        <w:pStyle w:val="ListParagraph"/>
        <w:numPr>
          <w:ilvl w:val="0"/>
          <w:numId w:val="6"/>
        </w:numPr>
        <w:bidi/>
        <w:spacing w:line="276" w:lineRule="auto"/>
        <w:rPr>
          <w:rFonts w:ascii="Traditional Arabic" w:hAnsi="Traditional Arabic" w:cs="Traditional Arabic"/>
          <w:sz w:val="32"/>
          <w:szCs w:val="32"/>
          <w:rtl/>
        </w:rPr>
      </w:pPr>
      <w:r w:rsidRPr="00622C50">
        <w:rPr>
          <w:rFonts w:ascii="Traditional Arabic" w:hAnsi="Traditional Arabic" w:cs="Traditional Arabic"/>
          <w:b/>
          <w:bCs/>
          <w:color w:val="124F1A" w:themeColor="accent3" w:themeShade="BF"/>
          <w:sz w:val="32"/>
          <w:szCs w:val="32"/>
          <w:rtl/>
        </w:rPr>
        <w:t>منهجيا:</w:t>
      </w:r>
      <w:r w:rsidRPr="00622C50">
        <w:rPr>
          <w:rFonts w:ascii="Traditional Arabic" w:hAnsi="Traditional Arabic" w:cs="Traditional Arabic"/>
          <w:sz w:val="32"/>
          <w:szCs w:val="32"/>
          <w:rtl/>
        </w:rPr>
        <w:t xml:space="preserve"> تعتمد الدراسة على بيانات مقطعية وتقديرات ذاتية للمشاركين؛ لذلك تعبر العلاقات الإحصائية عن الارتباط ولا تثبت السببية، كما يجب تفسير المقارنات القطاعية بحذر بسبب صغر العينة وعدم تساوي أحجام المجموعات</w:t>
      </w:r>
      <w:r w:rsidRPr="00622C50">
        <w:rPr>
          <w:rFonts w:ascii="Traditional Arabic" w:hAnsi="Traditional Arabic" w:cs="Traditional Arabic"/>
          <w:sz w:val="32"/>
          <w:szCs w:val="32"/>
        </w:rPr>
        <w:t>.</w:t>
      </w:r>
    </w:p>
    <w:p w14:paraId="5F29F43B" w14:textId="77777777" w:rsidR="005965F5" w:rsidRPr="00622C50" w:rsidRDefault="005965F5" w:rsidP="00C24541">
      <w:pPr>
        <w:bidi/>
        <w:spacing w:line="276" w:lineRule="auto"/>
        <w:rPr>
          <w:rFonts w:ascii="Traditional Arabic" w:hAnsi="Traditional Arabic" w:cs="Traditional Arabic"/>
          <w:b/>
          <w:bCs/>
          <w:color w:val="002060"/>
          <w:sz w:val="36"/>
          <w:szCs w:val="36"/>
          <w:rtl/>
        </w:rPr>
      </w:pPr>
      <w:r w:rsidRPr="00622C50">
        <w:rPr>
          <w:rFonts w:ascii="Traditional Arabic" w:hAnsi="Traditional Arabic" w:cs="Traditional Arabic"/>
          <w:b/>
          <w:bCs/>
          <w:color w:val="002060"/>
          <w:sz w:val="36"/>
          <w:szCs w:val="36"/>
          <w:rtl/>
        </w:rPr>
        <w:t>الاعتبارات الأخلاقية</w:t>
      </w:r>
    </w:p>
    <w:p w14:paraId="678B6C93" w14:textId="4822A6AC" w:rsidR="005965F5" w:rsidRPr="00622C50" w:rsidRDefault="005965F5" w:rsidP="00622C50">
      <w:pPr>
        <w:pStyle w:val="ListParagraph"/>
        <w:numPr>
          <w:ilvl w:val="0"/>
          <w:numId w:val="7"/>
        </w:numPr>
        <w:bidi/>
        <w:spacing w:line="276" w:lineRule="auto"/>
        <w:rPr>
          <w:rFonts w:ascii="Traditional Arabic" w:hAnsi="Traditional Arabic" w:cs="Traditional Arabic"/>
          <w:sz w:val="32"/>
          <w:szCs w:val="32"/>
          <w:rtl/>
        </w:rPr>
      </w:pPr>
      <w:r w:rsidRPr="00622C50">
        <w:rPr>
          <w:rFonts w:ascii="Traditional Arabic" w:hAnsi="Traditional Arabic" w:cs="Traditional Arabic"/>
          <w:sz w:val="32"/>
          <w:szCs w:val="32"/>
          <w:rtl/>
        </w:rPr>
        <w:t>المشاركة طوعية</w:t>
      </w:r>
      <w:r w:rsidRPr="00622C50">
        <w:rPr>
          <w:rFonts w:ascii="Traditional Arabic" w:hAnsi="Traditional Arabic" w:cs="Traditional Arabic"/>
          <w:sz w:val="32"/>
          <w:szCs w:val="32"/>
        </w:rPr>
        <w:t>.</w:t>
      </w:r>
    </w:p>
    <w:p w14:paraId="6AD127E1" w14:textId="7460F8CF" w:rsidR="005965F5" w:rsidRPr="00622C50" w:rsidRDefault="005965F5" w:rsidP="00622C50">
      <w:pPr>
        <w:pStyle w:val="ListParagraph"/>
        <w:numPr>
          <w:ilvl w:val="0"/>
          <w:numId w:val="7"/>
        </w:numPr>
        <w:bidi/>
        <w:spacing w:line="276" w:lineRule="auto"/>
        <w:rPr>
          <w:rFonts w:ascii="Traditional Arabic" w:hAnsi="Traditional Arabic" w:cs="Traditional Arabic"/>
          <w:sz w:val="32"/>
          <w:szCs w:val="32"/>
          <w:rtl/>
        </w:rPr>
      </w:pPr>
      <w:r w:rsidRPr="00622C50">
        <w:rPr>
          <w:rFonts w:ascii="Traditional Arabic" w:hAnsi="Traditional Arabic" w:cs="Traditional Arabic"/>
          <w:sz w:val="32"/>
          <w:szCs w:val="32"/>
          <w:rtl/>
        </w:rPr>
        <w:t>عدم جمع الاسم أو رقم الهوية</w:t>
      </w:r>
      <w:r w:rsidRPr="00622C50">
        <w:rPr>
          <w:rFonts w:ascii="Traditional Arabic" w:hAnsi="Traditional Arabic" w:cs="Traditional Arabic"/>
          <w:sz w:val="32"/>
          <w:szCs w:val="32"/>
        </w:rPr>
        <w:t>.</w:t>
      </w:r>
    </w:p>
    <w:p w14:paraId="74F3D2D4" w14:textId="473625B8" w:rsidR="005965F5" w:rsidRPr="00622C50" w:rsidRDefault="005965F5" w:rsidP="00622C50">
      <w:pPr>
        <w:pStyle w:val="ListParagraph"/>
        <w:numPr>
          <w:ilvl w:val="0"/>
          <w:numId w:val="7"/>
        </w:numPr>
        <w:bidi/>
        <w:spacing w:line="276" w:lineRule="auto"/>
        <w:rPr>
          <w:rFonts w:ascii="Traditional Arabic" w:hAnsi="Traditional Arabic" w:cs="Traditional Arabic"/>
          <w:sz w:val="32"/>
          <w:szCs w:val="32"/>
          <w:rtl/>
        </w:rPr>
      </w:pPr>
      <w:r w:rsidRPr="00622C50">
        <w:rPr>
          <w:rFonts w:ascii="Traditional Arabic" w:hAnsi="Traditional Arabic" w:cs="Traditional Arabic"/>
          <w:sz w:val="32"/>
          <w:szCs w:val="32"/>
          <w:rtl/>
        </w:rPr>
        <w:t>عرض النتائج بصورة مجمعة</w:t>
      </w:r>
      <w:r w:rsidRPr="00622C50">
        <w:rPr>
          <w:rFonts w:ascii="Traditional Arabic" w:hAnsi="Traditional Arabic" w:cs="Traditional Arabic"/>
          <w:sz w:val="32"/>
          <w:szCs w:val="32"/>
        </w:rPr>
        <w:t>.</w:t>
      </w:r>
    </w:p>
    <w:p w14:paraId="48EC0507" w14:textId="0351DBE3" w:rsidR="005965F5" w:rsidRPr="00622C50" w:rsidRDefault="005965F5" w:rsidP="00622C50">
      <w:pPr>
        <w:pStyle w:val="ListParagraph"/>
        <w:numPr>
          <w:ilvl w:val="0"/>
          <w:numId w:val="7"/>
        </w:numPr>
        <w:bidi/>
        <w:spacing w:line="276" w:lineRule="auto"/>
        <w:rPr>
          <w:rFonts w:ascii="Traditional Arabic" w:hAnsi="Traditional Arabic" w:cs="Traditional Arabic"/>
          <w:sz w:val="32"/>
          <w:szCs w:val="32"/>
          <w:rtl/>
        </w:rPr>
      </w:pPr>
      <w:r w:rsidRPr="00622C50">
        <w:rPr>
          <w:rFonts w:ascii="Traditional Arabic" w:hAnsi="Traditional Arabic" w:cs="Traditional Arabic"/>
          <w:sz w:val="32"/>
          <w:szCs w:val="32"/>
          <w:rtl/>
        </w:rPr>
        <w:t>استخدام البيانات لأغراض الدراسة فقط</w:t>
      </w:r>
      <w:r w:rsidRPr="00622C50">
        <w:rPr>
          <w:rFonts w:ascii="Traditional Arabic" w:hAnsi="Traditional Arabic" w:cs="Traditional Arabic"/>
          <w:sz w:val="32"/>
          <w:szCs w:val="32"/>
        </w:rPr>
        <w:t>.</w:t>
      </w:r>
    </w:p>
    <w:p w14:paraId="2189BAAE" w14:textId="766D5759" w:rsidR="005965F5" w:rsidRPr="00622C50" w:rsidRDefault="005965F5" w:rsidP="00622C50">
      <w:pPr>
        <w:pStyle w:val="ListParagraph"/>
        <w:numPr>
          <w:ilvl w:val="0"/>
          <w:numId w:val="7"/>
        </w:numPr>
        <w:bidi/>
        <w:spacing w:line="276" w:lineRule="auto"/>
        <w:rPr>
          <w:rFonts w:ascii="Traditional Arabic" w:hAnsi="Traditional Arabic" w:cs="Traditional Arabic"/>
          <w:sz w:val="32"/>
          <w:szCs w:val="32"/>
          <w:rtl/>
        </w:rPr>
      </w:pPr>
      <w:r w:rsidRPr="00622C50">
        <w:rPr>
          <w:rFonts w:ascii="Traditional Arabic" w:hAnsi="Traditional Arabic" w:cs="Traditional Arabic"/>
          <w:sz w:val="32"/>
          <w:szCs w:val="32"/>
          <w:rtl/>
        </w:rPr>
        <w:t>عدم إدخال معلومات سرية في أدوات عامة</w:t>
      </w:r>
      <w:r w:rsidRPr="00622C50">
        <w:rPr>
          <w:rFonts w:ascii="Traditional Arabic" w:hAnsi="Traditional Arabic" w:cs="Traditional Arabic"/>
          <w:sz w:val="32"/>
          <w:szCs w:val="32"/>
        </w:rPr>
        <w:t>.</w:t>
      </w:r>
    </w:p>
    <w:p w14:paraId="3BCB7695" w14:textId="276EB772" w:rsidR="005965F5" w:rsidRPr="00622C50" w:rsidRDefault="005965F5" w:rsidP="00622C50">
      <w:pPr>
        <w:pStyle w:val="ListParagraph"/>
        <w:numPr>
          <w:ilvl w:val="0"/>
          <w:numId w:val="7"/>
        </w:numPr>
        <w:bidi/>
        <w:spacing w:line="276" w:lineRule="auto"/>
        <w:rPr>
          <w:rFonts w:ascii="Traditional Arabic" w:hAnsi="Traditional Arabic" w:cs="Traditional Arabic"/>
          <w:sz w:val="32"/>
          <w:szCs w:val="32"/>
          <w:rtl/>
        </w:rPr>
      </w:pPr>
      <w:r w:rsidRPr="00622C50">
        <w:rPr>
          <w:rFonts w:ascii="Traditional Arabic" w:hAnsi="Traditional Arabic" w:cs="Traditional Arabic"/>
          <w:sz w:val="32"/>
          <w:szCs w:val="32"/>
          <w:rtl/>
        </w:rPr>
        <w:t>المحافظة على سرية المشاركين وعدم جمع بيانات تعريفية شخصية، واستخدام الإجابات لأغراض البحث العلمي فقط</w:t>
      </w:r>
      <w:r w:rsidRPr="00622C50">
        <w:rPr>
          <w:rFonts w:ascii="Traditional Arabic" w:hAnsi="Traditional Arabic" w:cs="Traditional Arabic"/>
          <w:sz w:val="32"/>
          <w:szCs w:val="32"/>
        </w:rPr>
        <w:t>.</w:t>
      </w:r>
    </w:p>
    <w:p w14:paraId="07911603" w14:textId="77777777" w:rsidR="005965F5" w:rsidRDefault="005965F5" w:rsidP="00C24541">
      <w:pPr>
        <w:bidi/>
        <w:spacing w:line="276" w:lineRule="auto"/>
        <w:rPr>
          <w:rFonts w:ascii="Traditional Arabic" w:hAnsi="Traditional Arabic" w:cs="Traditional Arabic"/>
          <w:sz w:val="32"/>
          <w:szCs w:val="32"/>
        </w:rPr>
      </w:pPr>
    </w:p>
    <w:p w14:paraId="7A09F34D" w14:textId="77777777" w:rsidR="00185C1D" w:rsidRPr="00C24541" w:rsidRDefault="00185C1D" w:rsidP="00185C1D">
      <w:pPr>
        <w:bidi/>
        <w:spacing w:line="276" w:lineRule="auto"/>
        <w:rPr>
          <w:rFonts w:ascii="Traditional Arabic" w:hAnsi="Traditional Arabic" w:cs="Traditional Arabic"/>
          <w:sz w:val="32"/>
          <w:szCs w:val="32"/>
          <w:rtl/>
        </w:rPr>
      </w:pPr>
    </w:p>
    <w:p w14:paraId="6406296F" w14:textId="77777777" w:rsidR="005965F5" w:rsidRPr="003F130A" w:rsidRDefault="005965F5" w:rsidP="00C24541">
      <w:pPr>
        <w:bidi/>
        <w:spacing w:line="276" w:lineRule="auto"/>
        <w:rPr>
          <w:rFonts w:ascii="Traditional Arabic" w:hAnsi="Traditional Arabic" w:cs="Traditional Arabic"/>
          <w:b/>
          <w:bCs/>
          <w:color w:val="C00000"/>
          <w:sz w:val="40"/>
          <w:szCs w:val="40"/>
          <w:rtl/>
        </w:rPr>
      </w:pPr>
      <w:r w:rsidRPr="003F130A">
        <w:rPr>
          <w:rFonts w:ascii="Traditional Arabic" w:hAnsi="Traditional Arabic" w:cs="Traditional Arabic"/>
          <w:b/>
          <w:bCs/>
          <w:color w:val="C00000"/>
          <w:sz w:val="40"/>
          <w:szCs w:val="40"/>
          <w:rtl/>
        </w:rPr>
        <w:lastRenderedPageBreak/>
        <w:t>الفصل الرابع</w:t>
      </w:r>
    </w:p>
    <w:p w14:paraId="5B7077F1" w14:textId="77777777" w:rsidR="005965F5" w:rsidRPr="003F130A" w:rsidRDefault="005965F5" w:rsidP="00C24541">
      <w:pPr>
        <w:bidi/>
        <w:spacing w:line="276" w:lineRule="auto"/>
        <w:rPr>
          <w:rFonts w:ascii="Traditional Arabic" w:hAnsi="Traditional Arabic" w:cs="Traditional Arabic"/>
          <w:b/>
          <w:bCs/>
          <w:color w:val="C00000"/>
          <w:sz w:val="40"/>
          <w:szCs w:val="40"/>
          <w:rtl/>
        </w:rPr>
      </w:pPr>
      <w:r w:rsidRPr="003F130A">
        <w:rPr>
          <w:rFonts w:ascii="Traditional Arabic" w:hAnsi="Traditional Arabic" w:cs="Traditional Arabic"/>
          <w:b/>
          <w:bCs/>
          <w:color w:val="C00000"/>
          <w:sz w:val="40"/>
          <w:szCs w:val="40"/>
          <w:rtl/>
        </w:rPr>
        <w:t>النتائج والتوصيات</w:t>
      </w:r>
    </w:p>
    <w:p w14:paraId="04B6329E" w14:textId="77777777" w:rsidR="005965F5" w:rsidRPr="003F130A" w:rsidRDefault="005965F5" w:rsidP="00C24541">
      <w:pPr>
        <w:bidi/>
        <w:spacing w:line="276" w:lineRule="auto"/>
        <w:rPr>
          <w:rFonts w:ascii="Traditional Arabic" w:hAnsi="Traditional Arabic" w:cs="Traditional Arabic"/>
          <w:b/>
          <w:bCs/>
          <w:color w:val="002060"/>
          <w:sz w:val="36"/>
          <w:szCs w:val="36"/>
          <w:rtl/>
        </w:rPr>
      </w:pPr>
      <w:r w:rsidRPr="003F130A">
        <w:rPr>
          <w:rFonts w:ascii="Traditional Arabic" w:hAnsi="Traditional Arabic" w:cs="Traditional Arabic"/>
          <w:b/>
          <w:bCs/>
          <w:color w:val="002060"/>
          <w:sz w:val="36"/>
          <w:szCs w:val="36"/>
          <w:rtl/>
        </w:rPr>
        <w:t>مقدمة</w:t>
      </w:r>
    </w:p>
    <w:p w14:paraId="5AB57988" w14:textId="67ABFE51" w:rsidR="00572D53" w:rsidRDefault="00572D53" w:rsidP="00C24541">
      <w:pPr>
        <w:bidi/>
        <w:spacing w:line="276" w:lineRule="auto"/>
        <w:rPr>
          <w:rFonts w:ascii="Traditional Arabic" w:hAnsi="Traditional Arabic" w:cs="Traditional Arabic"/>
          <w:sz w:val="32"/>
          <w:szCs w:val="32"/>
          <w:rtl/>
        </w:rPr>
      </w:pPr>
      <w:r w:rsidRPr="00572D53">
        <w:rPr>
          <w:rFonts w:ascii="Traditional Arabic" w:hAnsi="Traditional Arabic" w:cs="Traditional Arabic"/>
          <w:sz w:val="32"/>
          <w:szCs w:val="32"/>
          <w:rtl/>
        </w:rPr>
        <w:t xml:space="preserve">يعرض هذا القسم نتائج التحليل الفعلي </w:t>
      </w:r>
      <w:proofErr w:type="gramStart"/>
      <w:r w:rsidRPr="00572D53">
        <w:rPr>
          <w:rFonts w:ascii="Traditional Arabic" w:hAnsi="Traditional Arabic" w:cs="Traditional Arabic"/>
          <w:sz w:val="32"/>
          <w:szCs w:val="32"/>
          <w:rtl/>
        </w:rPr>
        <w:t>لـ</w:t>
      </w:r>
      <w:r w:rsidRPr="00532B42">
        <w:rPr>
          <w:rFonts w:ascii="Times New Roman" w:hAnsi="Times New Roman" w:cs="Times New Roman"/>
          <w:rtl/>
        </w:rPr>
        <w:t>52</w:t>
      </w:r>
      <w:proofErr w:type="gramEnd"/>
      <w:r w:rsidRPr="00572D53">
        <w:rPr>
          <w:rFonts w:ascii="Traditional Arabic" w:hAnsi="Traditional Arabic" w:cs="Traditional Arabic"/>
          <w:sz w:val="32"/>
          <w:szCs w:val="32"/>
          <w:rtl/>
        </w:rPr>
        <w:t xml:space="preserve"> استجابة صالحة من الاستبانة الميدانية، بدءا بوصف خصائص العينة، ثم تحليل محاور الدراسة، واختبار الثبات والفروض والعلاقات الإحصائية، ومقارنة القطاعات.</w:t>
      </w:r>
    </w:p>
    <w:p w14:paraId="63852F0F" w14:textId="100CEB8F" w:rsidR="005965F5" w:rsidRPr="00C24541" w:rsidRDefault="005965F5" w:rsidP="00572D53">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تم تحديث جميع القيم الإحصائية الواردة في هذا القسم مباشرة من ملف الاستجابات الفعلي للاستبانة الإلكترونية</w:t>
      </w:r>
      <w:r w:rsidR="003F130A">
        <w:rPr>
          <w:rFonts w:ascii="Traditional Arabic" w:hAnsi="Traditional Arabic" w:cs="Traditional Arabic"/>
          <w:sz w:val="32"/>
          <w:szCs w:val="32"/>
        </w:rPr>
        <w:t>.</w:t>
      </w:r>
    </w:p>
    <w:p w14:paraId="076B482A" w14:textId="77777777" w:rsidR="005965F5" w:rsidRPr="003F130A" w:rsidRDefault="005965F5" w:rsidP="00C24541">
      <w:pPr>
        <w:bidi/>
        <w:spacing w:line="276" w:lineRule="auto"/>
        <w:rPr>
          <w:rFonts w:ascii="Traditional Arabic" w:hAnsi="Traditional Arabic" w:cs="Traditional Arabic"/>
          <w:b/>
          <w:bCs/>
          <w:color w:val="002060"/>
          <w:sz w:val="36"/>
          <w:szCs w:val="36"/>
          <w:rtl/>
        </w:rPr>
      </w:pPr>
      <w:r w:rsidRPr="003F130A">
        <w:rPr>
          <w:rFonts w:ascii="Traditional Arabic" w:hAnsi="Traditional Arabic" w:cs="Traditional Arabic"/>
          <w:b/>
          <w:bCs/>
          <w:color w:val="002060"/>
          <w:sz w:val="36"/>
          <w:szCs w:val="36"/>
          <w:rtl/>
        </w:rPr>
        <w:t>تحليل بيانات الدراسة الميدانية</w:t>
      </w:r>
    </w:p>
    <w:tbl>
      <w:tblPr>
        <w:tblStyle w:val="GridTable4-Accent1"/>
        <w:bidiVisual/>
        <w:tblW w:w="0" w:type="auto"/>
        <w:tblInd w:w="10" w:type="dxa"/>
        <w:tblLook w:val="04A0" w:firstRow="1" w:lastRow="0" w:firstColumn="1" w:lastColumn="0" w:noHBand="0" w:noVBand="1"/>
      </w:tblPr>
      <w:tblGrid>
        <w:gridCol w:w="4037"/>
        <w:gridCol w:w="2518"/>
        <w:gridCol w:w="2785"/>
      </w:tblGrid>
      <w:tr w:rsidR="003F130A" w:rsidRPr="003F130A" w14:paraId="25A32A04" w14:textId="77777777" w:rsidTr="00E044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0" w:type="dxa"/>
          </w:tcPr>
          <w:p w14:paraId="0DDF2E64" w14:textId="77777777" w:rsidR="003F130A" w:rsidRPr="003F130A" w:rsidRDefault="003F130A" w:rsidP="00350969">
            <w:pPr>
              <w:bidi/>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القطاع</w:t>
            </w:r>
            <w:proofErr w:type="spellEnd"/>
          </w:p>
        </w:tc>
        <w:tc>
          <w:tcPr>
            <w:tcW w:w="2519" w:type="dxa"/>
          </w:tcPr>
          <w:p w14:paraId="460371DE" w14:textId="77777777" w:rsidR="003F130A" w:rsidRPr="003F130A" w:rsidRDefault="003F130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التكرار</w:t>
            </w:r>
            <w:proofErr w:type="spellEnd"/>
          </w:p>
        </w:tc>
        <w:tc>
          <w:tcPr>
            <w:tcW w:w="2786" w:type="dxa"/>
          </w:tcPr>
          <w:p w14:paraId="0D342CB1" w14:textId="77777777" w:rsidR="003F130A" w:rsidRPr="003F130A" w:rsidRDefault="003F130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النسبة</w:t>
            </w:r>
            <w:proofErr w:type="spellEnd"/>
            <w:r w:rsidRPr="003F130A">
              <w:rPr>
                <w:rFonts w:ascii="Traditional Arabic" w:hAnsi="Traditional Arabic" w:cs="Traditional Arabic"/>
                <w:sz w:val="28"/>
                <w:szCs w:val="28"/>
              </w:rPr>
              <w:t xml:space="preserve"> %</w:t>
            </w:r>
          </w:p>
        </w:tc>
      </w:tr>
      <w:tr w:rsidR="00572D53" w:rsidRPr="003F130A" w14:paraId="38F2323B" w14:textId="77777777" w:rsidTr="00E044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0" w:type="dxa"/>
          </w:tcPr>
          <w:p w14:paraId="7F8F9944" w14:textId="77777777" w:rsidR="00572D53" w:rsidRPr="002E5F3E" w:rsidRDefault="00572D53" w:rsidP="00572D53">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غير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ربحي</w:t>
            </w:r>
            <w:proofErr w:type="spellEnd"/>
            <w:r w:rsidRPr="002E5F3E">
              <w:rPr>
                <w:rFonts w:ascii="Traditional Arabic" w:hAnsi="Traditional Arabic" w:cs="Traditional Arabic"/>
                <w:b w:val="0"/>
                <w:bCs w:val="0"/>
                <w:sz w:val="28"/>
                <w:szCs w:val="28"/>
              </w:rPr>
              <w:t xml:space="preserve"> – </w:t>
            </w:r>
            <w:proofErr w:type="spellStart"/>
            <w:r w:rsidRPr="002E5F3E">
              <w:rPr>
                <w:rFonts w:ascii="Traditional Arabic" w:hAnsi="Traditional Arabic" w:cs="Traditional Arabic"/>
                <w:b w:val="0"/>
                <w:bCs w:val="0"/>
                <w:sz w:val="28"/>
                <w:szCs w:val="28"/>
              </w:rPr>
              <w:t>جمعية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النهضة</w:t>
            </w:r>
            <w:proofErr w:type="spellEnd"/>
          </w:p>
        </w:tc>
        <w:tc>
          <w:tcPr>
            <w:tcW w:w="2519" w:type="dxa"/>
          </w:tcPr>
          <w:p w14:paraId="42F7C049" w14:textId="563A38B7" w:rsidR="00572D53" w:rsidRPr="00532B42" w:rsidRDefault="00572D53" w:rsidP="00572D53">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32B42">
              <w:rPr>
                <w:rFonts w:asciiTheme="majorBidi" w:hAnsiTheme="majorBidi" w:cstheme="majorBidi"/>
                <w:color w:val="000000" w:themeColor="text1"/>
              </w:rPr>
              <w:t>22</w:t>
            </w:r>
          </w:p>
        </w:tc>
        <w:tc>
          <w:tcPr>
            <w:tcW w:w="2786" w:type="dxa"/>
          </w:tcPr>
          <w:p w14:paraId="359890A7" w14:textId="6DC45813" w:rsidR="00572D53" w:rsidRPr="00532B42" w:rsidRDefault="00572D53" w:rsidP="00572D53">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32B42">
              <w:rPr>
                <w:rFonts w:asciiTheme="majorBidi" w:hAnsiTheme="majorBidi" w:cstheme="majorBidi"/>
                <w:color w:val="000000" w:themeColor="text1"/>
              </w:rPr>
              <w:t>42.3%</w:t>
            </w:r>
          </w:p>
        </w:tc>
      </w:tr>
      <w:tr w:rsidR="00572D53" w:rsidRPr="003F130A" w14:paraId="29459065" w14:textId="77777777" w:rsidTr="00E0441A">
        <w:tc>
          <w:tcPr>
            <w:cnfStyle w:val="001000000000" w:firstRow="0" w:lastRow="0" w:firstColumn="1" w:lastColumn="0" w:oddVBand="0" w:evenVBand="0" w:oddHBand="0" w:evenHBand="0" w:firstRowFirstColumn="0" w:firstRowLastColumn="0" w:lastRowFirstColumn="0" w:lastRowLastColumn="0"/>
            <w:tcW w:w="4040" w:type="dxa"/>
          </w:tcPr>
          <w:p w14:paraId="3E7DD9ED" w14:textId="77777777" w:rsidR="00572D53" w:rsidRPr="002E5F3E" w:rsidRDefault="00572D53" w:rsidP="00572D53">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صحي</w:t>
            </w:r>
            <w:proofErr w:type="spellEnd"/>
            <w:r w:rsidRPr="002E5F3E">
              <w:rPr>
                <w:rFonts w:ascii="Traditional Arabic" w:hAnsi="Traditional Arabic" w:cs="Traditional Arabic"/>
                <w:b w:val="0"/>
                <w:bCs w:val="0"/>
                <w:sz w:val="28"/>
                <w:szCs w:val="28"/>
              </w:rPr>
              <w:t xml:space="preserve"> – </w:t>
            </w:r>
            <w:r w:rsidRPr="00532B42">
              <w:rPr>
                <w:rFonts w:ascii="Times New Roman" w:hAnsi="Times New Roman" w:cs="Times New Roman"/>
                <w:b w:val="0"/>
                <w:bCs w:val="0"/>
              </w:rPr>
              <w:t>Balsam</w:t>
            </w:r>
            <w:r w:rsidRPr="002E5F3E">
              <w:rPr>
                <w:rFonts w:asciiTheme="majorBidi" w:hAnsiTheme="majorBidi" w:cstheme="majorBidi"/>
                <w:b w:val="0"/>
                <w:bCs w:val="0"/>
              </w:rPr>
              <w:t xml:space="preserve"> </w:t>
            </w:r>
            <w:r w:rsidRPr="00532B42">
              <w:rPr>
                <w:rFonts w:ascii="Times New Roman" w:hAnsi="Times New Roman" w:cs="Times New Roman"/>
                <w:b w:val="0"/>
                <w:bCs w:val="0"/>
              </w:rPr>
              <w:t>Medical</w:t>
            </w:r>
            <w:r w:rsidRPr="002E5F3E">
              <w:rPr>
                <w:rFonts w:asciiTheme="majorBidi" w:hAnsiTheme="majorBidi" w:cstheme="majorBidi"/>
                <w:b w:val="0"/>
                <w:bCs w:val="0"/>
              </w:rPr>
              <w:t xml:space="preserve"> </w:t>
            </w:r>
            <w:r w:rsidRPr="00532B42">
              <w:rPr>
                <w:rFonts w:ascii="Times New Roman" w:hAnsi="Times New Roman" w:cs="Times New Roman"/>
                <w:b w:val="0"/>
                <w:bCs w:val="0"/>
              </w:rPr>
              <w:t>Care</w:t>
            </w:r>
            <w:r w:rsidRPr="002E5F3E">
              <w:rPr>
                <w:rFonts w:asciiTheme="majorBidi" w:hAnsiTheme="majorBidi" w:cstheme="majorBidi"/>
                <w:b w:val="0"/>
                <w:bCs w:val="0"/>
              </w:rPr>
              <w:t xml:space="preserve"> </w:t>
            </w:r>
            <w:r w:rsidRPr="00532B42">
              <w:rPr>
                <w:rFonts w:ascii="Times New Roman" w:hAnsi="Times New Roman" w:cs="Times New Roman"/>
                <w:b w:val="0"/>
                <w:bCs w:val="0"/>
              </w:rPr>
              <w:t>Group</w:t>
            </w:r>
          </w:p>
        </w:tc>
        <w:tc>
          <w:tcPr>
            <w:tcW w:w="2519" w:type="dxa"/>
          </w:tcPr>
          <w:p w14:paraId="7D1E206D" w14:textId="13F0A42A" w:rsidR="00572D53" w:rsidRPr="00532B42" w:rsidRDefault="00572D53" w:rsidP="00572D53">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32B42">
              <w:rPr>
                <w:rFonts w:asciiTheme="majorBidi" w:hAnsiTheme="majorBidi" w:cstheme="majorBidi"/>
                <w:color w:val="000000" w:themeColor="text1"/>
              </w:rPr>
              <w:t>13</w:t>
            </w:r>
          </w:p>
        </w:tc>
        <w:tc>
          <w:tcPr>
            <w:tcW w:w="2786" w:type="dxa"/>
          </w:tcPr>
          <w:p w14:paraId="07CEF2CE" w14:textId="724ECADE" w:rsidR="00572D53" w:rsidRPr="00532B42" w:rsidRDefault="00572D53" w:rsidP="00572D53">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32B42">
              <w:rPr>
                <w:rFonts w:asciiTheme="majorBidi" w:hAnsiTheme="majorBidi" w:cstheme="majorBidi"/>
                <w:color w:val="000000" w:themeColor="text1"/>
              </w:rPr>
              <w:t>25.0%</w:t>
            </w:r>
          </w:p>
        </w:tc>
      </w:tr>
      <w:tr w:rsidR="00572D53" w:rsidRPr="003F130A" w14:paraId="697752C5" w14:textId="77777777" w:rsidTr="00E044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0" w:type="dxa"/>
          </w:tcPr>
          <w:p w14:paraId="6CC13813" w14:textId="77777777" w:rsidR="00572D53" w:rsidRPr="002E5F3E" w:rsidRDefault="00572D53" w:rsidP="00572D53">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استشارات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وتدريب</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وخدمات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أعمال</w:t>
            </w:r>
            <w:proofErr w:type="spellEnd"/>
            <w:r w:rsidRPr="002E5F3E">
              <w:rPr>
                <w:rFonts w:ascii="Traditional Arabic" w:hAnsi="Traditional Arabic" w:cs="Traditional Arabic"/>
                <w:b w:val="0"/>
                <w:bCs w:val="0"/>
                <w:sz w:val="28"/>
                <w:szCs w:val="28"/>
              </w:rPr>
              <w:t xml:space="preserve"> – </w:t>
            </w:r>
            <w:r w:rsidRPr="00532B42">
              <w:rPr>
                <w:rFonts w:ascii="Times New Roman" w:hAnsi="Times New Roman" w:cs="Times New Roman"/>
                <w:b w:val="0"/>
                <w:bCs w:val="0"/>
              </w:rPr>
              <w:t>I</w:t>
            </w:r>
            <w:r w:rsidRPr="002E5F3E">
              <w:rPr>
                <w:rFonts w:asciiTheme="majorBidi" w:hAnsiTheme="majorBidi" w:cstheme="majorBidi"/>
                <w:b w:val="0"/>
                <w:bCs w:val="0"/>
              </w:rPr>
              <w:t>-</w:t>
            </w:r>
            <w:r w:rsidRPr="00532B42">
              <w:rPr>
                <w:rFonts w:ascii="Times New Roman" w:hAnsi="Times New Roman" w:cs="Times New Roman"/>
                <w:b w:val="0"/>
                <w:bCs w:val="0"/>
              </w:rPr>
              <w:t>be</w:t>
            </w:r>
          </w:p>
        </w:tc>
        <w:tc>
          <w:tcPr>
            <w:tcW w:w="2519" w:type="dxa"/>
          </w:tcPr>
          <w:p w14:paraId="4B911262" w14:textId="7907770B" w:rsidR="00572D53" w:rsidRPr="00532B42" w:rsidRDefault="00572D53" w:rsidP="00572D53">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32B42">
              <w:rPr>
                <w:rFonts w:asciiTheme="majorBidi" w:hAnsiTheme="majorBidi" w:cstheme="majorBidi"/>
                <w:color w:val="000000" w:themeColor="text1"/>
              </w:rPr>
              <w:t>9</w:t>
            </w:r>
          </w:p>
        </w:tc>
        <w:tc>
          <w:tcPr>
            <w:tcW w:w="2786" w:type="dxa"/>
          </w:tcPr>
          <w:p w14:paraId="177B1F95" w14:textId="6AF97EEE" w:rsidR="00572D53" w:rsidRPr="00532B42" w:rsidRDefault="00572D53" w:rsidP="00572D53">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32B42">
              <w:rPr>
                <w:rFonts w:asciiTheme="majorBidi" w:hAnsiTheme="majorBidi" w:cstheme="majorBidi"/>
                <w:color w:val="000000" w:themeColor="text1"/>
              </w:rPr>
              <w:t>17.3%</w:t>
            </w:r>
          </w:p>
        </w:tc>
      </w:tr>
      <w:tr w:rsidR="00572D53" w:rsidRPr="003F130A" w14:paraId="35184776" w14:textId="77777777" w:rsidTr="00E0441A">
        <w:tc>
          <w:tcPr>
            <w:cnfStyle w:val="001000000000" w:firstRow="0" w:lastRow="0" w:firstColumn="1" w:lastColumn="0" w:oddVBand="0" w:evenVBand="0" w:oddHBand="0" w:evenHBand="0" w:firstRowFirstColumn="0" w:firstRowLastColumn="0" w:lastRowFirstColumn="0" w:lastRowLastColumn="0"/>
            <w:tcW w:w="4040" w:type="dxa"/>
          </w:tcPr>
          <w:p w14:paraId="21AF3FE3" w14:textId="77777777" w:rsidR="00572D53" w:rsidRPr="002E5F3E" w:rsidRDefault="00572D53" w:rsidP="00572D53">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تمويل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مصغر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بالتقنية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المالية</w:t>
            </w:r>
            <w:proofErr w:type="spellEnd"/>
            <w:r w:rsidRPr="002E5F3E">
              <w:rPr>
                <w:rFonts w:ascii="Traditional Arabic" w:hAnsi="Traditional Arabic" w:cs="Traditional Arabic"/>
                <w:b w:val="0"/>
                <w:bCs w:val="0"/>
                <w:sz w:val="28"/>
                <w:szCs w:val="28"/>
              </w:rPr>
              <w:t xml:space="preserve"> – </w:t>
            </w:r>
            <w:r w:rsidRPr="00532B42">
              <w:rPr>
                <w:rFonts w:ascii="Times New Roman" w:hAnsi="Times New Roman" w:cs="Times New Roman"/>
                <w:b w:val="0"/>
                <w:bCs w:val="0"/>
              </w:rPr>
              <w:t>Quick</w:t>
            </w:r>
            <w:r w:rsidRPr="002E5F3E">
              <w:rPr>
                <w:rFonts w:asciiTheme="majorBidi" w:hAnsiTheme="majorBidi" w:cstheme="majorBidi"/>
                <w:b w:val="0"/>
                <w:bCs w:val="0"/>
              </w:rPr>
              <w:t xml:space="preserve"> </w:t>
            </w:r>
            <w:r w:rsidRPr="00532B42">
              <w:rPr>
                <w:rFonts w:ascii="Times New Roman" w:hAnsi="Times New Roman" w:cs="Times New Roman"/>
                <w:b w:val="0"/>
                <w:bCs w:val="0"/>
              </w:rPr>
              <w:t>Needs</w:t>
            </w:r>
          </w:p>
        </w:tc>
        <w:tc>
          <w:tcPr>
            <w:tcW w:w="2519" w:type="dxa"/>
          </w:tcPr>
          <w:p w14:paraId="5B32A5A7" w14:textId="6467B931" w:rsidR="00572D53" w:rsidRPr="00532B42" w:rsidRDefault="00572D53" w:rsidP="00572D53">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32B42">
              <w:rPr>
                <w:rFonts w:asciiTheme="majorBidi" w:hAnsiTheme="majorBidi" w:cstheme="majorBidi"/>
                <w:color w:val="000000" w:themeColor="text1"/>
              </w:rPr>
              <w:t>8</w:t>
            </w:r>
          </w:p>
        </w:tc>
        <w:tc>
          <w:tcPr>
            <w:tcW w:w="2786" w:type="dxa"/>
          </w:tcPr>
          <w:p w14:paraId="4109EEBB" w14:textId="663E5FBB" w:rsidR="00572D53" w:rsidRPr="00532B42" w:rsidRDefault="00572D53" w:rsidP="00572D53">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32B42">
              <w:rPr>
                <w:rFonts w:asciiTheme="majorBidi" w:hAnsiTheme="majorBidi" w:cstheme="majorBidi"/>
                <w:color w:val="000000" w:themeColor="text1"/>
              </w:rPr>
              <w:t>15.4%</w:t>
            </w:r>
          </w:p>
        </w:tc>
      </w:tr>
      <w:tr w:rsidR="00572D53" w:rsidRPr="003F130A" w14:paraId="7D7A0F9B" w14:textId="77777777" w:rsidTr="00E044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0" w:type="dxa"/>
          </w:tcPr>
          <w:p w14:paraId="7F7A574D" w14:textId="77777777" w:rsidR="00572D53" w:rsidRPr="002E5F3E" w:rsidRDefault="00572D53" w:rsidP="00572D53">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الإجمالي</w:t>
            </w:r>
            <w:proofErr w:type="spellEnd"/>
          </w:p>
        </w:tc>
        <w:tc>
          <w:tcPr>
            <w:tcW w:w="2519" w:type="dxa"/>
          </w:tcPr>
          <w:p w14:paraId="13741239" w14:textId="40EAF890" w:rsidR="00572D53" w:rsidRPr="00532B42" w:rsidRDefault="00572D53" w:rsidP="00572D53">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32B42">
              <w:rPr>
                <w:rFonts w:asciiTheme="majorBidi" w:hAnsiTheme="majorBidi" w:cstheme="majorBidi"/>
                <w:color w:val="000000" w:themeColor="text1"/>
              </w:rPr>
              <w:t>52</w:t>
            </w:r>
          </w:p>
        </w:tc>
        <w:tc>
          <w:tcPr>
            <w:tcW w:w="2786" w:type="dxa"/>
          </w:tcPr>
          <w:p w14:paraId="66EBC1E3" w14:textId="34633AD7" w:rsidR="00572D53" w:rsidRPr="00532B42" w:rsidRDefault="00572D53" w:rsidP="00572D53">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32B42">
              <w:rPr>
                <w:rFonts w:asciiTheme="majorBidi" w:hAnsiTheme="majorBidi" w:cstheme="majorBidi"/>
                <w:color w:val="000000" w:themeColor="text1"/>
              </w:rPr>
              <w:t>100%</w:t>
            </w:r>
          </w:p>
        </w:tc>
      </w:tr>
    </w:tbl>
    <w:p w14:paraId="22A93C6D" w14:textId="77777777" w:rsidR="00E0441A" w:rsidRDefault="00E0441A" w:rsidP="00882F89">
      <w:pPr>
        <w:bidi/>
        <w:spacing w:after="120" w:line="324" w:lineRule="auto"/>
        <w:rPr>
          <w:noProof/>
          <w:rtl/>
        </w:rPr>
      </w:pPr>
    </w:p>
    <w:p w14:paraId="0CA89481" w14:textId="61F8D8FD" w:rsidR="00882F89" w:rsidRPr="003F130A" w:rsidRDefault="00E0441A" w:rsidP="00E0441A">
      <w:pPr>
        <w:bidi/>
        <w:spacing w:after="120" w:line="324" w:lineRule="auto"/>
        <w:rPr>
          <w:rFonts w:asciiTheme="majorBidi" w:eastAsiaTheme="minorEastAsia" w:hAnsiTheme="majorBidi" w:cstheme="majorBidi"/>
          <w:kern w:val="0"/>
          <w:sz w:val="28"/>
          <w:szCs w:val="28"/>
          <w14:ligatures w14:val="none"/>
        </w:rPr>
      </w:pPr>
      <w:r>
        <w:rPr>
          <w:noProof/>
        </w:rPr>
        <w:drawing>
          <wp:inline distT="0" distB="0" distL="0" distR="0" wp14:anchorId="30C13E85" wp14:editId="690399F9">
            <wp:extent cx="5943600" cy="2498090"/>
            <wp:effectExtent l="0" t="0" r="0" b="0"/>
            <wp:docPr id="46647536" name="Picture 1" descr="Forms response chart. Question title: القطاع الذي تعمل فيه.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القطاع الذي تعمل فيه. Number of responses: 52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tbl>
      <w:tblPr>
        <w:tblStyle w:val="GridTable4-Accent1"/>
        <w:bidiVisual/>
        <w:tblW w:w="0" w:type="auto"/>
        <w:tblInd w:w="5" w:type="dxa"/>
        <w:tblLook w:val="04A0" w:firstRow="1" w:lastRow="0" w:firstColumn="1" w:lastColumn="0" w:noHBand="0" w:noVBand="1"/>
      </w:tblPr>
      <w:tblGrid>
        <w:gridCol w:w="2352"/>
        <w:gridCol w:w="2329"/>
        <w:gridCol w:w="2334"/>
        <w:gridCol w:w="2330"/>
      </w:tblGrid>
      <w:tr w:rsidR="003F130A" w:rsidRPr="003F130A" w14:paraId="120A343E" w14:textId="77777777" w:rsidTr="002278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4" w:type="dxa"/>
          </w:tcPr>
          <w:p w14:paraId="2ADF8B90" w14:textId="77777777" w:rsidR="003F130A" w:rsidRPr="003F130A" w:rsidRDefault="003F130A" w:rsidP="00350969">
            <w:pPr>
              <w:bidi/>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lastRenderedPageBreak/>
              <w:t>المحور</w:t>
            </w:r>
            <w:proofErr w:type="spellEnd"/>
          </w:p>
        </w:tc>
        <w:tc>
          <w:tcPr>
            <w:tcW w:w="2330" w:type="dxa"/>
          </w:tcPr>
          <w:p w14:paraId="5CF9DAF1" w14:textId="77777777" w:rsidR="003F130A" w:rsidRPr="003F130A" w:rsidRDefault="003F130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المتوسط</w:t>
            </w:r>
            <w:proofErr w:type="spellEnd"/>
          </w:p>
        </w:tc>
        <w:tc>
          <w:tcPr>
            <w:tcW w:w="2335" w:type="dxa"/>
          </w:tcPr>
          <w:p w14:paraId="78514243" w14:textId="77777777" w:rsidR="003F130A" w:rsidRPr="003F130A" w:rsidRDefault="003F130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الانحراف</w:t>
            </w:r>
            <w:proofErr w:type="spellEnd"/>
            <w:r w:rsidRPr="003F130A">
              <w:rPr>
                <w:rFonts w:ascii="Traditional Arabic" w:hAnsi="Traditional Arabic" w:cs="Traditional Arabic"/>
                <w:sz w:val="28"/>
                <w:szCs w:val="28"/>
              </w:rPr>
              <w:t xml:space="preserve"> </w:t>
            </w:r>
            <w:proofErr w:type="spellStart"/>
            <w:r w:rsidRPr="003F130A">
              <w:rPr>
                <w:rFonts w:ascii="Traditional Arabic" w:hAnsi="Traditional Arabic" w:cs="Traditional Arabic"/>
                <w:sz w:val="28"/>
                <w:szCs w:val="28"/>
              </w:rPr>
              <w:t>المعياري</w:t>
            </w:r>
            <w:proofErr w:type="spellEnd"/>
          </w:p>
        </w:tc>
        <w:tc>
          <w:tcPr>
            <w:tcW w:w="2331" w:type="dxa"/>
          </w:tcPr>
          <w:p w14:paraId="60680810" w14:textId="77777777" w:rsidR="003F130A" w:rsidRPr="003F130A" w:rsidRDefault="003F130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مستوى</w:t>
            </w:r>
            <w:proofErr w:type="spellEnd"/>
            <w:r w:rsidRPr="003F130A">
              <w:rPr>
                <w:rFonts w:ascii="Traditional Arabic" w:hAnsi="Traditional Arabic" w:cs="Traditional Arabic"/>
                <w:sz w:val="28"/>
                <w:szCs w:val="28"/>
              </w:rPr>
              <w:t xml:space="preserve"> </w:t>
            </w:r>
            <w:proofErr w:type="spellStart"/>
            <w:r w:rsidRPr="003F130A">
              <w:rPr>
                <w:rFonts w:ascii="Traditional Arabic" w:hAnsi="Traditional Arabic" w:cs="Traditional Arabic"/>
                <w:sz w:val="28"/>
                <w:szCs w:val="28"/>
              </w:rPr>
              <w:t>التقدير</w:t>
            </w:r>
            <w:proofErr w:type="spellEnd"/>
          </w:p>
        </w:tc>
      </w:tr>
      <w:tr w:rsidR="002278BD" w:rsidRPr="003F130A" w14:paraId="637F36E4"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4" w:type="dxa"/>
          </w:tcPr>
          <w:p w14:paraId="2C82ED9D"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مستوى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الاستخدام</w:t>
            </w:r>
            <w:proofErr w:type="spellEnd"/>
          </w:p>
        </w:tc>
        <w:tc>
          <w:tcPr>
            <w:tcW w:w="2330" w:type="dxa"/>
          </w:tcPr>
          <w:p w14:paraId="35E277A1" w14:textId="10B0371E"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C54723">
              <w:t>.</w:t>
            </w:r>
            <w:r w:rsidRPr="00532B42">
              <w:rPr>
                <w:rFonts w:ascii="Times New Roman" w:hAnsi="Times New Roman" w:cs="Times New Roman"/>
              </w:rPr>
              <w:t>57</w:t>
            </w:r>
          </w:p>
        </w:tc>
        <w:tc>
          <w:tcPr>
            <w:tcW w:w="2335" w:type="dxa"/>
          </w:tcPr>
          <w:p w14:paraId="4C141BED" w14:textId="3D54642A"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C54723">
              <w:t>.</w:t>
            </w:r>
            <w:r w:rsidRPr="00532B42">
              <w:rPr>
                <w:rFonts w:ascii="Times New Roman" w:hAnsi="Times New Roman" w:cs="Times New Roman"/>
              </w:rPr>
              <w:t>75</w:t>
            </w:r>
          </w:p>
        </w:tc>
        <w:tc>
          <w:tcPr>
            <w:tcW w:w="2331" w:type="dxa"/>
          </w:tcPr>
          <w:p w14:paraId="3A803508" w14:textId="77777777"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مرتفع</w:t>
            </w:r>
            <w:proofErr w:type="spellEnd"/>
          </w:p>
        </w:tc>
      </w:tr>
      <w:tr w:rsidR="002278BD" w:rsidRPr="003F130A" w14:paraId="0C4B7C5E" w14:textId="77777777" w:rsidTr="002278BD">
        <w:tc>
          <w:tcPr>
            <w:cnfStyle w:val="001000000000" w:firstRow="0" w:lastRow="0" w:firstColumn="1" w:lastColumn="0" w:oddVBand="0" w:evenVBand="0" w:oddHBand="0" w:evenHBand="0" w:firstRowFirstColumn="0" w:firstRowLastColumn="0" w:lastRowFirstColumn="0" w:lastRowLastColumn="0"/>
            <w:tcW w:w="2354" w:type="dxa"/>
          </w:tcPr>
          <w:p w14:paraId="2269B181"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الكفاءة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والإنتاجية</w:t>
            </w:r>
            <w:proofErr w:type="spellEnd"/>
          </w:p>
        </w:tc>
        <w:tc>
          <w:tcPr>
            <w:tcW w:w="2330" w:type="dxa"/>
          </w:tcPr>
          <w:p w14:paraId="4BCB7230" w14:textId="57605F5C"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C54723">
              <w:t>.</w:t>
            </w:r>
            <w:r w:rsidRPr="00532B42">
              <w:rPr>
                <w:rFonts w:ascii="Times New Roman" w:hAnsi="Times New Roman" w:cs="Times New Roman"/>
              </w:rPr>
              <w:t>67</w:t>
            </w:r>
          </w:p>
        </w:tc>
        <w:tc>
          <w:tcPr>
            <w:tcW w:w="2335" w:type="dxa"/>
          </w:tcPr>
          <w:p w14:paraId="56E86A7C" w14:textId="0B3F18F2"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C54723">
              <w:t>.</w:t>
            </w:r>
            <w:r w:rsidRPr="00532B42">
              <w:rPr>
                <w:rFonts w:ascii="Times New Roman" w:hAnsi="Times New Roman" w:cs="Times New Roman"/>
              </w:rPr>
              <w:t>53</w:t>
            </w:r>
          </w:p>
        </w:tc>
        <w:tc>
          <w:tcPr>
            <w:tcW w:w="2331" w:type="dxa"/>
          </w:tcPr>
          <w:p w14:paraId="2D4A0917" w14:textId="77777777"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مرتفع</w:t>
            </w:r>
            <w:proofErr w:type="spellEnd"/>
          </w:p>
        </w:tc>
      </w:tr>
      <w:tr w:rsidR="002278BD" w:rsidRPr="003F130A" w14:paraId="00E1704F" w14:textId="77777777" w:rsidTr="002278BD">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354" w:type="dxa"/>
          </w:tcPr>
          <w:p w14:paraId="46EEE0CA"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اتخاذ</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القرار</w:t>
            </w:r>
            <w:proofErr w:type="spellEnd"/>
          </w:p>
        </w:tc>
        <w:tc>
          <w:tcPr>
            <w:tcW w:w="2330" w:type="dxa"/>
          </w:tcPr>
          <w:p w14:paraId="55327987" w14:textId="10B7ADAD"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C54723">
              <w:t>.</w:t>
            </w:r>
            <w:r w:rsidRPr="00532B42">
              <w:rPr>
                <w:rFonts w:ascii="Times New Roman" w:hAnsi="Times New Roman" w:cs="Times New Roman"/>
              </w:rPr>
              <w:t>92</w:t>
            </w:r>
          </w:p>
        </w:tc>
        <w:tc>
          <w:tcPr>
            <w:tcW w:w="2335" w:type="dxa"/>
          </w:tcPr>
          <w:p w14:paraId="0C6D0936" w14:textId="04C814B0"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C54723">
              <w:t>.</w:t>
            </w:r>
            <w:r w:rsidRPr="00532B42">
              <w:rPr>
                <w:rFonts w:ascii="Times New Roman" w:hAnsi="Times New Roman" w:cs="Times New Roman"/>
              </w:rPr>
              <w:t>37</w:t>
            </w:r>
          </w:p>
        </w:tc>
        <w:tc>
          <w:tcPr>
            <w:tcW w:w="2331" w:type="dxa"/>
          </w:tcPr>
          <w:p w14:paraId="4E0715F0" w14:textId="77777777"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مرتفع</w:t>
            </w:r>
            <w:proofErr w:type="spellEnd"/>
          </w:p>
        </w:tc>
      </w:tr>
      <w:tr w:rsidR="002278BD" w:rsidRPr="003F130A" w14:paraId="6C76EFFB" w14:textId="77777777" w:rsidTr="002278BD">
        <w:tc>
          <w:tcPr>
            <w:cnfStyle w:val="001000000000" w:firstRow="0" w:lastRow="0" w:firstColumn="1" w:lastColumn="0" w:oddVBand="0" w:evenVBand="0" w:oddHBand="0" w:evenHBand="0" w:firstRowFirstColumn="0" w:firstRowLastColumn="0" w:lastRowFirstColumn="0" w:lastRowLastColumn="0"/>
            <w:tcW w:w="2354" w:type="dxa"/>
          </w:tcPr>
          <w:p w14:paraId="639E2B30"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تجربة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العميل</w:t>
            </w:r>
            <w:proofErr w:type="spellEnd"/>
            <w:r w:rsidRPr="002E5F3E">
              <w:rPr>
                <w:rFonts w:ascii="Traditional Arabic" w:hAnsi="Traditional Arabic" w:cs="Traditional Arabic"/>
                <w:b w:val="0"/>
                <w:bCs w:val="0"/>
                <w:sz w:val="28"/>
                <w:szCs w:val="28"/>
              </w:rPr>
              <w:t>/</w:t>
            </w:r>
            <w:proofErr w:type="spellStart"/>
            <w:r w:rsidRPr="002E5F3E">
              <w:rPr>
                <w:rFonts w:ascii="Traditional Arabic" w:hAnsi="Traditional Arabic" w:cs="Traditional Arabic"/>
                <w:b w:val="0"/>
                <w:bCs w:val="0"/>
                <w:sz w:val="28"/>
                <w:szCs w:val="28"/>
              </w:rPr>
              <w:t>المستفيد</w:t>
            </w:r>
            <w:proofErr w:type="spellEnd"/>
          </w:p>
        </w:tc>
        <w:tc>
          <w:tcPr>
            <w:tcW w:w="2330" w:type="dxa"/>
          </w:tcPr>
          <w:p w14:paraId="45EBBBE3" w14:textId="26DFE77F"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C54723">
              <w:t>.</w:t>
            </w:r>
            <w:r w:rsidRPr="00532B42">
              <w:rPr>
                <w:rFonts w:ascii="Times New Roman" w:hAnsi="Times New Roman" w:cs="Times New Roman"/>
              </w:rPr>
              <w:t>37</w:t>
            </w:r>
          </w:p>
        </w:tc>
        <w:tc>
          <w:tcPr>
            <w:tcW w:w="2335" w:type="dxa"/>
          </w:tcPr>
          <w:p w14:paraId="7F93C489" w14:textId="58D2DA8D"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C54723">
              <w:t>.</w:t>
            </w:r>
            <w:r w:rsidRPr="00532B42">
              <w:rPr>
                <w:rFonts w:ascii="Times New Roman" w:hAnsi="Times New Roman" w:cs="Times New Roman"/>
              </w:rPr>
              <w:t>49</w:t>
            </w:r>
          </w:p>
        </w:tc>
        <w:tc>
          <w:tcPr>
            <w:tcW w:w="2331" w:type="dxa"/>
          </w:tcPr>
          <w:p w14:paraId="62E7AA23" w14:textId="77777777"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متوسط</w:t>
            </w:r>
            <w:proofErr w:type="spellEnd"/>
          </w:p>
        </w:tc>
      </w:tr>
      <w:tr w:rsidR="002278BD" w:rsidRPr="003F130A" w14:paraId="0CA751B6" w14:textId="77777777" w:rsidTr="002278BD">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2354" w:type="dxa"/>
          </w:tcPr>
          <w:p w14:paraId="29E16646"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الابتكار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وتطوير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الأعمال</w:t>
            </w:r>
            <w:proofErr w:type="spellEnd"/>
          </w:p>
        </w:tc>
        <w:tc>
          <w:tcPr>
            <w:tcW w:w="2330" w:type="dxa"/>
          </w:tcPr>
          <w:p w14:paraId="471D4918" w14:textId="0F8797BB"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C54723">
              <w:t>.</w:t>
            </w:r>
            <w:r w:rsidRPr="00532B42">
              <w:rPr>
                <w:rFonts w:ascii="Times New Roman" w:hAnsi="Times New Roman" w:cs="Times New Roman"/>
              </w:rPr>
              <w:t>73</w:t>
            </w:r>
          </w:p>
        </w:tc>
        <w:tc>
          <w:tcPr>
            <w:tcW w:w="2335" w:type="dxa"/>
          </w:tcPr>
          <w:p w14:paraId="498A0A5D" w14:textId="7954118E"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C54723">
              <w:t>.</w:t>
            </w:r>
            <w:r w:rsidRPr="00532B42">
              <w:rPr>
                <w:rFonts w:ascii="Times New Roman" w:hAnsi="Times New Roman" w:cs="Times New Roman"/>
              </w:rPr>
              <w:t>52</w:t>
            </w:r>
          </w:p>
        </w:tc>
        <w:tc>
          <w:tcPr>
            <w:tcW w:w="2331" w:type="dxa"/>
          </w:tcPr>
          <w:p w14:paraId="4FBC7A29" w14:textId="77777777"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مرتفع</w:t>
            </w:r>
            <w:proofErr w:type="spellEnd"/>
          </w:p>
        </w:tc>
      </w:tr>
      <w:tr w:rsidR="002278BD" w:rsidRPr="003F130A" w14:paraId="3C8528D6" w14:textId="77777777" w:rsidTr="002278BD">
        <w:trPr>
          <w:trHeight w:val="107"/>
        </w:trPr>
        <w:tc>
          <w:tcPr>
            <w:cnfStyle w:val="001000000000" w:firstRow="0" w:lastRow="0" w:firstColumn="1" w:lastColumn="0" w:oddVBand="0" w:evenVBand="0" w:oddHBand="0" w:evenHBand="0" w:firstRowFirstColumn="0" w:firstRowLastColumn="0" w:lastRowFirstColumn="0" w:lastRowLastColumn="0"/>
            <w:tcW w:w="2354" w:type="dxa"/>
          </w:tcPr>
          <w:p w14:paraId="09F66C4B"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التحديات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والمخاطر</w:t>
            </w:r>
            <w:proofErr w:type="spellEnd"/>
          </w:p>
        </w:tc>
        <w:tc>
          <w:tcPr>
            <w:tcW w:w="2330" w:type="dxa"/>
          </w:tcPr>
          <w:p w14:paraId="4DA51D10" w14:textId="0E69CA22"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r w:rsidRPr="00C54723">
              <w:t>.</w:t>
            </w:r>
            <w:r w:rsidRPr="00532B42">
              <w:rPr>
                <w:rFonts w:ascii="Times New Roman" w:hAnsi="Times New Roman" w:cs="Times New Roman"/>
              </w:rPr>
              <w:t>14</w:t>
            </w:r>
          </w:p>
        </w:tc>
        <w:tc>
          <w:tcPr>
            <w:tcW w:w="2335" w:type="dxa"/>
          </w:tcPr>
          <w:p w14:paraId="5258C1E8" w14:textId="399765EA"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C54723">
              <w:t>.</w:t>
            </w:r>
            <w:r w:rsidRPr="00532B42">
              <w:rPr>
                <w:rFonts w:ascii="Times New Roman" w:hAnsi="Times New Roman" w:cs="Times New Roman"/>
              </w:rPr>
              <w:t>46</w:t>
            </w:r>
          </w:p>
        </w:tc>
        <w:tc>
          <w:tcPr>
            <w:tcW w:w="2331" w:type="dxa"/>
          </w:tcPr>
          <w:p w14:paraId="3213CBFB" w14:textId="77777777"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مرتفع</w:t>
            </w:r>
            <w:proofErr w:type="spellEnd"/>
          </w:p>
        </w:tc>
      </w:tr>
    </w:tbl>
    <w:p w14:paraId="2C4E1F32" w14:textId="77777777" w:rsidR="003F130A" w:rsidRDefault="003F130A" w:rsidP="00C24541">
      <w:pPr>
        <w:bidi/>
        <w:spacing w:line="276" w:lineRule="auto"/>
        <w:rPr>
          <w:rFonts w:ascii="Traditional Arabic" w:hAnsi="Traditional Arabic" w:cs="Traditional Arabic"/>
          <w:sz w:val="32"/>
          <w:szCs w:val="32"/>
        </w:rPr>
      </w:pPr>
    </w:p>
    <w:p w14:paraId="7CB6C244" w14:textId="77777777" w:rsidR="00350969" w:rsidRDefault="00350969" w:rsidP="00350969">
      <w:pPr>
        <w:bidi/>
        <w:spacing w:line="276" w:lineRule="auto"/>
        <w:rPr>
          <w:rFonts w:ascii="Traditional Arabic" w:hAnsi="Traditional Arabic" w:cs="Traditional Arabic"/>
          <w:sz w:val="32"/>
          <w:szCs w:val="32"/>
        </w:rPr>
      </w:pPr>
    </w:p>
    <w:tbl>
      <w:tblPr>
        <w:tblStyle w:val="GridTable4-Accent1"/>
        <w:tblW w:w="0" w:type="auto"/>
        <w:tblLook w:val="04A0" w:firstRow="1" w:lastRow="0" w:firstColumn="1" w:lastColumn="0" w:noHBand="0" w:noVBand="1"/>
      </w:tblPr>
      <w:tblGrid>
        <w:gridCol w:w="6199"/>
        <w:gridCol w:w="799"/>
        <w:gridCol w:w="917"/>
        <w:gridCol w:w="607"/>
        <w:gridCol w:w="828"/>
      </w:tblGrid>
      <w:tr w:rsidR="003F130A" w:rsidRPr="00173B5C" w14:paraId="7CBE9B07" w14:textId="77777777" w:rsidTr="002278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9" w:type="dxa"/>
          </w:tcPr>
          <w:p w14:paraId="6BD3E8B2" w14:textId="77777777" w:rsidR="003F130A" w:rsidRPr="003F130A" w:rsidRDefault="003F130A" w:rsidP="00350969">
            <w:pPr>
              <w:bidi/>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العبارة</w:t>
            </w:r>
            <w:proofErr w:type="spellEnd"/>
          </w:p>
        </w:tc>
        <w:tc>
          <w:tcPr>
            <w:tcW w:w="799" w:type="dxa"/>
          </w:tcPr>
          <w:p w14:paraId="3B92E73B" w14:textId="77777777" w:rsidR="003F130A" w:rsidRPr="003F130A" w:rsidRDefault="003F130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المتوسط</w:t>
            </w:r>
            <w:proofErr w:type="spellEnd"/>
          </w:p>
        </w:tc>
        <w:tc>
          <w:tcPr>
            <w:tcW w:w="917" w:type="dxa"/>
          </w:tcPr>
          <w:p w14:paraId="0DBDA8DD" w14:textId="77777777" w:rsidR="003F130A" w:rsidRPr="003F130A" w:rsidRDefault="003F130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الانحراف</w:t>
            </w:r>
            <w:proofErr w:type="spellEnd"/>
            <w:r w:rsidRPr="003F130A">
              <w:rPr>
                <w:rFonts w:ascii="Traditional Arabic" w:hAnsi="Traditional Arabic" w:cs="Traditional Arabic"/>
                <w:sz w:val="28"/>
                <w:szCs w:val="28"/>
              </w:rPr>
              <w:t xml:space="preserve"> </w:t>
            </w:r>
            <w:proofErr w:type="spellStart"/>
            <w:r w:rsidRPr="003F130A">
              <w:rPr>
                <w:rFonts w:ascii="Traditional Arabic" w:hAnsi="Traditional Arabic" w:cs="Traditional Arabic"/>
                <w:sz w:val="28"/>
                <w:szCs w:val="28"/>
              </w:rPr>
              <w:t>المعياري</w:t>
            </w:r>
            <w:proofErr w:type="spellEnd"/>
          </w:p>
        </w:tc>
        <w:tc>
          <w:tcPr>
            <w:tcW w:w="607" w:type="dxa"/>
          </w:tcPr>
          <w:p w14:paraId="4003E560" w14:textId="77777777" w:rsidR="003F130A" w:rsidRPr="003F130A" w:rsidRDefault="003F130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الرتبة</w:t>
            </w:r>
            <w:proofErr w:type="spellEnd"/>
          </w:p>
        </w:tc>
        <w:tc>
          <w:tcPr>
            <w:tcW w:w="828" w:type="dxa"/>
          </w:tcPr>
          <w:p w14:paraId="70836B77" w14:textId="77777777" w:rsidR="003F130A" w:rsidRPr="003F130A" w:rsidRDefault="003F130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مستوى</w:t>
            </w:r>
            <w:proofErr w:type="spellEnd"/>
            <w:r w:rsidRPr="003F130A">
              <w:rPr>
                <w:rFonts w:ascii="Traditional Arabic" w:hAnsi="Traditional Arabic" w:cs="Traditional Arabic"/>
                <w:sz w:val="28"/>
                <w:szCs w:val="28"/>
              </w:rPr>
              <w:t xml:space="preserve"> </w:t>
            </w:r>
            <w:proofErr w:type="spellStart"/>
            <w:r w:rsidRPr="003F130A">
              <w:rPr>
                <w:rFonts w:ascii="Traditional Arabic" w:hAnsi="Traditional Arabic" w:cs="Traditional Arabic"/>
                <w:sz w:val="28"/>
                <w:szCs w:val="28"/>
              </w:rPr>
              <w:t>الموافقة</w:t>
            </w:r>
            <w:proofErr w:type="spellEnd"/>
          </w:p>
        </w:tc>
      </w:tr>
      <w:tr w:rsidR="002278BD" w:rsidRPr="00173B5C" w14:paraId="08DE3A19"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9" w:type="dxa"/>
          </w:tcPr>
          <w:p w14:paraId="374E63D7" w14:textId="6DF3A3EE"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أستخدم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تطبيقات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بصورة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منتظمة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أداء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مهامي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الوظيفي</w:t>
            </w:r>
            <w:proofErr w:type="spellEnd"/>
            <w:r w:rsidRPr="002E5F3E">
              <w:rPr>
                <w:rFonts w:ascii="Traditional Arabic" w:hAnsi="Traditional Arabic" w:cs="Traditional Arabic"/>
                <w:b w:val="0"/>
                <w:bCs w:val="0"/>
                <w:sz w:val="28"/>
                <w:szCs w:val="28"/>
              </w:rPr>
              <w:t xml:space="preserve"> </w:t>
            </w:r>
          </w:p>
        </w:tc>
        <w:tc>
          <w:tcPr>
            <w:tcW w:w="799" w:type="dxa"/>
          </w:tcPr>
          <w:p w14:paraId="5558F22A" w14:textId="71E68AF3"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1315F6">
              <w:t>.</w:t>
            </w:r>
            <w:r w:rsidRPr="00532B42">
              <w:rPr>
                <w:rFonts w:ascii="Times New Roman" w:hAnsi="Times New Roman" w:cs="Times New Roman"/>
              </w:rPr>
              <w:t>48</w:t>
            </w:r>
          </w:p>
        </w:tc>
        <w:tc>
          <w:tcPr>
            <w:tcW w:w="917" w:type="dxa"/>
          </w:tcPr>
          <w:p w14:paraId="504F24E6" w14:textId="680F6F4F"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1315F6">
              <w:t>.</w:t>
            </w:r>
            <w:r w:rsidRPr="00532B42">
              <w:rPr>
                <w:rFonts w:ascii="Times New Roman" w:hAnsi="Times New Roman" w:cs="Times New Roman"/>
              </w:rPr>
              <w:t>98</w:t>
            </w:r>
          </w:p>
        </w:tc>
        <w:tc>
          <w:tcPr>
            <w:tcW w:w="607" w:type="dxa"/>
          </w:tcPr>
          <w:p w14:paraId="07477E20" w14:textId="0C32BE4B"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p>
        </w:tc>
        <w:tc>
          <w:tcPr>
            <w:tcW w:w="828" w:type="dxa"/>
          </w:tcPr>
          <w:p w14:paraId="5CBE3AAF" w14:textId="77777777"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مرتفع</w:t>
            </w:r>
            <w:proofErr w:type="spellEnd"/>
          </w:p>
        </w:tc>
      </w:tr>
      <w:tr w:rsidR="002278BD" w:rsidRPr="00173B5C" w14:paraId="225EDA1A" w14:textId="77777777" w:rsidTr="002278BD">
        <w:tc>
          <w:tcPr>
            <w:cnfStyle w:val="001000000000" w:firstRow="0" w:lastRow="0" w:firstColumn="1" w:lastColumn="0" w:oddVBand="0" w:evenVBand="0" w:oddHBand="0" w:evenHBand="0" w:firstRowFirstColumn="0" w:firstRowLastColumn="0" w:lastRowFirstColumn="0" w:lastRowLastColumn="0"/>
            <w:tcW w:w="6199" w:type="dxa"/>
          </w:tcPr>
          <w:p w14:paraId="5067817C"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أستخدم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تطبيقات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أكثر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نوع</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المهام</w:t>
            </w:r>
            <w:proofErr w:type="spellEnd"/>
          </w:p>
        </w:tc>
        <w:tc>
          <w:tcPr>
            <w:tcW w:w="799" w:type="dxa"/>
          </w:tcPr>
          <w:p w14:paraId="2DDF58ED" w14:textId="4CDA05E7"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1315F6">
              <w:t>.</w:t>
            </w:r>
            <w:r w:rsidRPr="00532B42">
              <w:rPr>
                <w:rFonts w:ascii="Times New Roman" w:hAnsi="Times New Roman" w:cs="Times New Roman"/>
              </w:rPr>
              <w:t>46</w:t>
            </w:r>
          </w:p>
        </w:tc>
        <w:tc>
          <w:tcPr>
            <w:tcW w:w="917" w:type="dxa"/>
          </w:tcPr>
          <w:p w14:paraId="6C633EA2" w14:textId="11EAC9E1"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1</w:t>
            </w:r>
            <w:r w:rsidRPr="001315F6">
              <w:t>.</w:t>
            </w:r>
            <w:r w:rsidRPr="00532B42">
              <w:rPr>
                <w:rFonts w:ascii="Times New Roman" w:hAnsi="Times New Roman" w:cs="Times New Roman"/>
              </w:rPr>
              <w:t>04</w:t>
            </w:r>
          </w:p>
        </w:tc>
        <w:tc>
          <w:tcPr>
            <w:tcW w:w="607" w:type="dxa"/>
          </w:tcPr>
          <w:p w14:paraId="3666B215" w14:textId="40903D1F"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5</w:t>
            </w:r>
          </w:p>
        </w:tc>
        <w:tc>
          <w:tcPr>
            <w:tcW w:w="828" w:type="dxa"/>
          </w:tcPr>
          <w:p w14:paraId="1CCA9264" w14:textId="77777777"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مرتفع</w:t>
            </w:r>
            <w:proofErr w:type="spellEnd"/>
          </w:p>
        </w:tc>
      </w:tr>
      <w:tr w:rsidR="002278BD" w:rsidRPr="00173B5C" w14:paraId="66000FEF"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9" w:type="dxa"/>
          </w:tcPr>
          <w:p w14:paraId="2BE1CDC5"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أصبحت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تطبيقات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جزءا</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طريقة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إنجاز</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بعض</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الأعمال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بيئة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عملي</w:t>
            </w:r>
            <w:proofErr w:type="spellEnd"/>
          </w:p>
        </w:tc>
        <w:tc>
          <w:tcPr>
            <w:tcW w:w="799" w:type="dxa"/>
          </w:tcPr>
          <w:p w14:paraId="109FCC7F" w14:textId="3C54EAAF"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1315F6">
              <w:t>.</w:t>
            </w:r>
            <w:r w:rsidRPr="00532B42">
              <w:rPr>
                <w:rFonts w:ascii="Times New Roman" w:hAnsi="Times New Roman" w:cs="Times New Roman"/>
              </w:rPr>
              <w:t>60</w:t>
            </w:r>
          </w:p>
        </w:tc>
        <w:tc>
          <w:tcPr>
            <w:tcW w:w="917" w:type="dxa"/>
          </w:tcPr>
          <w:p w14:paraId="5D74D404" w14:textId="6AA55425"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1315F6">
              <w:t>.</w:t>
            </w:r>
            <w:r w:rsidRPr="00532B42">
              <w:rPr>
                <w:rFonts w:ascii="Times New Roman" w:hAnsi="Times New Roman" w:cs="Times New Roman"/>
              </w:rPr>
              <w:t>96</w:t>
            </w:r>
          </w:p>
        </w:tc>
        <w:tc>
          <w:tcPr>
            <w:tcW w:w="607" w:type="dxa"/>
          </w:tcPr>
          <w:p w14:paraId="65F679EA" w14:textId="2354F84B"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2</w:t>
            </w:r>
          </w:p>
        </w:tc>
        <w:tc>
          <w:tcPr>
            <w:tcW w:w="828" w:type="dxa"/>
          </w:tcPr>
          <w:p w14:paraId="3BAFE564" w14:textId="77777777"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مرتفع</w:t>
            </w:r>
            <w:proofErr w:type="spellEnd"/>
          </w:p>
        </w:tc>
      </w:tr>
      <w:tr w:rsidR="002278BD" w:rsidRPr="00173B5C" w14:paraId="65797D97" w14:textId="77777777" w:rsidTr="002278BD">
        <w:tc>
          <w:tcPr>
            <w:cnfStyle w:val="001000000000" w:firstRow="0" w:lastRow="0" w:firstColumn="1" w:lastColumn="0" w:oddVBand="0" w:evenVBand="0" w:oddHBand="0" w:evenHBand="0" w:firstRowFirstColumn="0" w:firstRowLastColumn="0" w:lastRowFirstColumn="0" w:lastRowLastColumn="0"/>
            <w:tcW w:w="6199" w:type="dxa"/>
          </w:tcPr>
          <w:p w14:paraId="2B701F2A"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توجد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استخدامات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واضحة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يمكن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الاستفادة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منها</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مجال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عملي</w:t>
            </w:r>
            <w:proofErr w:type="spellEnd"/>
          </w:p>
        </w:tc>
        <w:tc>
          <w:tcPr>
            <w:tcW w:w="799" w:type="dxa"/>
          </w:tcPr>
          <w:p w14:paraId="076851D9" w14:textId="0673B765"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1315F6">
              <w:t>.</w:t>
            </w:r>
            <w:r w:rsidRPr="00532B42">
              <w:rPr>
                <w:rFonts w:ascii="Times New Roman" w:hAnsi="Times New Roman" w:cs="Times New Roman"/>
              </w:rPr>
              <w:t>81</w:t>
            </w:r>
          </w:p>
        </w:tc>
        <w:tc>
          <w:tcPr>
            <w:tcW w:w="917" w:type="dxa"/>
          </w:tcPr>
          <w:p w14:paraId="48189F2A" w14:textId="1B770C7D"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1315F6">
              <w:t>.</w:t>
            </w:r>
            <w:r w:rsidRPr="00532B42">
              <w:rPr>
                <w:rFonts w:ascii="Times New Roman" w:hAnsi="Times New Roman" w:cs="Times New Roman"/>
              </w:rPr>
              <w:t>84</w:t>
            </w:r>
          </w:p>
        </w:tc>
        <w:tc>
          <w:tcPr>
            <w:tcW w:w="607" w:type="dxa"/>
          </w:tcPr>
          <w:p w14:paraId="739EE3F9" w14:textId="0A981D3E"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1</w:t>
            </w:r>
          </w:p>
        </w:tc>
        <w:tc>
          <w:tcPr>
            <w:tcW w:w="828" w:type="dxa"/>
          </w:tcPr>
          <w:p w14:paraId="319CBFDE" w14:textId="77777777" w:rsidR="002278BD" w:rsidRPr="003F130A"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مرتفع</w:t>
            </w:r>
            <w:proofErr w:type="spellEnd"/>
          </w:p>
        </w:tc>
      </w:tr>
      <w:tr w:rsidR="002278BD" w:rsidRPr="00173B5C" w14:paraId="17B57EB2"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9" w:type="dxa"/>
          </w:tcPr>
          <w:p w14:paraId="00D3F0D0"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لدي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معرفة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كافية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بقدرات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تطبيقات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وحدود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استخدامها</w:t>
            </w:r>
            <w:proofErr w:type="spellEnd"/>
          </w:p>
        </w:tc>
        <w:tc>
          <w:tcPr>
            <w:tcW w:w="799" w:type="dxa"/>
          </w:tcPr>
          <w:p w14:paraId="5DC9FEB4" w14:textId="758AB435"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1315F6">
              <w:t>.</w:t>
            </w:r>
            <w:r w:rsidRPr="00532B42">
              <w:rPr>
                <w:rFonts w:ascii="Times New Roman" w:hAnsi="Times New Roman" w:cs="Times New Roman"/>
              </w:rPr>
              <w:t>48</w:t>
            </w:r>
          </w:p>
        </w:tc>
        <w:tc>
          <w:tcPr>
            <w:tcW w:w="917" w:type="dxa"/>
          </w:tcPr>
          <w:p w14:paraId="293D2080" w14:textId="07A4D9C6"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1</w:t>
            </w:r>
            <w:r w:rsidRPr="001315F6">
              <w:t>.</w:t>
            </w:r>
            <w:r w:rsidRPr="00532B42">
              <w:rPr>
                <w:rFonts w:ascii="Times New Roman" w:hAnsi="Times New Roman" w:cs="Times New Roman"/>
              </w:rPr>
              <w:t>06</w:t>
            </w:r>
          </w:p>
        </w:tc>
        <w:tc>
          <w:tcPr>
            <w:tcW w:w="607" w:type="dxa"/>
          </w:tcPr>
          <w:p w14:paraId="29149D07" w14:textId="623DC8EC"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p>
        </w:tc>
        <w:tc>
          <w:tcPr>
            <w:tcW w:w="828" w:type="dxa"/>
          </w:tcPr>
          <w:p w14:paraId="16D8D6CF" w14:textId="77777777" w:rsidR="002278BD" w:rsidRPr="003F130A"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3F130A">
              <w:rPr>
                <w:rFonts w:ascii="Traditional Arabic" w:hAnsi="Traditional Arabic" w:cs="Traditional Arabic"/>
                <w:sz w:val="28"/>
                <w:szCs w:val="28"/>
              </w:rPr>
              <w:t>مرتفع</w:t>
            </w:r>
            <w:proofErr w:type="spellEnd"/>
          </w:p>
        </w:tc>
      </w:tr>
    </w:tbl>
    <w:p w14:paraId="2C02E0FF" w14:textId="42B48A99" w:rsidR="005965F5" w:rsidRPr="00350969" w:rsidRDefault="002D5BBA" w:rsidP="003F130A">
      <w:pPr>
        <w:bidi/>
        <w:spacing w:line="276" w:lineRule="auto"/>
        <w:rPr>
          <w:rFonts w:ascii="Traditional Arabic" w:hAnsi="Traditional Arabic" w:cs="Traditional Arabic"/>
          <w:sz w:val="32"/>
          <w:szCs w:val="32"/>
        </w:rPr>
      </w:pPr>
      <w:r w:rsidRPr="00350969">
        <w:rPr>
          <w:rFonts w:ascii="Traditional Arabic" w:hAnsi="Traditional Arabic" w:cs="Traditional Arabic"/>
          <w:color w:val="124F1A" w:themeColor="accent3" w:themeShade="BF"/>
          <w:sz w:val="32"/>
          <w:szCs w:val="32"/>
          <w:rtl/>
        </w:rPr>
        <w:t xml:space="preserve">التحليل الوصفي لعبارات محور مستوى </w:t>
      </w:r>
      <w:r w:rsidR="00F11317" w:rsidRPr="00350969">
        <w:rPr>
          <w:rFonts w:ascii="Traditional Arabic" w:hAnsi="Traditional Arabic" w:cs="Traditional Arabic" w:hint="cs"/>
          <w:color w:val="124F1A" w:themeColor="accent3" w:themeShade="BF"/>
          <w:sz w:val="32"/>
          <w:szCs w:val="32"/>
          <w:rtl/>
        </w:rPr>
        <w:t>الاستخدام</w:t>
      </w:r>
      <w:r w:rsidR="00F11317">
        <w:rPr>
          <w:rFonts w:ascii="Traditional Arabic" w:hAnsi="Traditional Arabic" w:cs="Traditional Arabic" w:hint="cs"/>
          <w:color w:val="124F1A" w:themeColor="accent3" w:themeShade="BF"/>
          <w:sz w:val="32"/>
          <w:szCs w:val="32"/>
          <w:rtl/>
        </w:rPr>
        <w:t>،</w:t>
      </w:r>
      <w:r w:rsidRPr="00350969">
        <w:rPr>
          <w:rFonts w:ascii="Traditional Arabic" w:hAnsi="Traditional Arabic" w:cs="Traditional Arabic"/>
          <w:color w:val="124F1A" w:themeColor="accent3" w:themeShade="BF"/>
          <w:sz w:val="32"/>
          <w:szCs w:val="32"/>
          <w:rtl/>
        </w:rPr>
        <w:t xml:space="preserve"> تعرض المتوسطات مستوى الاتفاق المباشر مع صياغة </w:t>
      </w:r>
      <w:r w:rsidR="00F11317" w:rsidRPr="00350969">
        <w:rPr>
          <w:rFonts w:ascii="Traditional Arabic" w:hAnsi="Traditional Arabic" w:cs="Traditional Arabic" w:hint="cs"/>
          <w:color w:val="124F1A" w:themeColor="accent3" w:themeShade="BF"/>
          <w:sz w:val="32"/>
          <w:szCs w:val="32"/>
          <w:rtl/>
        </w:rPr>
        <w:t>العبارة</w:t>
      </w:r>
      <w:r w:rsidR="00F11317">
        <w:rPr>
          <w:rFonts w:ascii="Traditional Arabic" w:hAnsi="Traditional Arabic" w:cs="Traditional Arabic" w:hint="cs"/>
          <w:color w:val="124F1A" w:themeColor="accent3" w:themeShade="BF"/>
          <w:sz w:val="32"/>
          <w:szCs w:val="32"/>
          <w:rtl/>
        </w:rPr>
        <w:t>،</w:t>
      </w:r>
      <w:r w:rsidRPr="00350969">
        <w:rPr>
          <w:rFonts w:ascii="Traditional Arabic" w:hAnsi="Traditional Arabic" w:cs="Traditional Arabic"/>
          <w:color w:val="124F1A" w:themeColor="accent3" w:themeShade="BF"/>
          <w:sz w:val="32"/>
          <w:szCs w:val="32"/>
          <w:rtl/>
        </w:rPr>
        <w:t xml:space="preserve"> وقد عكست درجات العبارات السلبية فقط عند حساب الدرجة المركبة للمحور.</w:t>
      </w:r>
    </w:p>
    <w:p w14:paraId="67A7AC1F" w14:textId="77777777" w:rsidR="002D5BBA" w:rsidRPr="00F11317" w:rsidRDefault="002D5BBA" w:rsidP="002D5BBA">
      <w:pPr>
        <w:bidi/>
        <w:spacing w:line="276" w:lineRule="auto"/>
        <w:rPr>
          <w:rFonts w:ascii="Traditional Arabic" w:hAnsi="Traditional Arabic" w:cs="Traditional Arabic"/>
          <w:sz w:val="32"/>
          <w:szCs w:val="32"/>
          <w:rtl/>
        </w:rPr>
      </w:pPr>
    </w:p>
    <w:p w14:paraId="4EA97FE2" w14:textId="77777777" w:rsidR="00E0441A" w:rsidRDefault="00E0441A" w:rsidP="00E0441A">
      <w:pPr>
        <w:bidi/>
        <w:spacing w:line="276" w:lineRule="auto"/>
        <w:rPr>
          <w:rFonts w:ascii="Traditional Arabic" w:hAnsi="Traditional Arabic" w:cs="Traditional Arabic"/>
          <w:sz w:val="32"/>
          <w:szCs w:val="32"/>
          <w:rtl/>
        </w:rPr>
      </w:pPr>
    </w:p>
    <w:p w14:paraId="136CE73B" w14:textId="77777777" w:rsidR="00E0441A" w:rsidRDefault="00E0441A" w:rsidP="00E0441A">
      <w:pPr>
        <w:bidi/>
        <w:spacing w:line="276" w:lineRule="auto"/>
        <w:rPr>
          <w:rFonts w:ascii="Traditional Arabic" w:hAnsi="Traditional Arabic" w:cs="Traditional Arabic"/>
          <w:sz w:val="32"/>
          <w:szCs w:val="32"/>
          <w:rtl/>
        </w:rPr>
      </w:pPr>
    </w:p>
    <w:p w14:paraId="26D2C311" w14:textId="77777777" w:rsidR="00E0441A" w:rsidRDefault="00E0441A" w:rsidP="00E0441A">
      <w:pPr>
        <w:bidi/>
        <w:spacing w:line="276" w:lineRule="auto"/>
        <w:rPr>
          <w:rFonts w:ascii="Traditional Arabic" w:hAnsi="Traditional Arabic" w:cs="Traditional Arabic"/>
          <w:sz w:val="32"/>
          <w:szCs w:val="32"/>
          <w:rtl/>
        </w:rPr>
      </w:pPr>
    </w:p>
    <w:p w14:paraId="46872A50" w14:textId="77777777" w:rsidR="00E0441A" w:rsidRPr="002D5BBA" w:rsidRDefault="00E0441A" w:rsidP="00E0441A">
      <w:pPr>
        <w:bidi/>
        <w:spacing w:line="276" w:lineRule="auto"/>
        <w:rPr>
          <w:rFonts w:ascii="Traditional Arabic" w:hAnsi="Traditional Arabic" w:cs="Traditional Arabic"/>
          <w:sz w:val="32"/>
          <w:szCs w:val="32"/>
          <w:rtl/>
        </w:rPr>
      </w:pPr>
    </w:p>
    <w:tbl>
      <w:tblPr>
        <w:tblStyle w:val="GridTable4-Accent1"/>
        <w:tblW w:w="9445" w:type="dxa"/>
        <w:tblLook w:val="04A0" w:firstRow="1" w:lastRow="0" w:firstColumn="1" w:lastColumn="0" w:noHBand="0" w:noVBand="1"/>
      </w:tblPr>
      <w:tblGrid>
        <w:gridCol w:w="6201"/>
        <w:gridCol w:w="799"/>
        <w:gridCol w:w="917"/>
        <w:gridCol w:w="629"/>
        <w:gridCol w:w="899"/>
      </w:tblGrid>
      <w:tr w:rsidR="002D5BBA" w:rsidRPr="002D5BBA" w14:paraId="2F86B352" w14:textId="77777777" w:rsidTr="002278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1" w:type="dxa"/>
          </w:tcPr>
          <w:p w14:paraId="18F4B10B" w14:textId="77777777" w:rsidR="002D5BBA" w:rsidRPr="002D5BBA" w:rsidRDefault="002D5BBA" w:rsidP="00350969">
            <w:pPr>
              <w:bidi/>
              <w:rPr>
                <w:rFonts w:ascii="Traditional Arabic" w:hAnsi="Traditional Arabic" w:cs="Traditional Arabic"/>
                <w:sz w:val="28"/>
                <w:szCs w:val="28"/>
              </w:rPr>
            </w:pPr>
            <w:proofErr w:type="spellStart"/>
            <w:r w:rsidRPr="002D5BBA">
              <w:rPr>
                <w:rFonts w:ascii="Traditional Arabic" w:hAnsi="Traditional Arabic" w:cs="Traditional Arabic"/>
                <w:sz w:val="28"/>
                <w:szCs w:val="28"/>
              </w:rPr>
              <w:lastRenderedPageBreak/>
              <w:t>العبارة</w:t>
            </w:r>
            <w:proofErr w:type="spellEnd"/>
          </w:p>
        </w:tc>
        <w:tc>
          <w:tcPr>
            <w:tcW w:w="799" w:type="dxa"/>
          </w:tcPr>
          <w:p w14:paraId="7E38C1AB" w14:textId="77777777" w:rsidR="002D5BBA" w:rsidRPr="002D5BBA" w:rsidRDefault="002D5BB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D5BBA">
              <w:rPr>
                <w:rFonts w:ascii="Traditional Arabic" w:hAnsi="Traditional Arabic" w:cs="Traditional Arabic"/>
                <w:sz w:val="28"/>
                <w:szCs w:val="28"/>
              </w:rPr>
              <w:t>المتوسط</w:t>
            </w:r>
            <w:proofErr w:type="spellEnd"/>
          </w:p>
        </w:tc>
        <w:tc>
          <w:tcPr>
            <w:tcW w:w="917" w:type="dxa"/>
          </w:tcPr>
          <w:p w14:paraId="626AB2AF" w14:textId="77777777" w:rsidR="002D5BBA" w:rsidRPr="002D5BBA" w:rsidRDefault="002D5BB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D5BBA">
              <w:rPr>
                <w:rFonts w:ascii="Traditional Arabic" w:hAnsi="Traditional Arabic" w:cs="Traditional Arabic"/>
                <w:sz w:val="28"/>
                <w:szCs w:val="28"/>
              </w:rPr>
              <w:t>الانحراف</w:t>
            </w:r>
            <w:proofErr w:type="spellEnd"/>
            <w:r w:rsidRPr="002D5BBA">
              <w:rPr>
                <w:rFonts w:ascii="Traditional Arabic" w:hAnsi="Traditional Arabic" w:cs="Traditional Arabic"/>
                <w:sz w:val="28"/>
                <w:szCs w:val="28"/>
              </w:rPr>
              <w:t xml:space="preserve"> </w:t>
            </w:r>
            <w:proofErr w:type="spellStart"/>
            <w:r w:rsidRPr="002D5BBA">
              <w:rPr>
                <w:rFonts w:ascii="Traditional Arabic" w:hAnsi="Traditional Arabic" w:cs="Traditional Arabic"/>
                <w:sz w:val="28"/>
                <w:szCs w:val="28"/>
              </w:rPr>
              <w:t>المعياري</w:t>
            </w:r>
            <w:proofErr w:type="spellEnd"/>
          </w:p>
        </w:tc>
        <w:tc>
          <w:tcPr>
            <w:tcW w:w="629" w:type="dxa"/>
          </w:tcPr>
          <w:p w14:paraId="3255BD44" w14:textId="77777777" w:rsidR="002D5BBA" w:rsidRPr="002D5BBA" w:rsidRDefault="002D5BB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D5BBA">
              <w:rPr>
                <w:rFonts w:ascii="Traditional Arabic" w:hAnsi="Traditional Arabic" w:cs="Traditional Arabic"/>
                <w:sz w:val="28"/>
                <w:szCs w:val="28"/>
              </w:rPr>
              <w:t>الرتبة</w:t>
            </w:r>
            <w:proofErr w:type="spellEnd"/>
          </w:p>
        </w:tc>
        <w:tc>
          <w:tcPr>
            <w:tcW w:w="899" w:type="dxa"/>
          </w:tcPr>
          <w:p w14:paraId="1E4A9D71" w14:textId="77777777" w:rsidR="002D5BBA" w:rsidRPr="002D5BBA" w:rsidRDefault="002D5BBA"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D5BBA">
              <w:rPr>
                <w:rFonts w:ascii="Traditional Arabic" w:hAnsi="Traditional Arabic" w:cs="Traditional Arabic"/>
                <w:sz w:val="28"/>
                <w:szCs w:val="28"/>
              </w:rPr>
              <w:t>مستوى</w:t>
            </w:r>
            <w:proofErr w:type="spellEnd"/>
            <w:r w:rsidRPr="002D5BBA">
              <w:rPr>
                <w:rFonts w:ascii="Traditional Arabic" w:hAnsi="Traditional Arabic" w:cs="Traditional Arabic"/>
                <w:sz w:val="28"/>
                <w:szCs w:val="28"/>
              </w:rPr>
              <w:t xml:space="preserve"> </w:t>
            </w:r>
            <w:proofErr w:type="spellStart"/>
            <w:r w:rsidRPr="002D5BBA">
              <w:rPr>
                <w:rFonts w:ascii="Traditional Arabic" w:hAnsi="Traditional Arabic" w:cs="Traditional Arabic"/>
                <w:sz w:val="28"/>
                <w:szCs w:val="28"/>
              </w:rPr>
              <w:t>الموافقة</w:t>
            </w:r>
            <w:proofErr w:type="spellEnd"/>
          </w:p>
        </w:tc>
      </w:tr>
      <w:tr w:rsidR="002278BD" w:rsidRPr="002D5BBA" w14:paraId="6CE8887E"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1" w:type="dxa"/>
          </w:tcPr>
          <w:p w14:paraId="5D9A1E43" w14:textId="4F7193F5"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يسهم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استخدام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تقليل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الوقت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اللازم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لإنجاز</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بعض</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المهام</w:t>
            </w:r>
            <w:proofErr w:type="spellEnd"/>
            <w:r w:rsidRPr="002E5F3E">
              <w:rPr>
                <w:rFonts w:ascii="Traditional Arabic" w:hAnsi="Traditional Arabic" w:cs="Traditional Arabic"/>
                <w:b w:val="0"/>
                <w:bCs w:val="0"/>
                <w:sz w:val="28"/>
                <w:szCs w:val="28"/>
              </w:rPr>
              <w:t xml:space="preserve"> </w:t>
            </w:r>
          </w:p>
        </w:tc>
        <w:tc>
          <w:tcPr>
            <w:tcW w:w="799" w:type="dxa"/>
          </w:tcPr>
          <w:p w14:paraId="7C87E97F" w14:textId="1D603116"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r w:rsidRPr="00216BA6">
              <w:t>.</w:t>
            </w:r>
            <w:r w:rsidRPr="00532B42">
              <w:rPr>
                <w:rFonts w:ascii="Times New Roman" w:hAnsi="Times New Roman" w:cs="Times New Roman"/>
              </w:rPr>
              <w:t>08</w:t>
            </w:r>
          </w:p>
        </w:tc>
        <w:tc>
          <w:tcPr>
            <w:tcW w:w="917" w:type="dxa"/>
          </w:tcPr>
          <w:p w14:paraId="0515A254" w14:textId="779DB9AC"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216BA6">
              <w:t>.</w:t>
            </w:r>
            <w:r w:rsidRPr="00532B42">
              <w:rPr>
                <w:rFonts w:ascii="Times New Roman" w:hAnsi="Times New Roman" w:cs="Times New Roman"/>
              </w:rPr>
              <w:t>79</w:t>
            </w:r>
          </w:p>
        </w:tc>
        <w:tc>
          <w:tcPr>
            <w:tcW w:w="629" w:type="dxa"/>
          </w:tcPr>
          <w:p w14:paraId="2A01274A" w14:textId="19ED44A4"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1</w:t>
            </w:r>
          </w:p>
        </w:tc>
        <w:tc>
          <w:tcPr>
            <w:tcW w:w="899" w:type="dxa"/>
          </w:tcPr>
          <w:p w14:paraId="094D1342" w14:textId="77777777"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2D5BBA">
              <w:rPr>
                <w:rFonts w:ascii="Traditional Arabic" w:hAnsi="Traditional Arabic" w:cs="Traditional Arabic"/>
                <w:sz w:val="28"/>
                <w:szCs w:val="28"/>
              </w:rPr>
              <w:t>مرتفع</w:t>
            </w:r>
            <w:proofErr w:type="spellEnd"/>
          </w:p>
        </w:tc>
      </w:tr>
      <w:tr w:rsidR="002278BD" w:rsidRPr="002D5BBA" w14:paraId="44691637" w14:textId="77777777" w:rsidTr="002278BD">
        <w:tc>
          <w:tcPr>
            <w:cnfStyle w:val="001000000000" w:firstRow="0" w:lastRow="0" w:firstColumn="1" w:lastColumn="0" w:oddVBand="0" w:evenVBand="0" w:oddHBand="0" w:evenHBand="0" w:firstRowFirstColumn="0" w:firstRowLastColumn="0" w:lastRowFirstColumn="0" w:lastRowLastColumn="0"/>
            <w:tcW w:w="6201" w:type="dxa"/>
          </w:tcPr>
          <w:p w14:paraId="2FC9287C"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تقليل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الأعمال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اليدوية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أو</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المتكررة</w:t>
            </w:r>
            <w:proofErr w:type="spellEnd"/>
          </w:p>
        </w:tc>
        <w:tc>
          <w:tcPr>
            <w:tcW w:w="799" w:type="dxa"/>
          </w:tcPr>
          <w:p w14:paraId="5322E74D" w14:textId="42D5D76E"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16BA6">
              <w:t>.</w:t>
            </w:r>
            <w:r w:rsidRPr="00532B42">
              <w:rPr>
                <w:rFonts w:ascii="Times New Roman" w:hAnsi="Times New Roman" w:cs="Times New Roman"/>
              </w:rPr>
              <w:t>94</w:t>
            </w:r>
          </w:p>
        </w:tc>
        <w:tc>
          <w:tcPr>
            <w:tcW w:w="917" w:type="dxa"/>
          </w:tcPr>
          <w:p w14:paraId="7D104F08" w14:textId="1262B687"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216BA6">
              <w:t>.</w:t>
            </w:r>
            <w:r w:rsidRPr="00532B42">
              <w:rPr>
                <w:rFonts w:ascii="Times New Roman" w:hAnsi="Times New Roman" w:cs="Times New Roman"/>
              </w:rPr>
              <w:t>89</w:t>
            </w:r>
          </w:p>
        </w:tc>
        <w:tc>
          <w:tcPr>
            <w:tcW w:w="629" w:type="dxa"/>
          </w:tcPr>
          <w:p w14:paraId="75B4F2D8" w14:textId="732D5D47"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p>
        </w:tc>
        <w:tc>
          <w:tcPr>
            <w:tcW w:w="899" w:type="dxa"/>
          </w:tcPr>
          <w:p w14:paraId="39D53BEF" w14:textId="77777777"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D5BBA">
              <w:rPr>
                <w:rFonts w:ascii="Traditional Arabic" w:hAnsi="Traditional Arabic" w:cs="Traditional Arabic"/>
                <w:sz w:val="28"/>
                <w:szCs w:val="28"/>
              </w:rPr>
              <w:t>مرتفع</w:t>
            </w:r>
            <w:proofErr w:type="spellEnd"/>
          </w:p>
        </w:tc>
      </w:tr>
      <w:tr w:rsidR="002278BD" w:rsidRPr="002D5BBA" w14:paraId="6E8822BD"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1" w:type="dxa"/>
          </w:tcPr>
          <w:p w14:paraId="0E862662"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يساعدني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استخدام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إنجاز</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حجم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أكبر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العمل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خلال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الوقت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المتاح</w:t>
            </w:r>
            <w:proofErr w:type="spellEnd"/>
          </w:p>
        </w:tc>
        <w:tc>
          <w:tcPr>
            <w:tcW w:w="799" w:type="dxa"/>
          </w:tcPr>
          <w:p w14:paraId="4B7B2E61" w14:textId="449E403F"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r w:rsidRPr="00216BA6">
              <w:t>.</w:t>
            </w:r>
            <w:r w:rsidRPr="00532B42">
              <w:rPr>
                <w:rFonts w:ascii="Times New Roman" w:hAnsi="Times New Roman" w:cs="Times New Roman"/>
              </w:rPr>
              <w:t>06</w:t>
            </w:r>
          </w:p>
        </w:tc>
        <w:tc>
          <w:tcPr>
            <w:tcW w:w="917" w:type="dxa"/>
          </w:tcPr>
          <w:p w14:paraId="4FAF2298" w14:textId="353404F6"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216BA6">
              <w:t>.</w:t>
            </w:r>
            <w:r w:rsidRPr="00532B42">
              <w:rPr>
                <w:rFonts w:ascii="Times New Roman" w:hAnsi="Times New Roman" w:cs="Times New Roman"/>
              </w:rPr>
              <w:t>78</w:t>
            </w:r>
          </w:p>
        </w:tc>
        <w:tc>
          <w:tcPr>
            <w:tcW w:w="629" w:type="dxa"/>
          </w:tcPr>
          <w:p w14:paraId="0CCEF584" w14:textId="04675575"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2</w:t>
            </w:r>
          </w:p>
        </w:tc>
        <w:tc>
          <w:tcPr>
            <w:tcW w:w="899" w:type="dxa"/>
          </w:tcPr>
          <w:p w14:paraId="7AAD89B0" w14:textId="77777777"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2D5BBA">
              <w:rPr>
                <w:rFonts w:ascii="Traditional Arabic" w:hAnsi="Traditional Arabic" w:cs="Traditional Arabic"/>
                <w:sz w:val="28"/>
                <w:szCs w:val="28"/>
              </w:rPr>
              <w:t>مرتفع</w:t>
            </w:r>
            <w:proofErr w:type="spellEnd"/>
          </w:p>
        </w:tc>
      </w:tr>
      <w:tr w:rsidR="002278BD" w:rsidRPr="002D5BBA" w14:paraId="00BB4E4D" w14:textId="77777777" w:rsidTr="002278BD">
        <w:tc>
          <w:tcPr>
            <w:cnfStyle w:val="001000000000" w:firstRow="0" w:lastRow="0" w:firstColumn="1" w:lastColumn="0" w:oddVBand="0" w:evenVBand="0" w:oddHBand="0" w:evenHBand="0" w:firstRowFirstColumn="0" w:firstRowLastColumn="0" w:lastRowFirstColumn="0" w:lastRowLastColumn="0"/>
            <w:tcW w:w="6201" w:type="dxa"/>
          </w:tcPr>
          <w:p w14:paraId="77A9ABF6"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يسهم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تسهيل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الوصول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إلى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المعلومات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وتنظيمها</w:t>
            </w:r>
            <w:proofErr w:type="spellEnd"/>
          </w:p>
        </w:tc>
        <w:tc>
          <w:tcPr>
            <w:tcW w:w="799" w:type="dxa"/>
          </w:tcPr>
          <w:p w14:paraId="4336ED95" w14:textId="1D062D05"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16BA6">
              <w:t>.</w:t>
            </w:r>
            <w:r w:rsidRPr="00532B42">
              <w:rPr>
                <w:rFonts w:ascii="Times New Roman" w:hAnsi="Times New Roman" w:cs="Times New Roman"/>
              </w:rPr>
              <w:t>83</w:t>
            </w:r>
          </w:p>
        </w:tc>
        <w:tc>
          <w:tcPr>
            <w:tcW w:w="917" w:type="dxa"/>
          </w:tcPr>
          <w:p w14:paraId="2D4558A7" w14:textId="5CF66A32"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216BA6">
              <w:t>.</w:t>
            </w:r>
            <w:r w:rsidRPr="00532B42">
              <w:rPr>
                <w:rFonts w:ascii="Times New Roman" w:hAnsi="Times New Roman" w:cs="Times New Roman"/>
              </w:rPr>
              <w:t>83</w:t>
            </w:r>
          </w:p>
        </w:tc>
        <w:tc>
          <w:tcPr>
            <w:tcW w:w="629" w:type="dxa"/>
          </w:tcPr>
          <w:p w14:paraId="5866CB3E" w14:textId="7AE5145D"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p>
        </w:tc>
        <w:tc>
          <w:tcPr>
            <w:tcW w:w="899" w:type="dxa"/>
          </w:tcPr>
          <w:p w14:paraId="7A8FFBC9" w14:textId="77777777"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D5BBA">
              <w:rPr>
                <w:rFonts w:ascii="Traditional Arabic" w:hAnsi="Traditional Arabic" w:cs="Traditional Arabic"/>
                <w:sz w:val="28"/>
                <w:szCs w:val="28"/>
              </w:rPr>
              <w:t>مرتفع</w:t>
            </w:r>
            <w:proofErr w:type="spellEnd"/>
          </w:p>
        </w:tc>
      </w:tr>
      <w:tr w:rsidR="002278BD" w:rsidRPr="002D5BBA" w14:paraId="329E6328"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1" w:type="dxa"/>
          </w:tcPr>
          <w:p w14:paraId="2CB79240"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الاستخدام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الصحيح</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تقليل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بعض</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الأخطاء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أثناء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العمل</w:t>
            </w:r>
            <w:proofErr w:type="spellEnd"/>
          </w:p>
        </w:tc>
        <w:tc>
          <w:tcPr>
            <w:tcW w:w="799" w:type="dxa"/>
          </w:tcPr>
          <w:p w14:paraId="19727686" w14:textId="79B229B6"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16BA6">
              <w:t>.</w:t>
            </w:r>
            <w:r w:rsidRPr="00532B42">
              <w:rPr>
                <w:rFonts w:ascii="Times New Roman" w:hAnsi="Times New Roman" w:cs="Times New Roman"/>
              </w:rPr>
              <w:t>60</w:t>
            </w:r>
          </w:p>
        </w:tc>
        <w:tc>
          <w:tcPr>
            <w:tcW w:w="917" w:type="dxa"/>
          </w:tcPr>
          <w:p w14:paraId="5739A66B" w14:textId="1D09B433"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216BA6">
              <w:t>.</w:t>
            </w:r>
            <w:r w:rsidRPr="00532B42">
              <w:rPr>
                <w:rFonts w:ascii="Times New Roman" w:hAnsi="Times New Roman" w:cs="Times New Roman"/>
              </w:rPr>
              <w:t>87</w:t>
            </w:r>
          </w:p>
        </w:tc>
        <w:tc>
          <w:tcPr>
            <w:tcW w:w="629" w:type="dxa"/>
          </w:tcPr>
          <w:p w14:paraId="59B22DC0" w14:textId="3B1CCBDA"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5</w:t>
            </w:r>
          </w:p>
        </w:tc>
        <w:tc>
          <w:tcPr>
            <w:tcW w:w="899" w:type="dxa"/>
          </w:tcPr>
          <w:p w14:paraId="2391FCDD" w14:textId="77777777" w:rsidR="002278BD" w:rsidRPr="002D5BBA"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2D5BBA">
              <w:rPr>
                <w:rFonts w:ascii="Traditional Arabic" w:hAnsi="Traditional Arabic" w:cs="Traditional Arabic"/>
                <w:sz w:val="28"/>
                <w:szCs w:val="28"/>
              </w:rPr>
              <w:t>مرتفع</w:t>
            </w:r>
            <w:proofErr w:type="spellEnd"/>
          </w:p>
        </w:tc>
      </w:tr>
      <w:tr w:rsidR="002278BD" w:rsidRPr="002D5BBA" w14:paraId="69B2F4AE" w14:textId="77777777" w:rsidTr="002278BD">
        <w:tc>
          <w:tcPr>
            <w:cnfStyle w:val="001000000000" w:firstRow="0" w:lastRow="0" w:firstColumn="1" w:lastColumn="0" w:oddVBand="0" w:evenVBand="0" w:oddHBand="0" w:evenHBand="0" w:firstRowFirstColumn="0" w:firstRowLastColumn="0" w:lastRowFirstColumn="0" w:lastRowLastColumn="0"/>
            <w:tcW w:w="6201" w:type="dxa"/>
          </w:tcPr>
          <w:p w14:paraId="014ECA34"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يستغرق</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التحقق</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صحة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مخرجات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أحيانا</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وقتا</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يقلل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الفائدة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المتوقعة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منه</w:t>
            </w:r>
            <w:proofErr w:type="spellEnd"/>
          </w:p>
        </w:tc>
        <w:tc>
          <w:tcPr>
            <w:tcW w:w="799" w:type="dxa"/>
          </w:tcPr>
          <w:p w14:paraId="46AFEA1B" w14:textId="5C3D4589"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16BA6">
              <w:t>.</w:t>
            </w:r>
            <w:r w:rsidRPr="00532B42">
              <w:rPr>
                <w:rFonts w:ascii="Times New Roman" w:hAnsi="Times New Roman" w:cs="Times New Roman"/>
              </w:rPr>
              <w:t>50</w:t>
            </w:r>
          </w:p>
        </w:tc>
        <w:tc>
          <w:tcPr>
            <w:tcW w:w="917" w:type="dxa"/>
          </w:tcPr>
          <w:p w14:paraId="65B4F702" w14:textId="10659D70"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216BA6">
              <w:t>.</w:t>
            </w:r>
            <w:r w:rsidRPr="00532B42">
              <w:rPr>
                <w:rFonts w:ascii="Times New Roman" w:hAnsi="Times New Roman" w:cs="Times New Roman"/>
              </w:rPr>
              <w:t>80</w:t>
            </w:r>
          </w:p>
        </w:tc>
        <w:tc>
          <w:tcPr>
            <w:tcW w:w="629" w:type="dxa"/>
          </w:tcPr>
          <w:p w14:paraId="6A74EDED" w14:textId="5EB1391B"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6</w:t>
            </w:r>
          </w:p>
        </w:tc>
        <w:tc>
          <w:tcPr>
            <w:tcW w:w="899" w:type="dxa"/>
          </w:tcPr>
          <w:p w14:paraId="22D89403" w14:textId="77777777" w:rsidR="002278BD" w:rsidRPr="002D5BBA"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D5BBA">
              <w:rPr>
                <w:rFonts w:ascii="Traditional Arabic" w:hAnsi="Traditional Arabic" w:cs="Traditional Arabic"/>
                <w:sz w:val="28"/>
                <w:szCs w:val="28"/>
              </w:rPr>
              <w:t>مرتفع</w:t>
            </w:r>
            <w:proofErr w:type="spellEnd"/>
          </w:p>
        </w:tc>
      </w:tr>
    </w:tbl>
    <w:p w14:paraId="5BD6E343" w14:textId="695CE0F5" w:rsidR="002D5BBA" w:rsidRDefault="002D5BBA" w:rsidP="00D57F3C">
      <w:pPr>
        <w:bidi/>
        <w:spacing w:line="276" w:lineRule="auto"/>
        <w:rPr>
          <w:rFonts w:ascii="Traditional Arabic" w:hAnsi="Traditional Arabic" w:cs="Traditional Arabic"/>
          <w:color w:val="124F1A" w:themeColor="accent3" w:themeShade="BF"/>
          <w:sz w:val="32"/>
          <w:szCs w:val="32"/>
        </w:rPr>
      </w:pPr>
      <w:r w:rsidRPr="00350969">
        <w:rPr>
          <w:rFonts w:ascii="Traditional Arabic" w:hAnsi="Traditional Arabic" w:cs="Traditional Arabic"/>
          <w:color w:val="124F1A" w:themeColor="accent3" w:themeShade="BF"/>
          <w:sz w:val="32"/>
          <w:szCs w:val="32"/>
          <w:rtl/>
        </w:rPr>
        <w:t xml:space="preserve">التحليل الوصفي لعبارات محور الكفاءة </w:t>
      </w:r>
      <w:r w:rsidR="00F11317" w:rsidRPr="00350969">
        <w:rPr>
          <w:rFonts w:ascii="Traditional Arabic" w:hAnsi="Traditional Arabic" w:cs="Traditional Arabic" w:hint="cs"/>
          <w:color w:val="124F1A" w:themeColor="accent3" w:themeShade="BF"/>
          <w:sz w:val="32"/>
          <w:szCs w:val="32"/>
          <w:rtl/>
        </w:rPr>
        <w:t>والإنتاجية</w:t>
      </w:r>
      <w:r w:rsidR="00F11317">
        <w:rPr>
          <w:rFonts w:ascii="Traditional Arabic" w:hAnsi="Traditional Arabic" w:cs="Traditional Arabic" w:hint="cs"/>
          <w:color w:val="124F1A" w:themeColor="accent3" w:themeShade="BF"/>
          <w:sz w:val="32"/>
          <w:szCs w:val="32"/>
          <w:rtl/>
        </w:rPr>
        <w:t>،</w:t>
      </w:r>
      <w:r w:rsidR="00F11317" w:rsidRPr="00350969">
        <w:rPr>
          <w:rFonts w:ascii="Traditional Arabic" w:hAnsi="Traditional Arabic" w:cs="Traditional Arabic" w:hint="cs"/>
          <w:color w:val="124F1A" w:themeColor="accent3" w:themeShade="BF"/>
          <w:sz w:val="32"/>
          <w:szCs w:val="32"/>
          <w:rtl/>
        </w:rPr>
        <w:t xml:space="preserve"> تعرض</w:t>
      </w:r>
      <w:r w:rsidRPr="00350969">
        <w:rPr>
          <w:rFonts w:ascii="Traditional Arabic" w:hAnsi="Traditional Arabic" w:cs="Traditional Arabic"/>
          <w:color w:val="124F1A" w:themeColor="accent3" w:themeShade="BF"/>
          <w:sz w:val="32"/>
          <w:szCs w:val="32"/>
          <w:rtl/>
        </w:rPr>
        <w:t xml:space="preserve"> المتوسطات مستوى الاتفاق المباشر مع صياغة </w:t>
      </w:r>
      <w:r w:rsidR="00F11317" w:rsidRPr="00350969">
        <w:rPr>
          <w:rFonts w:ascii="Traditional Arabic" w:hAnsi="Traditional Arabic" w:cs="Traditional Arabic" w:hint="cs"/>
          <w:color w:val="124F1A" w:themeColor="accent3" w:themeShade="BF"/>
          <w:sz w:val="32"/>
          <w:szCs w:val="32"/>
          <w:rtl/>
        </w:rPr>
        <w:t>العبارة</w:t>
      </w:r>
      <w:r w:rsidR="00F11317">
        <w:rPr>
          <w:rFonts w:ascii="Traditional Arabic" w:hAnsi="Traditional Arabic" w:cs="Traditional Arabic" w:hint="cs"/>
          <w:color w:val="124F1A" w:themeColor="accent3" w:themeShade="BF"/>
          <w:sz w:val="32"/>
          <w:szCs w:val="32"/>
          <w:rtl/>
        </w:rPr>
        <w:t>،</w:t>
      </w:r>
      <w:r w:rsidRPr="00350969">
        <w:rPr>
          <w:rFonts w:ascii="Traditional Arabic" w:hAnsi="Traditional Arabic" w:cs="Traditional Arabic"/>
          <w:color w:val="124F1A" w:themeColor="accent3" w:themeShade="BF"/>
          <w:sz w:val="32"/>
          <w:szCs w:val="32"/>
          <w:rtl/>
        </w:rPr>
        <w:t xml:space="preserve"> وقد عكست درجات العبارات السلبية فقط عند حساب الدرجة المركبة للمحور</w:t>
      </w:r>
      <w:r w:rsidRPr="00350969">
        <w:rPr>
          <w:rFonts w:ascii="Traditional Arabic" w:hAnsi="Traditional Arabic" w:cs="Traditional Arabic"/>
          <w:color w:val="124F1A" w:themeColor="accent3" w:themeShade="BF"/>
          <w:sz w:val="32"/>
          <w:szCs w:val="32"/>
        </w:rPr>
        <w:t>.</w:t>
      </w:r>
    </w:p>
    <w:p w14:paraId="4B667E73" w14:textId="77777777" w:rsidR="00350969" w:rsidRPr="00350969" w:rsidRDefault="00350969" w:rsidP="00350969">
      <w:pPr>
        <w:bidi/>
        <w:spacing w:line="276" w:lineRule="auto"/>
        <w:rPr>
          <w:rFonts w:ascii="Traditional Arabic" w:hAnsi="Traditional Arabic" w:cs="Traditional Arabic"/>
          <w:color w:val="124F1A" w:themeColor="accent3" w:themeShade="BF"/>
          <w:sz w:val="32"/>
          <w:szCs w:val="32"/>
        </w:rPr>
      </w:pPr>
    </w:p>
    <w:tbl>
      <w:tblPr>
        <w:tblStyle w:val="GridTable4-Accent1"/>
        <w:tblW w:w="0" w:type="auto"/>
        <w:tblLayout w:type="fixed"/>
        <w:tblLook w:val="04A0" w:firstRow="1" w:lastRow="0" w:firstColumn="1" w:lastColumn="0" w:noHBand="0" w:noVBand="1"/>
      </w:tblPr>
      <w:tblGrid>
        <w:gridCol w:w="5755"/>
        <w:gridCol w:w="900"/>
        <w:gridCol w:w="1080"/>
        <w:gridCol w:w="630"/>
        <w:gridCol w:w="985"/>
      </w:tblGrid>
      <w:tr w:rsidR="00D57F3C" w:rsidRPr="00D57F3C" w14:paraId="253C1F44" w14:textId="77777777" w:rsidTr="002E5F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tcPr>
          <w:p w14:paraId="6DD385C7" w14:textId="77777777" w:rsidR="00D57F3C" w:rsidRPr="00D57F3C" w:rsidRDefault="00D57F3C" w:rsidP="004F3D9B">
            <w:pPr>
              <w:bidi/>
              <w:rPr>
                <w:rFonts w:ascii="Traditional Arabic" w:hAnsi="Traditional Arabic" w:cs="Traditional Arabic"/>
                <w:sz w:val="28"/>
                <w:szCs w:val="28"/>
              </w:rPr>
            </w:pPr>
            <w:proofErr w:type="spellStart"/>
            <w:r w:rsidRPr="00D57F3C">
              <w:rPr>
                <w:rFonts w:ascii="Traditional Arabic" w:hAnsi="Traditional Arabic" w:cs="Traditional Arabic"/>
                <w:sz w:val="28"/>
                <w:szCs w:val="28"/>
              </w:rPr>
              <w:t>العبارة</w:t>
            </w:r>
            <w:proofErr w:type="spellEnd"/>
          </w:p>
        </w:tc>
        <w:tc>
          <w:tcPr>
            <w:tcW w:w="900" w:type="dxa"/>
          </w:tcPr>
          <w:p w14:paraId="66C015A2" w14:textId="77777777" w:rsidR="00D57F3C" w:rsidRPr="00D57F3C" w:rsidRDefault="00D57F3C" w:rsidP="004F3D9B">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D57F3C">
              <w:rPr>
                <w:rFonts w:ascii="Traditional Arabic" w:hAnsi="Traditional Arabic" w:cs="Traditional Arabic"/>
                <w:sz w:val="28"/>
                <w:szCs w:val="28"/>
              </w:rPr>
              <w:t>المتوسط</w:t>
            </w:r>
            <w:proofErr w:type="spellEnd"/>
          </w:p>
        </w:tc>
        <w:tc>
          <w:tcPr>
            <w:tcW w:w="1080" w:type="dxa"/>
          </w:tcPr>
          <w:p w14:paraId="720AC8E2" w14:textId="77777777" w:rsidR="00D57F3C" w:rsidRPr="00D57F3C" w:rsidRDefault="00D57F3C" w:rsidP="004F3D9B">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D57F3C">
              <w:rPr>
                <w:rFonts w:ascii="Traditional Arabic" w:hAnsi="Traditional Arabic" w:cs="Traditional Arabic"/>
                <w:sz w:val="28"/>
                <w:szCs w:val="28"/>
              </w:rPr>
              <w:t>الانحراف</w:t>
            </w:r>
            <w:proofErr w:type="spellEnd"/>
            <w:r w:rsidRPr="00D57F3C">
              <w:rPr>
                <w:rFonts w:ascii="Traditional Arabic" w:hAnsi="Traditional Arabic" w:cs="Traditional Arabic"/>
                <w:sz w:val="28"/>
                <w:szCs w:val="28"/>
              </w:rPr>
              <w:t xml:space="preserve"> </w:t>
            </w:r>
            <w:proofErr w:type="spellStart"/>
            <w:r w:rsidRPr="00D57F3C">
              <w:rPr>
                <w:rFonts w:ascii="Traditional Arabic" w:hAnsi="Traditional Arabic" w:cs="Traditional Arabic"/>
                <w:sz w:val="28"/>
                <w:szCs w:val="28"/>
              </w:rPr>
              <w:t>المعياري</w:t>
            </w:r>
            <w:proofErr w:type="spellEnd"/>
          </w:p>
        </w:tc>
        <w:tc>
          <w:tcPr>
            <w:tcW w:w="630" w:type="dxa"/>
          </w:tcPr>
          <w:p w14:paraId="22C9688F" w14:textId="77777777" w:rsidR="00D57F3C" w:rsidRPr="00D57F3C" w:rsidRDefault="00D57F3C" w:rsidP="004F3D9B">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D57F3C">
              <w:rPr>
                <w:rFonts w:ascii="Traditional Arabic" w:hAnsi="Traditional Arabic" w:cs="Traditional Arabic"/>
                <w:sz w:val="28"/>
                <w:szCs w:val="28"/>
              </w:rPr>
              <w:t>الرتبة</w:t>
            </w:r>
            <w:proofErr w:type="spellEnd"/>
          </w:p>
        </w:tc>
        <w:tc>
          <w:tcPr>
            <w:tcW w:w="985" w:type="dxa"/>
          </w:tcPr>
          <w:p w14:paraId="23BD0381" w14:textId="77777777" w:rsidR="00D57F3C" w:rsidRPr="00D57F3C" w:rsidRDefault="00D57F3C" w:rsidP="004F3D9B">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D57F3C">
              <w:rPr>
                <w:rFonts w:ascii="Traditional Arabic" w:hAnsi="Traditional Arabic" w:cs="Traditional Arabic"/>
                <w:sz w:val="28"/>
                <w:szCs w:val="28"/>
              </w:rPr>
              <w:t>مستوى</w:t>
            </w:r>
            <w:proofErr w:type="spellEnd"/>
            <w:r w:rsidRPr="00D57F3C">
              <w:rPr>
                <w:rFonts w:ascii="Traditional Arabic" w:hAnsi="Traditional Arabic" w:cs="Traditional Arabic"/>
                <w:sz w:val="28"/>
                <w:szCs w:val="28"/>
              </w:rPr>
              <w:t xml:space="preserve"> </w:t>
            </w:r>
            <w:proofErr w:type="spellStart"/>
            <w:r w:rsidRPr="00D57F3C">
              <w:rPr>
                <w:rFonts w:ascii="Traditional Arabic" w:hAnsi="Traditional Arabic" w:cs="Traditional Arabic"/>
                <w:sz w:val="28"/>
                <w:szCs w:val="28"/>
              </w:rPr>
              <w:t>الموافقة</w:t>
            </w:r>
            <w:proofErr w:type="spellEnd"/>
          </w:p>
        </w:tc>
      </w:tr>
      <w:tr w:rsidR="002278BD" w:rsidRPr="00D57F3C" w14:paraId="494CC767" w14:textId="77777777" w:rsidTr="002E5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tcPr>
          <w:p w14:paraId="0E883E69"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الوصول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إلى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المعلومات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اللازمة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لاتخاذ</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القرار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بصورة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أسرع</w:t>
            </w:r>
            <w:proofErr w:type="spellEnd"/>
          </w:p>
        </w:tc>
        <w:tc>
          <w:tcPr>
            <w:tcW w:w="900" w:type="dxa"/>
          </w:tcPr>
          <w:p w14:paraId="1BCEF94B" w14:textId="1CDB7046"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D42846">
              <w:t>.</w:t>
            </w:r>
            <w:r w:rsidRPr="00532B42">
              <w:rPr>
                <w:rFonts w:ascii="Times New Roman" w:hAnsi="Times New Roman" w:cs="Times New Roman"/>
              </w:rPr>
              <w:t>81</w:t>
            </w:r>
          </w:p>
        </w:tc>
        <w:tc>
          <w:tcPr>
            <w:tcW w:w="1080" w:type="dxa"/>
          </w:tcPr>
          <w:p w14:paraId="6E3E8018" w14:textId="1F54E355"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D42846">
              <w:t>.</w:t>
            </w:r>
            <w:r w:rsidRPr="00532B42">
              <w:rPr>
                <w:rFonts w:ascii="Times New Roman" w:hAnsi="Times New Roman" w:cs="Times New Roman"/>
              </w:rPr>
              <w:t>69</w:t>
            </w:r>
          </w:p>
        </w:tc>
        <w:tc>
          <w:tcPr>
            <w:tcW w:w="630" w:type="dxa"/>
          </w:tcPr>
          <w:p w14:paraId="6EC50E5B" w14:textId="5F31FD54"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p>
        </w:tc>
        <w:tc>
          <w:tcPr>
            <w:tcW w:w="985" w:type="dxa"/>
          </w:tcPr>
          <w:p w14:paraId="18C499CB" w14:textId="77777777"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D57F3C">
              <w:rPr>
                <w:rFonts w:ascii="Traditional Arabic" w:hAnsi="Traditional Arabic" w:cs="Traditional Arabic"/>
                <w:sz w:val="28"/>
                <w:szCs w:val="28"/>
              </w:rPr>
              <w:t>مرتفع</w:t>
            </w:r>
            <w:proofErr w:type="spellEnd"/>
          </w:p>
        </w:tc>
      </w:tr>
      <w:tr w:rsidR="002278BD" w:rsidRPr="00D57F3C" w14:paraId="491C1981" w14:textId="77777777" w:rsidTr="002E5F3E">
        <w:tc>
          <w:tcPr>
            <w:cnfStyle w:val="001000000000" w:firstRow="0" w:lastRow="0" w:firstColumn="1" w:lastColumn="0" w:oddVBand="0" w:evenVBand="0" w:oddHBand="0" w:evenHBand="0" w:firstRowFirstColumn="0" w:firstRowLastColumn="0" w:lastRowFirstColumn="0" w:lastRowLastColumn="0"/>
            <w:tcW w:w="5755" w:type="dxa"/>
          </w:tcPr>
          <w:p w14:paraId="218A9F46"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تحليل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البيانات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والبدائل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قبل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اتخاذ</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القرار</w:t>
            </w:r>
            <w:proofErr w:type="spellEnd"/>
          </w:p>
        </w:tc>
        <w:tc>
          <w:tcPr>
            <w:tcW w:w="900" w:type="dxa"/>
          </w:tcPr>
          <w:p w14:paraId="5E0D06A3" w14:textId="25622E51" w:rsidR="002278BD" w:rsidRPr="00D57F3C"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D42846">
              <w:t>.</w:t>
            </w:r>
            <w:r w:rsidRPr="00532B42">
              <w:rPr>
                <w:rFonts w:ascii="Times New Roman" w:hAnsi="Times New Roman" w:cs="Times New Roman"/>
              </w:rPr>
              <w:t>87</w:t>
            </w:r>
          </w:p>
        </w:tc>
        <w:tc>
          <w:tcPr>
            <w:tcW w:w="1080" w:type="dxa"/>
          </w:tcPr>
          <w:p w14:paraId="34C47C9F" w14:textId="4C417D5D" w:rsidR="002278BD" w:rsidRPr="00D57F3C"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D42846">
              <w:t>.</w:t>
            </w:r>
            <w:r w:rsidRPr="00532B42">
              <w:rPr>
                <w:rFonts w:ascii="Times New Roman" w:hAnsi="Times New Roman" w:cs="Times New Roman"/>
              </w:rPr>
              <w:t>63</w:t>
            </w:r>
          </w:p>
        </w:tc>
        <w:tc>
          <w:tcPr>
            <w:tcW w:w="630" w:type="dxa"/>
          </w:tcPr>
          <w:p w14:paraId="70EDBEB1" w14:textId="6A66EA6A" w:rsidR="002278BD" w:rsidRPr="00D57F3C"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p>
        </w:tc>
        <w:tc>
          <w:tcPr>
            <w:tcW w:w="985" w:type="dxa"/>
          </w:tcPr>
          <w:p w14:paraId="6BB991D2" w14:textId="77777777" w:rsidR="002278BD" w:rsidRPr="00D57F3C"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D57F3C">
              <w:rPr>
                <w:rFonts w:ascii="Traditional Arabic" w:hAnsi="Traditional Arabic" w:cs="Traditional Arabic"/>
                <w:sz w:val="28"/>
                <w:szCs w:val="28"/>
              </w:rPr>
              <w:t>مرتفع</w:t>
            </w:r>
            <w:proofErr w:type="spellEnd"/>
          </w:p>
        </w:tc>
      </w:tr>
      <w:tr w:rsidR="002278BD" w:rsidRPr="00D57F3C" w14:paraId="6BED3BBE" w14:textId="77777777" w:rsidTr="002E5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tcPr>
          <w:p w14:paraId="560B3936"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اكتشاف</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أنماط</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أو</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معلومات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قد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لا</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تكون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واضحة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بالطرق</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التقليدية</w:t>
            </w:r>
            <w:proofErr w:type="spellEnd"/>
          </w:p>
        </w:tc>
        <w:tc>
          <w:tcPr>
            <w:tcW w:w="900" w:type="dxa"/>
          </w:tcPr>
          <w:p w14:paraId="079EB42C" w14:textId="5715CA91"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D42846">
              <w:t>.</w:t>
            </w:r>
            <w:r w:rsidRPr="00532B42">
              <w:rPr>
                <w:rFonts w:ascii="Times New Roman" w:hAnsi="Times New Roman" w:cs="Times New Roman"/>
              </w:rPr>
              <w:t>88</w:t>
            </w:r>
          </w:p>
        </w:tc>
        <w:tc>
          <w:tcPr>
            <w:tcW w:w="1080" w:type="dxa"/>
          </w:tcPr>
          <w:p w14:paraId="6E72B082" w14:textId="481652E5"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D42846">
              <w:t>.</w:t>
            </w:r>
            <w:r w:rsidRPr="00532B42">
              <w:rPr>
                <w:rFonts w:ascii="Times New Roman" w:hAnsi="Times New Roman" w:cs="Times New Roman"/>
              </w:rPr>
              <w:t>65</w:t>
            </w:r>
          </w:p>
        </w:tc>
        <w:tc>
          <w:tcPr>
            <w:tcW w:w="630" w:type="dxa"/>
          </w:tcPr>
          <w:p w14:paraId="40EA51BB" w14:textId="406BE581"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2</w:t>
            </w:r>
          </w:p>
        </w:tc>
        <w:tc>
          <w:tcPr>
            <w:tcW w:w="985" w:type="dxa"/>
          </w:tcPr>
          <w:p w14:paraId="784E38FD" w14:textId="77777777"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D57F3C">
              <w:rPr>
                <w:rFonts w:ascii="Traditional Arabic" w:hAnsi="Traditional Arabic" w:cs="Traditional Arabic"/>
                <w:sz w:val="28"/>
                <w:szCs w:val="28"/>
              </w:rPr>
              <w:t>مرتفع</w:t>
            </w:r>
            <w:proofErr w:type="spellEnd"/>
          </w:p>
        </w:tc>
      </w:tr>
      <w:tr w:rsidR="002278BD" w:rsidRPr="00D57F3C" w14:paraId="2A537D14" w14:textId="77777777" w:rsidTr="002E5F3E">
        <w:tc>
          <w:tcPr>
            <w:cnfStyle w:val="001000000000" w:firstRow="0" w:lastRow="0" w:firstColumn="1" w:lastColumn="0" w:oddVBand="0" w:evenVBand="0" w:oddHBand="0" w:evenHBand="0" w:firstRowFirstColumn="0" w:firstRowLastColumn="0" w:lastRowFirstColumn="0" w:lastRowLastColumn="0"/>
            <w:tcW w:w="5755" w:type="dxa"/>
          </w:tcPr>
          <w:p w14:paraId="0719CF5A"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يسهم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تسريع</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اتخاذ</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بعض</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القرارات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بيئة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العمل</w:t>
            </w:r>
            <w:proofErr w:type="spellEnd"/>
          </w:p>
        </w:tc>
        <w:tc>
          <w:tcPr>
            <w:tcW w:w="900" w:type="dxa"/>
          </w:tcPr>
          <w:p w14:paraId="043475C2" w14:textId="5673F70B" w:rsidR="002278BD" w:rsidRPr="00D57F3C"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D42846">
              <w:t>.</w:t>
            </w:r>
            <w:r w:rsidRPr="00532B42">
              <w:rPr>
                <w:rFonts w:ascii="Times New Roman" w:hAnsi="Times New Roman" w:cs="Times New Roman"/>
              </w:rPr>
              <w:t>63</w:t>
            </w:r>
          </w:p>
        </w:tc>
        <w:tc>
          <w:tcPr>
            <w:tcW w:w="1080" w:type="dxa"/>
          </w:tcPr>
          <w:p w14:paraId="6B964095" w14:textId="5CEF7E35" w:rsidR="002278BD" w:rsidRPr="00D57F3C"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D42846">
              <w:t>.</w:t>
            </w:r>
            <w:r w:rsidRPr="00532B42">
              <w:rPr>
                <w:rFonts w:ascii="Times New Roman" w:hAnsi="Times New Roman" w:cs="Times New Roman"/>
              </w:rPr>
              <w:t>82</w:t>
            </w:r>
          </w:p>
        </w:tc>
        <w:tc>
          <w:tcPr>
            <w:tcW w:w="630" w:type="dxa"/>
          </w:tcPr>
          <w:p w14:paraId="7E387B4D" w14:textId="537F43FE" w:rsidR="002278BD" w:rsidRPr="00D57F3C"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5</w:t>
            </w:r>
          </w:p>
        </w:tc>
        <w:tc>
          <w:tcPr>
            <w:tcW w:w="985" w:type="dxa"/>
          </w:tcPr>
          <w:p w14:paraId="57DF3DD2" w14:textId="77777777" w:rsidR="002278BD" w:rsidRPr="00D57F3C"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D57F3C">
              <w:rPr>
                <w:rFonts w:ascii="Traditional Arabic" w:hAnsi="Traditional Arabic" w:cs="Traditional Arabic"/>
                <w:sz w:val="28"/>
                <w:szCs w:val="28"/>
              </w:rPr>
              <w:t>مرتفع</w:t>
            </w:r>
            <w:proofErr w:type="spellEnd"/>
          </w:p>
        </w:tc>
      </w:tr>
      <w:tr w:rsidR="002278BD" w:rsidRPr="00D57F3C" w14:paraId="6645627B" w14:textId="77777777" w:rsidTr="002E5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tcPr>
          <w:p w14:paraId="5FF22F4C"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تحتاج</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القرارات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المهمة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المبنية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مخرجات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إلى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مراجعة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بشرية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قبل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اعتمادها</w:t>
            </w:r>
            <w:proofErr w:type="spellEnd"/>
          </w:p>
        </w:tc>
        <w:tc>
          <w:tcPr>
            <w:tcW w:w="900" w:type="dxa"/>
          </w:tcPr>
          <w:p w14:paraId="690D57F0" w14:textId="0AF6CF7D"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r w:rsidRPr="00D42846">
              <w:t>.</w:t>
            </w:r>
            <w:r w:rsidRPr="00532B42">
              <w:rPr>
                <w:rFonts w:ascii="Times New Roman" w:hAnsi="Times New Roman" w:cs="Times New Roman"/>
              </w:rPr>
              <w:t>38</w:t>
            </w:r>
          </w:p>
        </w:tc>
        <w:tc>
          <w:tcPr>
            <w:tcW w:w="1080" w:type="dxa"/>
          </w:tcPr>
          <w:p w14:paraId="3FF39084" w14:textId="62C01C30"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D42846">
              <w:t>.</w:t>
            </w:r>
            <w:r w:rsidRPr="00532B42">
              <w:rPr>
                <w:rFonts w:ascii="Times New Roman" w:hAnsi="Times New Roman" w:cs="Times New Roman"/>
              </w:rPr>
              <w:t>63</w:t>
            </w:r>
          </w:p>
        </w:tc>
        <w:tc>
          <w:tcPr>
            <w:tcW w:w="630" w:type="dxa"/>
          </w:tcPr>
          <w:p w14:paraId="7DFBFB3B" w14:textId="2F6ECED7"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1</w:t>
            </w:r>
          </w:p>
        </w:tc>
        <w:tc>
          <w:tcPr>
            <w:tcW w:w="985" w:type="dxa"/>
          </w:tcPr>
          <w:p w14:paraId="46E1FA1F" w14:textId="77777777" w:rsidR="002278BD" w:rsidRPr="00D57F3C"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D57F3C">
              <w:rPr>
                <w:rFonts w:ascii="Traditional Arabic" w:hAnsi="Traditional Arabic" w:cs="Traditional Arabic"/>
                <w:sz w:val="28"/>
                <w:szCs w:val="28"/>
              </w:rPr>
              <w:t>مرتفع</w:t>
            </w:r>
            <w:proofErr w:type="spellEnd"/>
            <w:r w:rsidRPr="00D57F3C">
              <w:rPr>
                <w:rFonts w:ascii="Traditional Arabic" w:hAnsi="Traditional Arabic" w:cs="Traditional Arabic"/>
                <w:sz w:val="28"/>
                <w:szCs w:val="28"/>
              </w:rPr>
              <w:t xml:space="preserve"> </w:t>
            </w:r>
            <w:proofErr w:type="spellStart"/>
            <w:r w:rsidRPr="00D57F3C">
              <w:rPr>
                <w:rFonts w:ascii="Traditional Arabic" w:hAnsi="Traditional Arabic" w:cs="Traditional Arabic"/>
                <w:sz w:val="28"/>
                <w:szCs w:val="28"/>
              </w:rPr>
              <w:t>جداً</w:t>
            </w:r>
            <w:proofErr w:type="spellEnd"/>
          </w:p>
        </w:tc>
      </w:tr>
    </w:tbl>
    <w:p w14:paraId="2D77E3DF" w14:textId="64D345E4" w:rsidR="00D57F3C" w:rsidRDefault="005965F5" w:rsidP="00350969">
      <w:pPr>
        <w:bidi/>
        <w:spacing w:line="276" w:lineRule="auto"/>
        <w:rPr>
          <w:rFonts w:ascii="Traditional Arabic" w:hAnsi="Traditional Arabic" w:cs="Traditional Arabic"/>
          <w:color w:val="124F1A" w:themeColor="accent3" w:themeShade="BF"/>
          <w:sz w:val="32"/>
          <w:szCs w:val="32"/>
          <w:rtl/>
        </w:rPr>
      </w:pPr>
      <w:r w:rsidRPr="00350969">
        <w:rPr>
          <w:rFonts w:ascii="Traditional Arabic" w:hAnsi="Traditional Arabic" w:cs="Traditional Arabic"/>
          <w:color w:val="124F1A" w:themeColor="accent3" w:themeShade="BF"/>
          <w:sz w:val="32"/>
          <w:szCs w:val="32"/>
          <w:rtl/>
        </w:rPr>
        <w:t xml:space="preserve">التحليل الوصفي لعبارات محور اتخاذ </w:t>
      </w:r>
      <w:r w:rsidR="00F11317" w:rsidRPr="00350969">
        <w:rPr>
          <w:rFonts w:ascii="Traditional Arabic" w:hAnsi="Traditional Arabic" w:cs="Traditional Arabic" w:hint="cs"/>
          <w:color w:val="124F1A" w:themeColor="accent3" w:themeShade="BF"/>
          <w:sz w:val="32"/>
          <w:szCs w:val="32"/>
          <w:rtl/>
        </w:rPr>
        <w:t>القرار</w:t>
      </w:r>
      <w:r w:rsidR="00F11317">
        <w:rPr>
          <w:rFonts w:ascii="Traditional Arabic" w:hAnsi="Traditional Arabic" w:cs="Traditional Arabic" w:hint="cs"/>
          <w:color w:val="124F1A" w:themeColor="accent3" w:themeShade="BF"/>
          <w:sz w:val="32"/>
          <w:szCs w:val="32"/>
          <w:rtl/>
        </w:rPr>
        <w:t>،</w:t>
      </w:r>
      <w:r w:rsidRPr="00350969">
        <w:rPr>
          <w:rFonts w:ascii="Traditional Arabic" w:hAnsi="Traditional Arabic" w:cs="Traditional Arabic"/>
          <w:color w:val="124F1A" w:themeColor="accent3" w:themeShade="BF"/>
          <w:sz w:val="32"/>
          <w:szCs w:val="32"/>
          <w:rtl/>
        </w:rPr>
        <w:t xml:space="preserve"> تعرض المتوسطات مستوى الاتفاق المباشر مع صياغة </w:t>
      </w:r>
      <w:r w:rsidR="00F11317" w:rsidRPr="00350969">
        <w:rPr>
          <w:rFonts w:ascii="Traditional Arabic" w:hAnsi="Traditional Arabic" w:cs="Traditional Arabic" w:hint="cs"/>
          <w:color w:val="124F1A" w:themeColor="accent3" w:themeShade="BF"/>
          <w:sz w:val="32"/>
          <w:szCs w:val="32"/>
          <w:rtl/>
        </w:rPr>
        <w:t>العبارة</w:t>
      </w:r>
      <w:r w:rsidR="00F11317">
        <w:rPr>
          <w:rFonts w:ascii="Traditional Arabic" w:hAnsi="Traditional Arabic" w:cs="Traditional Arabic" w:hint="cs"/>
          <w:color w:val="124F1A" w:themeColor="accent3" w:themeShade="BF"/>
          <w:sz w:val="32"/>
          <w:szCs w:val="32"/>
          <w:rtl/>
        </w:rPr>
        <w:t>،</w:t>
      </w:r>
      <w:r w:rsidRPr="00350969">
        <w:rPr>
          <w:rFonts w:ascii="Traditional Arabic" w:hAnsi="Traditional Arabic" w:cs="Traditional Arabic"/>
          <w:color w:val="124F1A" w:themeColor="accent3" w:themeShade="BF"/>
          <w:sz w:val="32"/>
          <w:szCs w:val="32"/>
          <w:rtl/>
        </w:rPr>
        <w:t xml:space="preserve"> وقد عكست درجات العبارات السلبية فقط عند حساب الدرجة المركبة للمحور</w:t>
      </w:r>
      <w:r w:rsidRPr="00350969">
        <w:rPr>
          <w:rFonts w:ascii="Traditional Arabic" w:hAnsi="Traditional Arabic" w:cs="Traditional Arabic"/>
          <w:color w:val="124F1A" w:themeColor="accent3" w:themeShade="BF"/>
          <w:sz w:val="32"/>
          <w:szCs w:val="32"/>
        </w:rPr>
        <w:t>.</w:t>
      </w:r>
    </w:p>
    <w:p w14:paraId="231B2798" w14:textId="77777777" w:rsidR="00E0441A" w:rsidRPr="00350969" w:rsidRDefault="00E0441A" w:rsidP="00E0441A">
      <w:pPr>
        <w:bidi/>
        <w:spacing w:line="276" w:lineRule="auto"/>
        <w:rPr>
          <w:rFonts w:ascii="Traditional Arabic" w:hAnsi="Traditional Arabic" w:cs="Traditional Arabic"/>
          <w:color w:val="124F1A" w:themeColor="accent3" w:themeShade="BF"/>
          <w:sz w:val="32"/>
          <w:szCs w:val="32"/>
          <w:rtl/>
        </w:rPr>
      </w:pPr>
    </w:p>
    <w:tbl>
      <w:tblPr>
        <w:tblStyle w:val="GridTable4-Accent1"/>
        <w:tblW w:w="0" w:type="auto"/>
        <w:tblLook w:val="04A0" w:firstRow="1" w:lastRow="0" w:firstColumn="1" w:lastColumn="0" w:noHBand="0" w:noVBand="1"/>
      </w:tblPr>
      <w:tblGrid>
        <w:gridCol w:w="6220"/>
        <w:gridCol w:w="799"/>
        <w:gridCol w:w="917"/>
        <w:gridCol w:w="586"/>
        <w:gridCol w:w="828"/>
      </w:tblGrid>
      <w:tr w:rsidR="00D57F3C" w:rsidRPr="00173B5C" w14:paraId="596E418C" w14:textId="77777777" w:rsidTr="002278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0" w:type="dxa"/>
          </w:tcPr>
          <w:p w14:paraId="61E4A6C0" w14:textId="77777777" w:rsidR="00D57F3C" w:rsidRPr="00445291" w:rsidRDefault="00D57F3C" w:rsidP="004F3D9B">
            <w:pPr>
              <w:bidi/>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lastRenderedPageBreak/>
              <w:t>العبارة</w:t>
            </w:r>
            <w:proofErr w:type="spellEnd"/>
          </w:p>
        </w:tc>
        <w:tc>
          <w:tcPr>
            <w:tcW w:w="799" w:type="dxa"/>
          </w:tcPr>
          <w:p w14:paraId="1BDDFAB4" w14:textId="77777777" w:rsidR="00D57F3C" w:rsidRPr="00445291" w:rsidRDefault="00D57F3C" w:rsidP="004F3D9B">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المتوسط</w:t>
            </w:r>
            <w:proofErr w:type="spellEnd"/>
          </w:p>
        </w:tc>
        <w:tc>
          <w:tcPr>
            <w:tcW w:w="917" w:type="dxa"/>
          </w:tcPr>
          <w:p w14:paraId="2DE794E6" w14:textId="77777777" w:rsidR="00D57F3C" w:rsidRPr="00445291" w:rsidRDefault="00D57F3C" w:rsidP="004F3D9B">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الانحراف</w:t>
            </w:r>
            <w:proofErr w:type="spellEnd"/>
            <w:r w:rsidRPr="00445291">
              <w:rPr>
                <w:rFonts w:ascii="Traditional Arabic" w:hAnsi="Traditional Arabic" w:cs="Traditional Arabic"/>
                <w:sz w:val="28"/>
                <w:szCs w:val="28"/>
              </w:rPr>
              <w:t xml:space="preserve"> </w:t>
            </w:r>
            <w:proofErr w:type="spellStart"/>
            <w:r w:rsidRPr="00445291">
              <w:rPr>
                <w:rFonts w:ascii="Traditional Arabic" w:hAnsi="Traditional Arabic" w:cs="Traditional Arabic"/>
                <w:sz w:val="28"/>
                <w:szCs w:val="28"/>
              </w:rPr>
              <w:t>المعياري</w:t>
            </w:r>
            <w:proofErr w:type="spellEnd"/>
          </w:p>
        </w:tc>
        <w:tc>
          <w:tcPr>
            <w:tcW w:w="586" w:type="dxa"/>
          </w:tcPr>
          <w:p w14:paraId="2847F64D" w14:textId="77777777" w:rsidR="00D57F3C" w:rsidRPr="00445291" w:rsidRDefault="00D57F3C" w:rsidP="004F3D9B">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الرتبة</w:t>
            </w:r>
            <w:proofErr w:type="spellEnd"/>
          </w:p>
        </w:tc>
        <w:tc>
          <w:tcPr>
            <w:tcW w:w="828" w:type="dxa"/>
          </w:tcPr>
          <w:p w14:paraId="6BC0AB08" w14:textId="77777777" w:rsidR="00D57F3C" w:rsidRPr="00445291" w:rsidRDefault="00D57F3C" w:rsidP="004F3D9B">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مستوى</w:t>
            </w:r>
            <w:proofErr w:type="spellEnd"/>
            <w:r w:rsidRPr="00445291">
              <w:rPr>
                <w:rFonts w:ascii="Traditional Arabic" w:hAnsi="Traditional Arabic" w:cs="Traditional Arabic"/>
                <w:sz w:val="28"/>
                <w:szCs w:val="28"/>
              </w:rPr>
              <w:t xml:space="preserve"> </w:t>
            </w:r>
            <w:proofErr w:type="spellStart"/>
            <w:r w:rsidRPr="00445291">
              <w:rPr>
                <w:rFonts w:ascii="Traditional Arabic" w:hAnsi="Traditional Arabic" w:cs="Traditional Arabic"/>
                <w:sz w:val="28"/>
                <w:szCs w:val="28"/>
              </w:rPr>
              <w:t>الموافقة</w:t>
            </w:r>
            <w:proofErr w:type="spellEnd"/>
          </w:p>
        </w:tc>
      </w:tr>
      <w:tr w:rsidR="002278BD" w:rsidRPr="00173B5C" w14:paraId="59571110"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0" w:type="dxa"/>
          </w:tcPr>
          <w:p w14:paraId="75D58A92"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تسريع</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الاستجابة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للعملاء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أو</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المستفيدين</w:t>
            </w:r>
            <w:proofErr w:type="spellEnd"/>
          </w:p>
        </w:tc>
        <w:tc>
          <w:tcPr>
            <w:tcW w:w="799" w:type="dxa"/>
          </w:tcPr>
          <w:p w14:paraId="1C3206C4" w14:textId="67B00D3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F23BAB">
              <w:t>.</w:t>
            </w:r>
            <w:r w:rsidRPr="00532B42">
              <w:rPr>
                <w:rFonts w:ascii="Times New Roman" w:hAnsi="Times New Roman" w:cs="Times New Roman"/>
              </w:rPr>
              <w:t>69</w:t>
            </w:r>
          </w:p>
        </w:tc>
        <w:tc>
          <w:tcPr>
            <w:tcW w:w="917" w:type="dxa"/>
          </w:tcPr>
          <w:p w14:paraId="463A4D44" w14:textId="29691615"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F23BAB">
              <w:t>.</w:t>
            </w:r>
            <w:r w:rsidRPr="00532B42">
              <w:rPr>
                <w:rFonts w:ascii="Times New Roman" w:hAnsi="Times New Roman" w:cs="Times New Roman"/>
              </w:rPr>
              <w:t>70</w:t>
            </w:r>
          </w:p>
        </w:tc>
        <w:tc>
          <w:tcPr>
            <w:tcW w:w="586" w:type="dxa"/>
          </w:tcPr>
          <w:p w14:paraId="45B30F28" w14:textId="512FC5C9"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p>
        </w:tc>
        <w:tc>
          <w:tcPr>
            <w:tcW w:w="828" w:type="dxa"/>
          </w:tcPr>
          <w:p w14:paraId="01594920" w14:textId="7777777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مرتفع</w:t>
            </w:r>
            <w:proofErr w:type="spellEnd"/>
          </w:p>
        </w:tc>
      </w:tr>
      <w:tr w:rsidR="002278BD" w:rsidRPr="00173B5C" w14:paraId="189C713E" w14:textId="77777777" w:rsidTr="002278BD">
        <w:tc>
          <w:tcPr>
            <w:cnfStyle w:val="001000000000" w:firstRow="0" w:lastRow="0" w:firstColumn="1" w:lastColumn="0" w:oddVBand="0" w:evenVBand="0" w:oddHBand="0" w:evenHBand="0" w:firstRowFirstColumn="0" w:firstRowLastColumn="0" w:lastRowFirstColumn="0" w:lastRowLastColumn="0"/>
            <w:tcW w:w="6220" w:type="dxa"/>
          </w:tcPr>
          <w:p w14:paraId="7C3674BE"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تقديم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خدمات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أكثر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ملاءمة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لاحتياجات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العملاء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أو</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المستفيدين</w:t>
            </w:r>
            <w:proofErr w:type="spellEnd"/>
          </w:p>
        </w:tc>
        <w:tc>
          <w:tcPr>
            <w:tcW w:w="799" w:type="dxa"/>
          </w:tcPr>
          <w:p w14:paraId="502991D6" w14:textId="57DA569C"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F23BAB">
              <w:t>.</w:t>
            </w:r>
            <w:r w:rsidRPr="00532B42">
              <w:rPr>
                <w:rFonts w:ascii="Times New Roman" w:hAnsi="Times New Roman" w:cs="Times New Roman"/>
              </w:rPr>
              <w:t>54</w:t>
            </w:r>
          </w:p>
        </w:tc>
        <w:tc>
          <w:tcPr>
            <w:tcW w:w="917" w:type="dxa"/>
          </w:tcPr>
          <w:p w14:paraId="65CC9F79" w14:textId="318B6054"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F23BAB">
              <w:t>.</w:t>
            </w:r>
            <w:r w:rsidRPr="00532B42">
              <w:rPr>
                <w:rFonts w:ascii="Times New Roman" w:hAnsi="Times New Roman" w:cs="Times New Roman"/>
              </w:rPr>
              <w:t>70</w:t>
            </w:r>
          </w:p>
        </w:tc>
        <w:tc>
          <w:tcPr>
            <w:tcW w:w="586" w:type="dxa"/>
          </w:tcPr>
          <w:p w14:paraId="760ED1E6" w14:textId="2269B138"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5</w:t>
            </w:r>
          </w:p>
        </w:tc>
        <w:tc>
          <w:tcPr>
            <w:tcW w:w="828" w:type="dxa"/>
          </w:tcPr>
          <w:p w14:paraId="319768CE" w14:textId="77777777"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مرتفع</w:t>
            </w:r>
            <w:proofErr w:type="spellEnd"/>
          </w:p>
        </w:tc>
      </w:tr>
      <w:tr w:rsidR="002278BD" w:rsidRPr="00173B5C" w14:paraId="66D68952"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0" w:type="dxa"/>
          </w:tcPr>
          <w:p w14:paraId="44B11929"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يسهم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استخدام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تحسين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جودة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بعض</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الخدمات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المقدمة</w:t>
            </w:r>
            <w:proofErr w:type="spellEnd"/>
          </w:p>
        </w:tc>
        <w:tc>
          <w:tcPr>
            <w:tcW w:w="799" w:type="dxa"/>
          </w:tcPr>
          <w:p w14:paraId="591F183A" w14:textId="34521FA0"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F23BAB">
              <w:t>.</w:t>
            </w:r>
            <w:r w:rsidRPr="00532B42">
              <w:rPr>
                <w:rFonts w:ascii="Times New Roman" w:hAnsi="Times New Roman" w:cs="Times New Roman"/>
              </w:rPr>
              <w:t>83</w:t>
            </w:r>
          </w:p>
        </w:tc>
        <w:tc>
          <w:tcPr>
            <w:tcW w:w="917" w:type="dxa"/>
          </w:tcPr>
          <w:p w14:paraId="18F15D36" w14:textId="4678456F"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F23BAB">
              <w:t>.</w:t>
            </w:r>
            <w:r w:rsidRPr="00532B42">
              <w:rPr>
                <w:rFonts w:ascii="Times New Roman" w:hAnsi="Times New Roman" w:cs="Times New Roman"/>
              </w:rPr>
              <w:t>65</w:t>
            </w:r>
          </w:p>
        </w:tc>
        <w:tc>
          <w:tcPr>
            <w:tcW w:w="586" w:type="dxa"/>
          </w:tcPr>
          <w:p w14:paraId="7E91A8EB" w14:textId="71C97C52"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2</w:t>
            </w:r>
          </w:p>
        </w:tc>
        <w:tc>
          <w:tcPr>
            <w:tcW w:w="828" w:type="dxa"/>
          </w:tcPr>
          <w:p w14:paraId="350A4A70" w14:textId="7777777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مرتفع</w:t>
            </w:r>
            <w:proofErr w:type="spellEnd"/>
          </w:p>
        </w:tc>
      </w:tr>
      <w:tr w:rsidR="002278BD" w:rsidRPr="00173B5C" w14:paraId="35C6B351" w14:textId="77777777" w:rsidTr="002278BD">
        <w:tc>
          <w:tcPr>
            <w:cnfStyle w:val="001000000000" w:firstRow="0" w:lastRow="0" w:firstColumn="1" w:lastColumn="0" w:oddVBand="0" w:evenVBand="0" w:oddHBand="0" w:evenHBand="0" w:firstRowFirstColumn="0" w:firstRowLastColumn="0" w:lastRowFirstColumn="0" w:lastRowLastColumn="0"/>
            <w:tcW w:w="6220" w:type="dxa"/>
          </w:tcPr>
          <w:p w14:paraId="4F5EF870"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تحليل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ملاحظات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العملاء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أو</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المستفيدين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وفهم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احتياجاتهم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بصورة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أفضل</w:t>
            </w:r>
            <w:proofErr w:type="spellEnd"/>
          </w:p>
        </w:tc>
        <w:tc>
          <w:tcPr>
            <w:tcW w:w="799" w:type="dxa"/>
          </w:tcPr>
          <w:p w14:paraId="096DBEE0" w14:textId="4E58D5A5"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F23BAB">
              <w:t>.</w:t>
            </w:r>
            <w:r w:rsidRPr="00532B42">
              <w:rPr>
                <w:rFonts w:ascii="Times New Roman" w:hAnsi="Times New Roman" w:cs="Times New Roman"/>
              </w:rPr>
              <w:t>83</w:t>
            </w:r>
          </w:p>
        </w:tc>
        <w:tc>
          <w:tcPr>
            <w:tcW w:w="917" w:type="dxa"/>
          </w:tcPr>
          <w:p w14:paraId="52405737" w14:textId="0D8FA642"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F23BAB">
              <w:t>.</w:t>
            </w:r>
            <w:r w:rsidRPr="00532B42">
              <w:rPr>
                <w:rFonts w:ascii="Times New Roman" w:hAnsi="Times New Roman" w:cs="Times New Roman"/>
              </w:rPr>
              <w:t>76</w:t>
            </w:r>
          </w:p>
        </w:tc>
        <w:tc>
          <w:tcPr>
            <w:tcW w:w="586" w:type="dxa"/>
          </w:tcPr>
          <w:p w14:paraId="095EA988" w14:textId="59484DFE"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p>
        </w:tc>
        <w:tc>
          <w:tcPr>
            <w:tcW w:w="828" w:type="dxa"/>
          </w:tcPr>
          <w:p w14:paraId="0F9A8400" w14:textId="77777777"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مرتفع</w:t>
            </w:r>
            <w:proofErr w:type="spellEnd"/>
          </w:p>
        </w:tc>
      </w:tr>
      <w:tr w:rsidR="002278BD" w:rsidRPr="00173B5C" w14:paraId="057D1B91"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0" w:type="dxa"/>
          </w:tcPr>
          <w:p w14:paraId="22D9F090"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قد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يؤدي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الاعتماد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الزائد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إلى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تقليل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الجانب</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الإنساني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تقديم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الخدمة</w:t>
            </w:r>
            <w:proofErr w:type="spellEnd"/>
          </w:p>
        </w:tc>
        <w:tc>
          <w:tcPr>
            <w:tcW w:w="799" w:type="dxa"/>
          </w:tcPr>
          <w:p w14:paraId="1DEE7864" w14:textId="7C73187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r w:rsidRPr="00F23BAB">
              <w:t>.</w:t>
            </w:r>
            <w:r w:rsidRPr="00532B42">
              <w:rPr>
                <w:rFonts w:ascii="Times New Roman" w:hAnsi="Times New Roman" w:cs="Times New Roman"/>
              </w:rPr>
              <w:t>02</w:t>
            </w:r>
          </w:p>
        </w:tc>
        <w:tc>
          <w:tcPr>
            <w:tcW w:w="917" w:type="dxa"/>
          </w:tcPr>
          <w:p w14:paraId="608D5105" w14:textId="20E2030A"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1</w:t>
            </w:r>
            <w:r w:rsidRPr="00F23BAB">
              <w:t>.</w:t>
            </w:r>
            <w:r w:rsidRPr="00532B42">
              <w:rPr>
                <w:rFonts w:ascii="Times New Roman" w:hAnsi="Times New Roman" w:cs="Times New Roman"/>
              </w:rPr>
              <w:t>00</w:t>
            </w:r>
          </w:p>
        </w:tc>
        <w:tc>
          <w:tcPr>
            <w:tcW w:w="586" w:type="dxa"/>
          </w:tcPr>
          <w:p w14:paraId="286A0B9A" w14:textId="7995D661"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1</w:t>
            </w:r>
          </w:p>
        </w:tc>
        <w:tc>
          <w:tcPr>
            <w:tcW w:w="828" w:type="dxa"/>
          </w:tcPr>
          <w:p w14:paraId="074BE42C" w14:textId="7777777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مرتفع</w:t>
            </w:r>
            <w:proofErr w:type="spellEnd"/>
          </w:p>
        </w:tc>
      </w:tr>
    </w:tbl>
    <w:p w14:paraId="4F697B87" w14:textId="1CF1D469" w:rsidR="00350969" w:rsidRDefault="005965F5" w:rsidP="00E0441A">
      <w:pPr>
        <w:bidi/>
        <w:spacing w:line="276" w:lineRule="auto"/>
        <w:rPr>
          <w:rFonts w:ascii="Traditional Arabic" w:hAnsi="Traditional Arabic" w:cs="Traditional Arabic"/>
          <w:color w:val="124F1A" w:themeColor="accent3" w:themeShade="BF"/>
          <w:sz w:val="32"/>
          <w:szCs w:val="32"/>
        </w:rPr>
      </w:pPr>
      <w:r w:rsidRPr="00350969">
        <w:rPr>
          <w:rFonts w:ascii="Traditional Arabic" w:hAnsi="Traditional Arabic" w:cs="Traditional Arabic"/>
          <w:color w:val="124F1A" w:themeColor="accent3" w:themeShade="BF"/>
          <w:sz w:val="32"/>
          <w:szCs w:val="32"/>
          <w:rtl/>
        </w:rPr>
        <w:t>التحليل الوصفي لعبارات محور تجربة العميل/</w:t>
      </w:r>
      <w:r w:rsidR="00F11317" w:rsidRPr="00350969">
        <w:rPr>
          <w:rFonts w:ascii="Traditional Arabic" w:hAnsi="Traditional Arabic" w:cs="Traditional Arabic" w:hint="cs"/>
          <w:color w:val="124F1A" w:themeColor="accent3" w:themeShade="BF"/>
          <w:sz w:val="32"/>
          <w:szCs w:val="32"/>
          <w:rtl/>
        </w:rPr>
        <w:t>المستفيد</w:t>
      </w:r>
      <w:r w:rsidR="00F11317">
        <w:rPr>
          <w:rFonts w:ascii="Traditional Arabic" w:hAnsi="Traditional Arabic" w:cs="Traditional Arabic" w:hint="cs"/>
          <w:color w:val="124F1A" w:themeColor="accent3" w:themeShade="BF"/>
          <w:sz w:val="32"/>
          <w:szCs w:val="32"/>
          <w:rtl/>
        </w:rPr>
        <w:t>،</w:t>
      </w:r>
      <w:r w:rsidRPr="00350969">
        <w:rPr>
          <w:rFonts w:ascii="Traditional Arabic" w:hAnsi="Traditional Arabic" w:cs="Traditional Arabic"/>
          <w:color w:val="124F1A" w:themeColor="accent3" w:themeShade="BF"/>
          <w:sz w:val="32"/>
          <w:szCs w:val="32"/>
          <w:rtl/>
        </w:rPr>
        <w:t xml:space="preserve"> تعرض المتوسطات مستوى الاتفاق المباشر مع صياغة </w:t>
      </w:r>
      <w:r w:rsidR="00F11317" w:rsidRPr="00350969">
        <w:rPr>
          <w:rFonts w:ascii="Traditional Arabic" w:hAnsi="Traditional Arabic" w:cs="Traditional Arabic" w:hint="cs"/>
          <w:color w:val="124F1A" w:themeColor="accent3" w:themeShade="BF"/>
          <w:sz w:val="32"/>
          <w:szCs w:val="32"/>
          <w:rtl/>
        </w:rPr>
        <w:t>العبارة</w:t>
      </w:r>
      <w:r w:rsidR="00F11317">
        <w:rPr>
          <w:rFonts w:ascii="Traditional Arabic" w:hAnsi="Traditional Arabic" w:cs="Traditional Arabic" w:hint="cs"/>
          <w:color w:val="124F1A" w:themeColor="accent3" w:themeShade="BF"/>
          <w:sz w:val="32"/>
          <w:szCs w:val="32"/>
          <w:rtl/>
        </w:rPr>
        <w:t>،</w:t>
      </w:r>
      <w:r w:rsidRPr="00350969">
        <w:rPr>
          <w:rFonts w:ascii="Traditional Arabic" w:hAnsi="Traditional Arabic" w:cs="Traditional Arabic"/>
          <w:color w:val="124F1A" w:themeColor="accent3" w:themeShade="BF"/>
          <w:sz w:val="32"/>
          <w:szCs w:val="32"/>
          <w:rtl/>
        </w:rPr>
        <w:t xml:space="preserve"> وقد عكست درجات العبارات السلبية فقط عند حساب الدرجة المركبة للمحور</w:t>
      </w:r>
      <w:r w:rsidRPr="00350969">
        <w:rPr>
          <w:rFonts w:ascii="Traditional Arabic" w:hAnsi="Traditional Arabic" w:cs="Traditional Arabic"/>
          <w:color w:val="124F1A" w:themeColor="accent3" w:themeShade="BF"/>
          <w:sz w:val="32"/>
          <w:szCs w:val="32"/>
        </w:rPr>
        <w:t>.</w:t>
      </w:r>
    </w:p>
    <w:p w14:paraId="576FC1BA" w14:textId="77777777" w:rsidR="00350969" w:rsidRPr="00350969" w:rsidRDefault="00350969" w:rsidP="00350969">
      <w:pPr>
        <w:bidi/>
        <w:spacing w:line="276" w:lineRule="auto"/>
        <w:rPr>
          <w:rFonts w:ascii="Traditional Arabic" w:hAnsi="Traditional Arabic" w:cs="Traditional Arabic"/>
          <w:color w:val="124F1A" w:themeColor="accent3" w:themeShade="BF"/>
          <w:sz w:val="32"/>
          <w:szCs w:val="32"/>
        </w:rPr>
      </w:pPr>
    </w:p>
    <w:tbl>
      <w:tblPr>
        <w:tblStyle w:val="GridTable4-Accent1"/>
        <w:tblW w:w="0" w:type="auto"/>
        <w:tblLook w:val="04A0" w:firstRow="1" w:lastRow="0" w:firstColumn="1" w:lastColumn="0" w:noHBand="0" w:noVBand="1"/>
      </w:tblPr>
      <w:tblGrid>
        <w:gridCol w:w="5845"/>
        <w:gridCol w:w="801"/>
        <w:gridCol w:w="1089"/>
        <w:gridCol w:w="633"/>
        <w:gridCol w:w="982"/>
      </w:tblGrid>
      <w:tr w:rsidR="00445291" w:rsidRPr="00445291" w14:paraId="5253CC76" w14:textId="77777777" w:rsidTr="003F20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45" w:type="dxa"/>
          </w:tcPr>
          <w:p w14:paraId="35A4C394" w14:textId="77777777" w:rsidR="00445291" w:rsidRPr="00360C8F" w:rsidRDefault="00445291" w:rsidP="00350969">
            <w:pPr>
              <w:bidi/>
              <w:rPr>
                <w:rFonts w:ascii="Traditional Arabic" w:hAnsi="Traditional Arabic" w:cs="Traditional Arabic"/>
                <w:sz w:val="28"/>
                <w:szCs w:val="28"/>
              </w:rPr>
            </w:pPr>
            <w:proofErr w:type="spellStart"/>
            <w:r w:rsidRPr="00360C8F">
              <w:rPr>
                <w:rFonts w:ascii="Traditional Arabic" w:hAnsi="Traditional Arabic" w:cs="Traditional Arabic"/>
                <w:sz w:val="28"/>
                <w:szCs w:val="28"/>
              </w:rPr>
              <w:t>العبارة</w:t>
            </w:r>
            <w:proofErr w:type="spellEnd"/>
          </w:p>
        </w:tc>
        <w:tc>
          <w:tcPr>
            <w:tcW w:w="801" w:type="dxa"/>
          </w:tcPr>
          <w:p w14:paraId="0CEFC475" w14:textId="77777777" w:rsidR="00445291" w:rsidRPr="00360C8F"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60C8F">
              <w:rPr>
                <w:rFonts w:ascii="Traditional Arabic" w:hAnsi="Traditional Arabic" w:cs="Traditional Arabic"/>
                <w:sz w:val="28"/>
                <w:szCs w:val="28"/>
              </w:rPr>
              <w:t>المتوسط</w:t>
            </w:r>
            <w:proofErr w:type="spellEnd"/>
          </w:p>
        </w:tc>
        <w:tc>
          <w:tcPr>
            <w:tcW w:w="1089" w:type="dxa"/>
          </w:tcPr>
          <w:p w14:paraId="65507F1D" w14:textId="77777777" w:rsidR="00445291" w:rsidRPr="00360C8F"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60C8F">
              <w:rPr>
                <w:rFonts w:ascii="Traditional Arabic" w:hAnsi="Traditional Arabic" w:cs="Traditional Arabic"/>
                <w:sz w:val="28"/>
                <w:szCs w:val="28"/>
              </w:rPr>
              <w:t>الانحراف</w:t>
            </w:r>
            <w:proofErr w:type="spellEnd"/>
            <w:r w:rsidRPr="00360C8F">
              <w:rPr>
                <w:rFonts w:ascii="Traditional Arabic" w:hAnsi="Traditional Arabic" w:cs="Traditional Arabic"/>
                <w:sz w:val="28"/>
                <w:szCs w:val="28"/>
              </w:rPr>
              <w:t xml:space="preserve"> </w:t>
            </w:r>
            <w:proofErr w:type="spellStart"/>
            <w:r w:rsidRPr="00360C8F">
              <w:rPr>
                <w:rFonts w:ascii="Traditional Arabic" w:hAnsi="Traditional Arabic" w:cs="Traditional Arabic"/>
                <w:sz w:val="28"/>
                <w:szCs w:val="28"/>
              </w:rPr>
              <w:t>المعياري</w:t>
            </w:r>
            <w:proofErr w:type="spellEnd"/>
          </w:p>
        </w:tc>
        <w:tc>
          <w:tcPr>
            <w:tcW w:w="633" w:type="dxa"/>
          </w:tcPr>
          <w:p w14:paraId="5C2967BB" w14:textId="77777777" w:rsidR="00445291" w:rsidRPr="00360C8F"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60C8F">
              <w:rPr>
                <w:rFonts w:ascii="Traditional Arabic" w:hAnsi="Traditional Arabic" w:cs="Traditional Arabic"/>
                <w:sz w:val="28"/>
                <w:szCs w:val="28"/>
              </w:rPr>
              <w:t>الرتبة</w:t>
            </w:r>
            <w:proofErr w:type="spellEnd"/>
          </w:p>
        </w:tc>
        <w:tc>
          <w:tcPr>
            <w:tcW w:w="982" w:type="dxa"/>
          </w:tcPr>
          <w:p w14:paraId="3B7D55DD" w14:textId="77777777" w:rsidR="00445291" w:rsidRPr="00360C8F"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60C8F">
              <w:rPr>
                <w:rFonts w:ascii="Traditional Arabic" w:hAnsi="Traditional Arabic" w:cs="Traditional Arabic"/>
                <w:sz w:val="28"/>
                <w:szCs w:val="28"/>
              </w:rPr>
              <w:t>مستوى</w:t>
            </w:r>
            <w:proofErr w:type="spellEnd"/>
            <w:r w:rsidRPr="00360C8F">
              <w:rPr>
                <w:rFonts w:ascii="Traditional Arabic" w:hAnsi="Traditional Arabic" w:cs="Traditional Arabic"/>
                <w:sz w:val="28"/>
                <w:szCs w:val="28"/>
              </w:rPr>
              <w:t xml:space="preserve"> </w:t>
            </w:r>
            <w:proofErr w:type="spellStart"/>
            <w:r w:rsidRPr="00360C8F">
              <w:rPr>
                <w:rFonts w:ascii="Traditional Arabic" w:hAnsi="Traditional Arabic" w:cs="Traditional Arabic"/>
                <w:sz w:val="28"/>
                <w:szCs w:val="28"/>
              </w:rPr>
              <w:t>الموافقة</w:t>
            </w:r>
            <w:proofErr w:type="spellEnd"/>
          </w:p>
        </w:tc>
      </w:tr>
      <w:tr w:rsidR="002278BD" w:rsidRPr="00445291" w14:paraId="635A6244" w14:textId="77777777" w:rsidTr="003F20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45" w:type="dxa"/>
          </w:tcPr>
          <w:p w14:paraId="73D7A826"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توليد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أفكار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جديدة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لتطوير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العمل</w:t>
            </w:r>
            <w:proofErr w:type="spellEnd"/>
          </w:p>
        </w:tc>
        <w:tc>
          <w:tcPr>
            <w:tcW w:w="801" w:type="dxa"/>
          </w:tcPr>
          <w:p w14:paraId="335ABF7A" w14:textId="0C98999D"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D23B27">
              <w:t>.</w:t>
            </w:r>
            <w:r w:rsidRPr="00532B42">
              <w:rPr>
                <w:rFonts w:ascii="Times New Roman" w:hAnsi="Times New Roman" w:cs="Times New Roman"/>
              </w:rPr>
              <w:t>87</w:t>
            </w:r>
          </w:p>
        </w:tc>
        <w:tc>
          <w:tcPr>
            <w:tcW w:w="1089" w:type="dxa"/>
          </w:tcPr>
          <w:p w14:paraId="3B7086F5" w14:textId="0B65A95E"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D23B27">
              <w:t>.</w:t>
            </w:r>
            <w:r w:rsidRPr="00532B42">
              <w:rPr>
                <w:rFonts w:ascii="Times New Roman" w:hAnsi="Times New Roman" w:cs="Times New Roman"/>
              </w:rPr>
              <w:t>71</w:t>
            </w:r>
          </w:p>
        </w:tc>
        <w:tc>
          <w:tcPr>
            <w:tcW w:w="633" w:type="dxa"/>
          </w:tcPr>
          <w:p w14:paraId="66F64476" w14:textId="088E1C4C"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2</w:t>
            </w:r>
          </w:p>
        </w:tc>
        <w:tc>
          <w:tcPr>
            <w:tcW w:w="982" w:type="dxa"/>
          </w:tcPr>
          <w:p w14:paraId="10AD4C72" w14:textId="77777777"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360C8F">
              <w:rPr>
                <w:rFonts w:ascii="Traditional Arabic" w:hAnsi="Traditional Arabic" w:cs="Traditional Arabic"/>
                <w:sz w:val="28"/>
                <w:szCs w:val="28"/>
              </w:rPr>
              <w:t>مرتفع</w:t>
            </w:r>
            <w:proofErr w:type="spellEnd"/>
          </w:p>
        </w:tc>
      </w:tr>
      <w:tr w:rsidR="002278BD" w:rsidRPr="00445291" w14:paraId="183DDD1C" w14:textId="77777777" w:rsidTr="003F204F">
        <w:tc>
          <w:tcPr>
            <w:cnfStyle w:val="001000000000" w:firstRow="0" w:lastRow="0" w:firstColumn="1" w:lastColumn="0" w:oddVBand="0" w:evenVBand="0" w:oddHBand="0" w:evenHBand="0" w:firstRowFirstColumn="0" w:firstRowLastColumn="0" w:lastRowFirstColumn="0" w:lastRowLastColumn="0"/>
            <w:tcW w:w="5845" w:type="dxa"/>
          </w:tcPr>
          <w:p w14:paraId="1D78B507"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يسهم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تطوير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خدمات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أو</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أساليب</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عمل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جديدة</w:t>
            </w:r>
            <w:proofErr w:type="spellEnd"/>
          </w:p>
        </w:tc>
        <w:tc>
          <w:tcPr>
            <w:tcW w:w="801" w:type="dxa"/>
          </w:tcPr>
          <w:p w14:paraId="3AC59DB8" w14:textId="0B88FF88" w:rsidR="002278BD" w:rsidRPr="00360C8F"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D23B27">
              <w:t>.</w:t>
            </w:r>
            <w:r w:rsidRPr="00532B42">
              <w:rPr>
                <w:rFonts w:ascii="Times New Roman" w:hAnsi="Times New Roman" w:cs="Times New Roman"/>
              </w:rPr>
              <w:t>96</w:t>
            </w:r>
          </w:p>
        </w:tc>
        <w:tc>
          <w:tcPr>
            <w:tcW w:w="1089" w:type="dxa"/>
          </w:tcPr>
          <w:p w14:paraId="4A405CF5" w14:textId="530F69FF" w:rsidR="002278BD" w:rsidRPr="00360C8F"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D23B27">
              <w:t>.</w:t>
            </w:r>
            <w:r w:rsidRPr="00532B42">
              <w:rPr>
                <w:rFonts w:ascii="Times New Roman" w:hAnsi="Times New Roman" w:cs="Times New Roman"/>
              </w:rPr>
              <w:t>66</w:t>
            </w:r>
          </w:p>
        </w:tc>
        <w:tc>
          <w:tcPr>
            <w:tcW w:w="633" w:type="dxa"/>
          </w:tcPr>
          <w:p w14:paraId="223AF6ED" w14:textId="01A4443C" w:rsidR="002278BD" w:rsidRPr="00360C8F"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1</w:t>
            </w:r>
          </w:p>
        </w:tc>
        <w:tc>
          <w:tcPr>
            <w:tcW w:w="982" w:type="dxa"/>
          </w:tcPr>
          <w:p w14:paraId="4B1FA65B" w14:textId="77777777" w:rsidR="002278BD" w:rsidRPr="00360C8F"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60C8F">
              <w:rPr>
                <w:rFonts w:ascii="Traditional Arabic" w:hAnsi="Traditional Arabic" w:cs="Traditional Arabic"/>
                <w:sz w:val="28"/>
                <w:szCs w:val="28"/>
              </w:rPr>
              <w:t>مرتفع</w:t>
            </w:r>
            <w:proofErr w:type="spellEnd"/>
          </w:p>
        </w:tc>
      </w:tr>
      <w:tr w:rsidR="002278BD" w:rsidRPr="00445291" w14:paraId="44E71E51" w14:textId="77777777" w:rsidTr="003F20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45" w:type="dxa"/>
          </w:tcPr>
          <w:p w14:paraId="18582BCE"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الموظفين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التعلم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والوصول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إلى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المعرفة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بصورة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أسرع</w:t>
            </w:r>
            <w:proofErr w:type="spellEnd"/>
          </w:p>
        </w:tc>
        <w:tc>
          <w:tcPr>
            <w:tcW w:w="801" w:type="dxa"/>
          </w:tcPr>
          <w:p w14:paraId="09952CE5" w14:textId="76E4BAAB"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D23B27">
              <w:t>.</w:t>
            </w:r>
            <w:r w:rsidRPr="00532B42">
              <w:rPr>
                <w:rFonts w:ascii="Times New Roman" w:hAnsi="Times New Roman" w:cs="Times New Roman"/>
              </w:rPr>
              <w:t>81</w:t>
            </w:r>
          </w:p>
        </w:tc>
        <w:tc>
          <w:tcPr>
            <w:tcW w:w="1089" w:type="dxa"/>
          </w:tcPr>
          <w:p w14:paraId="3AE8035D" w14:textId="2F804ABF"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D23B27">
              <w:t>.</w:t>
            </w:r>
            <w:r w:rsidRPr="00532B42">
              <w:rPr>
                <w:rFonts w:ascii="Times New Roman" w:hAnsi="Times New Roman" w:cs="Times New Roman"/>
              </w:rPr>
              <w:t>74</w:t>
            </w:r>
          </w:p>
        </w:tc>
        <w:tc>
          <w:tcPr>
            <w:tcW w:w="633" w:type="dxa"/>
          </w:tcPr>
          <w:p w14:paraId="71D5ED22" w14:textId="56F1CED7"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p>
        </w:tc>
        <w:tc>
          <w:tcPr>
            <w:tcW w:w="982" w:type="dxa"/>
          </w:tcPr>
          <w:p w14:paraId="36F73633" w14:textId="77777777"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360C8F">
              <w:rPr>
                <w:rFonts w:ascii="Traditional Arabic" w:hAnsi="Traditional Arabic" w:cs="Traditional Arabic"/>
                <w:sz w:val="28"/>
                <w:szCs w:val="28"/>
              </w:rPr>
              <w:t>مرتفع</w:t>
            </w:r>
            <w:proofErr w:type="spellEnd"/>
          </w:p>
        </w:tc>
      </w:tr>
      <w:tr w:rsidR="002278BD" w:rsidRPr="00445291" w14:paraId="55AF01A5" w14:textId="77777777" w:rsidTr="003F204F">
        <w:tc>
          <w:tcPr>
            <w:cnfStyle w:val="001000000000" w:firstRow="0" w:lastRow="0" w:firstColumn="1" w:lastColumn="0" w:oddVBand="0" w:evenVBand="0" w:oddHBand="0" w:evenHBand="0" w:firstRowFirstColumn="0" w:firstRowLastColumn="0" w:lastRowFirstColumn="0" w:lastRowLastColumn="0"/>
            <w:tcW w:w="5845" w:type="dxa"/>
          </w:tcPr>
          <w:p w14:paraId="7182D075"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يساعد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المؤسسة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الاستجابة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للتغيرات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والتحديات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بصورة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أسرع</w:t>
            </w:r>
            <w:proofErr w:type="spellEnd"/>
          </w:p>
        </w:tc>
        <w:tc>
          <w:tcPr>
            <w:tcW w:w="801" w:type="dxa"/>
          </w:tcPr>
          <w:p w14:paraId="4283F9D6" w14:textId="26EFD61D" w:rsidR="002278BD" w:rsidRPr="00360C8F"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D23B27">
              <w:t>.</w:t>
            </w:r>
            <w:r w:rsidRPr="00532B42">
              <w:rPr>
                <w:rFonts w:ascii="Times New Roman" w:hAnsi="Times New Roman" w:cs="Times New Roman"/>
              </w:rPr>
              <w:t>46</w:t>
            </w:r>
          </w:p>
        </w:tc>
        <w:tc>
          <w:tcPr>
            <w:tcW w:w="1089" w:type="dxa"/>
          </w:tcPr>
          <w:p w14:paraId="5C145EC8" w14:textId="46FA33C0" w:rsidR="002278BD" w:rsidRPr="00360C8F"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D23B27">
              <w:t>.</w:t>
            </w:r>
            <w:r w:rsidRPr="00532B42">
              <w:rPr>
                <w:rFonts w:ascii="Times New Roman" w:hAnsi="Times New Roman" w:cs="Times New Roman"/>
              </w:rPr>
              <w:t>75</w:t>
            </w:r>
          </w:p>
        </w:tc>
        <w:tc>
          <w:tcPr>
            <w:tcW w:w="633" w:type="dxa"/>
          </w:tcPr>
          <w:p w14:paraId="148508E8" w14:textId="27179378" w:rsidR="002278BD" w:rsidRPr="00360C8F"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5</w:t>
            </w:r>
          </w:p>
        </w:tc>
        <w:tc>
          <w:tcPr>
            <w:tcW w:w="982" w:type="dxa"/>
          </w:tcPr>
          <w:p w14:paraId="4EB3757C" w14:textId="77777777" w:rsidR="002278BD" w:rsidRPr="00360C8F"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360C8F">
              <w:rPr>
                <w:rFonts w:ascii="Traditional Arabic" w:hAnsi="Traditional Arabic" w:cs="Traditional Arabic"/>
                <w:sz w:val="28"/>
                <w:szCs w:val="28"/>
              </w:rPr>
              <w:t>مرتفع</w:t>
            </w:r>
            <w:proofErr w:type="spellEnd"/>
          </w:p>
        </w:tc>
      </w:tr>
      <w:tr w:rsidR="002278BD" w:rsidRPr="00445291" w14:paraId="23F5CA06" w14:textId="77777777" w:rsidTr="003F20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45" w:type="dxa"/>
          </w:tcPr>
          <w:p w14:paraId="35DEEA7D"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يمكن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يسهم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الاستخدام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الفعال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تعزيز</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القدرة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التنافسية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أو</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تحقيق</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أثر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مؤسسي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أكبر</w:t>
            </w:r>
            <w:proofErr w:type="spellEnd"/>
          </w:p>
        </w:tc>
        <w:tc>
          <w:tcPr>
            <w:tcW w:w="801" w:type="dxa"/>
          </w:tcPr>
          <w:p w14:paraId="43D68531" w14:textId="4A049907"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D23B27">
              <w:t>.</w:t>
            </w:r>
            <w:r w:rsidRPr="00532B42">
              <w:rPr>
                <w:rFonts w:ascii="Times New Roman" w:hAnsi="Times New Roman" w:cs="Times New Roman"/>
              </w:rPr>
              <w:t>56</w:t>
            </w:r>
          </w:p>
        </w:tc>
        <w:tc>
          <w:tcPr>
            <w:tcW w:w="1089" w:type="dxa"/>
          </w:tcPr>
          <w:p w14:paraId="17C08318" w14:textId="2AF0F85A"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D23B27">
              <w:t>.</w:t>
            </w:r>
            <w:r w:rsidRPr="00532B42">
              <w:rPr>
                <w:rFonts w:ascii="Times New Roman" w:hAnsi="Times New Roman" w:cs="Times New Roman"/>
              </w:rPr>
              <w:t>67</w:t>
            </w:r>
          </w:p>
        </w:tc>
        <w:tc>
          <w:tcPr>
            <w:tcW w:w="633" w:type="dxa"/>
          </w:tcPr>
          <w:p w14:paraId="4F71DE79" w14:textId="7DAB2A06"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p>
        </w:tc>
        <w:tc>
          <w:tcPr>
            <w:tcW w:w="982" w:type="dxa"/>
          </w:tcPr>
          <w:p w14:paraId="5E70AEFB" w14:textId="77777777" w:rsidR="002278BD" w:rsidRPr="00360C8F"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360C8F">
              <w:rPr>
                <w:rFonts w:ascii="Traditional Arabic" w:hAnsi="Traditional Arabic" w:cs="Traditional Arabic"/>
                <w:sz w:val="28"/>
                <w:szCs w:val="28"/>
              </w:rPr>
              <w:t>مرتفع</w:t>
            </w:r>
            <w:proofErr w:type="spellEnd"/>
          </w:p>
        </w:tc>
      </w:tr>
    </w:tbl>
    <w:p w14:paraId="4D7FBCD2" w14:textId="60C78993" w:rsidR="00360C8F" w:rsidRDefault="005965F5" w:rsidP="00350969">
      <w:pPr>
        <w:bidi/>
        <w:spacing w:line="276" w:lineRule="auto"/>
        <w:rPr>
          <w:rFonts w:ascii="Traditional Arabic" w:hAnsi="Traditional Arabic" w:cs="Traditional Arabic"/>
          <w:color w:val="124F1A" w:themeColor="accent3" w:themeShade="BF"/>
          <w:sz w:val="32"/>
          <w:szCs w:val="32"/>
          <w:rtl/>
        </w:rPr>
      </w:pPr>
      <w:r w:rsidRPr="00350969">
        <w:rPr>
          <w:rFonts w:ascii="Traditional Arabic" w:hAnsi="Traditional Arabic" w:cs="Traditional Arabic"/>
          <w:color w:val="124F1A" w:themeColor="accent3" w:themeShade="BF"/>
          <w:sz w:val="32"/>
          <w:szCs w:val="32"/>
          <w:rtl/>
        </w:rPr>
        <w:t xml:space="preserve">التحليل الوصفي لعبارات محور الابتكار وتطوير </w:t>
      </w:r>
      <w:r w:rsidR="000C6912" w:rsidRPr="00350969">
        <w:rPr>
          <w:rFonts w:ascii="Traditional Arabic" w:hAnsi="Traditional Arabic" w:cs="Traditional Arabic" w:hint="cs"/>
          <w:color w:val="124F1A" w:themeColor="accent3" w:themeShade="BF"/>
          <w:sz w:val="32"/>
          <w:szCs w:val="32"/>
          <w:rtl/>
        </w:rPr>
        <w:t>الأعمال</w:t>
      </w:r>
      <w:r w:rsidR="000C6912">
        <w:rPr>
          <w:rFonts w:ascii="Traditional Arabic" w:hAnsi="Traditional Arabic" w:cs="Traditional Arabic" w:hint="cs"/>
          <w:color w:val="124F1A" w:themeColor="accent3" w:themeShade="BF"/>
          <w:sz w:val="32"/>
          <w:szCs w:val="32"/>
          <w:rtl/>
        </w:rPr>
        <w:t>،</w:t>
      </w:r>
      <w:r w:rsidRPr="00350969">
        <w:rPr>
          <w:rFonts w:ascii="Traditional Arabic" w:hAnsi="Traditional Arabic" w:cs="Traditional Arabic"/>
          <w:color w:val="124F1A" w:themeColor="accent3" w:themeShade="BF"/>
          <w:sz w:val="32"/>
          <w:szCs w:val="32"/>
          <w:rtl/>
        </w:rPr>
        <w:t xml:space="preserve"> تعرض المتوسطات مستوى الاتفاق المباشر مع صياغة </w:t>
      </w:r>
      <w:r w:rsidR="000C6912" w:rsidRPr="00350969">
        <w:rPr>
          <w:rFonts w:ascii="Traditional Arabic" w:hAnsi="Traditional Arabic" w:cs="Traditional Arabic" w:hint="cs"/>
          <w:color w:val="124F1A" w:themeColor="accent3" w:themeShade="BF"/>
          <w:sz w:val="32"/>
          <w:szCs w:val="32"/>
          <w:rtl/>
        </w:rPr>
        <w:t>العبارة</w:t>
      </w:r>
      <w:r w:rsidR="000C6912">
        <w:rPr>
          <w:rFonts w:ascii="Traditional Arabic" w:hAnsi="Traditional Arabic" w:cs="Traditional Arabic" w:hint="cs"/>
          <w:color w:val="124F1A" w:themeColor="accent3" w:themeShade="BF"/>
          <w:sz w:val="32"/>
          <w:szCs w:val="32"/>
          <w:rtl/>
        </w:rPr>
        <w:t>،</w:t>
      </w:r>
      <w:r w:rsidRPr="00350969">
        <w:rPr>
          <w:rFonts w:ascii="Traditional Arabic" w:hAnsi="Traditional Arabic" w:cs="Traditional Arabic"/>
          <w:color w:val="124F1A" w:themeColor="accent3" w:themeShade="BF"/>
          <w:sz w:val="32"/>
          <w:szCs w:val="32"/>
          <w:rtl/>
        </w:rPr>
        <w:t xml:space="preserve"> وقد عكست درجات العبارات السلبية فقط عند حساب الدرجة المركبة للمحور</w:t>
      </w:r>
      <w:r w:rsidRPr="00350969">
        <w:rPr>
          <w:rFonts w:ascii="Traditional Arabic" w:hAnsi="Traditional Arabic" w:cs="Traditional Arabic"/>
          <w:color w:val="124F1A" w:themeColor="accent3" w:themeShade="BF"/>
          <w:sz w:val="32"/>
          <w:szCs w:val="32"/>
        </w:rPr>
        <w:t>.</w:t>
      </w:r>
    </w:p>
    <w:p w14:paraId="506C9449" w14:textId="77777777" w:rsidR="00E0441A" w:rsidRDefault="00E0441A" w:rsidP="00E0441A">
      <w:pPr>
        <w:bidi/>
        <w:spacing w:line="276" w:lineRule="auto"/>
        <w:rPr>
          <w:rFonts w:ascii="Traditional Arabic" w:hAnsi="Traditional Arabic" w:cs="Traditional Arabic"/>
          <w:color w:val="124F1A" w:themeColor="accent3" w:themeShade="BF"/>
          <w:sz w:val="32"/>
          <w:szCs w:val="32"/>
          <w:rtl/>
        </w:rPr>
      </w:pPr>
    </w:p>
    <w:p w14:paraId="38EE06AD" w14:textId="77777777" w:rsidR="00E0441A" w:rsidRDefault="00E0441A" w:rsidP="00E0441A">
      <w:pPr>
        <w:bidi/>
        <w:spacing w:line="276" w:lineRule="auto"/>
        <w:rPr>
          <w:rFonts w:ascii="Traditional Arabic" w:hAnsi="Traditional Arabic" w:cs="Traditional Arabic"/>
          <w:color w:val="124F1A" w:themeColor="accent3" w:themeShade="BF"/>
          <w:sz w:val="32"/>
          <w:szCs w:val="32"/>
          <w:rtl/>
        </w:rPr>
      </w:pPr>
    </w:p>
    <w:p w14:paraId="1F8D65A6" w14:textId="77777777" w:rsidR="00E0441A" w:rsidRPr="00350969" w:rsidRDefault="00E0441A" w:rsidP="00E0441A">
      <w:pPr>
        <w:bidi/>
        <w:spacing w:line="276" w:lineRule="auto"/>
        <w:rPr>
          <w:rFonts w:ascii="Traditional Arabic" w:hAnsi="Traditional Arabic" w:cs="Traditional Arabic"/>
          <w:color w:val="124F1A" w:themeColor="accent3" w:themeShade="BF"/>
          <w:sz w:val="32"/>
          <w:szCs w:val="32"/>
          <w:rtl/>
        </w:rPr>
      </w:pPr>
    </w:p>
    <w:tbl>
      <w:tblPr>
        <w:tblStyle w:val="ListTable3-Accent1"/>
        <w:tblW w:w="10080" w:type="dxa"/>
        <w:tblInd w:w="-635" w:type="dxa"/>
        <w:tblLook w:val="01E0" w:firstRow="1" w:lastRow="1" w:firstColumn="1" w:lastColumn="1" w:noHBand="0" w:noVBand="0"/>
      </w:tblPr>
      <w:tblGrid>
        <w:gridCol w:w="6740"/>
        <w:gridCol w:w="799"/>
        <w:gridCol w:w="917"/>
        <w:gridCol w:w="586"/>
        <w:gridCol w:w="1038"/>
      </w:tblGrid>
      <w:tr w:rsidR="00445291" w:rsidRPr="00445291" w14:paraId="3DEE2A24" w14:textId="77777777" w:rsidTr="003F204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740" w:type="dxa"/>
          </w:tcPr>
          <w:p w14:paraId="6796C1B3" w14:textId="77777777" w:rsidR="00445291" w:rsidRPr="003F204F" w:rsidRDefault="00445291" w:rsidP="003F204F">
            <w:pPr>
              <w:bidi/>
              <w:rPr>
                <w:rFonts w:ascii="Traditional Arabic" w:hAnsi="Traditional Arabic" w:cs="Traditional Arabic"/>
                <w:sz w:val="28"/>
                <w:szCs w:val="28"/>
              </w:rPr>
            </w:pPr>
            <w:proofErr w:type="spellStart"/>
            <w:r w:rsidRPr="00360C8F">
              <w:rPr>
                <w:rFonts w:ascii="Traditional Arabic" w:hAnsi="Traditional Arabic" w:cs="Traditional Arabic"/>
                <w:sz w:val="28"/>
                <w:szCs w:val="28"/>
              </w:rPr>
              <w:lastRenderedPageBreak/>
              <w:t>العبارة</w:t>
            </w:r>
            <w:proofErr w:type="spellEnd"/>
          </w:p>
        </w:tc>
        <w:tc>
          <w:tcPr>
            <w:cnfStyle w:val="000010000000" w:firstRow="0" w:lastRow="0" w:firstColumn="0" w:lastColumn="0" w:oddVBand="1" w:evenVBand="0" w:oddHBand="0" w:evenHBand="0" w:firstRowFirstColumn="0" w:firstRowLastColumn="0" w:lastRowFirstColumn="0" w:lastRowLastColumn="0"/>
            <w:tcW w:w="799" w:type="dxa"/>
          </w:tcPr>
          <w:p w14:paraId="1D91CF30" w14:textId="77777777" w:rsidR="00445291" w:rsidRPr="00360C8F" w:rsidRDefault="00445291" w:rsidP="00350969">
            <w:pPr>
              <w:bidi/>
              <w:jc w:val="center"/>
              <w:rPr>
                <w:rFonts w:ascii="Traditional Arabic" w:hAnsi="Traditional Arabic" w:cs="Traditional Arabic"/>
                <w:b w:val="0"/>
                <w:sz w:val="28"/>
                <w:szCs w:val="28"/>
              </w:rPr>
            </w:pPr>
            <w:proofErr w:type="spellStart"/>
            <w:r w:rsidRPr="00360C8F">
              <w:rPr>
                <w:rFonts w:ascii="Traditional Arabic" w:hAnsi="Traditional Arabic" w:cs="Traditional Arabic"/>
                <w:sz w:val="28"/>
                <w:szCs w:val="28"/>
              </w:rPr>
              <w:t>المتوسط</w:t>
            </w:r>
            <w:proofErr w:type="spellEnd"/>
          </w:p>
        </w:tc>
        <w:tc>
          <w:tcPr>
            <w:tcW w:w="917" w:type="dxa"/>
          </w:tcPr>
          <w:p w14:paraId="7DC63222" w14:textId="77777777" w:rsidR="00445291" w:rsidRPr="00360C8F" w:rsidRDefault="00445291" w:rsidP="00350969">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sz w:val="28"/>
                <w:szCs w:val="28"/>
              </w:rPr>
            </w:pPr>
            <w:proofErr w:type="spellStart"/>
            <w:r w:rsidRPr="00360C8F">
              <w:rPr>
                <w:rFonts w:ascii="Traditional Arabic" w:hAnsi="Traditional Arabic" w:cs="Traditional Arabic"/>
                <w:sz w:val="28"/>
                <w:szCs w:val="28"/>
              </w:rPr>
              <w:t>الانحراف</w:t>
            </w:r>
            <w:proofErr w:type="spellEnd"/>
            <w:r w:rsidRPr="00360C8F">
              <w:rPr>
                <w:rFonts w:ascii="Traditional Arabic" w:hAnsi="Traditional Arabic" w:cs="Traditional Arabic"/>
                <w:sz w:val="28"/>
                <w:szCs w:val="28"/>
              </w:rPr>
              <w:t xml:space="preserve"> </w:t>
            </w:r>
            <w:proofErr w:type="spellStart"/>
            <w:r w:rsidRPr="00360C8F">
              <w:rPr>
                <w:rFonts w:ascii="Traditional Arabic" w:hAnsi="Traditional Arabic" w:cs="Traditional Arabic"/>
                <w:sz w:val="28"/>
                <w:szCs w:val="28"/>
              </w:rPr>
              <w:t>المعياري</w:t>
            </w:r>
            <w:proofErr w:type="spellEnd"/>
          </w:p>
        </w:tc>
        <w:tc>
          <w:tcPr>
            <w:cnfStyle w:val="000010000000" w:firstRow="0" w:lastRow="0" w:firstColumn="0" w:lastColumn="0" w:oddVBand="1" w:evenVBand="0" w:oddHBand="0" w:evenHBand="0" w:firstRowFirstColumn="0" w:firstRowLastColumn="0" w:lastRowFirstColumn="0" w:lastRowLastColumn="0"/>
            <w:tcW w:w="586" w:type="dxa"/>
          </w:tcPr>
          <w:p w14:paraId="377E506B" w14:textId="77777777" w:rsidR="00445291" w:rsidRPr="00360C8F" w:rsidRDefault="00445291" w:rsidP="00350969">
            <w:pPr>
              <w:bidi/>
              <w:jc w:val="center"/>
              <w:rPr>
                <w:rFonts w:ascii="Traditional Arabic" w:hAnsi="Traditional Arabic" w:cs="Traditional Arabic"/>
                <w:b w:val="0"/>
                <w:sz w:val="28"/>
                <w:szCs w:val="28"/>
              </w:rPr>
            </w:pPr>
            <w:proofErr w:type="spellStart"/>
            <w:r w:rsidRPr="00360C8F">
              <w:rPr>
                <w:rFonts w:ascii="Traditional Arabic" w:hAnsi="Traditional Arabic" w:cs="Traditional Arabic"/>
                <w:sz w:val="28"/>
                <w:szCs w:val="28"/>
              </w:rPr>
              <w:t>الرتبة</w:t>
            </w:r>
            <w:proofErr w:type="spellEnd"/>
          </w:p>
        </w:tc>
        <w:tc>
          <w:tcPr>
            <w:cnfStyle w:val="000100001000" w:firstRow="0" w:lastRow="0" w:firstColumn="0" w:lastColumn="1" w:oddVBand="0" w:evenVBand="0" w:oddHBand="0" w:evenHBand="0" w:firstRowFirstColumn="0" w:firstRowLastColumn="1" w:lastRowFirstColumn="0" w:lastRowLastColumn="0"/>
            <w:tcW w:w="1038" w:type="dxa"/>
          </w:tcPr>
          <w:p w14:paraId="03DFDB56" w14:textId="77777777" w:rsidR="00445291" w:rsidRPr="00360C8F" w:rsidRDefault="00445291" w:rsidP="00350969">
            <w:pPr>
              <w:bidi/>
              <w:jc w:val="center"/>
              <w:rPr>
                <w:rFonts w:ascii="Traditional Arabic" w:hAnsi="Traditional Arabic" w:cs="Traditional Arabic"/>
                <w:b w:val="0"/>
                <w:sz w:val="28"/>
                <w:szCs w:val="28"/>
              </w:rPr>
            </w:pPr>
            <w:proofErr w:type="spellStart"/>
            <w:r w:rsidRPr="00360C8F">
              <w:rPr>
                <w:rFonts w:ascii="Traditional Arabic" w:hAnsi="Traditional Arabic" w:cs="Traditional Arabic"/>
                <w:sz w:val="28"/>
                <w:szCs w:val="28"/>
              </w:rPr>
              <w:t>مستوى</w:t>
            </w:r>
            <w:proofErr w:type="spellEnd"/>
            <w:r w:rsidRPr="00360C8F">
              <w:rPr>
                <w:rFonts w:ascii="Traditional Arabic" w:hAnsi="Traditional Arabic" w:cs="Traditional Arabic"/>
                <w:sz w:val="28"/>
                <w:szCs w:val="28"/>
              </w:rPr>
              <w:t xml:space="preserve"> </w:t>
            </w:r>
            <w:proofErr w:type="spellStart"/>
            <w:r w:rsidRPr="00360C8F">
              <w:rPr>
                <w:rFonts w:ascii="Traditional Arabic" w:hAnsi="Traditional Arabic" w:cs="Traditional Arabic"/>
                <w:sz w:val="28"/>
                <w:szCs w:val="28"/>
              </w:rPr>
              <w:t>الموافقة</w:t>
            </w:r>
            <w:proofErr w:type="spellEnd"/>
          </w:p>
        </w:tc>
      </w:tr>
      <w:tr w:rsidR="002278BD" w:rsidRPr="00445291" w14:paraId="3B60EA38" w14:textId="77777777" w:rsidTr="003F20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0" w:type="dxa"/>
            <w:shd w:val="clear" w:color="auto" w:fill="C1E4F5" w:themeFill="accent1" w:themeFillTint="33"/>
          </w:tcPr>
          <w:p w14:paraId="74D36DE2"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توجد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مخاوف</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تتعلق</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بإدخال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البيانات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الحساسة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أو</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السرية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تطبيقات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p>
        </w:tc>
        <w:tc>
          <w:tcPr>
            <w:cnfStyle w:val="000010000000" w:firstRow="0" w:lastRow="0" w:firstColumn="0" w:lastColumn="0" w:oddVBand="1" w:evenVBand="0" w:oddHBand="0" w:evenHBand="0" w:firstRowFirstColumn="0" w:firstRowLastColumn="0" w:lastRowFirstColumn="0" w:lastRowLastColumn="0"/>
            <w:tcW w:w="799" w:type="dxa"/>
            <w:shd w:val="clear" w:color="auto" w:fill="C1E4F5" w:themeFill="accent1" w:themeFillTint="33"/>
          </w:tcPr>
          <w:p w14:paraId="6E2B69E4" w14:textId="2051962D" w:rsidR="002278BD" w:rsidRPr="002E5F3E" w:rsidRDefault="002278BD" w:rsidP="002278BD">
            <w:pPr>
              <w:bidi/>
              <w:rPr>
                <w:rFonts w:asciiTheme="majorBidi" w:hAnsiTheme="majorBidi" w:cstheme="majorBidi"/>
                <w:bCs/>
              </w:rPr>
            </w:pPr>
            <w:r w:rsidRPr="00532B42">
              <w:rPr>
                <w:rFonts w:ascii="Times New Roman" w:hAnsi="Times New Roman" w:cs="Times New Roman"/>
              </w:rPr>
              <w:t>4</w:t>
            </w:r>
            <w:r w:rsidRPr="00734AF3">
              <w:t>.</w:t>
            </w:r>
            <w:r w:rsidRPr="00532B42">
              <w:rPr>
                <w:rFonts w:ascii="Times New Roman" w:hAnsi="Times New Roman" w:cs="Times New Roman"/>
              </w:rPr>
              <w:t>38</w:t>
            </w:r>
          </w:p>
        </w:tc>
        <w:tc>
          <w:tcPr>
            <w:tcW w:w="917" w:type="dxa"/>
            <w:shd w:val="clear" w:color="auto" w:fill="C1E4F5" w:themeFill="accent1" w:themeFillTint="33"/>
          </w:tcPr>
          <w:p w14:paraId="128A3429" w14:textId="5B02D57C" w:rsidR="002278BD" w:rsidRPr="002E5F3E"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rPr>
            </w:pPr>
            <w:r w:rsidRPr="00532B42">
              <w:rPr>
                <w:rFonts w:ascii="Times New Roman" w:hAnsi="Times New Roman" w:cs="Times New Roman"/>
              </w:rPr>
              <w:t>0</w:t>
            </w:r>
            <w:r w:rsidRPr="00734AF3">
              <w:t>.</w:t>
            </w:r>
            <w:r w:rsidRPr="00532B42">
              <w:rPr>
                <w:rFonts w:ascii="Times New Roman" w:hAnsi="Times New Roman" w:cs="Times New Roman"/>
              </w:rPr>
              <w:t>72</w:t>
            </w:r>
          </w:p>
        </w:tc>
        <w:tc>
          <w:tcPr>
            <w:cnfStyle w:val="000010000000" w:firstRow="0" w:lastRow="0" w:firstColumn="0" w:lastColumn="0" w:oddVBand="1" w:evenVBand="0" w:oddHBand="0" w:evenHBand="0" w:firstRowFirstColumn="0" w:firstRowLastColumn="0" w:lastRowFirstColumn="0" w:lastRowLastColumn="0"/>
            <w:tcW w:w="586" w:type="dxa"/>
            <w:shd w:val="clear" w:color="auto" w:fill="C1E4F5" w:themeFill="accent1" w:themeFillTint="33"/>
          </w:tcPr>
          <w:p w14:paraId="5AFFC4C3" w14:textId="1A42284A" w:rsidR="002278BD" w:rsidRPr="002E5F3E" w:rsidRDefault="002278BD" w:rsidP="002278BD">
            <w:pPr>
              <w:bidi/>
              <w:rPr>
                <w:rFonts w:asciiTheme="majorBidi" w:hAnsiTheme="majorBidi" w:cstheme="majorBidi"/>
                <w:bCs/>
              </w:rPr>
            </w:pPr>
            <w:r w:rsidRPr="00532B42">
              <w:rPr>
                <w:rFonts w:ascii="Times New Roman" w:hAnsi="Times New Roman" w:cs="Times New Roman"/>
              </w:rPr>
              <w:t>1</w:t>
            </w:r>
          </w:p>
        </w:tc>
        <w:tc>
          <w:tcPr>
            <w:cnfStyle w:val="000100000000" w:firstRow="0" w:lastRow="0" w:firstColumn="0" w:lastColumn="1" w:oddVBand="0" w:evenVBand="0" w:oddHBand="0" w:evenHBand="0" w:firstRowFirstColumn="0" w:firstRowLastColumn="0" w:lastRowFirstColumn="0" w:lastRowLastColumn="0"/>
            <w:tcW w:w="1038" w:type="dxa"/>
            <w:shd w:val="clear" w:color="auto" w:fill="C1E4F5" w:themeFill="accent1" w:themeFillTint="33"/>
          </w:tcPr>
          <w:p w14:paraId="212C4BB4" w14:textId="7F889FD9"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مرتفع</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جدا</w:t>
            </w:r>
            <w:proofErr w:type="spellEnd"/>
          </w:p>
        </w:tc>
      </w:tr>
      <w:tr w:rsidR="002278BD" w:rsidRPr="00445291" w14:paraId="167BED88" w14:textId="77777777" w:rsidTr="003F204F">
        <w:tc>
          <w:tcPr>
            <w:cnfStyle w:val="001000000000" w:firstRow="0" w:lastRow="0" w:firstColumn="1" w:lastColumn="0" w:oddVBand="0" w:evenVBand="0" w:oddHBand="0" w:evenHBand="0" w:firstRowFirstColumn="0" w:firstRowLastColumn="0" w:lastRowFirstColumn="0" w:lastRowLastColumn="0"/>
            <w:tcW w:w="6740" w:type="dxa"/>
          </w:tcPr>
          <w:p w14:paraId="1006382B"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قد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تؤثر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جودة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البيانات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المستخدمة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دقة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مخرجات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p>
        </w:tc>
        <w:tc>
          <w:tcPr>
            <w:cnfStyle w:val="000010000000" w:firstRow="0" w:lastRow="0" w:firstColumn="0" w:lastColumn="0" w:oddVBand="1" w:evenVBand="0" w:oddHBand="0" w:evenHBand="0" w:firstRowFirstColumn="0" w:firstRowLastColumn="0" w:lastRowFirstColumn="0" w:lastRowLastColumn="0"/>
            <w:tcW w:w="799" w:type="dxa"/>
          </w:tcPr>
          <w:p w14:paraId="59A58A95" w14:textId="4C3F3689" w:rsidR="002278BD" w:rsidRPr="002E5F3E" w:rsidRDefault="002278BD" w:rsidP="002278BD">
            <w:pPr>
              <w:bidi/>
              <w:rPr>
                <w:rFonts w:asciiTheme="majorBidi" w:hAnsiTheme="majorBidi" w:cstheme="majorBidi"/>
                <w:bCs/>
              </w:rPr>
            </w:pPr>
            <w:r w:rsidRPr="00532B42">
              <w:rPr>
                <w:rFonts w:ascii="Times New Roman" w:hAnsi="Times New Roman" w:cs="Times New Roman"/>
              </w:rPr>
              <w:t>4</w:t>
            </w:r>
            <w:r w:rsidRPr="00734AF3">
              <w:t>.</w:t>
            </w:r>
            <w:r w:rsidRPr="00532B42">
              <w:rPr>
                <w:rFonts w:ascii="Times New Roman" w:hAnsi="Times New Roman" w:cs="Times New Roman"/>
              </w:rPr>
              <w:t>13</w:t>
            </w:r>
          </w:p>
        </w:tc>
        <w:tc>
          <w:tcPr>
            <w:tcW w:w="917" w:type="dxa"/>
          </w:tcPr>
          <w:p w14:paraId="3EC2627A" w14:textId="3F014022" w:rsidR="002278BD" w:rsidRPr="002E5F3E"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532B42">
              <w:rPr>
                <w:rFonts w:ascii="Times New Roman" w:hAnsi="Times New Roman" w:cs="Times New Roman"/>
              </w:rPr>
              <w:t>0</w:t>
            </w:r>
            <w:r w:rsidRPr="00734AF3">
              <w:t>.</w:t>
            </w:r>
            <w:r w:rsidRPr="00532B42">
              <w:rPr>
                <w:rFonts w:ascii="Times New Roman" w:hAnsi="Times New Roman" w:cs="Times New Roman"/>
              </w:rPr>
              <w:t>69</w:t>
            </w:r>
          </w:p>
        </w:tc>
        <w:tc>
          <w:tcPr>
            <w:cnfStyle w:val="000010000000" w:firstRow="0" w:lastRow="0" w:firstColumn="0" w:lastColumn="0" w:oddVBand="1" w:evenVBand="0" w:oddHBand="0" w:evenHBand="0" w:firstRowFirstColumn="0" w:firstRowLastColumn="0" w:lastRowFirstColumn="0" w:lastRowLastColumn="0"/>
            <w:tcW w:w="586" w:type="dxa"/>
          </w:tcPr>
          <w:p w14:paraId="4248AED3" w14:textId="40E27AE7" w:rsidR="002278BD" w:rsidRPr="002E5F3E" w:rsidRDefault="002278BD" w:rsidP="002278BD">
            <w:pPr>
              <w:bidi/>
              <w:rPr>
                <w:rFonts w:asciiTheme="majorBidi" w:hAnsiTheme="majorBidi" w:cstheme="majorBidi"/>
                <w:bCs/>
              </w:rPr>
            </w:pPr>
            <w:r w:rsidRPr="00532B42">
              <w:rPr>
                <w:rFonts w:ascii="Times New Roman" w:hAnsi="Times New Roman" w:cs="Times New Roman"/>
              </w:rPr>
              <w:t>5</w:t>
            </w:r>
          </w:p>
        </w:tc>
        <w:tc>
          <w:tcPr>
            <w:cnfStyle w:val="000100000000" w:firstRow="0" w:lastRow="0" w:firstColumn="0" w:lastColumn="1" w:oddVBand="0" w:evenVBand="0" w:oddHBand="0" w:evenHBand="0" w:firstRowFirstColumn="0" w:firstRowLastColumn="0" w:lastRowFirstColumn="0" w:lastRowLastColumn="0"/>
            <w:tcW w:w="1038" w:type="dxa"/>
          </w:tcPr>
          <w:p w14:paraId="79679995"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مرتفع</w:t>
            </w:r>
            <w:proofErr w:type="spellEnd"/>
          </w:p>
        </w:tc>
      </w:tr>
      <w:tr w:rsidR="002278BD" w:rsidRPr="00445291" w14:paraId="359B2D1A" w14:textId="77777777" w:rsidTr="003F20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0" w:type="dxa"/>
            <w:shd w:val="clear" w:color="auto" w:fill="C1E4F5" w:themeFill="accent1" w:themeFillTint="33"/>
          </w:tcPr>
          <w:p w14:paraId="2B542C63"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قد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يؤدي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نقص</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المعرفة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والمهارات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لدى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المستخدمين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إلى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استخدام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تطبيقات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بصورة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غير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صحيحة</w:t>
            </w:r>
            <w:proofErr w:type="spellEnd"/>
          </w:p>
        </w:tc>
        <w:tc>
          <w:tcPr>
            <w:cnfStyle w:val="000010000000" w:firstRow="0" w:lastRow="0" w:firstColumn="0" w:lastColumn="0" w:oddVBand="1" w:evenVBand="0" w:oddHBand="0" w:evenHBand="0" w:firstRowFirstColumn="0" w:firstRowLastColumn="0" w:lastRowFirstColumn="0" w:lastRowLastColumn="0"/>
            <w:tcW w:w="799" w:type="dxa"/>
            <w:shd w:val="clear" w:color="auto" w:fill="C1E4F5" w:themeFill="accent1" w:themeFillTint="33"/>
          </w:tcPr>
          <w:p w14:paraId="57378B5C" w14:textId="30890516" w:rsidR="002278BD" w:rsidRPr="002E5F3E" w:rsidRDefault="002278BD" w:rsidP="002278BD">
            <w:pPr>
              <w:bidi/>
              <w:rPr>
                <w:rFonts w:asciiTheme="majorBidi" w:hAnsiTheme="majorBidi" w:cstheme="majorBidi"/>
                <w:bCs/>
              </w:rPr>
            </w:pPr>
            <w:r w:rsidRPr="00532B42">
              <w:rPr>
                <w:rFonts w:ascii="Times New Roman" w:hAnsi="Times New Roman" w:cs="Times New Roman"/>
              </w:rPr>
              <w:t>4</w:t>
            </w:r>
            <w:r w:rsidRPr="00734AF3">
              <w:t>.</w:t>
            </w:r>
            <w:r w:rsidRPr="00532B42">
              <w:rPr>
                <w:rFonts w:ascii="Times New Roman" w:hAnsi="Times New Roman" w:cs="Times New Roman"/>
              </w:rPr>
              <w:t>29</w:t>
            </w:r>
          </w:p>
        </w:tc>
        <w:tc>
          <w:tcPr>
            <w:tcW w:w="917" w:type="dxa"/>
            <w:shd w:val="clear" w:color="auto" w:fill="C1E4F5" w:themeFill="accent1" w:themeFillTint="33"/>
          </w:tcPr>
          <w:p w14:paraId="08EA2782" w14:textId="50281097" w:rsidR="002278BD" w:rsidRPr="002E5F3E"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rPr>
            </w:pPr>
            <w:r w:rsidRPr="00532B42">
              <w:rPr>
                <w:rFonts w:ascii="Times New Roman" w:hAnsi="Times New Roman" w:cs="Times New Roman"/>
              </w:rPr>
              <w:t>0</w:t>
            </w:r>
            <w:r w:rsidRPr="00734AF3">
              <w:t>.</w:t>
            </w:r>
            <w:r w:rsidRPr="00532B42">
              <w:rPr>
                <w:rFonts w:ascii="Times New Roman" w:hAnsi="Times New Roman" w:cs="Times New Roman"/>
              </w:rPr>
              <w:t>54</w:t>
            </w:r>
          </w:p>
        </w:tc>
        <w:tc>
          <w:tcPr>
            <w:cnfStyle w:val="000010000000" w:firstRow="0" w:lastRow="0" w:firstColumn="0" w:lastColumn="0" w:oddVBand="1" w:evenVBand="0" w:oddHBand="0" w:evenHBand="0" w:firstRowFirstColumn="0" w:firstRowLastColumn="0" w:lastRowFirstColumn="0" w:lastRowLastColumn="0"/>
            <w:tcW w:w="586" w:type="dxa"/>
            <w:shd w:val="clear" w:color="auto" w:fill="C1E4F5" w:themeFill="accent1" w:themeFillTint="33"/>
          </w:tcPr>
          <w:p w14:paraId="19FA6CF6" w14:textId="3111C1D1" w:rsidR="002278BD" w:rsidRPr="002E5F3E" w:rsidRDefault="002278BD" w:rsidP="002278BD">
            <w:pPr>
              <w:bidi/>
              <w:rPr>
                <w:rFonts w:asciiTheme="majorBidi" w:hAnsiTheme="majorBidi" w:cstheme="majorBidi"/>
                <w:bCs/>
              </w:rPr>
            </w:pPr>
            <w:r w:rsidRPr="00532B42">
              <w:rPr>
                <w:rFonts w:ascii="Times New Roman" w:hAnsi="Times New Roman" w:cs="Times New Roman"/>
              </w:rPr>
              <w:t>2</w:t>
            </w:r>
          </w:p>
        </w:tc>
        <w:tc>
          <w:tcPr>
            <w:cnfStyle w:val="000100000000" w:firstRow="0" w:lastRow="0" w:firstColumn="0" w:lastColumn="1" w:oddVBand="0" w:evenVBand="0" w:oddHBand="0" w:evenHBand="0" w:firstRowFirstColumn="0" w:firstRowLastColumn="0" w:lastRowFirstColumn="0" w:lastRowLastColumn="0"/>
            <w:tcW w:w="1038" w:type="dxa"/>
            <w:shd w:val="clear" w:color="auto" w:fill="C1E4F5" w:themeFill="accent1" w:themeFillTint="33"/>
          </w:tcPr>
          <w:p w14:paraId="3732DED4" w14:textId="376934DB"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مرتفع</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جدا</w:t>
            </w:r>
            <w:proofErr w:type="spellEnd"/>
          </w:p>
        </w:tc>
      </w:tr>
      <w:tr w:rsidR="002278BD" w:rsidRPr="00445291" w14:paraId="7103C0AB" w14:textId="77777777" w:rsidTr="003F204F">
        <w:tc>
          <w:tcPr>
            <w:cnfStyle w:val="001000000000" w:firstRow="0" w:lastRow="0" w:firstColumn="1" w:lastColumn="0" w:oddVBand="0" w:evenVBand="0" w:oddHBand="0" w:evenHBand="0" w:firstRowFirstColumn="0" w:firstRowLastColumn="0" w:lastRowFirstColumn="0" w:lastRowLastColumn="0"/>
            <w:tcW w:w="6740" w:type="dxa"/>
          </w:tcPr>
          <w:p w14:paraId="1D1E203B"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قد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يقدم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أحيانا</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معلومات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غير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دقيقة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تبدو</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مقنعة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للمستخدم</w:t>
            </w:r>
            <w:proofErr w:type="spellEnd"/>
          </w:p>
        </w:tc>
        <w:tc>
          <w:tcPr>
            <w:cnfStyle w:val="000010000000" w:firstRow="0" w:lastRow="0" w:firstColumn="0" w:lastColumn="0" w:oddVBand="1" w:evenVBand="0" w:oddHBand="0" w:evenHBand="0" w:firstRowFirstColumn="0" w:firstRowLastColumn="0" w:lastRowFirstColumn="0" w:lastRowLastColumn="0"/>
            <w:tcW w:w="799" w:type="dxa"/>
          </w:tcPr>
          <w:p w14:paraId="27C72C7C" w14:textId="27EEB0EE" w:rsidR="002278BD" w:rsidRPr="002E5F3E" w:rsidRDefault="002278BD" w:rsidP="002278BD">
            <w:pPr>
              <w:bidi/>
              <w:rPr>
                <w:rFonts w:asciiTheme="majorBidi" w:hAnsiTheme="majorBidi" w:cstheme="majorBidi"/>
                <w:bCs/>
              </w:rPr>
            </w:pPr>
            <w:r w:rsidRPr="00532B42">
              <w:rPr>
                <w:rFonts w:ascii="Times New Roman" w:hAnsi="Times New Roman" w:cs="Times New Roman"/>
              </w:rPr>
              <w:t>4</w:t>
            </w:r>
            <w:r w:rsidRPr="00734AF3">
              <w:t>.</w:t>
            </w:r>
            <w:r w:rsidRPr="00532B42">
              <w:rPr>
                <w:rFonts w:ascii="Times New Roman" w:hAnsi="Times New Roman" w:cs="Times New Roman"/>
              </w:rPr>
              <w:t>17</w:t>
            </w:r>
          </w:p>
        </w:tc>
        <w:tc>
          <w:tcPr>
            <w:tcW w:w="917" w:type="dxa"/>
          </w:tcPr>
          <w:p w14:paraId="1F025B9A" w14:textId="117A81B8" w:rsidR="002278BD" w:rsidRPr="002E5F3E"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532B42">
              <w:rPr>
                <w:rFonts w:ascii="Times New Roman" w:hAnsi="Times New Roman" w:cs="Times New Roman"/>
              </w:rPr>
              <w:t>0</w:t>
            </w:r>
            <w:r w:rsidRPr="00734AF3">
              <w:t>.</w:t>
            </w:r>
            <w:r w:rsidRPr="00532B42">
              <w:rPr>
                <w:rFonts w:ascii="Times New Roman" w:hAnsi="Times New Roman" w:cs="Times New Roman"/>
              </w:rPr>
              <w:t>71</w:t>
            </w:r>
          </w:p>
        </w:tc>
        <w:tc>
          <w:tcPr>
            <w:cnfStyle w:val="000010000000" w:firstRow="0" w:lastRow="0" w:firstColumn="0" w:lastColumn="0" w:oddVBand="1" w:evenVBand="0" w:oddHBand="0" w:evenHBand="0" w:firstRowFirstColumn="0" w:firstRowLastColumn="0" w:lastRowFirstColumn="0" w:lastRowLastColumn="0"/>
            <w:tcW w:w="586" w:type="dxa"/>
          </w:tcPr>
          <w:p w14:paraId="3880F285" w14:textId="5ADBA5DC" w:rsidR="002278BD" w:rsidRPr="002E5F3E" w:rsidRDefault="002278BD" w:rsidP="002278BD">
            <w:pPr>
              <w:bidi/>
              <w:rPr>
                <w:rFonts w:asciiTheme="majorBidi" w:hAnsiTheme="majorBidi" w:cstheme="majorBidi"/>
                <w:bCs/>
              </w:rPr>
            </w:pPr>
            <w:r w:rsidRPr="00532B42">
              <w:rPr>
                <w:rFonts w:ascii="Times New Roman" w:hAnsi="Times New Roman" w:cs="Times New Roman"/>
              </w:rPr>
              <w:t>4</w:t>
            </w:r>
          </w:p>
        </w:tc>
        <w:tc>
          <w:tcPr>
            <w:cnfStyle w:val="000100000000" w:firstRow="0" w:lastRow="0" w:firstColumn="0" w:lastColumn="1" w:oddVBand="0" w:evenVBand="0" w:oddHBand="0" w:evenHBand="0" w:firstRowFirstColumn="0" w:firstRowLastColumn="0" w:lastRowFirstColumn="0" w:lastRowLastColumn="0"/>
            <w:tcW w:w="1038" w:type="dxa"/>
          </w:tcPr>
          <w:p w14:paraId="45E4AE69"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مرتفع</w:t>
            </w:r>
            <w:proofErr w:type="spellEnd"/>
          </w:p>
        </w:tc>
      </w:tr>
      <w:tr w:rsidR="002278BD" w:rsidRPr="00445291" w14:paraId="5ECB132F" w14:textId="77777777" w:rsidTr="003F20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0" w:type="dxa"/>
            <w:shd w:val="clear" w:color="auto" w:fill="C1E4F5" w:themeFill="accent1" w:themeFillTint="33"/>
          </w:tcPr>
          <w:p w14:paraId="380347BF"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قد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تحتوي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بعض</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مخرجات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تحيز</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يؤثر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موضوعية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النتائج</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أو</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القرارات</w:t>
            </w:r>
            <w:proofErr w:type="spellEnd"/>
          </w:p>
        </w:tc>
        <w:tc>
          <w:tcPr>
            <w:cnfStyle w:val="000010000000" w:firstRow="0" w:lastRow="0" w:firstColumn="0" w:lastColumn="0" w:oddVBand="1" w:evenVBand="0" w:oddHBand="0" w:evenHBand="0" w:firstRowFirstColumn="0" w:firstRowLastColumn="0" w:lastRowFirstColumn="0" w:lastRowLastColumn="0"/>
            <w:tcW w:w="799" w:type="dxa"/>
            <w:shd w:val="clear" w:color="auto" w:fill="C1E4F5" w:themeFill="accent1" w:themeFillTint="33"/>
          </w:tcPr>
          <w:p w14:paraId="70E44C51" w14:textId="62AFFDC9" w:rsidR="002278BD" w:rsidRPr="002E5F3E" w:rsidRDefault="002278BD" w:rsidP="002278BD">
            <w:pPr>
              <w:bidi/>
              <w:rPr>
                <w:rFonts w:asciiTheme="majorBidi" w:hAnsiTheme="majorBidi" w:cstheme="majorBidi"/>
                <w:bCs/>
              </w:rPr>
            </w:pPr>
            <w:r w:rsidRPr="00532B42">
              <w:rPr>
                <w:rFonts w:ascii="Times New Roman" w:hAnsi="Times New Roman" w:cs="Times New Roman"/>
              </w:rPr>
              <w:t>3</w:t>
            </w:r>
            <w:r w:rsidRPr="00734AF3">
              <w:t>.</w:t>
            </w:r>
            <w:r w:rsidRPr="00532B42">
              <w:rPr>
                <w:rFonts w:ascii="Times New Roman" w:hAnsi="Times New Roman" w:cs="Times New Roman"/>
              </w:rPr>
              <w:t>94</w:t>
            </w:r>
          </w:p>
        </w:tc>
        <w:tc>
          <w:tcPr>
            <w:tcW w:w="917" w:type="dxa"/>
            <w:shd w:val="clear" w:color="auto" w:fill="C1E4F5" w:themeFill="accent1" w:themeFillTint="33"/>
          </w:tcPr>
          <w:p w14:paraId="0150A8C7" w14:textId="09E0ABF5" w:rsidR="002278BD" w:rsidRPr="002E5F3E"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rPr>
            </w:pPr>
            <w:r w:rsidRPr="00532B42">
              <w:rPr>
                <w:rFonts w:ascii="Times New Roman" w:hAnsi="Times New Roman" w:cs="Times New Roman"/>
              </w:rPr>
              <w:t>0</w:t>
            </w:r>
            <w:r w:rsidRPr="00734AF3">
              <w:t>.</w:t>
            </w:r>
            <w:r w:rsidRPr="00532B42">
              <w:rPr>
                <w:rFonts w:ascii="Times New Roman" w:hAnsi="Times New Roman" w:cs="Times New Roman"/>
              </w:rPr>
              <w:t>75</w:t>
            </w:r>
          </w:p>
        </w:tc>
        <w:tc>
          <w:tcPr>
            <w:cnfStyle w:val="000010000000" w:firstRow="0" w:lastRow="0" w:firstColumn="0" w:lastColumn="0" w:oddVBand="1" w:evenVBand="0" w:oddHBand="0" w:evenHBand="0" w:firstRowFirstColumn="0" w:firstRowLastColumn="0" w:lastRowFirstColumn="0" w:lastRowLastColumn="0"/>
            <w:tcW w:w="586" w:type="dxa"/>
            <w:shd w:val="clear" w:color="auto" w:fill="C1E4F5" w:themeFill="accent1" w:themeFillTint="33"/>
          </w:tcPr>
          <w:p w14:paraId="0E679CC2" w14:textId="05A50EAC" w:rsidR="002278BD" w:rsidRPr="002E5F3E" w:rsidRDefault="002278BD" w:rsidP="002278BD">
            <w:pPr>
              <w:bidi/>
              <w:rPr>
                <w:rFonts w:asciiTheme="majorBidi" w:hAnsiTheme="majorBidi" w:cstheme="majorBidi"/>
                <w:bCs/>
              </w:rPr>
            </w:pPr>
            <w:r w:rsidRPr="00532B42">
              <w:rPr>
                <w:rFonts w:ascii="Times New Roman" w:hAnsi="Times New Roman" w:cs="Times New Roman"/>
              </w:rPr>
              <w:t>7</w:t>
            </w:r>
          </w:p>
        </w:tc>
        <w:tc>
          <w:tcPr>
            <w:cnfStyle w:val="000100000000" w:firstRow="0" w:lastRow="0" w:firstColumn="0" w:lastColumn="1" w:oddVBand="0" w:evenVBand="0" w:oddHBand="0" w:evenHBand="0" w:firstRowFirstColumn="0" w:firstRowLastColumn="0" w:lastRowFirstColumn="0" w:lastRowLastColumn="0"/>
            <w:tcW w:w="1038" w:type="dxa"/>
            <w:shd w:val="clear" w:color="auto" w:fill="C1E4F5" w:themeFill="accent1" w:themeFillTint="33"/>
          </w:tcPr>
          <w:p w14:paraId="37F57660"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مرتفع</w:t>
            </w:r>
            <w:proofErr w:type="spellEnd"/>
          </w:p>
        </w:tc>
      </w:tr>
      <w:tr w:rsidR="002278BD" w:rsidRPr="00445291" w14:paraId="578AD9D4" w14:textId="77777777" w:rsidTr="003F204F">
        <w:tc>
          <w:tcPr>
            <w:cnfStyle w:val="001000000000" w:firstRow="0" w:lastRow="0" w:firstColumn="1" w:lastColumn="0" w:oddVBand="0" w:evenVBand="0" w:oddHBand="0" w:evenHBand="0" w:firstRowFirstColumn="0" w:firstRowLastColumn="0" w:lastRowFirstColumn="0" w:lastRowLastColumn="0"/>
            <w:tcW w:w="6740" w:type="dxa"/>
          </w:tcPr>
          <w:p w14:paraId="2FABCD30"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عدم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وضوح</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المسؤولية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الأخطاء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الناتجة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استخدام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يمثل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تحديا</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في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بيئة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العمل</w:t>
            </w:r>
            <w:proofErr w:type="spellEnd"/>
          </w:p>
        </w:tc>
        <w:tc>
          <w:tcPr>
            <w:cnfStyle w:val="000010000000" w:firstRow="0" w:lastRow="0" w:firstColumn="0" w:lastColumn="0" w:oddVBand="1" w:evenVBand="0" w:oddHBand="0" w:evenHBand="0" w:firstRowFirstColumn="0" w:firstRowLastColumn="0" w:lastRowFirstColumn="0" w:lastRowLastColumn="0"/>
            <w:tcW w:w="799" w:type="dxa"/>
          </w:tcPr>
          <w:p w14:paraId="6CEB7F7B" w14:textId="68777467" w:rsidR="002278BD" w:rsidRPr="002E5F3E" w:rsidRDefault="002278BD" w:rsidP="002278BD">
            <w:pPr>
              <w:bidi/>
              <w:rPr>
                <w:rFonts w:asciiTheme="majorBidi" w:hAnsiTheme="majorBidi" w:cstheme="majorBidi"/>
                <w:bCs/>
              </w:rPr>
            </w:pPr>
            <w:r w:rsidRPr="00532B42">
              <w:rPr>
                <w:rFonts w:ascii="Times New Roman" w:hAnsi="Times New Roman" w:cs="Times New Roman"/>
              </w:rPr>
              <w:t>3</w:t>
            </w:r>
            <w:r w:rsidRPr="00734AF3">
              <w:t>.</w:t>
            </w:r>
            <w:r w:rsidRPr="00532B42">
              <w:rPr>
                <w:rFonts w:ascii="Times New Roman" w:hAnsi="Times New Roman" w:cs="Times New Roman"/>
              </w:rPr>
              <w:t>92</w:t>
            </w:r>
          </w:p>
        </w:tc>
        <w:tc>
          <w:tcPr>
            <w:tcW w:w="917" w:type="dxa"/>
          </w:tcPr>
          <w:p w14:paraId="218671BE" w14:textId="6B05BE9C" w:rsidR="002278BD" w:rsidRPr="002E5F3E"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532B42">
              <w:rPr>
                <w:rFonts w:ascii="Times New Roman" w:hAnsi="Times New Roman" w:cs="Times New Roman"/>
              </w:rPr>
              <w:t>0</w:t>
            </w:r>
            <w:r w:rsidRPr="00734AF3">
              <w:t>.</w:t>
            </w:r>
            <w:r w:rsidRPr="00532B42">
              <w:rPr>
                <w:rFonts w:ascii="Times New Roman" w:hAnsi="Times New Roman" w:cs="Times New Roman"/>
              </w:rPr>
              <w:t>84</w:t>
            </w:r>
          </w:p>
        </w:tc>
        <w:tc>
          <w:tcPr>
            <w:cnfStyle w:val="000010000000" w:firstRow="0" w:lastRow="0" w:firstColumn="0" w:lastColumn="0" w:oddVBand="1" w:evenVBand="0" w:oddHBand="0" w:evenHBand="0" w:firstRowFirstColumn="0" w:firstRowLastColumn="0" w:lastRowFirstColumn="0" w:lastRowLastColumn="0"/>
            <w:tcW w:w="586" w:type="dxa"/>
          </w:tcPr>
          <w:p w14:paraId="3DC65AC5" w14:textId="6284C71B" w:rsidR="002278BD" w:rsidRPr="002E5F3E" w:rsidRDefault="002278BD" w:rsidP="002278BD">
            <w:pPr>
              <w:bidi/>
              <w:rPr>
                <w:rFonts w:asciiTheme="majorBidi" w:hAnsiTheme="majorBidi" w:cstheme="majorBidi"/>
                <w:bCs/>
              </w:rPr>
            </w:pPr>
            <w:r w:rsidRPr="00532B42">
              <w:rPr>
                <w:rFonts w:ascii="Times New Roman" w:hAnsi="Times New Roman" w:cs="Times New Roman"/>
              </w:rPr>
              <w:t>8</w:t>
            </w:r>
          </w:p>
        </w:tc>
        <w:tc>
          <w:tcPr>
            <w:cnfStyle w:val="000100000000" w:firstRow="0" w:lastRow="0" w:firstColumn="0" w:lastColumn="1" w:oddVBand="0" w:evenVBand="0" w:oddHBand="0" w:evenHBand="0" w:firstRowFirstColumn="0" w:firstRowLastColumn="0" w:lastRowFirstColumn="0" w:lastRowLastColumn="0"/>
            <w:tcW w:w="1038" w:type="dxa"/>
          </w:tcPr>
          <w:p w14:paraId="7D94FBBF"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مرتفع</w:t>
            </w:r>
            <w:proofErr w:type="spellEnd"/>
          </w:p>
        </w:tc>
      </w:tr>
      <w:tr w:rsidR="002278BD" w:rsidRPr="00445291" w14:paraId="0F3DBF12" w14:textId="77777777" w:rsidTr="003F204F">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6740" w:type="dxa"/>
            <w:shd w:val="clear" w:color="auto" w:fill="C1E4F5" w:themeFill="accent1" w:themeFillTint="33"/>
          </w:tcPr>
          <w:p w14:paraId="04D37535"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قد</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يشعر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بعض</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الموظفين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بالقلق</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من</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تأثير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على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أدوارهم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أو</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مستقبلهم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الوظيفي</w:t>
            </w:r>
            <w:proofErr w:type="spellEnd"/>
          </w:p>
        </w:tc>
        <w:tc>
          <w:tcPr>
            <w:cnfStyle w:val="000010000000" w:firstRow="0" w:lastRow="0" w:firstColumn="0" w:lastColumn="0" w:oddVBand="1" w:evenVBand="0" w:oddHBand="0" w:evenHBand="0" w:firstRowFirstColumn="0" w:firstRowLastColumn="0" w:lastRowFirstColumn="0" w:lastRowLastColumn="0"/>
            <w:tcW w:w="799" w:type="dxa"/>
            <w:shd w:val="clear" w:color="auto" w:fill="C1E4F5" w:themeFill="accent1" w:themeFillTint="33"/>
          </w:tcPr>
          <w:p w14:paraId="3F4427E7" w14:textId="4EED6565" w:rsidR="002278BD" w:rsidRPr="002E5F3E" w:rsidRDefault="002278BD" w:rsidP="002278BD">
            <w:pPr>
              <w:bidi/>
              <w:rPr>
                <w:rFonts w:asciiTheme="majorBidi" w:hAnsiTheme="majorBidi" w:cstheme="majorBidi"/>
                <w:bCs/>
              </w:rPr>
            </w:pPr>
            <w:r w:rsidRPr="00532B42">
              <w:rPr>
                <w:rFonts w:ascii="Times New Roman" w:hAnsi="Times New Roman" w:cs="Times New Roman"/>
              </w:rPr>
              <w:t>3</w:t>
            </w:r>
            <w:r w:rsidRPr="00734AF3">
              <w:t>.</w:t>
            </w:r>
            <w:r w:rsidRPr="00532B42">
              <w:rPr>
                <w:rFonts w:ascii="Times New Roman" w:hAnsi="Times New Roman" w:cs="Times New Roman"/>
              </w:rPr>
              <w:t>98</w:t>
            </w:r>
          </w:p>
        </w:tc>
        <w:tc>
          <w:tcPr>
            <w:tcW w:w="917" w:type="dxa"/>
            <w:shd w:val="clear" w:color="auto" w:fill="C1E4F5" w:themeFill="accent1" w:themeFillTint="33"/>
          </w:tcPr>
          <w:p w14:paraId="34BBA4DB" w14:textId="34161BA8" w:rsidR="002278BD" w:rsidRPr="002E5F3E"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rPr>
            </w:pPr>
            <w:r w:rsidRPr="00532B42">
              <w:rPr>
                <w:rFonts w:ascii="Times New Roman" w:hAnsi="Times New Roman" w:cs="Times New Roman"/>
              </w:rPr>
              <w:t>1</w:t>
            </w:r>
            <w:r w:rsidRPr="00734AF3">
              <w:t>.</w:t>
            </w:r>
            <w:r w:rsidRPr="00532B42">
              <w:rPr>
                <w:rFonts w:ascii="Times New Roman" w:hAnsi="Times New Roman" w:cs="Times New Roman"/>
              </w:rPr>
              <w:t>02</w:t>
            </w:r>
          </w:p>
        </w:tc>
        <w:tc>
          <w:tcPr>
            <w:cnfStyle w:val="000010000000" w:firstRow="0" w:lastRow="0" w:firstColumn="0" w:lastColumn="0" w:oddVBand="1" w:evenVBand="0" w:oddHBand="0" w:evenHBand="0" w:firstRowFirstColumn="0" w:firstRowLastColumn="0" w:lastRowFirstColumn="0" w:lastRowLastColumn="0"/>
            <w:tcW w:w="586" w:type="dxa"/>
            <w:shd w:val="clear" w:color="auto" w:fill="C1E4F5" w:themeFill="accent1" w:themeFillTint="33"/>
          </w:tcPr>
          <w:p w14:paraId="1DB03A88" w14:textId="7569A901" w:rsidR="002278BD" w:rsidRPr="002E5F3E" w:rsidRDefault="002278BD" w:rsidP="002278BD">
            <w:pPr>
              <w:bidi/>
              <w:rPr>
                <w:rFonts w:asciiTheme="majorBidi" w:hAnsiTheme="majorBidi" w:cstheme="majorBidi"/>
                <w:bCs/>
              </w:rPr>
            </w:pPr>
            <w:r w:rsidRPr="00532B42">
              <w:rPr>
                <w:rFonts w:ascii="Times New Roman" w:hAnsi="Times New Roman" w:cs="Times New Roman"/>
              </w:rPr>
              <w:t>6</w:t>
            </w:r>
          </w:p>
        </w:tc>
        <w:tc>
          <w:tcPr>
            <w:cnfStyle w:val="000100000000" w:firstRow="0" w:lastRow="0" w:firstColumn="0" w:lastColumn="1" w:oddVBand="0" w:evenVBand="0" w:oddHBand="0" w:evenHBand="0" w:firstRowFirstColumn="0" w:firstRowLastColumn="0" w:lastRowFirstColumn="0" w:lastRowLastColumn="0"/>
            <w:tcW w:w="1038" w:type="dxa"/>
            <w:shd w:val="clear" w:color="auto" w:fill="C1E4F5" w:themeFill="accent1" w:themeFillTint="33"/>
          </w:tcPr>
          <w:p w14:paraId="0CC22623"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مرتفع</w:t>
            </w:r>
            <w:proofErr w:type="spellEnd"/>
          </w:p>
        </w:tc>
      </w:tr>
      <w:tr w:rsidR="002278BD" w:rsidRPr="00445291" w14:paraId="4E9C0785" w14:textId="77777777" w:rsidTr="003F204F">
        <w:trPr>
          <w:cnfStyle w:val="010000000000" w:firstRow="0" w:lastRow="1" w:firstColumn="0" w:lastColumn="0" w:oddVBand="0" w:evenVBand="0" w:oddHBand="0" w:evenHBand="0" w:firstRowFirstColumn="0" w:firstRowLastColumn="0" w:lastRowFirstColumn="0" w:lastRowLastColumn="0"/>
        </w:trPr>
        <w:tc>
          <w:tcPr>
            <w:cnfStyle w:val="001000000001" w:firstRow="0" w:lastRow="0" w:firstColumn="1" w:lastColumn="0" w:oddVBand="0" w:evenVBand="0" w:oddHBand="0" w:evenHBand="0" w:firstRowFirstColumn="0" w:firstRowLastColumn="0" w:lastRowFirstColumn="1" w:lastRowLastColumn="0"/>
            <w:tcW w:w="6740" w:type="dxa"/>
          </w:tcPr>
          <w:p w14:paraId="05BA48EE" w14:textId="71E7F20B"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تحتاج</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المؤسسات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إلى</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سياسات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وضوابط</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أكثر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وضوحا</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لتنظيم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استخدام</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الذكاء</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الاصطناعي</w:t>
            </w:r>
            <w:proofErr w:type="spellEnd"/>
          </w:p>
        </w:tc>
        <w:tc>
          <w:tcPr>
            <w:cnfStyle w:val="000010000000" w:firstRow="0" w:lastRow="0" w:firstColumn="0" w:lastColumn="0" w:oddVBand="1" w:evenVBand="0" w:oddHBand="0" w:evenHBand="0" w:firstRowFirstColumn="0" w:firstRowLastColumn="0" w:lastRowFirstColumn="0" w:lastRowLastColumn="0"/>
            <w:tcW w:w="799" w:type="dxa"/>
          </w:tcPr>
          <w:p w14:paraId="568C924C" w14:textId="2B22AD2E" w:rsidR="002278BD" w:rsidRPr="002E5F3E" w:rsidRDefault="002278BD" w:rsidP="002278BD">
            <w:pPr>
              <w:bidi/>
              <w:rPr>
                <w:rFonts w:asciiTheme="majorBidi" w:hAnsiTheme="majorBidi" w:cstheme="majorBidi"/>
                <w:b w:val="0"/>
              </w:rPr>
            </w:pPr>
            <w:r w:rsidRPr="00532B42">
              <w:rPr>
                <w:rFonts w:ascii="Times New Roman" w:hAnsi="Times New Roman" w:cs="Times New Roman"/>
                <w:b w:val="0"/>
                <w:bCs w:val="0"/>
              </w:rPr>
              <w:t>4</w:t>
            </w:r>
            <w:r w:rsidRPr="00734AF3">
              <w:t>.</w:t>
            </w:r>
            <w:r w:rsidRPr="00532B42">
              <w:rPr>
                <w:rFonts w:ascii="Times New Roman" w:hAnsi="Times New Roman" w:cs="Times New Roman"/>
                <w:b w:val="0"/>
                <w:bCs w:val="0"/>
              </w:rPr>
              <w:t>27</w:t>
            </w:r>
          </w:p>
        </w:tc>
        <w:tc>
          <w:tcPr>
            <w:tcW w:w="917" w:type="dxa"/>
          </w:tcPr>
          <w:p w14:paraId="69D56485" w14:textId="6904DE72" w:rsidR="002278BD" w:rsidRPr="002E5F3E" w:rsidRDefault="002278BD" w:rsidP="002278BD">
            <w:pPr>
              <w:bidi/>
              <w:cnfStyle w:val="010000000000" w:firstRow="0" w:lastRow="1" w:firstColumn="0" w:lastColumn="0" w:oddVBand="0" w:evenVBand="0" w:oddHBand="0" w:evenHBand="0" w:firstRowFirstColumn="0" w:firstRowLastColumn="0" w:lastRowFirstColumn="0" w:lastRowLastColumn="0"/>
              <w:rPr>
                <w:rFonts w:asciiTheme="majorBidi" w:hAnsiTheme="majorBidi" w:cstheme="majorBidi"/>
                <w:b w:val="0"/>
              </w:rPr>
            </w:pPr>
            <w:r w:rsidRPr="00532B42">
              <w:rPr>
                <w:rFonts w:ascii="Times New Roman" w:hAnsi="Times New Roman" w:cs="Times New Roman"/>
                <w:b w:val="0"/>
                <w:bCs w:val="0"/>
              </w:rPr>
              <w:t>0</w:t>
            </w:r>
            <w:r w:rsidRPr="00734AF3">
              <w:t>.</w:t>
            </w:r>
            <w:r w:rsidRPr="00532B42">
              <w:rPr>
                <w:rFonts w:ascii="Times New Roman" w:hAnsi="Times New Roman" w:cs="Times New Roman"/>
                <w:b w:val="0"/>
                <w:bCs w:val="0"/>
              </w:rPr>
              <w:t>79</w:t>
            </w:r>
          </w:p>
        </w:tc>
        <w:tc>
          <w:tcPr>
            <w:cnfStyle w:val="000010000000" w:firstRow="0" w:lastRow="0" w:firstColumn="0" w:lastColumn="0" w:oddVBand="1" w:evenVBand="0" w:oddHBand="0" w:evenHBand="0" w:firstRowFirstColumn="0" w:firstRowLastColumn="0" w:lastRowFirstColumn="0" w:lastRowLastColumn="0"/>
            <w:tcW w:w="586" w:type="dxa"/>
          </w:tcPr>
          <w:p w14:paraId="3A7E2645" w14:textId="196CFF25" w:rsidR="002278BD" w:rsidRPr="002E5F3E" w:rsidRDefault="002278BD" w:rsidP="002278BD">
            <w:pPr>
              <w:bidi/>
              <w:rPr>
                <w:rFonts w:asciiTheme="majorBidi" w:hAnsiTheme="majorBidi" w:cstheme="majorBidi"/>
                <w:b w:val="0"/>
              </w:rPr>
            </w:pPr>
            <w:r w:rsidRPr="00532B42">
              <w:rPr>
                <w:rFonts w:ascii="Times New Roman" w:hAnsi="Times New Roman" w:cs="Times New Roman"/>
                <w:b w:val="0"/>
                <w:bCs w:val="0"/>
              </w:rPr>
              <w:t>3</w:t>
            </w:r>
          </w:p>
        </w:tc>
        <w:tc>
          <w:tcPr>
            <w:cnfStyle w:val="000100000010" w:firstRow="0" w:lastRow="0" w:firstColumn="0" w:lastColumn="1" w:oddVBand="0" w:evenVBand="0" w:oddHBand="0" w:evenHBand="0" w:firstRowFirstColumn="0" w:firstRowLastColumn="0" w:lastRowFirstColumn="0" w:lastRowLastColumn="1"/>
            <w:tcW w:w="1038" w:type="dxa"/>
          </w:tcPr>
          <w:p w14:paraId="148F0ABF" w14:textId="5A1D741F"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مرتفع</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جدا</w:t>
            </w:r>
            <w:proofErr w:type="spellEnd"/>
          </w:p>
        </w:tc>
      </w:tr>
    </w:tbl>
    <w:p w14:paraId="3F3EF446" w14:textId="4D9FDA15" w:rsidR="005965F5" w:rsidRPr="00350969" w:rsidRDefault="005965F5" w:rsidP="00C24541">
      <w:pPr>
        <w:bidi/>
        <w:spacing w:line="276" w:lineRule="auto"/>
        <w:rPr>
          <w:rFonts w:ascii="Traditional Arabic" w:hAnsi="Traditional Arabic" w:cs="Traditional Arabic"/>
          <w:color w:val="124F1A" w:themeColor="accent3" w:themeShade="BF"/>
          <w:sz w:val="32"/>
          <w:szCs w:val="32"/>
        </w:rPr>
      </w:pPr>
      <w:r w:rsidRPr="00350969">
        <w:rPr>
          <w:rFonts w:ascii="Traditional Arabic" w:hAnsi="Traditional Arabic" w:cs="Traditional Arabic"/>
          <w:color w:val="124F1A" w:themeColor="accent3" w:themeShade="BF"/>
          <w:sz w:val="32"/>
          <w:szCs w:val="32"/>
          <w:rtl/>
        </w:rPr>
        <w:t xml:space="preserve">التحليل الوصفي لعبارات محور التحديات </w:t>
      </w:r>
      <w:r w:rsidR="000C6912" w:rsidRPr="00350969">
        <w:rPr>
          <w:rFonts w:ascii="Traditional Arabic" w:hAnsi="Traditional Arabic" w:cs="Traditional Arabic" w:hint="cs"/>
          <w:color w:val="124F1A" w:themeColor="accent3" w:themeShade="BF"/>
          <w:sz w:val="32"/>
          <w:szCs w:val="32"/>
          <w:rtl/>
        </w:rPr>
        <w:t>والمخاطر</w:t>
      </w:r>
      <w:r w:rsidR="000C6912">
        <w:rPr>
          <w:rFonts w:ascii="Traditional Arabic" w:hAnsi="Traditional Arabic" w:cs="Traditional Arabic" w:hint="cs"/>
          <w:color w:val="124F1A" w:themeColor="accent3" w:themeShade="BF"/>
          <w:sz w:val="32"/>
          <w:szCs w:val="32"/>
          <w:rtl/>
        </w:rPr>
        <w:t>،</w:t>
      </w:r>
      <w:r w:rsidR="000C6912" w:rsidRPr="00350969">
        <w:rPr>
          <w:rFonts w:ascii="Traditional Arabic" w:hAnsi="Traditional Arabic" w:cs="Traditional Arabic" w:hint="cs"/>
          <w:color w:val="124F1A" w:themeColor="accent3" w:themeShade="BF"/>
          <w:sz w:val="32"/>
          <w:szCs w:val="32"/>
          <w:rtl/>
        </w:rPr>
        <w:t xml:space="preserve"> تعرض</w:t>
      </w:r>
      <w:r w:rsidRPr="00350969">
        <w:rPr>
          <w:rFonts w:ascii="Traditional Arabic" w:hAnsi="Traditional Arabic" w:cs="Traditional Arabic"/>
          <w:color w:val="124F1A" w:themeColor="accent3" w:themeShade="BF"/>
          <w:sz w:val="32"/>
          <w:szCs w:val="32"/>
          <w:rtl/>
        </w:rPr>
        <w:t xml:space="preserve"> المتوسطات مستوى الاتفاق المباشر مع صياغة </w:t>
      </w:r>
      <w:r w:rsidR="000C6912" w:rsidRPr="00350969">
        <w:rPr>
          <w:rFonts w:ascii="Traditional Arabic" w:hAnsi="Traditional Arabic" w:cs="Traditional Arabic" w:hint="cs"/>
          <w:color w:val="124F1A" w:themeColor="accent3" w:themeShade="BF"/>
          <w:sz w:val="32"/>
          <w:szCs w:val="32"/>
          <w:rtl/>
        </w:rPr>
        <w:t>العبارة</w:t>
      </w:r>
      <w:r w:rsidR="000C6912">
        <w:rPr>
          <w:rFonts w:ascii="Traditional Arabic" w:hAnsi="Traditional Arabic" w:cs="Traditional Arabic" w:hint="cs"/>
          <w:color w:val="124F1A" w:themeColor="accent3" w:themeShade="BF"/>
          <w:sz w:val="32"/>
          <w:szCs w:val="32"/>
          <w:rtl/>
        </w:rPr>
        <w:t>،</w:t>
      </w:r>
      <w:r w:rsidR="000C6912" w:rsidRPr="00350969">
        <w:rPr>
          <w:rFonts w:ascii="Traditional Arabic" w:hAnsi="Traditional Arabic" w:cs="Traditional Arabic" w:hint="cs"/>
          <w:color w:val="124F1A" w:themeColor="accent3" w:themeShade="BF"/>
          <w:sz w:val="32"/>
          <w:szCs w:val="32"/>
          <w:rtl/>
        </w:rPr>
        <w:t xml:space="preserve"> وقد</w:t>
      </w:r>
      <w:r w:rsidRPr="00350969">
        <w:rPr>
          <w:rFonts w:ascii="Traditional Arabic" w:hAnsi="Traditional Arabic" w:cs="Traditional Arabic"/>
          <w:color w:val="124F1A" w:themeColor="accent3" w:themeShade="BF"/>
          <w:sz w:val="32"/>
          <w:szCs w:val="32"/>
          <w:rtl/>
        </w:rPr>
        <w:t xml:space="preserve"> عكست درجات العبارات السلبية فقط عند حساب الدرجة المركبة للمحور</w:t>
      </w:r>
      <w:r w:rsidRPr="00350969">
        <w:rPr>
          <w:rFonts w:ascii="Traditional Arabic" w:hAnsi="Traditional Arabic" w:cs="Traditional Arabic"/>
          <w:color w:val="124F1A" w:themeColor="accent3" w:themeShade="BF"/>
          <w:sz w:val="32"/>
          <w:szCs w:val="32"/>
        </w:rPr>
        <w:t>.</w:t>
      </w:r>
    </w:p>
    <w:p w14:paraId="28D06330" w14:textId="77777777" w:rsidR="00360C8F" w:rsidRPr="00360C8F" w:rsidRDefault="00360C8F" w:rsidP="00360C8F">
      <w:pPr>
        <w:bidi/>
        <w:spacing w:line="276" w:lineRule="auto"/>
        <w:rPr>
          <w:rFonts w:ascii="Traditional Arabic" w:hAnsi="Traditional Arabic" w:cs="Traditional Arabic"/>
          <w:b/>
          <w:bCs/>
          <w:color w:val="124F1A" w:themeColor="accent3" w:themeShade="BF"/>
          <w:sz w:val="32"/>
          <w:szCs w:val="32"/>
          <w:rtl/>
        </w:rPr>
      </w:pPr>
    </w:p>
    <w:tbl>
      <w:tblPr>
        <w:tblStyle w:val="GridTable4-Accent1"/>
        <w:bidiVisual/>
        <w:tblW w:w="0" w:type="auto"/>
        <w:tblInd w:w="5" w:type="dxa"/>
        <w:tblLook w:val="04A0" w:firstRow="1" w:lastRow="0" w:firstColumn="1" w:lastColumn="0" w:noHBand="0" w:noVBand="1"/>
      </w:tblPr>
      <w:tblGrid>
        <w:gridCol w:w="2692"/>
        <w:gridCol w:w="1060"/>
        <w:gridCol w:w="1369"/>
        <w:gridCol w:w="1529"/>
        <w:gridCol w:w="2695"/>
      </w:tblGrid>
      <w:tr w:rsidR="00445291" w:rsidRPr="00445291" w14:paraId="1614AF67" w14:textId="77777777" w:rsidTr="002278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64F76C07" w14:textId="77777777" w:rsidR="00445291" w:rsidRPr="00445291" w:rsidRDefault="00445291" w:rsidP="00350969">
            <w:pPr>
              <w:bidi/>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الفرض</w:t>
            </w:r>
            <w:proofErr w:type="spellEnd"/>
          </w:p>
        </w:tc>
        <w:tc>
          <w:tcPr>
            <w:tcW w:w="1060" w:type="dxa"/>
          </w:tcPr>
          <w:p w14:paraId="02F83C76" w14:textId="77777777" w:rsidR="00445291" w:rsidRPr="00445291"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الاختبار</w:t>
            </w:r>
            <w:proofErr w:type="spellEnd"/>
          </w:p>
        </w:tc>
        <w:tc>
          <w:tcPr>
            <w:tcW w:w="1370" w:type="dxa"/>
          </w:tcPr>
          <w:p w14:paraId="08342E46" w14:textId="77777777" w:rsidR="00445291" w:rsidRPr="00445291"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القيمة</w:t>
            </w:r>
            <w:proofErr w:type="spellEnd"/>
          </w:p>
        </w:tc>
        <w:tc>
          <w:tcPr>
            <w:tcW w:w="1530" w:type="dxa"/>
          </w:tcPr>
          <w:p w14:paraId="54DFD7C5" w14:textId="77777777" w:rsidR="00445291" w:rsidRPr="00445291"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الدلالة</w:t>
            </w:r>
            <w:proofErr w:type="spellEnd"/>
          </w:p>
        </w:tc>
        <w:tc>
          <w:tcPr>
            <w:tcW w:w="2697" w:type="dxa"/>
          </w:tcPr>
          <w:p w14:paraId="2A659512" w14:textId="77777777" w:rsidR="00445291" w:rsidRPr="00445291"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القرار</w:t>
            </w:r>
            <w:proofErr w:type="spellEnd"/>
          </w:p>
        </w:tc>
      </w:tr>
      <w:tr w:rsidR="002278BD" w:rsidRPr="00445291" w14:paraId="7B4C0AE3"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3299D06B"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الاستخدام</w:t>
            </w:r>
            <w:proofErr w:type="spellEnd"/>
            <w:r w:rsidRPr="002E5F3E">
              <w:rPr>
                <w:rFonts w:ascii="Traditional Arabic" w:hAnsi="Traditional Arabic" w:cs="Traditional Arabic"/>
                <w:b w:val="0"/>
                <w:bCs w:val="0"/>
                <w:sz w:val="28"/>
                <w:szCs w:val="28"/>
              </w:rPr>
              <w:t xml:space="preserve"> </w:t>
            </w:r>
            <w:r w:rsidRPr="002E5F3E">
              <w:rPr>
                <w:rFonts w:ascii="Times New Roman" w:hAnsi="Times New Roman" w:cs="Times New Roman"/>
                <w:b w:val="0"/>
                <w:bCs w:val="0"/>
                <w:sz w:val="28"/>
                <w:szCs w:val="28"/>
              </w:rPr>
              <w:t>←</w:t>
            </w:r>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الكفاءة</w:t>
            </w:r>
            <w:proofErr w:type="spellEnd"/>
          </w:p>
        </w:tc>
        <w:tc>
          <w:tcPr>
            <w:tcW w:w="1060" w:type="dxa"/>
          </w:tcPr>
          <w:p w14:paraId="51DD7615" w14:textId="7777777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Pearson</w:t>
            </w:r>
          </w:p>
        </w:tc>
        <w:tc>
          <w:tcPr>
            <w:tcW w:w="1370" w:type="dxa"/>
          </w:tcPr>
          <w:p w14:paraId="3807DBF8" w14:textId="398555BF"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0E315E">
              <w:t>.</w:t>
            </w:r>
            <w:r w:rsidRPr="00532B42">
              <w:rPr>
                <w:rFonts w:ascii="Times New Roman" w:hAnsi="Times New Roman" w:cs="Times New Roman"/>
              </w:rPr>
              <w:t>523</w:t>
            </w:r>
          </w:p>
        </w:tc>
        <w:tc>
          <w:tcPr>
            <w:tcW w:w="1530" w:type="dxa"/>
          </w:tcPr>
          <w:p w14:paraId="208E98DB" w14:textId="230391F9"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0E315E">
              <w:t>&lt;</w:t>
            </w:r>
            <w:r w:rsidRPr="00532B42">
              <w:rPr>
                <w:rFonts w:ascii="Times New Roman" w:hAnsi="Times New Roman" w:cs="Times New Roman"/>
              </w:rPr>
              <w:t>0</w:t>
            </w:r>
            <w:r w:rsidRPr="000E315E">
              <w:t>.</w:t>
            </w:r>
            <w:r w:rsidRPr="00532B42">
              <w:rPr>
                <w:rFonts w:ascii="Times New Roman" w:hAnsi="Times New Roman" w:cs="Times New Roman"/>
              </w:rPr>
              <w:t>001</w:t>
            </w:r>
          </w:p>
        </w:tc>
        <w:tc>
          <w:tcPr>
            <w:tcW w:w="2697" w:type="dxa"/>
          </w:tcPr>
          <w:p w14:paraId="198AC248" w14:textId="7777777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قبول</w:t>
            </w:r>
            <w:proofErr w:type="spellEnd"/>
            <w:r w:rsidRPr="00445291">
              <w:rPr>
                <w:rFonts w:ascii="Traditional Arabic" w:hAnsi="Traditional Arabic" w:cs="Traditional Arabic"/>
                <w:sz w:val="28"/>
                <w:szCs w:val="28"/>
              </w:rPr>
              <w:t xml:space="preserve"> </w:t>
            </w:r>
            <w:proofErr w:type="spellStart"/>
            <w:r w:rsidRPr="00445291">
              <w:rPr>
                <w:rFonts w:ascii="Traditional Arabic" w:hAnsi="Traditional Arabic" w:cs="Traditional Arabic"/>
                <w:sz w:val="28"/>
                <w:szCs w:val="28"/>
              </w:rPr>
              <w:t>الفرض</w:t>
            </w:r>
            <w:proofErr w:type="spellEnd"/>
          </w:p>
        </w:tc>
      </w:tr>
      <w:tr w:rsidR="002278BD" w:rsidRPr="00445291" w14:paraId="45119621" w14:textId="77777777" w:rsidTr="002278BD">
        <w:tc>
          <w:tcPr>
            <w:cnfStyle w:val="001000000000" w:firstRow="0" w:lastRow="0" w:firstColumn="1" w:lastColumn="0" w:oddVBand="0" w:evenVBand="0" w:oddHBand="0" w:evenHBand="0" w:firstRowFirstColumn="0" w:firstRowLastColumn="0" w:lastRowFirstColumn="0" w:lastRowLastColumn="0"/>
            <w:tcW w:w="2693" w:type="dxa"/>
          </w:tcPr>
          <w:p w14:paraId="2F4A924A"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الاستخدام</w:t>
            </w:r>
            <w:proofErr w:type="spellEnd"/>
            <w:r w:rsidRPr="002E5F3E">
              <w:rPr>
                <w:rFonts w:ascii="Traditional Arabic" w:hAnsi="Traditional Arabic" w:cs="Traditional Arabic"/>
                <w:b w:val="0"/>
                <w:bCs w:val="0"/>
                <w:sz w:val="28"/>
                <w:szCs w:val="28"/>
              </w:rPr>
              <w:t xml:space="preserve"> </w:t>
            </w:r>
            <w:r w:rsidRPr="002E5F3E">
              <w:rPr>
                <w:rFonts w:ascii="Times New Roman" w:hAnsi="Times New Roman" w:cs="Times New Roman"/>
                <w:b w:val="0"/>
                <w:bCs w:val="0"/>
                <w:sz w:val="28"/>
                <w:szCs w:val="28"/>
              </w:rPr>
              <w:t>←</w:t>
            </w:r>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القرار</w:t>
            </w:r>
            <w:proofErr w:type="spellEnd"/>
          </w:p>
        </w:tc>
        <w:tc>
          <w:tcPr>
            <w:tcW w:w="1060" w:type="dxa"/>
          </w:tcPr>
          <w:p w14:paraId="5ADAE30B" w14:textId="77777777"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Pearson</w:t>
            </w:r>
          </w:p>
        </w:tc>
        <w:tc>
          <w:tcPr>
            <w:tcW w:w="1370" w:type="dxa"/>
          </w:tcPr>
          <w:p w14:paraId="1A4505C0" w14:textId="392E80E9"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0E315E">
              <w:t>.</w:t>
            </w:r>
            <w:r w:rsidRPr="00532B42">
              <w:rPr>
                <w:rFonts w:ascii="Times New Roman" w:hAnsi="Times New Roman" w:cs="Times New Roman"/>
              </w:rPr>
              <w:t>437</w:t>
            </w:r>
          </w:p>
        </w:tc>
        <w:tc>
          <w:tcPr>
            <w:tcW w:w="1530" w:type="dxa"/>
          </w:tcPr>
          <w:p w14:paraId="64FA47AD" w14:textId="490203D8"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0E315E">
              <w:t>.</w:t>
            </w:r>
            <w:r w:rsidRPr="00532B42">
              <w:rPr>
                <w:rFonts w:ascii="Times New Roman" w:hAnsi="Times New Roman" w:cs="Times New Roman"/>
              </w:rPr>
              <w:t>001</w:t>
            </w:r>
          </w:p>
        </w:tc>
        <w:tc>
          <w:tcPr>
            <w:tcW w:w="2697" w:type="dxa"/>
          </w:tcPr>
          <w:p w14:paraId="709CA923" w14:textId="77777777"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قبول</w:t>
            </w:r>
            <w:proofErr w:type="spellEnd"/>
            <w:r w:rsidRPr="00445291">
              <w:rPr>
                <w:rFonts w:ascii="Traditional Arabic" w:hAnsi="Traditional Arabic" w:cs="Traditional Arabic"/>
                <w:sz w:val="28"/>
                <w:szCs w:val="28"/>
              </w:rPr>
              <w:t xml:space="preserve"> </w:t>
            </w:r>
            <w:proofErr w:type="spellStart"/>
            <w:r w:rsidRPr="00445291">
              <w:rPr>
                <w:rFonts w:ascii="Traditional Arabic" w:hAnsi="Traditional Arabic" w:cs="Traditional Arabic"/>
                <w:sz w:val="28"/>
                <w:szCs w:val="28"/>
              </w:rPr>
              <w:t>الفرض</w:t>
            </w:r>
            <w:proofErr w:type="spellEnd"/>
          </w:p>
        </w:tc>
      </w:tr>
      <w:tr w:rsidR="002278BD" w:rsidRPr="00445291" w14:paraId="7E4E20AD"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4EB957EA"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الاستخدام</w:t>
            </w:r>
            <w:proofErr w:type="spellEnd"/>
            <w:r w:rsidRPr="002E5F3E">
              <w:rPr>
                <w:rFonts w:ascii="Traditional Arabic" w:hAnsi="Traditional Arabic" w:cs="Traditional Arabic"/>
                <w:b w:val="0"/>
                <w:bCs w:val="0"/>
                <w:sz w:val="28"/>
                <w:szCs w:val="28"/>
              </w:rPr>
              <w:t xml:space="preserve"> </w:t>
            </w:r>
            <w:r w:rsidRPr="002E5F3E">
              <w:rPr>
                <w:rFonts w:ascii="Times New Roman" w:hAnsi="Times New Roman" w:cs="Times New Roman"/>
                <w:b w:val="0"/>
                <w:bCs w:val="0"/>
                <w:sz w:val="28"/>
                <w:szCs w:val="28"/>
              </w:rPr>
              <w:t>←</w:t>
            </w:r>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الخدمة</w:t>
            </w:r>
            <w:proofErr w:type="spellEnd"/>
          </w:p>
        </w:tc>
        <w:tc>
          <w:tcPr>
            <w:tcW w:w="1060" w:type="dxa"/>
          </w:tcPr>
          <w:p w14:paraId="376E8360" w14:textId="7777777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Pearson</w:t>
            </w:r>
          </w:p>
        </w:tc>
        <w:tc>
          <w:tcPr>
            <w:tcW w:w="1370" w:type="dxa"/>
          </w:tcPr>
          <w:p w14:paraId="25B2CBC6" w14:textId="3D7BD18B"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0E315E">
              <w:t>.</w:t>
            </w:r>
            <w:r w:rsidRPr="00532B42">
              <w:rPr>
                <w:rFonts w:ascii="Times New Roman" w:hAnsi="Times New Roman" w:cs="Times New Roman"/>
              </w:rPr>
              <w:t>351</w:t>
            </w:r>
          </w:p>
        </w:tc>
        <w:tc>
          <w:tcPr>
            <w:tcW w:w="1530" w:type="dxa"/>
          </w:tcPr>
          <w:p w14:paraId="574032DC" w14:textId="13B10F4C"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0E315E">
              <w:t>.</w:t>
            </w:r>
            <w:r w:rsidRPr="00532B42">
              <w:rPr>
                <w:rFonts w:ascii="Times New Roman" w:hAnsi="Times New Roman" w:cs="Times New Roman"/>
              </w:rPr>
              <w:t>011</w:t>
            </w:r>
          </w:p>
        </w:tc>
        <w:tc>
          <w:tcPr>
            <w:tcW w:w="2697" w:type="dxa"/>
          </w:tcPr>
          <w:p w14:paraId="54EC0A25" w14:textId="7777777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قبول</w:t>
            </w:r>
            <w:proofErr w:type="spellEnd"/>
            <w:r w:rsidRPr="00445291">
              <w:rPr>
                <w:rFonts w:ascii="Traditional Arabic" w:hAnsi="Traditional Arabic" w:cs="Traditional Arabic"/>
                <w:sz w:val="28"/>
                <w:szCs w:val="28"/>
              </w:rPr>
              <w:t xml:space="preserve"> </w:t>
            </w:r>
            <w:proofErr w:type="spellStart"/>
            <w:r w:rsidRPr="00445291">
              <w:rPr>
                <w:rFonts w:ascii="Traditional Arabic" w:hAnsi="Traditional Arabic" w:cs="Traditional Arabic"/>
                <w:sz w:val="28"/>
                <w:szCs w:val="28"/>
              </w:rPr>
              <w:t>الفرض</w:t>
            </w:r>
            <w:proofErr w:type="spellEnd"/>
          </w:p>
        </w:tc>
      </w:tr>
      <w:tr w:rsidR="002278BD" w:rsidRPr="00445291" w14:paraId="12DFA103" w14:textId="77777777" w:rsidTr="002278BD">
        <w:tc>
          <w:tcPr>
            <w:cnfStyle w:val="001000000000" w:firstRow="0" w:lastRow="0" w:firstColumn="1" w:lastColumn="0" w:oddVBand="0" w:evenVBand="0" w:oddHBand="0" w:evenHBand="0" w:firstRowFirstColumn="0" w:firstRowLastColumn="0" w:lastRowFirstColumn="0" w:lastRowLastColumn="0"/>
            <w:tcW w:w="2693" w:type="dxa"/>
          </w:tcPr>
          <w:p w14:paraId="16489AFD"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الاستخدام</w:t>
            </w:r>
            <w:proofErr w:type="spellEnd"/>
            <w:r w:rsidRPr="002E5F3E">
              <w:rPr>
                <w:rFonts w:ascii="Traditional Arabic" w:hAnsi="Traditional Arabic" w:cs="Traditional Arabic"/>
                <w:b w:val="0"/>
                <w:bCs w:val="0"/>
                <w:sz w:val="28"/>
                <w:szCs w:val="28"/>
              </w:rPr>
              <w:t xml:space="preserve"> </w:t>
            </w:r>
            <w:r w:rsidRPr="002E5F3E">
              <w:rPr>
                <w:rFonts w:ascii="Times New Roman" w:hAnsi="Times New Roman" w:cs="Times New Roman"/>
                <w:b w:val="0"/>
                <w:bCs w:val="0"/>
                <w:sz w:val="28"/>
                <w:szCs w:val="28"/>
              </w:rPr>
              <w:t>←</w:t>
            </w:r>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الابتكار</w:t>
            </w:r>
            <w:proofErr w:type="spellEnd"/>
          </w:p>
        </w:tc>
        <w:tc>
          <w:tcPr>
            <w:tcW w:w="1060" w:type="dxa"/>
          </w:tcPr>
          <w:p w14:paraId="7A6EA569" w14:textId="77777777"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Pearson</w:t>
            </w:r>
          </w:p>
        </w:tc>
        <w:tc>
          <w:tcPr>
            <w:tcW w:w="1370" w:type="dxa"/>
          </w:tcPr>
          <w:p w14:paraId="01CCB49E" w14:textId="67DBE26F"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0E315E">
              <w:t>.</w:t>
            </w:r>
            <w:r w:rsidRPr="00532B42">
              <w:rPr>
                <w:rFonts w:ascii="Times New Roman" w:hAnsi="Times New Roman" w:cs="Times New Roman"/>
              </w:rPr>
              <w:t>457</w:t>
            </w:r>
          </w:p>
        </w:tc>
        <w:tc>
          <w:tcPr>
            <w:tcW w:w="1530" w:type="dxa"/>
          </w:tcPr>
          <w:p w14:paraId="2539D476" w14:textId="58C5EBDB"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0E315E">
              <w:t>&lt;</w:t>
            </w:r>
            <w:r w:rsidRPr="00532B42">
              <w:rPr>
                <w:rFonts w:ascii="Times New Roman" w:hAnsi="Times New Roman" w:cs="Times New Roman"/>
              </w:rPr>
              <w:t>0</w:t>
            </w:r>
            <w:r w:rsidRPr="000E315E">
              <w:t>.</w:t>
            </w:r>
            <w:r w:rsidRPr="00532B42">
              <w:rPr>
                <w:rFonts w:ascii="Times New Roman" w:hAnsi="Times New Roman" w:cs="Times New Roman"/>
              </w:rPr>
              <w:t>001</w:t>
            </w:r>
          </w:p>
        </w:tc>
        <w:tc>
          <w:tcPr>
            <w:tcW w:w="2697" w:type="dxa"/>
          </w:tcPr>
          <w:p w14:paraId="36987C26" w14:textId="77777777" w:rsidR="002278BD" w:rsidRPr="00445291"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قبول</w:t>
            </w:r>
            <w:proofErr w:type="spellEnd"/>
            <w:r w:rsidRPr="00445291">
              <w:rPr>
                <w:rFonts w:ascii="Traditional Arabic" w:hAnsi="Traditional Arabic" w:cs="Traditional Arabic"/>
                <w:sz w:val="28"/>
                <w:szCs w:val="28"/>
              </w:rPr>
              <w:t xml:space="preserve"> </w:t>
            </w:r>
            <w:proofErr w:type="spellStart"/>
            <w:r w:rsidRPr="00445291">
              <w:rPr>
                <w:rFonts w:ascii="Traditional Arabic" w:hAnsi="Traditional Arabic" w:cs="Traditional Arabic"/>
                <w:sz w:val="28"/>
                <w:szCs w:val="28"/>
              </w:rPr>
              <w:t>الفرض</w:t>
            </w:r>
            <w:proofErr w:type="spellEnd"/>
          </w:p>
        </w:tc>
      </w:tr>
      <w:tr w:rsidR="002278BD" w:rsidRPr="00445291" w14:paraId="7B00248E"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2830B673" w14:textId="77777777" w:rsidR="002278BD" w:rsidRPr="002E5F3E" w:rsidRDefault="002278BD" w:rsidP="002278B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التحديات</w:t>
            </w:r>
            <w:proofErr w:type="spellEnd"/>
            <w:r w:rsidRPr="002E5F3E">
              <w:rPr>
                <w:rFonts w:ascii="Traditional Arabic" w:hAnsi="Traditional Arabic" w:cs="Traditional Arabic"/>
                <w:b w:val="0"/>
                <w:bCs w:val="0"/>
                <w:sz w:val="28"/>
                <w:szCs w:val="28"/>
              </w:rPr>
              <w:t xml:space="preserve"> </w:t>
            </w:r>
            <w:r w:rsidRPr="002E5F3E">
              <w:rPr>
                <w:rFonts w:ascii="Times New Roman" w:hAnsi="Times New Roman" w:cs="Times New Roman"/>
                <w:b w:val="0"/>
                <w:bCs w:val="0"/>
                <w:sz w:val="28"/>
                <w:szCs w:val="28"/>
              </w:rPr>
              <w:t>←</w:t>
            </w:r>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المنفعة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الكلية</w:t>
            </w:r>
            <w:proofErr w:type="spellEnd"/>
          </w:p>
        </w:tc>
        <w:tc>
          <w:tcPr>
            <w:tcW w:w="1060" w:type="dxa"/>
          </w:tcPr>
          <w:p w14:paraId="6FD422C1" w14:textId="7777777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Pearson</w:t>
            </w:r>
          </w:p>
        </w:tc>
        <w:tc>
          <w:tcPr>
            <w:tcW w:w="1370" w:type="dxa"/>
          </w:tcPr>
          <w:p w14:paraId="3846432B" w14:textId="6858C3F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0E315E">
              <w:t>-</w:t>
            </w:r>
            <w:r w:rsidRPr="00532B42">
              <w:rPr>
                <w:rFonts w:ascii="Times New Roman" w:hAnsi="Times New Roman" w:cs="Times New Roman"/>
              </w:rPr>
              <w:t>0</w:t>
            </w:r>
            <w:r w:rsidRPr="000E315E">
              <w:t>.</w:t>
            </w:r>
            <w:r w:rsidRPr="00532B42">
              <w:rPr>
                <w:rFonts w:ascii="Times New Roman" w:hAnsi="Times New Roman" w:cs="Times New Roman"/>
              </w:rPr>
              <w:t>164</w:t>
            </w:r>
          </w:p>
        </w:tc>
        <w:tc>
          <w:tcPr>
            <w:tcW w:w="1530" w:type="dxa"/>
          </w:tcPr>
          <w:p w14:paraId="7A8BA89A" w14:textId="5B7B943C"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0E315E">
              <w:t>.</w:t>
            </w:r>
            <w:r w:rsidRPr="00532B42">
              <w:rPr>
                <w:rFonts w:ascii="Times New Roman" w:hAnsi="Times New Roman" w:cs="Times New Roman"/>
              </w:rPr>
              <w:t>245</w:t>
            </w:r>
          </w:p>
        </w:tc>
        <w:tc>
          <w:tcPr>
            <w:tcW w:w="2697" w:type="dxa"/>
          </w:tcPr>
          <w:p w14:paraId="5AD00FEF" w14:textId="77777777" w:rsidR="002278BD" w:rsidRPr="00445291"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445291">
              <w:rPr>
                <w:rFonts w:ascii="Traditional Arabic" w:hAnsi="Traditional Arabic" w:cs="Traditional Arabic"/>
                <w:sz w:val="28"/>
                <w:szCs w:val="28"/>
              </w:rPr>
              <w:t>رفض</w:t>
            </w:r>
            <w:proofErr w:type="spellEnd"/>
            <w:r w:rsidRPr="00445291">
              <w:rPr>
                <w:rFonts w:ascii="Traditional Arabic" w:hAnsi="Traditional Arabic" w:cs="Traditional Arabic"/>
                <w:sz w:val="28"/>
                <w:szCs w:val="28"/>
              </w:rPr>
              <w:t xml:space="preserve"> </w:t>
            </w:r>
            <w:proofErr w:type="spellStart"/>
            <w:r w:rsidRPr="00445291">
              <w:rPr>
                <w:rFonts w:ascii="Traditional Arabic" w:hAnsi="Traditional Arabic" w:cs="Traditional Arabic"/>
                <w:sz w:val="28"/>
                <w:szCs w:val="28"/>
              </w:rPr>
              <w:t>الفرض</w:t>
            </w:r>
            <w:proofErr w:type="spellEnd"/>
            <w:r w:rsidRPr="00445291">
              <w:rPr>
                <w:rFonts w:ascii="Traditional Arabic" w:hAnsi="Traditional Arabic" w:cs="Traditional Arabic"/>
                <w:sz w:val="28"/>
                <w:szCs w:val="28"/>
              </w:rPr>
              <w:t xml:space="preserve"> (</w:t>
            </w:r>
            <w:proofErr w:type="spellStart"/>
            <w:r w:rsidRPr="00445291">
              <w:rPr>
                <w:rFonts w:ascii="Traditional Arabic" w:hAnsi="Traditional Arabic" w:cs="Traditional Arabic"/>
                <w:sz w:val="28"/>
                <w:szCs w:val="28"/>
              </w:rPr>
              <w:t>غير</w:t>
            </w:r>
            <w:proofErr w:type="spellEnd"/>
            <w:r w:rsidRPr="00445291">
              <w:rPr>
                <w:rFonts w:ascii="Traditional Arabic" w:hAnsi="Traditional Arabic" w:cs="Traditional Arabic"/>
                <w:sz w:val="28"/>
                <w:szCs w:val="28"/>
              </w:rPr>
              <w:t xml:space="preserve"> </w:t>
            </w:r>
            <w:proofErr w:type="spellStart"/>
            <w:r w:rsidRPr="00445291">
              <w:rPr>
                <w:rFonts w:ascii="Traditional Arabic" w:hAnsi="Traditional Arabic" w:cs="Traditional Arabic"/>
                <w:sz w:val="28"/>
                <w:szCs w:val="28"/>
              </w:rPr>
              <w:t>دال</w:t>
            </w:r>
            <w:proofErr w:type="spellEnd"/>
            <w:r w:rsidRPr="00445291">
              <w:rPr>
                <w:rFonts w:ascii="Traditional Arabic" w:hAnsi="Traditional Arabic" w:cs="Traditional Arabic"/>
                <w:sz w:val="28"/>
                <w:szCs w:val="28"/>
              </w:rPr>
              <w:t>)</w:t>
            </w:r>
          </w:p>
        </w:tc>
      </w:tr>
    </w:tbl>
    <w:p w14:paraId="0DC82B0F" w14:textId="77777777" w:rsidR="00445291" w:rsidRDefault="00445291" w:rsidP="00445291">
      <w:pPr>
        <w:bidi/>
        <w:spacing w:line="276" w:lineRule="auto"/>
        <w:rPr>
          <w:rFonts w:ascii="Traditional Arabic" w:hAnsi="Traditional Arabic" w:cs="Traditional Arabic"/>
          <w:sz w:val="32"/>
          <w:szCs w:val="32"/>
          <w:rtl/>
        </w:rPr>
      </w:pPr>
    </w:p>
    <w:p w14:paraId="11FEA9E6" w14:textId="77777777" w:rsidR="00E0441A" w:rsidRDefault="00E0441A" w:rsidP="00E0441A">
      <w:pPr>
        <w:bidi/>
        <w:spacing w:line="276" w:lineRule="auto"/>
        <w:rPr>
          <w:rFonts w:ascii="Traditional Arabic" w:hAnsi="Traditional Arabic" w:cs="Traditional Arabic"/>
          <w:sz w:val="32"/>
          <w:szCs w:val="32"/>
          <w:rtl/>
        </w:rPr>
      </w:pPr>
    </w:p>
    <w:p w14:paraId="3661538B" w14:textId="77777777" w:rsidR="00E0441A" w:rsidRPr="00C24541" w:rsidRDefault="00E0441A" w:rsidP="00E0441A">
      <w:pPr>
        <w:bidi/>
        <w:spacing w:line="276" w:lineRule="auto"/>
        <w:rPr>
          <w:rFonts w:ascii="Traditional Arabic" w:hAnsi="Traditional Arabic" w:cs="Traditional Arabic"/>
          <w:sz w:val="32"/>
          <w:szCs w:val="32"/>
          <w:rtl/>
        </w:rPr>
      </w:pPr>
    </w:p>
    <w:p w14:paraId="3640FFFF" w14:textId="6471E9DB" w:rsidR="005965F5" w:rsidRPr="004256DB" w:rsidRDefault="005965F5" w:rsidP="00445291">
      <w:pPr>
        <w:bidi/>
        <w:spacing w:line="276" w:lineRule="auto"/>
        <w:rPr>
          <w:rFonts w:ascii="Traditional Arabic" w:hAnsi="Traditional Arabic" w:cs="Traditional Arabic"/>
          <w:b/>
          <w:bCs/>
          <w:color w:val="002060"/>
          <w:sz w:val="36"/>
          <w:szCs w:val="36"/>
          <w:rtl/>
        </w:rPr>
      </w:pPr>
      <w:r w:rsidRPr="004256DB">
        <w:rPr>
          <w:rFonts w:ascii="Traditional Arabic" w:hAnsi="Traditional Arabic" w:cs="Traditional Arabic"/>
          <w:b/>
          <w:bCs/>
          <w:color w:val="002060"/>
          <w:sz w:val="36"/>
          <w:szCs w:val="36"/>
          <w:rtl/>
        </w:rPr>
        <w:lastRenderedPageBreak/>
        <w:t>أولا: وصف العينة ومحاور الدراسة</w:t>
      </w:r>
    </w:p>
    <w:p w14:paraId="258A42D7" w14:textId="6B2B868D" w:rsidR="002278BD" w:rsidRDefault="002278BD" w:rsidP="00E0441A">
      <w:pPr>
        <w:bidi/>
        <w:spacing w:line="276" w:lineRule="auto"/>
        <w:rPr>
          <w:rFonts w:ascii="Traditional Arabic" w:hAnsi="Traditional Arabic" w:cs="Traditional Arabic"/>
          <w:color w:val="000000" w:themeColor="text1"/>
          <w:sz w:val="32"/>
          <w:szCs w:val="32"/>
          <w:rtl/>
        </w:rPr>
      </w:pPr>
      <w:r w:rsidRPr="00E0441A">
        <w:rPr>
          <w:rFonts w:ascii="Traditional Arabic" w:hAnsi="Traditional Arabic" w:cs="Traditional Arabic" w:hint="cs"/>
          <w:b/>
          <w:bCs/>
          <w:color w:val="124F1A" w:themeColor="accent3" w:themeShade="BF"/>
          <w:sz w:val="32"/>
          <w:szCs w:val="32"/>
          <w:rtl/>
        </w:rPr>
        <w:t>أولا</w:t>
      </w:r>
      <w:r w:rsidRPr="00E0441A">
        <w:rPr>
          <w:rFonts w:ascii="Traditional Arabic" w:hAnsi="Traditional Arabic" w:cs="Traditional Arabic"/>
          <w:b/>
          <w:bCs/>
          <w:color w:val="124F1A" w:themeColor="accent3" w:themeShade="BF"/>
          <w:sz w:val="32"/>
          <w:szCs w:val="32"/>
          <w:rtl/>
        </w:rPr>
        <w:t xml:space="preserve">: </w:t>
      </w:r>
      <w:r w:rsidRPr="00E0441A">
        <w:rPr>
          <w:rFonts w:ascii="Traditional Arabic" w:hAnsi="Traditional Arabic" w:cs="Traditional Arabic" w:hint="cs"/>
          <w:b/>
          <w:bCs/>
          <w:color w:val="124F1A" w:themeColor="accent3" w:themeShade="BF"/>
          <w:sz w:val="32"/>
          <w:szCs w:val="32"/>
          <w:rtl/>
        </w:rPr>
        <w:t>وصف</w:t>
      </w:r>
      <w:r w:rsidRPr="00E0441A">
        <w:rPr>
          <w:rFonts w:ascii="Traditional Arabic" w:hAnsi="Traditional Arabic" w:cs="Traditional Arabic"/>
          <w:b/>
          <w:bCs/>
          <w:color w:val="124F1A" w:themeColor="accent3" w:themeShade="BF"/>
          <w:sz w:val="32"/>
          <w:szCs w:val="32"/>
          <w:rtl/>
        </w:rPr>
        <w:t xml:space="preserve"> </w:t>
      </w:r>
      <w:r w:rsidRPr="00E0441A">
        <w:rPr>
          <w:rFonts w:ascii="Traditional Arabic" w:hAnsi="Traditional Arabic" w:cs="Traditional Arabic" w:hint="cs"/>
          <w:b/>
          <w:bCs/>
          <w:color w:val="124F1A" w:themeColor="accent3" w:themeShade="BF"/>
          <w:sz w:val="32"/>
          <w:szCs w:val="32"/>
          <w:rtl/>
        </w:rPr>
        <w:t>العينة</w:t>
      </w:r>
      <w:r w:rsidR="00E0441A" w:rsidRPr="00E0441A">
        <w:rPr>
          <w:rFonts w:ascii="Traditional Arabic" w:hAnsi="Traditional Arabic" w:cs="Traditional Arabic" w:hint="cs"/>
          <w:b/>
          <w:b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بلغ</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عدد</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الاستجابات</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الصالحة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للتحليل</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52</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استجابة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مثل</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القطاع</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غير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الربحي</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42</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3</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من</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العينة</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22</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مشاركا</w:t>
      </w:r>
      <w:r w:rsidRPr="002278BD">
        <w:rPr>
          <w:rFonts w:ascii="Traditional Arabic" w:hAnsi="Traditional Arabic" w:cs="Traditional Arabic"/>
          <w:color w:val="000000" w:themeColor="text1"/>
          <w:sz w:val="32"/>
          <w:szCs w:val="32"/>
          <w:rtl/>
        </w:rPr>
        <w:t>)</w:t>
      </w:r>
      <w:r w:rsidRPr="002278BD">
        <w:rPr>
          <w:rFonts w:ascii="Traditional Arabic" w:hAnsi="Traditional Arabic" w:cs="Traditional Arabic" w:hint="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والقطاع</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الصحي</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25</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0</w:t>
      </w:r>
      <w:r w:rsidRPr="002278BD">
        <w:rPr>
          <w:rFonts w:ascii="Traditional Arabic" w:hAnsi="Traditional Arabic" w:cs="Traditional Arabic"/>
          <w:color w:val="000000" w:themeColor="text1"/>
          <w:sz w:val="32"/>
          <w:szCs w:val="32"/>
          <w:rtl/>
        </w:rPr>
        <w:t>% (</w:t>
      </w:r>
      <w:r w:rsidRPr="00532B42">
        <w:rPr>
          <w:rFonts w:ascii="Times New Roman" w:hAnsi="Times New Roman" w:cs="Times New Roman"/>
          <w:color w:val="000000" w:themeColor="text1"/>
          <w:rtl/>
        </w:rPr>
        <w:t>13</w:t>
      </w:r>
      <w:r w:rsidRPr="002278BD">
        <w:rPr>
          <w:rFonts w:ascii="Traditional Arabic" w:hAnsi="Traditional Arabic" w:cs="Traditional Arabic"/>
          <w:color w:val="000000" w:themeColor="text1"/>
          <w:sz w:val="32"/>
          <w:szCs w:val="32"/>
          <w:rtl/>
        </w:rPr>
        <w:t>)</w:t>
      </w:r>
      <w:r w:rsidRPr="002278BD">
        <w:rPr>
          <w:rFonts w:ascii="Traditional Arabic" w:hAnsi="Traditional Arabic" w:cs="Traditional Arabic" w:hint="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وقطاع</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الاستشارات</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والتدريب</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وخدمات</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الأعمال</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17</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3</w:t>
      </w:r>
      <w:r w:rsidRPr="002278BD">
        <w:rPr>
          <w:rFonts w:ascii="Traditional Arabic" w:hAnsi="Traditional Arabic" w:cs="Traditional Arabic"/>
          <w:color w:val="000000" w:themeColor="text1"/>
          <w:sz w:val="32"/>
          <w:szCs w:val="32"/>
          <w:rtl/>
        </w:rPr>
        <w:t>% (</w:t>
      </w:r>
      <w:r w:rsidRPr="00532B42">
        <w:rPr>
          <w:rFonts w:ascii="Times New Roman" w:hAnsi="Times New Roman" w:cs="Times New Roman"/>
          <w:color w:val="000000" w:themeColor="text1"/>
          <w:rtl/>
        </w:rPr>
        <w:t>9</w:t>
      </w:r>
      <w:r w:rsidRPr="002278BD">
        <w:rPr>
          <w:rFonts w:ascii="Traditional Arabic" w:hAnsi="Traditional Arabic" w:cs="Traditional Arabic"/>
          <w:color w:val="000000" w:themeColor="text1"/>
          <w:sz w:val="32"/>
          <w:szCs w:val="32"/>
          <w:rtl/>
        </w:rPr>
        <w:t>)</w:t>
      </w:r>
      <w:r w:rsidRPr="002278BD">
        <w:rPr>
          <w:rFonts w:ascii="Traditional Arabic" w:hAnsi="Traditional Arabic" w:cs="Traditional Arabic" w:hint="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وقطاع</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التمويل</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المصغر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بالتقنية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المالية</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15</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4</w:t>
      </w:r>
      <w:r w:rsidRPr="002278BD">
        <w:rPr>
          <w:rFonts w:ascii="Traditional Arabic" w:hAnsi="Traditional Arabic" w:cs="Traditional Arabic"/>
          <w:color w:val="000000" w:themeColor="text1"/>
          <w:sz w:val="32"/>
          <w:szCs w:val="32"/>
          <w:rtl/>
        </w:rPr>
        <w:t>% (</w:t>
      </w:r>
      <w:r w:rsidRPr="00532B42">
        <w:rPr>
          <w:rFonts w:ascii="Times New Roman" w:hAnsi="Times New Roman" w:cs="Times New Roman"/>
          <w:color w:val="000000" w:themeColor="text1"/>
          <w:rtl/>
        </w:rPr>
        <w:t>8</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وكان</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57</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7</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من</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المشاركين</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موظفين</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أو</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أخصائيين،</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w:t>
      </w:r>
      <w:r w:rsidRPr="00532B42">
        <w:rPr>
          <w:rFonts w:ascii="Times New Roman" w:hAnsi="Times New Roman" w:cs="Times New Roman"/>
          <w:color w:val="000000" w:themeColor="text1"/>
          <w:rtl/>
        </w:rPr>
        <w:t>19</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2</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من</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الإدارة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العليا،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w:t>
      </w:r>
      <w:r w:rsidRPr="00532B42">
        <w:rPr>
          <w:rFonts w:ascii="Times New Roman" w:hAnsi="Times New Roman" w:cs="Times New Roman"/>
          <w:color w:val="000000" w:themeColor="text1"/>
          <w:rtl/>
        </w:rPr>
        <w:t>11</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5</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من</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الإدارة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الوسطى،</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w:t>
      </w:r>
      <w:r w:rsidRPr="00532B42">
        <w:rPr>
          <w:rFonts w:ascii="Times New Roman" w:hAnsi="Times New Roman" w:cs="Times New Roman"/>
          <w:color w:val="000000" w:themeColor="text1"/>
          <w:rtl/>
        </w:rPr>
        <w:t>11</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5</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في</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مستويات</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إشرافية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كما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أفاد</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42</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3</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باستخدام</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الذكاء</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الاصطناعي</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يوميا،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بينما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لم</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يتلق</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75</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0</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تدريبا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رسميا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على</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استخدامه</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في</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العمل</w:t>
      </w:r>
      <w:r w:rsidRPr="002278BD">
        <w:rPr>
          <w:rFonts w:ascii="Traditional Arabic" w:hAnsi="Traditional Arabic" w:cs="Traditional Arabic"/>
          <w:color w:val="000000" w:themeColor="text1"/>
          <w:sz w:val="32"/>
          <w:szCs w:val="32"/>
        </w:rPr>
        <w:t>.</w:t>
      </w:r>
    </w:p>
    <w:p w14:paraId="0A97CD6F" w14:textId="535CFB2E" w:rsidR="000C6912" w:rsidRDefault="000C6912" w:rsidP="000C6912">
      <w:pPr>
        <w:bidi/>
        <w:spacing w:line="276" w:lineRule="auto"/>
        <w:rPr>
          <w:rFonts w:ascii="Traditional Arabic" w:hAnsi="Traditional Arabic" w:cs="Traditional Arabic"/>
          <w:color w:val="000000" w:themeColor="text1"/>
          <w:sz w:val="32"/>
          <w:szCs w:val="32"/>
          <w:rtl/>
        </w:rPr>
      </w:pPr>
      <w:r>
        <w:rPr>
          <w:noProof/>
        </w:rPr>
        <w:drawing>
          <wp:inline distT="0" distB="0" distL="0" distR="0" wp14:anchorId="7E95BDD7" wp14:editId="36555CF4">
            <wp:extent cx="5943600" cy="2498090"/>
            <wp:effectExtent l="0" t="0" r="0" b="0"/>
            <wp:docPr id="1871918039" name="Picture 1" descr="Forms response chart. Question title: المستوى الوظيفي.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المستوى الوظيفي. Number of responses: 5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066FF1A9" w14:textId="77F34EEE" w:rsidR="000C6912" w:rsidRPr="002278BD" w:rsidRDefault="000C6912" w:rsidP="000C6912">
      <w:pPr>
        <w:bidi/>
        <w:spacing w:line="276" w:lineRule="auto"/>
        <w:rPr>
          <w:rFonts w:ascii="Traditional Arabic" w:hAnsi="Traditional Arabic" w:cs="Traditional Arabic"/>
          <w:color w:val="000000" w:themeColor="text1"/>
          <w:sz w:val="32"/>
          <w:szCs w:val="32"/>
          <w:rtl/>
        </w:rPr>
      </w:pPr>
      <w:r>
        <w:rPr>
          <w:noProof/>
        </w:rPr>
        <w:lastRenderedPageBreak/>
        <w:drawing>
          <wp:inline distT="0" distB="0" distL="0" distR="0" wp14:anchorId="085C7165" wp14:editId="34A4EE43">
            <wp:extent cx="5943600" cy="2498090"/>
            <wp:effectExtent l="0" t="0" r="0" b="0"/>
            <wp:docPr id="811457551" name="Picture 2" descr="Forms response chart. Question title: ما مدى استخدامك لتطبيقات الذكاء الاصطناعي في عملك؟.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ما مدى استخدامك لتطبيقات الذكاء الاصطناعي في عملك؟. Number of responses: 5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55917916" wp14:editId="4D042FA7">
            <wp:extent cx="5943600" cy="2498090"/>
            <wp:effectExtent l="0" t="0" r="0" b="0"/>
            <wp:docPr id="457794162" name="Picture 3" descr="Forms response chart. Question title: هل سبق أن تلقيت تدريبا رسميا على استخدام تطبيقات الذكاء الاصطناعي في العمل؟.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هل سبق أن تلقيت تدريبا رسميا على استخدام تطبيقات الذكاء الاصطناعي في العمل؟. Number of responses: 5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4432FB4F" w14:textId="380E3277" w:rsidR="002278BD" w:rsidRPr="002278BD" w:rsidRDefault="002278BD" w:rsidP="00E0441A">
      <w:pPr>
        <w:bidi/>
        <w:spacing w:line="276" w:lineRule="auto"/>
        <w:rPr>
          <w:rFonts w:ascii="Traditional Arabic" w:hAnsi="Traditional Arabic" w:cs="Traditional Arabic"/>
          <w:color w:val="000000" w:themeColor="text1"/>
          <w:sz w:val="32"/>
          <w:szCs w:val="32"/>
          <w:rtl/>
        </w:rPr>
      </w:pPr>
      <w:r w:rsidRPr="002278BD">
        <w:rPr>
          <w:rFonts w:ascii="Traditional Arabic" w:hAnsi="Traditional Arabic" w:cs="Traditional Arabic" w:hint="cs"/>
          <w:color w:val="000000" w:themeColor="text1"/>
          <w:sz w:val="32"/>
          <w:szCs w:val="32"/>
          <w:rtl/>
        </w:rPr>
        <w:t>بلغ</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المتوسط</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العام</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لمستوى</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استخدام</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تطبيقات</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الذكاء</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الاصطناعي</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3</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57</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من</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5</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وسجل</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محور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اتخاذ</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القرار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أعلى</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متوسط</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3</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92</w:t>
      </w:r>
      <w:r w:rsidRPr="002278BD">
        <w:rPr>
          <w:rFonts w:ascii="Traditional Arabic" w:hAnsi="Traditional Arabic" w:cs="Traditional Arabic"/>
          <w:color w:val="000000" w:themeColor="text1"/>
          <w:sz w:val="32"/>
          <w:szCs w:val="32"/>
          <w:rtl/>
        </w:rPr>
        <w:t>)</w:t>
      </w:r>
      <w:r w:rsidRPr="002278BD">
        <w:rPr>
          <w:rFonts w:ascii="Traditional Arabic" w:hAnsi="Traditional Arabic" w:cs="Traditional Arabic" w:hint="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يليه</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الابتكار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وتطوير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الأعمال</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3</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73</w:t>
      </w:r>
      <w:r w:rsidRPr="002278BD">
        <w:rPr>
          <w:rFonts w:ascii="Traditional Arabic" w:hAnsi="Traditional Arabic" w:cs="Traditional Arabic"/>
          <w:color w:val="000000" w:themeColor="text1"/>
          <w:sz w:val="32"/>
          <w:szCs w:val="32"/>
          <w:rtl/>
        </w:rPr>
        <w:t>)</w:t>
      </w:r>
      <w:r w:rsidRPr="002278BD">
        <w:rPr>
          <w:rFonts w:ascii="Traditional Arabic" w:hAnsi="Traditional Arabic" w:cs="Traditional Arabic" w:hint="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ثم</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الكفاءة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والإنتاجية</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3</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67</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وبلغ</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متوسط</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تجربة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العميل</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أو</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المستفيد</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3</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37</w:t>
      </w:r>
      <w:r w:rsidRPr="002278BD">
        <w:rPr>
          <w:rFonts w:ascii="Traditional Arabic" w:hAnsi="Traditional Arabic" w:cs="Traditional Arabic" w:hint="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بينما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سجل</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محور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التحديات</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والمخاطر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متوسطاً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مرتفعاً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بلغ</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4</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14</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وقد</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عكست</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درجات</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العبارتين</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السلبيتين</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في</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محوري</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الكفاءة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وتجربة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العميل</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عند</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حساب</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المتوسط</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المركب</w:t>
      </w:r>
      <w:r w:rsidRPr="002278BD">
        <w:rPr>
          <w:rFonts w:ascii="Traditional Arabic" w:hAnsi="Traditional Arabic" w:cs="Traditional Arabic"/>
          <w:color w:val="000000" w:themeColor="text1"/>
          <w:sz w:val="32"/>
          <w:szCs w:val="32"/>
        </w:rPr>
        <w:t>.</w:t>
      </w:r>
    </w:p>
    <w:p w14:paraId="379E37DD" w14:textId="3FA3C3B1" w:rsidR="005869C9" w:rsidRPr="002278BD" w:rsidRDefault="002278BD" w:rsidP="00E0441A">
      <w:pPr>
        <w:bidi/>
        <w:spacing w:line="276" w:lineRule="auto"/>
        <w:rPr>
          <w:rFonts w:ascii="Traditional Arabic" w:hAnsi="Traditional Arabic" w:cs="Traditional Arabic"/>
          <w:color w:val="000000" w:themeColor="text1"/>
          <w:sz w:val="32"/>
          <w:szCs w:val="32"/>
        </w:rPr>
      </w:pPr>
      <w:r w:rsidRPr="00E0441A">
        <w:rPr>
          <w:rFonts w:ascii="Traditional Arabic" w:hAnsi="Traditional Arabic" w:cs="Traditional Arabic" w:hint="cs"/>
          <w:b/>
          <w:bCs/>
          <w:color w:val="124F1A" w:themeColor="accent3" w:themeShade="BF"/>
          <w:sz w:val="32"/>
          <w:szCs w:val="32"/>
          <w:rtl/>
        </w:rPr>
        <w:t>ثانيا</w:t>
      </w:r>
      <w:r w:rsidRPr="00E0441A">
        <w:rPr>
          <w:rFonts w:ascii="Traditional Arabic" w:hAnsi="Traditional Arabic" w:cs="Traditional Arabic"/>
          <w:b/>
          <w:bCs/>
          <w:color w:val="124F1A" w:themeColor="accent3" w:themeShade="BF"/>
          <w:sz w:val="32"/>
          <w:szCs w:val="32"/>
          <w:rtl/>
        </w:rPr>
        <w:t xml:space="preserve">: </w:t>
      </w:r>
      <w:r w:rsidRPr="00E0441A">
        <w:rPr>
          <w:rFonts w:ascii="Traditional Arabic" w:hAnsi="Traditional Arabic" w:cs="Traditional Arabic" w:hint="cs"/>
          <w:b/>
          <w:bCs/>
          <w:color w:val="124F1A" w:themeColor="accent3" w:themeShade="BF"/>
          <w:sz w:val="32"/>
          <w:szCs w:val="32"/>
          <w:rtl/>
        </w:rPr>
        <w:t>ثبات</w:t>
      </w:r>
      <w:r w:rsidRPr="00E0441A">
        <w:rPr>
          <w:rFonts w:ascii="Traditional Arabic" w:hAnsi="Traditional Arabic" w:cs="Traditional Arabic"/>
          <w:b/>
          <w:bCs/>
          <w:color w:val="124F1A" w:themeColor="accent3" w:themeShade="BF"/>
          <w:sz w:val="32"/>
          <w:szCs w:val="32"/>
          <w:rtl/>
        </w:rPr>
        <w:t xml:space="preserve"> </w:t>
      </w:r>
      <w:r w:rsidRPr="00E0441A">
        <w:rPr>
          <w:rFonts w:ascii="Traditional Arabic" w:hAnsi="Traditional Arabic" w:cs="Traditional Arabic" w:hint="cs"/>
          <w:b/>
          <w:bCs/>
          <w:color w:val="124F1A" w:themeColor="accent3" w:themeShade="BF"/>
          <w:sz w:val="32"/>
          <w:szCs w:val="32"/>
          <w:rtl/>
        </w:rPr>
        <w:t>أداة</w:t>
      </w:r>
      <w:r w:rsidRPr="00E0441A">
        <w:rPr>
          <w:rFonts w:ascii="Traditional Arabic" w:hAnsi="Traditional Arabic" w:cs="Traditional Arabic"/>
          <w:b/>
          <w:bCs/>
          <w:color w:val="124F1A" w:themeColor="accent3" w:themeShade="BF"/>
          <w:sz w:val="32"/>
          <w:szCs w:val="32"/>
          <w:rtl/>
        </w:rPr>
        <w:t xml:space="preserve"> </w:t>
      </w:r>
      <w:r w:rsidRPr="00E0441A">
        <w:rPr>
          <w:rFonts w:ascii="Traditional Arabic" w:hAnsi="Traditional Arabic" w:cs="Traditional Arabic" w:hint="cs"/>
          <w:b/>
          <w:bCs/>
          <w:color w:val="124F1A" w:themeColor="accent3" w:themeShade="BF"/>
          <w:sz w:val="32"/>
          <w:szCs w:val="32"/>
          <w:rtl/>
        </w:rPr>
        <w:t>الدراسة</w:t>
      </w:r>
      <w:r w:rsidR="00E0441A" w:rsidRPr="00E0441A">
        <w:rPr>
          <w:rFonts w:ascii="Traditional Arabic" w:hAnsi="Traditional Arabic" w:cs="Traditional Arabic" w:hint="cs"/>
          <w:b/>
          <w:bCs/>
          <w:color w:val="124F1A" w:themeColor="accent3" w:themeShade="BF"/>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بلغ</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معامل</w:t>
      </w:r>
      <w:r w:rsidRPr="002278BD">
        <w:rPr>
          <w:rFonts w:ascii="Traditional Arabic" w:hAnsi="Traditional Arabic" w:cs="Traditional Arabic"/>
          <w:color w:val="000000" w:themeColor="text1"/>
          <w:sz w:val="32"/>
          <w:szCs w:val="32"/>
          <w:rtl/>
        </w:rPr>
        <w:t xml:space="preserve"> </w:t>
      </w:r>
      <w:proofErr w:type="spellStart"/>
      <w:r w:rsidRPr="002278BD">
        <w:rPr>
          <w:rFonts w:ascii="Traditional Arabic" w:hAnsi="Traditional Arabic" w:cs="Traditional Arabic" w:hint="cs"/>
          <w:color w:val="000000" w:themeColor="text1"/>
          <w:sz w:val="32"/>
          <w:szCs w:val="32"/>
          <w:rtl/>
        </w:rPr>
        <w:t>كرونباخ</w:t>
      </w:r>
      <w:proofErr w:type="spellEnd"/>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ألفا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لمستوى</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الاستخدام</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0</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823</w:t>
      </w:r>
      <w:r w:rsidRPr="002278BD">
        <w:rPr>
          <w:rFonts w:ascii="Traditional Arabic" w:hAnsi="Traditional Arabic" w:cs="Traditional Arabic" w:hint="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وللكفاءة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والإنتاجية</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0</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717</w:t>
      </w:r>
      <w:r w:rsidRPr="002278BD">
        <w:rPr>
          <w:rFonts w:ascii="Traditional Arabic" w:hAnsi="Traditional Arabic" w:cs="Traditional Arabic" w:hint="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وللاتخاذ</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القرار</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0</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412</w:t>
      </w:r>
      <w:r w:rsidRPr="002278BD">
        <w:rPr>
          <w:rFonts w:ascii="Traditional Arabic" w:hAnsi="Traditional Arabic" w:cs="Traditional Arabic" w:hint="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ولتجربة</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العميل</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أو</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المستفيد</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0</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630</w:t>
      </w:r>
      <w:r w:rsidRPr="002278BD">
        <w:rPr>
          <w:rFonts w:ascii="Traditional Arabic" w:hAnsi="Traditional Arabic" w:cs="Traditional Arabic" w:hint="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وللابتكار</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0</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788</w:t>
      </w:r>
      <w:r w:rsidRPr="002278BD">
        <w:rPr>
          <w:rFonts w:ascii="Traditional Arabic" w:hAnsi="Traditional Arabic" w:cs="Traditional Arabic" w:hint="cs"/>
          <w:color w:val="000000" w:themeColor="text1"/>
          <w:sz w:val="32"/>
          <w:szCs w:val="32"/>
          <w:rtl/>
        </w:rPr>
        <w:t>،</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وللتحديات</w:t>
      </w:r>
      <w:r w:rsidRPr="002278BD">
        <w:rPr>
          <w:rFonts w:ascii="Traditional Arabic" w:hAnsi="Traditional Arabic" w:cs="Traditional Arabic"/>
          <w:color w:val="000000" w:themeColor="text1"/>
          <w:sz w:val="32"/>
          <w:szCs w:val="32"/>
          <w:rtl/>
        </w:rPr>
        <w:t xml:space="preserve"> </w:t>
      </w:r>
      <w:r w:rsidRPr="00532B42">
        <w:rPr>
          <w:rFonts w:ascii="Times New Roman" w:hAnsi="Times New Roman" w:cs="Times New Roman"/>
          <w:color w:val="000000" w:themeColor="text1"/>
          <w:rtl/>
        </w:rPr>
        <w:t>0</w:t>
      </w:r>
      <w:r w:rsidRPr="002278BD">
        <w:rPr>
          <w:rFonts w:ascii="Traditional Arabic" w:hAnsi="Traditional Arabic" w:cs="Traditional Arabic"/>
          <w:color w:val="000000" w:themeColor="text1"/>
          <w:sz w:val="32"/>
          <w:szCs w:val="32"/>
          <w:rtl/>
        </w:rPr>
        <w:t>.</w:t>
      </w:r>
      <w:r w:rsidRPr="00532B42">
        <w:rPr>
          <w:rFonts w:ascii="Times New Roman" w:hAnsi="Times New Roman" w:cs="Times New Roman"/>
          <w:color w:val="000000" w:themeColor="text1"/>
          <w:rtl/>
        </w:rPr>
        <w:t>744</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وتشير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النتائج</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إلى</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اتساق</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داخلي</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جيد</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في</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عدد</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من</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المحاور،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بينما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جاء</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ثبات</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محور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اتخاذ</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القرار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منخفضا،</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ولذلك</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تفسر</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نتائجه</w:t>
      </w:r>
      <w:r w:rsidRPr="002278BD">
        <w:rPr>
          <w:rFonts w:ascii="Traditional Arabic" w:hAnsi="Traditional Arabic" w:cs="Traditional Arabic"/>
          <w:color w:val="000000" w:themeColor="text1"/>
          <w:sz w:val="32"/>
          <w:szCs w:val="32"/>
          <w:rtl/>
        </w:rPr>
        <w:t xml:space="preserve"> </w:t>
      </w:r>
      <w:r w:rsidRPr="002278BD">
        <w:rPr>
          <w:rFonts w:ascii="Traditional Arabic" w:hAnsi="Traditional Arabic" w:cs="Traditional Arabic" w:hint="cs"/>
          <w:color w:val="000000" w:themeColor="text1"/>
          <w:sz w:val="32"/>
          <w:szCs w:val="32"/>
          <w:rtl/>
        </w:rPr>
        <w:t>بحذر</w:t>
      </w:r>
      <w:r w:rsidR="000C6912">
        <w:rPr>
          <w:rFonts w:ascii="Traditional Arabic" w:hAnsi="Traditional Arabic" w:cs="Traditional Arabic" w:hint="cs"/>
          <w:color w:val="000000" w:themeColor="text1"/>
          <w:sz w:val="32"/>
          <w:szCs w:val="32"/>
          <w:rtl/>
        </w:rPr>
        <w:t>.</w:t>
      </w:r>
    </w:p>
    <w:p w14:paraId="4E6F79E5" w14:textId="77777777" w:rsidR="00350969" w:rsidRPr="00C24541" w:rsidRDefault="00350969" w:rsidP="00350969">
      <w:pPr>
        <w:bidi/>
        <w:spacing w:line="276" w:lineRule="auto"/>
        <w:rPr>
          <w:rFonts w:ascii="Traditional Arabic" w:hAnsi="Traditional Arabic" w:cs="Traditional Arabic"/>
          <w:sz w:val="32"/>
          <w:szCs w:val="32"/>
          <w:rtl/>
        </w:rPr>
      </w:pPr>
    </w:p>
    <w:tbl>
      <w:tblPr>
        <w:tblStyle w:val="GridTable4-Accent1"/>
        <w:bidiVisual/>
        <w:tblW w:w="0" w:type="auto"/>
        <w:tblInd w:w="5" w:type="dxa"/>
        <w:tblLook w:val="04A0" w:firstRow="1" w:lastRow="0" w:firstColumn="1" w:lastColumn="0" w:noHBand="0" w:noVBand="1"/>
      </w:tblPr>
      <w:tblGrid>
        <w:gridCol w:w="3124"/>
        <w:gridCol w:w="3124"/>
        <w:gridCol w:w="3097"/>
      </w:tblGrid>
      <w:tr w:rsidR="00445291" w:rsidRPr="00445291" w14:paraId="2565ACB4" w14:textId="77777777" w:rsidTr="002278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5" w:type="dxa"/>
          </w:tcPr>
          <w:p w14:paraId="71CDC485" w14:textId="77777777" w:rsidR="00445291" w:rsidRPr="00B44FCD" w:rsidRDefault="00445291" w:rsidP="00350969">
            <w:pPr>
              <w:bidi/>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lastRenderedPageBreak/>
              <w:t>المحور</w:t>
            </w:r>
            <w:proofErr w:type="spellEnd"/>
          </w:p>
        </w:tc>
        <w:tc>
          <w:tcPr>
            <w:tcW w:w="3126" w:type="dxa"/>
          </w:tcPr>
          <w:p w14:paraId="7DF906CB" w14:textId="77777777" w:rsidR="00445291" w:rsidRPr="00B44FCD" w:rsidRDefault="00445291" w:rsidP="00350969">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b w:val="0"/>
                <w:bCs w:val="0"/>
              </w:rPr>
              <w:t>Cronbach</w:t>
            </w:r>
            <w:r w:rsidRPr="00B44FCD">
              <w:rPr>
                <w:rFonts w:asciiTheme="majorBidi" w:hAnsiTheme="majorBidi" w:cstheme="majorBidi"/>
              </w:rPr>
              <w:t>'</w:t>
            </w:r>
            <w:r w:rsidRPr="00532B42">
              <w:rPr>
                <w:rFonts w:ascii="Times New Roman" w:hAnsi="Times New Roman" w:cs="Times New Roman"/>
                <w:b w:val="0"/>
                <w:bCs w:val="0"/>
              </w:rPr>
              <w:t>s</w:t>
            </w:r>
            <w:r w:rsidRPr="00B44FCD">
              <w:rPr>
                <w:rFonts w:asciiTheme="majorBidi" w:hAnsiTheme="majorBidi" w:cstheme="majorBidi"/>
              </w:rPr>
              <w:t xml:space="preserve"> </w:t>
            </w:r>
            <w:r w:rsidRPr="00532B42">
              <w:rPr>
                <w:rFonts w:ascii="Times New Roman" w:hAnsi="Times New Roman" w:cs="Times New Roman"/>
                <w:b w:val="0"/>
                <w:bCs w:val="0"/>
              </w:rPr>
              <w:t>Alpha</w:t>
            </w:r>
          </w:p>
        </w:tc>
        <w:tc>
          <w:tcPr>
            <w:tcW w:w="3099" w:type="dxa"/>
          </w:tcPr>
          <w:p w14:paraId="558689EA" w14:textId="77777777" w:rsidR="00445291" w:rsidRPr="00B44FCD"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الحكم</w:t>
            </w:r>
            <w:proofErr w:type="spellEnd"/>
          </w:p>
        </w:tc>
      </w:tr>
      <w:tr w:rsidR="002278BD" w:rsidRPr="00445291" w14:paraId="3B55D85C"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5" w:type="dxa"/>
          </w:tcPr>
          <w:p w14:paraId="489F2EEF" w14:textId="77777777" w:rsidR="002278BD" w:rsidRPr="00B44FCD" w:rsidRDefault="002278BD" w:rsidP="002278BD">
            <w:pPr>
              <w:bidi/>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مستوى</w:t>
            </w:r>
            <w:proofErr w:type="spellEnd"/>
            <w:r w:rsidRPr="00B44FCD">
              <w:rPr>
                <w:rFonts w:ascii="Traditional Arabic" w:hAnsi="Traditional Arabic" w:cs="Traditional Arabic"/>
                <w:sz w:val="28"/>
                <w:szCs w:val="28"/>
              </w:rPr>
              <w:t xml:space="preserve"> </w:t>
            </w:r>
            <w:proofErr w:type="spellStart"/>
            <w:r w:rsidRPr="00B44FCD">
              <w:rPr>
                <w:rFonts w:ascii="Traditional Arabic" w:hAnsi="Traditional Arabic" w:cs="Traditional Arabic"/>
                <w:sz w:val="28"/>
                <w:szCs w:val="28"/>
              </w:rPr>
              <w:t>الاستخدام</w:t>
            </w:r>
            <w:proofErr w:type="spellEnd"/>
          </w:p>
        </w:tc>
        <w:tc>
          <w:tcPr>
            <w:tcW w:w="3126" w:type="dxa"/>
          </w:tcPr>
          <w:p w14:paraId="1DD873D9" w14:textId="427C3085" w:rsidR="002278BD" w:rsidRPr="00B44FCD"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BE15D0">
              <w:t>.</w:t>
            </w:r>
            <w:r w:rsidRPr="00532B42">
              <w:rPr>
                <w:rFonts w:ascii="Times New Roman" w:hAnsi="Times New Roman" w:cs="Times New Roman"/>
              </w:rPr>
              <w:t>823</w:t>
            </w:r>
          </w:p>
        </w:tc>
        <w:tc>
          <w:tcPr>
            <w:tcW w:w="3099" w:type="dxa"/>
          </w:tcPr>
          <w:p w14:paraId="13E10A53" w14:textId="77777777" w:rsidR="002278BD" w:rsidRPr="00B44FCD"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جيد</w:t>
            </w:r>
            <w:proofErr w:type="spellEnd"/>
          </w:p>
        </w:tc>
      </w:tr>
      <w:tr w:rsidR="002278BD" w:rsidRPr="00445291" w14:paraId="2990C064" w14:textId="77777777" w:rsidTr="002278BD">
        <w:tc>
          <w:tcPr>
            <w:cnfStyle w:val="001000000000" w:firstRow="0" w:lastRow="0" w:firstColumn="1" w:lastColumn="0" w:oddVBand="0" w:evenVBand="0" w:oddHBand="0" w:evenHBand="0" w:firstRowFirstColumn="0" w:firstRowLastColumn="0" w:lastRowFirstColumn="0" w:lastRowLastColumn="0"/>
            <w:tcW w:w="3125" w:type="dxa"/>
          </w:tcPr>
          <w:p w14:paraId="675A22D4" w14:textId="77777777" w:rsidR="002278BD" w:rsidRPr="00B44FCD" w:rsidRDefault="002278BD" w:rsidP="002278BD">
            <w:pPr>
              <w:bidi/>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الكفاءة</w:t>
            </w:r>
            <w:proofErr w:type="spellEnd"/>
            <w:r w:rsidRPr="00B44FCD">
              <w:rPr>
                <w:rFonts w:ascii="Traditional Arabic" w:hAnsi="Traditional Arabic" w:cs="Traditional Arabic"/>
                <w:sz w:val="28"/>
                <w:szCs w:val="28"/>
              </w:rPr>
              <w:t xml:space="preserve"> </w:t>
            </w:r>
            <w:proofErr w:type="spellStart"/>
            <w:r w:rsidRPr="00B44FCD">
              <w:rPr>
                <w:rFonts w:ascii="Traditional Arabic" w:hAnsi="Traditional Arabic" w:cs="Traditional Arabic"/>
                <w:sz w:val="28"/>
                <w:szCs w:val="28"/>
              </w:rPr>
              <w:t>والإنتاجية</w:t>
            </w:r>
            <w:proofErr w:type="spellEnd"/>
          </w:p>
        </w:tc>
        <w:tc>
          <w:tcPr>
            <w:tcW w:w="3126" w:type="dxa"/>
          </w:tcPr>
          <w:p w14:paraId="07F6FDF4" w14:textId="0691A8B9" w:rsidR="002278BD" w:rsidRPr="00B44FCD"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BE15D0">
              <w:t>.</w:t>
            </w:r>
            <w:r w:rsidRPr="00532B42">
              <w:rPr>
                <w:rFonts w:ascii="Times New Roman" w:hAnsi="Times New Roman" w:cs="Times New Roman"/>
              </w:rPr>
              <w:t>717</w:t>
            </w:r>
          </w:p>
        </w:tc>
        <w:tc>
          <w:tcPr>
            <w:tcW w:w="3099" w:type="dxa"/>
          </w:tcPr>
          <w:p w14:paraId="29793270" w14:textId="77777777" w:rsidR="002278BD" w:rsidRPr="00B44FCD"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جيد</w:t>
            </w:r>
            <w:proofErr w:type="spellEnd"/>
          </w:p>
        </w:tc>
      </w:tr>
      <w:tr w:rsidR="002278BD" w:rsidRPr="00445291" w14:paraId="1C6D5023"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5" w:type="dxa"/>
          </w:tcPr>
          <w:p w14:paraId="31317DAB" w14:textId="77777777" w:rsidR="002278BD" w:rsidRPr="00B44FCD" w:rsidRDefault="002278BD" w:rsidP="002278BD">
            <w:pPr>
              <w:bidi/>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اتخاذ</w:t>
            </w:r>
            <w:proofErr w:type="spellEnd"/>
            <w:r w:rsidRPr="00B44FCD">
              <w:rPr>
                <w:rFonts w:ascii="Traditional Arabic" w:hAnsi="Traditional Arabic" w:cs="Traditional Arabic"/>
                <w:sz w:val="28"/>
                <w:szCs w:val="28"/>
              </w:rPr>
              <w:t xml:space="preserve"> </w:t>
            </w:r>
            <w:proofErr w:type="spellStart"/>
            <w:r w:rsidRPr="00B44FCD">
              <w:rPr>
                <w:rFonts w:ascii="Traditional Arabic" w:hAnsi="Traditional Arabic" w:cs="Traditional Arabic"/>
                <w:sz w:val="28"/>
                <w:szCs w:val="28"/>
              </w:rPr>
              <w:t>القرار</w:t>
            </w:r>
            <w:proofErr w:type="spellEnd"/>
          </w:p>
        </w:tc>
        <w:tc>
          <w:tcPr>
            <w:tcW w:w="3126" w:type="dxa"/>
          </w:tcPr>
          <w:p w14:paraId="52AECB95" w14:textId="04AA5393" w:rsidR="002278BD" w:rsidRPr="00B44FCD"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BE15D0">
              <w:t>.</w:t>
            </w:r>
            <w:r w:rsidRPr="00532B42">
              <w:rPr>
                <w:rFonts w:ascii="Times New Roman" w:hAnsi="Times New Roman" w:cs="Times New Roman"/>
              </w:rPr>
              <w:t>412</w:t>
            </w:r>
          </w:p>
        </w:tc>
        <w:tc>
          <w:tcPr>
            <w:tcW w:w="3099" w:type="dxa"/>
          </w:tcPr>
          <w:p w14:paraId="16C4F164" w14:textId="77777777" w:rsidR="002278BD" w:rsidRPr="00B44FCD"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منخفض</w:t>
            </w:r>
            <w:proofErr w:type="spellEnd"/>
          </w:p>
        </w:tc>
      </w:tr>
      <w:tr w:rsidR="002278BD" w:rsidRPr="00445291" w14:paraId="47D2E214" w14:textId="77777777" w:rsidTr="002278BD">
        <w:tc>
          <w:tcPr>
            <w:cnfStyle w:val="001000000000" w:firstRow="0" w:lastRow="0" w:firstColumn="1" w:lastColumn="0" w:oddVBand="0" w:evenVBand="0" w:oddHBand="0" w:evenHBand="0" w:firstRowFirstColumn="0" w:firstRowLastColumn="0" w:lastRowFirstColumn="0" w:lastRowLastColumn="0"/>
            <w:tcW w:w="3125" w:type="dxa"/>
          </w:tcPr>
          <w:p w14:paraId="28A81B25" w14:textId="77777777" w:rsidR="002278BD" w:rsidRPr="00B44FCD" w:rsidRDefault="002278BD" w:rsidP="002278BD">
            <w:pPr>
              <w:bidi/>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تجربة</w:t>
            </w:r>
            <w:proofErr w:type="spellEnd"/>
            <w:r w:rsidRPr="00B44FCD">
              <w:rPr>
                <w:rFonts w:ascii="Traditional Arabic" w:hAnsi="Traditional Arabic" w:cs="Traditional Arabic"/>
                <w:sz w:val="28"/>
                <w:szCs w:val="28"/>
              </w:rPr>
              <w:t xml:space="preserve"> </w:t>
            </w:r>
            <w:proofErr w:type="spellStart"/>
            <w:r w:rsidRPr="00B44FCD">
              <w:rPr>
                <w:rFonts w:ascii="Traditional Arabic" w:hAnsi="Traditional Arabic" w:cs="Traditional Arabic"/>
                <w:sz w:val="28"/>
                <w:szCs w:val="28"/>
              </w:rPr>
              <w:t>العميل</w:t>
            </w:r>
            <w:proofErr w:type="spellEnd"/>
            <w:r w:rsidRPr="00B44FCD">
              <w:rPr>
                <w:rFonts w:ascii="Traditional Arabic" w:hAnsi="Traditional Arabic" w:cs="Traditional Arabic"/>
                <w:sz w:val="28"/>
                <w:szCs w:val="28"/>
              </w:rPr>
              <w:t>/</w:t>
            </w:r>
            <w:proofErr w:type="spellStart"/>
            <w:r w:rsidRPr="00B44FCD">
              <w:rPr>
                <w:rFonts w:ascii="Traditional Arabic" w:hAnsi="Traditional Arabic" w:cs="Traditional Arabic"/>
                <w:sz w:val="28"/>
                <w:szCs w:val="28"/>
              </w:rPr>
              <w:t>المستفيد</w:t>
            </w:r>
            <w:proofErr w:type="spellEnd"/>
          </w:p>
        </w:tc>
        <w:tc>
          <w:tcPr>
            <w:tcW w:w="3126" w:type="dxa"/>
          </w:tcPr>
          <w:p w14:paraId="54261868" w14:textId="746A4668" w:rsidR="002278BD" w:rsidRPr="00B44FCD"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BE15D0">
              <w:t>.</w:t>
            </w:r>
            <w:r w:rsidRPr="00532B42">
              <w:rPr>
                <w:rFonts w:ascii="Times New Roman" w:hAnsi="Times New Roman" w:cs="Times New Roman"/>
              </w:rPr>
              <w:t>630</w:t>
            </w:r>
          </w:p>
        </w:tc>
        <w:tc>
          <w:tcPr>
            <w:tcW w:w="3099" w:type="dxa"/>
          </w:tcPr>
          <w:p w14:paraId="54832FF0" w14:textId="77777777" w:rsidR="002278BD" w:rsidRPr="00B44FCD"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مقبول</w:t>
            </w:r>
            <w:proofErr w:type="spellEnd"/>
            <w:r w:rsidRPr="00B44FCD">
              <w:rPr>
                <w:rFonts w:ascii="Traditional Arabic" w:hAnsi="Traditional Arabic" w:cs="Traditional Arabic"/>
                <w:sz w:val="28"/>
                <w:szCs w:val="28"/>
              </w:rPr>
              <w:t xml:space="preserve"> </w:t>
            </w:r>
            <w:proofErr w:type="spellStart"/>
            <w:r w:rsidRPr="00B44FCD">
              <w:rPr>
                <w:rFonts w:ascii="Traditional Arabic" w:hAnsi="Traditional Arabic" w:cs="Traditional Arabic"/>
                <w:sz w:val="28"/>
                <w:szCs w:val="28"/>
              </w:rPr>
              <w:t>بحذر</w:t>
            </w:r>
            <w:proofErr w:type="spellEnd"/>
          </w:p>
        </w:tc>
      </w:tr>
      <w:tr w:rsidR="002278BD" w:rsidRPr="00445291" w14:paraId="1D497835" w14:textId="77777777" w:rsidTr="00227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5" w:type="dxa"/>
          </w:tcPr>
          <w:p w14:paraId="0037F595" w14:textId="77777777" w:rsidR="002278BD" w:rsidRPr="00B44FCD" w:rsidRDefault="002278BD" w:rsidP="002278BD">
            <w:pPr>
              <w:bidi/>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الابتكار</w:t>
            </w:r>
            <w:proofErr w:type="spellEnd"/>
            <w:r w:rsidRPr="00B44FCD">
              <w:rPr>
                <w:rFonts w:ascii="Traditional Arabic" w:hAnsi="Traditional Arabic" w:cs="Traditional Arabic"/>
                <w:sz w:val="28"/>
                <w:szCs w:val="28"/>
              </w:rPr>
              <w:t xml:space="preserve"> </w:t>
            </w:r>
            <w:proofErr w:type="spellStart"/>
            <w:r w:rsidRPr="00B44FCD">
              <w:rPr>
                <w:rFonts w:ascii="Traditional Arabic" w:hAnsi="Traditional Arabic" w:cs="Traditional Arabic"/>
                <w:sz w:val="28"/>
                <w:szCs w:val="28"/>
              </w:rPr>
              <w:t>وتطوير</w:t>
            </w:r>
            <w:proofErr w:type="spellEnd"/>
            <w:r w:rsidRPr="00B44FCD">
              <w:rPr>
                <w:rFonts w:ascii="Traditional Arabic" w:hAnsi="Traditional Arabic" w:cs="Traditional Arabic"/>
                <w:sz w:val="28"/>
                <w:szCs w:val="28"/>
              </w:rPr>
              <w:t xml:space="preserve"> </w:t>
            </w:r>
            <w:proofErr w:type="spellStart"/>
            <w:r w:rsidRPr="00B44FCD">
              <w:rPr>
                <w:rFonts w:ascii="Traditional Arabic" w:hAnsi="Traditional Arabic" w:cs="Traditional Arabic"/>
                <w:sz w:val="28"/>
                <w:szCs w:val="28"/>
              </w:rPr>
              <w:t>الأعمال</w:t>
            </w:r>
            <w:proofErr w:type="spellEnd"/>
          </w:p>
        </w:tc>
        <w:tc>
          <w:tcPr>
            <w:tcW w:w="3126" w:type="dxa"/>
          </w:tcPr>
          <w:p w14:paraId="7DD50036" w14:textId="49C06D12" w:rsidR="002278BD" w:rsidRPr="00B44FCD" w:rsidRDefault="002278BD" w:rsidP="002278B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BE15D0">
              <w:t>.</w:t>
            </w:r>
            <w:r w:rsidRPr="00532B42">
              <w:rPr>
                <w:rFonts w:ascii="Times New Roman" w:hAnsi="Times New Roman" w:cs="Times New Roman"/>
              </w:rPr>
              <w:t>788</w:t>
            </w:r>
          </w:p>
        </w:tc>
        <w:tc>
          <w:tcPr>
            <w:tcW w:w="3099" w:type="dxa"/>
          </w:tcPr>
          <w:p w14:paraId="6F760277" w14:textId="77777777" w:rsidR="002278BD" w:rsidRPr="00B44FCD" w:rsidRDefault="002278BD" w:rsidP="002278B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جيد</w:t>
            </w:r>
            <w:proofErr w:type="spellEnd"/>
          </w:p>
        </w:tc>
      </w:tr>
      <w:tr w:rsidR="002278BD" w:rsidRPr="00445291" w14:paraId="2BFF9522" w14:textId="77777777" w:rsidTr="002278BD">
        <w:tc>
          <w:tcPr>
            <w:cnfStyle w:val="001000000000" w:firstRow="0" w:lastRow="0" w:firstColumn="1" w:lastColumn="0" w:oddVBand="0" w:evenVBand="0" w:oddHBand="0" w:evenHBand="0" w:firstRowFirstColumn="0" w:firstRowLastColumn="0" w:lastRowFirstColumn="0" w:lastRowLastColumn="0"/>
            <w:tcW w:w="3125" w:type="dxa"/>
          </w:tcPr>
          <w:p w14:paraId="26954F2A" w14:textId="77777777" w:rsidR="002278BD" w:rsidRPr="00B44FCD" w:rsidRDefault="002278BD" w:rsidP="002278BD">
            <w:pPr>
              <w:bidi/>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التحديات</w:t>
            </w:r>
            <w:proofErr w:type="spellEnd"/>
            <w:r w:rsidRPr="00B44FCD">
              <w:rPr>
                <w:rFonts w:ascii="Traditional Arabic" w:hAnsi="Traditional Arabic" w:cs="Traditional Arabic"/>
                <w:sz w:val="28"/>
                <w:szCs w:val="28"/>
              </w:rPr>
              <w:t xml:space="preserve"> </w:t>
            </w:r>
            <w:proofErr w:type="spellStart"/>
            <w:r w:rsidRPr="00B44FCD">
              <w:rPr>
                <w:rFonts w:ascii="Traditional Arabic" w:hAnsi="Traditional Arabic" w:cs="Traditional Arabic"/>
                <w:sz w:val="28"/>
                <w:szCs w:val="28"/>
              </w:rPr>
              <w:t>والمخاطر</w:t>
            </w:r>
            <w:proofErr w:type="spellEnd"/>
          </w:p>
        </w:tc>
        <w:tc>
          <w:tcPr>
            <w:tcW w:w="3126" w:type="dxa"/>
          </w:tcPr>
          <w:p w14:paraId="490AC3CB" w14:textId="0906B833" w:rsidR="002278BD" w:rsidRPr="00B44FCD" w:rsidRDefault="002278BD" w:rsidP="002278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BE15D0">
              <w:t>.</w:t>
            </w:r>
            <w:r w:rsidRPr="00532B42">
              <w:rPr>
                <w:rFonts w:ascii="Times New Roman" w:hAnsi="Times New Roman" w:cs="Times New Roman"/>
              </w:rPr>
              <w:t>744</w:t>
            </w:r>
          </w:p>
        </w:tc>
        <w:tc>
          <w:tcPr>
            <w:tcW w:w="3099" w:type="dxa"/>
          </w:tcPr>
          <w:p w14:paraId="3D060BCD" w14:textId="77777777" w:rsidR="002278BD" w:rsidRPr="00B44FCD" w:rsidRDefault="002278BD" w:rsidP="002278B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B44FCD">
              <w:rPr>
                <w:rFonts w:ascii="Traditional Arabic" w:hAnsi="Traditional Arabic" w:cs="Traditional Arabic"/>
                <w:sz w:val="28"/>
                <w:szCs w:val="28"/>
              </w:rPr>
              <w:t>جيد</w:t>
            </w:r>
            <w:proofErr w:type="spellEnd"/>
          </w:p>
        </w:tc>
      </w:tr>
    </w:tbl>
    <w:p w14:paraId="18789762" w14:textId="77777777" w:rsidR="005965F5" w:rsidRPr="00C24541" w:rsidRDefault="005965F5" w:rsidP="00C24541">
      <w:pPr>
        <w:bidi/>
        <w:spacing w:line="276" w:lineRule="auto"/>
        <w:rPr>
          <w:rFonts w:ascii="Traditional Arabic" w:hAnsi="Traditional Arabic" w:cs="Traditional Arabic"/>
          <w:sz w:val="32"/>
          <w:szCs w:val="32"/>
          <w:rtl/>
        </w:rPr>
      </w:pPr>
    </w:p>
    <w:p w14:paraId="705323EC" w14:textId="4A25F09E" w:rsidR="00E17E9D" w:rsidRPr="00E17E9D" w:rsidRDefault="00E17E9D" w:rsidP="00C24541">
      <w:pPr>
        <w:bidi/>
        <w:spacing w:line="276" w:lineRule="auto"/>
        <w:rPr>
          <w:rFonts w:ascii="Traditional Arabic" w:hAnsi="Traditional Arabic" w:cs="Traditional Arabic"/>
          <w:sz w:val="32"/>
          <w:szCs w:val="32"/>
          <w:rtl/>
        </w:rPr>
      </w:pPr>
      <w:r w:rsidRPr="00E0441A">
        <w:rPr>
          <w:rFonts w:ascii="Traditional Arabic" w:hAnsi="Traditional Arabic" w:cs="Traditional Arabic"/>
          <w:b/>
          <w:bCs/>
          <w:color w:val="124F1A" w:themeColor="accent3" w:themeShade="BF"/>
          <w:sz w:val="32"/>
          <w:szCs w:val="32"/>
          <w:rtl/>
        </w:rPr>
        <w:t>ثالثا: اختبار الفروض</w:t>
      </w:r>
      <w:r w:rsidR="00E0441A">
        <w:rPr>
          <w:rFonts w:ascii="Traditional Arabic" w:hAnsi="Traditional Arabic" w:cs="Traditional Arabic" w:hint="cs"/>
          <w:sz w:val="32"/>
          <w:szCs w:val="32"/>
          <w:rtl/>
        </w:rPr>
        <w:t>:</w:t>
      </w:r>
      <w:r w:rsidRPr="00E17E9D">
        <w:rPr>
          <w:rFonts w:ascii="Traditional Arabic" w:hAnsi="Traditional Arabic" w:cs="Traditional Arabic"/>
          <w:sz w:val="32"/>
          <w:szCs w:val="32"/>
          <w:rtl/>
        </w:rPr>
        <w:t xml:space="preserve"> أظهرت معاملات بيرسون وجود علاقات موجبة ودالة إحصائيا بين مستوى استخدام الذكاء الاصطناعي وكل من الكفاءة والإنتاجية (</w:t>
      </w:r>
      <w:r w:rsidRPr="00532B42">
        <w:rPr>
          <w:rFonts w:ascii="Times New Roman" w:hAnsi="Times New Roman" w:cs="Times New Roman"/>
        </w:rPr>
        <w:t>r</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523</w:t>
      </w:r>
      <w:r w:rsidRPr="00E17E9D">
        <w:rPr>
          <w:rFonts w:ascii="Traditional Arabic" w:hAnsi="Traditional Arabic" w:cs="Traditional Arabic"/>
          <w:sz w:val="32"/>
          <w:szCs w:val="32"/>
        </w:rPr>
        <w:t xml:space="preserve">, </w:t>
      </w:r>
      <w:r w:rsidRPr="00532B42">
        <w:rPr>
          <w:rFonts w:ascii="Times New Roman" w:hAnsi="Times New Roman" w:cs="Times New Roman"/>
        </w:rPr>
        <w:t>p</w:t>
      </w:r>
      <w:r w:rsidRPr="00E17E9D">
        <w:rPr>
          <w:rFonts w:ascii="Traditional Arabic" w:hAnsi="Traditional Arabic" w:cs="Traditional Arabic"/>
          <w:sz w:val="32"/>
          <w:szCs w:val="32"/>
        </w:rPr>
        <w:t>&lt;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001</w:t>
      </w:r>
      <w:r w:rsidRPr="00E17E9D">
        <w:rPr>
          <w:rFonts w:ascii="Traditional Arabic" w:hAnsi="Traditional Arabic" w:cs="Traditional Arabic"/>
          <w:sz w:val="32"/>
          <w:szCs w:val="32"/>
          <w:rtl/>
        </w:rPr>
        <w:t>)، واتخاذ القرار (</w:t>
      </w:r>
      <w:r w:rsidRPr="00532B42">
        <w:rPr>
          <w:rFonts w:ascii="Times New Roman" w:hAnsi="Times New Roman" w:cs="Times New Roman"/>
        </w:rPr>
        <w:t>r</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437</w:t>
      </w:r>
      <w:r w:rsidRPr="00E17E9D">
        <w:rPr>
          <w:rFonts w:ascii="Traditional Arabic" w:hAnsi="Traditional Arabic" w:cs="Traditional Arabic"/>
          <w:sz w:val="32"/>
          <w:szCs w:val="32"/>
        </w:rPr>
        <w:t xml:space="preserve">, </w:t>
      </w:r>
      <w:r w:rsidRPr="00532B42">
        <w:rPr>
          <w:rFonts w:ascii="Times New Roman" w:hAnsi="Times New Roman" w:cs="Times New Roman"/>
        </w:rPr>
        <w:t>p</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001</w:t>
      </w:r>
      <w:r w:rsidRPr="00E17E9D">
        <w:rPr>
          <w:rFonts w:ascii="Traditional Arabic" w:hAnsi="Traditional Arabic" w:cs="Traditional Arabic"/>
          <w:sz w:val="32"/>
          <w:szCs w:val="32"/>
          <w:rtl/>
        </w:rPr>
        <w:t>)، وتجربة العميل أو المستفيد (</w:t>
      </w:r>
      <w:r w:rsidRPr="00532B42">
        <w:rPr>
          <w:rFonts w:ascii="Times New Roman" w:hAnsi="Times New Roman" w:cs="Times New Roman"/>
        </w:rPr>
        <w:t>r</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351</w:t>
      </w:r>
      <w:r w:rsidRPr="00E17E9D">
        <w:rPr>
          <w:rFonts w:ascii="Traditional Arabic" w:hAnsi="Traditional Arabic" w:cs="Traditional Arabic"/>
          <w:sz w:val="32"/>
          <w:szCs w:val="32"/>
        </w:rPr>
        <w:t xml:space="preserve">, </w:t>
      </w:r>
      <w:r w:rsidRPr="00532B42">
        <w:rPr>
          <w:rFonts w:ascii="Times New Roman" w:hAnsi="Times New Roman" w:cs="Times New Roman"/>
        </w:rPr>
        <w:t>p</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011</w:t>
      </w:r>
      <w:r w:rsidRPr="00E17E9D">
        <w:rPr>
          <w:rFonts w:ascii="Traditional Arabic" w:hAnsi="Traditional Arabic" w:cs="Traditional Arabic"/>
          <w:sz w:val="32"/>
          <w:szCs w:val="32"/>
          <w:rtl/>
        </w:rPr>
        <w:t>)، والابتكار وتطوير الأعمال (</w:t>
      </w:r>
      <w:r w:rsidRPr="00532B42">
        <w:rPr>
          <w:rFonts w:ascii="Times New Roman" w:hAnsi="Times New Roman" w:cs="Times New Roman"/>
        </w:rPr>
        <w:t>r</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457</w:t>
      </w:r>
      <w:r w:rsidRPr="00E17E9D">
        <w:rPr>
          <w:rFonts w:ascii="Traditional Arabic" w:hAnsi="Traditional Arabic" w:cs="Traditional Arabic"/>
          <w:sz w:val="32"/>
          <w:szCs w:val="32"/>
        </w:rPr>
        <w:t xml:space="preserve">, </w:t>
      </w:r>
      <w:r w:rsidRPr="00532B42">
        <w:rPr>
          <w:rFonts w:ascii="Times New Roman" w:hAnsi="Times New Roman" w:cs="Times New Roman"/>
        </w:rPr>
        <w:t>p</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001</w:t>
      </w:r>
      <w:r w:rsidRPr="00E17E9D">
        <w:rPr>
          <w:rFonts w:ascii="Traditional Arabic" w:hAnsi="Traditional Arabic" w:cs="Traditional Arabic"/>
          <w:sz w:val="32"/>
          <w:szCs w:val="32"/>
          <w:rtl/>
        </w:rPr>
        <w:t>). أما العلاقة بين التحديات والمنفعة الكلية فكانت سالبة ضعيفة وغير دالة إحصائياً (</w:t>
      </w:r>
      <w:r w:rsidRPr="00532B42">
        <w:rPr>
          <w:rFonts w:ascii="Times New Roman" w:hAnsi="Times New Roman" w:cs="Times New Roman"/>
        </w:rPr>
        <w:t>r</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164</w:t>
      </w:r>
      <w:r w:rsidRPr="00E17E9D">
        <w:rPr>
          <w:rFonts w:ascii="Traditional Arabic" w:hAnsi="Traditional Arabic" w:cs="Traditional Arabic"/>
          <w:sz w:val="32"/>
          <w:szCs w:val="32"/>
        </w:rPr>
        <w:t xml:space="preserve">, </w:t>
      </w:r>
      <w:r w:rsidRPr="00532B42">
        <w:rPr>
          <w:rFonts w:ascii="Times New Roman" w:hAnsi="Times New Roman" w:cs="Times New Roman"/>
        </w:rPr>
        <w:t>p</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245</w:t>
      </w:r>
      <w:r w:rsidRPr="00E17E9D">
        <w:rPr>
          <w:rFonts w:ascii="Traditional Arabic" w:hAnsi="Traditional Arabic" w:cs="Traditional Arabic"/>
          <w:sz w:val="32"/>
          <w:szCs w:val="32"/>
          <w:rtl/>
        </w:rPr>
        <w:t>).</w:t>
      </w:r>
    </w:p>
    <w:p w14:paraId="6D0C295B" w14:textId="67C0F3BA" w:rsidR="005965F5" w:rsidRPr="004256DB" w:rsidRDefault="005965F5" w:rsidP="00E17E9D">
      <w:pPr>
        <w:bidi/>
        <w:spacing w:line="276" w:lineRule="auto"/>
        <w:rPr>
          <w:rFonts w:ascii="Traditional Arabic" w:hAnsi="Traditional Arabic" w:cs="Traditional Arabic"/>
          <w:b/>
          <w:bCs/>
          <w:color w:val="002060"/>
          <w:sz w:val="36"/>
          <w:szCs w:val="36"/>
          <w:rtl/>
        </w:rPr>
      </w:pPr>
      <w:r w:rsidRPr="004256DB">
        <w:rPr>
          <w:rFonts w:ascii="Traditional Arabic" w:hAnsi="Traditional Arabic" w:cs="Traditional Arabic"/>
          <w:b/>
          <w:bCs/>
          <w:color w:val="002060"/>
          <w:sz w:val="36"/>
          <w:szCs w:val="36"/>
          <w:rtl/>
        </w:rPr>
        <w:t>النتائج</w:t>
      </w:r>
    </w:p>
    <w:p w14:paraId="2DB9FB40" w14:textId="70B469D5" w:rsidR="00E17E9D" w:rsidRPr="00E0441A" w:rsidRDefault="00E17E9D" w:rsidP="00E0441A">
      <w:pPr>
        <w:pStyle w:val="ListParagraph"/>
        <w:numPr>
          <w:ilvl w:val="0"/>
          <w:numId w:val="8"/>
        </w:numPr>
        <w:bidi/>
        <w:spacing w:line="276" w:lineRule="auto"/>
        <w:rPr>
          <w:rFonts w:ascii="Traditional Arabic" w:hAnsi="Traditional Arabic" w:cs="Traditional Arabic"/>
          <w:sz w:val="32"/>
          <w:szCs w:val="32"/>
          <w:rtl/>
        </w:rPr>
      </w:pPr>
      <w:r w:rsidRPr="00E0441A">
        <w:rPr>
          <w:rFonts w:ascii="Traditional Arabic" w:hAnsi="Traditional Arabic" w:cs="Traditional Arabic" w:hint="cs"/>
          <w:sz w:val="32"/>
          <w:szCs w:val="32"/>
          <w:rtl/>
        </w:rPr>
        <w:t>بلغ</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متوسط</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محور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الكفاءة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والإنتاجية</w:t>
      </w:r>
      <w:r w:rsidRPr="00E0441A">
        <w:rPr>
          <w:rFonts w:ascii="Traditional Arabic" w:hAnsi="Traditional Arabic" w:cs="Traditional Arabic"/>
          <w:sz w:val="32"/>
          <w:szCs w:val="32"/>
          <w:rtl/>
        </w:rPr>
        <w:t xml:space="preserve"> </w:t>
      </w:r>
      <w:r w:rsidRPr="00E0441A">
        <w:rPr>
          <w:rFonts w:ascii="Times New Roman" w:hAnsi="Times New Roman" w:cs="Times New Roman"/>
          <w:rtl/>
        </w:rPr>
        <w:t>3</w:t>
      </w:r>
      <w:r w:rsidRPr="00E0441A">
        <w:rPr>
          <w:rFonts w:ascii="Traditional Arabic" w:hAnsi="Traditional Arabic" w:cs="Traditional Arabic"/>
          <w:sz w:val="32"/>
          <w:szCs w:val="32"/>
          <w:rtl/>
        </w:rPr>
        <w:t>.</w:t>
      </w:r>
      <w:r w:rsidRPr="00E0441A">
        <w:rPr>
          <w:rFonts w:ascii="Times New Roman" w:hAnsi="Times New Roman" w:cs="Times New Roman"/>
          <w:rtl/>
        </w:rPr>
        <w:t>67</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وارتبط</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بمستوى</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الاستخدام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بمعامل</w:t>
      </w:r>
      <w:r w:rsidRPr="00E0441A">
        <w:rPr>
          <w:rFonts w:ascii="Traditional Arabic" w:hAnsi="Traditional Arabic" w:cs="Traditional Arabic"/>
          <w:sz w:val="32"/>
          <w:szCs w:val="32"/>
        </w:rPr>
        <w:t xml:space="preserve"> </w:t>
      </w:r>
      <w:r w:rsidRPr="00E0441A">
        <w:rPr>
          <w:rFonts w:ascii="Times New Roman" w:hAnsi="Times New Roman" w:cs="Times New Roman"/>
        </w:rPr>
        <w:t>r</w:t>
      </w:r>
      <w:r w:rsidRPr="00E0441A">
        <w:rPr>
          <w:rFonts w:ascii="Traditional Arabic" w:hAnsi="Traditional Arabic" w:cs="Traditional Arabic"/>
          <w:sz w:val="32"/>
          <w:szCs w:val="32"/>
        </w:rPr>
        <w: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523</w:t>
      </w:r>
      <w:r w:rsidRPr="00E0441A">
        <w:rPr>
          <w:rFonts w:ascii="Traditional Arabic" w:hAnsi="Traditional Arabic" w:cs="Traditional Arabic"/>
          <w:sz w:val="32"/>
          <w:szCs w:val="32"/>
        </w:rPr>
        <w:t xml:space="preserve"> (</w:t>
      </w:r>
      <w:r w:rsidRPr="00E0441A">
        <w:rPr>
          <w:rFonts w:ascii="Times New Roman" w:hAnsi="Times New Roman" w:cs="Times New Roman"/>
        </w:rPr>
        <w:t>p</w:t>
      </w:r>
      <w:r w:rsidRPr="00E0441A">
        <w:rPr>
          <w:rFonts w:ascii="Traditional Arabic" w:hAnsi="Traditional Arabic" w:cs="Traditional Arabic"/>
          <w:sz w:val="32"/>
          <w:szCs w:val="32"/>
        </w:rPr>
        <w:t>&lt;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001</w:t>
      </w:r>
      <w:r w:rsidRPr="00E0441A">
        <w:rPr>
          <w:rFonts w:ascii="Traditional Arabic" w:hAnsi="Traditional Arabic" w:cs="Traditional Arabic"/>
          <w:sz w:val="32"/>
          <w:szCs w:val="32"/>
        </w:rPr>
        <w:t>)</w:t>
      </w:r>
      <w:r w:rsidRPr="00E0441A">
        <w:rPr>
          <w:rFonts w:ascii="Traditional Arabic" w:hAnsi="Traditional Arabic" w:cs="Traditional Arabic" w:hint="cs"/>
          <w:sz w:val="32"/>
          <w:szCs w:val="32"/>
          <w:rtl/>
        </w:rPr>
        <w:t>،</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بما</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يدعم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الفرض</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المتعلق</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بوجود</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علاقة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موجبة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بين</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الاستخدام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والكفاءة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والإنتاجية</w:t>
      </w:r>
      <w:r w:rsidRPr="00E0441A">
        <w:rPr>
          <w:rFonts w:ascii="Traditional Arabic" w:hAnsi="Traditional Arabic" w:cs="Traditional Arabic"/>
          <w:sz w:val="32"/>
          <w:szCs w:val="32"/>
        </w:rPr>
        <w:t>.</w:t>
      </w:r>
    </w:p>
    <w:p w14:paraId="52E890CE" w14:textId="2F83A301" w:rsidR="00E17E9D" w:rsidRPr="00E0441A" w:rsidRDefault="00E17E9D" w:rsidP="00E0441A">
      <w:pPr>
        <w:pStyle w:val="ListParagraph"/>
        <w:numPr>
          <w:ilvl w:val="0"/>
          <w:numId w:val="8"/>
        </w:numPr>
        <w:bidi/>
        <w:spacing w:line="276" w:lineRule="auto"/>
        <w:rPr>
          <w:rFonts w:ascii="Traditional Arabic" w:hAnsi="Traditional Arabic" w:cs="Traditional Arabic"/>
          <w:sz w:val="32"/>
          <w:szCs w:val="32"/>
          <w:rtl/>
        </w:rPr>
      </w:pPr>
      <w:r w:rsidRPr="00E0441A">
        <w:rPr>
          <w:rFonts w:ascii="Traditional Arabic" w:hAnsi="Traditional Arabic" w:cs="Traditional Arabic" w:hint="cs"/>
          <w:sz w:val="32"/>
          <w:szCs w:val="32"/>
          <w:rtl/>
        </w:rPr>
        <w:t>بلغ</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متوسط</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محور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اتخاذ</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القرار</w:t>
      </w:r>
      <w:r w:rsidRPr="00E0441A">
        <w:rPr>
          <w:rFonts w:ascii="Traditional Arabic" w:hAnsi="Traditional Arabic" w:cs="Traditional Arabic"/>
          <w:sz w:val="32"/>
          <w:szCs w:val="32"/>
          <w:rtl/>
        </w:rPr>
        <w:t xml:space="preserve"> </w:t>
      </w:r>
      <w:r w:rsidRPr="00E0441A">
        <w:rPr>
          <w:rFonts w:ascii="Times New Roman" w:hAnsi="Times New Roman" w:cs="Times New Roman"/>
          <w:rtl/>
        </w:rPr>
        <w:t>3</w:t>
      </w:r>
      <w:r w:rsidRPr="00E0441A">
        <w:rPr>
          <w:rFonts w:ascii="Traditional Arabic" w:hAnsi="Traditional Arabic" w:cs="Traditional Arabic"/>
          <w:sz w:val="32"/>
          <w:szCs w:val="32"/>
          <w:rtl/>
        </w:rPr>
        <w:t>.</w:t>
      </w:r>
      <w:r w:rsidRPr="00E0441A">
        <w:rPr>
          <w:rFonts w:ascii="Times New Roman" w:hAnsi="Times New Roman" w:cs="Times New Roman"/>
          <w:rtl/>
        </w:rPr>
        <w:t>92</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كما</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بلغت</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العلاقة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بين</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مستوى</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الاستخدام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واتخاذ</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القرار</w:t>
      </w:r>
      <w:r w:rsidRPr="00E0441A">
        <w:rPr>
          <w:rFonts w:ascii="Traditional Arabic" w:hAnsi="Traditional Arabic" w:cs="Traditional Arabic"/>
          <w:sz w:val="32"/>
          <w:szCs w:val="32"/>
        </w:rPr>
        <w:t xml:space="preserve"> </w:t>
      </w:r>
      <w:r w:rsidRPr="00E0441A">
        <w:rPr>
          <w:rFonts w:ascii="Times New Roman" w:hAnsi="Times New Roman" w:cs="Times New Roman"/>
        </w:rPr>
        <w:t>r</w:t>
      </w:r>
      <w:r w:rsidRPr="00E0441A">
        <w:rPr>
          <w:rFonts w:ascii="Traditional Arabic" w:hAnsi="Traditional Arabic" w:cs="Traditional Arabic"/>
          <w:sz w:val="32"/>
          <w:szCs w:val="32"/>
        </w:rPr>
        <w: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437</w:t>
      </w:r>
      <w:r w:rsidRPr="00E0441A">
        <w:rPr>
          <w:rFonts w:ascii="Traditional Arabic" w:hAnsi="Traditional Arabic" w:cs="Traditional Arabic"/>
          <w:sz w:val="32"/>
          <w:szCs w:val="32"/>
        </w:rPr>
        <w:t xml:space="preserve"> (</w:t>
      </w:r>
      <w:r w:rsidRPr="00E0441A">
        <w:rPr>
          <w:rFonts w:ascii="Times New Roman" w:hAnsi="Times New Roman" w:cs="Times New Roman"/>
        </w:rPr>
        <w:t>p</w:t>
      </w:r>
      <w:r w:rsidRPr="00E0441A">
        <w:rPr>
          <w:rFonts w:ascii="Traditional Arabic" w:hAnsi="Traditional Arabic" w:cs="Traditional Arabic"/>
          <w:sz w:val="32"/>
          <w:szCs w:val="32"/>
        </w:rPr>
        <w: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001</w:t>
      </w:r>
      <w:r w:rsidRPr="00E0441A">
        <w:rPr>
          <w:rFonts w:ascii="Traditional Arabic" w:hAnsi="Traditional Arabic" w:cs="Traditional Arabic"/>
          <w:sz w:val="32"/>
          <w:szCs w:val="32"/>
        </w:rPr>
        <w:t>)</w:t>
      </w:r>
      <w:r w:rsidRPr="00E0441A">
        <w:rPr>
          <w:rFonts w:ascii="Traditional Arabic" w:hAnsi="Traditional Arabic" w:cs="Traditional Arabic" w:hint="cs"/>
          <w:sz w:val="32"/>
          <w:szCs w:val="32"/>
          <w:rtl/>
        </w:rPr>
        <w:t>،</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وهي</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علاقة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موجبة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دالة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إحصائيا،</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إلا</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أن</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انخفاض</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ثبات</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هذا</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المحور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يستلزم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تفسير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النتيجة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بحذر</w:t>
      </w:r>
      <w:r w:rsidRPr="00E0441A">
        <w:rPr>
          <w:rFonts w:ascii="Traditional Arabic" w:hAnsi="Traditional Arabic" w:cs="Traditional Arabic"/>
          <w:sz w:val="32"/>
          <w:szCs w:val="32"/>
        </w:rPr>
        <w:t>.</w:t>
      </w:r>
    </w:p>
    <w:p w14:paraId="3F07FE69" w14:textId="6837764F" w:rsidR="00E17E9D" w:rsidRPr="00E0441A" w:rsidRDefault="00E17E9D" w:rsidP="00E0441A">
      <w:pPr>
        <w:pStyle w:val="ListParagraph"/>
        <w:numPr>
          <w:ilvl w:val="0"/>
          <w:numId w:val="8"/>
        </w:numPr>
        <w:bidi/>
        <w:spacing w:line="276" w:lineRule="auto"/>
        <w:rPr>
          <w:rFonts w:ascii="Traditional Arabic" w:hAnsi="Traditional Arabic" w:cs="Traditional Arabic"/>
          <w:sz w:val="32"/>
          <w:szCs w:val="32"/>
          <w:rtl/>
        </w:rPr>
      </w:pPr>
      <w:r w:rsidRPr="00E0441A">
        <w:rPr>
          <w:rFonts w:ascii="Traditional Arabic" w:hAnsi="Traditional Arabic" w:cs="Traditional Arabic" w:hint="cs"/>
          <w:sz w:val="32"/>
          <w:szCs w:val="32"/>
          <w:rtl/>
        </w:rPr>
        <w:t>بلغ</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متوسط</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تجربة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العميل</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أو</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المستفيد</w:t>
      </w:r>
      <w:r w:rsidRPr="00E0441A">
        <w:rPr>
          <w:rFonts w:ascii="Traditional Arabic" w:hAnsi="Traditional Arabic" w:cs="Traditional Arabic"/>
          <w:sz w:val="32"/>
          <w:szCs w:val="32"/>
          <w:rtl/>
        </w:rPr>
        <w:t xml:space="preserve"> </w:t>
      </w:r>
      <w:r w:rsidRPr="00E0441A">
        <w:rPr>
          <w:rFonts w:ascii="Times New Roman" w:hAnsi="Times New Roman" w:cs="Times New Roman"/>
          <w:rtl/>
        </w:rPr>
        <w:t>3</w:t>
      </w:r>
      <w:r w:rsidRPr="00E0441A">
        <w:rPr>
          <w:rFonts w:ascii="Traditional Arabic" w:hAnsi="Traditional Arabic" w:cs="Traditional Arabic"/>
          <w:sz w:val="32"/>
          <w:szCs w:val="32"/>
          <w:rtl/>
        </w:rPr>
        <w:t>.</w:t>
      </w:r>
      <w:r w:rsidRPr="00E0441A">
        <w:rPr>
          <w:rFonts w:ascii="Times New Roman" w:hAnsi="Times New Roman" w:cs="Times New Roman"/>
          <w:rtl/>
        </w:rPr>
        <w:t>37</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وارتبط</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المحور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بمستوى</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الاستخدام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بمعامل</w:t>
      </w:r>
      <w:r w:rsidRPr="00E0441A">
        <w:rPr>
          <w:rFonts w:ascii="Traditional Arabic" w:hAnsi="Traditional Arabic" w:cs="Traditional Arabic"/>
          <w:sz w:val="32"/>
          <w:szCs w:val="32"/>
        </w:rPr>
        <w:t xml:space="preserve"> </w:t>
      </w:r>
      <w:r w:rsidRPr="00E0441A">
        <w:rPr>
          <w:rFonts w:ascii="Times New Roman" w:hAnsi="Times New Roman" w:cs="Times New Roman"/>
        </w:rPr>
        <w:t>r</w:t>
      </w:r>
      <w:r w:rsidRPr="00E0441A">
        <w:rPr>
          <w:rFonts w:ascii="Traditional Arabic" w:hAnsi="Traditional Arabic" w:cs="Traditional Arabic"/>
          <w:sz w:val="32"/>
          <w:szCs w:val="32"/>
        </w:rPr>
        <w: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351</w:t>
      </w:r>
      <w:r w:rsidRPr="00E0441A">
        <w:rPr>
          <w:rFonts w:ascii="Traditional Arabic" w:hAnsi="Traditional Arabic" w:cs="Traditional Arabic"/>
          <w:sz w:val="32"/>
          <w:szCs w:val="32"/>
        </w:rPr>
        <w:t xml:space="preserve"> (</w:t>
      </w:r>
      <w:r w:rsidRPr="00E0441A">
        <w:rPr>
          <w:rFonts w:ascii="Times New Roman" w:hAnsi="Times New Roman" w:cs="Times New Roman"/>
        </w:rPr>
        <w:t>p</w:t>
      </w:r>
      <w:r w:rsidRPr="00E0441A">
        <w:rPr>
          <w:rFonts w:ascii="Traditional Arabic" w:hAnsi="Traditional Arabic" w:cs="Traditional Arabic"/>
          <w:sz w:val="32"/>
          <w:szCs w:val="32"/>
        </w:rPr>
        <w: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011</w:t>
      </w:r>
      <w:r w:rsidRPr="00E0441A">
        <w:rPr>
          <w:rFonts w:ascii="Traditional Arabic" w:hAnsi="Traditional Arabic" w:cs="Traditional Arabic"/>
          <w:sz w:val="32"/>
          <w:szCs w:val="32"/>
        </w:rPr>
        <w:t>)</w:t>
      </w:r>
      <w:r w:rsidRPr="00E0441A">
        <w:rPr>
          <w:rFonts w:ascii="Traditional Arabic" w:hAnsi="Traditional Arabic" w:cs="Traditional Arabic" w:hint="cs"/>
          <w:sz w:val="32"/>
          <w:szCs w:val="32"/>
          <w:rtl/>
        </w:rPr>
        <w:t>،</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ما</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يشير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إلى</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علاقة</w:t>
      </w:r>
      <w:r w:rsidRPr="00E0441A">
        <w:rPr>
          <w:rFonts w:ascii="Traditional Arabic" w:hAnsi="Traditional Arabic" w:cs="Traditional Arabic"/>
          <w:sz w:val="32"/>
          <w:szCs w:val="32"/>
          <w:rtl/>
        </w:rPr>
        <w:t xml:space="preserve"> </w:t>
      </w:r>
      <w:proofErr w:type="gramStart"/>
      <w:r w:rsidRPr="00E0441A">
        <w:rPr>
          <w:rFonts w:ascii="Traditional Arabic" w:hAnsi="Traditional Arabic" w:cs="Traditional Arabic" w:hint="cs"/>
          <w:sz w:val="32"/>
          <w:szCs w:val="32"/>
          <w:rtl/>
        </w:rPr>
        <w:t>موجبة</w:t>
      </w:r>
      <w:proofErr w:type="gramEnd"/>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ولكنها</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أضعف</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من</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بقية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أبعاد</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الأثر</w:t>
      </w:r>
      <w:r w:rsidRPr="00E0441A">
        <w:rPr>
          <w:rFonts w:ascii="Traditional Arabic" w:hAnsi="Traditional Arabic" w:cs="Traditional Arabic"/>
          <w:sz w:val="32"/>
          <w:szCs w:val="32"/>
        </w:rPr>
        <w:t>.</w:t>
      </w:r>
    </w:p>
    <w:p w14:paraId="30B7D83D" w14:textId="4C76BE00" w:rsidR="00E17E9D" w:rsidRPr="00E0441A" w:rsidRDefault="00E17E9D" w:rsidP="00E0441A">
      <w:pPr>
        <w:pStyle w:val="ListParagraph"/>
        <w:numPr>
          <w:ilvl w:val="0"/>
          <w:numId w:val="8"/>
        </w:numPr>
        <w:bidi/>
        <w:spacing w:line="276" w:lineRule="auto"/>
        <w:rPr>
          <w:rFonts w:ascii="Traditional Arabic" w:hAnsi="Traditional Arabic" w:cs="Traditional Arabic"/>
          <w:sz w:val="32"/>
          <w:szCs w:val="32"/>
          <w:rtl/>
        </w:rPr>
      </w:pPr>
      <w:r w:rsidRPr="00E0441A">
        <w:rPr>
          <w:rFonts w:ascii="Traditional Arabic" w:hAnsi="Traditional Arabic" w:cs="Traditional Arabic" w:hint="cs"/>
          <w:sz w:val="32"/>
          <w:szCs w:val="32"/>
          <w:rtl/>
        </w:rPr>
        <w:t>بلغ</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متوسط</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الابتكار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وتطوير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الأعمال</w:t>
      </w:r>
      <w:r w:rsidRPr="00E0441A">
        <w:rPr>
          <w:rFonts w:ascii="Traditional Arabic" w:hAnsi="Traditional Arabic" w:cs="Traditional Arabic"/>
          <w:sz w:val="32"/>
          <w:szCs w:val="32"/>
          <w:rtl/>
        </w:rPr>
        <w:t xml:space="preserve"> </w:t>
      </w:r>
      <w:r w:rsidRPr="00E0441A">
        <w:rPr>
          <w:rFonts w:ascii="Times New Roman" w:hAnsi="Times New Roman" w:cs="Times New Roman"/>
          <w:rtl/>
        </w:rPr>
        <w:t>3</w:t>
      </w:r>
      <w:r w:rsidRPr="00E0441A">
        <w:rPr>
          <w:rFonts w:ascii="Traditional Arabic" w:hAnsi="Traditional Arabic" w:cs="Traditional Arabic"/>
          <w:sz w:val="32"/>
          <w:szCs w:val="32"/>
          <w:rtl/>
        </w:rPr>
        <w:t>.</w:t>
      </w:r>
      <w:r w:rsidRPr="00E0441A">
        <w:rPr>
          <w:rFonts w:ascii="Times New Roman" w:hAnsi="Times New Roman" w:cs="Times New Roman"/>
          <w:rtl/>
        </w:rPr>
        <w:t>73</w:t>
      </w:r>
      <w:r w:rsidRPr="00E0441A">
        <w:rPr>
          <w:rFonts w:ascii="Traditional Arabic" w:hAnsi="Traditional Arabic" w:cs="Traditional Arabic" w:hint="cs"/>
          <w:sz w:val="32"/>
          <w:szCs w:val="32"/>
          <w:rtl/>
        </w:rPr>
        <w:t>،</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وبلغ</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ارتباطه</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بمستوى</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الاستخدام</w:t>
      </w:r>
      <w:r w:rsidRPr="00E0441A">
        <w:rPr>
          <w:rFonts w:ascii="Traditional Arabic" w:hAnsi="Traditional Arabic" w:cs="Traditional Arabic"/>
          <w:sz w:val="32"/>
          <w:szCs w:val="32"/>
        </w:rPr>
        <w:t xml:space="preserve"> </w:t>
      </w:r>
      <w:r w:rsidRPr="00E0441A">
        <w:rPr>
          <w:rFonts w:ascii="Times New Roman" w:hAnsi="Times New Roman" w:cs="Times New Roman"/>
        </w:rPr>
        <w:t>r</w:t>
      </w:r>
      <w:r w:rsidRPr="00E0441A">
        <w:rPr>
          <w:rFonts w:ascii="Traditional Arabic" w:hAnsi="Traditional Arabic" w:cs="Traditional Arabic"/>
          <w:sz w:val="32"/>
          <w:szCs w:val="32"/>
        </w:rPr>
        <w: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457</w:t>
      </w:r>
      <w:r w:rsidRPr="00E0441A">
        <w:rPr>
          <w:rFonts w:ascii="Traditional Arabic" w:hAnsi="Traditional Arabic" w:cs="Traditional Arabic"/>
          <w:sz w:val="32"/>
          <w:szCs w:val="32"/>
        </w:rPr>
        <w:t xml:space="preserve"> (</w:t>
      </w:r>
      <w:r w:rsidRPr="00E0441A">
        <w:rPr>
          <w:rFonts w:ascii="Times New Roman" w:hAnsi="Times New Roman" w:cs="Times New Roman"/>
        </w:rPr>
        <w:t>p</w:t>
      </w:r>
      <w:r w:rsidRPr="00E0441A">
        <w:rPr>
          <w:rFonts w:ascii="Traditional Arabic" w:hAnsi="Traditional Arabic" w:cs="Traditional Arabic"/>
          <w:sz w:val="32"/>
          <w:szCs w:val="32"/>
        </w:rPr>
        <w: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001</w:t>
      </w:r>
      <w:r w:rsidRPr="00E0441A">
        <w:rPr>
          <w:rFonts w:ascii="Traditional Arabic" w:hAnsi="Traditional Arabic" w:cs="Traditional Arabic"/>
          <w:sz w:val="32"/>
          <w:szCs w:val="32"/>
        </w:rPr>
        <w:t>)</w:t>
      </w:r>
      <w:r w:rsidRPr="00E0441A">
        <w:rPr>
          <w:rFonts w:ascii="Traditional Arabic" w:hAnsi="Traditional Arabic" w:cs="Traditional Arabic" w:hint="cs"/>
          <w:sz w:val="32"/>
          <w:szCs w:val="32"/>
          <w:rtl/>
        </w:rPr>
        <w:t>،</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بما</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يدعم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الفرض</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المتعلق</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بالابتكار</w:t>
      </w:r>
      <w:r w:rsidRPr="00E0441A">
        <w:rPr>
          <w:rFonts w:ascii="Traditional Arabic" w:hAnsi="Traditional Arabic" w:cs="Traditional Arabic"/>
          <w:sz w:val="32"/>
          <w:szCs w:val="32"/>
        </w:rPr>
        <w:t>.</w:t>
      </w:r>
    </w:p>
    <w:p w14:paraId="17EF6AB0" w14:textId="5AAD2F49" w:rsidR="00E17E9D" w:rsidRPr="00E0441A" w:rsidRDefault="00E17E9D" w:rsidP="00E0441A">
      <w:pPr>
        <w:pStyle w:val="ListParagraph"/>
        <w:numPr>
          <w:ilvl w:val="0"/>
          <w:numId w:val="8"/>
        </w:numPr>
        <w:bidi/>
        <w:spacing w:line="276" w:lineRule="auto"/>
        <w:rPr>
          <w:rFonts w:ascii="Traditional Arabic" w:hAnsi="Traditional Arabic" w:cs="Traditional Arabic"/>
          <w:sz w:val="32"/>
          <w:szCs w:val="32"/>
          <w:rtl/>
        </w:rPr>
      </w:pPr>
      <w:r w:rsidRPr="00E0441A">
        <w:rPr>
          <w:rFonts w:ascii="Traditional Arabic" w:hAnsi="Traditional Arabic" w:cs="Traditional Arabic" w:hint="cs"/>
          <w:sz w:val="32"/>
          <w:szCs w:val="32"/>
          <w:rtl/>
        </w:rPr>
        <w:t>بلغ</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متوسط</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التحديات</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والمخاطر</w:t>
      </w:r>
      <w:r w:rsidRPr="00E0441A">
        <w:rPr>
          <w:rFonts w:ascii="Traditional Arabic" w:hAnsi="Traditional Arabic" w:cs="Traditional Arabic"/>
          <w:sz w:val="32"/>
          <w:szCs w:val="32"/>
          <w:rtl/>
        </w:rPr>
        <w:t xml:space="preserve"> </w:t>
      </w:r>
      <w:r w:rsidRPr="00E0441A">
        <w:rPr>
          <w:rFonts w:ascii="Times New Roman" w:hAnsi="Times New Roman" w:cs="Times New Roman"/>
          <w:rtl/>
        </w:rPr>
        <w:t>4</w:t>
      </w:r>
      <w:r w:rsidRPr="00E0441A">
        <w:rPr>
          <w:rFonts w:ascii="Traditional Arabic" w:hAnsi="Traditional Arabic" w:cs="Traditional Arabic"/>
          <w:sz w:val="32"/>
          <w:szCs w:val="32"/>
          <w:rtl/>
        </w:rPr>
        <w:t>.</w:t>
      </w:r>
      <w:r w:rsidRPr="00E0441A">
        <w:rPr>
          <w:rFonts w:ascii="Times New Roman" w:hAnsi="Times New Roman" w:cs="Times New Roman"/>
          <w:rtl/>
        </w:rPr>
        <w:t>14</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وكانت</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العلاقة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بين</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التحديات</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والمنفعة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الكلية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سالبة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ضعيفة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وغير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دالة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إحصائ</w:t>
      </w:r>
      <w:r w:rsidR="000C6912">
        <w:rPr>
          <w:rFonts w:ascii="Traditional Arabic" w:hAnsi="Traditional Arabic" w:cs="Traditional Arabic" w:hint="cs"/>
          <w:sz w:val="32"/>
          <w:szCs w:val="32"/>
          <w:rtl/>
        </w:rPr>
        <w:t>يا</w:t>
      </w:r>
      <w:r w:rsidRPr="00E0441A">
        <w:rPr>
          <w:rFonts w:ascii="Traditional Arabic" w:hAnsi="Traditional Arabic" w:cs="Traditional Arabic"/>
          <w:sz w:val="32"/>
          <w:szCs w:val="32"/>
        </w:rPr>
        <w:t xml:space="preserve"> (</w:t>
      </w:r>
      <w:r w:rsidRPr="00E0441A">
        <w:rPr>
          <w:rFonts w:ascii="Times New Roman" w:hAnsi="Times New Roman" w:cs="Times New Roman"/>
        </w:rPr>
        <w:t>r</w:t>
      </w:r>
      <w:r w:rsidRPr="00E0441A">
        <w:rPr>
          <w:rFonts w:ascii="Traditional Arabic" w:hAnsi="Traditional Arabic" w:cs="Traditional Arabic"/>
          <w:sz w:val="32"/>
          <w:szCs w:val="32"/>
        </w:rPr>
        <w: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164</w:t>
      </w:r>
      <w:r w:rsidRPr="00E0441A">
        <w:rPr>
          <w:rFonts w:ascii="Traditional Arabic" w:hAnsi="Traditional Arabic" w:cs="Traditional Arabic"/>
          <w:sz w:val="32"/>
          <w:szCs w:val="32"/>
        </w:rPr>
        <w:t xml:space="preserve">, </w:t>
      </w:r>
      <w:r w:rsidRPr="00E0441A">
        <w:rPr>
          <w:rFonts w:ascii="Times New Roman" w:hAnsi="Times New Roman" w:cs="Times New Roman"/>
        </w:rPr>
        <w:t>p</w:t>
      </w:r>
      <w:r w:rsidRPr="00E0441A">
        <w:rPr>
          <w:rFonts w:ascii="Traditional Arabic" w:hAnsi="Traditional Arabic" w:cs="Traditional Arabic"/>
          <w:sz w:val="32"/>
          <w:szCs w:val="32"/>
        </w:rPr>
        <w: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245</w:t>
      </w:r>
      <w:r w:rsidRPr="00E0441A">
        <w:rPr>
          <w:rFonts w:ascii="Traditional Arabic" w:hAnsi="Traditional Arabic" w:cs="Traditional Arabic"/>
          <w:sz w:val="32"/>
          <w:szCs w:val="32"/>
        </w:rPr>
        <w:t>)</w:t>
      </w:r>
      <w:r w:rsidRPr="00E0441A">
        <w:rPr>
          <w:rFonts w:ascii="Traditional Arabic" w:hAnsi="Traditional Arabic" w:cs="Traditional Arabic" w:hint="cs"/>
          <w:sz w:val="32"/>
          <w:szCs w:val="32"/>
          <w:rtl/>
        </w:rPr>
        <w:t>،</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ولذلك</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لم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تدعم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البيانات</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الفرض</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الخامس</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إحصائيا</w:t>
      </w:r>
      <w:r w:rsidR="000C6912">
        <w:rPr>
          <w:rFonts w:ascii="Traditional Arabic" w:hAnsi="Traditional Arabic" w:cs="Traditional Arabic" w:hint="cs"/>
          <w:sz w:val="32"/>
          <w:szCs w:val="32"/>
          <w:rtl/>
        </w:rPr>
        <w:t>.</w:t>
      </w:r>
    </w:p>
    <w:p w14:paraId="11D75C52" w14:textId="77777777" w:rsidR="000C6912" w:rsidRDefault="00E17E9D" w:rsidP="007D7BD0">
      <w:pPr>
        <w:pStyle w:val="ListParagraph"/>
        <w:numPr>
          <w:ilvl w:val="0"/>
          <w:numId w:val="8"/>
        </w:numPr>
        <w:bidi/>
        <w:spacing w:line="276" w:lineRule="auto"/>
        <w:rPr>
          <w:rFonts w:ascii="Traditional Arabic" w:hAnsi="Traditional Arabic" w:cs="Traditional Arabic"/>
          <w:sz w:val="32"/>
          <w:szCs w:val="32"/>
        </w:rPr>
      </w:pPr>
      <w:r w:rsidRPr="00E0441A">
        <w:rPr>
          <w:rFonts w:ascii="Traditional Arabic" w:hAnsi="Traditional Arabic" w:cs="Traditional Arabic" w:hint="cs"/>
          <w:sz w:val="32"/>
          <w:szCs w:val="32"/>
          <w:rtl/>
        </w:rPr>
        <w:lastRenderedPageBreak/>
        <w:t>أظهر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الانحدار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الخطي</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البسيط</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أن</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مستوى</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استخدام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الذكاء</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الاصطناعي</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يتنبأ</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بالمنفعة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الكلية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بصورة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دالة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إحصائيا</w:t>
      </w:r>
      <w:r w:rsidR="000C6912">
        <w:rPr>
          <w:rFonts w:ascii="Traditional Arabic" w:hAnsi="Traditional Arabic" w:cs="Traditional Arabic" w:hint="cs"/>
          <w:sz w:val="32"/>
          <w:szCs w:val="32"/>
          <w:rtl/>
        </w:rPr>
        <w:t xml:space="preserve"> </w:t>
      </w:r>
      <w:r w:rsidRPr="00E0441A">
        <w:rPr>
          <w:rFonts w:ascii="Traditional Arabic" w:hAnsi="Traditional Arabic" w:cs="Traditional Arabic"/>
          <w:sz w:val="32"/>
          <w:szCs w:val="32"/>
          <w:rtl/>
        </w:rPr>
        <w:t>(</w:t>
      </w:r>
      <w:r w:rsidRPr="00E0441A">
        <w:rPr>
          <w:rFonts w:ascii="Times New Roman" w:hAnsi="Times New Roman" w:cs="Times New Roman"/>
        </w:rPr>
        <w:t>R</w:t>
      </w:r>
      <w:r w:rsidRPr="00E0441A">
        <w:rPr>
          <w:rFonts w:ascii="Traditional Arabic" w:hAnsi="Traditional Arabic" w:cs="Traditional Arabic"/>
          <w:sz w:val="32"/>
          <w:szCs w:val="32"/>
        </w:rPr>
        <w: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623</w:t>
      </w:r>
      <w:r w:rsidRPr="00E0441A">
        <w:rPr>
          <w:rFonts w:ascii="Traditional Arabic" w:hAnsi="Traditional Arabic" w:cs="Traditional Arabic"/>
          <w:sz w:val="32"/>
          <w:szCs w:val="32"/>
        </w:rPr>
        <w:t xml:space="preserve">, </w:t>
      </w:r>
      <w:r w:rsidRPr="00E0441A">
        <w:rPr>
          <w:rFonts w:ascii="Times New Roman" w:hAnsi="Times New Roman" w:cs="Times New Roman"/>
        </w:rPr>
        <w:t>R</w:t>
      </w:r>
      <w:r w:rsidRPr="00E0441A">
        <w:rPr>
          <w:rFonts w:ascii="Traditional Arabic" w:hAnsi="Traditional Arabic" w:cs="Traditional Arabic"/>
          <w:sz w:val="32"/>
          <w:szCs w:val="32"/>
        </w:rPr>
        <w:t>²=</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388</w:t>
      </w:r>
      <w:r w:rsidRPr="00E0441A">
        <w:rPr>
          <w:rFonts w:ascii="Traditional Arabic" w:hAnsi="Traditional Arabic" w:cs="Traditional Arabic"/>
          <w:sz w:val="32"/>
          <w:szCs w:val="32"/>
        </w:rPr>
        <w:t xml:space="preserve">, </w:t>
      </w:r>
      <w:r w:rsidRPr="00E0441A">
        <w:rPr>
          <w:rFonts w:ascii="Times New Roman" w:hAnsi="Times New Roman" w:cs="Times New Roman"/>
        </w:rPr>
        <w:t>p</w:t>
      </w:r>
      <w:r w:rsidRPr="00E0441A">
        <w:rPr>
          <w:rFonts w:ascii="Traditional Arabic" w:hAnsi="Traditional Arabic" w:cs="Traditional Arabic"/>
          <w:sz w:val="32"/>
          <w:szCs w:val="32"/>
        </w:rPr>
        <w:t>&lt;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001</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وتشير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قيمة</w:t>
      </w:r>
      <w:r w:rsidRPr="00E0441A">
        <w:rPr>
          <w:rFonts w:ascii="Traditional Arabic" w:hAnsi="Traditional Arabic" w:cs="Traditional Arabic"/>
          <w:sz w:val="32"/>
          <w:szCs w:val="32"/>
          <w:rtl/>
        </w:rPr>
        <w:t xml:space="preserve"> </w:t>
      </w:r>
      <w:r w:rsidRPr="00E0441A">
        <w:rPr>
          <w:rFonts w:ascii="Times New Roman" w:hAnsi="Times New Roman" w:cs="Times New Roman"/>
        </w:rPr>
        <w:t>R</w:t>
      </w:r>
      <w:r w:rsidRPr="00E0441A">
        <w:rPr>
          <w:rFonts w:ascii="Traditional Arabic" w:hAnsi="Traditional Arabic" w:cs="Traditional Arabic"/>
          <w:sz w:val="32"/>
          <w:szCs w:val="32"/>
        </w:rPr>
        <w:t>²</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إلى</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أن</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مستوى</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الاستخدام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يفسر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نحو</w:t>
      </w:r>
      <w:r w:rsidRPr="00E0441A">
        <w:rPr>
          <w:rFonts w:ascii="Traditional Arabic" w:hAnsi="Traditional Arabic" w:cs="Traditional Arabic"/>
          <w:sz w:val="32"/>
          <w:szCs w:val="32"/>
          <w:rtl/>
        </w:rPr>
        <w:t xml:space="preserve"> </w:t>
      </w:r>
      <w:r w:rsidRPr="00E0441A">
        <w:rPr>
          <w:rFonts w:ascii="Times New Roman" w:hAnsi="Times New Roman" w:cs="Times New Roman"/>
          <w:rtl/>
        </w:rPr>
        <w:t>38</w:t>
      </w:r>
      <w:r w:rsidRPr="00E0441A">
        <w:rPr>
          <w:rFonts w:ascii="Traditional Arabic" w:hAnsi="Traditional Arabic" w:cs="Traditional Arabic"/>
          <w:sz w:val="32"/>
          <w:szCs w:val="32"/>
          <w:rtl/>
        </w:rPr>
        <w:t>.</w:t>
      </w:r>
      <w:r w:rsidRPr="00E0441A">
        <w:rPr>
          <w:rFonts w:ascii="Times New Roman" w:hAnsi="Times New Roman" w:cs="Times New Roman"/>
          <w:rtl/>
        </w:rPr>
        <w:t>8</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من</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التباين</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في</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المنفعة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الكلية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ويعني</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معامل</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الانحدار</w:t>
      </w:r>
      <w:r w:rsidRPr="00E0441A">
        <w:rPr>
          <w:rFonts w:ascii="Traditional Arabic" w:hAnsi="Traditional Arabic" w:cs="Traditional Arabic"/>
          <w:sz w:val="32"/>
          <w:szCs w:val="32"/>
          <w:rtl/>
        </w:rPr>
        <w:t xml:space="preserve"> </w:t>
      </w:r>
      <w:r w:rsidRPr="00E0441A">
        <w:rPr>
          <w:rFonts w:ascii="Times New Roman" w:hAnsi="Times New Roman" w:cs="Times New Roman"/>
        </w:rPr>
        <w:t>B</w:t>
      </w:r>
      <w:r w:rsidRPr="00E0441A">
        <w:rPr>
          <w:rFonts w:ascii="Traditional Arabic" w:hAnsi="Traditional Arabic" w:cs="Traditional Arabic"/>
          <w:sz w:val="32"/>
          <w:szCs w:val="32"/>
        </w:rPr>
        <w:t>=</w:t>
      </w:r>
      <w:r w:rsidRPr="00E0441A">
        <w:rPr>
          <w:rFonts w:ascii="Times New Roman" w:hAnsi="Times New Roman" w:cs="Times New Roman"/>
        </w:rPr>
        <w:t>0</w:t>
      </w:r>
      <w:r w:rsidRPr="00E0441A">
        <w:rPr>
          <w:rFonts w:ascii="Traditional Arabic" w:hAnsi="Traditional Arabic" w:cs="Traditional Arabic"/>
          <w:sz w:val="32"/>
          <w:szCs w:val="32"/>
        </w:rPr>
        <w:t>.</w:t>
      </w:r>
      <w:r w:rsidRPr="00E0441A">
        <w:rPr>
          <w:rFonts w:ascii="Times New Roman" w:hAnsi="Times New Roman" w:cs="Times New Roman"/>
        </w:rPr>
        <w:t>285</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أن</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زيادة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مستوى</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الاستخدام</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بمقدار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وحدة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واحدة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ترتبط</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بزيادة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متوقعة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قدرها</w:t>
      </w:r>
      <w:r w:rsidRPr="00E0441A">
        <w:rPr>
          <w:rFonts w:ascii="Traditional Arabic" w:hAnsi="Traditional Arabic" w:cs="Traditional Arabic"/>
          <w:sz w:val="32"/>
          <w:szCs w:val="32"/>
          <w:rtl/>
        </w:rPr>
        <w:t xml:space="preserve"> </w:t>
      </w:r>
      <w:r w:rsidRPr="00E0441A">
        <w:rPr>
          <w:rFonts w:ascii="Times New Roman" w:hAnsi="Times New Roman" w:cs="Times New Roman"/>
          <w:rtl/>
        </w:rPr>
        <w:t>0</w:t>
      </w:r>
      <w:r w:rsidRPr="00E0441A">
        <w:rPr>
          <w:rFonts w:ascii="Traditional Arabic" w:hAnsi="Traditional Arabic" w:cs="Traditional Arabic"/>
          <w:sz w:val="32"/>
          <w:szCs w:val="32"/>
          <w:rtl/>
        </w:rPr>
        <w:t>.</w:t>
      </w:r>
      <w:r w:rsidRPr="00E0441A">
        <w:rPr>
          <w:rFonts w:ascii="Times New Roman" w:hAnsi="Times New Roman" w:cs="Times New Roman"/>
          <w:rtl/>
        </w:rPr>
        <w:t>285</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نقطة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في</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المنفعة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الكلية</w:t>
      </w:r>
      <w:r w:rsidRPr="00E0441A">
        <w:rPr>
          <w:rFonts w:ascii="Traditional Arabic" w:hAnsi="Traditional Arabic" w:cs="Traditional Arabic"/>
          <w:sz w:val="32"/>
          <w:szCs w:val="32"/>
          <w:rtl/>
        </w:rPr>
        <w:t xml:space="preserve">. </w:t>
      </w:r>
    </w:p>
    <w:p w14:paraId="301331AA" w14:textId="6C0B8AC3" w:rsidR="00E0441A" w:rsidRPr="007D7BD0" w:rsidRDefault="00E17E9D" w:rsidP="000C6912">
      <w:pPr>
        <w:pStyle w:val="ListParagraph"/>
        <w:bidi/>
        <w:spacing w:line="276" w:lineRule="auto"/>
        <w:ind w:left="360"/>
        <w:rPr>
          <w:rFonts w:ascii="Traditional Arabic" w:hAnsi="Traditional Arabic" w:cs="Traditional Arabic"/>
          <w:sz w:val="32"/>
          <w:szCs w:val="32"/>
          <w:rtl/>
        </w:rPr>
      </w:pPr>
      <w:r w:rsidRPr="00E0441A">
        <w:rPr>
          <w:rFonts w:ascii="Traditional Arabic" w:hAnsi="Traditional Arabic" w:cs="Traditional Arabic" w:hint="cs"/>
          <w:sz w:val="32"/>
          <w:szCs w:val="32"/>
          <w:rtl/>
        </w:rPr>
        <w:t>ومعادلة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الانحدار</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هي</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المنفعة</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الكلية</w:t>
      </w:r>
      <w:r w:rsidRPr="00E0441A">
        <w:rPr>
          <w:rFonts w:ascii="Traditional Arabic" w:hAnsi="Traditional Arabic" w:cs="Traditional Arabic"/>
          <w:sz w:val="32"/>
          <w:szCs w:val="32"/>
          <w:rtl/>
        </w:rPr>
        <w:t xml:space="preserve"> = </w:t>
      </w:r>
      <w:r w:rsidRPr="00E0441A">
        <w:rPr>
          <w:rFonts w:ascii="Times New Roman" w:hAnsi="Times New Roman" w:cs="Times New Roman"/>
          <w:rtl/>
        </w:rPr>
        <w:t>2</w:t>
      </w:r>
      <w:r w:rsidRPr="00E0441A">
        <w:rPr>
          <w:rFonts w:ascii="Traditional Arabic" w:hAnsi="Traditional Arabic" w:cs="Traditional Arabic"/>
          <w:sz w:val="32"/>
          <w:szCs w:val="32"/>
          <w:rtl/>
        </w:rPr>
        <w:t>.</w:t>
      </w:r>
      <w:r w:rsidRPr="00E0441A">
        <w:rPr>
          <w:rFonts w:ascii="Times New Roman" w:hAnsi="Times New Roman" w:cs="Times New Roman"/>
          <w:rtl/>
        </w:rPr>
        <w:t>656</w:t>
      </w:r>
      <w:r w:rsidRPr="00E0441A">
        <w:rPr>
          <w:rFonts w:ascii="Traditional Arabic" w:hAnsi="Traditional Arabic" w:cs="Traditional Arabic"/>
          <w:sz w:val="32"/>
          <w:szCs w:val="32"/>
          <w:rtl/>
        </w:rPr>
        <w:t xml:space="preserve"> + (</w:t>
      </w:r>
      <w:r w:rsidRPr="00E0441A">
        <w:rPr>
          <w:rFonts w:ascii="Times New Roman" w:hAnsi="Times New Roman" w:cs="Times New Roman"/>
          <w:rtl/>
        </w:rPr>
        <w:t>0</w:t>
      </w:r>
      <w:r w:rsidRPr="00E0441A">
        <w:rPr>
          <w:rFonts w:ascii="Traditional Arabic" w:hAnsi="Traditional Arabic" w:cs="Traditional Arabic"/>
          <w:sz w:val="32"/>
          <w:szCs w:val="32"/>
          <w:rtl/>
        </w:rPr>
        <w:t>.</w:t>
      </w:r>
      <w:r w:rsidRPr="00E0441A">
        <w:rPr>
          <w:rFonts w:ascii="Times New Roman" w:hAnsi="Times New Roman" w:cs="Times New Roman"/>
          <w:rtl/>
        </w:rPr>
        <w:t>285</w:t>
      </w:r>
      <w:r w:rsidRPr="00E0441A">
        <w:rPr>
          <w:rFonts w:ascii="Traditional Arabic" w:hAnsi="Traditional Arabic" w:cs="Traditional Arabic"/>
          <w:sz w:val="32"/>
          <w:szCs w:val="32"/>
          <w:rtl/>
        </w:rPr>
        <w:t xml:space="preserve"> × </w:t>
      </w:r>
      <w:r w:rsidRPr="00E0441A">
        <w:rPr>
          <w:rFonts w:ascii="Traditional Arabic" w:hAnsi="Traditional Arabic" w:cs="Traditional Arabic" w:hint="cs"/>
          <w:sz w:val="32"/>
          <w:szCs w:val="32"/>
          <w:rtl/>
        </w:rPr>
        <w:t>مستوى</w:t>
      </w:r>
      <w:r w:rsidRPr="00E0441A">
        <w:rPr>
          <w:rFonts w:ascii="Traditional Arabic" w:hAnsi="Traditional Arabic" w:cs="Traditional Arabic"/>
          <w:sz w:val="32"/>
          <w:szCs w:val="32"/>
          <w:rtl/>
        </w:rPr>
        <w:t xml:space="preserve"> </w:t>
      </w:r>
      <w:r w:rsidRPr="00E0441A">
        <w:rPr>
          <w:rFonts w:ascii="Traditional Arabic" w:hAnsi="Traditional Arabic" w:cs="Traditional Arabic" w:hint="cs"/>
          <w:sz w:val="32"/>
          <w:szCs w:val="32"/>
          <w:rtl/>
        </w:rPr>
        <w:t>الاستخدام</w:t>
      </w:r>
      <w:r w:rsidRPr="00E0441A">
        <w:rPr>
          <w:rFonts w:ascii="Traditional Arabic" w:hAnsi="Traditional Arabic" w:cs="Traditional Arabic"/>
          <w:sz w:val="32"/>
          <w:szCs w:val="32"/>
          <w:rtl/>
        </w:rPr>
        <w:t>).</w:t>
      </w:r>
    </w:p>
    <w:tbl>
      <w:tblPr>
        <w:tblStyle w:val="GridTable4-Accent1"/>
        <w:bidiVisual/>
        <w:tblW w:w="0" w:type="auto"/>
        <w:tblInd w:w="10" w:type="dxa"/>
        <w:tblLook w:val="04A0" w:firstRow="1" w:lastRow="0" w:firstColumn="1" w:lastColumn="0" w:noHBand="0" w:noVBand="1"/>
      </w:tblPr>
      <w:tblGrid>
        <w:gridCol w:w="3315"/>
        <w:gridCol w:w="2016"/>
        <w:gridCol w:w="2018"/>
        <w:gridCol w:w="1991"/>
      </w:tblGrid>
      <w:tr w:rsidR="00445291" w:rsidRPr="00445291" w14:paraId="0432F97B" w14:textId="77777777" w:rsidTr="00E17E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7" w:type="dxa"/>
          </w:tcPr>
          <w:p w14:paraId="7BD72C5A" w14:textId="77777777" w:rsidR="00445291" w:rsidRPr="00232498" w:rsidRDefault="00445291" w:rsidP="00350969">
            <w:pPr>
              <w:bidi/>
              <w:rPr>
                <w:rFonts w:asciiTheme="majorBidi" w:hAnsiTheme="majorBidi" w:cstheme="majorBidi"/>
              </w:rPr>
            </w:pPr>
            <w:proofErr w:type="spellStart"/>
            <w:r w:rsidRPr="00232498">
              <w:rPr>
                <w:rFonts w:ascii="Traditional Arabic" w:hAnsi="Traditional Arabic" w:cs="Traditional Arabic"/>
                <w:sz w:val="28"/>
                <w:szCs w:val="28"/>
              </w:rPr>
              <w:t>الاختبار</w:t>
            </w:r>
            <w:proofErr w:type="spellEnd"/>
          </w:p>
        </w:tc>
        <w:tc>
          <w:tcPr>
            <w:tcW w:w="2017" w:type="dxa"/>
          </w:tcPr>
          <w:p w14:paraId="08CD6D96" w14:textId="77777777" w:rsidR="00445291" w:rsidRPr="00232498" w:rsidRDefault="00445291" w:rsidP="00350969">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b w:val="0"/>
                <w:bCs w:val="0"/>
              </w:rPr>
              <w:t>F</w:t>
            </w:r>
          </w:p>
        </w:tc>
        <w:tc>
          <w:tcPr>
            <w:tcW w:w="2019" w:type="dxa"/>
          </w:tcPr>
          <w:p w14:paraId="4BF1D4C1" w14:textId="77777777" w:rsidR="00445291" w:rsidRPr="00232498" w:rsidRDefault="00445291" w:rsidP="00350969">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b w:val="0"/>
                <w:bCs w:val="0"/>
              </w:rPr>
              <w:t>p</w:t>
            </w:r>
            <w:r w:rsidRPr="00232498">
              <w:rPr>
                <w:rFonts w:asciiTheme="majorBidi" w:hAnsiTheme="majorBidi" w:cstheme="majorBidi"/>
              </w:rPr>
              <w:t>-</w:t>
            </w:r>
            <w:r w:rsidRPr="00532B42">
              <w:rPr>
                <w:rFonts w:ascii="Times New Roman" w:hAnsi="Times New Roman" w:cs="Times New Roman"/>
                <w:b w:val="0"/>
                <w:bCs w:val="0"/>
              </w:rPr>
              <w:t>value</w:t>
            </w:r>
          </w:p>
        </w:tc>
        <w:tc>
          <w:tcPr>
            <w:tcW w:w="1992" w:type="dxa"/>
          </w:tcPr>
          <w:p w14:paraId="177BD1F9" w14:textId="77777777" w:rsidR="00445291" w:rsidRPr="00232498"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proofErr w:type="spellStart"/>
            <w:r w:rsidRPr="00232498">
              <w:rPr>
                <w:rFonts w:ascii="Traditional Arabic" w:hAnsi="Traditional Arabic" w:cs="Traditional Arabic"/>
                <w:sz w:val="28"/>
                <w:szCs w:val="28"/>
              </w:rPr>
              <w:t>القرار</w:t>
            </w:r>
            <w:proofErr w:type="spellEnd"/>
          </w:p>
        </w:tc>
      </w:tr>
      <w:tr w:rsidR="00E17E9D" w:rsidRPr="00445291" w14:paraId="587051AD" w14:textId="77777777" w:rsidTr="00E17E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7" w:type="dxa"/>
          </w:tcPr>
          <w:p w14:paraId="329983C1" w14:textId="77777777" w:rsidR="00E17E9D" w:rsidRPr="00232498" w:rsidRDefault="00E17E9D" w:rsidP="00E17E9D">
            <w:pPr>
              <w:bidi/>
              <w:rPr>
                <w:rFonts w:asciiTheme="majorBidi" w:hAnsiTheme="majorBidi" w:cstheme="majorBidi"/>
              </w:rPr>
            </w:pPr>
            <w:r w:rsidRPr="00532B42">
              <w:rPr>
                <w:rFonts w:ascii="Times New Roman" w:hAnsi="Times New Roman" w:cs="Times New Roman"/>
                <w:b w:val="0"/>
                <w:bCs w:val="0"/>
              </w:rPr>
              <w:t>ANOVA</w:t>
            </w:r>
            <w:r w:rsidRPr="00232498">
              <w:rPr>
                <w:rFonts w:asciiTheme="majorBidi" w:hAnsiTheme="majorBidi" w:cstheme="majorBidi"/>
              </w:rPr>
              <w:t xml:space="preserve"> </w:t>
            </w:r>
            <w:proofErr w:type="spellStart"/>
            <w:r w:rsidRPr="00232498">
              <w:rPr>
                <w:rFonts w:ascii="Traditional Arabic" w:hAnsi="Traditional Arabic" w:cs="Traditional Arabic"/>
                <w:sz w:val="28"/>
                <w:szCs w:val="28"/>
              </w:rPr>
              <w:t>للمنفعة</w:t>
            </w:r>
            <w:proofErr w:type="spellEnd"/>
            <w:r w:rsidRPr="00232498">
              <w:rPr>
                <w:rFonts w:ascii="Traditional Arabic" w:hAnsi="Traditional Arabic" w:cs="Traditional Arabic"/>
                <w:sz w:val="28"/>
                <w:szCs w:val="28"/>
              </w:rPr>
              <w:t xml:space="preserve"> </w:t>
            </w:r>
            <w:proofErr w:type="spellStart"/>
            <w:r w:rsidRPr="00232498">
              <w:rPr>
                <w:rFonts w:ascii="Traditional Arabic" w:hAnsi="Traditional Arabic" w:cs="Traditional Arabic"/>
                <w:sz w:val="28"/>
                <w:szCs w:val="28"/>
              </w:rPr>
              <w:t>الكلية</w:t>
            </w:r>
            <w:proofErr w:type="spellEnd"/>
            <w:r w:rsidRPr="00232498">
              <w:rPr>
                <w:rFonts w:ascii="Traditional Arabic" w:hAnsi="Traditional Arabic" w:cs="Traditional Arabic"/>
                <w:sz w:val="28"/>
                <w:szCs w:val="28"/>
              </w:rPr>
              <w:t xml:space="preserve"> </w:t>
            </w:r>
            <w:proofErr w:type="spellStart"/>
            <w:r w:rsidRPr="00232498">
              <w:rPr>
                <w:rFonts w:ascii="Traditional Arabic" w:hAnsi="Traditional Arabic" w:cs="Traditional Arabic"/>
                <w:sz w:val="28"/>
                <w:szCs w:val="28"/>
              </w:rPr>
              <w:t>حسب</w:t>
            </w:r>
            <w:proofErr w:type="spellEnd"/>
            <w:r w:rsidRPr="00232498">
              <w:rPr>
                <w:rFonts w:ascii="Traditional Arabic" w:hAnsi="Traditional Arabic" w:cs="Traditional Arabic"/>
                <w:sz w:val="28"/>
                <w:szCs w:val="28"/>
              </w:rPr>
              <w:t xml:space="preserve"> </w:t>
            </w:r>
            <w:proofErr w:type="spellStart"/>
            <w:r w:rsidRPr="00232498">
              <w:rPr>
                <w:rFonts w:ascii="Traditional Arabic" w:hAnsi="Traditional Arabic" w:cs="Traditional Arabic"/>
                <w:sz w:val="28"/>
                <w:szCs w:val="28"/>
              </w:rPr>
              <w:t>القطاع</w:t>
            </w:r>
            <w:proofErr w:type="spellEnd"/>
          </w:p>
        </w:tc>
        <w:tc>
          <w:tcPr>
            <w:tcW w:w="2017" w:type="dxa"/>
          </w:tcPr>
          <w:p w14:paraId="46605310" w14:textId="468F79E5" w:rsidR="00E17E9D" w:rsidRPr="00232498" w:rsidRDefault="00E17E9D" w:rsidP="00E17E9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9E5731">
              <w:t>.</w:t>
            </w:r>
            <w:r w:rsidRPr="00532B42">
              <w:rPr>
                <w:rFonts w:ascii="Times New Roman" w:hAnsi="Times New Roman" w:cs="Times New Roman"/>
              </w:rPr>
              <w:t>065</w:t>
            </w:r>
          </w:p>
        </w:tc>
        <w:tc>
          <w:tcPr>
            <w:tcW w:w="2019" w:type="dxa"/>
          </w:tcPr>
          <w:p w14:paraId="785F5F61" w14:textId="14994F93" w:rsidR="00E17E9D" w:rsidRPr="00232498" w:rsidRDefault="00E17E9D" w:rsidP="00E17E9D">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0</w:t>
            </w:r>
            <w:r w:rsidRPr="009E5731">
              <w:t>.</w:t>
            </w:r>
            <w:r w:rsidRPr="00532B42">
              <w:rPr>
                <w:rFonts w:ascii="Times New Roman" w:hAnsi="Times New Roman" w:cs="Times New Roman"/>
              </w:rPr>
              <w:t>037</w:t>
            </w:r>
          </w:p>
        </w:tc>
        <w:tc>
          <w:tcPr>
            <w:tcW w:w="1992" w:type="dxa"/>
          </w:tcPr>
          <w:p w14:paraId="7DDB12E2" w14:textId="77777777" w:rsidR="00E17E9D" w:rsidRPr="00232498" w:rsidRDefault="00E17E9D" w:rsidP="00E17E9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232498">
              <w:rPr>
                <w:rFonts w:ascii="Traditional Arabic" w:hAnsi="Traditional Arabic" w:cs="Traditional Arabic"/>
                <w:sz w:val="28"/>
                <w:szCs w:val="28"/>
              </w:rPr>
              <w:t>توجد</w:t>
            </w:r>
            <w:proofErr w:type="spellEnd"/>
            <w:r w:rsidRPr="00232498">
              <w:rPr>
                <w:rFonts w:ascii="Traditional Arabic" w:hAnsi="Traditional Arabic" w:cs="Traditional Arabic"/>
                <w:sz w:val="28"/>
                <w:szCs w:val="28"/>
              </w:rPr>
              <w:t xml:space="preserve"> </w:t>
            </w:r>
            <w:proofErr w:type="spellStart"/>
            <w:r w:rsidRPr="00232498">
              <w:rPr>
                <w:rFonts w:ascii="Traditional Arabic" w:hAnsi="Traditional Arabic" w:cs="Traditional Arabic"/>
                <w:sz w:val="28"/>
                <w:szCs w:val="28"/>
              </w:rPr>
              <w:t>فروق</w:t>
            </w:r>
            <w:proofErr w:type="spellEnd"/>
            <w:r w:rsidRPr="00232498">
              <w:rPr>
                <w:rFonts w:ascii="Traditional Arabic" w:hAnsi="Traditional Arabic" w:cs="Traditional Arabic"/>
                <w:sz w:val="28"/>
                <w:szCs w:val="28"/>
              </w:rPr>
              <w:t xml:space="preserve"> </w:t>
            </w:r>
            <w:proofErr w:type="spellStart"/>
            <w:r w:rsidRPr="00232498">
              <w:rPr>
                <w:rFonts w:ascii="Traditional Arabic" w:hAnsi="Traditional Arabic" w:cs="Traditional Arabic"/>
                <w:sz w:val="28"/>
                <w:szCs w:val="28"/>
              </w:rPr>
              <w:t>دالة</w:t>
            </w:r>
            <w:proofErr w:type="spellEnd"/>
          </w:p>
        </w:tc>
      </w:tr>
    </w:tbl>
    <w:p w14:paraId="22F040CD" w14:textId="7E952314" w:rsidR="00E0441A" w:rsidRDefault="00E0441A" w:rsidP="00E0441A">
      <w:pPr>
        <w:pStyle w:val="ListParagraph"/>
        <w:bidi/>
        <w:spacing w:line="276" w:lineRule="auto"/>
        <w:ind w:left="0"/>
        <w:rPr>
          <w:rFonts w:ascii="Times New Roman" w:hAnsi="Times New Roman" w:cs="Times New Roman"/>
          <w:rtl/>
        </w:rPr>
      </w:pPr>
    </w:p>
    <w:p w14:paraId="728B90E1" w14:textId="4FF9C6D4" w:rsidR="00350969" w:rsidRPr="00350969" w:rsidRDefault="00E17E9D" w:rsidP="007D7BD0">
      <w:pPr>
        <w:pStyle w:val="ListParagraph"/>
        <w:numPr>
          <w:ilvl w:val="0"/>
          <w:numId w:val="8"/>
        </w:numPr>
        <w:bidi/>
        <w:spacing w:line="276" w:lineRule="auto"/>
        <w:rPr>
          <w:rFonts w:ascii="Traditional Arabic" w:hAnsi="Traditional Arabic" w:cs="Traditional Arabic"/>
          <w:sz w:val="32"/>
          <w:szCs w:val="32"/>
        </w:rPr>
      </w:pPr>
      <w:r w:rsidRPr="00E17E9D">
        <w:rPr>
          <w:rFonts w:ascii="Traditional Arabic" w:hAnsi="Traditional Arabic" w:cs="Traditional Arabic"/>
          <w:sz w:val="32"/>
          <w:szCs w:val="32"/>
          <w:rtl/>
        </w:rPr>
        <w:t>أظهر تحليل التباين الأحادي وجود فروق دالة إحصائيا في المنفعة الكلية بين القطاعات الأربعة (</w:t>
      </w:r>
      <w:r w:rsidRPr="00532B42">
        <w:rPr>
          <w:rFonts w:ascii="Times New Roman" w:hAnsi="Times New Roman" w:cs="Times New Roman"/>
        </w:rPr>
        <w:t>F</w:t>
      </w:r>
      <w:r w:rsidRPr="00E17E9D">
        <w:rPr>
          <w:rFonts w:ascii="Traditional Arabic" w:hAnsi="Traditional Arabic" w:cs="Traditional Arabic"/>
          <w:sz w:val="32"/>
          <w:szCs w:val="32"/>
        </w:rPr>
        <w:t>=</w:t>
      </w:r>
      <w:r w:rsidRPr="00532B42">
        <w:rPr>
          <w:rFonts w:ascii="Times New Roman" w:hAnsi="Times New Roman" w:cs="Times New Roman"/>
        </w:rPr>
        <w:t>3</w:t>
      </w:r>
      <w:r w:rsidRPr="00E17E9D">
        <w:rPr>
          <w:rFonts w:ascii="Traditional Arabic" w:hAnsi="Traditional Arabic" w:cs="Traditional Arabic"/>
          <w:sz w:val="32"/>
          <w:szCs w:val="32"/>
        </w:rPr>
        <w:t>.</w:t>
      </w:r>
      <w:r w:rsidRPr="00532B42">
        <w:rPr>
          <w:rFonts w:ascii="Times New Roman" w:hAnsi="Times New Roman" w:cs="Times New Roman"/>
        </w:rPr>
        <w:t>065</w:t>
      </w:r>
      <w:r w:rsidRPr="00E17E9D">
        <w:rPr>
          <w:rFonts w:ascii="Traditional Arabic" w:hAnsi="Traditional Arabic" w:cs="Traditional Arabic"/>
          <w:sz w:val="32"/>
          <w:szCs w:val="32"/>
        </w:rPr>
        <w:t xml:space="preserve">, </w:t>
      </w:r>
      <w:r w:rsidRPr="00532B42">
        <w:rPr>
          <w:rFonts w:ascii="Times New Roman" w:hAnsi="Times New Roman" w:cs="Times New Roman"/>
        </w:rPr>
        <w:t>p</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037</w:t>
      </w:r>
      <w:r w:rsidRPr="00E17E9D">
        <w:rPr>
          <w:rFonts w:ascii="Traditional Arabic" w:hAnsi="Traditional Arabic" w:cs="Traditional Arabic"/>
          <w:sz w:val="32"/>
          <w:szCs w:val="32"/>
          <w:rtl/>
        </w:rPr>
        <w:t xml:space="preserve">). وأكد اختبار </w:t>
      </w:r>
      <w:r w:rsidRPr="00532B42">
        <w:rPr>
          <w:rFonts w:ascii="Times New Roman" w:hAnsi="Times New Roman" w:cs="Times New Roman"/>
        </w:rPr>
        <w:t>Kruskal</w:t>
      </w:r>
      <w:r w:rsidRPr="00E17E9D">
        <w:rPr>
          <w:rFonts w:ascii="Traditional Arabic" w:hAnsi="Traditional Arabic" w:cs="Traditional Arabic"/>
          <w:sz w:val="32"/>
          <w:szCs w:val="32"/>
        </w:rPr>
        <w:t>–</w:t>
      </w:r>
      <w:r w:rsidRPr="00532B42">
        <w:rPr>
          <w:rFonts w:ascii="Times New Roman" w:hAnsi="Times New Roman" w:cs="Times New Roman"/>
        </w:rPr>
        <w:t>Wallis</w:t>
      </w:r>
      <w:r w:rsidRPr="00E17E9D">
        <w:rPr>
          <w:rFonts w:ascii="Traditional Arabic" w:hAnsi="Traditional Arabic" w:cs="Traditional Arabic"/>
          <w:sz w:val="32"/>
          <w:szCs w:val="32"/>
          <w:rtl/>
        </w:rPr>
        <w:t xml:space="preserve"> غير </w:t>
      </w:r>
      <w:proofErr w:type="spellStart"/>
      <w:r w:rsidRPr="00E17E9D">
        <w:rPr>
          <w:rFonts w:ascii="Traditional Arabic" w:hAnsi="Traditional Arabic" w:cs="Traditional Arabic"/>
          <w:sz w:val="32"/>
          <w:szCs w:val="32"/>
          <w:rtl/>
        </w:rPr>
        <w:t>المعلمي</w:t>
      </w:r>
      <w:proofErr w:type="spellEnd"/>
      <w:r w:rsidRPr="00E17E9D">
        <w:rPr>
          <w:rFonts w:ascii="Traditional Arabic" w:hAnsi="Traditional Arabic" w:cs="Traditional Arabic"/>
          <w:sz w:val="32"/>
          <w:szCs w:val="32"/>
          <w:rtl/>
        </w:rPr>
        <w:t xml:space="preserve"> النتيجة نفسها (</w:t>
      </w:r>
      <w:r w:rsidRPr="00532B42">
        <w:rPr>
          <w:rFonts w:ascii="Times New Roman" w:hAnsi="Times New Roman" w:cs="Times New Roman"/>
        </w:rPr>
        <w:t>H</w:t>
      </w:r>
      <w:r w:rsidRPr="00E17E9D">
        <w:rPr>
          <w:rFonts w:ascii="Traditional Arabic" w:hAnsi="Traditional Arabic" w:cs="Traditional Arabic"/>
          <w:sz w:val="32"/>
          <w:szCs w:val="32"/>
        </w:rPr>
        <w:t>=</w:t>
      </w:r>
      <w:r w:rsidRPr="00532B42">
        <w:rPr>
          <w:rFonts w:ascii="Times New Roman" w:hAnsi="Times New Roman" w:cs="Times New Roman"/>
        </w:rPr>
        <w:t>9</w:t>
      </w:r>
      <w:r w:rsidRPr="00E17E9D">
        <w:rPr>
          <w:rFonts w:ascii="Traditional Arabic" w:hAnsi="Traditional Arabic" w:cs="Traditional Arabic"/>
          <w:sz w:val="32"/>
          <w:szCs w:val="32"/>
        </w:rPr>
        <w:t>.</w:t>
      </w:r>
      <w:r w:rsidRPr="00532B42">
        <w:rPr>
          <w:rFonts w:ascii="Times New Roman" w:hAnsi="Times New Roman" w:cs="Times New Roman"/>
        </w:rPr>
        <w:t>095</w:t>
      </w:r>
      <w:r w:rsidRPr="00E17E9D">
        <w:rPr>
          <w:rFonts w:ascii="Traditional Arabic" w:hAnsi="Traditional Arabic" w:cs="Traditional Arabic"/>
          <w:sz w:val="32"/>
          <w:szCs w:val="32"/>
        </w:rPr>
        <w:t xml:space="preserve">, </w:t>
      </w:r>
      <w:r w:rsidRPr="00532B42">
        <w:rPr>
          <w:rFonts w:ascii="Times New Roman" w:hAnsi="Times New Roman" w:cs="Times New Roman"/>
        </w:rPr>
        <w:t>p</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028</w:t>
      </w:r>
      <w:r w:rsidRPr="00E17E9D">
        <w:rPr>
          <w:rFonts w:ascii="Traditional Arabic" w:hAnsi="Traditional Arabic" w:cs="Traditional Arabic"/>
          <w:sz w:val="32"/>
          <w:szCs w:val="32"/>
          <w:rtl/>
        </w:rPr>
        <w:t>)، مما يدعم متانة الاستنتاج رغم صغر المجموعات. وبالنظر إلى المتوسطات الوصفية، سجل قطاع التمويل المصغر بالتقنية المالية أعلى متوسط في الابتكار (</w:t>
      </w:r>
      <w:r w:rsidRPr="00532B42">
        <w:rPr>
          <w:rFonts w:ascii="Times New Roman" w:hAnsi="Times New Roman" w:cs="Times New Roman"/>
          <w:rtl/>
        </w:rPr>
        <w:t>4</w:t>
      </w:r>
      <w:r w:rsidRPr="00E17E9D">
        <w:rPr>
          <w:rFonts w:ascii="Traditional Arabic" w:hAnsi="Traditional Arabic" w:cs="Traditional Arabic"/>
          <w:sz w:val="32"/>
          <w:szCs w:val="32"/>
          <w:rtl/>
        </w:rPr>
        <w:t>.</w:t>
      </w:r>
      <w:r w:rsidRPr="00532B42">
        <w:rPr>
          <w:rFonts w:ascii="Times New Roman" w:hAnsi="Times New Roman" w:cs="Times New Roman"/>
          <w:rtl/>
        </w:rPr>
        <w:t>05</w:t>
      </w:r>
      <w:r w:rsidRPr="00E17E9D">
        <w:rPr>
          <w:rFonts w:ascii="Traditional Arabic" w:hAnsi="Traditional Arabic" w:cs="Traditional Arabic"/>
          <w:sz w:val="32"/>
          <w:szCs w:val="32"/>
          <w:rtl/>
        </w:rPr>
        <w:t>)، بينما سجل قطاع الاستشارات والتدريب وخدمات الأعمال أعلى متوسط في اتخاذ القرار (</w:t>
      </w:r>
      <w:r w:rsidRPr="00532B42">
        <w:rPr>
          <w:rFonts w:ascii="Times New Roman" w:hAnsi="Times New Roman" w:cs="Times New Roman"/>
          <w:rtl/>
        </w:rPr>
        <w:t>4</w:t>
      </w:r>
      <w:r w:rsidRPr="00E17E9D">
        <w:rPr>
          <w:rFonts w:ascii="Traditional Arabic" w:hAnsi="Traditional Arabic" w:cs="Traditional Arabic"/>
          <w:sz w:val="32"/>
          <w:szCs w:val="32"/>
          <w:rtl/>
        </w:rPr>
        <w:t>.</w:t>
      </w:r>
      <w:r w:rsidRPr="00532B42">
        <w:rPr>
          <w:rFonts w:ascii="Times New Roman" w:hAnsi="Times New Roman" w:cs="Times New Roman"/>
          <w:rtl/>
        </w:rPr>
        <w:t>16</w:t>
      </w:r>
      <w:r w:rsidRPr="00E17E9D">
        <w:rPr>
          <w:rFonts w:ascii="Traditional Arabic" w:hAnsi="Traditional Arabic" w:cs="Traditional Arabic"/>
          <w:sz w:val="32"/>
          <w:szCs w:val="32"/>
          <w:rtl/>
        </w:rPr>
        <w:t>). ولا تحدد هذه النتيجة وحدها الأزواج القطاعية التي تختلف إحصائيا، لذلك تفسر الفروق بحذر.</w:t>
      </w:r>
    </w:p>
    <w:p w14:paraId="5DC8A6E7" w14:textId="77777777" w:rsidR="00350969" w:rsidRPr="00350969" w:rsidRDefault="00350969" w:rsidP="00350969">
      <w:pPr>
        <w:pStyle w:val="ListParagraph"/>
        <w:bidi/>
        <w:spacing w:line="276" w:lineRule="auto"/>
        <w:rPr>
          <w:rFonts w:ascii="Traditional Arabic" w:hAnsi="Traditional Arabic" w:cs="Traditional Arabic"/>
          <w:sz w:val="32"/>
          <w:szCs w:val="32"/>
          <w:rtl/>
        </w:rPr>
      </w:pPr>
    </w:p>
    <w:tbl>
      <w:tblPr>
        <w:tblStyle w:val="GridTable4-Accent1"/>
        <w:bidiVisual/>
        <w:tblW w:w="0" w:type="auto"/>
        <w:tblInd w:w="15" w:type="dxa"/>
        <w:tblLook w:val="04A0" w:firstRow="1" w:lastRow="0" w:firstColumn="1" w:lastColumn="0" w:noHBand="0" w:noVBand="1"/>
      </w:tblPr>
      <w:tblGrid>
        <w:gridCol w:w="4388"/>
        <w:gridCol w:w="1080"/>
        <w:gridCol w:w="990"/>
        <w:gridCol w:w="900"/>
        <w:gridCol w:w="990"/>
        <w:gridCol w:w="987"/>
      </w:tblGrid>
      <w:tr w:rsidR="00445291" w:rsidRPr="00232498" w14:paraId="7F4D9500" w14:textId="77777777" w:rsidTr="00E17E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3" w:type="dxa"/>
          </w:tcPr>
          <w:p w14:paraId="202BFEA6" w14:textId="77777777" w:rsidR="00445291" w:rsidRPr="00232498" w:rsidRDefault="00445291" w:rsidP="00350969">
            <w:pPr>
              <w:bidi/>
              <w:rPr>
                <w:rFonts w:ascii="Traditional Arabic" w:hAnsi="Traditional Arabic" w:cs="Traditional Arabic"/>
                <w:sz w:val="28"/>
                <w:szCs w:val="28"/>
              </w:rPr>
            </w:pPr>
            <w:proofErr w:type="spellStart"/>
            <w:r w:rsidRPr="00232498">
              <w:rPr>
                <w:rFonts w:ascii="Traditional Arabic" w:hAnsi="Traditional Arabic" w:cs="Traditional Arabic"/>
                <w:sz w:val="28"/>
                <w:szCs w:val="28"/>
              </w:rPr>
              <w:t>القطاع</w:t>
            </w:r>
            <w:proofErr w:type="spellEnd"/>
          </w:p>
        </w:tc>
        <w:tc>
          <w:tcPr>
            <w:tcW w:w="1080" w:type="dxa"/>
          </w:tcPr>
          <w:p w14:paraId="52D4F43B" w14:textId="77777777" w:rsidR="00445291" w:rsidRPr="00232498"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32498">
              <w:rPr>
                <w:rFonts w:ascii="Traditional Arabic" w:hAnsi="Traditional Arabic" w:cs="Traditional Arabic"/>
                <w:sz w:val="28"/>
                <w:szCs w:val="28"/>
              </w:rPr>
              <w:t>الاستخدام</w:t>
            </w:r>
            <w:proofErr w:type="spellEnd"/>
          </w:p>
        </w:tc>
        <w:tc>
          <w:tcPr>
            <w:tcW w:w="990" w:type="dxa"/>
          </w:tcPr>
          <w:p w14:paraId="4EAA51AD" w14:textId="77777777" w:rsidR="00445291" w:rsidRPr="00232498"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32498">
              <w:rPr>
                <w:rFonts w:ascii="Traditional Arabic" w:hAnsi="Traditional Arabic" w:cs="Traditional Arabic"/>
                <w:sz w:val="28"/>
                <w:szCs w:val="28"/>
              </w:rPr>
              <w:t>الكفاءة</w:t>
            </w:r>
            <w:proofErr w:type="spellEnd"/>
          </w:p>
        </w:tc>
        <w:tc>
          <w:tcPr>
            <w:tcW w:w="900" w:type="dxa"/>
          </w:tcPr>
          <w:p w14:paraId="770C364E" w14:textId="77777777" w:rsidR="00445291" w:rsidRPr="00232498"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32498">
              <w:rPr>
                <w:rFonts w:ascii="Traditional Arabic" w:hAnsi="Traditional Arabic" w:cs="Traditional Arabic"/>
                <w:sz w:val="28"/>
                <w:szCs w:val="28"/>
              </w:rPr>
              <w:t>القرار</w:t>
            </w:r>
            <w:proofErr w:type="spellEnd"/>
          </w:p>
        </w:tc>
        <w:tc>
          <w:tcPr>
            <w:tcW w:w="990" w:type="dxa"/>
          </w:tcPr>
          <w:p w14:paraId="2A8C5416" w14:textId="77777777" w:rsidR="00445291" w:rsidRPr="00232498"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32498">
              <w:rPr>
                <w:rFonts w:ascii="Traditional Arabic" w:hAnsi="Traditional Arabic" w:cs="Traditional Arabic"/>
                <w:sz w:val="28"/>
                <w:szCs w:val="28"/>
              </w:rPr>
              <w:t>الخدمة</w:t>
            </w:r>
            <w:proofErr w:type="spellEnd"/>
          </w:p>
        </w:tc>
        <w:tc>
          <w:tcPr>
            <w:tcW w:w="987" w:type="dxa"/>
          </w:tcPr>
          <w:p w14:paraId="64828C4F" w14:textId="77777777" w:rsidR="00445291" w:rsidRPr="00232498" w:rsidRDefault="00445291" w:rsidP="00350969">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232498">
              <w:rPr>
                <w:rFonts w:ascii="Traditional Arabic" w:hAnsi="Traditional Arabic" w:cs="Traditional Arabic"/>
                <w:sz w:val="28"/>
                <w:szCs w:val="28"/>
              </w:rPr>
              <w:t>الابتكار</w:t>
            </w:r>
            <w:proofErr w:type="spellEnd"/>
          </w:p>
        </w:tc>
      </w:tr>
      <w:tr w:rsidR="00445291" w:rsidRPr="00232498" w14:paraId="02FCE1F3" w14:textId="77777777" w:rsidTr="00E17E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3" w:type="dxa"/>
          </w:tcPr>
          <w:p w14:paraId="5E5A2D30" w14:textId="77777777" w:rsidR="00445291" w:rsidRPr="002E5F3E" w:rsidRDefault="00445291" w:rsidP="00350969">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غير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ربحي</w:t>
            </w:r>
            <w:proofErr w:type="spellEnd"/>
            <w:r w:rsidRPr="002E5F3E">
              <w:rPr>
                <w:rFonts w:ascii="Traditional Arabic" w:hAnsi="Traditional Arabic" w:cs="Traditional Arabic"/>
                <w:b w:val="0"/>
                <w:bCs w:val="0"/>
                <w:sz w:val="28"/>
                <w:szCs w:val="28"/>
              </w:rPr>
              <w:t xml:space="preserve"> – </w:t>
            </w:r>
            <w:proofErr w:type="spellStart"/>
            <w:r w:rsidRPr="002E5F3E">
              <w:rPr>
                <w:rFonts w:ascii="Traditional Arabic" w:hAnsi="Traditional Arabic" w:cs="Traditional Arabic"/>
                <w:b w:val="0"/>
                <w:bCs w:val="0"/>
                <w:sz w:val="28"/>
                <w:szCs w:val="28"/>
              </w:rPr>
              <w:t>جمعية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النهضة</w:t>
            </w:r>
            <w:proofErr w:type="spellEnd"/>
          </w:p>
        </w:tc>
        <w:tc>
          <w:tcPr>
            <w:tcW w:w="1080" w:type="dxa"/>
          </w:tcPr>
          <w:p w14:paraId="448484F2" w14:textId="77777777" w:rsidR="00445291" w:rsidRPr="00232498" w:rsidRDefault="00445291" w:rsidP="00350969">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32498">
              <w:rPr>
                <w:rFonts w:asciiTheme="majorBidi" w:hAnsiTheme="majorBidi" w:cstheme="majorBidi"/>
              </w:rPr>
              <w:t>.</w:t>
            </w:r>
            <w:r w:rsidRPr="00532B42">
              <w:rPr>
                <w:rFonts w:ascii="Times New Roman" w:hAnsi="Times New Roman" w:cs="Times New Roman"/>
              </w:rPr>
              <w:t>63</w:t>
            </w:r>
          </w:p>
        </w:tc>
        <w:tc>
          <w:tcPr>
            <w:tcW w:w="990" w:type="dxa"/>
          </w:tcPr>
          <w:p w14:paraId="2AED1115" w14:textId="77777777" w:rsidR="00445291" w:rsidRPr="00232498" w:rsidRDefault="00445291" w:rsidP="00350969">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32498">
              <w:rPr>
                <w:rFonts w:asciiTheme="majorBidi" w:hAnsiTheme="majorBidi" w:cstheme="majorBidi"/>
              </w:rPr>
              <w:t>.</w:t>
            </w:r>
            <w:r w:rsidRPr="00532B42">
              <w:rPr>
                <w:rFonts w:ascii="Times New Roman" w:hAnsi="Times New Roman" w:cs="Times New Roman"/>
              </w:rPr>
              <w:t>79</w:t>
            </w:r>
          </w:p>
        </w:tc>
        <w:tc>
          <w:tcPr>
            <w:tcW w:w="900" w:type="dxa"/>
          </w:tcPr>
          <w:p w14:paraId="63B50BF2" w14:textId="77777777" w:rsidR="00445291" w:rsidRPr="00232498" w:rsidRDefault="00445291" w:rsidP="00350969">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32498">
              <w:rPr>
                <w:rFonts w:asciiTheme="majorBidi" w:hAnsiTheme="majorBidi" w:cstheme="majorBidi"/>
              </w:rPr>
              <w:t>.</w:t>
            </w:r>
            <w:r w:rsidRPr="00532B42">
              <w:rPr>
                <w:rFonts w:ascii="Times New Roman" w:hAnsi="Times New Roman" w:cs="Times New Roman"/>
              </w:rPr>
              <w:t>90</w:t>
            </w:r>
          </w:p>
        </w:tc>
        <w:tc>
          <w:tcPr>
            <w:tcW w:w="990" w:type="dxa"/>
          </w:tcPr>
          <w:p w14:paraId="33984165" w14:textId="77777777" w:rsidR="00445291" w:rsidRPr="00232498" w:rsidRDefault="00445291" w:rsidP="00350969">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32498">
              <w:rPr>
                <w:rFonts w:asciiTheme="majorBidi" w:hAnsiTheme="majorBidi" w:cstheme="majorBidi"/>
              </w:rPr>
              <w:t>.</w:t>
            </w:r>
            <w:r w:rsidRPr="00532B42">
              <w:rPr>
                <w:rFonts w:ascii="Times New Roman" w:hAnsi="Times New Roman" w:cs="Times New Roman"/>
              </w:rPr>
              <w:t>35</w:t>
            </w:r>
          </w:p>
        </w:tc>
        <w:tc>
          <w:tcPr>
            <w:tcW w:w="987" w:type="dxa"/>
          </w:tcPr>
          <w:p w14:paraId="73118A8B" w14:textId="77777777" w:rsidR="00445291" w:rsidRPr="00232498" w:rsidRDefault="00445291" w:rsidP="00350969">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32498">
              <w:rPr>
                <w:rFonts w:asciiTheme="majorBidi" w:hAnsiTheme="majorBidi" w:cstheme="majorBidi"/>
              </w:rPr>
              <w:t>.</w:t>
            </w:r>
            <w:r w:rsidRPr="00532B42">
              <w:rPr>
                <w:rFonts w:ascii="Times New Roman" w:hAnsi="Times New Roman" w:cs="Times New Roman"/>
              </w:rPr>
              <w:t>80</w:t>
            </w:r>
          </w:p>
        </w:tc>
      </w:tr>
      <w:tr w:rsidR="00E17E9D" w:rsidRPr="00232498" w14:paraId="5E67520E" w14:textId="77777777" w:rsidTr="00E17E9D">
        <w:tc>
          <w:tcPr>
            <w:cnfStyle w:val="001000000000" w:firstRow="0" w:lastRow="0" w:firstColumn="1" w:lastColumn="0" w:oddVBand="0" w:evenVBand="0" w:oddHBand="0" w:evenHBand="0" w:firstRowFirstColumn="0" w:firstRowLastColumn="0" w:lastRowFirstColumn="0" w:lastRowLastColumn="0"/>
            <w:tcW w:w="4393" w:type="dxa"/>
          </w:tcPr>
          <w:p w14:paraId="3A74C6AC" w14:textId="77777777" w:rsidR="00E17E9D" w:rsidRPr="002E5F3E" w:rsidRDefault="00E17E9D" w:rsidP="00E17E9D">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صحي</w:t>
            </w:r>
            <w:proofErr w:type="spellEnd"/>
            <w:r w:rsidRPr="002E5F3E">
              <w:rPr>
                <w:rFonts w:ascii="Traditional Arabic" w:hAnsi="Traditional Arabic" w:cs="Traditional Arabic"/>
                <w:b w:val="0"/>
                <w:bCs w:val="0"/>
                <w:sz w:val="28"/>
                <w:szCs w:val="28"/>
              </w:rPr>
              <w:t xml:space="preserve"> </w:t>
            </w:r>
            <w:r w:rsidRPr="002E5F3E">
              <w:rPr>
                <w:rFonts w:asciiTheme="majorBidi" w:hAnsiTheme="majorBidi" w:cstheme="majorBidi"/>
                <w:b w:val="0"/>
                <w:bCs w:val="0"/>
              </w:rPr>
              <w:t xml:space="preserve">– </w:t>
            </w:r>
            <w:r w:rsidRPr="00532B42">
              <w:rPr>
                <w:rFonts w:ascii="Times New Roman" w:hAnsi="Times New Roman" w:cs="Times New Roman"/>
                <w:b w:val="0"/>
                <w:bCs w:val="0"/>
              </w:rPr>
              <w:t>Balsam</w:t>
            </w:r>
            <w:r w:rsidRPr="002E5F3E">
              <w:rPr>
                <w:rFonts w:asciiTheme="majorBidi" w:hAnsiTheme="majorBidi" w:cstheme="majorBidi"/>
                <w:b w:val="0"/>
                <w:bCs w:val="0"/>
              </w:rPr>
              <w:t xml:space="preserve"> </w:t>
            </w:r>
            <w:r w:rsidRPr="00532B42">
              <w:rPr>
                <w:rFonts w:ascii="Times New Roman" w:hAnsi="Times New Roman" w:cs="Times New Roman"/>
                <w:b w:val="0"/>
                <w:bCs w:val="0"/>
              </w:rPr>
              <w:t>Medical</w:t>
            </w:r>
            <w:r w:rsidRPr="002E5F3E">
              <w:rPr>
                <w:rFonts w:asciiTheme="majorBidi" w:hAnsiTheme="majorBidi" w:cstheme="majorBidi"/>
                <w:b w:val="0"/>
                <w:bCs w:val="0"/>
              </w:rPr>
              <w:t xml:space="preserve"> </w:t>
            </w:r>
            <w:r w:rsidRPr="00532B42">
              <w:rPr>
                <w:rFonts w:ascii="Times New Roman" w:hAnsi="Times New Roman" w:cs="Times New Roman"/>
                <w:b w:val="0"/>
                <w:bCs w:val="0"/>
              </w:rPr>
              <w:t>Care</w:t>
            </w:r>
            <w:r w:rsidRPr="002E5F3E">
              <w:rPr>
                <w:rFonts w:asciiTheme="majorBidi" w:hAnsiTheme="majorBidi" w:cstheme="majorBidi"/>
                <w:b w:val="0"/>
                <w:bCs w:val="0"/>
              </w:rPr>
              <w:t xml:space="preserve"> </w:t>
            </w:r>
            <w:r w:rsidRPr="00532B42">
              <w:rPr>
                <w:rFonts w:ascii="Times New Roman" w:hAnsi="Times New Roman" w:cs="Times New Roman"/>
                <w:b w:val="0"/>
                <w:bCs w:val="0"/>
              </w:rPr>
              <w:t>Group</w:t>
            </w:r>
          </w:p>
        </w:tc>
        <w:tc>
          <w:tcPr>
            <w:tcW w:w="1080" w:type="dxa"/>
          </w:tcPr>
          <w:p w14:paraId="2CF69273" w14:textId="24C64180" w:rsidR="00E17E9D" w:rsidRPr="00232498" w:rsidRDefault="00E17E9D" w:rsidP="00E17E9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01392B">
              <w:t>.</w:t>
            </w:r>
            <w:r w:rsidRPr="00532B42">
              <w:rPr>
                <w:rFonts w:ascii="Times New Roman" w:hAnsi="Times New Roman" w:cs="Times New Roman"/>
              </w:rPr>
              <w:t>35</w:t>
            </w:r>
          </w:p>
        </w:tc>
        <w:tc>
          <w:tcPr>
            <w:tcW w:w="990" w:type="dxa"/>
          </w:tcPr>
          <w:p w14:paraId="0A5D07B8" w14:textId="6F9C19ED" w:rsidR="00E17E9D" w:rsidRPr="00232498" w:rsidRDefault="00E17E9D" w:rsidP="00E17E9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01392B">
              <w:t>.</w:t>
            </w:r>
            <w:r w:rsidRPr="00532B42">
              <w:rPr>
                <w:rFonts w:ascii="Times New Roman" w:hAnsi="Times New Roman" w:cs="Times New Roman"/>
              </w:rPr>
              <w:t>32</w:t>
            </w:r>
          </w:p>
        </w:tc>
        <w:tc>
          <w:tcPr>
            <w:tcW w:w="900" w:type="dxa"/>
          </w:tcPr>
          <w:p w14:paraId="2DFDCB54" w14:textId="35CDD6B9" w:rsidR="00E17E9D" w:rsidRPr="00232498" w:rsidRDefault="00E17E9D" w:rsidP="00E17E9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01392B">
              <w:t>.</w:t>
            </w:r>
            <w:r w:rsidRPr="00532B42">
              <w:rPr>
                <w:rFonts w:ascii="Times New Roman" w:hAnsi="Times New Roman" w:cs="Times New Roman"/>
              </w:rPr>
              <w:t>78</w:t>
            </w:r>
          </w:p>
        </w:tc>
        <w:tc>
          <w:tcPr>
            <w:tcW w:w="990" w:type="dxa"/>
          </w:tcPr>
          <w:p w14:paraId="7C6E12CE" w14:textId="5E6FA893" w:rsidR="00E17E9D" w:rsidRPr="00232498" w:rsidRDefault="00E17E9D" w:rsidP="00E17E9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01392B">
              <w:t>.</w:t>
            </w:r>
            <w:r w:rsidRPr="00532B42">
              <w:rPr>
                <w:rFonts w:ascii="Times New Roman" w:hAnsi="Times New Roman" w:cs="Times New Roman"/>
              </w:rPr>
              <w:t>26</w:t>
            </w:r>
          </w:p>
        </w:tc>
        <w:tc>
          <w:tcPr>
            <w:tcW w:w="987" w:type="dxa"/>
          </w:tcPr>
          <w:p w14:paraId="25D45901" w14:textId="108D24B1" w:rsidR="00E17E9D" w:rsidRPr="00232498" w:rsidRDefault="00E17E9D" w:rsidP="00E17E9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01392B">
              <w:t>.</w:t>
            </w:r>
            <w:r w:rsidRPr="00532B42">
              <w:rPr>
                <w:rFonts w:ascii="Times New Roman" w:hAnsi="Times New Roman" w:cs="Times New Roman"/>
              </w:rPr>
              <w:t>43</w:t>
            </w:r>
          </w:p>
        </w:tc>
      </w:tr>
      <w:tr w:rsidR="00445291" w:rsidRPr="00232498" w14:paraId="1922D7E7" w14:textId="77777777" w:rsidTr="00E17E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3" w:type="dxa"/>
          </w:tcPr>
          <w:p w14:paraId="3CC3C2FF" w14:textId="77777777" w:rsidR="00445291" w:rsidRPr="002E5F3E" w:rsidRDefault="00445291" w:rsidP="00350969">
            <w:pPr>
              <w:bidi/>
              <w:rPr>
                <w:rFonts w:ascii="Traditional Arabic" w:hAnsi="Traditional Arabic" w:cs="Traditional Arabic"/>
                <w:b w:val="0"/>
                <w:bCs w:val="0"/>
                <w:sz w:val="28"/>
                <w:szCs w:val="28"/>
              </w:rPr>
            </w:pPr>
            <w:proofErr w:type="spellStart"/>
            <w:r w:rsidRPr="002E5F3E">
              <w:rPr>
                <w:rFonts w:ascii="Traditional Arabic" w:hAnsi="Traditional Arabic" w:cs="Traditional Arabic"/>
                <w:b w:val="0"/>
                <w:bCs w:val="0"/>
                <w:sz w:val="28"/>
                <w:szCs w:val="28"/>
              </w:rPr>
              <w:t>استشارات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وتدريب</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وخدمات</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أعمال</w:t>
            </w:r>
            <w:proofErr w:type="spellEnd"/>
            <w:r w:rsidRPr="002E5F3E">
              <w:rPr>
                <w:rFonts w:ascii="Traditional Arabic" w:hAnsi="Traditional Arabic" w:cs="Traditional Arabic"/>
                <w:b w:val="0"/>
                <w:bCs w:val="0"/>
                <w:sz w:val="28"/>
                <w:szCs w:val="28"/>
              </w:rPr>
              <w:t xml:space="preserve"> </w:t>
            </w:r>
            <w:r w:rsidRPr="002E5F3E">
              <w:rPr>
                <w:rFonts w:asciiTheme="majorBidi" w:hAnsiTheme="majorBidi" w:cstheme="majorBidi"/>
                <w:b w:val="0"/>
                <w:bCs w:val="0"/>
              </w:rPr>
              <w:t xml:space="preserve">– </w:t>
            </w:r>
            <w:r w:rsidRPr="00532B42">
              <w:rPr>
                <w:rFonts w:ascii="Times New Roman" w:hAnsi="Times New Roman" w:cs="Times New Roman"/>
                <w:b w:val="0"/>
                <w:bCs w:val="0"/>
              </w:rPr>
              <w:t>I</w:t>
            </w:r>
            <w:r w:rsidRPr="002E5F3E">
              <w:rPr>
                <w:rFonts w:asciiTheme="majorBidi" w:hAnsiTheme="majorBidi" w:cstheme="majorBidi"/>
                <w:b w:val="0"/>
                <w:bCs w:val="0"/>
              </w:rPr>
              <w:t>-</w:t>
            </w:r>
            <w:r w:rsidRPr="00532B42">
              <w:rPr>
                <w:rFonts w:ascii="Times New Roman" w:hAnsi="Times New Roman" w:cs="Times New Roman"/>
                <w:b w:val="0"/>
                <w:bCs w:val="0"/>
              </w:rPr>
              <w:t>be</w:t>
            </w:r>
          </w:p>
        </w:tc>
        <w:tc>
          <w:tcPr>
            <w:tcW w:w="1080" w:type="dxa"/>
          </w:tcPr>
          <w:p w14:paraId="3D1C774B" w14:textId="77777777" w:rsidR="00445291" w:rsidRPr="00232498" w:rsidRDefault="00445291" w:rsidP="00350969">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32498">
              <w:rPr>
                <w:rFonts w:asciiTheme="majorBidi" w:hAnsiTheme="majorBidi" w:cstheme="majorBidi"/>
              </w:rPr>
              <w:t>.</w:t>
            </w:r>
            <w:r w:rsidRPr="00532B42">
              <w:rPr>
                <w:rFonts w:ascii="Times New Roman" w:hAnsi="Times New Roman" w:cs="Times New Roman"/>
              </w:rPr>
              <w:t>67</w:t>
            </w:r>
          </w:p>
        </w:tc>
        <w:tc>
          <w:tcPr>
            <w:tcW w:w="990" w:type="dxa"/>
          </w:tcPr>
          <w:p w14:paraId="08195D1A" w14:textId="77777777" w:rsidR="00445291" w:rsidRPr="00232498" w:rsidRDefault="00445291" w:rsidP="00350969">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32498">
              <w:rPr>
                <w:rFonts w:asciiTheme="majorBidi" w:hAnsiTheme="majorBidi" w:cstheme="majorBidi"/>
              </w:rPr>
              <w:t>.</w:t>
            </w:r>
            <w:r w:rsidRPr="00532B42">
              <w:rPr>
                <w:rFonts w:ascii="Times New Roman" w:hAnsi="Times New Roman" w:cs="Times New Roman"/>
              </w:rPr>
              <w:t>85</w:t>
            </w:r>
          </w:p>
        </w:tc>
        <w:tc>
          <w:tcPr>
            <w:tcW w:w="900" w:type="dxa"/>
          </w:tcPr>
          <w:p w14:paraId="501574A7" w14:textId="77777777" w:rsidR="00445291" w:rsidRPr="00232498" w:rsidRDefault="00445291" w:rsidP="00350969">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r w:rsidRPr="00232498">
              <w:rPr>
                <w:rFonts w:asciiTheme="majorBidi" w:hAnsiTheme="majorBidi" w:cstheme="majorBidi"/>
              </w:rPr>
              <w:t>.</w:t>
            </w:r>
            <w:r w:rsidRPr="00532B42">
              <w:rPr>
                <w:rFonts w:ascii="Times New Roman" w:hAnsi="Times New Roman" w:cs="Times New Roman"/>
              </w:rPr>
              <w:t>16</w:t>
            </w:r>
          </w:p>
        </w:tc>
        <w:tc>
          <w:tcPr>
            <w:tcW w:w="990" w:type="dxa"/>
          </w:tcPr>
          <w:p w14:paraId="62290C13" w14:textId="77777777" w:rsidR="00445291" w:rsidRPr="00232498" w:rsidRDefault="00445291" w:rsidP="00350969">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32498">
              <w:rPr>
                <w:rFonts w:asciiTheme="majorBidi" w:hAnsiTheme="majorBidi" w:cstheme="majorBidi"/>
              </w:rPr>
              <w:t>.</w:t>
            </w:r>
            <w:r w:rsidRPr="00532B42">
              <w:rPr>
                <w:rFonts w:ascii="Times New Roman" w:hAnsi="Times New Roman" w:cs="Times New Roman"/>
              </w:rPr>
              <w:t>29</w:t>
            </w:r>
          </w:p>
        </w:tc>
        <w:tc>
          <w:tcPr>
            <w:tcW w:w="987" w:type="dxa"/>
          </w:tcPr>
          <w:p w14:paraId="5BC113D6" w14:textId="77777777" w:rsidR="00445291" w:rsidRPr="00232498" w:rsidRDefault="00445291" w:rsidP="00350969">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232498">
              <w:rPr>
                <w:rFonts w:asciiTheme="majorBidi" w:hAnsiTheme="majorBidi" w:cstheme="majorBidi"/>
              </w:rPr>
              <w:t>.</w:t>
            </w:r>
            <w:r w:rsidRPr="00532B42">
              <w:rPr>
                <w:rFonts w:ascii="Times New Roman" w:hAnsi="Times New Roman" w:cs="Times New Roman"/>
              </w:rPr>
              <w:t>71</w:t>
            </w:r>
          </w:p>
        </w:tc>
      </w:tr>
      <w:tr w:rsidR="00E17E9D" w:rsidRPr="00232498" w14:paraId="7E2D37F2" w14:textId="77777777" w:rsidTr="00E17E9D">
        <w:tc>
          <w:tcPr>
            <w:cnfStyle w:val="001000000000" w:firstRow="0" w:lastRow="0" w:firstColumn="1" w:lastColumn="0" w:oddVBand="0" w:evenVBand="0" w:oddHBand="0" w:evenHBand="0" w:firstRowFirstColumn="0" w:firstRowLastColumn="0" w:lastRowFirstColumn="0" w:lastRowLastColumn="0"/>
            <w:tcW w:w="4393" w:type="dxa"/>
          </w:tcPr>
          <w:p w14:paraId="68C1869E" w14:textId="77777777" w:rsidR="00E17E9D" w:rsidRPr="002E5F3E" w:rsidRDefault="00E17E9D" w:rsidP="00E17E9D">
            <w:pPr>
              <w:bidi/>
              <w:rPr>
                <w:rFonts w:ascii="Traditional Arabic" w:hAnsi="Traditional Arabic" w:cs="Traditional Arabic"/>
                <w:b w:val="0"/>
                <w:bCs w:val="0"/>
                <w:sz w:val="28"/>
                <w:szCs w:val="28"/>
                <w:rtl/>
              </w:rPr>
            </w:pPr>
            <w:proofErr w:type="spellStart"/>
            <w:r w:rsidRPr="002E5F3E">
              <w:rPr>
                <w:rFonts w:ascii="Traditional Arabic" w:hAnsi="Traditional Arabic" w:cs="Traditional Arabic"/>
                <w:b w:val="0"/>
                <w:bCs w:val="0"/>
                <w:sz w:val="28"/>
                <w:szCs w:val="28"/>
              </w:rPr>
              <w:t>تمويل</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مصغر</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بالتقنية</w:t>
            </w:r>
            <w:proofErr w:type="spellEnd"/>
            <w:r w:rsidRPr="002E5F3E">
              <w:rPr>
                <w:rFonts w:ascii="Traditional Arabic" w:hAnsi="Traditional Arabic" w:cs="Traditional Arabic"/>
                <w:b w:val="0"/>
                <w:bCs w:val="0"/>
                <w:sz w:val="28"/>
                <w:szCs w:val="28"/>
              </w:rPr>
              <w:t xml:space="preserve"> </w:t>
            </w:r>
            <w:proofErr w:type="spellStart"/>
            <w:r w:rsidRPr="002E5F3E">
              <w:rPr>
                <w:rFonts w:ascii="Traditional Arabic" w:hAnsi="Traditional Arabic" w:cs="Traditional Arabic"/>
                <w:b w:val="0"/>
                <w:bCs w:val="0"/>
                <w:sz w:val="28"/>
                <w:szCs w:val="28"/>
              </w:rPr>
              <w:t>المالية</w:t>
            </w:r>
            <w:proofErr w:type="spellEnd"/>
            <w:r w:rsidRPr="002E5F3E">
              <w:rPr>
                <w:rFonts w:ascii="Traditional Arabic" w:hAnsi="Traditional Arabic" w:cs="Traditional Arabic"/>
                <w:b w:val="0"/>
                <w:bCs w:val="0"/>
                <w:sz w:val="28"/>
                <w:szCs w:val="28"/>
              </w:rPr>
              <w:t xml:space="preserve"> </w:t>
            </w:r>
            <w:r w:rsidRPr="002E5F3E">
              <w:rPr>
                <w:rFonts w:asciiTheme="majorBidi" w:hAnsiTheme="majorBidi" w:cstheme="majorBidi"/>
                <w:b w:val="0"/>
                <w:bCs w:val="0"/>
              </w:rPr>
              <w:t xml:space="preserve">– </w:t>
            </w:r>
            <w:r w:rsidRPr="00532B42">
              <w:rPr>
                <w:rFonts w:ascii="Times New Roman" w:hAnsi="Times New Roman" w:cs="Times New Roman"/>
                <w:b w:val="0"/>
                <w:bCs w:val="0"/>
              </w:rPr>
              <w:t>Quick</w:t>
            </w:r>
            <w:r w:rsidRPr="002E5F3E">
              <w:rPr>
                <w:rFonts w:asciiTheme="majorBidi" w:hAnsiTheme="majorBidi" w:cstheme="majorBidi"/>
                <w:b w:val="0"/>
                <w:bCs w:val="0"/>
              </w:rPr>
              <w:t xml:space="preserve"> </w:t>
            </w:r>
            <w:r w:rsidRPr="00532B42">
              <w:rPr>
                <w:rFonts w:ascii="Times New Roman" w:hAnsi="Times New Roman" w:cs="Times New Roman"/>
                <w:b w:val="0"/>
                <w:bCs w:val="0"/>
              </w:rPr>
              <w:t>Needs</w:t>
            </w:r>
          </w:p>
        </w:tc>
        <w:tc>
          <w:tcPr>
            <w:tcW w:w="1080" w:type="dxa"/>
          </w:tcPr>
          <w:p w14:paraId="63564319" w14:textId="52DBD69E" w:rsidR="00E17E9D" w:rsidRPr="00232498" w:rsidRDefault="00E17E9D" w:rsidP="00E17E9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BF4EBC">
              <w:t>.</w:t>
            </w:r>
            <w:r w:rsidRPr="00532B42">
              <w:rPr>
                <w:rFonts w:ascii="Times New Roman" w:hAnsi="Times New Roman" w:cs="Times New Roman"/>
              </w:rPr>
              <w:t>62</w:t>
            </w:r>
          </w:p>
        </w:tc>
        <w:tc>
          <w:tcPr>
            <w:tcW w:w="990" w:type="dxa"/>
          </w:tcPr>
          <w:p w14:paraId="7F58FEE7" w14:textId="6BD2663D" w:rsidR="00E17E9D" w:rsidRPr="00232498" w:rsidRDefault="00E17E9D" w:rsidP="00E17E9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BF4EBC">
              <w:t>.</w:t>
            </w:r>
            <w:r w:rsidRPr="00532B42">
              <w:rPr>
                <w:rFonts w:ascii="Times New Roman" w:hAnsi="Times New Roman" w:cs="Times New Roman"/>
              </w:rPr>
              <w:t>69</w:t>
            </w:r>
          </w:p>
        </w:tc>
        <w:tc>
          <w:tcPr>
            <w:tcW w:w="900" w:type="dxa"/>
          </w:tcPr>
          <w:p w14:paraId="1437E88B" w14:textId="528530F6" w:rsidR="00E17E9D" w:rsidRPr="00232498" w:rsidRDefault="00E17E9D" w:rsidP="00E17E9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BF4EBC">
              <w:t>.</w:t>
            </w:r>
            <w:r w:rsidRPr="00532B42">
              <w:rPr>
                <w:rFonts w:ascii="Times New Roman" w:hAnsi="Times New Roman" w:cs="Times New Roman"/>
              </w:rPr>
              <w:t>90</w:t>
            </w:r>
          </w:p>
        </w:tc>
        <w:tc>
          <w:tcPr>
            <w:tcW w:w="990" w:type="dxa"/>
          </w:tcPr>
          <w:p w14:paraId="3FE0E374" w14:textId="503C2C41" w:rsidR="00E17E9D" w:rsidRPr="00232498" w:rsidRDefault="00E17E9D" w:rsidP="00E17E9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3</w:t>
            </w:r>
            <w:r w:rsidRPr="00BF4EBC">
              <w:t>.</w:t>
            </w:r>
            <w:r w:rsidRPr="00532B42">
              <w:rPr>
                <w:rFonts w:ascii="Times New Roman" w:hAnsi="Times New Roman" w:cs="Times New Roman"/>
              </w:rPr>
              <w:t>72</w:t>
            </w:r>
          </w:p>
        </w:tc>
        <w:tc>
          <w:tcPr>
            <w:tcW w:w="987" w:type="dxa"/>
          </w:tcPr>
          <w:p w14:paraId="3182B381" w14:textId="0E2107AD" w:rsidR="00E17E9D" w:rsidRPr="00232498" w:rsidRDefault="00E17E9D" w:rsidP="00E17E9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532B42">
              <w:rPr>
                <w:rFonts w:ascii="Times New Roman" w:hAnsi="Times New Roman" w:cs="Times New Roman"/>
              </w:rPr>
              <w:t>4</w:t>
            </w:r>
            <w:r w:rsidRPr="00BF4EBC">
              <w:t>.</w:t>
            </w:r>
            <w:r w:rsidRPr="00532B42">
              <w:rPr>
                <w:rFonts w:ascii="Times New Roman" w:hAnsi="Times New Roman" w:cs="Times New Roman"/>
              </w:rPr>
              <w:t>05</w:t>
            </w:r>
          </w:p>
        </w:tc>
      </w:tr>
    </w:tbl>
    <w:p w14:paraId="05339585" w14:textId="77777777" w:rsidR="007D7BD0" w:rsidRPr="007D7BD0" w:rsidRDefault="007D7BD0" w:rsidP="007D7BD0">
      <w:pPr>
        <w:bidi/>
        <w:spacing w:line="276" w:lineRule="auto"/>
        <w:rPr>
          <w:rFonts w:ascii="Traditional Arabic" w:hAnsi="Traditional Arabic" w:cs="Traditional Arabic"/>
          <w:sz w:val="32"/>
          <w:szCs w:val="32"/>
        </w:rPr>
      </w:pPr>
    </w:p>
    <w:p w14:paraId="67E07F6C" w14:textId="0604E78C" w:rsidR="00E17E9D" w:rsidRPr="007D7BD0" w:rsidRDefault="00E17E9D" w:rsidP="007D7BD0">
      <w:pPr>
        <w:pStyle w:val="ListParagraph"/>
        <w:numPr>
          <w:ilvl w:val="0"/>
          <w:numId w:val="8"/>
        </w:numPr>
        <w:bidi/>
        <w:spacing w:line="276" w:lineRule="auto"/>
        <w:rPr>
          <w:rFonts w:ascii="Traditional Arabic" w:hAnsi="Traditional Arabic" w:cs="Traditional Arabic"/>
          <w:sz w:val="32"/>
          <w:szCs w:val="32"/>
          <w:rtl/>
        </w:rPr>
      </w:pPr>
      <w:r w:rsidRPr="007D7BD0">
        <w:rPr>
          <w:rFonts w:ascii="Traditional Arabic" w:hAnsi="Traditional Arabic" w:cs="Traditional Arabic" w:hint="cs"/>
          <w:sz w:val="32"/>
          <w:szCs w:val="32"/>
          <w:rtl/>
        </w:rPr>
        <w:t>عند</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سؤال</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المشاركين</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عن</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أكبر</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تحد</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مباشر،</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جاءت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حماية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البيانات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والخصوصية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في</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المرتبة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الأولى</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لدى</w:t>
      </w:r>
      <w:r w:rsidRPr="007D7BD0">
        <w:rPr>
          <w:rFonts w:ascii="Traditional Arabic" w:hAnsi="Traditional Arabic" w:cs="Traditional Arabic"/>
          <w:sz w:val="32"/>
          <w:szCs w:val="32"/>
          <w:rtl/>
        </w:rPr>
        <w:t xml:space="preserve"> </w:t>
      </w:r>
      <w:r w:rsidRPr="007D7BD0">
        <w:rPr>
          <w:rFonts w:ascii="Times New Roman" w:hAnsi="Times New Roman" w:cs="Times New Roman"/>
          <w:rtl/>
        </w:rPr>
        <w:t>24</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مشاركا</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من</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أصل</w:t>
      </w:r>
      <w:r w:rsidRPr="007D7BD0">
        <w:rPr>
          <w:rFonts w:ascii="Traditional Arabic" w:hAnsi="Traditional Arabic" w:cs="Traditional Arabic"/>
          <w:sz w:val="32"/>
          <w:szCs w:val="32"/>
          <w:rtl/>
        </w:rPr>
        <w:t xml:space="preserve"> </w:t>
      </w:r>
      <w:r w:rsidRPr="007D7BD0">
        <w:rPr>
          <w:rFonts w:ascii="Times New Roman" w:hAnsi="Times New Roman" w:cs="Times New Roman"/>
          <w:rtl/>
        </w:rPr>
        <w:t>52</w:t>
      </w:r>
      <w:r w:rsidRPr="007D7BD0">
        <w:rPr>
          <w:rFonts w:ascii="Traditional Arabic" w:hAnsi="Traditional Arabic" w:cs="Traditional Arabic"/>
          <w:sz w:val="32"/>
          <w:szCs w:val="32"/>
          <w:rtl/>
        </w:rPr>
        <w:t xml:space="preserve"> (</w:t>
      </w:r>
      <w:r w:rsidRPr="007D7BD0">
        <w:rPr>
          <w:rFonts w:ascii="Times New Roman" w:hAnsi="Times New Roman" w:cs="Times New Roman"/>
          <w:rtl/>
        </w:rPr>
        <w:t>46</w:t>
      </w:r>
      <w:r w:rsidRPr="007D7BD0">
        <w:rPr>
          <w:rFonts w:ascii="Traditional Arabic" w:hAnsi="Traditional Arabic" w:cs="Traditional Arabic"/>
          <w:sz w:val="32"/>
          <w:szCs w:val="32"/>
          <w:rtl/>
        </w:rPr>
        <w:t>.</w:t>
      </w:r>
      <w:r w:rsidRPr="007D7BD0">
        <w:rPr>
          <w:rFonts w:ascii="Times New Roman" w:hAnsi="Times New Roman" w:cs="Times New Roman"/>
          <w:rtl/>
        </w:rPr>
        <w:t>2</w:t>
      </w:r>
      <w:r w:rsidRPr="007D7BD0">
        <w:rPr>
          <w:rFonts w:ascii="Traditional Arabic" w:hAnsi="Traditional Arabic" w:cs="Traditional Arabic"/>
          <w:sz w:val="32"/>
          <w:szCs w:val="32"/>
          <w:rtl/>
        </w:rPr>
        <w:t>%)</w:t>
      </w:r>
      <w:r w:rsidRPr="007D7BD0">
        <w:rPr>
          <w:rFonts w:ascii="Traditional Arabic" w:hAnsi="Traditional Arabic" w:cs="Traditional Arabic" w:hint="cs"/>
          <w:sz w:val="32"/>
          <w:szCs w:val="32"/>
          <w:rtl/>
        </w:rPr>
        <w:t>،</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تلتها</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دقة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وموثوقية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المخرجات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لدى</w:t>
      </w:r>
      <w:r w:rsidRPr="007D7BD0">
        <w:rPr>
          <w:rFonts w:ascii="Traditional Arabic" w:hAnsi="Traditional Arabic" w:cs="Traditional Arabic"/>
          <w:sz w:val="32"/>
          <w:szCs w:val="32"/>
          <w:rtl/>
        </w:rPr>
        <w:t xml:space="preserve"> </w:t>
      </w:r>
      <w:r w:rsidRPr="007D7BD0">
        <w:rPr>
          <w:rFonts w:ascii="Times New Roman" w:hAnsi="Times New Roman" w:cs="Times New Roman"/>
          <w:rtl/>
        </w:rPr>
        <w:t>9</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مشاركين</w:t>
      </w:r>
      <w:r w:rsidRPr="007D7BD0">
        <w:rPr>
          <w:rFonts w:ascii="Traditional Arabic" w:hAnsi="Traditional Arabic" w:cs="Traditional Arabic"/>
          <w:sz w:val="32"/>
          <w:szCs w:val="32"/>
        </w:rPr>
        <w:t xml:space="preserve"> (</w:t>
      </w:r>
      <w:r w:rsidRPr="007D7BD0">
        <w:rPr>
          <w:rFonts w:ascii="Times New Roman" w:hAnsi="Times New Roman" w:cs="Times New Roman"/>
        </w:rPr>
        <w:t>17</w:t>
      </w:r>
      <w:r w:rsidRPr="007D7BD0">
        <w:rPr>
          <w:rFonts w:ascii="Traditional Arabic" w:hAnsi="Traditional Arabic" w:cs="Traditional Arabic"/>
          <w:sz w:val="32"/>
          <w:szCs w:val="32"/>
        </w:rPr>
        <w:t>.</w:t>
      </w:r>
      <w:r w:rsidRPr="007D7BD0">
        <w:rPr>
          <w:rFonts w:ascii="Times New Roman" w:hAnsi="Times New Roman" w:cs="Times New Roman"/>
        </w:rPr>
        <w:t>3</w:t>
      </w:r>
      <w:r w:rsidRPr="007D7BD0">
        <w:rPr>
          <w:rFonts w:ascii="Traditional Arabic" w:hAnsi="Traditional Arabic" w:cs="Traditional Arabic"/>
          <w:sz w:val="32"/>
          <w:szCs w:val="32"/>
        </w:rPr>
        <w:t>%).</w:t>
      </w:r>
    </w:p>
    <w:p w14:paraId="2A8541A8" w14:textId="613DBCB8" w:rsidR="00E17E9D" w:rsidRPr="007D7BD0" w:rsidRDefault="00E17E9D" w:rsidP="007D7BD0">
      <w:pPr>
        <w:pStyle w:val="ListParagraph"/>
        <w:numPr>
          <w:ilvl w:val="0"/>
          <w:numId w:val="8"/>
        </w:numPr>
        <w:bidi/>
        <w:spacing w:line="276" w:lineRule="auto"/>
        <w:rPr>
          <w:rFonts w:ascii="Traditional Arabic" w:hAnsi="Traditional Arabic" w:cs="Traditional Arabic"/>
          <w:sz w:val="32"/>
          <w:szCs w:val="32"/>
          <w:rtl/>
        </w:rPr>
      </w:pPr>
      <w:r w:rsidRPr="007D7BD0">
        <w:rPr>
          <w:rFonts w:ascii="Traditional Arabic" w:hAnsi="Traditional Arabic" w:cs="Traditional Arabic" w:hint="cs"/>
          <w:sz w:val="32"/>
          <w:szCs w:val="32"/>
          <w:rtl/>
        </w:rPr>
        <w:lastRenderedPageBreak/>
        <w:t>أظهرت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الإجابات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النصية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للسؤال</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المفتوح</w:t>
      </w:r>
      <w:r w:rsidRPr="007D7BD0">
        <w:rPr>
          <w:rFonts w:ascii="Traditional Arabic" w:hAnsi="Traditional Arabic" w:cs="Traditional Arabic"/>
          <w:sz w:val="32"/>
          <w:szCs w:val="32"/>
          <w:rtl/>
        </w:rPr>
        <w:t xml:space="preserve"> (</w:t>
      </w:r>
      <w:r w:rsidRPr="007D7BD0">
        <w:rPr>
          <w:rFonts w:ascii="Times New Roman" w:hAnsi="Times New Roman" w:cs="Times New Roman"/>
          <w:rtl/>
        </w:rPr>
        <w:t>19</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إجابة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أن</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أكثر</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الآثار</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الإيجابية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تكرار</w:t>
      </w:r>
      <w:r w:rsidR="009847DA">
        <w:rPr>
          <w:rFonts w:ascii="Traditional Arabic" w:hAnsi="Traditional Arabic" w:cs="Traditional Arabic" w:hint="cs"/>
          <w:sz w:val="32"/>
          <w:szCs w:val="32"/>
          <w:rtl/>
        </w:rPr>
        <w:t xml:space="preserve">ا </w:t>
      </w:r>
      <w:r w:rsidRPr="007D7BD0">
        <w:rPr>
          <w:rFonts w:ascii="Traditional Arabic" w:hAnsi="Traditional Arabic" w:cs="Traditional Arabic" w:hint="cs"/>
          <w:sz w:val="32"/>
          <w:szCs w:val="32"/>
          <w:rtl/>
        </w:rPr>
        <w:t>تمثلت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في</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توفير</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الوقت،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وتسريع</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إنجاز</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المهام،</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وسهولة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الوصول</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إلى</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المعلومات،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وتحسين</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الإنتاجية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وتوليد</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الأفكار</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وفي</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المقابل،</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تكررت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مخاوف</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تتعلق</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بالاعتماد</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الزائد</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على</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الذكاء</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الاصطناعي،</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والحاجة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إلى</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التحقق</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من</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دقة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المخرجات،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وسرية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المعلومات،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واحتمال</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تراجع</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بعض</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مهارات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التفكير</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عند</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الإفراط</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في</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الاعتماد</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عليه</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وتنسجم</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هذه</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الملاحظات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النوعية</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مع</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ارتفاع</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متوسط</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محور</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التحديات</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والمخاطر</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في</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النتائج</w:t>
      </w:r>
      <w:r w:rsidRPr="007D7BD0">
        <w:rPr>
          <w:rFonts w:ascii="Traditional Arabic" w:hAnsi="Traditional Arabic" w:cs="Traditional Arabic"/>
          <w:sz w:val="32"/>
          <w:szCs w:val="32"/>
          <w:rtl/>
        </w:rPr>
        <w:t xml:space="preserve"> </w:t>
      </w:r>
      <w:r w:rsidRPr="007D7BD0">
        <w:rPr>
          <w:rFonts w:ascii="Traditional Arabic" w:hAnsi="Traditional Arabic" w:cs="Traditional Arabic" w:hint="cs"/>
          <w:sz w:val="32"/>
          <w:szCs w:val="32"/>
          <w:rtl/>
        </w:rPr>
        <w:t>الكمية</w:t>
      </w:r>
      <w:r w:rsidRPr="007D7BD0">
        <w:rPr>
          <w:rFonts w:ascii="Traditional Arabic" w:hAnsi="Traditional Arabic" w:cs="Traditional Arabic"/>
          <w:sz w:val="32"/>
          <w:szCs w:val="32"/>
        </w:rPr>
        <w:t>.</w:t>
      </w:r>
    </w:p>
    <w:p w14:paraId="22B92A5F" w14:textId="187DD2D6" w:rsidR="00E17E9D" w:rsidRDefault="00E17E9D" w:rsidP="00E17E9D">
      <w:pPr>
        <w:bidi/>
        <w:spacing w:line="276" w:lineRule="auto"/>
        <w:rPr>
          <w:rFonts w:ascii="Traditional Arabic" w:hAnsi="Traditional Arabic" w:cs="Traditional Arabic"/>
          <w:sz w:val="32"/>
          <w:szCs w:val="32"/>
          <w:rtl/>
        </w:rPr>
      </w:pPr>
      <w:r w:rsidRPr="00E17E9D">
        <w:rPr>
          <w:rFonts w:ascii="Traditional Arabic" w:hAnsi="Traditional Arabic" w:cs="Traditional Arabic" w:hint="cs"/>
          <w:sz w:val="32"/>
          <w:szCs w:val="32"/>
          <w:rtl/>
        </w:rPr>
        <w:t>تؤكد</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النتائج</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أن</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أثر</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الذكاء</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الاصطناعي</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في</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بيئة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الأعمال</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يرتبط</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بدرجة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الاستخدام</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الفعلي،</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لكنه</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يتأثر</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أيضا</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بجودة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البيانات</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والمهارات</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والحوكمة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وطبيعة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القطاع</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وتظل</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النتائج</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مقيدة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بحجم</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العينة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البالغ</w:t>
      </w:r>
      <w:r w:rsidRPr="00E17E9D">
        <w:rPr>
          <w:rFonts w:ascii="Traditional Arabic" w:hAnsi="Traditional Arabic" w:cs="Traditional Arabic"/>
          <w:sz w:val="32"/>
          <w:szCs w:val="32"/>
          <w:rtl/>
        </w:rPr>
        <w:t xml:space="preserve"> </w:t>
      </w:r>
      <w:r w:rsidRPr="00532B42">
        <w:rPr>
          <w:rFonts w:ascii="Times New Roman" w:hAnsi="Times New Roman" w:cs="Times New Roman"/>
          <w:rtl/>
        </w:rPr>
        <w:t>52</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استجابة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وبالتوزيع</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غير</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المتساوي</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بين</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القطاعات</w:t>
      </w:r>
      <w:r w:rsidRPr="00E17E9D">
        <w:rPr>
          <w:rFonts w:ascii="Traditional Arabic" w:hAnsi="Traditional Arabic" w:cs="Traditional Arabic"/>
          <w:sz w:val="32"/>
          <w:szCs w:val="32"/>
          <w:rtl/>
        </w:rPr>
        <w:t>.</w:t>
      </w:r>
    </w:p>
    <w:p w14:paraId="11357712" w14:textId="5A524F4D" w:rsidR="005965F5" w:rsidRPr="004256DB" w:rsidRDefault="005965F5" w:rsidP="00E17E9D">
      <w:pPr>
        <w:bidi/>
        <w:spacing w:line="276" w:lineRule="auto"/>
        <w:rPr>
          <w:rFonts w:ascii="Traditional Arabic" w:hAnsi="Traditional Arabic" w:cs="Traditional Arabic"/>
          <w:b/>
          <w:bCs/>
          <w:color w:val="002060"/>
          <w:sz w:val="36"/>
          <w:szCs w:val="36"/>
          <w:rtl/>
        </w:rPr>
      </w:pPr>
      <w:r w:rsidRPr="004256DB">
        <w:rPr>
          <w:rFonts w:ascii="Traditional Arabic" w:hAnsi="Traditional Arabic" w:cs="Traditional Arabic"/>
          <w:b/>
          <w:bCs/>
          <w:color w:val="002060"/>
          <w:sz w:val="36"/>
          <w:szCs w:val="36"/>
          <w:rtl/>
        </w:rPr>
        <w:t>مناقشة النتائج</w:t>
      </w:r>
    </w:p>
    <w:p w14:paraId="4B25B52C" w14:textId="12EC1A6D"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تظهر النتائج أن مستوى استخدام تطبيقات الذكاء الاصطناعي يرتبط إيجابيا</w:t>
      </w:r>
      <w:r w:rsidR="007D7BD0">
        <w:rPr>
          <w:rFonts w:ascii="Traditional Arabic" w:hAnsi="Traditional Arabic" w:cs="Traditional Arabic" w:hint="cs"/>
          <w:sz w:val="32"/>
          <w:szCs w:val="32"/>
          <w:rtl/>
        </w:rPr>
        <w:t xml:space="preserve"> </w:t>
      </w:r>
      <w:r w:rsidRPr="00C24541">
        <w:rPr>
          <w:rFonts w:ascii="Traditional Arabic" w:hAnsi="Traditional Arabic" w:cs="Traditional Arabic"/>
          <w:sz w:val="32"/>
          <w:szCs w:val="32"/>
          <w:rtl/>
        </w:rPr>
        <w:t xml:space="preserve">بأبعاد المنفعة التنظيمية محل الدراسة، مع اختلاف قوة العلاقة بين الأبعاد. ويتفق الارتباط الموجب بين الاستخدام والكفاءة والإنتاجية </w:t>
      </w:r>
      <w:r w:rsidRPr="00B44FCD">
        <w:rPr>
          <w:rFonts w:ascii="Traditional Arabic" w:hAnsi="Traditional Arabic" w:cs="Traditional Arabic"/>
          <w:sz w:val="32"/>
          <w:szCs w:val="32"/>
          <w:rtl/>
        </w:rPr>
        <w:t>مع</w:t>
      </w:r>
      <w:r w:rsidRPr="00B44FCD">
        <w:rPr>
          <w:rFonts w:ascii="Traditional Arabic" w:hAnsi="Traditional Arabic" w:cs="Traditional Arabic"/>
          <w:sz w:val="32"/>
          <w:szCs w:val="32"/>
        </w:rPr>
        <w:t xml:space="preserve"> </w:t>
      </w:r>
      <w:proofErr w:type="spellStart"/>
      <w:r w:rsidRPr="00532B42">
        <w:rPr>
          <w:rFonts w:ascii="Times New Roman" w:hAnsi="Times New Roman" w:cs="Times New Roman"/>
        </w:rPr>
        <w:t>Badghish</w:t>
      </w:r>
      <w:proofErr w:type="spellEnd"/>
      <w:r w:rsidRPr="00B44FCD">
        <w:rPr>
          <w:rFonts w:asciiTheme="majorBidi" w:hAnsiTheme="majorBidi" w:cstheme="majorBidi"/>
        </w:rPr>
        <w:t xml:space="preserve"> </w:t>
      </w:r>
      <w:r w:rsidRPr="00532B42">
        <w:rPr>
          <w:rFonts w:ascii="Times New Roman" w:hAnsi="Times New Roman" w:cs="Times New Roman"/>
        </w:rPr>
        <w:t>and</w:t>
      </w:r>
      <w:r w:rsidRPr="00B44FCD">
        <w:rPr>
          <w:rFonts w:asciiTheme="majorBidi" w:hAnsiTheme="majorBidi" w:cstheme="majorBidi"/>
        </w:rPr>
        <w:t xml:space="preserve"> </w:t>
      </w:r>
      <w:r w:rsidRPr="00532B42">
        <w:rPr>
          <w:rFonts w:ascii="Times New Roman" w:hAnsi="Times New Roman" w:cs="Times New Roman"/>
        </w:rPr>
        <w:t>Soomro</w:t>
      </w:r>
      <w:r w:rsidRPr="00B44FCD">
        <w:rPr>
          <w:rFonts w:asciiTheme="majorBidi" w:hAnsiTheme="majorBidi" w:cstheme="majorBidi"/>
        </w:rPr>
        <w:t xml:space="preserve"> (</w:t>
      </w:r>
      <w:r w:rsidRPr="00532B42">
        <w:rPr>
          <w:rFonts w:ascii="Times New Roman" w:hAnsi="Times New Roman" w:cs="Times New Roman"/>
        </w:rPr>
        <w:t>2024</w:t>
      </w:r>
      <w:r w:rsidRPr="00B44FCD">
        <w:rPr>
          <w:rFonts w:asciiTheme="majorBidi" w:hAnsiTheme="majorBidi" w:cstheme="majorBidi"/>
        </w:rPr>
        <w:t>)</w:t>
      </w:r>
      <w:r w:rsidRPr="00C24541">
        <w:rPr>
          <w:rFonts w:ascii="Traditional Arabic" w:hAnsi="Traditional Arabic" w:cs="Traditional Arabic"/>
          <w:sz w:val="32"/>
          <w:szCs w:val="32"/>
          <w:rtl/>
        </w:rPr>
        <w:t>، اللذين وجدا أثرا إيجابيا لتبني الذكاء الاصطناعي على الأداء التشغيلي والاقتصادي للمنشآت الصغيرة والمتوسطة في السعودية، كما يتسق مع</w:t>
      </w:r>
      <w:r w:rsidRPr="00C24541">
        <w:rPr>
          <w:rFonts w:ascii="Traditional Arabic" w:hAnsi="Traditional Arabic" w:cs="Traditional Arabic"/>
          <w:sz w:val="32"/>
          <w:szCs w:val="32"/>
        </w:rPr>
        <w:t xml:space="preserve"> </w:t>
      </w:r>
      <w:r w:rsidRPr="00532B42">
        <w:rPr>
          <w:rFonts w:ascii="Times New Roman" w:hAnsi="Times New Roman" w:cs="Times New Roman"/>
        </w:rPr>
        <w:t>Bhatti</w:t>
      </w:r>
      <w:r w:rsidRPr="00B44FCD">
        <w:rPr>
          <w:rFonts w:asciiTheme="majorBidi" w:hAnsiTheme="majorBidi" w:cstheme="majorBidi"/>
        </w:rPr>
        <w:t xml:space="preserve"> </w:t>
      </w:r>
      <w:r w:rsidRPr="00532B42">
        <w:rPr>
          <w:rFonts w:ascii="Times New Roman" w:hAnsi="Times New Roman" w:cs="Times New Roman"/>
        </w:rPr>
        <w:t>and</w:t>
      </w:r>
      <w:r w:rsidRPr="00B44FCD">
        <w:rPr>
          <w:rFonts w:asciiTheme="majorBidi" w:hAnsiTheme="majorBidi" w:cstheme="majorBidi"/>
        </w:rPr>
        <w:t xml:space="preserve"> </w:t>
      </w:r>
      <w:proofErr w:type="spellStart"/>
      <w:r w:rsidRPr="00532B42">
        <w:rPr>
          <w:rFonts w:ascii="Times New Roman" w:hAnsi="Times New Roman" w:cs="Times New Roman"/>
        </w:rPr>
        <w:t>Pardaev</w:t>
      </w:r>
      <w:proofErr w:type="spellEnd"/>
      <w:r w:rsidRPr="00B44FCD">
        <w:rPr>
          <w:rFonts w:asciiTheme="majorBidi" w:hAnsiTheme="majorBidi" w:cstheme="majorBidi"/>
        </w:rPr>
        <w:t xml:space="preserve"> (</w:t>
      </w:r>
      <w:r w:rsidRPr="00532B42">
        <w:rPr>
          <w:rFonts w:ascii="Times New Roman" w:hAnsi="Times New Roman" w:cs="Times New Roman"/>
        </w:rPr>
        <w:t>2026</w:t>
      </w:r>
      <w:r w:rsidRPr="00B44FCD">
        <w:rPr>
          <w:rFonts w:asciiTheme="majorBidi" w:hAnsiTheme="majorBidi" w:cstheme="majorBidi"/>
        </w:rPr>
        <w:t>)</w:t>
      </w:r>
      <w:r w:rsidRPr="00C24541">
        <w:rPr>
          <w:rFonts w:ascii="Traditional Arabic" w:hAnsi="Traditional Arabic" w:cs="Traditional Arabic"/>
          <w:sz w:val="32"/>
          <w:szCs w:val="32"/>
        </w:rPr>
        <w:t xml:space="preserve"> </w:t>
      </w:r>
      <w:r w:rsidRPr="00C24541">
        <w:rPr>
          <w:rFonts w:ascii="Traditional Arabic" w:hAnsi="Traditional Arabic" w:cs="Traditional Arabic"/>
          <w:sz w:val="32"/>
          <w:szCs w:val="32"/>
          <w:rtl/>
        </w:rPr>
        <w:t xml:space="preserve">اللذين أظهرا أن قدرات الذكاء الاصطناعي تدعم الأداء التنظيمي من خلال إدارة المعلومات والتخطيط. وتدعم الإجابات المفتوحة هذا </w:t>
      </w:r>
      <w:proofErr w:type="gramStart"/>
      <w:r w:rsidRPr="00C24541">
        <w:rPr>
          <w:rFonts w:ascii="Traditional Arabic" w:hAnsi="Traditional Arabic" w:cs="Traditional Arabic"/>
          <w:sz w:val="32"/>
          <w:szCs w:val="32"/>
          <w:rtl/>
        </w:rPr>
        <w:t>التفسير</w:t>
      </w:r>
      <w:r w:rsidR="009847DA">
        <w:rPr>
          <w:rFonts w:ascii="Traditional Arabic" w:hAnsi="Traditional Arabic" w:cs="Traditional Arabic" w:hint="cs"/>
          <w:sz w:val="32"/>
          <w:szCs w:val="32"/>
          <w:rtl/>
        </w:rPr>
        <w:t>,</w:t>
      </w:r>
      <w:proofErr w:type="gramEnd"/>
      <w:r w:rsidRPr="00C24541">
        <w:rPr>
          <w:rFonts w:ascii="Traditional Arabic" w:hAnsi="Traditional Arabic" w:cs="Traditional Arabic"/>
          <w:sz w:val="32"/>
          <w:szCs w:val="32"/>
          <w:rtl/>
        </w:rPr>
        <w:t xml:space="preserve"> إذ تكرر ذكر توفير الوقت وتسريع إنجاز المهام بوصفهما من أبرز الفوائد العملية</w:t>
      </w:r>
      <w:r w:rsidRPr="00C24541">
        <w:rPr>
          <w:rFonts w:ascii="Traditional Arabic" w:hAnsi="Traditional Arabic" w:cs="Traditional Arabic"/>
          <w:sz w:val="32"/>
          <w:szCs w:val="32"/>
        </w:rPr>
        <w:t>.</w:t>
      </w:r>
    </w:p>
    <w:p w14:paraId="00A42557" w14:textId="0D9C6253" w:rsidR="005965F5" w:rsidRPr="00C24541" w:rsidRDefault="00E17E9D" w:rsidP="00E17E9D">
      <w:pPr>
        <w:bidi/>
        <w:spacing w:line="276" w:lineRule="auto"/>
        <w:rPr>
          <w:rFonts w:ascii="Traditional Arabic" w:hAnsi="Traditional Arabic" w:cs="Traditional Arabic"/>
          <w:sz w:val="32"/>
          <w:szCs w:val="32"/>
          <w:rtl/>
        </w:rPr>
      </w:pPr>
      <w:r w:rsidRPr="00E17E9D">
        <w:rPr>
          <w:rFonts w:ascii="Traditional Arabic" w:hAnsi="Traditional Arabic" w:cs="Traditional Arabic" w:hint="cs"/>
          <w:sz w:val="32"/>
          <w:szCs w:val="32"/>
          <w:rtl/>
        </w:rPr>
        <w:t>أما</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اتخاذ</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القرار</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فقد</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سجل</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أعلى</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متوسط</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وصلة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موجبة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دالة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مع</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مستوى</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الاستخدام</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ويتفق</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ذلك</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مع</w:t>
      </w:r>
      <w:r w:rsidRPr="00E17E9D">
        <w:rPr>
          <w:rFonts w:ascii="Traditional Arabic" w:hAnsi="Traditional Arabic" w:cs="Traditional Arabic"/>
          <w:sz w:val="32"/>
          <w:szCs w:val="32"/>
          <w:rtl/>
        </w:rPr>
        <w:t xml:space="preserve"> </w:t>
      </w:r>
      <w:proofErr w:type="spellStart"/>
      <w:r w:rsidRPr="00532B42">
        <w:rPr>
          <w:rFonts w:ascii="Times New Roman" w:hAnsi="Times New Roman" w:cs="Times New Roman"/>
        </w:rPr>
        <w:t>Baabdullah</w:t>
      </w:r>
      <w:proofErr w:type="spellEnd"/>
      <w:r w:rsidRPr="00E17E9D">
        <w:rPr>
          <w:rFonts w:ascii="Traditional Arabic" w:hAnsi="Traditional Arabic" w:cs="Traditional Arabic"/>
          <w:sz w:val="32"/>
          <w:szCs w:val="32"/>
          <w:rtl/>
        </w:rPr>
        <w:t xml:space="preserve"> (</w:t>
      </w:r>
      <w:r w:rsidRPr="00532B42">
        <w:rPr>
          <w:rFonts w:ascii="Times New Roman" w:hAnsi="Times New Roman" w:cs="Times New Roman"/>
          <w:rtl/>
        </w:rPr>
        <w:t>2024</w:t>
      </w:r>
      <w:r w:rsidRPr="00E17E9D">
        <w:rPr>
          <w:rFonts w:ascii="Traditional Arabic" w:hAnsi="Traditional Arabic" w:cs="Traditional Arabic"/>
          <w:sz w:val="32"/>
          <w:szCs w:val="32"/>
          <w:rtl/>
        </w:rPr>
        <w:t>)</w:t>
      </w:r>
      <w:r w:rsidRPr="00E17E9D">
        <w:rPr>
          <w:rFonts w:ascii="Traditional Arabic" w:hAnsi="Traditional Arabic" w:cs="Traditional Arabic" w:hint="cs"/>
          <w:sz w:val="32"/>
          <w:szCs w:val="32"/>
          <w:rtl/>
        </w:rPr>
        <w:t>،</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الذي</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وجد</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في</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السياق</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السعودي</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أن</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تبني</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الذكاء</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الاصطناعي</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يرتبط</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بكفاءة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عملية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اتخاذ</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القرار</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ومع</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ذلك،</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فإن</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انخفاض</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معامل</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الثبات</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لمحور</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اتخاذ</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القرار</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في</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الدراسة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الحالية</w:t>
      </w:r>
      <w:r w:rsidRPr="00E17E9D">
        <w:rPr>
          <w:rFonts w:ascii="Traditional Arabic" w:hAnsi="Traditional Arabic" w:cs="Traditional Arabic"/>
          <w:sz w:val="32"/>
          <w:szCs w:val="32"/>
          <w:rtl/>
        </w:rPr>
        <w:t xml:space="preserve"> (</w:t>
      </w:r>
      <w:r w:rsidRPr="00E17E9D">
        <w:rPr>
          <w:rFonts w:ascii="Cambria" w:hAnsi="Cambria" w:cs="Cambria"/>
          <w:sz w:val="32"/>
          <w:szCs w:val="32"/>
        </w:rPr>
        <w:t>α</w:t>
      </w:r>
      <w:r w:rsidRPr="00E17E9D">
        <w:rPr>
          <w:rFonts w:ascii="Traditional Arabic" w:hAnsi="Traditional Arabic" w:cs="Traditional Arabic"/>
          <w:sz w:val="32"/>
          <w:szCs w:val="32"/>
        </w:rPr>
        <w:t>=</w:t>
      </w:r>
      <w:r w:rsidRPr="00532B42">
        <w:rPr>
          <w:rFonts w:ascii="Times New Roman" w:hAnsi="Times New Roman" w:cs="Times New Roman"/>
        </w:rPr>
        <w:t>0</w:t>
      </w:r>
      <w:r w:rsidRPr="00E17E9D">
        <w:rPr>
          <w:rFonts w:ascii="Traditional Arabic" w:hAnsi="Traditional Arabic" w:cs="Traditional Arabic"/>
          <w:sz w:val="32"/>
          <w:szCs w:val="32"/>
        </w:rPr>
        <w:t>.</w:t>
      </w:r>
      <w:r w:rsidRPr="00532B42">
        <w:rPr>
          <w:rFonts w:ascii="Times New Roman" w:hAnsi="Times New Roman" w:cs="Times New Roman"/>
        </w:rPr>
        <w:t>412</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يحد</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من</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قوة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الاستنتاج،</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كما</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أن</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ارتفاع</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الاتفاق</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على</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ضرورة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المراجعة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البشرية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يعكس</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أن</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المشاركين</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ينظرون</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إلى</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الذكاء</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الاصطناعي</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بوصفه</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أداة</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دعم</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للقرار</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لا</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بديلا</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عن</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الحكم</w:t>
      </w:r>
      <w:r w:rsidRPr="00E17E9D">
        <w:rPr>
          <w:rFonts w:ascii="Traditional Arabic" w:hAnsi="Traditional Arabic" w:cs="Traditional Arabic"/>
          <w:sz w:val="32"/>
          <w:szCs w:val="32"/>
          <w:rtl/>
        </w:rPr>
        <w:t xml:space="preserve"> </w:t>
      </w:r>
      <w:r w:rsidRPr="00E17E9D">
        <w:rPr>
          <w:rFonts w:ascii="Traditional Arabic" w:hAnsi="Traditional Arabic" w:cs="Traditional Arabic" w:hint="cs"/>
          <w:sz w:val="32"/>
          <w:szCs w:val="32"/>
          <w:rtl/>
        </w:rPr>
        <w:t>البشري</w:t>
      </w:r>
      <w:r w:rsidRPr="00E17E9D">
        <w:rPr>
          <w:rFonts w:ascii="Traditional Arabic" w:hAnsi="Traditional Arabic" w:cs="Traditional Arabic"/>
          <w:sz w:val="32"/>
          <w:szCs w:val="32"/>
          <w:rtl/>
        </w:rPr>
        <w:t>.</w:t>
      </w:r>
    </w:p>
    <w:p w14:paraId="3439319B" w14:textId="56A68100"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 xml:space="preserve">وفي تجربة العميل أو المستفيد ظهرت علاقة موجبة لكنها كانت الأضعف بين أبعاد المنفعة. ويمكن تفسير ذلك بأن أثر الذكاء الاصطناعي على العميل قد يكون غير مباشر في بعض الوظائف أو القطاعات، بينما يدرك الموظفون أثره </w:t>
      </w:r>
      <w:r w:rsidRPr="00C24541">
        <w:rPr>
          <w:rFonts w:ascii="Traditional Arabic" w:hAnsi="Traditional Arabic" w:cs="Traditional Arabic"/>
          <w:sz w:val="32"/>
          <w:szCs w:val="32"/>
          <w:rtl/>
        </w:rPr>
        <w:lastRenderedPageBreak/>
        <w:t>الداخلي على السرعة والتحليل بصورة أوضح. كما أظهرت النتائج اتفاقا مرتفعا على أن الاعتماد الزائد على الأتمتة قد يقلل الجانب الإنساني في الخدمة، وهو ما يدعم الحاجة إلى موازنة الكفاءة التقنية مع جودة التفاعل الإنساني</w:t>
      </w:r>
      <w:r w:rsidRPr="00C24541">
        <w:rPr>
          <w:rFonts w:ascii="Traditional Arabic" w:hAnsi="Traditional Arabic" w:cs="Traditional Arabic"/>
          <w:sz w:val="32"/>
          <w:szCs w:val="32"/>
        </w:rPr>
        <w:t>.</w:t>
      </w:r>
    </w:p>
    <w:p w14:paraId="78E94462" w14:textId="4CAFCD04" w:rsidR="007D7BD0" w:rsidRPr="00C24541" w:rsidRDefault="005965F5" w:rsidP="009847DA">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وسجل الابتكار وتطوير الأعمال ارتباطا موجبا دالا مع الاستخدام، وهو اتجاه يتسق مع الأدبيات التي تربط تبني الذكاء الاصطناعي بالقدرة على تطوير العمليات والخدمات والاستجابة للتغيرات</w:t>
      </w:r>
      <w:r w:rsidRPr="00C24541">
        <w:rPr>
          <w:rFonts w:ascii="Traditional Arabic" w:hAnsi="Traditional Arabic" w:cs="Traditional Arabic"/>
          <w:sz w:val="32"/>
          <w:szCs w:val="32"/>
        </w:rPr>
        <w:t xml:space="preserve"> </w:t>
      </w:r>
      <w:r w:rsidRPr="00B44FCD">
        <w:rPr>
          <w:rFonts w:asciiTheme="majorBidi" w:hAnsiTheme="majorBidi" w:cstheme="majorBidi"/>
        </w:rPr>
        <w:t>(</w:t>
      </w:r>
      <w:proofErr w:type="spellStart"/>
      <w:r w:rsidRPr="00532B42">
        <w:rPr>
          <w:rFonts w:ascii="Times New Roman" w:hAnsi="Times New Roman" w:cs="Times New Roman"/>
        </w:rPr>
        <w:t>Badghish</w:t>
      </w:r>
      <w:proofErr w:type="spellEnd"/>
      <w:r w:rsidRPr="00B44FCD">
        <w:rPr>
          <w:rFonts w:asciiTheme="majorBidi" w:hAnsiTheme="majorBidi" w:cstheme="majorBidi"/>
        </w:rPr>
        <w:t xml:space="preserve"> &amp; </w:t>
      </w:r>
      <w:r w:rsidRPr="00532B42">
        <w:rPr>
          <w:rFonts w:ascii="Times New Roman" w:hAnsi="Times New Roman" w:cs="Times New Roman"/>
        </w:rPr>
        <w:t>Soomro</w:t>
      </w:r>
      <w:r w:rsidRPr="00C24541">
        <w:rPr>
          <w:rFonts w:ascii="Traditional Arabic" w:hAnsi="Traditional Arabic" w:cs="Traditional Arabic"/>
          <w:sz w:val="32"/>
          <w:szCs w:val="32"/>
        </w:rPr>
        <w:t xml:space="preserve">, </w:t>
      </w:r>
      <w:r w:rsidRPr="00532B42">
        <w:rPr>
          <w:rFonts w:ascii="Times New Roman" w:hAnsi="Times New Roman" w:cs="Times New Roman"/>
        </w:rPr>
        <w:t>2024</w:t>
      </w:r>
      <w:r w:rsidRPr="00B44FCD">
        <w:rPr>
          <w:rFonts w:asciiTheme="majorBidi" w:hAnsiTheme="majorBidi" w:cstheme="majorBidi"/>
        </w:rPr>
        <w:t xml:space="preserve">; </w:t>
      </w:r>
      <w:proofErr w:type="spellStart"/>
      <w:r w:rsidRPr="00532B42">
        <w:rPr>
          <w:rFonts w:ascii="Times New Roman" w:hAnsi="Times New Roman" w:cs="Times New Roman"/>
        </w:rPr>
        <w:t>Albishri</w:t>
      </w:r>
      <w:proofErr w:type="spellEnd"/>
      <w:r w:rsidRPr="00B44FCD">
        <w:rPr>
          <w:rFonts w:asciiTheme="majorBidi" w:hAnsiTheme="majorBidi" w:cstheme="majorBidi"/>
        </w:rPr>
        <w:t xml:space="preserve"> </w:t>
      </w:r>
      <w:r w:rsidRPr="00532B42">
        <w:rPr>
          <w:rFonts w:ascii="Times New Roman" w:hAnsi="Times New Roman" w:cs="Times New Roman"/>
        </w:rPr>
        <w:t>et</w:t>
      </w:r>
      <w:r w:rsidRPr="00B44FCD">
        <w:rPr>
          <w:rFonts w:asciiTheme="majorBidi" w:hAnsiTheme="majorBidi" w:cstheme="majorBidi"/>
        </w:rPr>
        <w:t xml:space="preserve"> </w:t>
      </w:r>
      <w:r w:rsidRPr="00532B42">
        <w:rPr>
          <w:rFonts w:ascii="Times New Roman" w:hAnsi="Times New Roman" w:cs="Times New Roman"/>
        </w:rPr>
        <w:t>al</w:t>
      </w:r>
      <w:r w:rsidRPr="00B44FCD">
        <w:rPr>
          <w:rFonts w:asciiTheme="majorBidi" w:hAnsiTheme="majorBidi" w:cstheme="majorBidi"/>
        </w:rPr>
        <w:t xml:space="preserve">., </w:t>
      </w:r>
      <w:r w:rsidRPr="00532B42">
        <w:rPr>
          <w:rFonts w:ascii="Times New Roman" w:hAnsi="Times New Roman" w:cs="Times New Roman"/>
        </w:rPr>
        <w:t>2026</w:t>
      </w:r>
      <w:r w:rsidRPr="00B44FCD">
        <w:rPr>
          <w:rFonts w:asciiTheme="majorBidi" w:hAnsiTheme="majorBidi" w:cstheme="majorBidi"/>
        </w:rPr>
        <w:t>)</w:t>
      </w:r>
      <w:r w:rsidRPr="00C24541">
        <w:rPr>
          <w:rFonts w:ascii="Traditional Arabic" w:hAnsi="Traditional Arabic" w:cs="Traditional Arabic"/>
          <w:sz w:val="32"/>
          <w:szCs w:val="32"/>
        </w:rPr>
        <w:t xml:space="preserve">. </w:t>
      </w:r>
      <w:r w:rsidRPr="00C24541">
        <w:rPr>
          <w:rFonts w:ascii="Traditional Arabic" w:hAnsi="Traditional Arabic" w:cs="Traditional Arabic"/>
          <w:sz w:val="32"/>
          <w:szCs w:val="32"/>
          <w:rtl/>
        </w:rPr>
        <w:t>كما أشار المشاركون في الإجابات المفتوحة إلى توليد البدائل والأفكار وتوسيع دائرة المعلومات، بما يدعم البعد الابتكاري من منظور الخبرة العملية</w:t>
      </w:r>
      <w:r w:rsidRPr="00C24541">
        <w:rPr>
          <w:rFonts w:ascii="Traditional Arabic" w:hAnsi="Traditional Arabic" w:cs="Traditional Arabic"/>
          <w:sz w:val="32"/>
          <w:szCs w:val="32"/>
        </w:rPr>
        <w:t>.</w:t>
      </w:r>
    </w:p>
    <w:p w14:paraId="1757B8BA" w14:textId="0F590180"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في المقابل، جاء متوسط التحديات والمخاطر مرتفعا، وخاصة مخاوف البيانات الحساسة ونقص المهارات والحاجة إلى سياسات أوضح. ويتوافق ذلك مع</w:t>
      </w:r>
      <w:r w:rsidRPr="00C24541">
        <w:rPr>
          <w:rFonts w:ascii="Traditional Arabic" w:hAnsi="Traditional Arabic" w:cs="Traditional Arabic"/>
          <w:sz w:val="32"/>
          <w:szCs w:val="32"/>
        </w:rPr>
        <w:t xml:space="preserve"> </w:t>
      </w:r>
      <w:r w:rsidRPr="00532B42">
        <w:rPr>
          <w:rFonts w:ascii="Times New Roman" w:hAnsi="Times New Roman" w:cs="Times New Roman"/>
        </w:rPr>
        <w:t>Al</w:t>
      </w:r>
      <w:r w:rsidRPr="00912EBA">
        <w:rPr>
          <w:rFonts w:asciiTheme="majorBidi" w:hAnsiTheme="majorBidi" w:cstheme="majorBidi"/>
        </w:rPr>
        <w:t>-</w:t>
      </w:r>
      <w:r w:rsidRPr="00532B42">
        <w:rPr>
          <w:rFonts w:ascii="Times New Roman" w:hAnsi="Times New Roman" w:cs="Times New Roman"/>
        </w:rPr>
        <w:t>Shahrani</w:t>
      </w:r>
      <w:r w:rsidRPr="00912EBA">
        <w:rPr>
          <w:rFonts w:asciiTheme="majorBidi" w:hAnsiTheme="majorBidi" w:cstheme="majorBidi"/>
        </w:rPr>
        <w:t xml:space="preserve"> </w:t>
      </w:r>
      <w:r w:rsidRPr="00532B42">
        <w:rPr>
          <w:rFonts w:ascii="Times New Roman" w:hAnsi="Times New Roman" w:cs="Times New Roman"/>
        </w:rPr>
        <w:t>et</w:t>
      </w:r>
      <w:r w:rsidRPr="00912EBA">
        <w:rPr>
          <w:rFonts w:asciiTheme="majorBidi" w:hAnsiTheme="majorBidi" w:cstheme="majorBidi"/>
        </w:rPr>
        <w:t xml:space="preserve"> </w:t>
      </w:r>
      <w:r w:rsidRPr="00532B42">
        <w:rPr>
          <w:rFonts w:ascii="Times New Roman" w:hAnsi="Times New Roman" w:cs="Times New Roman"/>
        </w:rPr>
        <w:t>al</w:t>
      </w:r>
      <w:r w:rsidRPr="00912EBA">
        <w:rPr>
          <w:rFonts w:asciiTheme="majorBidi" w:hAnsiTheme="majorBidi" w:cstheme="majorBidi"/>
        </w:rPr>
        <w:t>. (</w:t>
      </w:r>
      <w:r w:rsidRPr="00532B42">
        <w:rPr>
          <w:rFonts w:ascii="Times New Roman" w:hAnsi="Times New Roman" w:cs="Times New Roman"/>
        </w:rPr>
        <w:t>2026</w:t>
      </w:r>
      <w:r w:rsidRPr="00912EBA">
        <w:rPr>
          <w:rFonts w:asciiTheme="majorBidi" w:hAnsiTheme="majorBidi" w:cstheme="majorBidi"/>
        </w:rPr>
        <w:t>)</w:t>
      </w:r>
      <w:r w:rsidRPr="00C24541">
        <w:rPr>
          <w:rFonts w:ascii="Traditional Arabic" w:hAnsi="Traditional Arabic" w:cs="Traditional Arabic"/>
          <w:sz w:val="32"/>
          <w:szCs w:val="32"/>
          <w:rtl/>
        </w:rPr>
        <w:t xml:space="preserve">، الذين أبرزوا المعرفة والمخاطر المدركة والحوكمة ضمن محددات قبول الذكاء الاصطناعي في المؤسسات الصحية السعودية، كما يتوافق مع مبادئ </w:t>
      </w:r>
      <w:proofErr w:type="spellStart"/>
      <w:r w:rsidRPr="00C24541">
        <w:rPr>
          <w:rFonts w:ascii="Traditional Arabic" w:hAnsi="Traditional Arabic" w:cs="Traditional Arabic"/>
          <w:sz w:val="32"/>
          <w:szCs w:val="32"/>
          <w:rtl/>
        </w:rPr>
        <w:t>سدايا</w:t>
      </w:r>
      <w:proofErr w:type="spellEnd"/>
      <w:r w:rsidRPr="00C24541">
        <w:rPr>
          <w:rFonts w:ascii="Traditional Arabic" w:hAnsi="Traditional Arabic" w:cs="Traditional Arabic"/>
          <w:sz w:val="32"/>
          <w:szCs w:val="32"/>
          <w:rtl/>
        </w:rPr>
        <w:t xml:space="preserve"> التي تؤكد الخصوصية والأمن والموثوقية والشفافية والمساءلة والاستخدام المسؤول</w:t>
      </w:r>
      <w:r w:rsidRPr="00C24541">
        <w:rPr>
          <w:rFonts w:ascii="Traditional Arabic" w:hAnsi="Traditional Arabic" w:cs="Traditional Arabic"/>
          <w:sz w:val="32"/>
          <w:szCs w:val="32"/>
        </w:rPr>
        <w:t xml:space="preserve"> </w:t>
      </w:r>
      <w:r w:rsidRPr="00201FF6">
        <w:rPr>
          <w:rFonts w:asciiTheme="majorBidi" w:hAnsiTheme="majorBidi" w:cstheme="majorBidi"/>
        </w:rPr>
        <w:t>(</w:t>
      </w:r>
      <w:r w:rsidRPr="00532B42">
        <w:rPr>
          <w:rFonts w:ascii="Times New Roman" w:hAnsi="Times New Roman" w:cs="Times New Roman"/>
        </w:rPr>
        <w:t>SDAIA</w:t>
      </w:r>
      <w:r w:rsidRPr="00201FF6">
        <w:rPr>
          <w:rFonts w:asciiTheme="majorBidi" w:hAnsiTheme="majorBidi" w:cstheme="majorBidi"/>
        </w:rPr>
        <w:t xml:space="preserve">, </w:t>
      </w:r>
      <w:r w:rsidRPr="00532B42">
        <w:rPr>
          <w:rFonts w:ascii="Times New Roman" w:hAnsi="Times New Roman" w:cs="Times New Roman"/>
        </w:rPr>
        <w:t>2023</w:t>
      </w:r>
      <w:r w:rsidRPr="00201FF6">
        <w:rPr>
          <w:rFonts w:asciiTheme="majorBidi" w:hAnsiTheme="majorBidi" w:cstheme="majorBidi"/>
        </w:rPr>
        <w:t xml:space="preserve">, </w:t>
      </w:r>
      <w:r w:rsidRPr="00532B42">
        <w:rPr>
          <w:rFonts w:ascii="Times New Roman" w:hAnsi="Times New Roman" w:cs="Times New Roman"/>
        </w:rPr>
        <w:t>2024</w:t>
      </w:r>
      <w:r w:rsidRPr="00201FF6">
        <w:rPr>
          <w:rFonts w:asciiTheme="majorBidi" w:hAnsiTheme="majorBidi" w:cstheme="majorBidi"/>
        </w:rPr>
        <w:t xml:space="preserve">; </w:t>
      </w:r>
      <w:r w:rsidRPr="00532B42">
        <w:rPr>
          <w:rFonts w:ascii="Times New Roman" w:hAnsi="Times New Roman" w:cs="Times New Roman"/>
        </w:rPr>
        <w:t>2026</w:t>
      </w:r>
      <w:r w:rsidRPr="00201FF6">
        <w:rPr>
          <w:rFonts w:asciiTheme="majorBidi" w:hAnsiTheme="majorBidi" w:cstheme="majorBidi"/>
        </w:rPr>
        <w:t xml:space="preserve">). </w:t>
      </w:r>
      <w:r w:rsidRPr="00C24541">
        <w:rPr>
          <w:rFonts w:ascii="Traditional Arabic" w:hAnsi="Traditional Arabic" w:cs="Traditional Arabic"/>
          <w:sz w:val="32"/>
          <w:szCs w:val="32"/>
          <w:rtl/>
        </w:rPr>
        <w:t>إلا أن الفرض الخامس لم يحظ بدعم إحصائي في العينة الحالية، لأن العلاقة بين التحديات والمنفعة الكلية كانت سالبة ضعيفة وغير دالة. وهذا يعني أن إدراك المشاركين للمخاطر المرتفعة لم يمنعهم بالضرورة من إدراك فوائد الذكاء الاصطناعي في الوقت نفسه</w:t>
      </w:r>
      <w:r w:rsidRPr="00C24541">
        <w:rPr>
          <w:rFonts w:ascii="Traditional Arabic" w:hAnsi="Traditional Arabic" w:cs="Traditional Arabic"/>
          <w:sz w:val="32"/>
          <w:szCs w:val="32"/>
        </w:rPr>
        <w:t>.</w:t>
      </w:r>
    </w:p>
    <w:p w14:paraId="4BC27941" w14:textId="21366596" w:rsidR="00E17E9D" w:rsidRDefault="00E17E9D" w:rsidP="00C24541">
      <w:pPr>
        <w:bidi/>
        <w:spacing w:line="276" w:lineRule="auto"/>
        <w:rPr>
          <w:rFonts w:ascii="Traditional Arabic" w:hAnsi="Traditional Arabic" w:cs="Traditional Arabic"/>
          <w:sz w:val="32"/>
          <w:szCs w:val="32"/>
          <w:rtl/>
        </w:rPr>
      </w:pPr>
      <w:r w:rsidRPr="00E17E9D">
        <w:rPr>
          <w:rFonts w:ascii="Traditional Arabic" w:hAnsi="Traditional Arabic" w:cs="Traditional Arabic"/>
          <w:sz w:val="32"/>
          <w:szCs w:val="32"/>
          <w:rtl/>
        </w:rPr>
        <w:t xml:space="preserve">وأخيرا، تشير الفروق القطاعية إلى أن طبيعة القطاع قد ترتبط بطريقة إدراك قيمة الذكاء الاصطناعي، وهو ما ينسجم مع منطق إطار </w:t>
      </w:r>
      <w:r w:rsidRPr="00532B42">
        <w:rPr>
          <w:rFonts w:ascii="Times New Roman" w:hAnsi="Times New Roman" w:cs="Times New Roman"/>
        </w:rPr>
        <w:t>TOE</w:t>
      </w:r>
      <w:r w:rsidRPr="00E17E9D">
        <w:rPr>
          <w:rFonts w:ascii="Traditional Arabic" w:hAnsi="Traditional Arabic" w:cs="Traditional Arabic"/>
          <w:sz w:val="32"/>
          <w:szCs w:val="32"/>
          <w:rtl/>
        </w:rPr>
        <w:t xml:space="preserve"> الذي يفترض أن السياق التنظيمي والبيئي يؤثر في تبني التقنية والاستفادة منها. ومع ذلك، فإن حجم العينة الكلي (</w:t>
      </w:r>
      <w:r w:rsidRPr="00532B42">
        <w:rPr>
          <w:rFonts w:ascii="Times New Roman" w:hAnsi="Times New Roman" w:cs="Times New Roman"/>
          <w:rtl/>
        </w:rPr>
        <w:t>52</w:t>
      </w:r>
      <w:r w:rsidRPr="00E17E9D">
        <w:rPr>
          <w:rFonts w:ascii="Traditional Arabic" w:hAnsi="Traditional Arabic" w:cs="Traditional Arabic"/>
          <w:sz w:val="32"/>
          <w:szCs w:val="32"/>
          <w:rtl/>
        </w:rPr>
        <w:t xml:space="preserve">) وعدم تساوي المجموعات القطاعية، وخصوصا المجموعة الأصغر التي تضم </w:t>
      </w:r>
      <w:r w:rsidRPr="00532B42">
        <w:rPr>
          <w:rFonts w:ascii="Times New Roman" w:hAnsi="Times New Roman" w:cs="Times New Roman"/>
          <w:rtl/>
        </w:rPr>
        <w:t>8</w:t>
      </w:r>
      <w:r w:rsidRPr="00E17E9D">
        <w:rPr>
          <w:rFonts w:ascii="Traditional Arabic" w:hAnsi="Traditional Arabic" w:cs="Traditional Arabic"/>
          <w:sz w:val="32"/>
          <w:szCs w:val="32"/>
          <w:rtl/>
        </w:rPr>
        <w:t xml:space="preserve"> مشاركين، يفرضان الحذر في تعميم هذه الفروق. لذلك تعد النتائج مؤشرات ميدانية ضمن الجهات محل الدراسة وليست تقديرا ممثلا لجميع قطاعات الأعمال في المملكة.</w:t>
      </w:r>
    </w:p>
    <w:p w14:paraId="33E581D2" w14:textId="77777777" w:rsidR="009847DA" w:rsidRDefault="009847DA" w:rsidP="00E17E9D">
      <w:pPr>
        <w:bidi/>
        <w:spacing w:line="276" w:lineRule="auto"/>
        <w:rPr>
          <w:rFonts w:ascii="Traditional Arabic" w:hAnsi="Traditional Arabic" w:cs="Traditional Arabic"/>
          <w:b/>
          <w:bCs/>
          <w:color w:val="002060"/>
          <w:sz w:val="36"/>
          <w:szCs w:val="36"/>
          <w:rtl/>
        </w:rPr>
      </w:pPr>
    </w:p>
    <w:p w14:paraId="79AD7A5A" w14:textId="77777777" w:rsidR="009847DA" w:rsidRDefault="009847DA" w:rsidP="009847DA">
      <w:pPr>
        <w:bidi/>
        <w:spacing w:line="276" w:lineRule="auto"/>
        <w:rPr>
          <w:rFonts w:ascii="Traditional Arabic" w:hAnsi="Traditional Arabic" w:cs="Traditional Arabic"/>
          <w:b/>
          <w:bCs/>
          <w:color w:val="002060"/>
          <w:sz w:val="36"/>
          <w:szCs w:val="36"/>
          <w:rtl/>
        </w:rPr>
      </w:pPr>
    </w:p>
    <w:p w14:paraId="0266775C" w14:textId="77777777" w:rsidR="009847DA" w:rsidRDefault="009847DA" w:rsidP="009847DA">
      <w:pPr>
        <w:bidi/>
        <w:spacing w:line="276" w:lineRule="auto"/>
        <w:rPr>
          <w:rFonts w:ascii="Traditional Arabic" w:hAnsi="Traditional Arabic" w:cs="Traditional Arabic"/>
          <w:b/>
          <w:bCs/>
          <w:color w:val="002060"/>
          <w:sz w:val="36"/>
          <w:szCs w:val="36"/>
          <w:rtl/>
        </w:rPr>
      </w:pPr>
    </w:p>
    <w:p w14:paraId="606D6966" w14:textId="0F3BC0F7" w:rsidR="005965F5" w:rsidRPr="00E17E9D" w:rsidRDefault="005965F5" w:rsidP="009847DA">
      <w:pPr>
        <w:bidi/>
        <w:spacing w:line="276" w:lineRule="auto"/>
        <w:rPr>
          <w:rFonts w:ascii="Traditional Arabic" w:hAnsi="Traditional Arabic" w:cs="Traditional Arabic"/>
          <w:b/>
          <w:bCs/>
          <w:color w:val="002060"/>
          <w:sz w:val="36"/>
          <w:szCs w:val="36"/>
          <w:rtl/>
        </w:rPr>
      </w:pPr>
      <w:r w:rsidRPr="00E17E9D">
        <w:rPr>
          <w:rFonts w:ascii="Traditional Arabic" w:hAnsi="Traditional Arabic" w:cs="Traditional Arabic"/>
          <w:b/>
          <w:bCs/>
          <w:color w:val="002060"/>
          <w:sz w:val="36"/>
          <w:szCs w:val="36"/>
          <w:rtl/>
        </w:rPr>
        <w:lastRenderedPageBreak/>
        <w:t>التوصيات</w:t>
      </w:r>
    </w:p>
    <w:p w14:paraId="60716A2C" w14:textId="0C144519" w:rsidR="005965F5" w:rsidRPr="007D7BD0" w:rsidRDefault="005965F5" w:rsidP="007D7BD0">
      <w:pPr>
        <w:pStyle w:val="ListParagraph"/>
        <w:numPr>
          <w:ilvl w:val="0"/>
          <w:numId w:val="12"/>
        </w:numPr>
        <w:bidi/>
        <w:spacing w:line="276" w:lineRule="auto"/>
        <w:rPr>
          <w:rFonts w:ascii="Traditional Arabic" w:hAnsi="Traditional Arabic" w:cs="Traditional Arabic"/>
          <w:sz w:val="32"/>
          <w:szCs w:val="32"/>
          <w:rtl/>
        </w:rPr>
      </w:pPr>
      <w:r w:rsidRPr="007D7BD0">
        <w:rPr>
          <w:rFonts w:ascii="Traditional Arabic" w:hAnsi="Traditional Arabic" w:cs="Traditional Arabic"/>
          <w:sz w:val="32"/>
          <w:szCs w:val="32"/>
          <w:rtl/>
        </w:rPr>
        <w:t>على إدارات الجهات محل الدراسة ربط كل حالة استخدام للذكاء الاصطناعي بمشكلة عمل محددة ومؤشر أداء قابل للقياس قبل التطبيق وبعده، بما يسمح بتقييم القيمة الفعلية للاستخدام</w:t>
      </w:r>
      <w:r w:rsidRPr="007D7BD0">
        <w:rPr>
          <w:rFonts w:ascii="Traditional Arabic" w:hAnsi="Traditional Arabic" w:cs="Traditional Arabic"/>
          <w:sz w:val="32"/>
          <w:szCs w:val="32"/>
        </w:rPr>
        <w:t>.</w:t>
      </w:r>
    </w:p>
    <w:p w14:paraId="7A0302BB" w14:textId="7E9FE388" w:rsidR="005965F5" w:rsidRPr="007D7BD0" w:rsidRDefault="005965F5" w:rsidP="007D7BD0">
      <w:pPr>
        <w:pStyle w:val="ListParagraph"/>
        <w:numPr>
          <w:ilvl w:val="0"/>
          <w:numId w:val="12"/>
        </w:numPr>
        <w:bidi/>
        <w:spacing w:line="276" w:lineRule="auto"/>
        <w:rPr>
          <w:rFonts w:ascii="Traditional Arabic" w:hAnsi="Traditional Arabic" w:cs="Traditional Arabic"/>
          <w:sz w:val="32"/>
          <w:szCs w:val="32"/>
          <w:rtl/>
        </w:rPr>
      </w:pPr>
      <w:r w:rsidRPr="007D7BD0">
        <w:rPr>
          <w:rFonts w:ascii="Traditional Arabic" w:hAnsi="Traditional Arabic" w:cs="Traditional Arabic"/>
          <w:sz w:val="32"/>
          <w:szCs w:val="32"/>
          <w:rtl/>
        </w:rPr>
        <w:t>على إدارات تقنية المعلومات والحوكمة وضع سياسات واضحة للأدوات المعتمدة والبيانات المسموح بإدخالها ومستويات الصلاحيات والمراجعة البشرية، مع إعطاء أولوية لحماية البيانات والخصوصية</w:t>
      </w:r>
      <w:r w:rsidRPr="007D7BD0">
        <w:rPr>
          <w:rFonts w:ascii="Traditional Arabic" w:hAnsi="Traditional Arabic" w:cs="Traditional Arabic"/>
          <w:sz w:val="32"/>
          <w:szCs w:val="32"/>
        </w:rPr>
        <w:t>.</w:t>
      </w:r>
    </w:p>
    <w:p w14:paraId="608CBD96" w14:textId="6F48462B" w:rsidR="005965F5" w:rsidRPr="007D7BD0" w:rsidRDefault="005965F5" w:rsidP="007D7BD0">
      <w:pPr>
        <w:pStyle w:val="ListParagraph"/>
        <w:numPr>
          <w:ilvl w:val="0"/>
          <w:numId w:val="12"/>
        </w:numPr>
        <w:bidi/>
        <w:spacing w:line="276" w:lineRule="auto"/>
        <w:rPr>
          <w:rFonts w:ascii="Traditional Arabic" w:hAnsi="Traditional Arabic" w:cs="Traditional Arabic"/>
          <w:sz w:val="32"/>
          <w:szCs w:val="32"/>
          <w:rtl/>
        </w:rPr>
      </w:pPr>
      <w:r w:rsidRPr="007D7BD0">
        <w:rPr>
          <w:rFonts w:ascii="Traditional Arabic" w:hAnsi="Traditional Arabic" w:cs="Traditional Arabic"/>
          <w:sz w:val="32"/>
          <w:szCs w:val="32"/>
          <w:rtl/>
        </w:rPr>
        <w:t>على إدارات الموارد البشرية والتطوير تنفيذ برامج تدريب عملية ومستمرة للموظفين تركز على الاستخدام الصحيح، والتحقق من دقة المخرجات، وفهم حدود أدوات الذكاء الاصطناعي ومخاطرها</w:t>
      </w:r>
      <w:r w:rsidRPr="007D7BD0">
        <w:rPr>
          <w:rFonts w:ascii="Traditional Arabic" w:hAnsi="Traditional Arabic" w:cs="Traditional Arabic"/>
          <w:sz w:val="32"/>
          <w:szCs w:val="32"/>
        </w:rPr>
        <w:t>.</w:t>
      </w:r>
    </w:p>
    <w:p w14:paraId="125214DD" w14:textId="025BAA7B" w:rsidR="005965F5" w:rsidRPr="007D7BD0" w:rsidRDefault="005965F5" w:rsidP="007D7BD0">
      <w:pPr>
        <w:pStyle w:val="ListParagraph"/>
        <w:numPr>
          <w:ilvl w:val="0"/>
          <w:numId w:val="12"/>
        </w:numPr>
        <w:bidi/>
        <w:spacing w:line="276" w:lineRule="auto"/>
        <w:rPr>
          <w:rFonts w:ascii="Traditional Arabic" w:hAnsi="Traditional Arabic" w:cs="Traditional Arabic"/>
          <w:sz w:val="32"/>
          <w:szCs w:val="32"/>
          <w:rtl/>
        </w:rPr>
      </w:pPr>
      <w:r w:rsidRPr="007D7BD0">
        <w:rPr>
          <w:rFonts w:ascii="Traditional Arabic" w:hAnsi="Traditional Arabic" w:cs="Traditional Arabic"/>
          <w:sz w:val="32"/>
          <w:szCs w:val="32"/>
          <w:rtl/>
        </w:rPr>
        <w:t>على إدارات البيانات وتقنية المعلومات تعزيز جودة البيانات وحوكمتها ومراقبة مصادرها، باعتبارها شرطا أساسيا لرفع موثوقية التحليلات والمخرجات المدعومة بالذكاء الاصطناعي</w:t>
      </w:r>
      <w:r w:rsidRPr="007D7BD0">
        <w:rPr>
          <w:rFonts w:ascii="Traditional Arabic" w:hAnsi="Traditional Arabic" w:cs="Traditional Arabic"/>
          <w:sz w:val="32"/>
          <w:szCs w:val="32"/>
        </w:rPr>
        <w:t>.</w:t>
      </w:r>
    </w:p>
    <w:p w14:paraId="71F70EF1" w14:textId="1BA38AFF" w:rsidR="005965F5" w:rsidRPr="007D7BD0" w:rsidRDefault="005965F5" w:rsidP="007D7BD0">
      <w:pPr>
        <w:pStyle w:val="ListParagraph"/>
        <w:numPr>
          <w:ilvl w:val="0"/>
          <w:numId w:val="12"/>
        </w:numPr>
        <w:bidi/>
        <w:spacing w:line="276" w:lineRule="auto"/>
        <w:rPr>
          <w:rFonts w:ascii="Traditional Arabic" w:hAnsi="Traditional Arabic" w:cs="Traditional Arabic"/>
          <w:sz w:val="32"/>
          <w:szCs w:val="32"/>
          <w:rtl/>
        </w:rPr>
      </w:pPr>
      <w:r w:rsidRPr="007D7BD0">
        <w:rPr>
          <w:rFonts w:ascii="Traditional Arabic" w:hAnsi="Traditional Arabic" w:cs="Traditional Arabic"/>
          <w:sz w:val="32"/>
          <w:szCs w:val="32"/>
          <w:rtl/>
        </w:rPr>
        <w:t>على الإدارة العليا الإبقاء على المراجعة البشرية للقرارات المهمة ومتابعة مؤشرات الكفاءة والابتكار وتجربة العميل بصورة دورية، مع تعديل سياسات الاستخدام وفق النتائج والمخاطر الفعلية</w:t>
      </w:r>
      <w:r w:rsidRPr="007D7BD0">
        <w:rPr>
          <w:rFonts w:ascii="Traditional Arabic" w:hAnsi="Traditional Arabic" w:cs="Traditional Arabic"/>
          <w:sz w:val="32"/>
          <w:szCs w:val="32"/>
        </w:rPr>
        <w:t>.</w:t>
      </w:r>
    </w:p>
    <w:p w14:paraId="2E051748" w14:textId="77777777" w:rsidR="005965F5" w:rsidRPr="004256DB" w:rsidRDefault="005965F5" w:rsidP="00C24541">
      <w:pPr>
        <w:bidi/>
        <w:spacing w:line="276" w:lineRule="auto"/>
        <w:rPr>
          <w:rFonts w:ascii="Traditional Arabic" w:hAnsi="Traditional Arabic" w:cs="Traditional Arabic"/>
          <w:b/>
          <w:bCs/>
          <w:color w:val="002060"/>
          <w:sz w:val="36"/>
          <w:szCs w:val="36"/>
          <w:rtl/>
        </w:rPr>
      </w:pPr>
      <w:r w:rsidRPr="004256DB">
        <w:rPr>
          <w:rFonts w:ascii="Traditional Arabic" w:hAnsi="Traditional Arabic" w:cs="Traditional Arabic"/>
          <w:b/>
          <w:bCs/>
          <w:color w:val="002060"/>
          <w:sz w:val="36"/>
          <w:szCs w:val="36"/>
          <w:rtl/>
        </w:rPr>
        <w:t>الخاتمة</w:t>
      </w:r>
    </w:p>
    <w:p w14:paraId="145AF602" w14:textId="4705336F" w:rsidR="005965F5" w:rsidRPr="00C24541" w:rsidRDefault="005965F5" w:rsidP="00C24541">
      <w:pPr>
        <w:bidi/>
        <w:spacing w:line="276" w:lineRule="auto"/>
        <w:rPr>
          <w:rFonts w:ascii="Traditional Arabic" w:hAnsi="Traditional Arabic" w:cs="Traditional Arabic"/>
          <w:sz w:val="32"/>
          <w:szCs w:val="32"/>
          <w:rtl/>
        </w:rPr>
      </w:pPr>
      <w:r w:rsidRPr="00C24541">
        <w:rPr>
          <w:rFonts w:ascii="Traditional Arabic" w:hAnsi="Traditional Arabic" w:cs="Traditional Arabic"/>
          <w:sz w:val="32"/>
          <w:szCs w:val="32"/>
          <w:rtl/>
        </w:rPr>
        <w:t xml:space="preserve">تشير النتائج الفعلية للدراسة إلى أن استخدام تطبيقات الذكاء الاصطناعي يرتبط بصورة إيجابية ودالة إحصائيا بالكفاءة والإنتاجية واتخاذ القرار وتجربة العميل أو المستفيد والابتكار وتطوير الأعمال في الجهات محل الدراسة. كما أظهر نموذج الانحدار أن مستوى الاستخدام يفسر </w:t>
      </w:r>
      <w:r w:rsidRPr="00532B42">
        <w:rPr>
          <w:rFonts w:ascii="Times New Roman" w:hAnsi="Times New Roman" w:cs="Times New Roman"/>
          <w:rtl/>
        </w:rPr>
        <w:t>3</w:t>
      </w:r>
      <w:r w:rsidR="00A72442" w:rsidRPr="00532B42">
        <w:rPr>
          <w:rFonts w:ascii="Times New Roman" w:hAnsi="Times New Roman" w:cs="Times New Roman" w:hint="cs"/>
          <w:rtl/>
        </w:rPr>
        <w:t>8</w:t>
      </w:r>
      <w:r w:rsidRPr="00201FF6">
        <w:rPr>
          <w:rFonts w:asciiTheme="majorBidi" w:hAnsiTheme="majorBidi" w:cstheme="majorBidi"/>
          <w:rtl/>
        </w:rPr>
        <w:t>.</w:t>
      </w:r>
      <w:r w:rsidR="00A72442" w:rsidRPr="00532B42">
        <w:rPr>
          <w:rFonts w:ascii="Times New Roman" w:hAnsi="Times New Roman" w:cs="Times New Roman" w:hint="cs"/>
          <w:rtl/>
        </w:rPr>
        <w:t>8</w:t>
      </w:r>
      <w:r w:rsidRPr="00201FF6">
        <w:rPr>
          <w:rFonts w:asciiTheme="majorBidi" w:hAnsiTheme="majorBidi" w:cstheme="majorBidi"/>
          <w:rtl/>
        </w:rPr>
        <w:t>%</w:t>
      </w:r>
      <w:r w:rsidRPr="00C24541">
        <w:rPr>
          <w:rFonts w:ascii="Traditional Arabic" w:hAnsi="Traditional Arabic" w:cs="Traditional Arabic"/>
          <w:sz w:val="32"/>
          <w:szCs w:val="32"/>
          <w:rtl/>
        </w:rPr>
        <w:t xml:space="preserve"> من التباين في المنفعة الكلية المدركة، مع التأكيد أن التصميم المقطعي لا يثبت علاقة سببية. وفي المقابل، أظهرت العينة مستوى مرتفعا من المخاوف المتعلقة بالبيانات والخصوصية والمهارات والحوكمة، رغم أن العلاقة السالبة المفترضة بين التحديات والمنفعة الكلية لم تكن دالة إحصائيا. لذلك فإن تعظيم قيمة الذكاء الاصطناعي يتطلب الجمع بين التوسع المدروس في الاستخدام، وجودة البيانات، والتدريب، والحوكمة، والمراجعة البشرية، مع مراعاة اختلاف طبيعة القطاعات وعدم تعميم نتائج العينة خارج حدود الدراسة</w:t>
      </w:r>
      <w:r w:rsidRPr="00C24541">
        <w:rPr>
          <w:rFonts w:ascii="Traditional Arabic" w:hAnsi="Traditional Arabic" w:cs="Traditional Arabic"/>
          <w:sz w:val="32"/>
          <w:szCs w:val="32"/>
        </w:rPr>
        <w:t>.</w:t>
      </w:r>
    </w:p>
    <w:p w14:paraId="34621A46" w14:textId="77777777" w:rsidR="009847DA" w:rsidRDefault="009847DA" w:rsidP="005040F6">
      <w:pPr>
        <w:bidi/>
        <w:spacing w:line="276" w:lineRule="auto"/>
        <w:rPr>
          <w:rFonts w:ascii="Traditional Arabic" w:hAnsi="Traditional Arabic" w:cs="Traditional Arabic"/>
          <w:sz w:val="32"/>
          <w:szCs w:val="32"/>
          <w:rtl/>
        </w:rPr>
      </w:pPr>
    </w:p>
    <w:p w14:paraId="09C86336" w14:textId="2FFDBDAB" w:rsidR="005965F5" w:rsidRPr="004256DB" w:rsidRDefault="005965F5" w:rsidP="009847DA">
      <w:pPr>
        <w:bidi/>
        <w:spacing w:line="276" w:lineRule="auto"/>
        <w:rPr>
          <w:rFonts w:ascii="Traditional Arabic" w:hAnsi="Traditional Arabic" w:cs="Traditional Arabic"/>
          <w:b/>
          <w:bCs/>
          <w:color w:val="002060"/>
          <w:sz w:val="36"/>
          <w:szCs w:val="36"/>
          <w:rtl/>
        </w:rPr>
      </w:pPr>
      <w:r w:rsidRPr="004256DB">
        <w:rPr>
          <w:rFonts w:ascii="Traditional Arabic" w:hAnsi="Traditional Arabic" w:cs="Traditional Arabic"/>
          <w:b/>
          <w:bCs/>
          <w:color w:val="002060"/>
          <w:sz w:val="36"/>
          <w:szCs w:val="36"/>
          <w:rtl/>
        </w:rPr>
        <w:lastRenderedPageBreak/>
        <w:t>المراجع</w:t>
      </w:r>
    </w:p>
    <w:p w14:paraId="6792D63F" w14:textId="7F3C6EC1" w:rsidR="005965F5" w:rsidRPr="004256DB" w:rsidRDefault="005965F5" w:rsidP="00C24541">
      <w:pPr>
        <w:bidi/>
        <w:spacing w:line="276" w:lineRule="auto"/>
        <w:rPr>
          <w:rFonts w:ascii="Traditional Arabic" w:hAnsi="Traditional Arabic" w:cs="Traditional Arabic"/>
          <w:b/>
          <w:bCs/>
          <w:color w:val="124F1A" w:themeColor="accent3" w:themeShade="BF"/>
          <w:sz w:val="32"/>
          <w:szCs w:val="32"/>
          <w:rtl/>
        </w:rPr>
      </w:pPr>
      <w:r w:rsidRPr="004256DB">
        <w:rPr>
          <w:rFonts w:ascii="Traditional Arabic" w:hAnsi="Traditional Arabic" w:cs="Traditional Arabic"/>
          <w:b/>
          <w:bCs/>
          <w:color w:val="124F1A" w:themeColor="accent3" w:themeShade="BF"/>
          <w:sz w:val="32"/>
          <w:szCs w:val="32"/>
          <w:rtl/>
        </w:rPr>
        <w:t>المراجع العربية</w:t>
      </w:r>
      <w:r w:rsidR="004256DB">
        <w:rPr>
          <w:rFonts w:ascii="Traditional Arabic" w:hAnsi="Traditional Arabic" w:cs="Traditional Arabic" w:hint="cs"/>
          <w:b/>
          <w:bCs/>
          <w:color w:val="124F1A" w:themeColor="accent3" w:themeShade="BF"/>
          <w:sz w:val="32"/>
          <w:szCs w:val="32"/>
          <w:rtl/>
        </w:rPr>
        <w:t>:</w:t>
      </w:r>
    </w:p>
    <w:p w14:paraId="46336EE5" w14:textId="2B9823DA" w:rsidR="004256DB" w:rsidRPr="004256DB" w:rsidRDefault="005965F5" w:rsidP="004256DB">
      <w:pPr>
        <w:bidi/>
        <w:spacing w:line="276" w:lineRule="auto"/>
        <w:rPr>
          <w:rFonts w:asciiTheme="majorBidi" w:hAnsiTheme="majorBidi" w:cstheme="majorBidi"/>
          <w:rtl/>
        </w:rPr>
      </w:pPr>
      <w:r w:rsidRPr="00C24541">
        <w:rPr>
          <w:rFonts w:ascii="Traditional Arabic" w:hAnsi="Traditional Arabic" w:cs="Traditional Arabic"/>
          <w:sz w:val="32"/>
          <w:szCs w:val="32"/>
          <w:rtl/>
        </w:rPr>
        <w:t>الهيئة السعودية للبيانات والذكاء الاصطناعي (</w:t>
      </w:r>
      <w:proofErr w:type="spellStart"/>
      <w:r w:rsidRPr="00C24541">
        <w:rPr>
          <w:rFonts w:ascii="Traditional Arabic" w:hAnsi="Traditional Arabic" w:cs="Traditional Arabic"/>
          <w:sz w:val="32"/>
          <w:szCs w:val="32"/>
          <w:rtl/>
        </w:rPr>
        <w:t>سدايا</w:t>
      </w:r>
      <w:proofErr w:type="spellEnd"/>
      <w:r w:rsidRPr="00C24541">
        <w:rPr>
          <w:rFonts w:ascii="Traditional Arabic" w:hAnsi="Traditional Arabic" w:cs="Traditional Arabic"/>
          <w:sz w:val="32"/>
          <w:szCs w:val="32"/>
          <w:rtl/>
        </w:rPr>
        <w:t xml:space="preserve">). </w:t>
      </w:r>
      <w:r w:rsidRPr="00912EBA">
        <w:rPr>
          <w:rFonts w:asciiTheme="majorBidi" w:hAnsiTheme="majorBidi" w:cstheme="majorBidi"/>
          <w:rtl/>
        </w:rPr>
        <w:t>(</w:t>
      </w:r>
      <w:r w:rsidRPr="00532B42">
        <w:rPr>
          <w:rFonts w:ascii="Times New Roman" w:hAnsi="Times New Roman" w:cs="Times New Roman"/>
          <w:rtl/>
        </w:rPr>
        <w:t>2023</w:t>
      </w:r>
      <w:r w:rsidRPr="00912EBA">
        <w:rPr>
          <w:rFonts w:asciiTheme="majorBidi" w:hAnsiTheme="majorBidi" w:cstheme="majorBidi"/>
          <w:rtl/>
        </w:rPr>
        <w:t>)</w:t>
      </w:r>
      <w:r w:rsidRPr="00C24541">
        <w:rPr>
          <w:rFonts w:ascii="Traditional Arabic" w:hAnsi="Traditional Arabic" w:cs="Traditional Arabic"/>
          <w:sz w:val="32"/>
          <w:szCs w:val="32"/>
          <w:rtl/>
        </w:rPr>
        <w:t>. مبادئ أخلاقيات الذكاء الاصطناعي</w:t>
      </w:r>
      <w:r w:rsidRPr="00C24541">
        <w:rPr>
          <w:rFonts w:ascii="Traditional Arabic" w:hAnsi="Traditional Arabic" w:cs="Traditional Arabic"/>
          <w:sz w:val="32"/>
          <w:szCs w:val="32"/>
        </w:rPr>
        <w:t xml:space="preserve">. </w:t>
      </w:r>
      <w:hyperlink r:id="rId12" w:history="1">
        <w:r w:rsidR="004256DB" w:rsidRPr="00532B42">
          <w:rPr>
            <w:rStyle w:val="Hyperlink"/>
            <w:rFonts w:ascii="Times New Roman" w:hAnsi="Times New Roman" w:cs="Times New Roman"/>
            <w:color w:val="002060"/>
          </w:rPr>
          <w:t>https</w:t>
        </w:r>
        <w:r w:rsidR="004256DB" w:rsidRPr="00660C69">
          <w:rPr>
            <w:rStyle w:val="Hyperlink"/>
            <w:rFonts w:asciiTheme="majorBidi" w:hAnsiTheme="majorBidi" w:cstheme="majorBidi"/>
            <w:color w:val="002060"/>
          </w:rPr>
          <w:t>://</w:t>
        </w:r>
        <w:r w:rsidR="004256DB" w:rsidRPr="00532B42">
          <w:rPr>
            <w:rStyle w:val="Hyperlink"/>
            <w:rFonts w:ascii="Times New Roman" w:hAnsi="Times New Roman" w:cs="Times New Roman"/>
            <w:color w:val="002060"/>
          </w:rPr>
          <w:t>sdaia</w:t>
        </w:r>
        <w:r w:rsidR="004256DB" w:rsidRPr="00660C69">
          <w:rPr>
            <w:rStyle w:val="Hyperlink"/>
            <w:rFonts w:asciiTheme="majorBidi" w:hAnsiTheme="majorBidi" w:cstheme="majorBidi"/>
            <w:color w:val="002060"/>
          </w:rPr>
          <w:t>.</w:t>
        </w:r>
        <w:r w:rsidR="004256DB" w:rsidRPr="00532B42">
          <w:rPr>
            <w:rStyle w:val="Hyperlink"/>
            <w:rFonts w:ascii="Times New Roman" w:hAnsi="Times New Roman" w:cs="Times New Roman"/>
            <w:color w:val="002060"/>
          </w:rPr>
          <w:t>gov</w:t>
        </w:r>
        <w:r w:rsidR="004256DB" w:rsidRPr="00660C69">
          <w:rPr>
            <w:rStyle w:val="Hyperlink"/>
            <w:rFonts w:asciiTheme="majorBidi" w:hAnsiTheme="majorBidi" w:cstheme="majorBidi"/>
            <w:color w:val="002060"/>
          </w:rPr>
          <w:t>.</w:t>
        </w:r>
        <w:r w:rsidR="004256DB" w:rsidRPr="00532B42">
          <w:rPr>
            <w:rStyle w:val="Hyperlink"/>
            <w:rFonts w:ascii="Times New Roman" w:hAnsi="Times New Roman" w:cs="Times New Roman"/>
            <w:color w:val="002060"/>
          </w:rPr>
          <w:t>sa</w:t>
        </w:r>
        <w:r w:rsidR="004256DB" w:rsidRPr="00660C69">
          <w:rPr>
            <w:rStyle w:val="Hyperlink"/>
            <w:rFonts w:asciiTheme="majorBidi" w:hAnsiTheme="majorBidi" w:cstheme="majorBidi"/>
            <w:color w:val="002060"/>
          </w:rPr>
          <w:t>/</w:t>
        </w:r>
        <w:r w:rsidR="004256DB" w:rsidRPr="00532B42">
          <w:rPr>
            <w:rStyle w:val="Hyperlink"/>
            <w:rFonts w:ascii="Times New Roman" w:hAnsi="Times New Roman" w:cs="Times New Roman"/>
            <w:color w:val="002060"/>
          </w:rPr>
          <w:t>en</w:t>
        </w:r>
        <w:r w:rsidR="004256DB" w:rsidRPr="00660C69">
          <w:rPr>
            <w:rStyle w:val="Hyperlink"/>
            <w:rFonts w:asciiTheme="majorBidi" w:hAnsiTheme="majorBidi" w:cstheme="majorBidi"/>
            <w:color w:val="002060"/>
          </w:rPr>
          <w:t>/</w:t>
        </w:r>
        <w:r w:rsidR="004256DB" w:rsidRPr="00532B42">
          <w:rPr>
            <w:rStyle w:val="Hyperlink"/>
            <w:rFonts w:ascii="Times New Roman" w:hAnsi="Times New Roman" w:cs="Times New Roman"/>
            <w:color w:val="002060"/>
          </w:rPr>
          <w:t>SDAIA</w:t>
        </w:r>
        <w:r w:rsidR="004256DB" w:rsidRPr="00660C69">
          <w:rPr>
            <w:rStyle w:val="Hyperlink"/>
            <w:rFonts w:asciiTheme="majorBidi" w:hAnsiTheme="majorBidi" w:cstheme="majorBidi"/>
            <w:color w:val="002060"/>
          </w:rPr>
          <w:t>/</w:t>
        </w:r>
        <w:r w:rsidR="004256DB" w:rsidRPr="00532B42">
          <w:rPr>
            <w:rStyle w:val="Hyperlink"/>
            <w:rFonts w:ascii="Times New Roman" w:hAnsi="Times New Roman" w:cs="Times New Roman"/>
            <w:color w:val="002060"/>
          </w:rPr>
          <w:t>about</w:t>
        </w:r>
        <w:r w:rsidR="004256DB" w:rsidRPr="00660C69">
          <w:rPr>
            <w:rStyle w:val="Hyperlink"/>
            <w:rFonts w:asciiTheme="majorBidi" w:hAnsiTheme="majorBidi" w:cstheme="majorBidi"/>
            <w:color w:val="002060"/>
          </w:rPr>
          <w:t>/</w:t>
        </w:r>
        <w:r w:rsidR="004256DB" w:rsidRPr="00532B42">
          <w:rPr>
            <w:rStyle w:val="Hyperlink"/>
            <w:rFonts w:ascii="Times New Roman" w:hAnsi="Times New Roman" w:cs="Times New Roman"/>
            <w:color w:val="002060"/>
          </w:rPr>
          <w:t>Documents</w:t>
        </w:r>
        <w:r w:rsidR="004256DB" w:rsidRPr="00660C69">
          <w:rPr>
            <w:rStyle w:val="Hyperlink"/>
            <w:rFonts w:asciiTheme="majorBidi" w:hAnsiTheme="majorBidi" w:cstheme="majorBidi"/>
            <w:color w:val="002060"/>
          </w:rPr>
          <w:t>/</w:t>
        </w:r>
        <w:r w:rsidR="004256DB" w:rsidRPr="00532B42">
          <w:rPr>
            <w:rStyle w:val="Hyperlink"/>
            <w:rFonts w:ascii="Times New Roman" w:hAnsi="Times New Roman" w:cs="Times New Roman"/>
            <w:color w:val="002060"/>
          </w:rPr>
          <w:t>ai</w:t>
        </w:r>
        <w:r w:rsidR="004256DB" w:rsidRPr="00660C69">
          <w:rPr>
            <w:rStyle w:val="Hyperlink"/>
            <w:rFonts w:asciiTheme="majorBidi" w:hAnsiTheme="majorBidi" w:cstheme="majorBidi"/>
            <w:color w:val="002060"/>
          </w:rPr>
          <w:t>-</w:t>
        </w:r>
        <w:r w:rsidR="004256DB" w:rsidRPr="00532B42">
          <w:rPr>
            <w:rStyle w:val="Hyperlink"/>
            <w:rFonts w:ascii="Times New Roman" w:hAnsi="Times New Roman" w:cs="Times New Roman"/>
            <w:color w:val="002060"/>
          </w:rPr>
          <w:t>principles</w:t>
        </w:r>
        <w:r w:rsidR="004256DB" w:rsidRPr="00660C69">
          <w:rPr>
            <w:rStyle w:val="Hyperlink"/>
            <w:rFonts w:asciiTheme="majorBidi" w:hAnsiTheme="majorBidi" w:cstheme="majorBidi"/>
            <w:color w:val="002060"/>
          </w:rPr>
          <w:t>.</w:t>
        </w:r>
        <w:r w:rsidR="004256DB" w:rsidRPr="00532B42">
          <w:rPr>
            <w:rStyle w:val="Hyperlink"/>
            <w:rFonts w:ascii="Times New Roman" w:hAnsi="Times New Roman" w:cs="Times New Roman"/>
            <w:color w:val="002060"/>
          </w:rPr>
          <w:t>pdf</w:t>
        </w:r>
      </w:hyperlink>
    </w:p>
    <w:p w14:paraId="61DD0244" w14:textId="41DC1E33" w:rsidR="004256DB" w:rsidRPr="004256DB" w:rsidRDefault="005965F5" w:rsidP="004256DB">
      <w:pPr>
        <w:bidi/>
        <w:spacing w:line="276" w:lineRule="auto"/>
        <w:rPr>
          <w:rFonts w:asciiTheme="majorBidi" w:hAnsiTheme="majorBidi" w:cstheme="majorBidi"/>
          <w:rtl/>
        </w:rPr>
      </w:pPr>
      <w:r w:rsidRPr="00C24541">
        <w:rPr>
          <w:rFonts w:ascii="Traditional Arabic" w:hAnsi="Traditional Arabic" w:cs="Traditional Arabic"/>
          <w:sz w:val="32"/>
          <w:szCs w:val="32"/>
          <w:rtl/>
        </w:rPr>
        <w:t>الهيئة السعودية للبيانات والذكاء الاصطناعي (</w:t>
      </w:r>
      <w:proofErr w:type="spellStart"/>
      <w:r w:rsidRPr="00C24541">
        <w:rPr>
          <w:rFonts w:ascii="Traditional Arabic" w:hAnsi="Traditional Arabic" w:cs="Traditional Arabic"/>
          <w:sz w:val="32"/>
          <w:szCs w:val="32"/>
          <w:rtl/>
        </w:rPr>
        <w:t>سدايا</w:t>
      </w:r>
      <w:proofErr w:type="spellEnd"/>
      <w:r w:rsidRPr="00C24541">
        <w:rPr>
          <w:rFonts w:ascii="Traditional Arabic" w:hAnsi="Traditional Arabic" w:cs="Traditional Arabic"/>
          <w:sz w:val="32"/>
          <w:szCs w:val="32"/>
          <w:rtl/>
        </w:rPr>
        <w:t xml:space="preserve">). </w:t>
      </w:r>
      <w:r w:rsidRPr="00912EBA">
        <w:rPr>
          <w:rFonts w:asciiTheme="majorBidi" w:hAnsiTheme="majorBidi" w:cstheme="majorBidi"/>
          <w:rtl/>
        </w:rPr>
        <w:t>(</w:t>
      </w:r>
      <w:r w:rsidRPr="00532B42">
        <w:rPr>
          <w:rFonts w:ascii="Times New Roman" w:hAnsi="Times New Roman" w:cs="Times New Roman"/>
          <w:rtl/>
        </w:rPr>
        <w:t>2024</w:t>
      </w:r>
      <w:r w:rsidRPr="00912EBA">
        <w:rPr>
          <w:rFonts w:asciiTheme="majorBidi" w:hAnsiTheme="majorBidi" w:cstheme="majorBidi"/>
          <w:rtl/>
        </w:rPr>
        <w:t>)</w:t>
      </w:r>
      <w:r w:rsidRPr="00C24541">
        <w:rPr>
          <w:rFonts w:ascii="Traditional Arabic" w:hAnsi="Traditional Arabic" w:cs="Traditional Arabic"/>
          <w:sz w:val="32"/>
          <w:szCs w:val="32"/>
          <w:rtl/>
        </w:rPr>
        <w:t>. إطار تبني الذكاء الاصطناعي</w:t>
      </w:r>
      <w:r w:rsidRPr="00C24541">
        <w:rPr>
          <w:rFonts w:ascii="Traditional Arabic" w:hAnsi="Traditional Arabic" w:cs="Traditional Arabic"/>
          <w:sz w:val="32"/>
          <w:szCs w:val="32"/>
        </w:rPr>
        <w:t xml:space="preserve">. </w:t>
      </w:r>
      <w:hyperlink r:id="rId13" w:history="1">
        <w:r w:rsidR="004256DB" w:rsidRPr="00532B42">
          <w:rPr>
            <w:rStyle w:val="Hyperlink"/>
            <w:rFonts w:ascii="Times New Roman" w:hAnsi="Times New Roman" w:cs="Times New Roman"/>
          </w:rPr>
          <w:t>https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sdaia</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gov</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sa</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en</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SDAIA</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about</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Files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AIAdoptionFramework</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pdf</w:t>
        </w:r>
      </w:hyperlink>
    </w:p>
    <w:p w14:paraId="16F2338C" w14:textId="7D59324B" w:rsidR="004256DB" w:rsidRPr="004256DB" w:rsidRDefault="005965F5" w:rsidP="004256DB">
      <w:pPr>
        <w:bidi/>
        <w:spacing w:line="276" w:lineRule="auto"/>
        <w:rPr>
          <w:rFonts w:asciiTheme="majorBidi" w:hAnsiTheme="majorBidi" w:cstheme="majorBidi"/>
          <w:rtl/>
        </w:rPr>
      </w:pPr>
      <w:r w:rsidRPr="00C24541">
        <w:rPr>
          <w:rFonts w:ascii="Traditional Arabic" w:hAnsi="Traditional Arabic" w:cs="Traditional Arabic"/>
          <w:sz w:val="32"/>
          <w:szCs w:val="32"/>
          <w:rtl/>
        </w:rPr>
        <w:t>الهيئة السعودية للبيانات والذكاء الاصطناعي (</w:t>
      </w:r>
      <w:proofErr w:type="spellStart"/>
      <w:r w:rsidRPr="00C24541">
        <w:rPr>
          <w:rFonts w:ascii="Traditional Arabic" w:hAnsi="Traditional Arabic" w:cs="Traditional Arabic"/>
          <w:sz w:val="32"/>
          <w:szCs w:val="32"/>
          <w:rtl/>
        </w:rPr>
        <w:t>سدايا</w:t>
      </w:r>
      <w:proofErr w:type="spellEnd"/>
      <w:r w:rsidRPr="00C24541">
        <w:rPr>
          <w:rFonts w:ascii="Traditional Arabic" w:hAnsi="Traditional Arabic" w:cs="Traditional Arabic"/>
          <w:sz w:val="32"/>
          <w:szCs w:val="32"/>
          <w:rtl/>
        </w:rPr>
        <w:t xml:space="preserve">). </w:t>
      </w:r>
      <w:r w:rsidRPr="00912EBA">
        <w:rPr>
          <w:rFonts w:asciiTheme="majorBidi" w:hAnsiTheme="majorBidi" w:cstheme="majorBidi"/>
          <w:rtl/>
        </w:rPr>
        <w:t>(</w:t>
      </w:r>
      <w:r w:rsidRPr="00532B42">
        <w:rPr>
          <w:rFonts w:ascii="Times New Roman" w:hAnsi="Times New Roman" w:cs="Times New Roman"/>
          <w:rtl/>
        </w:rPr>
        <w:t>2026</w:t>
      </w:r>
      <w:r w:rsidRPr="00912EBA">
        <w:rPr>
          <w:rFonts w:asciiTheme="majorBidi" w:hAnsiTheme="majorBidi" w:cstheme="majorBidi"/>
          <w:rtl/>
        </w:rPr>
        <w:t>)</w:t>
      </w:r>
      <w:r w:rsidRPr="00C24541">
        <w:rPr>
          <w:rFonts w:ascii="Traditional Arabic" w:hAnsi="Traditional Arabic" w:cs="Traditional Arabic"/>
          <w:sz w:val="32"/>
          <w:szCs w:val="32"/>
          <w:rtl/>
        </w:rPr>
        <w:t xml:space="preserve">. الإطار الوطني لإدارة </w:t>
      </w:r>
      <w:proofErr w:type="gramStart"/>
      <w:r w:rsidRPr="00C24541">
        <w:rPr>
          <w:rFonts w:ascii="Traditional Arabic" w:hAnsi="Traditional Arabic" w:cs="Traditional Arabic"/>
          <w:sz w:val="32"/>
          <w:szCs w:val="32"/>
          <w:rtl/>
        </w:rPr>
        <w:t>مخاطر</w:t>
      </w:r>
      <w:proofErr w:type="gramEnd"/>
      <w:r w:rsidRPr="00C24541">
        <w:rPr>
          <w:rFonts w:ascii="Traditional Arabic" w:hAnsi="Traditional Arabic" w:cs="Traditional Arabic"/>
          <w:sz w:val="32"/>
          <w:szCs w:val="32"/>
          <w:rtl/>
        </w:rPr>
        <w:t xml:space="preserve"> الذكاء الاصطناعي</w:t>
      </w:r>
      <w:r w:rsidRPr="00C24541">
        <w:rPr>
          <w:rFonts w:ascii="Traditional Arabic" w:hAnsi="Traditional Arabic" w:cs="Traditional Arabic"/>
          <w:sz w:val="32"/>
          <w:szCs w:val="32"/>
        </w:rPr>
        <w:t xml:space="preserve">. </w:t>
      </w:r>
      <w:hyperlink r:id="rId14" w:history="1">
        <w:r w:rsidR="004256DB" w:rsidRPr="00532B42">
          <w:rPr>
            <w:rStyle w:val="Hyperlink"/>
            <w:rFonts w:ascii="Times New Roman" w:hAnsi="Times New Roman" w:cs="Times New Roman"/>
          </w:rPr>
          <w:t>https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sdaia</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gov</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sa</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en</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MediaCenter</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KnowledgeCenter</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Pages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SDAIAPublications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aspx</w:t>
        </w:r>
      </w:hyperlink>
    </w:p>
    <w:p w14:paraId="26737D04" w14:textId="77777777" w:rsidR="00660C69" w:rsidRDefault="00660C69" w:rsidP="00C24541">
      <w:pPr>
        <w:bidi/>
        <w:spacing w:line="276" w:lineRule="auto"/>
        <w:rPr>
          <w:rFonts w:ascii="Traditional Arabic" w:hAnsi="Traditional Arabic" w:cs="Traditional Arabic"/>
          <w:b/>
          <w:bCs/>
          <w:color w:val="124F1A" w:themeColor="accent3" w:themeShade="BF"/>
          <w:sz w:val="32"/>
          <w:szCs w:val="32"/>
          <w:rtl/>
        </w:rPr>
      </w:pPr>
    </w:p>
    <w:p w14:paraId="32A4069F" w14:textId="3872C81B" w:rsidR="005965F5" w:rsidRPr="004256DB" w:rsidRDefault="005965F5" w:rsidP="00660C69">
      <w:pPr>
        <w:bidi/>
        <w:spacing w:line="276" w:lineRule="auto"/>
        <w:rPr>
          <w:rFonts w:ascii="Traditional Arabic" w:hAnsi="Traditional Arabic" w:cs="Traditional Arabic"/>
          <w:b/>
          <w:bCs/>
          <w:color w:val="124F1A" w:themeColor="accent3" w:themeShade="BF"/>
          <w:sz w:val="32"/>
          <w:szCs w:val="32"/>
          <w:rtl/>
        </w:rPr>
      </w:pPr>
      <w:r w:rsidRPr="004256DB">
        <w:rPr>
          <w:rFonts w:ascii="Traditional Arabic" w:hAnsi="Traditional Arabic" w:cs="Traditional Arabic"/>
          <w:b/>
          <w:bCs/>
          <w:color w:val="124F1A" w:themeColor="accent3" w:themeShade="BF"/>
          <w:sz w:val="32"/>
          <w:szCs w:val="32"/>
          <w:rtl/>
        </w:rPr>
        <w:t>المراجع الأجنبية</w:t>
      </w:r>
      <w:r w:rsidR="004256DB">
        <w:rPr>
          <w:rFonts w:ascii="Traditional Arabic" w:hAnsi="Traditional Arabic" w:cs="Traditional Arabic" w:hint="cs"/>
          <w:b/>
          <w:bCs/>
          <w:color w:val="124F1A" w:themeColor="accent3" w:themeShade="BF"/>
          <w:sz w:val="32"/>
          <w:szCs w:val="32"/>
          <w:rtl/>
        </w:rPr>
        <w:t>:</w:t>
      </w:r>
    </w:p>
    <w:p w14:paraId="1D378C2F" w14:textId="00CB5EBF" w:rsidR="004256DB" w:rsidRDefault="005965F5" w:rsidP="00660C69">
      <w:pPr>
        <w:spacing w:line="276" w:lineRule="auto"/>
        <w:rPr>
          <w:rFonts w:asciiTheme="majorBidi" w:hAnsiTheme="majorBidi" w:cstheme="majorBidi"/>
          <w:rtl/>
        </w:rPr>
      </w:pPr>
      <w:r w:rsidRPr="00532B42">
        <w:rPr>
          <w:rFonts w:ascii="Times New Roman" w:hAnsi="Times New Roman" w:cs="Times New Roman"/>
        </w:rPr>
        <w:t>Al</w:t>
      </w:r>
      <w:r w:rsidRPr="00912EBA">
        <w:rPr>
          <w:rFonts w:asciiTheme="majorBidi" w:hAnsiTheme="majorBidi" w:cstheme="majorBidi"/>
        </w:rPr>
        <w:t>-</w:t>
      </w:r>
      <w:r w:rsidRPr="00532B42">
        <w:rPr>
          <w:rFonts w:ascii="Times New Roman" w:hAnsi="Times New Roman" w:cs="Times New Roman"/>
        </w:rPr>
        <w:t>Baity</w:t>
      </w:r>
      <w:r w:rsidRPr="00912EBA">
        <w:rPr>
          <w:rFonts w:asciiTheme="majorBidi" w:hAnsiTheme="majorBidi" w:cstheme="majorBidi"/>
        </w:rPr>
        <w:t xml:space="preserve">, </w:t>
      </w:r>
      <w:r w:rsidRPr="00532B42">
        <w:rPr>
          <w:rFonts w:ascii="Times New Roman" w:hAnsi="Times New Roman" w:cs="Times New Roman"/>
        </w:rPr>
        <w:t>H</w:t>
      </w:r>
      <w:r w:rsidRPr="00912EBA">
        <w:rPr>
          <w:rFonts w:asciiTheme="majorBidi" w:hAnsiTheme="majorBidi" w:cstheme="majorBidi"/>
        </w:rPr>
        <w:t xml:space="preserve">. </w:t>
      </w:r>
      <w:r w:rsidRPr="00532B42">
        <w:rPr>
          <w:rFonts w:ascii="Times New Roman" w:hAnsi="Times New Roman" w:cs="Times New Roman"/>
        </w:rPr>
        <w:t>H</w:t>
      </w:r>
      <w:r w:rsidRPr="00912EBA">
        <w:rPr>
          <w:rFonts w:asciiTheme="majorBidi" w:hAnsiTheme="majorBidi" w:cstheme="majorBidi"/>
        </w:rPr>
        <w:t>. (</w:t>
      </w:r>
      <w:r w:rsidRPr="00532B42">
        <w:rPr>
          <w:rFonts w:ascii="Times New Roman" w:hAnsi="Times New Roman" w:cs="Times New Roman"/>
        </w:rPr>
        <w:t>2023</w:t>
      </w:r>
      <w:r w:rsidRPr="00912EBA">
        <w:rPr>
          <w:rFonts w:asciiTheme="majorBidi" w:hAnsiTheme="majorBidi" w:cstheme="majorBidi"/>
        </w:rPr>
        <w:t xml:space="preserve">). </w:t>
      </w:r>
      <w:r w:rsidRPr="00532B42">
        <w:rPr>
          <w:rFonts w:ascii="Times New Roman" w:hAnsi="Times New Roman" w:cs="Times New Roman"/>
        </w:rPr>
        <w:t>The</w:t>
      </w:r>
      <w:r w:rsidRPr="00912EBA">
        <w:rPr>
          <w:rFonts w:asciiTheme="majorBidi" w:hAnsiTheme="majorBidi" w:cstheme="majorBidi"/>
        </w:rPr>
        <w:t xml:space="preserve"> </w:t>
      </w:r>
      <w:r w:rsidRPr="00532B42">
        <w:rPr>
          <w:rFonts w:ascii="Times New Roman" w:hAnsi="Times New Roman" w:cs="Times New Roman"/>
        </w:rPr>
        <w:t>artificial</w:t>
      </w:r>
      <w:r w:rsidRPr="00912EBA">
        <w:rPr>
          <w:rFonts w:asciiTheme="majorBidi" w:hAnsiTheme="majorBidi" w:cstheme="majorBidi"/>
        </w:rPr>
        <w:t xml:space="preserve"> </w:t>
      </w:r>
      <w:r w:rsidRPr="00532B42">
        <w:rPr>
          <w:rFonts w:ascii="Times New Roman" w:hAnsi="Times New Roman" w:cs="Times New Roman"/>
        </w:rPr>
        <w:t>intelligence</w:t>
      </w:r>
      <w:r w:rsidRPr="00912EBA">
        <w:rPr>
          <w:rFonts w:asciiTheme="majorBidi" w:hAnsiTheme="majorBidi" w:cstheme="majorBidi"/>
        </w:rPr>
        <w:t xml:space="preserve"> </w:t>
      </w:r>
      <w:r w:rsidRPr="00532B42">
        <w:rPr>
          <w:rFonts w:ascii="Times New Roman" w:hAnsi="Times New Roman" w:cs="Times New Roman"/>
        </w:rPr>
        <w:t>revolution</w:t>
      </w:r>
      <w:r w:rsidRPr="00912EBA">
        <w:rPr>
          <w:rFonts w:asciiTheme="majorBidi" w:hAnsiTheme="majorBidi" w:cstheme="majorBidi"/>
        </w:rPr>
        <w:t xml:space="preserve"> </w:t>
      </w:r>
      <w:r w:rsidRPr="00532B42">
        <w:rPr>
          <w:rFonts w:ascii="Times New Roman" w:hAnsi="Times New Roman" w:cs="Times New Roman"/>
        </w:rPr>
        <w:t>in</w:t>
      </w:r>
      <w:r w:rsidRPr="00912EBA">
        <w:rPr>
          <w:rFonts w:asciiTheme="majorBidi" w:hAnsiTheme="majorBidi" w:cstheme="majorBidi"/>
        </w:rPr>
        <w:t xml:space="preserve"> </w:t>
      </w:r>
      <w:r w:rsidRPr="00532B42">
        <w:rPr>
          <w:rFonts w:ascii="Times New Roman" w:hAnsi="Times New Roman" w:cs="Times New Roman"/>
        </w:rPr>
        <w:t>digital</w:t>
      </w:r>
      <w:r w:rsidRPr="00912EBA">
        <w:rPr>
          <w:rFonts w:asciiTheme="majorBidi" w:hAnsiTheme="majorBidi" w:cstheme="majorBidi"/>
        </w:rPr>
        <w:t xml:space="preserve"> </w:t>
      </w:r>
      <w:r w:rsidRPr="00532B42">
        <w:rPr>
          <w:rFonts w:ascii="Times New Roman" w:hAnsi="Times New Roman" w:cs="Times New Roman"/>
        </w:rPr>
        <w:t>finance</w:t>
      </w:r>
      <w:r w:rsidRPr="00912EBA">
        <w:rPr>
          <w:rFonts w:asciiTheme="majorBidi" w:hAnsiTheme="majorBidi" w:cstheme="majorBidi"/>
        </w:rPr>
        <w:t xml:space="preserve"> </w:t>
      </w:r>
      <w:r w:rsidRPr="00532B42">
        <w:rPr>
          <w:rFonts w:ascii="Times New Roman" w:hAnsi="Times New Roman" w:cs="Times New Roman"/>
        </w:rPr>
        <w:t>in</w:t>
      </w:r>
      <w:r w:rsidRPr="00912EBA">
        <w:rPr>
          <w:rFonts w:asciiTheme="majorBidi" w:hAnsiTheme="majorBidi" w:cstheme="majorBidi"/>
        </w:rPr>
        <w:t xml:space="preserve"> </w:t>
      </w:r>
      <w:r w:rsidRPr="00532B42">
        <w:rPr>
          <w:rFonts w:ascii="Times New Roman" w:hAnsi="Times New Roman" w:cs="Times New Roman"/>
        </w:rPr>
        <w:t>Saudi</w:t>
      </w:r>
      <w:r w:rsidRPr="00912EBA">
        <w:rPr>
          <w:rFonts w:asciiTheme="majorBidi" w:hAnsiTheme="majorBidi" w:cstheme="majorBidi"/>
        </w:rPr>
        <w:t xml:space="preserve"> </w:t>
      </w:r>
      <w:r w:rsidRPr="00532B42">
        <w:rPr>
          <w:rFonts w:ascii="Times New Roman" w:hAnsi="Times New Roman" w:cs="Times New Roman"/>
        </w:rPr>
        <w:t>Arabia</w:t>
      </w:r>
      <w:r w:rsidRPr="00912EBA">
        <w:rPr>
          <w:rFonts w:asciiTheme="majorBidi" w:hAnsiTheme="majorBidi" w:cstheme="majorBidi"/>
        </w:rPr>
        <w:t xml:space="preserve">: </w:t>
      </w:r>
      <w:r w:rsidRPr="00532B42">
        <w:rPr>
          <w:rFonts w:ascii="Times New Roman" w:hAnsi="Times New Roman" w:cs="Times New Roman"/>
        </w:rPr>
        <w:t>A</w:t>
      </w:r>
      <w:r w:rsidRPr="00912EBA">
        <w:rPr>
          <w:rFonts w:asciiTheme="majorBidi" w:hAnsiTheme="majorBidi" w:cstheme="majorBidi"/>
        </w:rPr>
        <w:t xml:space="preserve"> </w:t>
      </w:r>
      <w:r w:rsidRPr="00532B42">
        <w:rPr>
          <w:rFonts w:ascii="Times New Roman" w:hAnsi="Times New Roman" w:cs="Times New Roman"/>
        </w:rPr>
        <w:t>comprehensive</w:t>
      </w:r>
      <w:r w:rsidRPr="00912EBA">
        <w:rPr>
          <w:rFonts w:asciiTheme="majorBidi" w:hAnsiTheme="majorBidi" w:cstheme="majorBidi"/>
        </w:rPr>
        <w:t xml:space="preserve"> </w:t>
      </w:r>
      <w:r w:rsidRPr="00532B42">
        <w:rPr>
          <w:rFonts w:ascii="Times New Roman" w:hAnsi="Times New Roman" w:cs="Times New Roman"/>
        </w:rPr>
        <w:t>review</w:t>
      </w:r>
      <w:r w:rsidRPr="00912EBA">
        <w:rPr>
          <w:rFonts w:asciiTheme="majorBidi" w:hAnsiTheme="majorBidi" w:cstheme="majorBidi"/>
        </w:rPr>
        <w:t xml:space="preserve"> </w:t>
      </w:r>
      <w:r w:rsidRPr="00532B42">
        <w:rPr>
          <w:rFonts w:ascii="Times New Roman" w:hAnsi="Times New Roman" w:cs="Times New Roman"/>
        </w:rPr>
        <w:t>and</w:t>
      </w:r>
      <w:r w:rsidRPr="00912EBA">
        <w:rPr>
          <w:rFonts w:asciiTheme="majorBidi" w:hAnsiTheme="majorBidi" w:cstheme="majorBidi"/>
        </w:rPr>
        <w:t xml:space="preserve"> </w:t>
      </w:r>
      <w:r w:rsidRPr="00532B42">
        <w:rPr>
          <w:rFonts w:ascii="Times New Roman" w:hAnsi="Times New Roman" w:cs="Times New Roman"/>
        </w:rPr>
        <w:t>proposed</w:t>
      </w:r>
      <w:r w:rsidRPr="00912EBA">
        <w:rPr>
          <w:rFonts w:asciiTheme="majorBidi" w:hAnsiTheme="majorBidi" w:cstheme="majorBidi"/>
        </w:rPr>
        <w:t xml:space="preserve"> </w:t>
      </w:r>
      <w:r w:rsidRPr="00532B42">
        <w:rPr>
          <w:rFonts w:ascii="Times New Roman" w:hAnsi="Times New Roman" w:cs="Times New Roman"/>
        </w:rPr>
        <w:t>framework</w:t>
      </w:r>
      <w:r w:rsidRPr="00912EBA">
        <w:rPr>
          <w:rFonts w:asciiTheme="majorBidi" w:hAnsiTheme="majorBidi" w:cstheme="majorBidi"/>
        </w:rPr>
        <w:t xml:space="preserve">. </w:t>
      </w:r>
      <w:r w:rsidRPr="00532B42">
        <w:rPr>
          <w:rFonts w:ascii="Times New Roman" w:hAnsi="Times New Roman" w:cs="Times New Roman"/>
        </w:rPr>
        <w:t>Sustainability</w:t>
      </w:r>
      <w:r w:rsidRPr="00912EBA">
        <w:rPr>
          <w:rFonts w:asciiTheme="majorBidi" w:hAnsiTheme="majorBidi" w:cstheme="majorBidi"/>
        </w:rPr>
        <w:t xml:space="preserve">, </w:t>
      </w:r>
      <w:r w:rsidRPr="00532B42">
        <w:rPr>
          <w:rFonts w:ascii="Times New Roman" w:hAnsi="Times New Roman" w:cs="Times New Roman"/>
        </w:rPr>
        <w:t>15</w:t>
      </w:r>
      <w:r w:rsidRPr="00912EBA">
        <w:rPr>
          <w:rFonts w:asciiTheme="majorBidi" w:hAnsiTheme="majorBidi" w:cstheme="majorBidi"/>
        </w:rPr>
        <w:t>(</w:t>
      </w:r>
      <w:r w:rsidRPr="00532B42">
        <w:rPr>
          <w:rFonts w:ascii="Times New Roman" w:hAnsi="Times New Roman" w:cs="Times New Roman"/>
        </w:rPr>
        <w:t>18</w:t>
      </w:r>
      <w:r w:rsidRPr="00912EBA">
        <w:rPr>
          <w:rFonts w:asciiTheme="majorBidi" w:hAnsiTheme="majorBidi" w:cstheme="majorBidi"/>
        </w:rPr>
        <w:t xml:space="preserve">), </w:t>
      </w:r>
      <w:r w:rsidRPr="00532B42">
        <w:rPr>
          <w:rFonts w:ascii="Times New Roman" w:hAnsi="Times New Roman" w:cs="Times New Roman"/>
        </w:rPr>
        <w:t>13725</w:t>
      </w:r>
      <w:r w:rsidRPr="00912EBA">
        <w:rPr>
          <w:rFonts w:asciiTheme="majorBidi" w:hAnsiTheme="majorBidi" w:cstheme="majorBidi"/>
        </w:rPr>
        <w:t xml:space="preserve">. </w:t>
      </w:r>
      <w:hyperlink r:id="rId15" w:history="1">
        <w:r w:rsidR="004256DB" w:rsidRPr="00532B42">
          <w:rPr>
            <w:rStyle w:val="Hyperlink"/>
            <w:rFonts w:ascii="Times New Roman" w:hAnsi="Times New Roman" w:cs="Times New Roman"/>
          </w:rPr>
          <w:t>https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doi</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org</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10</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3390</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su151813725</w:t>
        </w:r>
      </w:hyperlink>
    </w:p>
    <w:p w14:paraId="4917FF9A" w14:textId="77777777" w:rsidR="004256DB" w:rsidRPr="00912EBA" w:rsidRDefault="004256DB" w:rsidP="00660C69">
      <w:pPr>
        <w:spacing w:line="276" w:lineRule="auto"/>
        <w:rPr>
          <w:rFonts w:asciiTheme="majorBidi" w:hAnsiTheme="majorBidi" w:cstheme="majorBidi"/>
        </w:rPr>
      </w:pPr>
    </w:p>
    <w:p w14:paraId="3EC2EFF6" w14:textId="2FBB8CB2" w:rsidR="005965F5" w:rsidRDefault="005965F5" w:rsidP="00660C69">
      <w:pPr>
        <w:spacing w:line="276" w:lineRule="auto"/>
        <w:rPr>
          <w:rFonts w:asciiTheme="majorBidi" w:hAnsiTheme="majorBidi" w:cstheme="majorBidi"/>
          <w:rtl/>
        </w:rPr>
      </w:pPr>
      <w:proofErr w:type="spellStart"/>
      <w:r w:rsidRPr="00532B42">
        <w:rPr>
          <w:rFonts w:ascii="Times New Roman" w:hAnsi="Times New Roman" w:cs="Times New Roman"/>
        </w:rPr>
        <w:t>Albishri</w:t>
      </w:r>
      <w:proofErr w:type="spellEnd"/>
      <w:r w:rsidRPr="00912EBA">
        <w:rPr>
          <w:rFonts w:asciiTheme="majorBidi" w:hAnsiTheme="majorBidi" w:cstheme="majorBidi"/>
        </w:rPr>
        <w:t xml:space="preserve">, </w:t>
      </w:r>
      <w:r w:rsidRPr="00532B42">
        <w:rPr>
          <w:rFonts w:ascii="Times New Roman" w:hAnsi="Times New Roman" w:cs="Times New Roman"/>
        </w:rPr>
        <w:t>N</w:t>
      </w:r>
      <w:r w:rsidRPr="00912EBA">
        <w:rPr>
          <w:rFonts w:asciiTheme="majorBidi" w:hAnsiTheme="majorBidi" w:cstheme="majorBidi"/>
        </w:rPr>
        <w:t xml:space="preserve">., </w:t>
      </w:r>
      <w:r w:rsidRPr="00532B42">
        <w:rPr>
          <w:rFonts w:ascii="Times New Roman" w:hAnsi="Times New Roman" w:cs="Times New Roman"/>
        </w:rPr>
        <w:t>Rai</w:t>
      </w:r>
      <w:r w:rsidRPr="00912EBA">
        <w:rPr>
          <w:rFonts w:asciiTheme="majorBidi" w:hAnsiTheme="majorBidi" w:cstheme="majorBidi"/>
        </w:rPr>
        <w:t xml:space="preserve">, </w:t>
      </w:r>
      <w:r w:rsidRPr="00532B42">
        <w:rPr>
          <w:rFonts w:ascii="Times New Roman" w:hAnsi="Times New Roman" w:cs="Times New Roman"/>
        </w:rPr>
        <w:t>J</w:t>
      </w:r>
      <w:r w:rsidRPr="00912EBA">
        <w:rPr>
          <w:rFonts w:asciiTheme="majorBidi" w:hAnsiTheme="majorBidi" w:cstheme="majorBidi"/>
        </w:rPr>
        <w:t xml:space="preserve">. </w:t>
      </w:r>
      <w:r w:rsidRPr="00532B42">
        <w:rPr>
          <w:rFonts w:ascii="Times New Roman" w:hAnsi="Times New Roman" w:cs="Times New Roman"/>
        </w:rPr>
        <w:t>S</w:t>
      </w:r>
      <w:r w:rsidRPr="00912EBA">
        <w:rPr>
          <w:rFonts w:asciiTheme="majorBidi" w:hAnsiTheme="majorBidi" w:cstheme="majorBidi"/>
        </w:rPr>
        <w:t xml:space="preserve">., </w:t>
      </w:r>
      <w:proofErr w:type="spellStart"/>
      <w:r w:rsidRPr="00532B42">
        <w:rPr>
          <w:rFonts w:ascii="Times New Roman" w:hAnsi="Times New Roman" w:cs="Times New Roman"/>
        </w:rPr>
        <w:t>Attri</w:t>
      </w:r>
      <w:proofErr w:type="spellEnd"/>
      <w:r w:rsidRPr="00912EBA">
        <w:rPr>
          <w:rFonts w:asciiTheme="majorBidi" w:hAnsiTheme="majorBidi" w:cstheme="majorBidi"/>
        </w:rPr>
        <w:t xml:space="preserve">, </w:t>
      </w:r>
      <w:r w:rsidRPr="00532B42">
        <w:rPr>
          <w:rFonts w:ascii="Times New Roman" w:hAnsi="Times New Roman" w:cs="Times New Roman"/>
        </w:rPr>
        <w:t>R</w:t>
      </w:r>
      <w:r w:rsidRPr="00912EBA">
        <w:rPr>
          <w:rFonts w:asciiTheme="majorBidi" w:hAnsiTheme="majorBidi" w:cstheme="majorBidi"/>
        </w:rPr>
        <w:t xml:space="preserve">., </w:t>
      </w:r>
      <w:r w:rsidRPr="00532B42">
        <w:rPr>
          <w:rFonts w:ascii="Times New Roman" w:hAnsi="Times New Roman" w:cs="Times New Roman"/>
        </w:rPr>
        <w:t>Yaqub</w:t>
      </w:r>
      <w:r w:rsidRPr="00912EBA">
        <w:rPr>
          <w:rFonts w:asciiTheme="majorBidi" w:hAnsiTheme="majorBidi" w:cstheme="majorBidi"/>
        </w:rPr>
        <w:t xml:space="preserve">, </w:t>
      </w:r>
      <w:r w:rsidRPr="00532B42">
        <w:rPr>
          <w:rFonts w:ascii="Times New Roman" w:hAnsi="Times New Roman" w:cs="Times New Roman"/>
        </w:rPr>
        <w:t>M</w:t>
      </w:r>
      <w:r w:rsidRPr="00912EBA">
        <w:rPr>
          <w:rFonts w:asciiTheme="majorBidi" w:hAnsiTheme="majorBidi" w:cstheme="majorBidi"/>
        </w:rPr>
        <w:t xml:space="preserve">. </w:t>
      </w:r>
      <w:r w:rsidRPr="00532B42">
        <w:rPr>
          <w:rFonts w:ascii="Times New Roman" w:hAnsi="Times New Roman" w:cs="Times New Roman"/>
        </w:rPr>
        <w:t>Z</w:t>
      </w:r>
      <w:r w:rsidRPr="00912EBA">
        <w:rPr>
          <w:rFonts w:asciiTheme="majorBidi" w:hAnsiTheme="majorBidi" w:cstheme="majorBidi"/>
        </w:rPr>
        <w:t xml:space="preserve">., &amp; </w:t>
      </w:r>
      <w:r w:rsidRPr="00532B42">
        <w:rPr>
          <w:rFonts w:ascii="Times New Roman" w:hAnsi="Times New Roman" w:cs="Times New Roman"/>
        </w:rPr>
        <w:t>Walsh</w:t>
      </w:r>
      <w:r w:rsidRPr="00912EBA">
        <w:rPr>
          <w:rFonts w:asciiTheme="majorBidi" w:hAnsiTheme="majorBidi" w:cstheme="majorBidi"/>
        </w:rPr>
        <w:t xml:space="preserve">, </w:t>
      </w:r>
      <w:r w:rsidRPr="00532B42">
        <w:rPr>
          <w:rFonts w:ascii="Times New Roman" w:hAnsi="Times New Roman" w:cs="Times New Roman"/>
        </w:rPr>
        <w:t>S</w:t>
      </w:r>
      <w:r w:rsidRPr="00912EBA">
        <w:rPr>
          <w:rFonts w:asciiTheme="majorBidi" w:hAnsiTheme="majorBidi" w:cstheme="majorBidi"/>
        </w:rPr>
        <w:t xml:space="preserve">. </w:t>
      </w:r>
      <w:r w:rsidRPr="00532B42">
        <w:rPr>
          <w:rFonts w:ascii="Times New Roman" w:hAnsi="Times New Roman" w:cs="Times New Roman"/>
        </w:rPr>
        <w:t>T</w:t>
      </w:r>
      <w:r w:rsidRPr="00912EBA">
        <w:rPr>
          <w:rFonts w:asciiTheme="majorBidi" w:hAnsiTheme="majorBidi" w:cstheme="majorBidi"/>
        </w:rPr>
        <w:t>. (</w:t>
      </w:r>
      <w:r w:rsidRPr="00532B42">
        <w:rPr>
          <w:rFonts w:ascii="Times New Roman" w:hAnsi="Times New Roman" w:cs="Times New Roman"/>
        </w:rPr>
        <w:t>2026</w:t>
      </w:r>
      <w:r w:rsidRPr="00912EBA">
        <w:rPr>
          <w:rFonts w:asciiTheme="majorBidi" w:hAnsiTheme="majorBidi" w:cstheme="majorBidi"/>
        </w:rPr>
        <w:t xml:space="preserve">). </w:t>
      </w:r>
      <w:r w:rsidRPr="00532B42">
        <w:rPr>
          <w:rFonts w:ascii="Times New Roman" w:hAnsi="Times New Roman" w:cs="Times New Roman"/>
        </w:rPr>
        <w:t>Breaking</w:t>
      </w:r>
      <w:r w:rsidRPr="00912EBA">
        <w:rPr>
          <w:rFonts w:asciiTheme="majorBidi" w:hAnsiTheme="majorBidi" w:cstheme="majorBidi"/>
        </w:rPr>
        <w:t xml:space="preserve"> </w:t>
      </w:r>
      <w:r w:rsidRPr="00532B42">
        <w:rPr>
          <w:rFonts w:ascii="Times New Roman" w:hAnsi="Times New Roman" w:cs="Times New Roman"/>
        </w:rPr>
        <w:t>barriers</w:t>
      </w:r>
      <w:r w:rsidRPr="00912EBA">
        <w:rPr>
          <w:rFonts w:asciiTheme="majorBidi" w:hAnsiTheme="majorBidi" w:cstheme="majorBidi"/>
        </w:rPr>
        <w:t xml:space="preserve">: </w:t>
      </w:r>
      <w:r w:rsidRPr="00532B42">
        <w:rPr>
          <w:rFonts w:ascii="Times New Roman" w:hAnsi="Times New Roman" w:cs="Times New Roman"/>
        </w:rPr>
        <w:t>Investigating</w:t>
      </w:r>
      <w:r w:rsidRPr="00912EBA">
        <w:rPr>
          <w:rFonts w:asciiTheme="majorBidi" w:hAnsiTheme="majorBidi" w:cstheme="majorBidi"/>
        </w:rPr>
        <w:t xml:space="preserve"> </w:t>
      </w:r>
      <w:r w:rsidRPr="00532B42">
        <w:rPr>
          <w:rFonts w:ascii="Times New Roman" w:hAnsi="Times New Roman" w:cs="Times New Roman"/>
        </w:rPr>
        <w:t>generative</w:t>
      </w:r>
      <w:r w:rsidRPr="00912EBA">
        <w:rPr>
          <w:rFonts w:asciiTheme="majorBidi" w:hAnsiTheme="majorBidi" w:cstheme="majorBidi"/>
        </w:rPr>
        <w:t xml:space="preserve"> </w:t>
      </w:r>
      <w:r w:rsidRPr="00532B42">
        <w:rPr>
          <w:rFonts w:ascii="Times New Roman" w:hAnsi="Times New Roman" w:cs="Times New Roman"/>
        </w:rPr>
        <w:t>AI</w:t>
      </w:r>
      <w:r w:rsidRPr="00912EBA">
        <w:rPr>
          <w:rFonts w:asciiTheme="majorBidi" w:hAnsiTheme="majorBidi" w:cstheme="majorBidi"/>
        </w:rPr>
        <w:t xml:space="preserve"> </w:t>
      </w:r>
      <w:r w:rsidRPr="00532B42">
        <w:rPr>
          <w:rFonts w:ascii="Times New Roman" w:hAnsi="Times New Roman" w:cs="Times New Roman"/>
        </w:rPr>
        <w:t>adoption</w:t>
      </w:r>
      <w:r w:rsidRPr="00912EBA">
        <w:rPr>
          <w:rFonts w:asciiTheme="majorBidi" w:hAnsiTheme="majorBidi" w:cstheme="majorBidi"/>
        </w:rPr>
        <w:t xml:space="preserve"> </w:t>
      </w:r>
      <w:r w:rsidRPr="00532B42">
        <w:rPr>
          <w:rFonts w:ascii="Times New Roman" w:hAnsi="Times New Roman" w:cs="Times New Roman"/>
        </w:rPr>
        <w:t>and</w:t>
      </w:r>
      <w:r w:rsidRPr="00912EBA">
        <w:rPr>
          <w:rFonts w:asciiTheme="majorBidi" w:hAnsiTheme="majorBidi" w:cstheme="majorBidi"/>
        </w:rPr>
        <w:t xml:space="preserve"> </w:t>
      </w:r>
      <w:r w:rsidRPr="00532B42">
        <w:rPr>
          <w:rFonts w:ascii="Times New Roman" w:hAnsi="Times New Roman" w:cs="Times New Roman"/>
        </w:rPr>
        <w:t>organizational</w:t>
      </w:r>
      <w:r w:rsidRPr="00912EBA">
        <w:rPr>
          <w:rFonts w:asciiTheme="majorBidi" w:hAnsiTheme="majorBidi" w:cstheme="majorBidi"/>
        </w:rPr>
        <w:t xml:space="preserve"> </w:t>
      </w:r>
      <w:r w:rsidRPr="00532B42">
        <w:rPr>
          <w:rFonts w:ascii="Times New Roman" w:hAnsi="Times New Roman" w:cs="Times New Roman"/>
        </w:rPr>
        <w:t>use</w:t>
      </w:r>
      <w:r w:rsidRPr="00912EBA">
        <w:rPr>
          <w:rFonts w:asciiTheme="majorBidi" w:hAnsiTheme="majorBidi" w:cstheme="majorBidi"/>
        </w:rPr>
        <w:t xml:space="preserve">. </w:t>
      </w:r>
      <w:r w:rsidRPr="00532B42">
        <w:rPr>
          <w:rFonts w:ascii="Times New Roman" w:hAnsi="Times New Roman" w:cs="Times New Roman"/>
        </w:rPr>
        <w:t>Journal</w:t>
      </w:r>
      <w:r w:rsidRPr="00912EBA">
        <w:rPr>
          <w:rFonts w:asciiTheme="majorBidi" w:hAnsiTheme="majorBidi" w:cstheme="majorBidi"/>
        </w:rPr>
        <w:t xml:space="preserve"> </w:t>
      </w:r>
      <w:r w:rsidRPr="00532B42">
        <w:rPr>
          <w:rFonts w:ascii="Times New Roman" w:hAnsi="Times New Roman" w:cs="Times New Roman"/>
        </w:rPr>
        <w:t>of</w:t>
      </w:r>
      <w:r w:rsidRPr="00912EBA">
        <w:rPr>
          <w:rFonts w:asciiTheme="majorBidi" w:hAnsiTheme="majorBidi" w:cstheme="majorBidi"/>
        </w:rPr>
        <w:t xml:space="preserve"> </w:t>
      </w:r>
      <w:r w:rsidRPr="00532B42">
        <w:rPr>
          <w:rFonts w:ascii="Times New Roman" w:hAnsi="Times New Roman" w:cs="Times New Roman"/>
        </w:rPr>
        <w:t>Enterprise</w:t>
      </w:r>
      <w:r w:rsidRPr="00912EBA">
        <w:rPr>
          <w:rFonts w:asciiTheme="majorBidi" w:hAnsiTheme="majorBidi" w:cstheme="majorBidi"/>
        </w:rPr>
        <w:t xml:space="preserve"> </w:t>
      </w:r>
      <w:r w:rsidRPr="00532B42">
        <w:rPr>
          <w:rFonts w:ascii="Times New Roman" w:hAnsi="Times New Roman" w:cs="Times New Roman"/>
        </w:rPr>
        <w:t>Information</w:t>
      </w:r>
      <w:r w:rsidRPr="00912EBA">
        <w:rPr>
          <w:rFonts w:asciiTheme="majorBidi" w:hAnsiTheme="majorBidi" w:cstheme="majorBidi"/>
        </w:rPr>
        <w:t xml:space="preserve"> </w:t>
      </w:r>
      <w:r w:rsidRPr="00532B42">
        <w:rPr>
          <w:rFonts w:ascii="Times New Roman" w:hAnsi="Times New Roman" w:cs="Times New Roman"/>
        </w:rPr>
        <w:t>Management</w:t>
      </w:r>
      <w:r w:rsidRPr="00912EBA">
        <w:rPr>
          <w:rFonts w:asciiTheme="majorBidi" w:hAnsiTheme="majorBidi" w:cstheme="majorBidi"/>
        </w:rPr>
        <w:t xml:space="preserve">, </w:t>
      </w:r>
      <w:r w:rsidRPr="00532B42">
        <w:rPr>
          <w:rFonts w:ascii="Times New Roman" w:hAnsi="Times New Roman" w:cs="Times New Roman"/>
        </w:rPr>
        <w:t>39</w:t>
      </w:r>
      <w:r w:rsidRPr="00912EBA">
        <w:rPr>
          <w:rFonts w:asciiTheme="majorBidi" w:hAnsiTheme="majorBidi" w:cstheme="majorBidi"/>
        </w:rPr>
        <w:t>(</w:t>
      </w:r>
      <w:r w:rsidRPr="00532B42">
        <w:rPr>
          <w:rFonts w:ascii="Times New Roman" w:hAnsi="Times New Roman" w:cs="Times New Roman"/>
        </w:rPr>
        <w:t>1</w:t>
      </w:r>
      <w:r w:rsidRPr="00912EBA">
        <w:rPr>
          <w:rFonts w:asciiTheme="majorBidi" w:hAnsiTheme="majorBidi" w:cstheme="majorBidi"/>
        </w:rPr>
        <w:t xml:space="preserve">), </w:t>
      </w:r>
      <w:r w:rsidRPr="00532B42">
        <w:rPr>
          <w:rFonts w:ascii="Times New Roman" w:hAnsi="Times New Roman" w:cs="Times New Roman"/>
        </w:rPr>
        <w:t>267</w:t>
      </w:r>
      <w:r w:rsidRPr="00912EBA">
        <w:rPr>
          <w:rFonts w:asciiTheme="majorBidi" w:hAnsiTheme="majorBidi" w:cstheme="majorBidi"/>
        </w:rPr>
        <w:t>–</w:t>
      </w:r>
      <w:r w:rsidRPr="00532B42">
        <w:rPr>
          <w:rFonts w:ascii="Times New Roman" w:hAnsi="Times New Roman" w:cs="Times New Roman"/>
        </w:rPr>
        <w:t>288</w:t>
      </w:r>
      <w:r w:rsidRPr="00912EBA">
        <w:rPr>
          <w:rFonts w:asciiTheme="majorBidi" w:hAnsiTheme="majorBidi" w:cstheme="majorBidi"/>
        </w:rPr>
        <w:t xml:space="preserve">. </w:t>
      </w:r>
      <w:hyperlink r:id="rId16" w:history="1">
        <w:r w:rsidR="004256DB" w:rsidRPr="00532B42">
          <w:rPr>
            <w:rStyle w:val="Hyperlink"/>
            <w:rFonts w:ascii="Times New Roman" w:hAnsi="Times New Roman" w:cs="Times New Roman"/>
          </w:rPr>
          <w:t>https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doi</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org</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10</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1108</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JEIM</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01</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2025</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0010</w:t>
        </w:r>
      </w:hyperlink>
    </w:p>
    <w:p w14:paraId="33FD5623" w14:textId="77777777" w:rsidR="004256DB" w:rsidRPr="00912EBA" w:rsidRDefault="004256DB" w:rsidP="00660C69">
      <w:pPr>
        <w:spacing w:line="276" w:lineRule="auto"/>
        <w:rPr>
          <w:rFonts w:asciiTheme="majorBidi" w:hAnsiTheme="majorBidi" w:cstheme="majorBidi"/>
          <w:rtl/>
        </w:rPr>
      </w:pPr>
    </w:p>
    <w:p w14:paraId="577C8EDA" w14:textId="1EC31FD7" w:rsidR="005965F5" w:rsidRDefault="005965F5" w:rsidP="00660C69">
      <w:pPr>
        <w:spacing w:line="276" w:lineRule="auto"/>
        <w:rPr>
          <w:rFonts w:asciiTheme="majorBidi" w:hAnsiTheme="majorBidi" w:cstheme="majorBidi"/>
          <w:rtl/>
        </w:rPr>
      </w:pPr>
      <w:r w:rsidRPr="00532B42">
        <w:rPr>
          <w:rFonts w:ascii="Times New Roman" w:hAnsi="Times New Roman" w:cs="Times New Roman"/>
        </w:rPr>
        <w:t>Al</w:t>
      </w:r>
      <w:r w:rsidRPr="00912EBA">
        <w:rPr>
          <w:rFonts w:asciiTheme="majorBidi" w:hAnsiTheme="majorBidi" w:cstheme="majorBidi"/>
        </w:rPr>
        <w:t>-</w:t>
      </w:r>
      <w:r w:rsidRPr="00532B42">
        <w:rPr>
          <w:rFonts w:ascii="Times New Roman" w:hAnsi="Times New Roman" w:cs="Times New Roman"/>
        </w:rPr>
        <w:t>Shahrani</w:t>
      </w:r>
      <w:r w:rsidRPr="00912EBA">
        <w:rPr>
          <w:rFonts w:asciiTheme="majorBidi" w:hAnsiTheme="majorBidi" w:cstheme="majorBidi"/>
        </w:rPr>
        <w:t xml:space="preserve">, </w:t>
      </w:r>
      <w:r w:rsidRPr="00532B42">
        <w:rPr>
          <w:rFonts w:ascii="Times New Roman" w:hAnsi="Times New Roman" w:cs="Times New Roman"/>
        </w:rPr>
        <w:t>S</w:t>
      </w:r>
      <w:r w:rsidRPr="00912EBA">
        <w:rPr>
          <w:rFonts w:asciiTheme="majorBidi" w:hAnsiTheme="majorBidi" w:cstheme="majorBidi"/>
        </w:rPr>
        <w:t xml:space="preserve">. </w:t>
      </w:r>
      <w:r w:rsidRPr="00532B42">
        <w:rPr>
          <w:rFonts w:ascii="Times New Roman" w:hAnsi="Times New Roman" w:cs="Times New Roman"/>
        </w:rPr>
        <w:t>A</w:t>
      </w:r>
      <w:r w:rsidRPr="00912EBA">
        <w:rPr>
          <w:rFonts w:asciiTheme="majorBidi" w:hAnsiTheme="majorBidi" w:cstheme="majorBidi"/>
        </w:rPr>
        <w:t xml:space="preserve">., </w:t>
      </w:r>
      <w:r w:rsidRPr="00532B42">
        <w:rPr>
          <w:rFonts w:ascii="Times New Roman" w:hAnsi="Times New Roman" w:cs="Times New Roman"/>
        </w:rPr>
        <w:t>Alharbi</w:t>
      </w:r>
      <w:r w:rsidRPr="00912EBA">
        <w:rPr>
          <w:rFonts w:asciiTheme="majorBidi" w:hAnsiTheme="majorBidi" w:cstheme="majorBidi"/>
        </w:rPr>
        <w:t xml:space="preserve">, </w:t>
      </w:r>
      <w:r w:rsidRPr="00532B42">
        <w:rPr>
          <w:rFonts w:ascii="Times New Roman" w:hAnsi="Times New Roman" w:cs="Times New Roman"/>
        </w:rPr>
        <w:t>Z</w:t>
      </w:r>
      <w:r w:rsidRPr="00912EBA">
        <w:rPr>
          <w:rFonts w:asciiTheme="majorBidi" w:hAnsiTheme="majorBidi" w:cstheme="majorBidi"/>
        </w:rPr>
        <w:t xml:space="preserve">. </w:t>
      </w:r>
      <w:r w:rsidRPr="00532B42">
        <w:rPr>
          <w:rFonts w:ascii="Times New Roman" w:hAnsi="Times New Roman" w:cs="Times New Roman"/>
        </w:rPr>
        <w:t>H</w:t>
      </w:r>
      <w:r w:rsidRPr="00912EBA">
        <w:rPr>
          <w:rFonts w:asciiTheme="majorBidi" w:hAnsiTheme="majorBidi" w:cstheme="majorBidi"/>
        </w:rPr>
        <w:t xml:space="preserve">., &amp; </w:t>
      </w:r>
      <w:proofErr w:type="spellStart"/>
      <w:r w:rsidRPr="00532B42">
        <w:rPr>
          <w:rFonts w:ascii="Times New Roman" w:hAnsi="Times New Roman" w:cs="Times New Roman"/>
        </w:rPr>
        <w:t>Alqurashi</w:t>
      </w:r>
      <w:proofErr w:type="spellEnd"/>
      <w:r w:rsidRPr="00912EBA">
        <w:rPr>
          <w:rFonts w:asciiTheme="majorBidi" w:hAnsiTheme="majorBidi" w:cstheme="majorBidi"/>
        </w:rPr>
        <w:t xml:space="preserve">, </w:t>
      </w:r>
      <w:r w:rsidRPr="00532B42">
        <w:rPr>
          <w:rFonts w:ascii="Times New Roman" w:hAnsi="Times New Roman" w:cs="Times New Roman"/>
        </w:rPr>
        <w:t>T</w:t>
      </w:r>
      <w:r w:rsidRPr="00912EBA">
        <w:rPr>
          <w:rFonts w:asciiTheme="majorBidi" w:hAnsiTheme="majorBidi" w:cstheme="majorBidi"/>
        </w:rPr>
        <w:t>. (</w:t>
      </w:r>
      <w:r w:rsidRPr="00532B42">
        <w:rPr>
          <w:rFonts w:ascii="Times New Roman" w:hAnsi="Times New Roman" w:cs="Times New Roman"/>
        </w:rPr>
        <w:t>2026</w:t>
      </w:r>
      <w:r w:rsidRPr="00912EBA">
        <w:rPr>
          <w:rFonts w:asciiTheme="majorBidi" w:hAnsiTheme="majorBidi" w:cstheme="majorBidi"/>
        </w:rPr>
        <w:t xml:space="preserve">). </w:t>
      </w:r>
      <w:r w:rsidRPr="00532B42">
        <w:rPr>
          <w:rFonts w:ascii="Times New Roman" w:hAnsi="Times New Roman" w:cs="Times New Roman"/>
        </w:rPr>
        <w:t>Determinants</w:t>
      </w:r>
      <w:r w:rsidRPr="00912EBA">
        <w:rPr>
          <w:rFonts w:asciiTheme="majorBidi" w:hAnsiTheme="majorBidi" w:cstheme="majorBidi"/>
        </w:rPr>
        <w:t xml:space="preserve"> </w:t>
      </w:r>
      <w:r w:rsidRPr="00532B42">
        <w:rPr>
          <w:rFonts w:ascii="Times New Roman" w:hAnsi="Times New Roman" w:cs="Times New Roman"/>
        </w:rPr>
        <w:t>of</w:t>
      </w:r>
      <w:r w:rsidRPr="00912EBA">
        <w:rPr>
          <w:rFonts w:asciiTheme="majorBidi" w:hAnsiTheme="majorBidi" w:cstheme="majorBidi"/>
        </w:rPr>
        <w:t xml:space="preserve"> </w:t>
      </w:r>
      <w:r w:rsidRPr="00532B42">
        <w:rPr>
          <w:rFonts w:ascii="Times New Roman" w:hAnsi="Times New Roman" w:cs="Times New Roman"/>
        </w:rPr>
        <w:t>AI</w:t>
      </w:r>
      <w:r w:rsidRPr="00912EBA">
        <w:rPr>
          <w:rFonts w:asciiTheme="majorBidi" w:hAnsiTheme="majorBidi" w:cstheme="majorBidi"/>
        </w:rPr>
        <w:t xml:space="preserve"> </w:t>
      </w:r>
      <w:r w:rsidRPr="00532B42">
        <w:rPr>
          <w:rFonts w:ascii="Times New Roman" w:hAnsi="Times New Roman" w:cs="Times New Roman"/>
        </w:rPr>
        <w:t>adoption</w:t>
      </w:r>
      <w:r w:rsidRPr="00912EBA">
        <w:rPr>
          <w:rFonts w:asciiTheme="majorBidi" w:hAnsiTheme="majorBidi" w:cstheme="majorBidi"/>
        </w:rPr>
        <w:t xml:space="preserve"> </w:t>
      </w:r>
      <w:r w:rsidRPr="00532B42">
        <w:rPr>
          <w:rFonts w:ascii="Times New Roman" w:hAnsi="Times New Roman" w:cs="Times New Roman"/>
        </w:rPr>
        <w:t>in</w:t>
      </w:r>
      <w:r w:rsidRPr="00912EBA">
        <w:rPr>
          <w:rFonts w:asciiTheme="majorBidi" w:hAnsiTheme="majorBidi" w:cstheme="majorBidi"/>
        </w:rPr>
        <w:t xml:space="preserve"> </w:t>
      </w:r>
      <w:r w:rsidRPr="00532B42">
        <w:rPr>
          <w:rFonts w:ascii="Times New Roman" w:hAnsi="Times New Roman" w:cs="Times New Roman"/>
        </w:rPr>
        <w:t>Saudi</w:t>
      </w:r>
      <w:r w:rsidRPr="00912EBA">
        <w:rPr>
          <w:rFonts w:asciiTheme="majorBidi" w:hAnsiTheme="majorBidi" w:cstheme="majorBidi"/>
        </w:rPr>
        <w:t xml:space="preserve"> </w:t>
      </w:r>
      <w:r w:rsidRPr="00532B42">
        <w:rPr>
          <w:rFonts w:ascii="Times New Roman" w:hAnsi="Times New Roman" w:cs="Times New Roman"/>
        </w:rPr>
        <w:t>Arabian</w:t>
      </w:r>
      <w:r w:rsidRPr="00912EBA">
        <w:rPr>
          <w:rFonts w:asciiTheme="majorBidi" w:hAnsiTheme="majorBidi" w:cstheme="majorBidi"/>
        </w:rPr>
        <w:t xml:space="preserve"> </w:t>
      </w:r>
      <w:r w:rsidRPr="00532B42">
        <w:rPr>
          <w:rFonts w:ascii="Times New Roman" w:hAnsi="Times New Roman" w:cs="Times New Roman"/>
        </w:rPr>
        <w:t>healthcare</w:t>
      </w:r>
      <w:r w:rsidRPr="00912EBA">
        <w:rPr>
          <w:rFonts w:asciiTheme="majorBidi" w:hAnsiTheme="majorBidi" w:cstheme="majorBidi"/>
        </w:rPr>
        <w:t xml:space="preserve"> </w:t>
      </w:r>
      <w:r w:rsidRPr="00532B42">
        <w:rPr>
          <w:rFonts w:ascii="Times New Roman" w:hAnsi="Times New Roman" w:cs="Times New Roman"/>
        </w:rPr>
        <w:t>institutions</w:t>
      </w:r>
      <w:r w:rsidRPr="00912EBA">
        <w:rPr>
          <w:rFonts w:asciiTheme="majorBidi" w:hAnsiTheme="majorBidi" w:cstheme="majorBidi"/>
        </w:rPr>
        <w:t xml:space="preserve">. </w:t>
      </w:r>
      <w:r w:rsidRPr="00532B42">
        <w:rPr>
          <w:rFonts w:ascii="Times New Roman" w:hAnsi="Times New Roman" w:cs="Times New Roman"/>
        </w:rPr>
        <w:t>Healthcare</w:t>
      </w:r>
      <w:r w:rsidRPr="00912EBA">
        <w:rPr>
          <w:rFonts w:asciiTheme="majorBidi" w:hAnsiTheme="majorBidi" w:cstheme="majorBidi"/>
        </w:rPr>
        <w:t xml:space="preserve">, </w:t>
      </w:r>
      <w:r w:rsidRPr="00532B42">
        <w:rPr>
          <w:rFonts w:ascii="Times New Roman" w:hAnsi="Times New Roman" w:cs="Times New Roman"/>
        </w:rPr>
        <w:t>14</w:t>
      </w:r>
      <w:r w:rsidRPr="00912EBA">
        <w:rPr>
          <w:rFonts w:asciiTheme="majorBidi" w:hAnsiTheme="majorBidi" w:cstheme="majorBidi"/>
        </w:rPr>
        <w:t>(</w:t>
      </w:r>
      <w:r w:rsidRPr="00532B42">
        <w:rPr>
          <w:rFonts w:ascii="Times New Roman" w:hAnsi="Times New Roman" w:cs="Times New Roman"/>
        </w:rPr>
        <w:t>13</w:t>
      </w:r>
      <w:r w:rsidRPr="00912EBA">
        <w:rPr>
          <w:rFonts w:asciiTheme="majorBidi" w:hAnsiTheme="majorBidi" w:cstheme="majorBidi"/>
        </w:rPr>
        <w:t xml:space="preserve">), </w:t>
      </w:r>
      <w:r w:rsidRPr="00532B42">
        <w:rPr>
          <w:rFonts w:ascii="Times New Roman" w:hAnsi="Times New Roman" w:cs="Times New Roman"/>
        </w:rPr>
        <w:t>1833</w:t>
      </w:r>
      <w:r w:rsidRPr="00912EBA">
        <w:rPr>
          <w:rFonts w:asciiTheme="majorBidi" w:hAnsiTheme="majorBidi" w:cstheme="majorBidi"/>
        </w:rPr>
        <w:t xml:space="preserve">. </w:t>
      </w:r>
      <w:hyperlink r:id="rId17" w:history="1">
        <w:r w:rsidR="004256DB" w:rsidRPr="00532B42">
          <w:rPr>
            <w:rStyle w:val="Hyperlink"/>
            <w:rFonts w:ascii="Times New Roman" w:hAnsi="Times New Roman" w:cs="Times New Roman"/>
          </w:rPr>
          <w:t>https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doi</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org</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10</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3390</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healthcare14131833</w:t>
        </w:r>
      </w:hyperlink>
    </w:p>
    <w:p w14:paraId="00EB0D4B" w14:textId="77777777" w:rsidR="004256DB" w:rsidRPr="00912EBA" w:rsidRDefault="004256DB" w:rsidP="00660C69">
      <w:pPr>
        <w:spacing w:line="276" w:lineRule="auto"/>
        <w:rPr>
          <w:rFonts w:asciiTheme="majorBidi" w:hAnsiTheme="majorBidi" w:cstheme="majorBidi"/>
        </w:rPr>
      </w:pPr>
    </w:p>
    <w:p w14:paraId="2583474A" w14:textId="3ACD7A14" w:rsidR="004256DB" w:rsidRDefault="005965F5" w:rsidP="00660C69">
      <w:pPr>
        <w:spacing w:line="276" w:lineRule="auto"/>
        <w:rPr>
          <w:rFonts w:asciiTheme="majorBidi" w:hAnsiTheme="majorBidi" w:cstheme="majorBidi"/>
          <w:rtl/>
        </w:rPr>
      </w:pPr>
      <w:proofErr w:type="spellStart"/>
      <w:r w:rsidRPr="00532B42">
        <w:rPr>
          <w:rFonts w:ascii="Times New Roman" w:hAnsi="Times New Roman" w:cs="Times New Roman"/>
        </w:rPr>
        <w:t>Baabdullah</w:t>
      </w:r>
      <w:proofErr w:type="spellEnd"/>
      <w:r w:rsidRPr="00912EBA">
        <w:rPr>
          <w:rFonts w:asciiTheme="majorBidi" w:hAnsiTheme="majorBidi" w:cstheme="majorBidi"/>
        </w:rPr>
        <w:t xml:space="preserve">, </w:t>
      </w:r>
      <w:r w:rsidRPr="00532B42">
        <w:rPr>
          <w:rFonts w:ascii="Times New Roman" w:hAnsi="Times New Roman" w:cs="Times New Roman"/>
        </w:rPr>
        <w:t>A</w:t>
      </w:r>
      <w:r w:rsidRPr="00912EBA">
        <w:rPr>
          <w:rFonts w:asciiTheme="majorBidi" w:hAnsiTheme="majorBidi" w:cstheme="majorBidi"/>
        </w:rPr>
        <w:t xml:space="preserve">. </w:t>
      </w:r>
      <w:r w:rsidRPr="00532B42">
        <w:rPr>
          <w:rFonts w:ascii="Times New Roman" w:hAnsi="Times New Roman" w:cs="Times New Roman"/>
        </w:rPr>
        <w:t>M</w:t>
      </w:r>
      <w:r w:rsidRPr="00912EBA">
        <w:rPr>
          <w:rFonts w:asciiTheme="majorBidi" w:hAnsiTheme="majorBidi" w:cstheme="majorBidi"/>
        </w:rPr>
        <w:t>. (</w:t>
      </w:r>
      <w:r w:rsidRPr="00532B42">
        <w:rPr>
          <w:rFonts w:ascii="Times New Roman" w:hAnsi="Times New Roman" w:cs="Times New Roman"/>
        </w:rPr>
        <w:t>2024</w:t>
      </w:r>
      <w:r w:rsidRPr="00912EBA">
        <w:rPr>
          <w:rFonts w:asciiTheme="majorBidi" w:hAnsiTheme="majorBidi" w:cstheme="majorBidi"/>
        </w:rPr>
        <w:t xml:space="preserve">). </w:t>
      </w:r>
      <w:r w:rsidRPr="00532B42">
        <w:rPr>
          <w:rFonts w:ascii="Times New Roman" w:hAnsi="Times New Roman" w:cs="Times New Roman"/>
        </w:rPr>
        <w:t>The</w:t>
      </w:r>
      <w:r w:rsidRPr="00912EBA">
        <w:rPr>
          <w:rFonts w:asciiTheme="majorBidi" w:hAnsiTheme="majorBidi" w:cstheme="majorBidi"/>
        </w:rPr>
        <w:t xml:space="preserve"> </w:t>
      </w:r>
      <w:r w:rsidRPr="00532B42">
        <w:rPr>
          <w:rFonts w:ascii="Times New Roman" w:hAnsi="Times New Roman" w:cs="Times New Roman"/>
        </w:rPr>
        <w:t>precursors</w:t>
      </w:r>
      <w:r w:rsidRPr="00912EBA">
        <w:rPr>
          <w:rFonts w:asciiTheme="majorBidi" w:hAnsiTheme="majorBidi" w:cstheme="majorBidi"/>
        </w:rPr>
        <w:t xml:space="preserve"> </w:t>
      </w:r>
      <w:r w:rsidRPr="00532B42">
        <w:rPr>
          <w:rFonts w:ascii="Times New Roman" w:hAnsi="Times New Roman" w:cs="Times New Roman"/>
        </w:rPr>
        <w:t>of</w:t>
      </w:r>
      <w:r w:rsidRPr="00912EBA">
        <w:rPr>
          <w:rFonts w:asciiTheme="majorBidi" w:hAnsiTheme="majorBidi" w:cstheme="majorBidi"/>
        </w:rPr>
        <w:t xml:space="preserve"> </w:t>
      </w:r>
      <w:r w:rsidRPr="00532B42">
        <w:rPr>
          <w:rFonts w:ascii="Times New Roman" w:hAnsi="Times New Roman" w:cs="Times New Roman"/>
        </w:rPr>
        <w:t>AI</w:t>
      </w:r>
      <w:r w:rsidRPr="00912EBA">
        <w:rPr>
          <w:rFonts w:asciiTheme="majorBidi" w:hAnsiTheme="majorBidi" w:cstheme="majorBidi"/>
        </w:rPr>
        <w:t xml:space="preserve"> </w:t>
      </w:r>
      <w:r w:rsidRPr="00532B42">
        <w:rPr>
          <w:rFonts w:ascii="Times New Roman" w:hAnsi="Times New Roman" w:cs="Times New Roman"/>
        </w:rPr>
        <w:t>adoption</w:t>
      </w:r>
      <w:r w:rsidRPr="00912EBA">
        <w:rPr>
          <w:rFonts w:asciiTheme="majorBidi" w:hAnsiTheme="majorBidi" w:cstheme="majorBidi"/>
        </w:rPr>
        <w:t xml:space="preserve"> </w:t>
      </w:r>
      <w:r w:rsidRPr="00532B42">
        <w:rPr>
          <w:rFonts w:ascii="Times New Roman" w:hAnsi="Times New Roman" w:cs="Times New Roman"/>
        </w:rPr>
        <w:t>in</w:t>
      </w:r>
      <w:r w:rsidRPr="00912EBA">
        <w:rPr>
          <w:rFonts w:asciiTheme="majorBidi" w:hAnsiTheme="majorBidi" w:cstheme="majorBidi"/>
        </w:rPr>
        <w:t xml:space="preserve"> </w:t>
      </w:r>
      <w:r w:rsidRPr="00532B42">
        <w:rPr>
          <w:rFonts w:ascii="Times New Roman" w:hAnsi="Times New Roman" w:cs="Times New Roman"/>
        </w:rPr>
        <w:t>business</w:t>
      </w:r>
      <w:r w:rsidRPr="00912EBA">
        <w:rPr>
          <w:rFonts w:asciiTheme="majorBidi" w:hAnsiTheme="majorBidi" w:cstheme="majorBidi"/>
        </w:rPr>
        <w:t xml:space="preserve">: </w:t>
      </w:r>
      <w:r w:rsidRPr="00532B42">
        <w:rPr>
          <w:rFonts w:ascii="Times New Roman" w:hAnsi="Times New Roman" w:cs="Times New Roman"/>
        </w:rPr>
        <w:t>Towards</w:t>
      </w:r>
      <w:r w:rsidRPr="00912EBA">
        <w:rPr>
          <w:rFonts w:asciiTheme="majorBidi" w:hAnsiTheme="majorBidi" w:cstheme="majorBidi"/>
        </w:rPr>
        <w:t xml:space="preserve"> </w:t>
      </w:r>
      <w:proofErr w:type="gramStart"/>
      <w:r w:rsidRPr="00532B42">
        <w:rPr>
          <w:rFonts w:ascii="Times New Roman" w:hAnsi="Times New Roman" w:cs="Times New Roman"/>
        </w:rPr>
        <w:t>an</w:t>
      </w:r>
      <w:r w:rsidRPr="00912EBA">
        <w:rPr>
          <w:rFonts w:asciiTheme="majorBidi" w:hAnsiTheme="majorBidi" w:cstheme="majorBidi"/>
        </w:rPr>
        <w:t xml:space="preserve"> </w:t>
      </w:r>
      <w:r w:rsidRPr="00532B42">
        <w:rPr>
          <w:rFonts w:ascii="Times New Roman" w:hAnsi="Times New Roman" w:cs="Times New Roman"/>
        </w:rPr>
        <w:t>efficient</w:t>
      </w:r>
      <w:proofErr w:type="gramEnd"/>
      <w:r w:rsidRPr="00912EBA">
        <w:rPr>
          <w:rFonts w:asciiTheme="majorBidi" w:hAnsiTheme="majorBidi" w:cstheme="majorBidi"/>
        </w:rPr>
        <w:t xml:space="preserve"> </w:t>
      </w:r>
      <w:r w:rsidRPr="00532B42">
        <w:rPr>
          <w:rFonts w:ascii="Times New Roman" w:hAnsi="Times New Roman" w:cs="Times New Roman"/>
        </w:rPr>
        <w:t>decision</w:t>
      </w:r>
      <w:r w:rsidRPr="00912EBA">
        <w:rPr>
          <w:rFonts w:asciiTheme="majorBidi" w:hAnsiTheme="majorBidi" w:cstheme="majorBidi"/>
        </w:rPr>
        <w:t>-</w:t>
      </w:r>
      <w:r w:rsidRPr="00532B42">
        <w:rPr>
          <w:rFonts w:ascii="Times New Roman" w:hAnsi="Times New Roman" w:cs="Times New Roman"/>
        </w:rPr>
        <w:t>making</w:t>
      </w:r>
      <w:r w:rsidRPr="00912EBA">
        <w:rPr>
          <w:rFonts w:asciiTheme="majorBidi" w:hAnsiTheme="majorBidi" w:cstheme="majorBidi"/>
        </w:rPr>
        <w:t xml:space="preserve"> </w:t>
      </w:r>
      <w:r w:rsidRPr="00532B42">
        <w:rPr>
          <w:rFonts w:ascii="Times New Roman" w:hAnsi="Times New Roman" w:cs="Times New Roman"/>
        </w:rPr>
        <w:t>and</w:t>
      </w:r>
      <w:r w:rsidRPr="00912EBA">
        <w:rPr>
          <w:rFonts w:asciiTheme="majorBidi" w:hAnsiTheme="majorBidi" w:cstheme="majorBidi"/>
        </w:rPr>
        <w:t xml:space="preserve"> </w:t>
      </w:r>
      <w:r w:rsidRPr="00532B42">
        <w:rPr>
          <w:rFonts w:ascii="Times New Roman" w:hAnsi="Times New Roman" w:cs="Times New Roman"/>
        </w:rPr>
        <w:t>functional</w:t>
      </w:r>
      <w:r w:rsidRPr="00912EBA">
        <w:rPr>
          <w:rFonts w:asciiTheme="majorBidi" w:hAnsiTheme="majorBidi" w:cstheme="majorBidi"/>
        </w:rPr>
        <w:t xml:space="preserve"> </w:t>
      </w:r>
      <w:r w:rsidRPr="00532B42">
        <w:rPr>
          <w:rFonts w:ascii="Times New Roman" w:hAnsi="Times New Roman" w:cs="Times New Roman"/>
        </w:rPr>
        <w:t>performance</w:t>
      </w:r>
      <w:r w:rsidRPr="00912EBA">
        <w:rPr>
          <w:rFonts w:asciiTheme="majorBidi" w:hAnsiTheme="majorBidi" w:cstheme="majorBidi"/>
        </w:rPr>
        <w:t xml:space="preserve">. </w:t>
      </w:r>
      <w:r w:rsidRPr="00532B42">
        <w:rPr>
          <w:rFonts w:ascii="Times New Roman" w:hAnsi="Times New Roman" w:cs="Times New Roman"/>
        </w:rPr>
        <w:t>International</w:t>
      </w:r>
      <w:r w:rsidRPr="00912EBA">
        <w:rPr>
          <w:rFonts w:asciiTheme="majorBidi" w:hAnsiTheme="majorBidi" w:cstheme="majorBidi"/>
        </w:rPr>
        <w:t xml:space="preserve"> </w:t>
      </w:r>
      <w:r w:rsidRPr="00532B42">
        <w:rPr>
          <w:rFonts w:ascii="Times New Roman" w:hAnsi="Times New Roman" w:cs="Times New Roman"/>
        </w:rPr>
        <w:t>Journal</w:t>
      </w:r>
      <w:r w:rsidRPr="00912EBA">
        <w:rPr>
          <w:rFonts w:asciiTheme="majorBidi" w:hAnsiTheme="majorBidi" w:cstheme="majorBidi"/>
        </w:rPr>
        <w:t xml:space="preserve"> </w:t>
      </w:r>
      <w:r w:rsidRPr="00532B42">
        <w:rPr>
          <w:rFonts w:ascii="Times New Roman" w:hAnsi="Times New Roman" w:cs="Times New Roman"/>
        </w:rPr>
        <w:t>of</w:t>
      </w:r>
      <w:r w:rsidRPr="00912EBA">
        <w:rPr>
          <w:rFonts w:asciiTheme="majorBidi" w:hAnsiTheme="majorBidi" w:cstheme="majorBidi"/>
        </w:rPr>
        <w:t xml:space="preserve"> </w:t>
      </w:r>
      <w:r w:rsidRPr="00532B42">
        <w:rPr>
          <w:rFonts w:ascii="Times New Roman" w:hAnsi="Times New Roman" w:cs="Times New Roman"/>
        </w:rPr>
        <w:t>Information</w:t>
      </w:r>
      <w:r w:rsidRPr="00912EBA">
        <w:rPr>
          <w:rFonts w:asciiTheme="majorBidi" w:hAnsiTheme="majorBidi" w:cstheme="majorBidi"/>
        </w:rPr>
        <w:t xml:space="preserve"> </w:t>
      </w:r>
      <w:r w:rsidRPr="00532B42">
        <w:rPr>
          <w:rFonts w:ascii="Times New Roman" w:hAnsi="Times New Roman" w:cs="Times New Roman"/>
        </w:rPr>
        <w:t>Management</w:t>
      </w:r>
      <w:r w:rsidRPr="00912EBA">
        <w:rPr>
          <w:rFonts w:asciiTheme="majorBidi" w:hAnsiTheme="majorBidi" w:cstheme="majorBidi"/>
        </w:rPr>
        <w:t xml:space="preserve">, </w:t>
      </w:r>
      <w:r w:rsidRPr="00532B42">
        <w:rPr>
          <w:rFonts w:ascii="Times New Roman" w:hAnsi="Times New Roman" w:cs="Times New Roman"/>
        </w:rPr>
        <w:t>75</w:t>
      </w:r>
      <w:r w:rsidRPr="00912EBA">
        <w:rPr>
          <w:rFonts w:asciiTheme="majorBidi" w:hAnsiTheme="majorBidi" w:cstheme="majorBidi"/>
        </w:rPr>
        <w:t xml:space="preserve">, </w:t>
      </w:r>
      <w:r w:rsidRPr="00532B42">
        <w:rPr>
          <w:rFonts w:ascii="Times New Roman" w:hAnsi="Times New Roman" w:cs="Times New Roman"/>
        </w:rPr>
        <w:t>102745</w:t>
      </w:r>
      <w:r w:rsidRPr="00912EBA">
        <w:rPr>
          <w:rFonts w:asciiTheme="majorBidi" w:hAnsiTheme="majorBidi" w:cstheme="majorBidi"/>
        </w:rPr>
        <w:t xml:space="preserve">. </w:t>
      </w:r>
      <w:hyperlink r:id="rId18" w:history="1">
        <w:r w:rsidR="004256DB" w:rsidRPr="00532B42">
          <w:rPr>
            <w:rStyle w:val="Hyperlink"/>
            <w:rFonts w:ascii="Times New Roman" w:hAnsi="Times New Roman" w:cs="Times New Roman"/>
          </w:rPr>
          <w:t>https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doi</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org</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10</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1016</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j</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ijinfomgt</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2023</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102745</w:t>
        </w:r>
      </w:hyperlink>
    </w:p>
    <w:p w14:paraId="33D67FC3" w14:textId="77777777" w:rsidR="004256DB" w:rsidRPr="00912EBA" w:rsidRDefault="004256DB" w:rsidP="00660C69">
      <w:pPr>
        <w:spacing w:line="276" w:lineRule="auto"/>
        <w:rPr>
          <w:rFonts w:asciiTheme="majorBidi" w:hAnsiTheme="majorBidi" w:cstheme="majorBidi"/>
        </w:rPr>
      </w:pPr>
    </w:p>
    <w:p w14:paraId="6B9208F7" w14:textId="378FC7B0" w:rsidR="004256DB" w:rsidRDefault="005965F5" w:rsidP="00660C69">
      <w:pPr>
        <w:spacing w:line="276" w:lineRule="auto"/>
        <w:rPr>
          <w:rFonts w:asciiTheme="majorBidi" w:hAnsiTheme="majorBidi" w:cstheme="majorBidi"/>
          <w:rtl/>
        </w:rPr>
      </w:pPr>
      <w:proofErr w:type="spellStart"/>
      <w:r w:rsidRPr="00532B42">
        <w:rPr>
          <w:rFonts w:ascii="Times New Roman" w:hAnsi="Times New Roman" w:cs="Times New Roman"/>
        </w:rPr>
        <w:lastRenderedPageBreak/>
        <w:t>Badghish</w:t>
      </w:r>
      <w:proofErr w:type="spellEnd"/>
      <w:r w:rsidRPr="00912EBA">
        <w:rPr>
          <w:rFonts w:asciiTheme="majorBidi" w:hAnsiTheme="majorBidi" w:cstheme="majorBidi"/>
        </w:rPr>
        <w:t xml:space="preserve">, </w:t>
      </w:r>
      <w:r w:rsidRPr="00532B42">
        <w:rPr>
          <w:rFonts w:ascii="Times New Roman" w:hAnsi="Times New Roman" w:cs="Times New Roman"/>
        </w:rPr>
        <w:t>S</w:t>
      </w:r>
      <w:r w:rsidRPr="00912EBA">
        <w:rPr>
          <w:rFonts w:asciiTheme="majorBidi" w:hAnsiTheme="majorBidi" w:cstheme="majorBidi"/>
        </w:rPr>
        <w:t xml:space="preserve">., &amp; </w:t>
      </w:r>
      <w:r w:rsidRPr="00532B42">
        <w:rPr>
          <w:rFonts w:ascii="Times New Roman" w:hAnsi="Times New Roman" w:cs="Times New Roman"/>
        </w:rPr>
        <w:t>Soomro</w:t>
      </w:r>
      <w:r w:rsidRPr="00912EBA">
        <w:rPr>
          <w:rFonts w:asciiTheme="majorBidi" w:hAnsiTheme="majorBidi" w:cstheme="majorBidi"/>
        </w:rPr>
        <w:t xml:space="preserve">, </w:t>
      </w:r>
      <w:r w:rsidRPr="00532B42">
        <w:rPr>
          <w:rFonts w:ascii="Times New Roman" w:hAnsi="Times New Roman" w:cs="Times New Roman"/>
        </w:rPr>
        <w:t>Y</w:t>
      </w:r>
      <w:r w:rsidRPr="00912EBA">
        <w:rPr>
          <w:rFonts w:asciiTheme="majorBidi" w:hAnsiTheme="majorBidi" w:cstheme="majorBidi"/>
        </w:rPr>
        <w:t xml:space="preserve">. </w:t>
      </w:r>
      <w:r w:rsidRPr="00532B42">
        <w:rPr>
          <w:rFonts w:ascii="Times New Roman" w:hAnsi="Times New Roman" w:cs="Times New Roman"/>
        </w:rPr>
        <w:t>A</w:t>
      </w:r>
      <w:r w:rsidRPr="00912EBA">
        <w:rPr>
          <w:rFonts w:asciiTheme="majorBidi" w:hAnsiTheme="majorBidi" w:cstheme="majorBidi"/>
        </w:rPr>
        <w:t>. (</w:t>
      </w:r>
      <w:r w:rsidRPr="00532B42">
        <w:rPr>
          <w:rFonts w:ascii="Times New Roman" w:hAnsi="Times New Roman" w:cs="Times New Roman"/>
        </w:rPr>
        <w:t>2024</w:t>
      </w:r>
      <w:r w:rsidRPr="00912EBA">
        <w:rPr>
          <w:rFonts w:asciiTheme="majorBidi" w:hAnsiTheme="majorBidi" w:cstheme="majorBidi"/>
        </w:rPr>
        <w:t xml:space="preserve">). </w:t>
      </w:r>
      <w:r w:rsidRPr="00532B42">
        <w:rPr>
          <w:rFonts w:ascii="Times New Roman" w:hAnsi="Times New Roman" w:cs="Times New Roman"/>
        </w:rPr>
        <w:t>Artificial</w:t>
      </w:r>
      <w:r w:rsidRPr="00912EBA">
        <w:rPr>
          <w:rFonts w:asciiTheme="majorBidi" w:hAnsiTheme="majorBidi" w:cstheme="majorBidi"/>
        </w:rPr>
        <w:t xml:space="preserve"> </w:t>
      </w:r>
      <w:r w:rsidRPr="00532B42">
        <w:rPr>
          <w:rFonts w:ascii="Times New Roman" w:hAnsi="Times New Roman" w:cs="Times New Roman"/>
        </w:rPr>
        <w:t>intelligence</w:t>
      </w:r>
      <w:r w:rsidRPr="00912EBA">
        <w:rPr>
          <w:rFonts w:asciiTheme="majorBidi" w:hAnsiTheme="majorBidi" w:cstheme="majorBidi"/>
        </w:rPr>
        <w:t xml:space="preserve"> </w:t>
      </w:r>
      <w:r w:rsidRPr="00532B42">
        <w:rPr>
          <w:rFonts w:ascii="Times New Roman" w:hAnsi="Times New Roman" w:cs="Times New Roman"/>
        </w:rPr>
        <w:t>adoption</w:t>
      </w:r>
      <w:r w:rsidRPr="00912EBA">
        <w:rPr>
          <w:rFonts w:asciiTheme="majorBidi" w:hAnsiTheme="majorBidi" w:cstheme="majorBidi"/>
        </w:rPr>
        <w:t xml:space="preserve"> </w:t>
      </w:r>
      <w:r w:rsidRPr="00532B42">
        <w:rPr>
          <w:rFonts w:ascii="Times New Roman" w:hAnsi="Times New Roman" w:cs="Times New Roman"/>
        </w:rPr>
        <w:t>by</w:t>
      </w:r>
      <w:r w:rsidRPr="00912EBA">
        <w:rPr>
          <w:rFonts w:asciiTheme="majorBidi" w:hAnsiTheme="majorBidi" w:cstheme="majorBidi"/>
        </w:rPr>
        <w:t xml:space="preserve"> </w:t>
      </w:r>
      <w:r w:rsidRPr="00532B42">
        <w:rPr>
          <w:rFonts w:ascii="Times New Roman" w:hAnsi="Times New Roman" w:cs="Times New Roman"/>
        </w:rPr>
        <w:t>SMEs</w:t>
      </w:r>
      <w:r w:rsidRPr="00912EBA">
        <w:rPr>
          <w:rFonts w:asciiTheme="majorBidi" w:hAnsiTheme="majorBidi" w:cstheme="majorBidi"/>
        </w:rPr>
        <w:t xml:space="preserve"> </w:t>
      </w:r>
      <w:r w:rsidRPr="00532B42">
        <w:rPr>
          <w:rFonts w:ascii="Times New Roman" w:hAnsi="Times New Roman" w:cs="Times New Roman"/>
        </w:rPr>
        <w:t>to</w:t>
      </w:r>
      <w:r w:rsidRPr="00912EBA">
        <w:rPr>
          <w:rFonts w:asciiTheme="majorBidi" w:hAnsiTheme="majorBidi" w:cstheme="majorBidi"/>
        </w:rPr>
        <w:t xml:space="preserve"> </w:t>
      </w:r>
      <w:r w:rsidRPr="00532B42">
        <w:rPr>
          <w:rFonts w:ascii="Times New Roman" w:hAnsi="Times New Roman" w:cs="Times New Roman"/>
        </w:rPr>
        <w:t>achieve</w:t>
      </w:r>
      <w:r w:rsidRPr="00912EBA">
        <w:rPr>
          <w:rFonts w:asciiTheme="majorBidi" w:hAnsiTheme="majorBidi" w:cstheme="majorBidi"/>
        </w:rPr>
        <w:t xml:space="preserve"> </w:t>
      </w:r>
      <w:r w:rsidRPr="00532B42">
        <w:rPr>
          <w:rFonts w:ascii="Times New Roman" w:hAnsi="Times New Roman" w:cs="Times New Roman"/>
        </w:rPr>
        <w:t>sustainable</w:t>
      </w:r>
      <w:r w:rsidRPr="00912EBA">
        <w:rPr>
          <w:rFonts w:asciiTheme="majorBidi" w:hAnsiTheme="majorBidi" w:cstheme="majorBidi"/>
        </w:rPr>
        <w:t xml:space="preserve"> </w:t>
      </w:r>
      <w:r w:rsidRPr="00532B42">
        <w:rPr>
          <w:rFonts w:ascii="Times New Roman" w:hAnsi="Times New Roman" w:cs="Times New Roman"/>
        </w:rPr>
        <w:t>business</w:t>
      </w:r>
      <w:r w:rsidRPr="00912EBA">
        <w:rPr>
          <w:rFonts w:asciiTheme="majorBidi" w:hAnsiTheme="majorBidi" w:cstheme="majorBidi"/>
        </w:rPr>
        <w:t xml:space="preserve"> </w:t>
      </w:r>
      <w:r w:rsidRPr="00532B42">
        <w:rPr>
          <w:rFonts w:ascii="Times New Roman" w:hAnsi="Times New Roman" w:cs="Times New Roman"/>
        </w:rPr>
        <w:t>performance</w:t>
      </w:r>
      <w:r w:rsidRPr="00912EBA">
        <w:rPr>
          <w:rFonts w:asciiTheme="majorBidi" w:hAnsiTheme="majorBidi" w:cstheme="majorBidi"/>
        </w:rPr>
        <w:t xml:space="preserve">: </w:t>
      </w:r>
      <w:r w:rsidRPr="00532B42">
        <w:rPr>
          <w:rFonts w:ascii="Times New Roman" w:hAnsi="Times New Roman" w:cs="Times New Roman"/>
        </w:rPr>
        <w:t>Application</w:t>
      </w:r>
      <w:r w:rsidRPr="00912EBA">
        <w:rPr>
          <w:rFonts w:asciiTheme="majorBidi" w:hAnsiTheme="majorBidi" w:cstheme="majorBidi"/>
        </w:rPr>
        <w:t xml:space="preserve"> </w:t>
      </w:r>
      <w:r w:rsidRPr="00532B42">
        <w:rPr>
          <w:rFonts w:ascii="Times New Roman" w:hAnsi="Times New Roman" w:cs="Times New Roman"/>
        </w:rPr>
        <w:t>of</w:t>
      </w:r>
      <w:r w:rsidRPr="00912EBA">
        <w:rPr>
          <w:rFonts w:asciiTheme="majorBidi" w:hAnsiTheme="majorBidi" w:cstheme="majorBidi"/>
        </w:rPr>
        <w:t xml:space="preserve"> </w:t>
      </w:r>
      <w:r w:rsidRPr="00532B42">
        <w:rPr>
          <w:rFonts w:ascii="Times New Roman" w:hAnsi="Times New Roman" w:cs="Times New Roman"/>
        </w:rPr>
        <w:t>Technology</w:t>
      </w:r>
      <w:r w:rsidRPr="00912EBA">
        <w:rPr>
          <w:rFonts w:asciiTheme="majorBidi" w:hAnsiTheme="majorBidi" w:cstheme="majorBidi"/>
        </w:rPr>
        <w:t>–</w:t>
      </w:r>
      <w:r w:rsidRPr="00532B42">
        <w:rPr>
          <w:rFonts w:ascii="Times New Roman" w:hAnsi="Times New Roman" w:cs="Times New Roman"/>
        </w:rPr>
        <w:t>Organization</w:t>
      </w:r>
      <w:r w:rsidRPr="00912EBA">
        <w:rPr>
          <w:rFonts w:asciiTheme="majorBidi" w:hAnsiTheme="majorBidi" w:cstheme="majorBidi"/>
        </w:rPr>
        <w:t>–</w:t>
      </w:r>
      <w:r w:rsidRPr="00532B42">
        <w:rPr>
          <w:rFonts w:ascii="Times New Roman" w:hAnsi="Times New Roman" w:cs="Times New Roman"/>
        </w:rPr>
        <w:t>Environment</w:t>
      </w:r>
      <w:r w:rsidRPr="00912EBA">
        <w:rPr>
          <w:rFonts w:asciiTheme="majorBidi" w:hAnsiTheme="majorBidi" w:cstheme="majorBidi"/>
        </w:rPr>
        <w:t xml:space="preserve"> </w:t>
      </w:r>
      <w:r w:rsidRPr="00532B42">
        <w:rPr>
          <w:rFonts w:ascii="Times New Roman" w:hAnsi="Times New Roman" w:cs="Times New Roman"/>
        </w:rPr>
        <w:t>framework</w:t>
      </w:r>
      <w:r w:rsidRPr="00912EBA">
        <w:rPr>
          <w:rFonts w:asciiTheme="majorBidi" w:hAnsiTheme="majorBidi" w:cstheme="majorBidi"/>
        </w:rPr>
        <w:t xml:space="preserve">. </w:t>
      </w:r>
      <w:r w:rsidRPr="00532B42">
        <w:rPr>
          <w:rFonts w:ascii="Times New Roman" w:hAnsi="Times New Roman" w:cs="Times New Roman"/>
        </w:rPr>
        <w:t>Sustainability</w:t>
      </w:r>
      <w:r w:rsidRPr="00912EBA">
        <w:rPr>
          <w:rFonts w:asciiTheme="majorBidi" w:hAnsiTheme="majorBidi" w:cstheme="majorBidi"/>
        </w:rPr>
        <w:t xml:space="preserve">, </w:t>
      </w:r>
      <w:r w:rsidRPr="00532B42">
        <w:rPr>
          <w:rFonts w:ascii="Times New Roman" w:hAnsi="Times New Roman" w:cs="Times New Roman"/>
        </w:rPr>
        <w:t>16</w:t>
      </w:r>
      <w:r w:rsidRPr="00912EBA">
        <w:rPr>
          <w:rFonts w:asciiTheme="majorBidi" w:hAnsiTheme="majorBidi" w:cstheme="majorBidi"/>
        </w:rPr>
        <w:t>(</w:t>
      </w:r>
      <w:r w:rsidRPr="00532B42">
        <w:rPr>
          <w:rFonts w:ascii="Times New Roman" w:hAnsi="Times New Roman" w:cs="Times New Roman"/>
        </w:rPr>
        <w:t>5</w:t>
      </w:r>
      <w:r w:rsidRPr="00912EBA">
        <w:rPr>
          <w:rFonts w:asciiTheme="majorBidi" w:hAnsiTheme="majorBidi" w:cstheme="majorBidi"/>
        </w:rPr>
        <w:t xml:space="preserve">), </w:t>
      </w:r>
      <w:r w:rsidRPr="00532B42">
        <w:rPr>
          <w:rFonts w:ascii="Times New Roman" w:hAnsi="Times New Roman" w:cs="Times New Roman"/>
        </w:rPr>
        <w:t>1864</w:t>
      </w:r>
      <w:r w:rsidRPr="00912EBA">
        <w:rPr>
          <w:rFonts w:asciiTheme="majorBidi" w:hAnsiTheme="majorBidi" w:cstheme="majorBidi"/>
        </w:rPr>
        <w:t xml:space="preserve">. </w:t>
      </w:r>
      <w:hyperlink r:id="rId19" w:history="1">
        <w:r w:rsidR="004256DB" w:rsidRPr="00532B42">
          <w:rPr>
            <w:rStyle w:val="Hyperlink"/>
            <w:rFonts w:ascii="Times New Roman" w:hAnsi="Times New Roman" w:cs="Times New Roman"/>
          </w:rPr>
          <w:t>https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doi</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org</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10</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3390</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su16051864</w:t>
        </w:r>
      </w:hyperlink>
    </w:p>
    <w:p w14:paraId="72FA4679" w14:textId="77777777" w:rsidR="002E5F3E" w:rsidRPr="00912EBA" w:rsidRDefault="002E5F3E" w:rsidP="00660C69">
      <w:pPr>
        <w:spacing w:line="276" w:lineRule="auto"/>
        <w:rPr>
          <w:rFonts w:asciiTheme="majorBidi" w:hAnsiTheme="majorBidi" w:cstheme="majorBidi"/>
        </w:rPr>
      </w:pPr>
    </w:p>
    <w:p w14:paraId="09BFC336" w14:textId="0B630A03" w:rsidR="005965F5" w:rsidRDefault="005965F5" w:rsidP="00660C69">
      <w:pPr>
        <w:spacing w:line="276" w:lineRule="auto"/>
        <w:rPr>
          <w:rFonts w:asciiTheme="majorBidi" w:hAnsiTheme="majorBidi" w:cstheme="majorBidi"/>
          <w:rtl/>
        </w:rPr>
      </w:pPr>
      <w:r w:rsidRPr="00532B42">
        <w:rPr>
          <w:rFonts w:ascii="Times New Roman" w:hAnsi="Times New Roman" w:cs="Times New Roman"/>
        </w:rPr>
        <w:t>Basri</w:t>
      </w:r>
      <w:r w:rsidRPr="00912EBA">
        <w:rPr>
          <w:rFonts w:asciiTheme="majorBidi" w:hAnsiTheme="majorBidi" w:cstheme="majorBidi"/>
        </w:rPr>
        <w:t xml:space="preserve">, </w:t>
      </w:r>
      <w:r w:rsidRPr="00532B42">
        <w:rPr>
          <w:rFonts w:ascii="Times New Roman" w:hAnsi="Times New Roman" w:cs="Times New Roman"/>
        </w:rPr>
        <w:t>W</w:t>
      </w:r>
      <w:r w:rsidRPr="00912EBA">
        <w:rPr>
          <w:rFonts w:asciiTheme="majorBidi" w:hAnsiTheme="majorBidi" w:cstheme="majorBidi"/>
        </w:rPr>
        <w:t>. (</w:t>
      </w:r>
      <w:r w:rsidRPr="00532B42">
        <w:rPr>
          <w:rFonts w:ascii="Times New Roman" w:hAnsi="Times New Roman" w:cs="Times New Roman"/>
        </w:rPr>
        <w:t>2020</w:t>
      </w:r>
      <w:r w:rsidRPr="00912EBA">
        <w:rPr>
          <w:rFonts w:asciiTheme="majorBidi" w:hAnsiTheme="majorBidi" w:cstheme="majorBidi"/>
        </w:rPr>
        <w:t xml:space="preserve">). </w:t>
      </w:r>
      <w:r w:rsidRPr="00532B42">
        <w:rPr>
          <w:rFonts w:ascii="Times New Roman" w:hAnsi="Times New Roman" w:cs="Times New Roman"/>
        </w:rPr>
        <w:t>Examining</w:t>
      </w:r>
      <w:r w:rsidRPr="00912EBA">
        <w:rPr>
          <w:rFonts w:asciiTheme="majorBidi" w:hAnsiTheme="majorBidi" w:cstheme="majorBidi"/>
        </w:rPr>
        <w:t xml:space="preserve"> </w:t>
      </w:r>
      <w:r w:rsidRPr="00532B42">
        <w:rPr>
          <w:rFonts w:ascii="Times New Roman" w:hAnsi="Times New Roman" w:cs="Times New Roman"/>
        </w:rPr>
        <w:t>the</w:t>
      </w:r>
      <w:r w:rsidRPr="00912EBA">
        <w:rPr>
          <w:rFonts w:asciiTheme="majorBidi" w:hAnsiTheme="majorBidi" w:cstheme="majorBidi"/>
        </w:rPr>
        <w:t xml:space="preserve"> </w:t>
      </w:r>
      <w:r w:rsidRPr="00532B42">
        <w:rPr>
          <w:rFonts w:ascii="Times New Roman" w:hAnsi="Times New Roman" w:cs="Times New Roman"/>
        </w:rPr>
        <w:t>impact</w:t>
      </w:r>
      <w:r w:rsidRPr="00912EBA">
        <w:rPr>
          <w:rFonts w:asciiTheme="majorBidi" w:hAnsiTheme="majorBidi" w:cstheme="majorBidi"/>
        </w:rPr>
        <w:t xml:space="preserve"> </w:t>
      </w:r>
      <w:r w:rsidRPr="00532B42">
        <w:rPr>
          <w:rFonts w:ascii="Times New Roman" w:hAnsi="Times New Roman" w:cs="Times New Roman"/>
        </w:rPr>
        <w:t>of</w:t>
      </w:r>
      <w:r w:rsidRPr="00912EBA">
        <w:rPr>
          <w:rFonts w:asciiTheme="majorBidi" w:hAnsiTheme="majorBidi" w:cstheme="majorBidi"/>
        </w:rPr>
        <w:t xml:space="preserve"> </w:t>
      </w:r>
      <w:r w:rsidRPr="00532B42">
        <w:rPr>
          <w:rFonts w:ascii="Times New Roman" w:hAnsi="Times New Roman" w:cs="Times New Roman"/>
        </w:rPr>
        <w:t>artificial</w:t>
      </w:r>
      <w:r w:rsidRPr="00912EBA">
        <w:rPr>
          <w:rFonts w:asciiTheme="majorBidi" w:hAnsiTheme="majorBidi" w:cstheme="majorBidi"/>
        </w:rPr>
        <w:t xml:space="preserve"> </w:t>
      </w:r>
      <w:r w:rsidRPr="00532B42">
        <w:rPr>
          <w:rFonts w:ascii="Times New Roman" w:hAnsi="Times New Roman" w:cs="Times New Roman"/>
        </w:rPr>
        <w:t>intelligence</w:t>
      </w:r>
      <w:r w:rsidRPr="00912EBA">
        <w:rPr>
          <w:rFonts w:asciiTheme="majorBidi" w:hAnsiTheme="majorBidi" w:cstheme="majorBidi"/>
        </w:rPr>
        <w:t xml:space="preserve"> (</w:t>
      </w:r>
      <w:r w:rsidRPr="00532B42">
        <w:rPr>
          <w:rFonts w:ascii="Times New Roman" w:hAnsi="Times New Roman" w:cs="Times New Roman"/>
        </w:rPr>
        <w:t>AI</w:t>
      </w:r>
      <w:r w:rsidRPr="00912EBA">
        <w:rPr>
          <w:rFonts w:asciiTheme="majorBidi" w:hAnsiTheme="majorBidi" w:cstheme="majorBidi"/>
        </w:rPr>
        <w:t>)-</w:t>
      </w:r>
      <w:r w:rsidRPr="00532B42">
        <w:rPr>
          <w:rFonts w:ascii="Times New Roman" w:hAnsi="Times New Roman" w:cs="Times New Roman"/>
        </w:rPr>
        <w:t>assisted</w:t>
      </w:r>
      <w:r w:rsidRPr="00912EBA">
        <w:rPr>
          <w:rFonts w:asciiTheme="majorBidi" w:hAnsiTheme="majorBidi" w:cstheme="majorBidi"/>
        </w:rPr>
        <w:t xml:space="preserve"> </w:t>
      </w:r>
      <w:r w:rsidRPr="00532B42">
        <w:rPr>
          <w:rFonts w:ascii="Times New Roman" w:hAnsi="Times New Roman" w:cs="Times New Roman"/>
        </w:rPr>
        <w:t>social</w:t>
      </w:r>
      <w:r w:rsidRPr="00912EBA">
        <w:rPr>
          <w:rFonts w:asciiTheme="majorBidi" w:hAnsiTheme="majorBidi" w:cstheme="majorBidi"/>
        </w:rPr>
        <w:t xml:space="preserve"> </w:t>
      </w:r>
      <w:r w:rsidRPr="00532B42">
        <w:rPr>
          <w:rFonts w:ascii="Times New Roman" w:hAnsi="Times New Roman" w:cs="Times New Roman"/>
        </w:rPr>
        <w:t>media</w:t>
      </w:r>
      <w:r w:rsidRPr="00912EBA">
        <w:rPr>
          <w:rFonts w:asciiTheme="majorBidi" w:hAnsiTheme="majorBidi" w:cstheme="majorBidi"/>
        </w:rPr>
        <w:t xml:space="preserve"> </w:t>
      </w:r>
      <w:r w:rsidRPr="00532B42">
        <w:rPr>
          <w:rFonts w:ascii="Times New Roman" w:hAnsi="Times New Roman" w:cs="Times New Roman"/>
        </w:rPr>
        <w:t>marketing</w:t>
      </w:r>
      <w:r w:rsidRPr="00912EBA">
        <w:rPr>
          <w:rFonts w:asciiTheme="majorBidi" w:hAnsiTheme="majorBidi" w:cstheme="majorBidi"/>
        </w:rPr>
        <w:t xml:space="preserve"> </w:t>
      </w:r>
      <w:r w:rsidRPr="00532B42">
        <w:rPr>
          <w:rFonts w:ascii="Times New Roman" w:hAnsi="Times New Roman" w:cs="Times New Roman"/>
        </w:rPr>
        <w:t>on</w:t>
      </w:r>
      <w:r w:rsidRPr="00912EBA">
        <w:rPr>
          <w:rFonts w:asciiTheme="majorBidi" w:hAnsiTheme="majorBidi" w:cstheme="majorBidi"/>
        </w:rPr>
        <w:t xml:space="preserve"> </w:t>
      </w:r>
      <w:r w:rsidRPr="00532B42">
        <w:rPr>
          <w:rFonts w:ascii="Times New Roman" w:hAnsi="Times New Roman" w:cs="Times New Roman"/>
        </w:rPr>
        <w:t>the</w:t>
      </w:r>
      <w:r w:rsidRPr="00912EBA">
        <w:rPr>
          <w:rFonts w:asciiTheme="majorBidi" w:hAnsiTheme="majorBidi" w:cstheme="majorBidi"/>
        </w:rPr>
        <w:t xml:space="preserve"> </w:t>
      </w:r>
      <w:r w:rsidRPr="00532B42">
        <w:rPr>
          <w:rFonts w:ascii="Times New Roman" w:hAnsi="Times New Roman" w:cs="Times New Roman"/>
        </w:rPr>
        <w:t>performance</w:t>
      </w:r>
      <w:r w:rsidRPr="00912EBA">
        <w:rPr>
          <w:rFonts w:asciiTheme="majorBidi" w:hAnsiTheme="majorBidi" w:cstheme="majorBidi"/>
        </w:rPr>
        <w:t xml:space="preserve"> </w:t>
      </w:r>
      <w:r w:rsidRPr="00532B42">
        <w:rPr>
          <w:rFonts w:ascii="Times New Roman" w:hAnsi="Times New Roman" w:cs="Times New Roman"/>
        </w:rPr>
        <w:t>of</w:t>
      </w:r>
      <w:r w:rsidRPr="00912EBA">
        <w:rPr>
          <w:rFonts w:asciiTheme="majorBidi" w:hAnsiTheme="majorBidi" w:cstheme="majorBidi"/>
        </w:rPr>
        <w:t xml:space="preserve"> </w:t>
      </w:r>
      <w:r w:rsidRPr="00532B42">
        <w:rPr>
          <w:rFonts w:ascii="Times New Roman" w:hAnsi="Times New Roman" w:cs="Times New Roman"/>
        </w:rPr>
        <w:t>small</w:t>
      </w:r>
      <w:r w:rsidRPr="00912EBA">
        <w:rPr>
          <w:rFonts w:asciiTheme="majorBidi" w:hAnsiTheme="majorBidi" w:cstheme="majorBidi"/>
        </w:rPr>
        <w:t xml:space="preserve"> </w:t>
      </w:r>
      <w:r w:rsidRPr="00532B42">
        <w:rPr>
          <w:rFonts w:ascii="Times New Roman" w:hAnsi="Times New Roman" w:cs="Times New Roman"/>
        </w:rPr>
        <w:t>and</w:t>
      </w:r>
      <w:r w:rsidRPr="00912EBA">
        <w:rPr>
          <w:rFonts w:asciiTheme="majorBidi" w:hAnsiTheme="majorBidi" w:cstheme="majorBidi"/>
        </w:rPr>
        <w:t xml:space="preserve"> </w:t>
      </w:r>
      <w:r w:rsidRPr="00532B42">
        <w:rPr>
          <w:rFonts w:ascii="Times New Roman" w:hAnsi="Times New Roman" w:cs="Times New Roman"/>
        </w:rPr>
        <w:t>medium</w:t>
      </w:r>
      <w:r w:rsidRPr="00912EBA">
        <w:rPr>
          <w:rFonts w:asciiTheme="majorBidi" w:hAnsiTheme="majorBidi" w:cstheme="majorBidi"/>
        </w:rPr>
        <w:t xml:space="preserve"> </w:t>
      </w:r>
      <w:r w:rsidRPr="00532B42">
        <w:rPr>
          <w:rFonts w:ascii="Times New Roman" w:hAnsi="Times New Roman" w:cs="Times New Roman"/>
        </w:rPr>
        <w:t>enterprises</w:t>
      </w:r>
      <w:r w:rsidRPr="00912EBA">
        <w:rPr>
          <w:rFonts w:asciiTheme="majorBidi" w:hAnsiTheme="majorBidi" w:cstheme="majorBidi"/>
        </w:rPr>
        <w:t xml:space="preserve">: </w:t>
      </w:r>
      <w:r w:rsidRPr="00532B42">
        <w:rPr>
          <w:rFonts w:ascii="Times New Roman" w:hAnsi="Times New Roman" w:cs="Times New Roman"/>
        </w:rPr>
        <w:t>Toward</w:t>
      </w:r>
      <w:r w:rsidRPr="00912EBA">
        <w:rPr>
          <w:rFonts w:asciiTheme="majorBidi" w:hAnsiTheme="majorBidi" w:cstheme="majorBidi"/>
        </w:rPr>
        <w:t xml:space="preserve"> </w:t>
      </w:r>
      <w:r w:rsidRPr="00532B42">
        <w:rPr>
          <w:rFonts w:ascii="Times New Roman" w:hAnsi="Times New Roman" w:cs="Times New Roman"/>
        </w:rPr>
        <w:t>effective</w:t>
      </w:r>
      <w:r w:rsidRPr="00912EBA">
        <w:rPr>
          <w:rFonts w:asciiTheme="majorBidi" w:hAnsiTheme="majorBidi" w:cstheme="majorBidi"/>
        </w:rPr>
        <w:t xml:space="preserve"> </w:t>
      </w:r>
      <w:r w:rsidRPr="00532B42">
        <w:rPr>
          <w:rFonts w:ascii="Times New Roman" w:hAnsi="Times New Roman" w:cs="Times New Roman"/>
        </w:rPr>
        <w:t>business</w:t>
      </w:r>
      <w:r w:rsidRPr="00912EBA">
        <w:rPr>
          <w:rFonts w:asciiTheme="majorBidi" w:hAnsiTheme="majorBidi" w:cstheme="majorBidi"/>
        </w:rPr>
        <w:t xml:space="preserve"> </w:t>
      </w:r>
      <w:r w:rsidRPr="00532B42">
        <w:rPr>
          <w:rFonts w:ascii="Times New Roman" w:hAnsi="Times New Roman" w:cs="Times New Roman"/>
        </w:rPr>
        <w:t>management</w:t>
      </w:r>
      <w:r w:rsidRPr="00912EBA">
        <w:rPr>
          <w:rFonts w:asciiTheme="majorBidi" w:hAnsiTheme="majorBidi" w:cstheme="majorBidi"/>
        </w:rPr>
        <w:t xml:space="preserve"> </w:t>
      </w:r>
      <w:r w:rsidRPr="00532B42">
        <w:rPr>
          <w:rFonts w:ascii="Times New Roman" w:hAnsi="Times New Roman" w:cs="Times New Roman"/>
        </w:rPr>
        <w:t>in</w:t>
      </w:r>
      <w:r w:rsidRPr="00912EBA">
        <w:rPr>
          <w:rFonts w:asciiTheme="majorBidi" w:hAnsiTheme="majorBidi" w:cstheme="majorBidi"/>
        </w:rPr>
        <w:t xml:space="preserve"> </w:t>
      </w:r>
      <w:r w:rsidRPr="00532B42">
        <w:rPr>
          <w:rFonts w:ascii="Times New Roman" w:hAnsi="Times New Roman" w:cs="Times New Roman"/>
        </w:rPr>
        <w:t>the</w:t>
      </w:r>
      <w:r w:rsidRPr="00912EBA">
        <w:rPr>
          <w:rFonts w:asciiTheme="majorBidi" w:hAnsiTheme="majorBidi" w:cstheme="majorBidi"/>
        </w:rPr>
        <w:t xml:space="preserve"> </w:t>
      </w:r>
      <w:r w:rsidRPr="00532B42">
        <w:rPr>
          <w:rFonts w:ascii="Times New Roman" w:hAnsi="Times New Roman" w:cs="Times New Roman"/>
        </w:rPr>
        <w:t>Saudi</w:t>
      </w:r>
      <w:r w:rsidRPr="00912EBA">
        <w:rPr>
          <w:rFonts w:asciiTheme="majorBidi" w:hAnsiTheme="majorBidi" w:cstheme="majorBidi"/>
        </w:rPr>
        <w:t xml:space="preserve"> </w:t>
      </w:r>
      <w:r w:rsidRPr="00532B42">
        <w:rPr>
          <w:rFonts w:ascii="Times New Roman" w:hAnsi="Times New Roman" w:cs="Times New Roman"/>
        </w:rPr>
        <w:t>Arabian</w:t>
      </w:r>
      <w:r w:rsidRPr="00912EBA">
        <w:rPr>
          <w:rFonts w:asciiTheme="majorBidi" w:hAnsiTheme="majorBidi" w:cstheme="majorBidi"/>
        </w:rPr>
        <w:t xml:space="preserve"> </w:t>
      </w:r>
      <w:r w:rsidRPr="00532B42">
        <w:rPr>
          <w:rFonts w:ascii="Times New Roman" w:hAnsi="Times New Roman" w:cs="Times New Roman"/>
        </w:rPr>
        <w:t>context</w:t>
      </w:r>
      <w:r w:rsidRPr="00912EBA">
        <w:rPr>
          <w:rFonts w:asciiTheme="majorBidi" w:hAnsiTheme="majorBidi" w:cstheme="majorBidi"/>
        </w:rPr>
        <w:t xml:space="preserve">. </w:t>
      </w:r>
      <w:r w:rsidRPr="00532B42">
        <w:rPr>
          <w:rFonts w:ascii="Times New Roman" w:hAnsi="Times New Roman" w:cs="Times New Roman"/>
        </w:rPr>
        <w:t>International</w:t>
      </w:r>
      <w:r w:rsidRPr="00912EBA">
        <w:rPr>
          <w:rFonts w:asciiTheme="majorBidi" w:hAnsiTheme="majorBidi" w:cstheme="majorBidi"/>
        </w:rPr>
        <w:t xml:space="preserve"> </w:t>
      </w:r>
      <w:r w:rsidRPr="00532B42">
        <w:rPr>
          <w:rFonts w:ascii="Times New Roman" w:hAnsi="Times New Roman" w:cs="Times New Roman"/>
        </w:rPr>
        <w:t>Journal</w:t>
      </w:r>
      <w:r w:rsidRPr="00912EBA">
        <w:rPr>
          <w:rFonts w:asciiTheme="majorBidi" w:hAnsiTheme="majorBidi" w:cstheme="majorBidi"/>
        </w:rPr>
        <w:t xml:space="preserve"> </w:t>
      </w:r>
      <w:r w:rsidRPr="00532B42">
        <w:rPr>
          <w:rFonts w:ascii="Times New Roman" w:hAnsi="Times New Roman" w:cs="Times New Roman"/>
        </w:rPr>
        <w:t>of</w:t>
      </w:r>
      <w:r w:rsidRPr="00912EBA">
        <w:rPr>
          <w:rFonts w:asciiTheme="majorBidi" w:hAnsiTheme="majorBidi" w:cstheme="majorBidi"/>
        </w:rPr>
        <w:t xml:space="preserve"> </w:t>
      </w:r>
      <w:r w:rsidRPr="00532B42">
        <w:rPr>
          <w:rFonts w:ascii="Times New Roman" w:hAnsi="Times New Roman" w:cs="Times New Roman"/>
        </w:rPr>
        <w:t>Computational</w:t>
      </w:r>
      <w:r w:rsidRPr="00912EBA">
        <w:rPr>
          <w:rFonts w:asciiTheme="majorBidi" w:hAnsiTheme="majorBidi" w:cstheme="majorBidi"/>
        </w:rPr>
        <w:t xml:space="preserve"> </w:t>
      </w:r>
      <w:r w:rsidRPr="00532B42">
        <w:rPr>
          <w:rFonts w:ascii="Times New Roman" w:hAnsi="Times New Roman" w:cs="Times New Roman"/>
        </w:rPr>
        <w:t>Intelligence</w:t>
      </w:r>
      <w:r w:rsidRPr="00912EBA">
        <w:rPr>
          <w:rFonts w:asciiTheme="majorBidi" w:hAnsiTheme="majorBidi" w:cstheme="majorBidi"/>
        </w:rPr>
        <w:t xml:space="preserve"> </w:t>
      </w:r>
      <w:r w:rsidRPr="00532B42">
        <w:rPr>
          <w:rFonts w:ascii="Times New Roman" w:hAnsi="Times New Roman" w:cs="Times New Roman"/>
        </w:rPr>
        <w:t>Systems</w:t>
      </w:r>
      <w:r w:rsidRPr="00912EBA">
        <w:rPr>
          <w:rFonts w:asciiTheme="majorBidi" w:hAnsiTheme="majorBidi" w:cstheme="majorBidi"/>
        </w:rPr>
        <w:t xml:space="preserve">, </w:t>
      </w:r>
      <w:r w:rsidRPr="00532B42">
        <w:rPr>
          <w:rFonts w:ascii="Times New Roman" w:hAnsi="Times New Roman" w:cs="Times New Roman"/>
        </w:rPr>
        <w:t>13</w:t>
      </w:r>
      <w:r w:rsidRPr="00912EBA">
        <w:rPr>
          <w:rFonts w:asciiTheme="majorBidi" w:hAnsiTheme="majorBidi" w:cstheme="majorBidi"/>
        </w:rPr>
        <w:t xml:space="preserve">, </w:t>
      </w:r>
      <w:r w:rsidRPr="00532B42">
        <w:rPr>
          <w:rFonts w:ascii="Times New Roman" w:hAnsi="Times New Roman" w:cs="Times New Roman"/>
        </w:rPr>
        <w:t>142</w:t>
      </w:r>
      <w:r w:rsidRPr="00912EBA">
        <w:rPr>
          <w:rFonts w:asciiTheme="majorBidi" w:hAnsiTheme="majorBidi" w:cstheme="majorBidi"/>
        </w:rPr>
        <w:t>–</w:t>
      </w:r>
      <w:r w:rsidRPr="00532B42">
        <w:rPr>
          <w:rFonts w:ascii="Times New Roman" w:hAnsi="Times New Roman" w:cs="Times New Roman"/>
        </w:rPr>
        <w:t>152</w:t>
      </w:r>
      <w:r w:rsidRPr="00912EBA">
        <w:rPr>
          <w:rFonts w:asciiTheme="majorBidi" w:hAnsiTheme="majorBidi" w:cstheme="majorBidi"/>
        </w:rPr>
        <w:t xml:space="preserve">. </w:t>
      </w:r>
      <w:hyperlink r:id="rId20" w:history="1">
        <w:r w:rsidR="004256DB" w:rsidRPr="00532B42">
          <w:rPr>
            <w:rStyle w:val="Hyperlink"/>
            <w:rFonts w:ascii="Times New Roman" w:hAnsi="Times New Roman" w:cs="Times New Roman"/>
          </w:rPr>
          <w:t>https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doi</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org</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10</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2991</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ijcis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d</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200127</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002</w:t>
        </w:r>
      </w:hyperlink>
    </w:p>
    <w:p w14:paraId="3D2EA939" w14:textId="77777777" w:rsidR="004256DB" w:rsidRPr="00912EBA" w:rsidRDefault="004256DB" w:rsidP="00660C69">
      <w:pPr>
        <w:spacing w:line="276" w:lineRule="auto"/>
        <w:rPr>
          <w:rFonts w:asciiTheme="majorBidi" w:hAnsiTheme="majorBidi" w:cstheme="majorBidi"/>
        </w:rPr>
      </w:pPr>
    </w:p>
    <w:p w14:paraId="2E9B41A5" w14:textId="15322744" w:rsidR="004256DB" w:rsidRDefault="005965F5" w:rsidP="00660C69">
      <w:pPr>
        <w:spacing w:line="276" w:lineRule="auto"/>
        <w:rPr>
          <w:rFonts w:asciiTheme="majorBidi" w:hAnsiTheme="majorBidi" w:cstheme="majorBidi"/>
          <w:rtl/>
        </w:rPr>
      </w:pPr>
      <w:r w:rsidRPr="00532B42">
        <w:rPr>
          <w:rFonts w:ascii="Times New Roman" w:hAnsi="Times New Roman" w:cs="Times New Roman"/>
        </w:rPr>
        <w:t>DePietro</w:t>
      </w:r>
      <w:r w:rsidRPr="00912EBA">
        <w:rPr>
          <w:rFonts w:asciiTheme="majorBidi" w:hAnsiTheme="majorBidi" w:cstheme="majorBidi"/>
        </w:rPr>
        <w:t xml:space="preserve">, </w:t>
      </w:r>
      <w:r w:rsidRPr="00532B42">
        <w:rPr>
          <w:rFonts w:ascii="Times New Roman" w:hAnsi="Times New Roman" w:cs="Times New Roman"/>
        </w:rPr>
        <w:t>R</w:t>
      </w:r>
      <w:r w:rsidRPr="00912EBA">
        <w:rPr>
          <w:rFonts w:asciiTheme="majorBidi" w:hAnsiTheme="majorBidi" w:cstheme="majorBidi"/>
        </w:rPr>
        <w:t xml:space="preserve">., </w:t>
      </w:r>
      <w:r w:rsidRPr="00532B42">
        <w:rPr>
          <w:rFonts w:ascii="Times New Roman" w:hAnsi="Times New Roman" w:cs="Times New Roman"/>
        </w:rPr>
        <w:t>Wiarda</w:t>
      </w:r>
      <w:r w:rsidRPr="00912EBA">
        <w:rPr>
          <w:rFonts w:asciiTheme="majorBidi" w:hAnsiTheme="majorBidi" w:cstheme="majorBidi"/>
        </w:rPr>
        <w:t xml:space="preserve">, </w:t>
      </w:r>
      <w:r w:rsidRPr="00532B42">
        <w:rPr>
          <w:rFonts w:ascii="Times New Roman" w:hAnsi="Times New Roman" w:cs="Times New Roman"/>
        </w:rPr>
        <w:t>E</w:t>
      </w:r>
      <w:r w:rsidRPr="00912EBA">
        <w:rPr>
          <w:rFonts w:asciiTheme="majorBidi" w:hAnsiTheme="majorBidi" w:cstheme="majorBidi"/>
        </w:rPr>
        <w:t xml:space="preserve">., &amp; </w:t>
      </w:r>
      <w:r w:rsidRPr="00532B42">
        <w:rPr>
          <w:rFonts w:ascii="Times New Roman" w:hAnsi="Times New Roman" w:cs="Times New Roman"/>
        </w:rPr>
        <w:t>Fleischer</w:t>
      </w:r>
      <w:r w:rsidRPr="00912EBA">
        <w:rPr>
          <w:rFonts w:asciiTheme="majorBidi" w:hAnsiTheme="majorBidi" w:cstheme="majorBidi"/>
        </w:rPr>
        <w:t xml:space="preserve">, </w:t>
      </w:r>
      <w:r w:rsidRPr="00532B42">
        <w:rPr>
          <w:rFonts w:ascii="Times New Roman" w:hAnsi="Times New Roman" w:cs="Times New Roman"/>
        </w:rPr>
        <w:t>M</w:t>
      </w:r>
      <w:r w:rsidRPr="00912EBA">
        <w:rPr>
          <w:rFonts w:asciiTheme="majorBidi" w:hAnsiTheme="majorBidi" w:cstheme="majorBidi"/>
        </w:rPr>
        <w:t>. (</w:t>
      </w:r>
      <w:r w:rsidRPr="00532B42">
        <w:rPr>
          <w:rFonts w:ascii="Times New Roman" w:hAnsi="Times New Roman" w:cs="Times New Roman"/>
        </w:rPr>
        <w:t>1990</w:t>
      </w:r>
      <w:r w:rsidRPr="00912EBA">
        <w:rPr>
          <w:rFonts w:asciiTheme="majorBidi" w:hAnsiTheme="majorBidi" w:cstheme="majorBidi"/>
        </w:rPr>
        <w:t xml:space="preserve">). </w:t>
      </w:r>
      <w:r w:rsidRPr="00532B42">
        <w:rPr>
          <w:rFonts w:ascii="Times New Roman" w:hAnsi="Times New Roman" w:cs="Times New Roman"/>
        </w:rPr>
        <w:t>The</w:t>
      </w:r>
      <w:r w:rsidRPr="00912EBA">
        <w:rPr>
          <w:rFonts w:asciiTheme="majorBidi" w:hAnsiTheme="majorBidi" w:cstheme="majorBidi"/>
        </w:rPr>
        <w:t xml:space="preserve"> </w:t>
      </w:r>
      <w:r w:rsidRPr="00532B42">
        <w:rPr>
          <w:rFonts w:ascii="Times New Roman" w:hAnsi="Times New Roman" w:cs="Times New Roman"/>
        </w:rPr>
        <w:t>context</w:t>
      </w:r>
      <w:r w:rsidRPr="00912EBA">
        <w:rPr>
          <w:rFonts w:asciiTheme="majorBidi" w:hAnsiTheme="majorBidi" w:cstheme="majorBidi"/>
        </w:rPr>
        <w:t xml:space="preserve"> </w:t>
      </w:r>
      <w:r w:rsidRPr="00532B42">
        <w:rPr>
          <w:rFonts w:ascii="Times New Roman" w:hAnsi="Times New Roman" w:cs="Times New Roman"/>
        </w:rPr>
        <w:t>for</w:t>
      </w:r>
      <w:r w:rsidRPr="00912EBA">
        <w:rPr>
          <w:rFonts w:asciiTheme="majorBidi" w:hAnsiTheme="majorBidi" w:cstheme="majorBidi"/>
        </w:rPr>
        <w:t xml:space="preserve"> </w:t>
      </w:r>
      <w:r w:rsidRPr="00532B42">
        <w:rPr>
          <w:rFonts w:ascii="Times New Roman" w:hAnsi="Times New Roman" w:cs="Times New Roman"/>
        </w:rPr>
        <w:t>change</w:t>
      </w:r>
      <w:r w:rsidRPr="00912EBA">
        <w:rPr>
          <w:rFonts w:asciiTheme="majorBidi" w:hAnsiTheme="majorBidi" w:cstheme="majorBidi"/>
        </w:rPr>
        <w:t xml:space="preserve">: </w:t>
      </w:r>
      <w:r w:rsidRPr="00532B42">
        <w:rPr>
          <w:rFonts w:ascii="Times New Roman" w:hAnsi="Times New Roman" w:cs="Times New Roman"/>
        </w:rPr>
        <w:t>Organization</w:t>
      </w:r>
      <w:r w:rsidRPr="00912EBA">
        <w:rPr>
          <w:rFonts w:asciiTheme="majorBidi" w:hAnsiTheme="majorBidi" w:cstheme="majorBidi"/>
        </w:rPr>
        <w:t xml:space="preserve">, </w:t>
      </w:r>
      <w:r w:rsidRPr="00532B42">
        <w:rPr>
          <w:rFonts w:ascii="Times New Roman" w:hAnsi="Times New Roman" w:cs="Times New Roman"/>
        </w:rPr>
        <w:t>technology</w:t>
      </w:r>
      <w:r w:rsidRPr="00912EBA">
        <w:rPr>
          <w:rFonts w:asciiTheme="majorBidi" w:hAnsiTheme="majorBidi" w:cstheme="majorBidi"/>
        </w:rPr>
        <w:t xml:space="preserve">, </w:t>
      </w:r>
      <w:r w:rsidRPr="00532B42">
        <w:rPr>
          <w:rFonts w:ascii="Times New Roman" w:hAnsi="Times New Roman" w:cs="Times New Roman"/>
        </w:rPr>
        <w:t>and</w:t>
      </w:r>
      <w:r w:rsidRPr="00912EBA">
        <w:rPr>
          <w:rFonts w:asciiTheme="majorBidi" w:hAnsiTheme="majorBidi" w:cstheme="majorBidi"/>
        </w:rPr>
        <w:t xml:space="preserve"> </w:t>
      </w:r>
      <w:r w:rsidRPr="00532B42">
        <w:rPr>
          <w:rFonts w:ascii="Times New Roman" w:hAnsi="Times New Roman" w:cs="Times New Roman"/>
        </w:rPr>
        <w:t>environment</w:t>
      </w:r>
      <w:r w:rsidRPr="00912EBA">
        <w:rPr>
          <w:rFonts w:asciiTheme="majorBidi" w:hAnsiTheme="majorBidi" w:cstheme="majorBidi"/>
        </w:rPr>
        <w:t xml:space="preserve">. </w:t>
      </w:r>
      <w:r w:rsidRPr="00532B42">
        <w:rPr>
          <w:rFonts w:ascii="Times New Roman" w:hAnsi="Times New Roman" w:cs="Times New Roman"/>
        </w:rPr>
        <w:t>In</w:t>
      </w:r>
      <w:r w:rsidRPr="00912EBA">
        <w:rPr>
          <w:rFonts w:asciiTheme="majorBidi" w:hAnsiTheme="majorBidi" w:cstheme="majorBidi"/>
        </w:rPr>
        <w:t xml:space="preserve"> </w:t>
      </w:r>
      <w:r w:rsidRPr="00532B42">
        <w:rPr>
          <w:rFonts w:ascii="Times New Roman" w:hAnsi="Times New Roman" w:cs="Times New Roman"/>
        </w:rPr>
        <w:t>L</w:t>
      </w:r>
      <w:r w:rsidRPr="00912EBA">
        <w:rPr>
          <w:rFonts w:asciiTheme="majorBidi" w:hAnsiTheme="majorBidi" w:cstheme="majorBidi"/>
        </w:rPr>
        <w:t xml:space="preserve">. </w:t>
      </w:r>
      <w:r w:rsidRPr="00532B42">
        <w:rPr>
          <w:rFonts w:ascii="Times New Roman" w:hAnsi="Times New Roman" w:cs="Times New Roman"/>
        </w:rPr>
        <w:t>G</w:t>
      </w:r>
      <w:r w:rsidRPr="00912EBA">
        <w:rPr>
          <w:rFonts w:asciiTheme="majorBidi" w:hAnsiTheme="majorBidi" w:cstheme="majorBidi"/>
        </w:rPr>
        <w:t xml:space="preserve">. </w:t>
      </w:r>
      <w:proofErr w:type="spellStart"/>
      <w:r w:rsidRPr="00532B42">
        <w:rPr>
          <w:rFonts w:ascii="Times New Roman" w:hAnsi="Times New Roman" w:cs="Times New Roman"/>
        </w:rPr>
        <w:t>Tornatzky</w:t>
      </w:r>
      <w:proofErr w:type="spellEnd"/>
      <w:r w:rsidRPr="00912EBA">
        <w:rPr>
          <w:rFonts w:asciiTheme="majorBidi" w:hAnsiTheme="majorBidi" w:cstheme="majorBidi"/>
        </w:rPr>
        <w:t xml:space="preserve"> &amp; </w:t>
      </w:r>
      <w:r w:rsidRPr="00532B42">
        <w:rPr>
          <w:rFonts w:ascii="Times New Roman" w:hAnsi="Times New Roman" w:cs="Times New Roman"/>
        </w:rPr>
        <w:t>M</w:t>
      </w:r>
      <w:r w:rsidRPr="00912EBA">
        <w:rPr>
          <w:rFonts w:asciiTheme="majorBidi" w:hAnsiTheme="majorBidi" w:cstheme="majorBidi"/>
        </w:rPr>
        <w:t xml:space="preserve">. </w:t>
      </w:r>
      <w:r w:rsidRPr="00532B42">
        <w:rPr>
          <w:rFonts w:ascii="Times New Roman" w:hAnsi="Times New Roman" w:cs="Times New Roman"/>
        </w:rPr>
        <w:t>Fleischer</w:t>
      </w:r>
      <w:r w:rsidRPr="00912EBA">
        <w:rPr>
          <w:rFonts w:asciiTheme="majorBidi" w:hAnsiTheme="majorBidi" w:cstheme="majorBidi"/>
        </w:rPr>
        <w:t xml:space="preserve"> (</w:t>
      </w:r>
      <w:r w:rsidRPr="00532B42">
        <w:rPr>
          <w:rFonts w:ascii="Times New Roman" w:hAnsi="Times New Roman" w:cs="Times New Roman"/>
        </w:rPr>
        <w:t>Eds</w:t>
      </w:r>
      <w:r w:rsidRPr="00912EBA">
        <w:rPr>
          <w:rFonts w:asciiTheme="majorBidi" w:hAnsiTheme="majorBidi" w:cstheme="majorBidi"/>
        </w:rPr>
        <w:t xml:space="preserve">.), </w:t>
      </w:r>
      <w:r w:rsidRPr="00532B42">
        <w:rPr>
          <w:rFonts w:ascii="Times New Roman" w:hAnsi="Times New Roman" w:cs="Times New Roman"/>
        </w:rPr>
        <w:t>The</w:t>
      </w:r>
      <w:r w:rsidRPr="00912EBA">
        <w:rPr>
          <w:rFonts w:asciiTheme="majorBidi" w:hAnsiTheme="majorBidi" w:cstheme="majorBidi"/>
        </w:rPr>
        <w:t xml:space="preserve"> </w:t>
      </w:r>
      <w:r w:rsidRPr="00532B42">
        <w:rPr>
          <w:rFonts w:ascii="Times New Roman" w:hAnsi="Times New Roman" w:cs="Times New Roman"/>
        </w:rPr>
        <w:t>processes</w:t>
      </w:r>
      <w:r w:rsidRPr="00912EBA">
        <w:rPr>
          <w:rFonts w:asciiTheme="majorBidi" w:hAnsiTheme="majorBidi" w:cstheme="majorBidi"/>
        </w:rPr>
        <w:t xml:space="preserve"> </w:t>
      </w:r>
      <w:r w:rsidRPr="00532B42">
        <w:rPr>
          <w:rFonts w:ascii="Times New Roman" w:hAnsi="Times New Roman" w:cs="Times New Roman"/>
        </w:rPr>
        <w:t>of</w:t>
      </w:r>
      <w:r w:rsidRPr="00912EBA">
        <w:rPr>
          <w:rFonts w:asciiTheme="majorBidi" w:hAnsiTheme="majorBidi" w:cstheme="majorBidi"/>
        </w:rPr>
        <w:t xml:space="preserve"> </w:t>
      </w:r>
      <w:r w:rsidRPr="00532B42">
        <w:rPr>
          <w:rFonts w:ascii="Times New Roman" w:hAnsi="Times New Roman" w:cs="Times New Roman"/>
        </w:rPr>
        <w:t>technological</w:t>
      </w:r>
      <w:r w:rsidRPr="00912EBA">
        <w:rPr>
          <w:rFonts w:asciiTheme="majorBidi" w:hAnsiTheme="majorBidi" w:cstheme="majorBidi"/>
        </w:rPr>
        <w:t xml:space="preserve"> </w:t>
      </w:r>
      <w:r w:rsidRPr="00532B42">
        <w:rPr>
          <w:rFonts w:ascii="Times New Roman" w:hAnsi="Times New Roman" w:cs="Times New Roman"/>
        </w:rPr>
        <w:t>innovation</w:t>
      </w:r>
      <w:r w:rsidRPr="00912EBA">
        <w:rPr>
          <w:rFonts w:asciiTheme="majorBidi" w:hAnsiTheme="majorBidi" w:cstheme="majorBidi"/>
        </w:rPr>
        <w:t xml:space="preserve"> (</w:t>
      </w:r>
      <w:r w:rsidRPr="00532B42">
        <w:rPr>
          <w:rFonts w:ascii="Times New Roman" w:hAnsi="Times New Roman" w:cs="Times New Roman"/>
        </w:rPr>
        <w:t>pp</w:t>
      </w:r>
      <w:r w:rsidRPr="00912EBA">
        <w:rPr>
          <w:rFonts w:asciiTheme="majorBidi" w:hAnsiTheme="majorBidi" w:cstheme="majorBidi"/>
        </w:rPr>
        <w:t xml:space="preserve">. </w:t>
      </w:r>
      <w:r w:rsidRPr="00532B42">
        <w:rPr>
          <w:rFonts w:ascii="Times New Roman" w:hAnsi="Times New Roman" w:cs="Times New Roman"/>
        </w:rPr>
        <w:t>151</w:t>
      </w:r>
      <w:r w:rsidRPr="00912EBA">
        <w:rPr>
          <w:rFonts w:asciiTheme="majorBidi" w:hAnsiTheme="majorBidi" w:cstheme="majorBidi"/>
        </w:rPr>
        <w:t>–</w:t>
      </w:r>
      <w:r w:rsidRPr="00532B42">
        <w:rPr>
          <w:rFonts w:ascii="Times New Roman" w:hAnsi="Times New Roman" w:cs="Times New Roman"/>
        </w:rPr>
        <w:t>175</w:t>
      </w:r>
      <w:r w:rsidRPr="00912EBA">
        <w:rPr>
          <w:rFonts w:asciiTheme="majorBidi" w:hAnsiTheme="majorBidi" w:cstheme="majorBidi"/>
        </w:rPr>
        <w:t xml:space="preserve">). </w:t>
      </w:r>
      <w:r w:rsidRPr="00532B42">
        <w:rPr>
          <w:rFonts w:ascii="Times New Roman" w:hAnsi="Times New Roman" w:cs="Times New Roman"/>
        </w:rPr>
        <w:t>Lexington</w:t>
      </w:r>
      <w:r w:rsidRPr="00912EBA">
        <w:rPr>
          <w:rFonts w:asciiTheme="majorBidi" w:hAnsiTheme="majorBidi" w:cstheme="majorBidi"/>
        </w:rPr>
        <w:t xml:space="preserve"> </w:t>
      </w:r>
      <w:r w:rsidRPr="00532B42">
        <w:rPr>
          <w:rFonts w:ascii="Times New Roman" w:hAnsi="Times New Roman" w:cs="Times New Roman"/>
        </w:rPr>
        <w:t>Books</w:t>
      </w:r>
      <w:r w:rsidRPr="00912EBA">
        <w:rPr>
          <w:rFonts w:asciiTheme="majorBidi" w:hAnsiTheme="majorBidi" w:cstheme="majorBidi"/>
        </w:rPr>
        <w:t>.</w:t>
      </w:r>
    </w:p>
    <w:p w14:paraId="6B8BC240" w14:textId="77777777" w:rsidR="00660C69" w:rsidRPr="00912EBA" w:rsidRDefault="00660C69" w:rsidP="00660C69">
      <w:pPr>
        <w:spacing w:line="276" w:lineRule="auto"/>
        <w:rPr>
          <w:rFonts w:asciiTheme="majorBidi" w:hAnsiTheme="majorBidi" w:cstheme="majorBidi"/>
        </w:rPr>
      </w:pPr>
    </w:p>
    <w:p w14:paraId="3EF10845" w14:textId="4DA63456" w:rsidR="005965F5" w:rsidRDefault="005965F5" w:rsidP="00660C69">
      <w:pPr>
        <w:spacing w:line="276" w:lineRule="auto"/>
        <w:rPr>
          <w:rFonts w:asciiTheme="majorBidi" w:hAnsiTheme="majorBidi" w:cstheme="majorBidi"/>
          <w:rtl/>
        </w:rPr>
      </w:pPr>
      <w:r w:rsidRPr="00532B42">
        <w:rPr>
          <w:rFonts w:ascii="Times New Roman" w:hAnsi="Times New Roman" w:cs="Times New Roman"/>
        </w:rPr>
        <w:t>Bhatti</w:t>
      </w:r>
      <w:r w:rsidRPr="00912EBA">
        <w:rPr>
          <w:rFonts w:asciiTheme="majorBidi" w:hAnsiTheme="majorBidi" w:cstheme="majorBidi"/>
        </w:rPr>
        <w:t xml:space="preserve">, </w:t>
      </w:r>
      <w:r w:rsidRPr="00532B42">
        <w:rPr>
          <w:rFonts w:ascii="Times New Roman" w:hAnsi="Times New Roman" w:cs="Times New Roman"/>
        </w:rPr>
        <w:t>M</w:t>
      </w:r>
      <w:r w:rsidRPr="00912EBA">
        <w:rPr>
          <w:rFonts w:asciiTheme="majorBidi" w:hAnsiTheme="majorBidi" w:cstheme="majorBidi"/>
        </w:rPr>
        <w:t xml:space="preserve">. </w:t>
      </w:r>
      <w:r w:rsidRPr="00532B42">
        <w:rPr>
          <w:rFonts w:ascii="Times New Roman" w:hAnsi="Times New Roman" w:cs="Times New Roman"/>
        </w:rPr>
        <w:t>A</w:t>
      </w:r>
      <w:r w:rsidRPr="00912EBA">
        <w:rPr>
          <w:rFonts w:asciiTheme="majorBidi" w:hAnsiTheme="majorBidi" w:cstheme="majorBidi"/>
        </w:rPr>
        <w:t xml:space="preserve">., &amp; </w:t>
      </w:r>
      <w:proofErr w:type="spellStart"/>
      <w:r w:rsidRPr="00532B42">
        <w:rPr>
          <w:rFonts w:ascii="Times New Roman" w:hAnsi="Times New Roman" w:cs="Times New Roman"/>
        </w:rPr>
        <w:t>Pardaev</w:t>
      </w:r>
      <w:proofErr w:type="spellEnd"/>
      <w:r w:rsidRPr="00912EBA">
        <w:rPr>
          <w:rFonts w:asciiTheme="majorBidi" w:hAnsiTheme="majorBidi" w:cstheme="majorBidi"/>
        </w:rPr>
        <w:t xml:space="preserve">, </w:t>
      </w:r>
      <w:r w:rsidRPr="00532B42">
        <w:rPr>
          <w:rFonts w:ascii="Times New Roman" w:hAnsi="Times New Roman" w:cs="Times New Roman"/>
        </w:rPr>
        <w:t>J</w:t>
      </w:r>
      <w:r w:rsidRPr="00912EBA">
        <w:rPr>
          <w:rFonts w:asciiTheme="majorBidi" w:hAnsiTheme="majorBidi" w:cstheme="majorBidi"/>
        </w:rPr>
        <w:t>. (</w:t>
      </w:r>
      <w:r w:rsidRPr="00532B42">
        <w:rPr>
          <w:rFonts w:ascii="Times New Roman" w:hAnsi="Times New Roman" w:cs="Times New Roman"/>
        </w:rPr>
        <w:t>2026</w:t>
      </w:r>
      <w:r w:rsidRPr="00912EBA">
        <w:rPr>
          <w:rFonts w:asciiTheme="majorBidi" w:hAnsiTheme="majorBidi" w:cstheme="majorBidi"/>
        </w:rPr>
        <w:t xml:space="preserve">). </w:t>
      </w:r>
      <w:r w:rsidRPr="00532B42">
        <w:rPr>
          <w:rFonts w:ascii="Times New Roman" w:hAnsi="Times New Roman" w:cs="Times New Roman"/>
        </w:rPr>
        <w:t>Maximizing</w:t>
      </w:r>
      <w:r w:rsidRPr="00912EBA">
        <w:rPr>
          <w:rFonts w:asciiTheme="majorBidi" w:hAnsiTheme="majorBidi" w:cstheme="majorBidi"/>
        </w:rPr>
        <w:t xml:space="preserve"> </w:t>
      </w:r>
      <w:r w:rsidRPr="00532B42">
        <w:rPr>
          <w:rFonts w:ascii="Times New Roman" w:hAnsi="Times New Roman" w:cs="Times New Roman"/>
        </w:rPr>
        <w:t>AI</w:t>
      </w:r>
      <w:r w:rsidRPr="00912EBA">
        <w:rPr>
          <w:rFonts w:asciiTheme="majorBidi" w:hAnsiTheme="majorBidi" w:cstheme="majorBidi"/>
        </w:rPr>
        <w:t>-</w:t>
      </w:r>
      <w:r w:rsidRPr="00532B42">
        <w:rPr>
          <w:rFonts w:ascii="Times New Roman" w:hAnsi="Times New Roman" w:cs="Times New Roman"/>
        </w:rPr>
        <w:t>powered</w:t>
      </w:r>
      <w:r w:rsidRPr="00912EBA">
        <w:rPr>
          <w:rFonts w:asciiTheme="majorBidi" w:hAnsiTheme="majorBidi" w:cstheme="majorBidi"/>
        </w:rPr>
        <w:t xml:space="preserve"> </w:t>
      </w:r>
      <w:r w:rsidRPr="00532B42">
        <w:rPr>
          <w:rFonts w:ascii="Times New Roman" w:hAnsi="Times New Roman" w:cs="Times New Roman"/>
        </w:rPr>
        <w:t>performance</w:t>
      </w:r>
      <w:r w:rsidRPr="00912EBA">
        <w:rPr>
          <w:rFonts w:asciiTheme="majorBidi" w:hAnsiTheme="majorBidi" w:cstheme="majorBidi"/>
        </w:rPr>
        <w:t xml:space="preserve"> </w:t>
      </w:r>
      <w:r w:rsidRPr="00532B42">
        <w:rPr>
          <w:rFonts w:ascii="Times New Roman" w:hAnsi="Times New Roman" w:cs="Times New Roman"/>
        </w:rPr>
        <w:t>through</w:t>
      </w:r>
      <w:r w:rsidRPr="00912EBA">
        <w:rPr>
          <w:rFonts w:asciiTheme="majorBidi" w:hAnsiTheme="majorBidi" w:cstheme="majorBidi"/>
        </w:rPr>
        <w:t xml:space="preserve"> </w:t>
      </w:r>
      <w:r w:rsidRPr="00532B42">
        <w:rPr>
          <w:rFonts w:ascii="Times New Roman" w:hAnsi="Times New Roman" w:cs="Times New Roman"/>
        </w:rPr>
        <w:t>interplay</w:t>
      </w:r>
      <w:r w:rsidRPr="00912EBA">
        <w:rPr>
          <w:rFonts w:asciiTheme="majorBidi" w:hAnsiTheme="majorBidi" w:cstheme="majorBidi"/>
        </w:rPr>
        <w:t xml:space="preserve"> </w:t>
      </w:r>
      <w:r w:rsidRPr="00532B42">
        <w:rPr>
          <w:rFonts w:ascii="Times New Roman" w:hAnsi="Times New Roman" w:cs="Times New Roman"/>
        </w:rPr>
        <w:t>of</w:t>
      </w:r>
      <w:r w:rsidRPr="00912EBA">
        <w:rPr>
          <w:rFonts w:asciiTheme="majorBidi" w:hAnsiTheme="majorBidi" w:cstheme="majorBidi"/>
        </w:rPr>
        <w:t xml:space="preserve"> </w:t>
      </w:r>
      <w:r w:rsidRPr="00532B42">
        <w:rPr>
          <w:rFonts w:ascii="Times New Roman" w:hAnsi="Times New Roman" w:cs="Times New Roman"/>
        </w:rPr>
        <w:t>information</w:t>
      </w:r>
      <w:r w:rsidRPr="00912EBA">
        <w:rPr>
          <w:rFonts w:asciiTheme="majorBidi" w:hAnsiTheme="majorBidi" w:cstheme="majorBidi"/>
        </w:rPr>
        <w:t xml:space="preserve"> </w:t>
      </w:r>
      <w:r w:rsidRPr="00532B42">
        <w:rPr>
          <w:rFonts w:ascii="Times New Roman" w:hAnsi="Times New Roman" w:cs="Times New Roman"/>
        </w:rPr>
        <w:t>management</w:t>
      </w:r>
      <w:r w:rsidRPr="00912EBA">
        <w:rPr>
          <w:rFonts w:asciiTheme="majorBidi" w:hAnsiTheme="majorBidi" w:cstheme="majorBidi"/>
        </w:rPr>
        <w:t xml:space="preserve"> </w:t>
      </w:r>
      <w:r w:rsidRPr="00532B42">
        <w:rPr>
          <w:rFonts w:ascii="Times New Roman" w:hAnsi="Times New Roman" w:cs="Times New Roman"/>
        </w:rPr>
        <w:t>practices</w:t>
      </w:r>
      <w:r w:rsidRPr="00912EBA">
        <w:rPr>
          <w:rFonts w:asciiTheme="majorBidi" w:hAnsiTheme="majorBidi" w:cstheme="majorBidi"/>
        </w:rPr>
        <w:t xml:space="preserve"> </w:t>
      </w:r>
      <w:r w:rsidRPr="00532B42">
        <w:rPr>
          <w:rFonts w:ascii="Times New Roman" w:hAnsi="Times New Roman" w:cs="Times New Roman"/>
        </w:rPr>
        <w:t>and</w:t>
      </w:r>
      <w:r w:rsidRPr="00912EBA">
        <w:rPr>
          <w:rFonts w:asciiTheme="majorBidi" w:hAnsiTheme="majorBidi" w:cstheme="majorBidi"/>
        </w:rPr>
        <w:t xml:space="preserve"> </w:t>
      </w:r>
      <w:r w:rsidRPr="00532B42">
        <w:rPr>
          <w:rFonts w:ascii="Times New Roman" w:hAnsi="Times New Roman" w:cs="Times New Roman"/>
        </w:rPr>
        <w:t>organizational</w:t>
      </w:r>
      <w:r w:rsidRPr="00912EBA">
        <w:rPr>
          <w:rFonts w:asciiTheme="majorBidi" w:hAnsiTheme="majorBidi" w:cstheme="majorBidi"/>
        </w:rPr>
        <w:t xml:space="preserve"> </w:t>
      </w:r>
      <w:r w:rsidRPr="00532B42">
        <w:rPr>
          <w:rFonts w:ascii="Times New Roman" w:hAnsi="Times New Roman" w:cs="Times New Roman"/>
        </w:rPr>
        <w:t>planning</w:t>
      </w:r>
      <w:r w:rsidRPr="00912EBA">
        <w:rPr>
          <w:rFonts w:asciiTheme="majorBidi" w:hAnsiTheme="majorBidi" w:cstheme="majorBidi"/>
        </w:rPr>
        <w:t xml:space="preserve">. </w:t>
      </w:r>
      <w:r w:rsidRPr="00532B42">
        <w:rPr>
          <w:rFonts w:ascii="Times New Roman" w:hAnsi="Times New Roman" w:cs="Times New Roman"/>
        </w:rPr>
        <w:t>Discover</w:t>
      </w:r>
      <w:r w:rsidRPr="00912EBA">
        <w:rPr>
          <w:rFonts w:asciiTheme="majorBidi" w:hAnsiTheme="majorBidi" w:cstheme="majorBidi"/>
        </w:rPr>
        <w:t xml:space="preserve"> </w:t>
      </w:r>
      <w:r w:rsidRPr="00532B42">
        <w:rPr>
          <w:rFonts w:ascii="Times New Roman" w:hAnsi="Times New Roman" w:cs="Times New Roman"/>
        </w:rPr>
        <w:t>Sustainability</w:t>
      </w:r>
      <w:r w:rsidRPr="00912EBA">
        <w:rPr>
          <w:rFonts w:asciiTheme="majorBidi" w:hAnsiTheme="majorBidi" w:cstheme="majorBidi"/>
        </w:rPr>
        <w:t xml:space="preserve">, </w:t>
      </w:r>
      <w:r w:rsidRPr="00532B42">
        <w:rPr>
          <w:rFonts w:ascii="Times New Roman" w:hAnsi="Times New Roman" w:cs="Times New Roman"/>
        </w:rPr>
        <w:t>7</w:t>
      </w:r>
      <w:r w:rsidRPr="00912EBA">
        <w:rPr>
          <w:rFonts w:asciiTheme="majorBidi" w:hAnsiTheme="majorBidi" w:cstheme="majorBidi"/>
        </w:rPr>
        <w:t xml:space="preserve">, </w:t>
      </w:r>
      <w:r w:rsidRPr="00532B42">
        <w:rPr>
          <w:rFonts w:ascii="Times New Roman" w:hAnsi="Times New Roman" w:cs="Times New Roman"/>
        </w:rPr>
        <w:t>944</w:t>
      </w:r>
      <w:r w:rsidRPr="00912EBA">
        <w:rPr>
          <w:rFonts w:asciiTheme="majorBidi" w:hAnsiTheme="majorBidi" w:cstheme="majorBidi"/>
        </w:rPr>
        <w:t xml:space="preserve">. </w:t>
      </w:r>
      <w:hyperlink r:id="rId21" w:history="1">
        <w:r w:rsidR="004256DB" w:rsidRPr="00532B42">
          <w:rPr>
            <w:rStyle w:val="Hyperlink"/>
            <w:rFonts w:ascii="Times New Roman" w:hAnsi="Times New Roman" w:cs="Times New Roman"/>
          </w:rPr>
          <w:t>https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doi</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org</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10</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1007</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s43621</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026</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03298</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3</w:t>
        </w:r>
      </w:hyperlink>
    </w:p>
    <w:p w14:paraId="5C6092F9" w14:textId="77777777" w:rsidR="004256DB" w:rsidRPr="00912EBA" w:rsidRDefault="004256DB" w:rsidP="00660C69">
      <w:pPr>
        <w:spacing w:line="276" w:lineRule="auto"/>
        <w:rPr>
          <w:rFonts w:asciiTheme="majorBidi" w:hAnsiTheme="majorBidi" w:cstheme="majorBidi"/>
        </w:rPr>
      </w:pPr>
    </w:p>
    <w:p w14:paraId="3FD720FF" w14:textId="6EC473C0" w:rsidR="005965F5" w:rsidRDefault="005965F5" w:rsidP="00660C69">
      <w:pPr>
        <w:spacing w:line="276" w:lineRule="auto"/>
        <w:rPr>
          <w:rFonts w:asciiTheme="majorBidi" w:hAnsiTheme="majorBidi" w:cstheme="majorBidi"/>
          <w:rtl/>
        </w:rPr>
      </w:pPr>
      <w:r w:rsidRPr="00532B42">
        <w:rPr>
          <w:rFonts w:ascii="Times New Roman" w:hAnsi="Times New Roman" w:cs="Times New Roman"/>
        </w:rPr>
        <w:t>PwC</w:t>
      </w:r>
      <w:r w:rsidRPr="00912EBA">
        <w:rPr>
          <w:rFonts w:asciiTheme="majorBidi" w:hAnsiTheme="majorBidi" w:cstheme="majorBidi"/>
        </w:rPr>
        <w:t xml:space="preserve"> </w:t>
      </w:r>
      <w:r w:rsidRPr="00532B42">
        <w:rPr>
          <w:rFonts w:ascii="Times New Roman" w:hAnsi="Times New Roman" w:cs="Times New Roman"/>
        </w:rPr>
        <w:t>Middle</w:t>
      </w:r>
      <w:r w:rsidRPr="00912EBA">
        <w:rPr>
          <w:rFonts w:asciiTheme="majorBidi" w:hAnsiTheme="majorBidi" w:cstheme="majorBidi"/>
        </w:rPr>
        <w:t xml:space="preserve"> </w:t>
      </w:r>
      <w:r w:rsidRPr="00532B42">
        <w:rPr>
          <w:rFonts w:ascii="Times New Roman" w:hAnsi="Times New Roman" w:cs="Times New Roman"/>
        </w:rPr>
        <w:t>East</w:t>
      </w:r>
      <w:r w:rsidRPr="00912EBA">
        <w:rPr>
          <w:rFonts w:asciiTheme="majorBidi" w:hAnsiTheme="majorBidi" w:cstheme="majorBidi"/>
        </w:rPr>
        <w:t>. (</w:t>
      </w:r>
      <w:r w:rsidRPr="00532B42">
        <w:rPr>
          <w:rFonts w:ascii="Times New Roman" w:hAnsi="Times New Roman" w:cs="Times New Roman"/>
        </w:rPr>
        <w:t>2026</w:t>
      </w:r>
      <w:r w:rsidRPr="00912EBA">
        <w:rPr>
          <w:rFonts w:asciiTheme="majorBidi" w:hAnsiTheme="majorBidi" w:cstheme="majorBidi"/>
        </w:rPr>
        <w:t xml:space="preserve">). </w:t>
      </w:r>
      <w:r w:rsidRPr="00532B42">
        <w:rPr>
          <w:rFonts w:ascii="Times New Roman" w:hAnsi="Times New Roman" w:cs="Times New Roman"/>
        </w:rPr>
        <w:t>Harnessing</w:t>
      </w:r>
      <w:r w:rsidRPr="00912EBA">
        <w:rPr>
          <w:rFonts w:asciiTheme="majorBidi" w:hAnsiTheme="majorBidi" w:cstheme="majorBidi"/>
        </w:rPr>
        <w:t xml:space="preserve"> </w:t>
      </w:r>
      <w:r w:rsidRPr="00532B42">
        <w:rPr>
          <w:rFonts w:ascii="Times New Roman" w:hAnsi="Times New Roman" w:cs="Times New Roman"/>
        </w:rPr>
        <w:t>AI</w:t>
      </w:r>
      <w:r w:rsidRPr="00912EBA">
        <w:rPr>
          <w:rFonts w:asciiTheme="majorBidi" w:hAnsiTheme="majorBidi" w:cstheme="majorBidi"/>
        </w:rPr>
        <w:t xml:space="preserve"> </w:t>
      </w:r>
      <w:r w:rsidRPr="00532B42">
        <w:rPr>
          <w:rFonts w:ascii="Times New Roman" w:hAnsi="Times New Roman" w:cs="Times New Roman"/>
        </w:rPr>
        <w:t>to</w:t>
      </w:r>
      <w:r w:rsidRPr="00912EBA">
        <w:rPr>
          <w:rFonts w:asciiTheme="majorBidi" w:hAnsiTheme="majorBidi" w:cstheme="majorBidi"/>
        </w:rPr>
        <w:t xml:space="preserve"> </w:t>
      </w:r>
      <w:r w:rsidRPr="00532B42">
        <w:rPr>
          <w:rFonts w:ascii="Times New Roman" w:hAnsi="Times New Roman" w:cs="Times New Roman"/>
        </w:rPr>
        <w:t>transform</w:t>
      </w:r>
      <w:r w:rsidRPr="00912EBA">
        <w:rPr>
          <w:rFonts w:asciiTheme="majorBidi" w:hAnsiTheme="majorBidi" w:cstheme="majorBidi"/>
        </w:rPr>
        <w:t xml:space="preserve"> </w:t>
      </w:r>
      <w:r w:rsidRPr="00532B42">
        <w:rPr>
          <w:rFonts w:ascii="Times New Roman" w:hAnsi="Times New Roman" w:cs="Times New Roman"/>
        </w:rPr>
        <w:t>non</w:t>
      </w:r>
      <w:r w:rsidRPr="00912EBA">
        <w:rPr>
          <w:rFonts w:asciiTheme="majorBidi" w:hAnsiTheme="majorBidi" w:cstheme="majorBidi"/>
        </w:rPr>
        <w:t>-</w:t>
      </w:r>
      <w:r w:rsidRPr="00532B42">
        <w:rPr>
          <w:rFonts w:ascii="Times New Roman" w:hAnsi="Times New Roman" w:cs="Times New Roman"/>
        </w:rPr>
        <w:t>profit</w:t>
      </w:r>
      <w:r w:rsidRPr="00912EBA">
        <w:rPr>
          <w:rFonts w:asciiTheme="majorBidi" w:hAnsiTheme="majorBidi" w:cstheme="majorBidi"/>
        </w:rPr>
        <w:t xml:space="preserve"> </w:t>
      </w:r>
      <w:r w:rsidRPr="00532B42">
        <w:rPr>
          <w:rFonts w:ascii="Times New Roman" w:hAnsi="Times New Roman" w:cs="Times New Roman"/>
        </w:rPr>
        <w:t>social</w:t>
      </w:r>
      <w:r w:rsidRPr="00912EBA">
        <w:rPr>
          <w:rFonts w:asciiTheme="majorBidi" w:hAnsiTheme="majorBidi" w:cstheme="majorBidi"/>
        </w:rPr>
        <w:t xml:space="preserve"> </w:t>
      </w:r>
      <w:r w:rsidRPr="00532B42">
        <w:rPr>
          <w:rFonts w:ascii="Times New Roman" w:hAnsi="Times New Roman" w:cs="Times New Roman"/>
        </w:rPr>
        <w:t>entities</w:t>
      </w:r>
      <w:r w:rsidRPr="00912EBA">
        <w:rPr>
          <w:rFonts w:asciiTheme="majorBidi" w:hAnsiTheme="majorBidi" w:cstheme="majorBidi"/>
        </w:rPr>
        <w:t xml:space="preserve"> </w:t>
      </w:r>
      <w:r w:rsidRPr="00532B42">
        <w:rPr>
          <w:rFonts w:ascii="Times New Roman" w:hAnsi="Times New Roman" w:cs="Times New Roman"/>
        </w:rPr>
        <w:t>in</w:t>
      </w:r>
      <w:r w:rsidRPr="00912EBA">
        <w:rPr>
          <w:rFonts w:asciiTheme="majorBidi" w:hAnsiTheme="majorBidi" w:cstheme="majorBidi"/>
        </w:rPr>
        <w:t xml:space="preserve"> </w:t>
      </w:r>
      <w:r w:rsidRPr="00532B42">
        <w:rPr>
          <w:rFonts w:ascii="Times New Roman" w:hAnsi="Times New Roman" w:cs="Times New Roman"/>
        </w:rPr>
        <w:t>Saudi</w:t>
      </w:r>
      <w:r w:rsidRPr="00912EBA">
        <w:rPr>
          <w:rFonts w:asciiTheme="majorBidi" w:hAnsiTheme="majorBidi" w:cstheme="majorBidi"/>
        </w:rPr>
        <w:t xml:space="preserve"> </w:t>
      </w:r>
      <w:r w:rsidRPr="00532B42">
        <w:rPr>
          <w:rFonts w:ascii="Times New Roman" w:hAnsi="Times New Roman" w:cs="Times New Roman"/>
        </w:rPr>
        <w:t>Arabia</w:t>
      </w:r>
      <w:r w:rsidRPr="00912EBA">
        <w:rPr>
          <w:rFonts w:asciiTheme="majorBidi" w:hAnsiTheme="majorBidi" w:cstheme="majorBidi"/>
        </w:rPr>
        <w:t xml:space="preserve">. </w:t>
      </w:r>
      <w:hyperlink r:id="rId22" w:history="1">
        <w:r w:rsidR="004256DB" w:rsidRPr="00532B42">
          <w:rPr>
            <w:rStyle w:val="Hyperlink"/>
            <w:rFonts w:ascii="Times New Roman" w:hAnsi="Times New Roman" w:cs="Times New Roman"/>
          </w:rPr>
          <w:t>https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www</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pwc</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com</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m1</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en</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publications</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ai</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non</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profit</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saudi</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gcc</w:t>
        </w:r>
        <w:r w:rsidR="004256DB" w:rsidRPr="00CE037E">
          <w:rPr>
            <w:rStyle w:val="Hyperlink"/>
            <w:rFonts w:asciiTheme="majorBidi" w:hAnsiTheme="majorBidi" w:cstheme="majorBidi"/>
          </w:rPr>
          <w:t>.</w:t>
        </w:r>
        <w:r w:rsidR="004256DB" w:rsidRPr="00532B42">
          <w:rPr>
            <w:rStyle w:val="Hyperlink"/>
            <w:rFonts w:ascii="Times New Roman" w:hAnsi="Times New Roman" w:cs="Times New Roman"/>
          </w:rPr>
          <w:t>html</w:t>
        </w:r>
      </w:hyperlink>
    </w:p>
    <w:p w14:paraId="3B19BFFD" w14:textId="77777777" w:rsidR="005965F5" w:rsidRDefault="005965F5" w:rsidP="00C24541">
      <w:pPr>
        <w:bidi/>
        <w:spacing w:line="276" w:lineRule="auto"/>
        <w:rPr>
          <w:rFonts w:asciiTheme="majorBidi" w:hAnsiTheme="majorBidi" w:cstheme="majorBidi"/>
          <w:rtl/>
        </w:rPr>
      </w:pPr>
    </w:p>
    <w:p w14:paraId="43A22FB5" w14:textId="77777777" w:rsidR="004256DB" w:rsidRDefault="004256DB" w:rsidP="004256DB">
      <w:pPr>
        <w:bidi/>
        <w:spacing w:line="276" w:lineRule="auto"/>
        <w:rPr>
          <w:rFonts w:asciiTheme="majorBidi" w:hAnsiTheme="majorBidi" w:cstheme="majorBidi"/>
          <w:rtl/>
        </w:rPr>
      </w:pPr>
    </w:p>
    <w:p w14:paraId="4DA0AC4C" w14:textId="77777777" w:rsidR="004256DB" w:rsidRDefault="004256DB" w:rsidP="004256DB">
      <w:pPr>
        <w:bidi/>
        <w:spacing w:line="276" w:lineRule="auto"/>
        <w:rPr>
          <w:rFonts w:asciiTheme="majorBidi" w:hAnsiTheme="majorBidi" w:cstheme="majorBidi"/>
          <w:rtl/>
        </w:rPr>
      </w:pPr>
    </w:p>
    <w:p w14:paraId="749885DE" w14:textId="77777777" w:rsidR="004256DB" w:rsidRDefault="004256DB" w:rsidP="004256DB">
      <w:pPr>
        <w:bidi/>
        <w:spacing w:line="276" w:lineRule="auto"/>
        <w:rPr>
          <w:rFonts w:asciiTheme="majorBidi" w:hAnsiTheme="majorBidi" w:cstheme="majorBidi"/>
          <w:rtl/>
        </w:rPr>
      </w:pPr>
    </w:p>
    <w:p w14:paraId="35B2EFCF" w14:textId="77777777" w:rsidR="004256DB" w:rsidRDefault="004256DB" w:rsidP="004256DB">
      <w:pPr>
        <w:bidi/>
        <w:spacing w:line="276" w:lineRule="auto"/>
        <w:rPr>
          <w:rFonts w:asciiTheme="majorBidi" w:hAnsiTheme="majorBidi" w:cstheme="majorBidi"/>
          <w:rtl/>
        </w:rPr>
      </w:pPr>
    </w:p>
    <w:p w14:paraId="105CAE94" w14:textId="77777777" w:rsidR="004256DB" w:rsidRDefault="004256DB" w:rsidP="004256DB">
      <w:pPr>
        <w:bidi/>
        <w:spacing w:line="276" w:lineRule="auto"/>
        <w:rPr>
          <w:rFonts w:asciiTheme="majorBidi" w:hAnsiTheme="majorBidi" w:cstheme="majorBidi"/>
          <w:rtl/>
        </w:rPr>
      </w:pPr>
    </w:p>
    <w:p w14:paraId="3B59D795" w14:textId="77777777" w:rsidR="004256DB" w:rsidRDefault="004256DB" w:rsidP="004256DB">
      <w:pPr>
        <w:bidi/>
        <w:spacing w:line="276" w:lineRule="auto"/>
        <w:rPr>
          <w:rFonts w:asciiTheme="majorBidi" w:hAnsiTheme="majorBidi" w:cstheme="majorBidi"/>
          <w:rtl/>
        </w:rPr>
      </w:pPr>
    </w:p>
    <w:p w14:paraId="07B52F35" w14:textId="77777777" w:rsidR="004256DB" w:rsidRDefault="004256DB" w:rsidP="004256DB">
      <w:pPr>
        <w:bidi/>
        <w:spacing w:line="276" w:lineRule="auto"/>
        <w:rPr>
          <w:rFonts w:asciiTheme="majorBidi" w:hAnsiTheme="majorBidi" w:cstheme="majorBidi"/>
          <w:rtl/>
        </w:rPr>
      </w:pPr>
    </w:p>
    <w:p w14:paraId="636E442F" w14:textId="77777777" w:rsidR="004256DB" w:rsidRDefault="004256DB" w:rsidP="004256DB">
      <w:pPr>
        <w:bidi/>
        <w:spacing w:line="276" w:lineRule="auto"/>
        <w:rPr>
          <w:rFonts w:asciiTheme="majorBidi" w:hAnsiTheme="majorBidi" w:cstheme="majorBidi"/>
          <w:rtl/>
        </w:rPr>
      </w:pPr>
    </w:p>
    <w:p w14:paraId="0DB85990" w14:textId="77777777" w:rsidR="005040F6" w:rsidRDefault="005040F6" w:rsidP="005040F6">
      <w:pPr>
        <w:bidi/>
        <w:spacing w:line="276" w:lineRule="auto"/>
        <w:rPr>
          <w:rFonts w:asciiTheme="majorBidi" w:hAnsiTheme="majorBidi" w:cstheme="majorBidi"/>
          <w:rtl/>
        </w:rPr>
      </w:pPr>
    </w:p>
    <w:p w14:paraId="597504F9" w14:textId="77777777" w:rsidR="009847DA" w:rsidRDefault="009847DA" w:rsidP="002E5F3E">
      <w:pPr>
        <w:bidi/>
        <w:spacing w:line="276" w:lineRule="auto"/>
        <w:rPr>
          <w:rFonts w:asciiTheme="majorBidi" w:hAnsiTheme="majorBidi" w:cstheme="majorBidi"/>
          <w:rtl/>
        </w:rPr>
      </w:pPr>
    </w:p>
    <w:p w14:paraId="65E70F38" w14:textId="7DAC6393" w:rsidR="005965F5" w:rsidRPr="004256DB" w:rsidRDefault="005965F5" w:rsidP="009847DA">
      <w:pPr>
        <w:bidi/>
        <w:spacing w:line="276" w:lineRule="auto"/>
        <w:rPr>
          <w:rFonts w:ascii="Traditional Arabic" w:hAnsi="Traditional Arabic" w:cs="Traditional Arabic"/>
          <w:b/>
          <w:bCs/>
          <w:color w:val="002060"/>
          <w:sz w:val="36"/>
          <w:szCs w:val="36"/>
          <w:rtl/>
        </w:rPr>
      </w:pPr>
      <w:r w:rsidRPr="004256DB">
        <w:rPr>
          <w:rFonts w:ascii="Traditional Arabic" w:hAnsi="Traditional Arabic" w:cs="Traditional Arabic"/>
          <w:b/>
          <w:bCs/>
          <w:color w:val="002060"/>
          <w:sz w:val="36"/>
          <w:szCs w:val="36"/>
          <w:rtl/>
        </w:rPr>
        <w:lastRenderedPageBreak/>
        <w:t>الملاحق</w:t>
      </w:r>
    </w:p>
    <w:p w14:paraId="6C3FCE07" w14:textId="5E2C541B" w:rsidR="005965F5" w:rsidRPr="00706142" w:rsidRDefault="005965F5" w:rsidP="003948EC">
      <w:pPr>
        <w:pStyle w:val="ListParagraph"/>
        <w:numPr>
          <w:ilvl w:val="0"/>
          <w:numId w:val="13"/>
        </w:numPr>
        <w:bidi/>
        <w:spacing w:line="276" w:lineRule="auto"/>
        <w:rPr>
          <w:rFonts w:ascii="Traditional Arabic" w:hAnsi="Traditional Arabic" w:cs="Traditional Arabic"/>
          <w:sz w:val="36"/>
          <w:szCs w:val="36"/>
        </w:rPr>
      </w:pPr>
      <w:proofErr w:type="spellStart"/>
      <w:r w:rsidRPr="00706142">
        <w:rPr>
          <w:rFonts w:ascii="Traditional Arabic" w:hAnsi="Traditional Arabic" w:cs="Traditional Arabic"/>
          <w:b/>
          <w:bCs/>
          <w:color w:val="124F1A" w:themeColor="accent3" w:themeShade="BF"/>
          <w:sz w:val="36"/>
          <w:szCs w:val="36"/>
          <w:rtl/>
        </w:rPr>
        <w:t>ا</w:t>
      </w:r>
      <w:r w:rsidR="003948EC" w:rsidRPr="00706142">
        <w:rPr>
          <w:rFonts w:ascii="Traditional Arabic" w:hAnsi="Traditional Arabic" w:cs="Traditional Arabic" w:hint="cs"/>
          <w:b/>
          <w:bCs/>
          <w:color w:val="124F1A" w:themeColor="accent3" w:themeShade="BF"/>
          <w:sz w:val="36"/>
          <w:szCs w:val="36"/>
          <w:rtl/>
        </w:rPr>
        <w:t>لإستبيان</w:t>
      </w:r>
      <w:proofErr w:type="spellEnd"/>
      <w:r w:rsidR="003948EC" w:rsidRPr="00706142">
        <w:rPr>
          <w:rFonts w:ascii="Traditional Arabic" w:hAnsi="Traditional Arabic" w:cs="Traditional Arabic" w:hint="cs"/>
          <w:b/>
          <w:bCs/>
          <w:color w:val="124F1A" w:themeColor="accent3" w:themeShade="BF"/>
          <w:sz w:val="36"/>
          <w:szCs w:val="36"/>
          <w:rtl/>
        </w:rPr>
        <w:t xml:space="preserve"> </w:t>
      </w:r>
      <w:r w:rsidR="003948EC" w:rsidRPr="00706142">
        <w:rPr>
          <w:rFonts w:ascii="Traditional Arabic" w:hAnsi="Traditional Arabic" w:cs="Traditional Arabic" w:hint="cs"/>
          <w:sz w:val="36"/>
          <w:szCs w:val="36"/>
          <w:rtl/>
        </w:rPr>
        <w:t xml:space="preserve"> </w:t>
      </w:r>
    </w:p>
    <w:p w14:paraId="4C369D1E" w14:textId="77777777" w:rsidR="007712BB" w:rsidRDefault="007712BB" w:rsidP="007712BB">
      <w:pPr>
        <w:bidi/>
        <w:spacing w:line="276" w:lineRule="auto"/>
        <w:rPr>
          <w:rFonts w:ascii="Traditional Arabic" w:hAnsi="Traditional Arabic" w:cs="Traditional Arabic"/>
          <w:sz w:val="32"/>
          <w:szCs w:val="32"/>
          <w:rtl/>
        </w:rPr>
      </w:pPr>
      <w:r w:rsidRPr="007712BB">
        <w:rPr>
          <w:rFonts w:ascii="Traditional Arabic" w:hAnsi="Traditional Arabic" w:cs="Traditional Arabic"/>
          <w:sz w:val="32"/>
          <w:szCs w:val="32"/>
          <w:rtl/>
        </w:rPr>
        <w:t>السلام عليكم ورحمة الله وبركاته</w:t>
      </w:r>
      <w:r w:rsidRPr="007712BB">
        <w:rPr>
          <w:rFonts w:ascii="Traditional Arabic" w:hAnsi="Traditional Arabic" w:cs="Traditional Arabic"/>
          <w:sz w:val="32"/>
          <w:szCs w:val="32"/>
        </w:rPr>
        <w:br/>
      </w:r>
      <w:r w:rsidRPr="007712BB">
        <w:rPr>
          <w:rFonts w:ascii="Traditional Arabic" w:hAnsi="Traditional Arabic" w:cs="Traditional Arabic"/>
          <w:sz w:val="32"/>
          <w:szCs w:val="32"/>
          <w:rtl/>
        </w:rPr>
        <w:t xml:space="preserve">يهدف هذا </w:t>
      </w:r>
      <w:proofErr w:type="spellStart"/>
      <w:r w:rsidRPr="007712BB">
        <w:rPr>
          <w:rFonts w:ascii="Traditional Arabic" w:hAnsi="Traditional Arabic" w:cs="Traditional Arabic"/>
          <w:sz w:val="32"/>
          <w:szCs w:val="32"/>
          <w:rtl/>
        </w:rPr>
        <w:t>الإستبيان</w:t>
      </w:r>
      <w:proofErr w:type="spellEnd"/>
      <w:r w:rsidRPr="007712BB">
        <w:rPr>
          <w:rFonts w:ascii="Traditional Arabic" w:hAnsi="Traditional Arabic" w:cs="Traditional Arabic"/>
          <w:sz w:val="32"/>
          <w:szCs w:val="32"/>
          <w:rtl/>
        </w:rPr>
        <w:t xml:space="preserve"> إلى جمع البيانات اللازمة لإعداد دراسة بعنوان «تأثير تطبيقات الذكاء الاصطناعي في بيئة الأعمال بالمملكة العربية السعودية»، وذلك للتعرف على واقع استخدام تطبيقات الذكاء الاصطناعي وتأثيرها على بيئة العمل من جوانب مختلفة تشمل الكفاءة والإنتاجية، واتخاذ القرار، وتجربة العملاء أو المستفيدين، والابتكار وتطوير الأعمال، إضافة إلى التحديات والمخاطر المرتبطة باستخدامها</w:t>
      </w:r>
      <w:r w:rsidRPr="007712BB">
        <w:rPr>
          <w:rFonts w:ascii="Traditional Arabic" w:hAnsi="Traditional Arabic" w:cs="Traditional Arabic"/>
          <w:sz w:val="32"/>
          <w:szCs w:val="32"/>
        </w:rPr>
        <w:t>.</w:t>
      </w:r>
      <w:r w:rsidRPr="007712BB">
        <w:rPr>
          <w:rFonts w:ascii="Traditional Arabic" w:hAnsi="Traditional Arabic" w:cs="Traditional Arabic"/>
          <w:sz w:val="32"/>
          <w:szCs w:val="32"/>
        </w:rPr>
        <w:br/>
      </w:r>
      <w:r w:rsidRPr="007712BB">
        <w:rPr>
          <w:rFonts w:ascii="Traditional Arabic" w:hAnsi="Traditional Arabic" w:cs="Traditional Arabic"/>
          <w:sz w:val="32"/>
          <w:szCs w:val="32"/>
          <w:rtl/>
        </w:rPr>
        <w:t>تستهدف الدراسة القطاع غير الربحي، وقطاع التمويل المصغر بالتقنية المالية، والقطاع الصحي، وقطاع الاستشارات والتدريب وخدمات الأعمال. جميع المعلومات ستستخدم لأغراض البحث العلمي فقط، ولن يتم جمع اسم المشارك أو أي بيانات تعريفية شخصية</w:t>
      </w:r>
      <w:r w:rsidRPr="007712BB">
        <w:rPr>
          <w:rFonts w:ascii="Traditional Arabic" w:hAnsi="Traditional Arabic" w:cs="Traditional Arabic"/>
          <w:sz w:val="32"/>
          <w:szCs w:val="32"/>
        </w:rPr>
        <w:t>.</w:t>
      </w:r>
      <w:r w:rsidRPr="007712BB">
        <w:rPr>
          <w:rFonts w:ascii="Traditional Arabic" w:hAnsi="Traditional Arabic" w:cs="Traditional Arabic"/>
          <w:sz w:val="32"/>
          <w:szCs w:val="32"/>
        </w:rPr>
        <w:br/>
      </w:r>
      <w:r w:rsidRPr="007712BB">
        <w:rPr>
          <w:rFonts w:ascii="Traditional Arabic" w:hAnsi="Traditional Arabic" w:cs="Traditional Arabic"/>
          <w:sz w:val="32"/>
          <w:szCs w:val="32"/>
          <w:rtl/>
        </w:rPr>
        <w:t>مدة الإجابة المتوقعة: 5–7 دقائق</w:t>
      </w:r>
      <w:r w:rsidRPr="007712BB">
        <w:rPr>
          <w:rFonts w:ascii="Traditional Arabic" w:hAnsi="Traditional Arabic" w:cs="Traditional Arabic"/>
          <w:sz w:val="32"/>
          <w:szCs w:val="32"/>
        </w:rPr>
        <w:t>.</w:t>
      </w:r>
      <w:r w:rsidRPr="007712BB">
        <w:rPr>
          <w:rFonts w:ascii="Traditional Arabic" w:hAnsi="Traditional Arabic" w:cs="Traditional Arabic"/>
          <w:sz w:val="32"/>
          <w:szCs w:val="32"/>
        </w:rPr>
        <w:br/>
      </w:r>
      <w:r w:rsidRPr="007712BB">
        <w:rPr>
          <w:rFonts w:ascii="Traditional Arabic" w:hAnsi="Traditional Arabic" w:cs="Traditional Arabic"/>
          <w:sz w:val="32"/>
          <w:szCs w:val="32"/>
          <w:rtl/>
        </w:rPr>
        <w:t>شاكرين لكم تعاونكم ومساهمتكم في إنجاح هذه الدراسة</w:t>
      </w:r>
      <w:r w:rsidRPr="007712BB">
        <w:rPr>
          <w:rFonts w:ascii="Traditional Arabic" w:hAnsi="Traditional Arabic" w:cs="Traditional Arabic"/>
          <w:sz w:val="32"/>
          <w:szCs w:val="32"/>
        </w:rPr>
        <w:t>.</w:t>
      </w:r>
      <w:r w:rsidRPr="007712BB">
        <w:rPr>
          <w:rFonts w:ascii="Traditional Arabic" w:hAnsi="Traditional Arabic" w:cs="Traditional Arabic"/>
          <w:sz w:val="32"/>
          <w:szCs w:val="32"/>
          <w:rtl/>
        </w:rPr>
        <w:t xml:space="preserve"> </w:t>
      </w:r>
    </w:p>
    <w:p w14:paraId="4E9C9DC1" w14:textId="3DF71D94" w:rsidR="005965F5" w:rsidRPr="00706142" w:rsidRDefault="005965F5" w:rsidP="007712BB">
      <w:pPr>
        <w:bidi/>
        <w:spacing w:line="276" w:lineRule="auto"/>
        <w:rPr>
          <w:rFonts w:ascii="Traditional Arabic" w:hAnsi="Traditional Arabic" w:cs="Traditional Arabic"/>
          <w:b/>
          <w:bCs/>
          <w:color w:val="002060"/>
          <w:sz w:val="36"/>
          <w:szCs w:val="36"/>
          <w:rtl/>
        </w:rPr>
      </w:pPr>
      <w:r w:rsidRPr="00706142">
        <w:rPr>
          <w:rFonts w:ascii="Traditional Arabic" w:hAnsi="Traditional Arabic" w:cs="Traditional Arabic"/>
          <w:b/>
          <w:bCs/>
          <w:color w:val="002060"/>
          <w:sz w:val="36"/>
          <w:szCs w:val="36"/>
          <w:rtl/>
        </w:rPr>
        <w:t>القسم الأول: البيانات العامة</w:t>
      </w:r>
    </w:p>
    <w:p w14:paraId="21C09D0E" w14:textId="77777777" w:rsidR="00706142" w:rsidRPr="00706142" w:rsidRDefault="007712BB" w:rsidP="00706142">
      <w:pPr>
        <w:pStyle w:val="ListParagraph"/>
        <w:numPr>
          <w:ilvl w:val="0"/>
          <w:numId w:val="15"/>
        </w:numPr>
        <w:bidi/>
        <w:spacing w:line="276" w:lineRule="auto"/>
        <w:rPr>
          <w:rFonts w:ascii="Traditional Arabic" w:hAnsi="Traditional Arabic" w:cs="Traditional Arabic"/>
          <w:color w:val="124F1A" w:themeColor="accent3" w:themeShade="BF"/>
          <w:sz w:val="32"/>
          <w:szCs w:val="32"/>
          <w:rtl/>
        </w:rPr>
      </w:pPr>
      <w:r w:rsidRPr="00706142">
        <w:rPr>
          <w:rFonts w:ascii="Traditional Arabic" w:hAnsi="Traditional Arabic" w:cs="Traditional Arabic"/>
          <w:b/>
          <w:bCs/>
          <w:color w:val="124F1A" w:themeColor="accent3" w:themeShade="BF"/>
          <w:sz w:val="32"/>
          <w:szCs w:val="32"/>
          <w:rtl/>
        </w:rPr>
        <w:t>القطاع الذي تعمل فيه</w:t>
      </w:r>
      <w:r w:rsidR="005965F5" w:rsidRPr="00706142">
        <w:rPr>
          <w:rFonts w:ascii="Traditional Arabic" w:hAnsi="Traditional Arabic" w:cs="Traditional Arabic"/>
          <w:color w:val="124F1A" w:themeColor="accent3" w:themeShade="BF"/>
          <w:sz w:val="32"/>
          <w:szCs w:val="32"/>
          <w:rtl/>
        </w:rPr>
        <w:t>:</w:t>
      </w:r>
    </w:p>
    <w:p w14:paraId="0C53C446" w14:textId="77777777" w:rsidR="001946EC" w:rsidRDefault="007712BB" w:rsidP="001946EC">
      <w:pPr>
        <w:bidi/>
        <w:spacing w:line="276" w:lineRule="auto"/>
        <w:rPr>
          <w:rFonts w:ascii="Traditional Arabic" w:hAnsi="Traditional Arabic" w:cs="Traditional Arabic"/>
          <w:sz w:val="32"/>
          <w:szCs w:val="32"/>
          <w:rtl/>
        </w:rPr>
      </w:pPr>
      <w:r w:rsidRPr="007712BB">
        <w:rPr>
          <w:rFonts w:ascii="Traditional Arabic" w:hAnsi="Traditional Arabic" w:cs="Traditional Arabic"/>
          <w:sz w:val="32"/>
          <w:szCs w:val="32"/>
          <w:rtl/>
        </w:rPr>
        <w:t xml:space="preserve">القطاع غير الربحي – جمعية النهضة </w:t>
      </w:r>
      <w:r w:rsidR="005965F5" w:rsidRPr="00C24541">
        <w:rPr>
          <w:rFonts w:ascii="Traditional Arabic" w:hAnsi="Traditional Arabic" w:cs="Traditional Arabic"/>
          <w:sz w:val="32"/>
          <w:szCs w:val="32"/>
          <w:rtl/>
        </w:rPr>
        <w:t xml:space="preserve">/ </w:t>
      </w:r>
      <w:r w:rsidRPr="007712BB">
        <w:rPr>
          <w:rFonts w:ascii="Traditional Arabic" w:hAnsi="Traditional Arabic" w:cs="Traditional Arabic"/>
          <w:sz w:val="32"/>
          <w:szCs w:val="32"/>
          <w:rtl/>
        </w:rPr>
        <w:t xml:space="preserve">قطاع التمويل المصغر بالتقنية المالية </w:t>
      </w:r>
      <w:r w:rsidRPr="001946EC">
        <w:rPr>
          <w:rFonts w:asciiTheme="majorBidi" w:hAnsiTheme="majorBidi" w:cstheme="majorBidi"/>
          <w:rtl/>
        </w:rPr>
        <w:t xml:space="preserve">– </w:t>
      </w:r>
      <w:r w:rsidRPr="001946EC">
        <w:rPr>
          <w:rFonts w:asciiTheme="majorBidi" w:hAnsiTheme="majorBidi" w:cstheme="majorBidi"/>
        </w:rPr>
        <w:t>Quick Needs Company</w:t>
      </w:r>
      <w:r w:rsidRPr="007712BB">
        <w:rPr>
          <w:rFonts w:ascii="Traditional Arabic" w:hAnsi="Traditional Arabic" w:cs="Traditional Arabic"/>
          <w:sz w:val="32"/>
          <w:szCs w:val="32"/>
          <w:rtl/>
        </w:rPr>
        <w:t xml:space="preserve"> </w:t>
      </w:r>
      <w:r w:rsidR="005965F5" w:rsidRPr="00C24541">
        <w:rPr>
          <w:rFonts w:ascii="Traditional Arabic" w:hAnsi="Traditional Arabic" w:cs="Traditional Arabic"/>
          <w:sz w:val="32"/>
          <w:szCs w:val="32"/>
          <w:rtl/>
        </w:rPr>
        <w:t>/</w:t>
      </w:r>
    </w:p>
    <w:p w14:paraId="0D0A33FE" w14:textId="049D7BB0" w:rsidR="007712BB" w:rsidRPr="001946EC" w:rsidRDefault="007712BB" w:rsidP="001946EC">
      <w:pPr>
        <w:bidi/>
        <w:spacing w:line="276" w:lineRule="auto"/>
        <w:rPr>
          <w:rFonts w:ascii="Traditional Arabic" w:hAnsi="Traditional Arabic" w:cs="Traditional Arabic"/>
          <w:sz w:val="32"/>
          <w:szCs w:val="32"/>
          <w:rtl/>
        </w:rPr>
      </w:pPr>
      <w:r w:rsidRPr="007712BB">
        <w:rPr>
          <w:rFonts w:ascii="Traditional Arabic" w:hAnsi="Traditional Arabic" w:cs="Traditional Arabic"/>
          <w:sz w:val="32"/>
          <w:szCs w:val="32"/>
          <w:rtl/>
        </w:rPr>
        <w:t xml:space="preserve">القطاع الصحي </w:t>
      </w:r>
      <w:r w:rsidRPr="001946EC">
        <w:rPr>
          <w:rFonts w:asciiTheme="majorBidi" w:hAnsiTheme="majorBidi" w:cstheme="majorBidi"/>
          <w:rtl/>
        </w:rPr>
        <w:t>– ‏</w:t>
      </w:r>
      <w:r w:rsidRPr="001946EC">
        <w:rPr>
          <w:rFonts w:asciiTheme="majorBidi" w:hAnsiTheme="majorBidi" w:cstheme="majorBidi"/>
        </w:rPr>
        <w:t>Balsam Medical Care Group</w:t>
      </w:r>
      <w:r w:rsidRPr="007712BB">
        <w:rPr>
          <w:rFonts w:ascii="Traditional Arabic" w:hAnsi="Traditional Arabic" w:cs="Traditional Arabic"/>
          <w:sz w:val="32"/>
          <w:szCs w:val="32"/>
          <w:rtl/>
        </w:rPr>
        <w:t xml:space="preserve"> </w:t>
      </w:r>
      <w:r w:rsidR="005965F5" w:rsidRPr="00C24541">
        <w:rPr>
          <w:rFonts w:ascii="Traditional Arabic" w:hAnsi="Traditional Arabic" w:cs="Traditional Arabic"/>
          <w:sz w:val="32"/>
          <w:szCs w:val="32"/>
          <w:rtl/>
        </w:rPr>
        <w:t xml:space="preserve">/ </w:t>
      </w:r>
      <w:r w:rsidRPr="007712BB">
        <w:rPr>
          <w:rFonts w:ascii="Traditional Arabic" w:hAnsi="Traditional Arabic" w:cs="Traditional Arabic"/>
          <w:sz w:val="32"/>
          <w:szCs w:val="32"/>
          <w:rtl/>
        </w:rPr>
        <w:t xml:space="preserve">قطاع الاستشارات والتدريب وخدمات الأعمال </w:t>
      </w:r>
      <w:r w:rsidRPr="001946EC">
        <w:rPr>
          <w:rFonts w:asciiTheme="majorBidi" w:hAnsiTheme="majorBidi" w:cstheme="majorBidi"/>
          <w:rtl/>
        </w:rPr>
        <w:t xml:space="preserve">– </w:t>
      </w:r>
      <w:r w:rsidRPr="001946EC">
        <w:rPr>
          <w:rFonts w:asciiTheme="majorBidi" w:hAnsiTheme="majorBidi" w:cstheme="majorBidi"/>
        </w:rPr>
        <w:t xml:space="preserve">I-be </w:t>
      </w:r>
    </w:p>
    <w:p w14:paraId="2C282E06" w14:textId="539F34C2" w:rsidR="005965F5" w:rsidRPr="00706142" w:rsidRDefault="005965F5" w:rsidP="00706142">
      <w:pPr>
        <w:pStyle w:val="ListParagraph"/>
        <w:numPr>
          <w:ilvl w:val="0"/>
          <w:numId w:val="15"/>
        </w:numPr>
        <w:bidi/>
        <w:spacing w:line="276" w:lineRule="auto"/>
        <w:rPr>
          <w:rFonts w:ascii="Traditional Arabic" w:hAnsi="Traditional Arabic" w:cs="Traditional Arabic"/>
          <w:sz w:val="32"/>
          <w:szCs w:val="32"/>
          <w:rtl/>
        </w:rPr>
      </w:pPr>
      <w:r w:rsidRPr="00706142">
        <w:rPr>
          <w:rFonts w:ascii="Traditional Arabic" w:hAnsi="Traditional Arabic" w:cs="Traditional Arabic"/>
          <w:b/>
          <w:bCs/>
          <w:color w:val="124F1A" w:themeColor="accent3" w:themeShade="BF"/>
          <w:sz w:val="32"/>
          <w:szCs w:val="32"/>
          <w:rtl/>
        </w:rPr>
        <w:t>المستوى الوظيفي:</w:t>
      </w:r>
      <w:r w:rsidRPr="00706142">
        <w:rPr>
          <w:rFonts w:ascii="Traditional Arabic" w:hAnsi="Traditional Arabic" w:cs="Traditional Arabic"/>
          <w:color w:val="124F1A" w:themeColor="accent3" w:themeShade="BF"/>
          <w:sz w:val="32"/>
          <w:szCs w:val="32"/>
          <w:rtl/>
        </w:rPr>
        <w:t xml:space="preserve"> </w:t>
      </w:r>
      <w:r w:rsidRPr="00706142">
        <w:rPr>
          <w:rFonts w:ascii="Traditional Arabic" w:hAnsi="Traditional Arabic" w:cs="Traditional Arabic"/>
          <w:sz w:val="32"/>
          <w:szCs w:val="32"/>
          <w:rtl/>
        </w:rPr>
        <w:t>إدارة عليا أو وسطى / إشرافي أو تخصصي / موظف</w:t>
      </w:r>
      <w:r w:rsidRPr="00706142">
        <w:rPr>
          <w:rFonts w:ascii="Traditional Arabic" w:hAnsi="Traditional Arabic" w:cs="Traditional Arabic"/>
          <w:sz w:val="32"/>
          <w:szCs w:val="32"/>
        </w:rPr>
        <w:t>.</w:t>
      </w:r>
    </w:p>
    <w:p w14:paraId="1C7A70B4" w14:textId="31328B44" w:rsidR="005965F5" w:rsidRPr="00706142" w:rsidRDefault="00993EAC" w:rsidP="00706142">
      <w:pPr>
        <w:pStyle w:val="ListParagraph"/>
        <w:numPr>
          <w:ilvl w:val="0"/>
          <w:numId w:val="15"/>
        </w:numPr>
        <w:bidi/>
        <w:spacing w:line="276" w:lineRule="auto"/>
        <w:rPr>
          <w:rFonts w:ascii="Traditional Arabic" w:hAnsi="Traditional Arabic" w:cs="Traditional Arabic"/>
          <w:sz w:val="32"/>
          <w:szCs w:val="32"/>
          <w:rtl/>
        </w:rPr>
      </w:pPr>
      <w:r w:rsidRPr="00706142">
        <w:rPr>
          <w:rFonts w:ascii="Traditional Arabic" w:hAnsi="Traditional Arabic" w:cs="Traditional Arabic"/>
          <w:b/>
          <w:bCs/>
          <w:color w:val="124F1A" w:themeColor="accent3" w:themeShade="BF"/>
          <w:sz w:val="32"/>
          <w:szCs w:val="32"/>
          <w:rtl/>
        </w:rPr>
        <w:t>سنوات الخبرة العملية</w:t>
      </w:r>
      <w:r w:rsidR="005965F5" w:rsidRPr="00706142">
        <w:rPr>
          <w:rFonts w:ascii="Traditional Arabic" w:hAnsi="Traditional Arabic" w:cs="Traditional Arabic"/>
          <w:color w:val="124F1A" w:themeColor="accent3" w:themeShade="BF"/>
          <w:sz w:val="32"/>
          <w:szCs w:val="32"/>
          <w:rtl/>
        </w:rPr>
        <w:t xml:space="preserve">: </w:t>
      </w:r>
      <w:r w:rsidR="005965F5" w:rsidRPr="00706142">
        <w:rPr>
          <w:rFonts w:ascii="Traditional Arabic" w:hAnsi="Traditional Arabic" w:cs="Traditional Arabic"/>
          <w:sz w:val="32"/>
          <w:szCs w:val="32"/>
          <w:rtl/>
        </w:rPr>
        <w:t xml:space="preserve">أقل من </w:t>
      </w:r>
      <w:r w:rsidR="005965F5" w:rsidRPr="00706142">
        <w:rPr>
          <w:rFonts w:ascii="Times New Roman" w:hAnsi="Times New Roman" w:cs="Times New Roman"/>
          <w:rtl/>
        </w:rPr>
        <w:t>3</w:t>
      </w:r>
      <w:r w:rsidR="005965F5" w:rsidRPr="00706142">
        <w:rPr>
          <w:rFonts w:ascii="Traditional Arabic" w:hAnsi="Traditional Arabic" w:cs="Traditional Arabic"/>
          <w:sz w:val="32"/>
          <w:szCs w:val="32"/>
          <w:rtl/>
        </w:rPr>
        <w:t xml:space="preserve"> /</w:t>
      </w:r>
      <w:r w:rsidR="001946EC">
        <w:rPr>
          <w:rFonts w:ascii="Traditional Arabic" w:hAnsi="Traditional Arabic" w:cs="Traditional Arabic" w:hint="cs"/>
          <w:sz w:val="32"/>
          <w:szCs w:val="32"/>
          <w:rtl/>
        </w:rPr>
        <w:t xml:space="preserve"> </w:t>
      </w:r>
      <w:r w:rsidR="005965F5" w:rsidRPr="001946EC">
        <w:rPr>
          <w:rFonts w:asciiTheme="majorBidi" w:hAnsiTheme="majorBidi" w:cstheme="majorBidi"/>
          <w:rtl/>
        </w:rPr>
        <w:t>3</w:t>
      </w:r>
      <w:r w:rsidR="001946EC">
        <w:rPr>
          <w:rFonts w:asciiTheme="majorBidi" w:hAnsiTheme="majorBidi" w:cstheme="majorBidi" w:hint="cs"/>
          <w:rtl/>
        </w:rPr>
        <w:t xml:space="preserve"> </w:t>
      </w:r>
      <w:r w:rsidR="001946EC" w:rsidRPr="001946EC">
        <w:rPr>
          <w:rFonts w:asciiTheme="majorBidi" w:hAnsiTheme="majorBidi" w:cstheme="majorBidi"/>
          <w:lang w:val="en-GB"/>
        </w:rPr>
        <w:t>&lt;</w:t>
      </w:r>
      <w:r w:rsidR="001946EC">
        <w:rPr>
          <w:rFonts w:asciiTheme="majorBidi" w:hAnsiTheme="majorBidi" w:cstheme="majorBidi" w:hint="cs"/>
          <w:rtl/>
          <w:lang w:val="en-GB"/>
        </w:rPr>
        <w:t xml:space="preserve"> </w:t>
      </w:r>
      <w:r w:rsidR="001946EC">
        <w:rPr>
          <w:rFonts w:ascii="Times New Roman" w:hAnsi="Times New Roman" w:cs="Times New Roman" w:hint="cs"/>
          <w:rtl/>
        </w:rPr>
        <w:t>6</w:t>
      </w:r>
      <w:r w:rsidR="005965F5" w:rsidRPr="00706142">
        <w:rPr>
          <w:rFonts w:ascii="Traditional Arabic" w:hAnsi="Traditional Arabic" w:cs="Traditional Arabic"/>
          <w:sz w:val="32"/>
          <w:szCs w:val="32"/>
          <w:rtl/>
        </w:rPr>
        <w:t xml:space="preserve"> / </w:t>
      </w:r>
      <w:r w:rsidR="005965F5" w:rsidRPr="00706142">
        <w:rPr>
          <w:rFonts w:ascii="Times New Roman" w:hAnsi="Times New Roman" w:cs="Times New Roman"/>
          <w:rtl/>
        </w:rPr>
        <w:t>6</w:t>
      </w:r>
      <w:r w:rsidR="005965F5" w:rsidRPr="00706142">
        <w:rPr>
          <w:rFonts w:ascii="Traditional Arabic" w:hAnsi="Traditional Arabic" w:cs="Traditional Arabic"/>
          <w:sz w:val="32"/>
          <w:szCs w:val="32"/>
          <w:rtl/>
        </w:rPr>
        <w:t>-</w:t>
      </w:r>
      <w:r w:rsidR="005965F5" w:rsidRPr="00706142">
        <w:rPr>
          <w:rFonts w:ascii="Times New Roman" w:hAnsi="Times New Roman" w:cs="Times New Roman"/>
          <w:rtl/>
        </w:rPr>
        <w:t>10</w:t>
      </w:r>
      <w:r w:rsidR="005965F5" w:rsidRPr="00706142">
        <w:rPr>
          <w:rFonts w:ascii="Traditional Arabic" w:hAnsi="Traditional Arabic" w:cs="Traditional Arabic"/>
          <w:sz w:val="32"/>
          <w:szCs w:val="32"/>
          <w:rtl/>
        </w:rPr>
        <w:t xml:space="preserve"> / أكثر من </w:t>
      </w:r>
      <w:r w:rsidR="005965F5" w:rsidRPr="00706142">
        <w:rPr>
          <w:rFonts w:ascii="Times New Roman" w:hAnsi="Times New Roman" w:cs="Times New Roman"/>
          <w:rtl/>
        </w:rPr>
        <w:t>10</w:t>
      </w:r>
      <w:r w:rsidR="005965F5" w:rsidRPr="00706142">
        <w:rPr>
          <w:rFonts w:ascii="Traditional Arabic" w:hAnsi="Traditional Arabic" w:cs="Traditional Arabic"/>
          <w:sz w:val="32"/>
          <w:szCs w:val="32"/>
        </w:rPr>
        <w:t>.</w:t>
      </w:r>
    </w:p>
    <w:p w14:paraId="1AF2D44C" w14:textId="77777777" w:rsidR="001946EC" w:rsidRPr="001946EC" w:rsidRDefault="00993EAC" w:rsidP="001946EC">
      <w:pPr>
        <w:pStyle w:val="ListParagraph"/>
        <w:numPr>
          <w:ilvl w:val="0"/>
          <w:numId w:val="15"/>
        </w:numPr>
        <w:bidi/>
        <w:spacing w:line="276" w:lineRule="auto"/>
        <w:rPr>
          <w:rFonts w:ascii="Traditional Arabic" w:hAnsi="Traditional Arabic" w:cs="Traditional Arabic"/>
          <w:b/>
          <w:bCs/>
          <w:color w:val="124F1A" w:themeColor="accent3" w:themeShade="BF"/>
          <w:sz w:val="32"/>
          <w:szCs w:val="32"/>
        </w:rPr>
      </w:pPr>
      <w:r w:rsidRPr="001946EC">
        <w:rPr>
          <w:rFonts w:ascii="Traditional Arabic" w:hAnsi="Traditional Arabic" w:cs="Traditional Arabic"/>
          <w:b/>
          <w:bCs/>
          <w:color w:val="124F1A" w:themeColor="accent3" w:themeShade="BF"/>
          <w:sz w:val="32"/>
          <w:szCs w:val="32"/>
          <w:rtl/>
        </w:rPr>
        <w:t>ما مدى استخدامك لتطبيقات الذكاء الاصطناعي في عملك؟</w:t>
      </w:r>
    </w:p>
    <w:p w14:paraId="204258AC" w14:textId="70C72546" w:rsidR="005965F5" w:rsidRPr="001946EC" w:rsidRDefault="005965F5" w:rsidP="001946EC">
      <w:pPr>
        <w:pStyle w:val="ListParagraph"/>
        <w:bidi/>
        <w:spacing w:line="276" w:lineRule="auto"/>
        <w:ind w:left="360"/>
        <w:rPr>
          <w:rFonts w:ascii="Traditional Arabic" w:hAnsi="Traditional Arabic" w:cs="Traditional Arabic"/>
          <w:sz w:val="32"/>
          <w:szCs w:val="32"/>
          <w:rtl/>
        </w:rPr>
      </w:pPr>
      <w:r w:rsidRPr="001946EC">
        <w:rPr>
          <w:rFonts w:ascii="Traditional Arabic" w:hAnsi="Traditional Arabic" w:cs="Traditional Arabic"/>
          <w:sz w:val="32"/>
          <w:szCs w:val="32"/>
          <w:rtl/>
        </w:rPr>
        <w:t>يوميا / عدة مرات أسبوعيا / أحيانا / نادرا / لا أستخدمه</w:t>
      </w:r>
      <w:r w:rsidRPr="001946EC">
        <w:rPr>
          <w:rFonts w:ascii="Traditional Arabic" w:hAnsi="Traditional Arabic" w:cs="Traditional Arabic"/>
          <w:sz w:val="32"/>
          <w:szCs w:val="32"/>
        </w:rPr>
        <w:t>.</w:t>
      </w:r>
    </w:p>
    <w:p w14:paraId="46033EB1" w14:textId="06CE821B" w:rsidR="00EC28A1" w:rsidRPr="00EC28A1" w:rsidRDefault="00993EAC" w:rsidP="00EC28A1">
      <w:pPr>
        <w:pStyle w:val="ListParagraph"/>
        <w:numPr>
          <w:ilvl w:val="0"/>
          <w:numId w:val="15"/>
        </w:numPr>
        <w:bidi/>
        <w:spacing w:line="276" w:lineRule="auto"/>
        <w:rPr>
          <w:rFonts w:ascii="Traditional Arabic" w:hAnsi="Traditional Arabic" w:cs="Traditional Arabic"/>
          <w:b/>
          <w:bCs/>
          <w:color w:val="124F1A" w:themeColor="accent3" w:themeShade="BF"/>
          <w:sz w:val="32"/>
          <w:szCs w:val="32"/>
        </w:rPr>
      </w:pPr>
      <w:r w:rsidRPr="001946EC">
        <w:rPr>
          <w:rFonts w:ascii="Traditional Arabic" w:hAnsi="Traditional Arabic" w:cs="Traditional Arabic"/>
          <w:b/>
          <w:bCs/>
          <w:color w:val="124F1A" w:themeColor="accent3" w:themeShade="BF"/>
          <w:sz w:val="32"/>
          <w:szCs w:val="32"/>
          <w:rtl/>
        </w:rPr>
        <w:t xml:space="preserve">هل سبق أن تلقيت تدريبا رسميا على استخدام تطبيقات الذكاء الاصطناعي في العمل؟ </w:t>
      </w:r>
      <w:r w:rsidR="005965F5" w:rsidRPr="00EC28A1">
        <w:rPr>
          <w:rFonts w:ascii="Traditional Arabic" w:hAnsi="Traditional Arabic" w:cs="Traditional Arabic"/>
          <w:sz w:val="32"/>
          <w:szCs w:val="32"/>
          <w:rtl/>
        </w:rPr>
        <w:t>نعم / لا</w:t>
      </w:r>
      <w:r w:rsidR="005965F5" w:rsidRPr="00EC28A1">
        <w:rPr>
          <w:rFonts w:ascii="Traditional Arabic" w:hAnsi="Traditional Arabic" w:cs="Traditional Arabic"/>
          <w:color w:val="124F1A" w:themeColor="accent3" w:themeShade="BF"/>
          <w:sz w:val="32"/>
          <w:szCs w:val="32"/>
        </w:rPr>
        <w:t>.</w:t>
      </w:r>
    </w:p>
    <w:p w14:paraId="59BDF7CE" w14:textId="3B6206EC" w:rsidR="00EC28A1" w:rsidRPr="00EC28A1" w:rsidRDefault="00EC28A1" w:rsidP="00EC28A1">
      <w:pPr>
        <w:bidi/>
        <w:spacing w:line="276" w:lineRule="auto"/>
        <w:rPr>
          <w:rFonts w:ascii="Traditional Arabic" w:hAnsi="Traditional Arabic" w:cs="Traditional Arabic"/>
          <w:color w:val="C00000"/>
          <w:sz w:val="32"/>
          <w:szCs w:val="32"/>
          <w:u w:val="single"/>
        </w:rPr>
      </w:pPr>
      <w:r w:rsidRPr="00EC28A1">
        <w:rPr>
          <w:rFonts w:ascii="Traditional Arabic" w:hAnsi="Traditional Arabic" w:cs="Traditional Arabic"/>
          <w:color w:val="C00000"/>
          <w:sz w:val="32"/>
          <w:szCs w:val="32"/>
          <w:u w:val="single"/>
          <w:rtl/>
        </w:rPr>
        <w:lastRenderedPageBreak/>
        <w:t>مقياس الإجابة</w:t>
      </w:r>
      <w:r>
        <w:rPr>
          <w:rFonts w:ascii="Traditional Arabic" w:hAnsi="Traditional Arabic" w:cs="Traditional Arabic"/>
          <w:color w:val="C00000"/>
          <w:sz w:val="32"/>
          <w:szCs w:val="32"/>
          <w:u w:val="single"/>
        </w:rPr>
        <w:t xml:space="preserve"> </w:t>
      </w:r>
      <w:r>
        <w:rPr>
          <w:rFonts w:ascii="Traditional Arabic" w:hAnsi="Traditional Arabic" w:cs="Traditional Arabic" w:hint="cs"/>
          <w:color w:val="C00000"/>
          <w:sz w:val="32"/>
          <w:szCs w:val="32"/>
          <w:u w:val="single"/>
          <w:rtl/>
        </w:rPr>
        <w:t xml:space="preserve">على الأقسام </w:t>
      </w:r>
      <w:proofErr w:type="gramStart"/>
      <w:r>
        <w:rPr>
          <w:rFonts w:ascii="Traditional Arabic" w:hAnsi="Traditional Arabic" w:cs="Traditional Arabic" w:hint="cs"/>
          <w:color w:val="C00000"/>
          <w:sz w:val="32"/>
          <w:szCs w:val="32"/>
          <w:u w:val="single"/>
          <w:rtl/>
        </w:rPr>
        <w:t xml:space="preserve">التالية </w:t>
      </w:r>
      <w:r w:rsidRPr="00EC28A1">
        <w:rPr>
          <w:rFonts w:ascii="Traditional Arabic" w:hAnsi="Traditional Arabic" w:cs="Traditional Arabic"/>
          <w:color w:val="C00000"/>
          <w:sz w:val="32"/>
          <w:szCs w:val="32"/>
          <w:u w:val="single"/>
          <w:rtl/>
        </w:rPr>
        <w:t>:</w:t>
      </w:r>
      <w:proofErr w:type="gramEnd"/>
      <w:r w:rsidRPr="00EC28A1">
        <w:rPr>
          <w:rFonts w:ascii="Traditional Arabic" w:hAnsi="Traditional Arabic" w:cs="Traditional Arabic"/>
          <w:color w:val="C00000"/>
          <w:sz w:val="32"/>
          <w:szCs w:val="32"/>
          <w:u w:val="single"/>
          <w:rtl/>
        </w:rPr>
        <w:t xml:space="preserve"> </w:t>
      </w:r>
      <w:r w:rsidRPr="00EC28A1">
        <w:rPr>
          <w:rFonts w:ascii="Times New Roman" w:hAnsi="Times New Roman" w:cs="Times New Roman"/>
          <w:color w:val="C00000"/>
          <w:u w:val="single"/>
          <w:rtl/>
        </w:rPr>
        <w:t>5</w:t>
      </w:r>
      <w:r w:rsidRPr="00EC28A1">
        <w:rPr>
          <w:rFonts w:ascii="Traditional Arabic" w:hAnsi="Traditional Arabic" w:cs="Traditional Arabic"/>
          <w:color w:val="C00000"/>
          <w:sz w:val="32"/>
          <w:szCs w:val="32"/>
          <w:u w:val="single"/>
          <w:rtl/>
        </w:rPr>
        <w:t xml:space="preserve"> أوافق بشدة، </w:t>
      </w:r>
      <w:r w:rsidRPr="00EC28A1">
        <w:rPr>
          <w:rFonts w:ascii="Times New Roman" w:hAnsi="Times New Roman" w:cs="Times New Roman"/>
          <w:color w:val="C00000"/>
          <w:u w:val="single"/>
          <w:rtl/>
        </w:rPr>
        <w:t>4</w:t>
      </w:r>
      <w:r w:rsidRPr="00EC28A1">
        <w:rPr>
          <w:rFonts w:ascii="Traditional Arabic" w:hAnsi="Traditional Arabic" w:cs="Traditional Arabic"/>
          <w:color w:val="C00000"/>
          <w:sz w:val="32"/>
          <w:szCs w:val="32"/>
          <w:u w:val="single"/>
          <w:rtl/>
        </w:rPr>
        <w:t xml:space="preserve"> أوافق، </w:t>
      </w:r>
      <w:r w:rsidRPr="00EC28A1">
        <w:rPr>
          <w:rFonts w:ascii="Times New Roman" w:hAnsi="Times New Roman" w:cs="Times New Roman"/>
          <w:color w:val="C00000"/>
          <w:u w:val="single"/>
          <w:rtl/>
        </w:rPr>
        <w:t>3</w:t>
      </w:r>
      <w:r w:rsidRPr="00EC28A1">
        <w:rPr>
          <w:rFonts w:ascii="Traditional Arabic" w:hAnsi="Traditional Arabic" w:cs="Traditional Arabic"/>
          <w:color w:val="C00000"/>
          <w:sz w:val="32"/>
          <w:szCs w:val="32"/>
          <w:u w:val="single"/>
          <w:rtl/>
        </w:rPr>
        <w:t xml:space="preserve"> محايد، </w:t>
      </w:r>
      <w:r w:rsidRPr="00EC28A1">
        <w:rPr>
          <w:rFonts w:ascii="Times New Roman" w:hAnsi="Times New Roman" w:cs="Times New Roman"/>
          <w:color w:val="C00000"/>
          <w:u w:val="single"/>
          <w:rtl/>
        </w:rPr>
        <w:t>2</w:t>
      </w:r>
      <w:r w:rsidRPr="00EC28A1">
        <w:rPr>
          <w:rFonts w:ascii="Traditional Arabic" w:hAnsi="Traditional Arabic" w:cs="Traditional Arabic"/>
          <w:color w:val="C00000"/>
          <w:sz w:val="32"/>
          <w:szCs w:val="32"/>
          <w:u w:val="single"/>
          <w:rtl/>
        </w:rPr>
        <w:t xml:space="preserve"> لا أوافق، </w:t>
      </w:r>
      <w:r w:rsidRPr="00EC28A1">
        <w:rPr>
          <w:rFonts w:ascii="Times New Roman" w:hAnsi="Times New Roman" w:cs="Times New Roman"/>
          <w:color w:val="C00000"/>
          <w:u w:val="single"/>
          <w:rtl/>
        </w:rPr>
        <w:t>1</w:t>
      </w:r>
      <w:r w:rsidRPr="00EC28A1">
        <w:rPr>
          <w:rFonts w:ascii="Traditional Arabic" w:hAnsi="Traditional Arabic" w:cs="Traditional Arabic"/>
          <w:color w:val="C00000"/>
          <w:sz w:val="32"/>
          <w:szCs w:val="32"/>
          <w:u w:val="single"/>
          <w:rtl/>
        </w:rPr>
        <w:t xml:space="preserve"> لا أوافق بشدة</w:t>
      </w:r>
      <w:r w:rsidRPr="00EC28A1">
        <w:rPr>
          <w:rFonts w:ascii="Traditional Arabic" w:hAnsi="Traditional Arabic" w:cs="Traditional Arabic"/>
          <w:color w:val="C00000"/>
          <w:sz w:val="32"/>
          <w:szCs w:val="32"/>
          <w:u w:val="single"/>
        </w:rPr>
        <w:t>.</w:t>
      </w:r>
    </w:p>
    <w:p w14:paraId="1FAA4F73" w14:textId="74722337" w:rsidR="007712BB" w:rsidRPr="00EC28A1" w:rsidRDefault="007712BB" w:rsidP="00EC28A1">
      <w:pPr>
        <w:bidi/>
        <w:spacing w:line="276" w:lineRule="auto"/>
        <w:rPr>
          <w:rFonts w:ascii="Traditional Arabic" w:hAnsi="Traditional Arabic" w:cs="Traditional Arabic"/>
          <w:b/>
          <w:bCs/>
          <w:color w:val="002060"/>
          <w:sz w:val="36"/>
          <w:szCs w:val="36"/>
          <w:rtl/>
        </w:rPr>
      </w:pPr>
      <w:r w:rsidRPr="00EC28A1">
        <w:rPr>
          <w:rFonts w:ascii="Traditional Arabic" w:hAnsi="Traditional Arabic" w:cs="Traditional Arabic"/>
          <w:b/>
          <w:bCs/>
          <w:color w:val="002060"/>
          <w:sz w:val="36"/>
          <w:szCs w:val="36"/>
          <w:rtl/>
        </w:rPr>
        <w:t>القسم الثاني: مستوى استخدام تطبيقات الذكاء الاصطناعي</w:t>
      </w:r>
    </w:p>
    <w:p w14:paraId="11705548" w14:textId="1BDD2D19" w:rsidR="005965F5" w:rsidRPr="00EC28A1" w:rsidRDefault="005965F5" w:rsidP="00EC28A1">
      <w:pPr>
        <w:pStyle w:val="ListParagraph"/>
        <w:numPr>
          <w:ilvl w:val="0"/>
          <w:numId w:val="15"/>
        </w:numPr>
        <w:bidi/>
        <w:spacing w:line="276" w:lineRule="auto"/>
        <w:rPr>
          <w:rFonts w:ascii="Traditional Arabic" w:hAnsi="Traditional Arabic" w:cs="Traditional Arabic"/>
          <w:sz w:val="32"/>
          <w:szCs w:val="32"/>
          <w:rtl/>
        </w:rPr>
      </w:pPr>
      <w:r w:rsidRPr="00EC28A1">
        <w:rPr>
          <w:rFonts w:ascii="Traditional Arabic" w:hAnsi="Traditional Arabic" w:cs="Traditional Arabic"/>
          <w:sz w:val="32"/>
          <w:szCs w:val="32"/>
          <w:rtl/>
        </w:rPr>
        <w:t xml:space="preserve">أستخدم تطبيقات الذكاء الاصطناعي بصورة منتظمة </w:t>
      </w:r>
      <w:r w:rsidR="007712BB" w:rsidRPr="00EC28A1">
        <w:rPr>
          <w:rFonts w:ascii="Traditional Arabic" w:hAnsi="Traditional Arabic" w:cs="Traditional Arabic"/>
          <w:sz w:val="32"/>
          <w:szCs w:val="32"/>
          <w:rtl/>
        </w:rPr>
        <w:t>في أداء مهامي الوظيفية</w:t>
      </w:r>
    </w:p>
    <w:p w14:paraId="7C63CC91" w14:textId="77777777" w:rsidR="00EC28A1" w:rsidRDefault="005965F5"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أستخدم الذكاء الاصطناعي في أكثر من نوع من المهام</w:t>
      </w:r>
      <w:r w:rsidRPr="00EC28A1">
        <w:rPr>
          <w:rFonts w:ascii="Traditional Arabic" w:hAnsi="Traditional Arabic" w:cs="Traditional Arabic"/>
          <w:sz w:val="32"/>
          <w:szCs w:val="32"/>
        </w:rPr>
        <w:t>.</w:t>
      </w:r>
    </w:p>
    <w:p w14:paraId="71508E2B"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أصبحت تطبيقات الذكاء الاصطناعي جزءا من طريقة إنجاز بعض الأعمال في بيئة عملي</w:t>
      </w:r>
      <w:r w:rsidR="005965F5" w:rsidRPr="00EC28A1">
        <w:rPr>
          <w:rFonts w:ascii="Traditional Arabic" w:hAnsi="Traditional Arabic" w:cs="Traditional Arabic"/>
          <w:sz w:val="32"/>
          <w:szCs w:val="32"/>
        </w:rPr>
        <w:t>.</w:t>
      </w:r>
    </w:p>
    <w:p w14:paraId="1C49C9EB"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توجد استخدامات واضحة للذكاء الاصطناعي يمكن الاستفادة منها في مجال عملي</w:t>
      </w:r>
    </w:p>
    <w:p w14:paraId="0CFE375E" w14:textId="07B3EAF7" w:rsidR="005965F5" w:rsidRPr="00EC28A1" w:rsidRDefault="00993EAC" w:rsidP="00EC28A1">
      <w:pPr>
        <w:pStyle w:val="ListParagraph"/>
        <w:numPr>
          <w:ilvl w:val="0"/>
          <w:numId w:val="15"/>
        </w:numPr>
        <w:bidi/>
        <w:spacing w:line="276" w:lineRule="auto"/>
        <w:rPr>
          <w:rFonts w:ascii="Traditional Arabic" w:hAnsi="Traditional Arabic" w:cs="Traditional Arabic"/>
          <w:sz w:val="32"/>
          <w:szCs w:val="32"/>
          <w:rtl/>
        </w:rPr>
      </w:pPr>
      <w:r w:rsidRPr="00EC28A1">
        <w:rPr>
          <w:rFonts w:ascii="Traditional Arabic" w:hAnsi="Traditional Arabic" w:cs="Traditional Arabic"/>
          <w:sz w:val="32"/>
          <w:szCs w:val="32"/>
          <w:rtl/>
        </w:rPr>
        <w:t>لدي معرفة كافية بقدرات تطبيقات الذكاء الاصطناعي وحدود استخدامها</w:t>
      </w:r>
      <w:r w:rsidR="005965F5" w:rsidRPr="00EC28A1">
        <w:rPr>
          <w:rFonts w:ascii="Traditional Arabic" w:hAnsi="Traditional Arabic" w:cs="Traditional Arabic"/>
          <w:sz w:val="32"/>
          <w:szCs w:val="32"/>
        </w:rPr>
        <w:t>.</w:t>
      </w:r>
    </w:p>
    <w:p w14:paraId="4C155BA5" w14:textId="31BD18C6" w:rsidR="007712BB" w:rsidRPr="00EC28A1" w:rsidRDefault="007712BB" w:rsidP="007712BB">
      <w:pPr>
        <w:bidi/>
        <w:spacing w:line="276" w:lineRule="auto"/>
        <w:rPr>
          <w:rFonts w:ascii="Traditional Arabic" w:hAnsi="Traditional Arabic" w:cs="Traditional Arabic"/>
          <w:b/>
          <w:bCs/>
          <w:color w:val="002060"/>
          <w:sz w:val="36"/>
          <w:szCs w:val="36"/>
          <w:rtl/>
        </w:rPr>
      </w:pPr>
      <w:r w:rsidRPr="00EC28A1">
        <w:rPr>
          <w:rFonts w:ascii="Traditional Arabic" w:hAnsi="Traditional Arabic" w:cs="Traditional Arabic"/>
          <w:b/>
          <w:bCs/>
          <w:color w:val="002060"/>
          <w:sz w:val="36"/>
          <w:szCs w:val="36"/>
          <w:rtl/>
        </w:rPr>
        <w:t xml:space="preserve">القسم </w:t>
      </w:r>
      <w:r w:rsidR="00EC28A1" w:rsidRPr="00EC28A1">
        <w:rPr>
          <w:rFonts w:ascii="Traditional Arabic" w:hAnsi="Traditional Arabic" w:cs="Traditional Arabic" w:hint="cs"/>
          <w:b/>
          <w:bCs/>
          <w:color w:val="002060"/>
          <w:sz w:val="36"/>
          <w:szCs w:val="36"/>
          <w:rtl/>
        </w:rPr>
        <w:t>الثالث:</w:t>
      </w:r>
      <w:r w:rsidRPr="00EC28A1">
        <w:rPr>
          <w:rFonts w:ascii="Traditional Arabic" w:hAnsi="Traditional Arabic" w:cs="Traditional Arabic"/>
          <w:b/>
          <w:bCs/>
          <w:color w:val="002060"/>
          <w:sz w:val="36"/>
          <w:szCs w:val="36"/>
          <w:rtl/>
        </w:rPr>
        <w:t xml:space="preserve"> تأثير الذكاء الاصطناعي على الكفاءة والإنتاجية</w:t>
      </w:r>
    </w:p>
    <w:p w14:paraId="085187E5"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يسهم استخدام الذكاء الاصطناعي في تقليل الوقت اللازم لإنجاز بعض المهام</w:t>
      </w:r>
      <w:r w:rsidRPr="00EC28A1">
        <w:rPr>
          <w:rFonts w:ascii="Traditional Arabic" w:hAnsi="Traditional Arabic" w:cs="Traditional Arabic"/>
          <w:sz w:val="32"/>
          <w:szCs w:val="32"/>
        </w:rPr>
        <w:t>  </w:t>
      </w:r>
    </w:p>
    <w:p w14:paraId="260D0FAC" w14:textId="00A9ACA9" w:rsidR="005965F5" w:rsidRPr="00EC28A1" w:rsidRDefault="00993EAC" w:rsidP="00EC28A1">
      <w:pPr>
        <w:pStyle w:val="ListParagraph"/>
        <w:numPr>
          <w:ilvl w:val="0"/>
          <w:numId w:val="15"/>
        </w:numPr>
        <w:bidi/>
        <w:spacing w:line="276" w:lineRule="auto"/>
        <w:rPr>
          <w:rFonts w:ascii="Traditional Arabic" w:hAnsi="Traditional Arabic" w:cs="Traditional Arabic"/>
          <w:sz w:val="32"/>
          <w:szCs w:val="32"/>
          <w:rtl/>
        </w:rPr>
      </w:pPr>
      <w:r w:rsidRPr="00EC28A1">
        <w:rPr>
          <w:rFonts w:ascii="Traditional Arabic" w:hAnsi="Traditional Arabic" w:cs="Traditional Arabic"/>
          <w:sz w:val="32"/>
          <w:szCs w:val="32"/>
          <w:rtl/>
        </w:rPr>
        <w:t>يساعد الذكاء الاصطناعي في تقليل الأعمال اليدوية أو المتكررة</w:t>
      </w:r>
    </w:p>
    <w:p w14:paraId="5E1EFCD8" w14:textId="3AD70E05" w:rsidR="005965F5" w:rsidRPr="00EC28A1" w:rsidRDefault="00993EAC" w:rsidP="00EC28A1">
      <w:pPr>
        <w:pStyle w:val="ListParagraph"/>
        <w:numPr>
          <w:ilvl w:val="0"/>
          <w:numId w:val="15"/>
        </w:numPr>
        <w:bidi/>
        <w:spacing w:line="276" w:lineRule="auto"/>
        <w:rPr>
          <w:rFonts w:ascii="Traditional Arabic" w:hAnsi="Traditional Arabic" w:cs="Traditional Arabic"/>
          <w:sz w:val="32"/>
          <w:szCs w:val="32"/>
          <w:rtl/>
        </w:rPr>
      </w:pPr>
      <w:r w:rsidRPr="00EC28A1">
        <w:rPr>
          <w:rFonts w:ascii="Traditional Arabic" w:hAnsi="Traditional Arabic" w:cs="Traditional Arabic"/>
          <w:sz w:val="32"/>
          <w:szCs w:val="32"/>
          <w:rtl/>
        </w:rPr>
        <w:t>يساعدني استخدام الذكاء الاصطناعي على إنجاز حجم أكبر من العمل خلال الوقت المتاح</w:t>
      </w:r>
    </w:p>
    <w:p w14:paraId="3C19A7B0"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يسهم الذكاء الاصطناعي في تسهيل الوصول إلى المعلومات وتنظيمها</w:t>
      </w:r>
    </w:p>
    <w:p w14:paraId="344BCDDA"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يساعد الاستخدام الصحيح للذكاء الاصطناعي في تقليل بعض الأخطاء أثناء العمل</w:t>
      </w:r>
    </w:p>
    <w:p w14:paraId="67DC7764" w14:textId="78C4E32A" w:rsidR="005965F5" w:rsidRPr="00EC28A1" w:rsidRDefault="00993EAC" w:rsidP="00EC28A1">
      <w:pPr>
        <w:pStyle w:val="ListParagraph"/>
        <w:numPr>
          <w:ilvl w:val="0"/>
          <w:numId w:val="15"/>
        </w:numPr>
        <w:bidi/>
        <w:spacing w:line="276" w:lineRule="auto"/>
        <w:rPr>
          <w:rFonts w:ascii="Traditional Arabic" w:hAnsi="Traditional Arabic" w:cs="Traditional Arabic"/>
          <w:sz w:val="32"/>
          <w:szCs w:val="32"/>
          <w:rtl/>
        </w:rPr>
      </w:pPr>
      <w:r w:rsidRPr="00EC28A1">
        <w:rPr>
          <w:rFonts w:ascii="Traditional Arabic" w:hAnsi="Traditional Arabic" w:cs="Traditional Arabic"/>
          <w:sz w:val="32"/>
          <w:szCs w:val="32"/>
          <w:rtl/>
        </w:rPr>
        <w:t>يستغرق التحقق من صحة مخرجات الذكاء الاصطناعي أحيانا وقتا يقلل من الفائدة المتوقعة منه</w:t>
      </w:r>
    </w:p>
    <w:p w14:paraId="58CA5A0B" w14:textId="77777777" w:rsidR="00EC28A1" w:rsidRDefault="007712BB" w:rsidP="00EC28A1">
      <w:pPr>
        <w:bidi/>
        <w:spacing w:line="276" w:lineRule="auto"/>
        <w:rPr>
          <w:rFonts w:ascii="Traditional Arabic" w:hAnsi="Traditional Arabic" w:cs="Traditional Arabic"/>
          <w:b/>
          <w:bCs/>
          <w:color w:val="002060"/>
          <w:sz w:val="36"/>
          <w:szCs w:val="36"/>
          <w:rtl/>
        </w:rPr>
      </w:pPr>
      <w:r w:rsidRPr="00EC28A1">
        <w:rPr>
          <w:rFonts w:ascii="Traditional Arabic" w:hAnsi="Traditional Arabic" w:cs="Traditional Arabic"/>
          <w:b/>
          <w:bCs/>
          <w:color w:val="002060"/>
          <w:sz w:val="36"/>
          <w:szCs w:val="36"/>
          <w:rtl/>
        </w:rPr>
        <w:t xml:space="preserve">القسم </w:t>
      </w:r>
      <w:r w:rsidR="00EC28A1" w:rsidRPr="00EC28A1">
        <w:rPr>
          <w:rFonts w:ascii="Traditional Arabic" w:hAnsi="Traditional Arabic" w:cs="Traditional Arabic" w:hint="cs"/>
          <w:b/>
          <w:bCs/>
          <w:color w:val="002060"/>
          <w:sz w:val="36"/>
          <w:szCs w:val="36"/>
          <w:rtl/>
        </w:rPr>
        <w:t>الرابع:</w:t>
      </w:r>
      <w:r w:rsidRPr="00EC28A1">
        <w:rPr>
          <w:rFonts w:ascii="Traditional Arabic" w:hAnsi="Traditional Arabic" w:cs="Traditional Arabic"/>
          <w:b/>
          <w:bCs/>
          <w:color w:val="002060"/>
          <w:sz w:val="36"/>
          <w:szCs w:val="36"/>
          <w:rtl/>
        </w:rPr>
        <w:t xml:space="preserve"> تأثير الذكاء الاصطناعي على اتخاذ القرار</w:t>
      </w:r>
    </w:p>
    <w:p w14:paraId="074F016F" w14:textId="77777777" w:rsidR="00EC28A1" w:rsidRPr="00EC28A1" w:rsidRDefault="007712BB" w:rsidP="00EC28A1">
      <w:pPr>
        <w:pStyle w:val="ListParagraph"/>
        <w:numPr>
          <w:ilvl w:val="0"/>
          <w:numId w:val="15"/>
        </w:numPr>
        <w:bidi/>
        <w:spacing w:line="276" w:lineRule="auto"/>
        <w:rPr>
          <w:rFonts w:ascii="Traditional Arabic" w:hAnsi="Traditional Arabic" w:cs="Traditional Arabic"/>
          <w:b/>
          <w:bCs/>
          <w:color w:val="002060"/>
          <w:sz w:val="36"/>
          <w:szCs w:val="36"/>
        </w:rPr>
      </w:pPr>
      <w:r w:rsidRPr="00EC28A1">
        <w:rPr>
          <w:rFonts w:ascii="Traditional Arabic" w:hAnsi="Traditional Arabic" w:cs="Traditional Arabic"/>
          <w:sz w:val="32"/>
          <w:szCs w:val="32"/>
          <w:rtl/>
        </w:rPr>
        <w:t>يساعد الذكاء الاصطناعي في الوصول إلى المعلومات اللازمة لاتخاذ القرار بصورة أسرع</w:t>
      </w:r>
    </w:p>
    <w:p w14:paraId="0B574BF3" w14:textId="77777777" w:rsidR="00EC28A1" w:rsidRPr="00EC28A1" w:rsidRDefault="007712BB" w:rsidP="00EC28A1">
      <w:pPr>
        <w:pStyle w:val="ListParagraph"/>
        <w:numPr>
          <w:ilvl w:val="0"/>
          <w:numId w:val="15"/>
        </w:numPr>
        <w:bidi/>
        <w:spacing w:line="276" w:lineRule="auto"/>
        <w:rPr>
          <w:rFonts w:ascii="Traditional Arabic" w:hAnsi="Traditional Arabic" w:cs="Traditional Arabic"/>
          <w:b/>
          <w:bCs/>
          <w:color w:val="002060"/>
          <w:sz w:val="36"/>
          <w:szCs w:val="36"/>
        </w:rPr>
      </w:pPr>
      <w:r w:rsidRPr="00EC28A1">
        <w:rPr>
          <w:rFonts w:ascii="Traditional Arabic" w:hAnsi="Traditional Arabic" w:cs="Traditional Arabic"/>
          <w:sz w:val="32"/>
          <w:szCs w:val="32"/>
          <w:rtl/>
        </w:rPr>
        <w:t>يساعد في تحليل البيانات والبدائل قبل اتخاذ القرار</w:t>
      </w:r>
    </w:p>
    <w:p w14:paraId="229EA669" w14:textId="77777777" w:rsidR="00EC28A1" w:rsidRPr="00EC28A1" w:rsidRDefault="007712BB" w:rsidP="00EC28A1">
      <w:pPr>
        <w:pStyle w:val="ListParagraph"/>
        <w:numPr>
          <w:ilvl w:val="0"/>
          <w:numId w:val="15"/>
        </w:numPr>
        <w:bidi/>
        <w:spacing w:line="276" w:lineRule="auto"/>
        <w:rPr>
          <w:rFonts w:ascii="Traditional Arabic" w:hAnsi="Traditional Arabic" w:cs="Traditional Arabic"/>
          <w:b/>
          <w:bCs/>
          <w:color w:val="002060"/>
          <w:sz w:val="36"/>
          <w:szCs w:val="36"/>
        </w:rPr>
      </w:pPr>
      <w:r w:rsidRPr="00EC28A1">
        <w:rPr>
          <w:rFonts w:ascii="Traditional Arabic" w:hAnsi="Traditional Arabic" w:cs="Traditional Arabic"/>
          <w:sz w:val="32"/>
          <w:szCs w:val="32"/>
          <w:rtl/>
        </w:rPr>
        <w:t>يساعد في اكتشاف أنماط أو معلومات قد لا تكون واضحة بالطرق التقليدية</w:t>
      </w:r>
    </w:p>
    <w:p w14:paraId="1F39DE72" w14:textId="77777777" w:rsidR="00EC28A1" w:rsidRPr="00EC28A1" w:rsidRDefault="007712BB" w:rsidP="00EC28A1">
      <w:pPr>
        <w:pStyle w:val="ListParagraph"/>
        <w:numPr>
          <w:ilvl w:val="0"/>
          <w:numId w:val="15"/>
        </w:numPr>
        <w:bidi/>
        <w:spacing w:line="276" w:lineRule="auto"/>
        <w:rPr>
          <w:rFonts w:ascii="Traditional Arabic" w:hAnsi="Traditional Arabic" w:cs="Traditional Arabic"/>
          <w:b/>
          <w:bCs/>
          <w:color w:val="002060"/>
          <w:sz w:val="36"/>
          <w:szCs w:val="36"/>
        </w:rPr>
      </w:pPr>
      <w:r w:rsidRPr="00EC28A1">
        <w:rPr>
          <w:rFonts w:ascii="Traditional Arabic" w:hAnsi="Traditional Arabic" w:cs="Traditional Arabic"/>
          <w:sz w:val="32"/>
          <w:szCs w:val="32"/>
          <w:rtl/>
        </w:rPr>
        <w:t>يسهم في تسريع اتخاذ بعض القرارات في بيئة العمل</w:t>
      </w:r>
    </w:p>
    <w:p w14:paraId="5F016D94" w14:textId="1E14CE45" w:rsidR="005965F5" w:rsidRPr="00EC28A1" w:rsidRDefault="007712BB" w:rsidP="00EC28A1">
      <w:pPr>
        <w:pStyle w:val="ListParagraph"/>
        <w:numPr>
          <w:ilvl w:val="0"/>
          <w:numId w:val="15"/>
        </w:numPr>
        <w:bidi/>
        <w:spacing w:line="276" w:lineRule="auto"/>
        <w:rPr>
          <w:rFonts w:ascii="Traditional Arabic" w:hAnsi="Traditional Arabic" w:cs="Traditional Arabic"/>
          <w:b/>
          <w:bCs/>
          <w:color w:val="002060"/>
          <w:sz w:val="36"/>
          <w:szCs w:val="36"/>
          <w:rtl/>
        </w:rPr>
      </w:pPr>
      <w:r w:rsidRPr="00EC28A1">
        <w:rPr>
          <w:rFonts w:ascii="Traditional Arabic" w:hAnsi="Traditional Arabic" w:cs="Traditional Arabic"/>
          <w:sz w:val="32"/>
          <w:szCs w:val="32"/>
          <w:rtl/>
        </w:rPr>
        <w:t>تحتاج القرارات المهمة المبنية على مخرجات الذكاء الاصطناعي إلى مراجعة بشرية قبل اعتمادها</w:t>
      </w:r>
    </w:p>
    <w:p w14:paraId="2335BD8E" w14:textId="77777777" w:rsidR="009847DA" w:rsidRDefault="009847DA" w:rsidP="007712BB">
      <w:pPr>
        <w:bidi/>
        <w:spacing w:line="276" w:lineRule="auto"/>
        <w:rPr>
          <w:rFonts w:ascii="Traditional Arabic" w:hAnsi="Traditional Arabic" w:cs="Traditional Arabic"/>
          <w:b/>
          <w:bCs/>
          <w:color w:val="002060"/>
          <w:sz w:val="36"/>
          <w:szCs w:val="36"/>
          <w:rtl/>
        </w:rPr>
      </w:pPr>
    </w:p>
    <w:p w14:paraId="4D29D135" w14:textId="282B6105" w:rsidR="007712BB" w:rsidRPr="00EC28A1" w:rsidRDefault="007712BB" w:rsidP="009847DA">
      <w:pPr>
        <w:bidi/>
        <w:spacing w:line="276" w:lineRule="auto"/>
        <w:rPr>
          <w:rFonts w:ascii="Traditional Arabic" w:hAnsi="Traditional Arabic" w:cs="Traditional Arabic"/>
          <w:b/>
          <w:bCs/>
          <w:color w:val="002060"/>
          <w:sz w:val="36"/>
          <w:szCs w:val="36"/>
          <w:rtl/>
        </w:rPr>
      </w:pPr>
      <w:r w:rsidRPr="00EC28A1">
        <w:rPr>
          <w:rFonts w:ascii="Traditional Arabic" w:hAnsi="Traditional Arabic" w:cs="Traditional Arabic"/>
          <w:b/>
          <w:bCs/>
          <w:color w:val="002060"/>
          <w:sz w:val="36"/>
          <w:szCs w:val="36"/>
          <w:rtl/>
        </w:rPr>
        <w:lastRenderedPageBreak/>
        <w:t xml:space="preserve">القسم </w:t>
      </w:r>
      <w:r w:rsidR="00EC28A1" w:rsidRPr="00EC28A1">
        <w:rPr>
          <w:rFonts w:ascii="Traditional Arabic" w:hAnsi="Traditional Arabic" w:cs="Traditional Arabic" w:hint="cs"/>
          <w:b/>
          <w:bCs/>
          <w:color w:val="002060"/>
          <w:sz w:val="36"/>
          <w:szCs w:val="36"/>
          <w:rtl/>
        </w:rPr>
        <w:t>الخامس:</w:t>
      </w:r>
      <w:r w:rsidRPr="00EC28A1">
        <w:rPr>
          <w:rFonts w:ascii="Traditional Arabic" w:hAnsi="Traditional Arabic" w:cs="Traditional Arabic"/>
          <w:b/>
          <w:bCs/>
          <w:color w:val="002060"/>
          <w:sz w:val="36"/>
          <w:szCs w:val="36"/>
          <w:rtl/>
        </w:rPr>
        <w:t xml:space="preserve"> تأثير الذكاء الاصطناعي على تجربة العملاء أو المستفيدين</w:t>
      </w:r>
    </w:p>
    <w:p w14:paraId="3FB2023A"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يساعد الذكاء الاصطناعي في تسريع الاستجابة للعملاء أو المستفيدين</w:t>
      </w:r>
    </w:p>
    <w:p w14:paraId="526A6AFD"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يساعد على تقديم خدمات أكثر ملاءمة لاحتياجات العملاء أو المستفيدين</w:t>
      </w:r>
    </w:p>
    <w:p w14:paraId="4CE9A48E"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يسهم استخدام الذكاء الاصطناعي في تحسين جودة بعض الخدمات المقدمة</w:t>
      </w:r>
    </w:p>
    <w:p w14:paraId="436175B7"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يساعد في تحليل ملاحظات العملاء أو المستفيدين وفهم احتياجاتهم بصورة أفضل</w:t>
      </w:r>
    </w:p>
    <w:p w14:paraId="5FB7833A" w14:textId="761FF75C" w:rsidR="005965F5" w:rsidRPr="00EC28A1" w:rsidRDefault="00993EAC" w:rsidP="00EC28A1">
      <w:pPr>
        <w:pStyle w:val="ListParagraph"/>
        <w:numPr>
          <w:ilvl w:val="0"/>
          <w:numId w:val="15"/>
        </w:numPr>
        <w:bidi/>
        <w:spacing w:line="276" w:lineRule="auto"/>
        <w:rPr>
          <w:rFonts w:ascii="Traditional Arabic" w:hAnsi="Traditional Arabic" w:cs="Traditional Arabic"/>
          <w:sz w:val="32"/>
          <w:szCs w:val="32"/>
          <w:rtl/>
        </w:rPr>
      </w:pPr>
      <w:r w:rsidRPr="00EC28A1">
        <w:rPr>
          <w:rFonts w:ascii="Traditional Arabic" w:hAnsi="Traditional Arabic" w:cs="Traditional Arabic"/>
          <w:sz w:val="32"/>
          <w:szCs w:val="32"/>
          <w:rtl/>
        </w:rPr>
        <w:t>قد يؤدي الاعتماد الزائد على الذكاء الاصطناعي إلى تقليل الجانب الإنساني في تقديم الخدمة</w:t>
      </w:r>
    </w:p>
    <w:p w14:paraId="4CA77CE7" w14:textId="5C1F165A" w:rsidR="00993EAC" w:rsidRPr="00EC28A1" w:rsidRDefault="00993EAC" w:rsidP="00993EAC">
      <w:pPr>
        <w:bidi/>
        <w:spacing w:line="276" w:lineRule="auto"/>
        <w:rPr>
          <w:rFonts w:ascii="Traditional Arabic" w:hAnsi="Traditional Arabic" w:cs="Traditional Arabic"/>
          <w:b/>
          <w:bCs/>
          <w:color w:val="002060"/>
          <w:sz w:val="36"/>
          <w:szCs w:val="36"/>
          <w:rtl/>
        </w:rPr>
      </w:pPr>
      <w:r w:rsidRPr="00EC28A1">
        <w:rPr>
          <w:rFonts w:ascii="Traditional Arabic" w:hAnsi="Traditional Arabic" w:cs="Traditional Arabic"/>
          <w:b/>
          <w:bCs/>
          <w:color w:val="002060"/>
          <w:sz w:val="36"/>
          <w:szCs w:val="36"/>
          <w:rtl/>
        </w:rPr>
        <w:t xml:space="preserve">القسم </w:t>
      </w:r>
      <w:r w:rsidR="00EC28A1" w:rsidRPr="00EC28A1">
        <w:rPr>
          <w:rFonts w:ascii="Traditional Arabic" w:hAnsi="Traditional Arabic" w:cs="Traditional Arabic" w:hint="cs"/>
          <w:b/>
          <w:bCs/>
          <w:color w:val="002060"/>
          <w:sz w:val="36"/>
          <w:szCs w:val="36"/>
          <w:rtl/>
        </w:rPr>
        <w:t>السادس:</w:t>
      </w:r>
      <w:r w:rsidRPr="00EC28A1">
        <w:rPr>
          <w:rFonts w:ascii="Traditional Arabic" w:hAnsi="Traditional Arabic" w:cs="Traditional Arabic"/>
          <w:b/>
          <w:bCs/>
          <w:color w:val="002060"/>
          <w:sz w:val="36"/>
          <w:szCs w:val="36"/>
          <w:rtl/>
        </w:rPr>
        <w:t xml:space="preserve"> تأثير الذكاء الاصطناعي على الابتكار وتطوير الأعمال</w:t>
      </w:r>
      <w:r w:rsidRPr="00EC28A1">
        <w:rPr>
          <w:rFonts w:ascii="Traditional Arabic" w:hAnsi="Traditional Arabic" w:cs="Traditional Arabic"/>
          <w:b/>
          <w:bCs/>
          <w:color w:val="002060"/>
          <w:sz w:val="36"/>
          <w:szCs w:val="36"/>
        </w:rPr>
        <w:t xml:space="preserve"> </w:t>
      </w:r>
    </w:p>
    <w:p w14:paraId="236440B6"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يساعد الذكاء الاصطناعي في توليد أفكار جديدة لتطوير العمل</w:t>
      </w:r>
      <w:r w:rsidR="005965F5" w:rsidRPr="00EC28A1">
        <w:rPr>
          <w:rFonts w:ascii="Traditional Arabic" w:hAnsi="Traditional Arabic" w:cs="Traditional Arabic"/>
          <w:sz w:val="32"/>
          <w:szCs w:val="32"/>
        </w:rPr>
        <w:t>.</w:t>
      </w:r>
    </w:p>
    <w:p w14:paraId="62D78DE3"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يسهم في تطوير خدمات أو أساليب عمل جديدة</w:t>
      </w:r>
    </w:p>
    <w:p w14:paraId="7E6D5535"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يساعد الموظفين على التعلم والوصول إلى المعرفة بصورة أسرع</w:t>
      </w:r>
    </w:p>
    <w:p w14:paraId="50CC7662"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يساعد المؤسسة على الاستجابة للتغيرات والتحديات بصورة أسرع</w:t>
      </w:r>
    </w:p>
    <w:p w14:paraId="040BD8A7" w14:textId="0CCDDE0E" w:rsidR="005965F5" w:rsidRPr="00EC28A1" w:rsidRDefault="00993EAC" w:rsidP="00EC28A1">
      <w:pPr>
        <w:pStyle w:val="ListParagraph"/>
        <w:numPr>
          <w:ilvl w:val="0"/>
          <w:numId w:val="15"/>
        </w:numPr>
        <w:bidi/>
        <w:spacing w:line="276" w:lineRule="auto"/>
        <w:rPr>
          <w:rFonts w:ascii="Traditional Arabic" w:hAnsi="Traditional Arabic" w:cs="Traditional Arabic"/>
          <w:sz w:val="32"/>
          <w:szCs w:val="32"/>
          <w:rtl/>
        </w:rPr>
      </w:pPr>
      <w:r w:rsidRPr="00EC28A1">
        <w:rPr>
          <w:rFonts w:ascii="Traditional Arabic" w:hAnsi="Traditional Arabic" w:cs="Traditional Arabic"/>
          <w:sz w:val="32"/>
          <w:szCs w:val="32"/>
          <w:rtl/>
        </w:rPr>
        <w:t>يمكن أن يسهم الاستخدام الفعال للذكاء الاصطناعي في تعزيز القدرة التنافسية أو تحقيق أثر مؤسسي أكبر</w:t>
      </w:r>
    </w:p>
    <w:p w14:paraId="79A017AB" w14:textId="6AE07F73" w:rsidR="00993EAC" w:rsidRPr="00EC28A1" w:rsidRDefault="00993EAC" w:rsidP="00993EAC">
      <w:pPr>
        <w:bidi/>
        <w:spacing w:line="276" w:lineRule="auto"/>
        <w:rPr>
          <w:rFonts w:ascii="Traditional Arabic" w:hAnsi="Traditional Arabic" w:cs="Traditional Arabic"/>
          <w:b/>
          <w:bCs/>
          <w:color w:val="002060"/>
          <w:sz w:val="36"/>
          <w:szCs w:val="36"/>
          <w:rtl/>
        </w:rPr>
      </w:pPr>
      <w:r w:rsidRPr="00EC28A1">
        <w:rPr>
          <w:rFonts w:ascii="Traditional Arabic" w:hAnsi="Traditional Arabic" w:cs="Traditional Arabic"/>
          <w:b/>
          <w:bCs/>
          <w:color w:val="002060"/>
          <w:sz w:val="36"/>
          <w:szCs w:val="36"/>
          <w:rtl/>
        </w:rPr>
        <w:t xml:space="preserve">القسم </w:t>
      </w:r>
      <w:r w:rsidR="00EC28A1" w:rsidRPr="00EC28A1">
        <w:rPr>
          <w:rFonts w:ascii="Traditional Arabic" w:hAnsi="Traditional Arabic" w:cs="Traditional Arabic" w:hint="cs"/>
          <w:b/>
          <w:bCs/>
          <w:color w:val="002060"/>
          <w:sz w:val="36"/>
          <w:szCs w:val="36"/>
          <w:rtl/>
        </w:rPr>
        <w:t>السابع:</w:t>
      </w:r>
      <w:r w:rsidRPr="00EC28A1">
        <w:rPr>
          <w:rFonts w:ascii="Traditional Arabic" w:hAnsi="Traditional Arabic" w:cs="Traditional Arabic"/>
          <w:b/>
          <w:bCs/>
          <w:color w:val="002060"/>
          <w:sz w:val="36"/>
          <w:szCs w:val="36"/>
          <w:rtl/>
        </w:rPr>
        <w:t xml:space="preserve"> التحديات والمخاطر</w:t>
      </w:r>
      <w:r w:rsidRPr="00EC28A1">
        <w:rPr>
          <w:rFonts w:ascii="Traditional Arabic" w:hAnsi="Traditional Arabic" w:cs="Traditional Arabic"/>
          <w:b/>
          <w:bCs/>
          <w:color w:val="002060"/>
          <w:sz w:val="36"/>
          <w:szCs w:val="36"/>
        </w:rPr>
        <w:t xml:space="preserve"> </w:t>
      </w:r>
    </w:p>
    <w:p w14:paraId="519F086F"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توجد مخاوف تتعلق بإدخال البيانات الحساسة أو السرية في تطبيقات الذكاء الاصطناعي</w:t>
      </w:r>
    </w:p>
    <w:p w14:paraId="143E4451"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قد تؤثر جودة البيانات المستخدمة على دقة مخرجات الذكاء الاصطناعي</w:t>
      </w:r>
    </w:p>
    <w:p w14:paraId="6D51F689"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قد يؤدي نقص المعرفة والمهارات لدى المستخدمين إلى استخدام تطبيقات الذكاء الاصطناعي بصورة غير صحيحة</w:t>
      </w:r>
    </w:p>
    <w:p w14:paraId="329A86E5"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قد يقدم الذكاء الاصطناعي أحيانا معلومات غير دقيقة تبدو مقنعة للمستخدم</w:t>
      </w:r>
    </w:p>
    <w:p w14:paraId="7D13C87C"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قد تحتوي بعض مخرجات الذكاء الاصطناعي على تحيز يؤثر على موضوعية النتائج أو القرارات</w:t>
      </w:r>
    </w:p>
    <w:p w14:paraId="5925817A" w14:textId="77777777" w:rsidR="00EC28A1" w:rsidRDefault="00993EAC" w:rsidP="00EC28A1">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عدم وضوح المسؤولية عن الأخطاء الناتجة عن استخدام الذكاء الاصطناعي يمثل تحديا في بيئة العمل</w:t>
      </w:r>
    </w:p>
    <w:p w14:paraId="3766B4A9" w14:textId="77777777" w:rsidR="00BA381C" w:rsidRDefault="00993EAC" w:rsidP="00BA381C">
      <w:pPr>
        <w:pStyle w:val="ListParagraph"/>
        <w:numPr>
          <w:ilvl w:val="0"/>
          <w:numId w:val="15"/>
        </w:numPr>
        <w:bidi/>
        <w:spacing w:line="276" w:lineRule="auto"/>
        <w:rPr>
          <w:rFonts w:ascii="Traditional Arabic" w:hAnsi="Traditional Arabic" w:cs="Traditional Arabic"/>
          <w:sz w:val="32"/>
          <w:szCs w:val="32"/>
        </w:rPr>
      </w:pPr>
      <w:r w:rsidRPr="00EC28A1">
        <w:rPr>
          <w:rFonts w:ascii="Traditional Arabic" w:hAnsi="Traditional Arabic" w:cs="Traditional Arabic"/>
          <w:sz w:val="32"/>
          <w:szCs w:val="32"/>
          <w:rtl/>
        </w:rPr>
        <w:t>قد يشعر بعض الموظفين بالقلق من تأثير الذكاء الاصطناعي على أدوارهم أو مستقبلهم الوظيفي</w:t>
      </w:r>
    </w:p>
    <w:p w14:paraId="55AA5103" w14:textId="560C780F" w:rsidR="005965F5" w:rsidRPr="00BA381C" w:rsidRDefault="00993EAC" w:rsidP="00BA381C">
      <w:pPr>
        <w:pStyle w:val="ListParagraph"/>
        <w:numPr>
          <w:ilvl w:val="0"/>
          <w:numId w:val="15"/>
        </w:numPr>
        <w:bidi/>
        <w:spacing w:line="276" w:lineRule="auto"/>
        <w:rPr>
          <w:rFonts w:ascii="Traditional Arabic" w:hAnsi="Traditional Arabic" w:cs="Traditional Arabic"/>
          <w:sz w:val="32"/>
          <w:szCs w:val="32"/>
          <w:rtl/>
        </w:rPr>
      </w:pPr>
      <w:r w:rsidRPr="00BA381C">
        <w:rPr>
          <w:rFonts w:ascii="Traditional Arabic" w:hAnsi="Traditional Arabic" w:cs="Traditional Arabic"/>
          <w:sz w:val="32"/>
          <w:szCs w:val="32"/>
          <w:rtl/>
        </w:rPr>
        <w:lastRenderedPageBreak/>
        <w:t>تحتاج المؤسسات إلى سياسات وضوابط أكثر وضوحا لتنظيم استخدام الذكاء الاصطناعي</w:t>
      </w:r>
    </w:p>
    <w:p w14:paraId="2FCF5A83" w14:textId="163D3B98" w:rsidR="00993EAC" w:rsidRPr="00E10982" w:rsidRDefault="00993EAC" w:rsidP="00993EAC">
      <w:pPr>
        <w:bidi/>
        <w:spacing w:line="276" w:lineRule="auto"/>
        <w:rPr>
          <w:rFonts w:ascii="Traditional Arabic" w:hAnsi="Traditional Arabic" w:cs="Traditional Arabic"/>
          <w:b/>
          <w:bCs/>
          <w:color w:val="002060"/>
          <w:sz w:val="36"/>
          <w:szCs w:val="36"/>
          <w:rtl/>
        </w:rPr>
      </w:pPr>
      <w:r w:rsidRPr="00E10982">
        <w:rPr>
          <w:rFonts w:ascii="Traditional Arabic" w:hAnsi="Traditional Arabic" w:cs="Traditional Arabic"/>
          <w:b/>
          <w:bCs/>
          <w:color w:val="002060"/>
          <w:sz w:val="36"/>
          <w:szCs w:val="36"/>
          <w:rtl/>
        </w:rPr>
        <w:t xml:space="preserve">القسم </w:t>
      </w:r>
      <w:r w:rsidR="00E10982" w:rsidRPr="00E10982">
        <w:rPr>
          <w:rFonts w:ascii="Traditional Arabic" w:hAnsi="Traditional Arabic" w:cs="Traditional Arabic" w:hint="cs"/>
          <w:b/>
          <w:bCs/>
          <w:color w:val="002060"/>
          <w:sz w:val="36"/>
          <w:szCs w:val="36"/>
          <w:rtl/>
        </w:rPr>
        <w:t>الثامن:</w:t>
      </w:r>
      <w:r w:rsidRPr="00E10982">
        <w:rPr>
          <w:rFonts w:ascii="Traditional Arabic" w:hAnsi="Traditional Arabic" w:cs="Traditional Arabic"/>
          <w:b/>
          <w:bCs/>
          <w:color w:val="002060"/>
          <w:sz w:val="36"/>
          <w:szCs w:val="36"/>
          <w:rtl/>
        </w:rPr>
        <w:t xml:space="preserve"> التقييم العام</w:t>
      </w:r>
    </w:p>
    <w:p w14:paraId="6655439A" w14:textId="74476E2B" w:rsidR="00993EAC" w:rsidRPr="00E10982" w:rsidRDefault="00993EAC" w:rsidP="00E10982">
      <w:pPr>
        <w:pStyle w:val="ListParagraph"/>
        <w:numPr>
          <w:ilvl w:val="0"/>
          <w:numId w:val="15"/>
        </w:numPr>
        <w:bidi/>
        <w:spacing w:line="276" w:lineRule="auto"/>
        <w:rPr>
          <w:rFonts w:ascii="Traditional Arabic" w:hAnsi="Traditional Arabic" w:cs="Traditional Arabic"/>
          <w:sz w:val="32"/>
          <w:szCs w:val="32"/>
          <w:rtl/>
        </w:rPr>
      </w:pPr>
      <w:r w:rsidRPr="00E10982">
        <w:rPr>
          <w:rFonts w:ascii="Traditional Arabic" w:hAnsi="Traditional Arabic" w:cs="Traditional Arabic"/>
          <w:sz w:val="32"/>
          <w:szCs w:val="32"/>
          <w:rtl/>
        </w:rPr>
        <w:t>بصورة عامة، كيف تقيم تأثير تطبيقات الذكاء الاصطناعي على بيئة عملك</w:t>
      </w:r>
      <w:r w:rsidRPr="00E10982">
        <w:rPr>
          <w:rFonts w:ascii="Traditional Arabic" w:hAnsi="Traditional Arabic" w:cs="Traditional Arabic" w:hint="cs"/>
          <w:sz w:val="32"/>
          <w:szCs w:val="32"/>
          <w:rtl/>
        </w:rPr>
        <w:t xml:space="preserve"> </w:t>
      </w:r>
    </w:p>
    <w:p w14:paraId="0904D955" w14:textId="38B32589" w:rsidR="00993EAC" w:rsidRPr="00E10982" w:rsidRDefault="00993EAC" w:rsidP="00993EAC">
      <w:pPr>
        <w:bidi/>
        <w:spacing w:line="276" w:lineRule="auto"/>
        <w:rPr>
          <w:rFonts w:ascii="Traditional Arabic" w:hAnsi="Traditional Arabic" w:cs="Traditional Arabic"/>
          <w:sz w:val="32"/>
          <w:szCs w:val="32"/>
          <w:rtl/>
        </w:rPr>
      </w:pPr>
      <w:r w:rsidRPr="00E10982">
        <w:rPr>
          <w:rFonts w:ascii="Traditional Arabic" w:hAnsi="Traditional Arabic" w:cs="Traditional Arabic"/>
          <w:sz w:val="32"/>
          <w:szCs w:val="32"/>
          <w:rtl/>
        </w:rPr>
        <w:t>إيجابي جدا</w:t>
      </w:r>
      <w:r w:rsidRPr="00E10982">
        <w:rPr>
          <w:rFonts w:ascii="Traditional Arabic" w:hAnsi="Traditional Arabic" w:cs="Traditional Arabic"/>
          <w:sz w:val="32"/>
          <w:szCs w:val="32"/>
        </w:rPr>
        <w:t>/</w:t>
      </w:r>
      <w:r w:rsidR="00E10982">
        <w:rPr>
          <w:rFonts w:ascii="Traditional Arabic" w:hAnsi="Traditional Arabic" w:cs="Traditional Arabic" w:hint="cs"/>
          <w:sz w:val="32"/>
          <w:szCs w:val="32"/>
          <w:rtl/>
        </w:rPr>
        <w:t>إ</w:t>
      </w:r>
      <w:r w:rsidRPr="00E10982">
        <w:rPr>
          <w:rFonts w:ascii="Traditional Arabic" w:hAnsi="Traditional Arabic" w:cs="Traditional Arabic"/>
          <w:sz w:val="32"/>
          <w:szCs w:val="32"/>
          <w:rtl/>
        </w:rPr>
        <w:t>يجابي</w:t>
      </w:r>
      <w:r w:rsidRPr="00E10982">
        <w:rPr>
          <w:rFonts w:ascii="Traditional Arabic" w:hAnsi="Traditional Arabic" w:cs="Traditional Arabic"/>
          <w:sz w:val="32"/>
          <w:szCs w:val="32"/>
        </w:rPr>
        <w:t>/</w:t>
      </w:r>
      <w:r w:rsidRPr="00E10982">
        <w:rPr>
          <w:rFonts w:ascii="Traditional Arabic" w:hAnsi="Traditional Arabic" w:cs="Traditional Arabic" w:hint="cs"/>
          <w:sz w:val="32"/>
          <w:szCs w:val="32"/>
          <w:rtl/>
        </w:rPr>
        <w:t>محايد</w:t>
      </w:r>
      <w:r w:rsidRPr="00E10982">
        <w:rPr>
          <w:rFonts w:ascii="Traditional Arabic" w:hAnsi="Traditional Arabic" w:cs="Traditional Arabic"/>
          <w:sz w:val="32"/>
          <w:szCs w:val="32"/>
        </w:rPr>
        <w:t>/</w:t>
      </w:r>
      <w:r w:rsidRPr="00E10982">
        <w:rPr>
          <w:rFonts w:ascii="Traditional Arabic" w:hAnsi="Traditional Arabic" w:cs="Traditional Arabic" w:hint="cs"/>
          <w:sz w:val="32"/>
          <w:szCs w:val="32"/>
          <w:rtl/>
        </w:rPr>
        <w:t>سلبي</w:t>
      </w:r>
      <w:r w:rsidRPr="00E10982">
        <w:rPr>
          <w:rFonts w:ascii="Traditional Arabic" w:hAnsi="Traditional Arabic" w:cs="Traditional Arabic"/>
          <w:sz w:val="32"/>
          <w:szCs w:val="32"/>
        </w:rPr>
        <w:t>/</w:t>
      </w:r>
      <w:r w:rsidRPr="00E10982">
        <w:rPr>
          <w:rFonts w:ascii="Traditional Arabic" w:hAnsi="Traditional Arabic" w:cs="Traditional Arabic" w:hint="cs"/>
          <w:sz w:val="32"/>
          <w:szCs w:val="32"/>
          <w:rtl/>
        </w:rPr>
        <w:t>سلبي جدا</w:t>
      </w:r>
    </w:p>
    <w:p w14:paraId="59BF957E" w14:textId="46F9E203" w:rsidR="00993EAC" w:rsidRPr="00E10982" w:rsidRDefault="00993EAC" w:rsidP="00E10982">
      <w:pPr>
        <w:pStyle w:val="ListParagraph"/>
        <w:numPr>
          <w:ilvl w:val="0"/>
          <w:numId w:val="15"/>
        </w:numPr>
        <w:bidi/>
        <w:spacing w:line="276" w:lineRule="auto"/>
        <w:rPr>
          <w:rFonts w:ascii="Traditional Arabic" w:hAnsi="Traditional Arabic" w:cs="Traditional Arabic"/>
          <w:sz w:val="32"/>
          <w:szCs w:val="32"/>
          <w:rtl/>
        </w:rPr>
      </w:pPr>
      <w:r w:rsidRPr="00E10982">
        <w:rPr>
          <w:rFonts w:ascii="Traditional Arabic" w:hAnsi="Traditional Arabic" w:cs="Traditional Arabic"/>
          <w:sz w:val="32"/>
          <w:szCs w:val="32"/>
          <w:rtl/>
        </w:rPr>
        <w:t>ما الجانب الأكثر استفادة من تطبيقات الذكاء الاصطناعي في بيئة عملك</w:t>
      </w:r>
    </w:p>
    <w:p w14:paraId="204D697B" w14:textId="06A1683D" w:rsidR="00993EAC" w:rsidRDefault="00993EAC" w:rsidP="00993EAC">
      <w:pPr>
        <w:bidi/>
        <w:spacing w:line="276" w:lineRule="auto"/>
        <w:rPr>
          <w:rFonts w:ascii="Traditional Arabic" w:hAnsi="Traditional Arabic" w:cs="Traditional Arabic"/>
          <w:sz w:val="32"/>
          <w:szCs w:val="32"/>
          <w:rtl/>
        </w:rPr>
      </w:pPr>
      <w:r w:rsidRPr="00993EAC">
        <w:rPr>
          <w:rFonts w:ascii="Traditional Arabic" w:hAnsi="Traditional Arabic" w:cs="Traditional Arabic"/>
          <w:sz w:val="32"/>
          <w:szCs w:val="32"/>
          <w:rtl/>
        </w:rPr>
        <w:t>الكفاءة والإنتاجية</w:t>
      </w:r>
      <w:r>
        <w:rPr>
          <w:rFonts w:ascii="Traditional Arabic" w:hAnsi="Traditional Arabic" w:cs="Traditional Arabic"/>
          <w:sz w:val="32"/>
          <w:szCs w:val="32"/>
          <w:lang w:val="en-GB"/>
        </w:rPr>
        <w:t>/</w:t>
      </w:r>
      <w:r w:rsidRPr="00993EAC">
        <w:rPr>
          <w:rFonts w:ascii="Traditional Arabic" w:hAnsi="Traditional Arabic" w:cs="Traditional Arabic"/>
          <w:sz w:val="32"/>
          <w:szCs w:val="32"/>
          <w:rtl/>
          <w:lang w:val="en-GB"/>
        </w:rPr>
        <w:t>اتخاذ القرار</w:t>
      </w:r>
      <w:r w:rsidR="00E3716C">
        <w:rPr>
          <w:rFonts w:ascii="Traditional Arabic" w:hAnsi="Traditional Arabic" w:cs="Traditional Arabic"/>
          <w:sz w:val="32"/>
          <w:szCs w:val="32"/>
          <w:lang w:val="en-GB"/>
        </w:rPr>
        <w:t>/</w:t>
      </w:r>
      <w:r w:rsidR="00E3716C" w:rsidRPr="00E3716C">
        <w:rPr>
          <w:rFonts w:ascii="Traditional Arabic" w:hAnsi="Traditional Arabic" w:cs="Traditional Arabic"/>
          <w:sz w:val="32"/>
          <w:szCs w:val="32"/>
          <w:rtl/>
          <w:lang w:val="en-GB"/>
        </w:rPr>
        <w:t>خدمة العملاء أو المستفيدين</w:t>
      </w:r>
      <w:r w:rsidR="00E3716C">
        <w:rPr>
          <w:rFonts w:ascii="Traditional Arabic" w:hAnsi="Traditional Arabic" w:cs="Traditional Arabic"/>
          <w:sz w:val="32"/>
          <w:szCs w:val="32"/>
          <w:lang w:val="en-GB"/>
        </w:rPr>
        <w:t>/</w:t>
      </w:r>
      <w:r w:rsidR="00E3716C" w:rsidRPr="00E3716C">
        <w:rPr>
          <w:rFonts w:ascii="Traditional Arabic" w:hAnsi="Traditional Arabic" w:cs="Traditional Arabic"/>
          <w:sz w:val="32"/>
          <w:szCs w:val="32"/>
          <w:rtl/>
          <w:lang w:val="en-GB"/>
        </w:rPr>
        <w:t>خفض التكاليف</w:t>
      </w:r>
      <w:r w:rsidR="00E3716C">
        <w:rPr>
          <w:rFonts w:ascii="Traditional Arabic" w:hAnsi="Traditional Arabic" w:cs="Traditional Arabic"/>
          <w:sz w:val="32"/>
          <w:szCs w:val="32"/>
          <w:lang w:val="en-GB"/>
        </w:rPr>
        <w:t>/</w:t>
      </w:r>
      <w:r w:rsidR="00E3716C" w:rsidRPr="00E3716C">
        <w:rPr>
          <w:rFonts w:ascii="Traditional Arabic" w:hAnsi="Traditional Arabic" w:cs="Traditional Arabic"/>
          <w:sz w:val="32"/>
          <w:szCs w:val="32"/>
          <w:rtl/>
          <w:lang w:val="en-GB"/>
        </w:rPr>
        <w:t>لا أرى فائدة واضحة حتى الآن</w:t>
      </w:r>
      <w:r w:rsidR="00E3716C">
        <w:rPr>
          <w:rFonts w:ascii="Traditional Arabic" w:hAnsi="Traditional Arabic" w:cs="Traditional Arabic"/>
          <w:sz w:val="32"/>
          <w:szCs w:val="32"/>
          <w:lang w:val="en-GB"/>
        </w:rPr>
        <w:t>/</w:t>
      </w:r>
      <w:r w:rsidR="00E3716C">
        <w:rPr>
          <w:rFonts w:ascii="Traditional Arabic" w:hAnsi="Traditional Arabic" w:cs="Traditional Arabic" w:hint="cs"/>
          <w:sz w:val="32"/>
          <w:szCs w:val="32"/>
          <w:rtl/>
        </w:rPr>
        <w:t>غير ذلك</w:t>
      </w:r>
    </w:p>
    <w:p w14:paraId="24507B1B" w14:textId="78026009" w:rsidR="00E3716C" w:rsidRPr="00E10982" w:rsidRDefault="00E3716C" w:rsidP="00E10982">
      <w:pPr>
        <w:pStyle w:val="ListParagraph"/>
        <w:numPr>
          <w:ilvl w:val="0"/>
          <w:numId w:val="15"/>
        </w:numPr>
        <w:bidi/>
        <w:spacing w:line="276" w:lineRule="auto"/>
        <w:rPr>
          <w:rFonts w:ascii="Traditional Arabic" w:hAnsi="Traditional Arabic" w:cs="Traditional Arabic"/>
          <w:sz w:val="32"/>
          <w:szCs w:val="32"/>
          <w:rtl/>
        </w:rPr>
      </w:pPr>
      <w:r w:rsidRPr="00E10982">
        <w:rPr>
          <w:rFonts w:ascii="Traditional Arabic" w:hAnsi="Traditional Arabic" w:cs="Traditional Arabic"/>
          <w:sz w:val="32"/>
          <w:szCs w:val="32"/>
          <w:rtl/>
        </w:rPr>
        <w:t>ما أكبر تحد يواجه استخدام الذكاء الاصطناعي في بيئة عملك</w:t>
      </w:r>
    </w:p>
    <w:p w14:paraId="66E04ECE" w14:textId="2726A74B" w:rsidR="00E3716C" w:rsidRPr="00E3716C" w:rsidRDefault="00E3716C" w:rsidP="00E3716C">
      <w:pPr>
        <w:bidi/>
        <w:spacing w:line="276" w:lineRule="auto"/>
        <w:rPr>
          <w:rFonts w:ascii="Traditional Arabic" w:hAnsi="Traditional Arabic" w:cs="Traditional Arabic"/>
          <w:sz w:val="32"/>
          <w:szCs w:val="32"/>
          <w:lang w:val="en-GB"/>
        </w:rPr>
      </w:pPr>
      <w:r w:rsidRPr="00E3716C">
        <w:rPr>
          <w:rFonts w:ascii="Traditional Arabic" w:hAnsi="Traditional Arabic" w:cs="Traditional Arabic"/>
          <w:sz w:val="32"/>
          <w:szCs w:val="32"/>
          <w:rtl/>
          <w:lang w:val="en-GB"/>
        </w:rPr>
        <w:t>حماية البيانات والخصوصية</w:t>
      </w:r>
      <w:r>
        <w:rPr>
          <w:rFonts w:ascii="Traditional Arabic" w:hAnsi="Traditional Arabic" w:cs="Traditional Arabic"/>
          <w:sz w:val="32"/>
          <w:szCs w:val="32"/>
          <w:lang w:val="en-GB"/>
        </w:rPr>
        <w:t>/</w:t>
      </w:r>
      <w:r w:rsidRPr="00E3716C">
        <w:rPr>
          <w:rFonts w:ascii="Traditional Arabic" w:hAnsi="Traditional Arabic" w:cs="Traditional Arabic"/>
          <w:sz w:val="32"/>
          <w:szCs w:val="32"/>
          <w:rtl/>
          <w:lang w:val="en-GB"/>
        </w:rPr>
        <w:t>دقة وموثوقية المخرجات</w:t>
      </w:r>
      <w:r>
        <w:rPr>
          <w:rFonts w:ascii="Traditional Arabic" w:hAnsi="Traditional Arabic" w:cs="Traditional Arabic"/>
          <w:sz w:val="32"/>
          <w:szCs w:val="32"/>
          <w:lang w:val="en-GB"/>
        </w:rPr>
        <w:t>/</w:t>
      </w:r>
      <w:r w:rsidRPr="00E3716C">
        <w:rPr>
          <w:rFonts w:ascii="Traditional Arabic" w:hAnsi="Traditional Arabic" w:cs="Traditional Arabic"/>
          <w:sz w:val="32"/>
          <w:szCs w:val="32"/>
          <w:rtl/>
          <w:lang w:val="en-GB"/>
        </w:rPr>
        <w:t>نقص المهارات والتدريب</w:t>
      </w:r>
      <w:r>
        <w:rPr>
          <w:rFonts w:ascii="Traditional Arabic" w:hAnsi="Traditional Arabic" w:cs="Traditional Arabic"/>
          <w:sz w:val="32"/>
          <w:szCs w:val="32"/>
          <w:lang w:val="en-GB"/>
        </w:rPr>
        <w:t>/</w:t>
      </w:r>
      <w:r w:rsidRPr="00E3716C">
        <w:rPr>
          <w:rFonts w:ascii="Traditional Arabic" w:hAnsi="Traditional Arabic" w:cs="Traditional Arabic"/>
          <w:sz w:val="32"/>
          <w:szCs w:val="32"/>
          <w:rtl/>
          <w:lang w:val="en-GB"/>
        </w:rPr>
        <w:t>التكلفة</w:t>
      </w:r>
      <w:r>
        <w:rPr>
          <w:rFonts w:ascii="Traditional Arabic" w:hAnsi="Traditional Arabic" w:cs="Traditional Arabic"/>
          <w:sz w:val="32"/>
          <w:szCs w:val="32"/>
          <w:lang w:val="en-GB"/>
        </w:rPr>
        <w:t>/</w:t>
      </w:r>
      <w:r w:rsidRPr="00E3716C">
        <w:rPr>
          <w:rFonts w:ascii="Traditional Arabic" w:hAnsi="Traditional Arabic" w:cs="Traditional Arabic"/>
          <w:sz w:val="32"/>
          <w:szCs w:val="32"/>
          <w:rtl/>
          <w:lang w:val="en-GB"/>
        </w:rPr>
        <w:t>مقاومة التغيير</w:t>
      </w:r>
      <w:r>
        <w:rPr>
          <w:rFonts w:ascii="Traditional Arabic" w:hAnsi="Traditional Arabic" w:cs="Traditional Arabic"/>
          <w:sz w:val="32"/>
          <w:szCs w:val="32"/>
          <w:lang w:val="en-GB"/>
        </w:rPr>
        <w:t>/</w:t>
      </w:r>
      <w:r w:rsidRPr="00E3716C">
        <w:rPr>
          <w:rFonts w:ascii="Traditional Arabic" w:hAnsi="Traditional Arabic" w:cs="Traditional Arabic"/>
          <w:sz w:val="32"/>
          <w:szCs w:val="32"/>
          <w:rtl/>
          <w:lang w:val="en-GB"/>
        </w:rPr>
        <w:t>غياب السياسات</w:t>
      </w:r>
      <w:r>
        <w:rPr>
          <w:rFonts w:ascii="Traditional Arabic" w:hAnsi="Traditional Arabic" w:cs="Traditional Arabic"/>
          <w:sz w:val="32"/>
          <w:szCs w:val="32"/>
          <w:lang w:val="en-GB"/>
        </w:rPr>
        <w:t>/</w:t>
      </w:r>
      <w:r w:rsidRPr="00E3716C">
        <w:rPr>
          <w:rFonts w:ascii="Traditional Arabic" w:hAnsi="Traditional Arabic" w:cs="Traditional Arabic"/>
          <w:sz w:val="32"/>
          <w:szCs w:val="32"/>
          <w:rtl/>
          <w:lang w:val="en-GB"/>
        </w:rPr>
        <w:t>المخاوف المتعلقة بالوظائف</w:t>
      </w:r>
      <w:r>
        <w:rPr>
          <w:rFonts w:ascii="Traditional Arabic" w:hAnsi="Traditional Arabic" w:cs="Traditional Arabic"/>
          <w:sz w:val="32"/>
          <w:szCs w:val="32"/>
          <w:lang w:val="en-GB"/>
        </w:rPr>
        <w:t>/</w:t>
      </w:r>
      <w:r w:rsidRPr="00E3716C">
        <w:rPr>
          <w:rFonts w:ascii="Traditional Arabic" w:hAnsi="Traditional Arabic" w:cs="Traditional Arabic"/>
          <w:sz w:val="32"/>
          <w:szCs w:val="32"/>
          <w:rtl/>
          <w:lang w:val="en-GB"/>
        </w:rPr>
        <w:t>لا توجد تحديات كبيرة</w:t>
      </w:r>
      <w:r>
        <w:rPr>
          <w:rFonts w:ascii="Traditional Arabic" w:hAnsi="Traditional Arabic" w:cs="Traditional Arabic"/>
          <w:sz w:val="32"/>
          <w:szCs w:val="32"/>
          <w:lang w:val="en-GB"/>
        </w:rPr>
        <w:t>/</w:t>
      </w:r>
      <w:r>
        <w:rPr>
          <w:rFonts w:ascii="Traditional Arabic" w:hAnsi="Traditional Arabic" w:cs="Traditional Arabic" w:hint="cs"/>
          <w:sz w:val="32"/>
          <w:szCs w:val="32"/>
          <w:rtl/>
        </w:rPr>
        <w:t>غير ذلك</w:t>
      </w:r>
    </w:p>
    <w:p w14:paraId="4FFFEB00" w14:textId="77777777" w:rsidR="00E10982" w:rsidRDefault="005965F5" w:rsidP="00E10982">
      <w:pPr>
        <w:pStyle w:val="ListParagraph"/>
        <w:numPr>
          <w:ilvl w:val="0"/>
          <w:numId w:val="15"/>
        </w:numPr>
        <w:bidi/>
        <w:spacing w:line="276" w:lineRule="auto"/>
        <w:rPr>
          <w:rFonts w:ascii="Traditional Arabic" w:hAnsi="Traditional Arabic" w:cs="Traditional Arabic"/>
          <w:sz w:val="32"/>
          <w:szCs w:val="32"/>
        </w:rPr>
      </w:pPr>
      <w:r w:rsidRPr="00E10982">
        <w:rPr>
          <w:rFonts w:ascii="Traditional Arabic" w:hAnsi="Traditional Arabic" w:cs="Traditional Arabic"/>
          <w:sz w:val="32"/>
          <w:szCs w:val="32"/>
          <w:rtl/>
        </w:rPr>
        <w:t xml:space="preserve">سؤال مفتوح: </w:t>
      </w:r>
    </w:p>
    <w:p w14:paraId="01F2CEFD" w14:textId="4D0B927F" w:rsidR="005965F5" w:rsidRPr="00E10982" w:rsidRDefault="00E3716C" w:rsidP="00E10982">
      <w:pPr>
        <w:bidi/>
        <w:spacing w:line="276" w:lineRule="auto"/>
        <w:rPr>
          <w:rFonts w:ascii="Traditional Arabic" w:hAnsi="Traditional Arabic" w:cs="Traditional Arabic"/>
          <w:sz w:val="32"/>
          <w:szCs w:val="32"/>
          <w:rtl/>
        </w:rPr>
      </w:pPr>
      <w:r w:rsidRPr="00E10982">
        <w:rPr>
          <w:rFonts w:ascii="Traditional Arabic" w:hAnsi="Traditional Arabic" w:cs="Traditional Arabic"/>
          <w:sz w:val="32"/>
          <w:szCs w:val="32"/>
          <w:rtl/>
        </w:rPr>
        <w:t>من واقع تجربتك، ما أهم أثر إيجابي أو سلبي لاحظته نتيجة استخدام تطبيقات الذكاء الاصطناعي في بيئة العمل؟</w:t>
      </w:r>
    </w:p>
    <w:p w14:paraId="11301116" w14:textId="34AC53E7" w:rsidR="008D1C1F" w:rsidRDefault="008D1C1F" w:rsidP="008D1C1F">
      <w:pPr>
        <w:bidi/>
        <w:spacing w:line="276" w:lineRule="auto"/>
        <w:rPr>
          <w:rFonts w:ascii="Traditional Arabic" w:hAnsi="Traditional Arabic" w:cs="Traditional Arabic"/>
          <w:sz w:val="32"/>
          <w:szCs w:val="32"/>
        </w:rPr>
      </w:pPr>
    </w:p>
    <w:p w14:paraId="18576979" w14:textId="4231C4F8" w:rsidR="00E3716C" w:rsidRPr="00E10982" w:rsidRDefault="00E3716C" w:rsidP="00E10982">
      <w:pPr>
        <w:bidi/>
        <w:spacing w:line="276" w:lineRule="auto"/>
        <w:jc w:val="center"/>
        <w:rPr>
          <w:rFonts w:ascii="Traditional Arabic" w:hAnsi="Traditional Arabic" w:cs="Traditional Arabic"/>
          <w:color w:val="002060"/>
          <w:sz w:val="32"/>
          <w:szCs w:val="32"/>
          <w:rtl/>
        </w:rPr>
      </w:pPr>
      <w:r w:rsidRPr="00E10982">
        <w:rPr>
          <w:rFonts w:ascii="Traditional Arabic" w:hAnsi="Traditional Arabic" w:cs="Traditional Arabic"/>
          <w:color w:val="002060"/>
          <w:sz w:val="32"/>
          <w:szCs w:val="32"/>
          <w:rtl/>
        </w:rPr>
        <w:t>شكرا لمشاركتكم ووقتكم. تمثل إجابتكم مساهمة مهمة في فهم تأثير تطبيقات الذكاء الاصطناعي في بيئة الأعمال بالمملكة العربية السعودية</w:t>
      </w:r>
    </w:p>
    <w:p w14:paraId="301DD2BE" w14:textId="77777777" w:rsidR="00706142" w:rsidRDefault="00706142" w:rsidP="00C24541">
      <w:pPr>
        <w:bidi/>
        <w:spacing w:line="276" w:lineRule="auto"/>
        <w:rPr>
          <w:rFonts w:ascii="Traditional Arabic" w:hAnsi="Traditional Arabic" w:cs="Traditional Arabic"/>
          <w:sz w:val="32"/>
          <w:szCs w:val="32"/>
        </w:rPr>
      </w:pPr>
    </w:p>
    <w:p w14:paraId="43EEB963" w14:textId="77777777" w:rsidR="00706142" w:rsidRDefault="00706142" w:rsidP="00706142">
      <w:pPr>
        <w:bidi/>
        <w:spacing w:line="276" w:lineRule="auto"/>
        <w:rPr>
          <w:rFonts w:ascii="Traditional Arabic" w:hAnsi="Traditional Arabic" w:cs="Traditional Arabic"/>
          <w:sz w:val="32"/>
          <w:szCs w:val="32"/>
        </w:rPr>
      </w:pPr>
    </w:p>
    <w:p w14:paraId="2CA5BF98" w14:textId="77777777" w:rsidR="00706142" w:rsidRDefault="00706142" w:rsidP="00706142">
      <w:pPr>
        <w:bidi/>
        <w:spacing w:line="276" w:lineRule="auto"/>
        <w:rPr>
          <w:rFonts w:ascii="Traditional Arabic" w:hAnsi="Traditional Arabic" w:cs="Traditional Arabic"/>
          <w:sz w:val="32"/>
          <w:szCs w:val="32"/>
        </w:rPr>
      </w:pPr>
    </w:p>
    <w:p w14:paraId="33F9F22F" w14:textId="77777777" w:rsidR="00706142" w:rsidRDefault="00706142" w:rsidP="00706142">
      <w:pPr>
        <w:bidi/>
        <w:spacing w:line="276" w:lineRule="auto"/>
        <w:rPr>
          <w:rFonts w:ascii="Traditional Arabic" w:hAnsi="Traditional Arabic" w:cs="Traditional Arabic"/>
          <w:sz w:val="32"/>
          <w:szCs w:val="32"/>
        </w:rPr>
      </w:pPr>
    </w:p>
    <w:p w14:paraId="39D7E741" w14:textId="2AEB8252" w:rsidR="007A0168" w:rsidRPr="00E10982" w:rsidRDefault="003948EC" w:rsidP="00E10982">
      <w:pPr>
        <w:pStyle w:val="ListParagraph"/>
        <w:numPr>
          <w:ilvl w:val="0"/>
          <w:numId w:val="13"/>
        </w:numPr>
        <w:bidi/>
        <w:spacing w:line="276" w:lineRule="auto"/>
        <w:rPr>
          <w:rFonts w:ascii="Traditional Arabic" w:hAnsi="Traditional Arabic" w:cs="Traditional Arabic"/>
          <w:b/>
          <w:bCs/>
          <w:color w:val="124F1A" w:themeColor="accent3" w:themeShade="BF"/>
          <w:sz w:val="36"/>
          <w:szCs w:val="36"/>
        </w:rPr>
      </w:pPr>
      <w:r w:rsidRPr="00E10982">
        <w:rPr>
          <w:rFonts w:ascii="Traditional Arabic" w:hAnsi="Traditional Arabic" w:cs="Traditional Arabic" w:hint="cs"/>
          <w:b/>
          <w:bCs/>
          <w:color w:val="124F1A" w:themeColor="accent3" w:themeShade="BF"/>
          <w:sz w:val="36"/>
          <w:szCs w:val="36"/>
          <w:rtl/>
        </w:rPr>
        <w:lastRenderedPageBreak/>
        <w:t xml:space="preserve">نتيجة </w:t>
      </w:r>
      <w:proofErr w:type="gramStart"/>
      <w:r w:rsidR="00706142" w:rsidRPr="00E10982">
        <w:rPr>
          <w:rFonts w:ascii="Traditional Arabic" w:hAnsi="Traditional Arabic" w:cs="Traditional Arabic" w:hint="cs"/>
          <w:b/>
          <w:bCs/>
          <w:color w:val="124F1A" w:themeColor="accent3" w:themeShade="BF"/>
          <w:sz w:val="36"/>
          <w:szCs w:val="36"/>
          <w:rtl/>
        </w:rPr>
        <w:t>الاستبيان</w:t>
      </w:r>
      <w:proofErr w:type="gramEnd"/>
      <w:r w:rsidRPr="00E10982">
        <w:rPr>
          <w:rFonts w:ascii="Traditional Arabic" w:hAnsi="Traditional Arabic" w:cs="Traditional Arabic" w:hint="cs"/>
          <w:b/>
          <w:bCs/>
          <w:color w:val="124F1A" w:themeColor="accent3" w:themeShade="BF"/>
          <w:sz w:val="36"/>
          <w:szCs w:val="36"/>
          <w:rtl/>
        </w:rPr>
        <w:t>:</w:t>
      </w:r>
    </w:p>
    <w:p w14:paraId="0F9A9F5A" w14:textId="27F34FD8" w:rsidR="00E3716C" w:rsidRDefault="00F32AD3" w:rsidP="00E10982">
      <w:pPr>
        <w:bidi/>
        <w:spacing w:line="276" w:lineRule="auto"/>
        <w:rPr>
          <w:rFonts w:ascii="Traditional Arabic" w:hAnsi="Traditional Arabic" w:cs="Traditional Arabic"/>
          <w:sz w:val="32"/>
          <w:szCs w:val="32"/>
        </w:rPr>
      </w:pPr>
      <w:r>
        <w:rPr>
          <w:noProof/>
        </w:rPr>
        <w:drawing>
          <wp:inline distT="0" distB="0" distL="0" distR="0" wp14:anchorId="417189DC" wp14:editId="71292B93">
            <wp:extent cx="5943600" cy="2498090"/>
            <wp:effectExtent l="0" t="0" r="0" b="0"/>
            <wp:docPr id="1986582202" name="Picture 2" descr="Forms response chart. Question title: القطاع الذي تعمل فيه.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قطاع الذي تعمل فيه. Number of responses: 52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69DF36AD" w14:textId="3C4AD2F5" w:rsidR="00E3716C" w:rsidRDefault="00F32AD3" w:rsidP="00E10982">
      <w:pPr>
        <w:bidi/>
        <w:spacing w:line="276" w:lineRule="auto"/>
        <w:rPr>
          <w:rFonts w:ascii="Traditional Arabic" w:hAnsi="Traditional Arabic" w:cs="Traditional Arabic"/>
          <w:sz w:val="32"/>
          <w:szCs w:val="32"/>
        </w:rPr>
      </w:pPr>
      <w:r>
        <w:rPr>
          <w:noProof/>
        </w:rPr>
        <w:drawing>
          <wp:inline distT="0" distB="0" distL="0" distR="0" wp14:anchorId="64E81EA3" wp14:editId="09829209">
            <wp:extent cx="5943600" cy="2498090"/>
            <wp:effectExtent l="0" t="0" r="0" b="0"/>
            <wp:docPr id="900646404" name="Picture 3" descr="Forms response chart. Question title: المستوى الوظيفي.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المستوى الوظيفي. Number of responses: 5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16111622" wp14:editId="0CFAB693">
            <wp:extent cx="5943600" cy="2498090"/>
            <wp:effectExtent l="0" t="0" r="0" b="0"/>
            <wp:docPr id="159270330" name="Picture 4" descr="Forms response chart. Question title: سنوات الخبرة العملية.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سنوات الخبرة العملية. Number of responses: 52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lastRenderedPageBreak/>
        <w:drawing>
          <wp:inline distT="0" distB="0" distL="0" distR="0" wp14:anchorId="19E38C1B" wp14:editId="387394E4">
            <wp:extent cx="5943600" cy="2498090"/>
            <wp:effectExtent l="0" t="0" r="0" b="0"/>
            <wp:docPr id="1120524873" name="Picture 5" descr="Forms response chart. Question title: ما مدى استخدامك لتطبيقات الذكاء الاصطناعي في عملك؟.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ما مدى استخدامك لتطبيقات الذكاء الاصطناعي في عملك؟. Number of responses: 5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16C7935F" wp14:editId="26E84A35">
            <wp:extent cx="5943600" cy="2498090"/>
            <wp:effectExtent l="0" t="0" r="6350" b="0"/>
            <wp:docPr id="471235580" name="Picture 6" descr="Forms response chart. Question title: هل سبق أن تلقيت تدريبا رسميا على استخدام تطبيقات الذكاء الاصطناعي في العمل؟.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هل سبق أن تلقيت تدريبا رسميا على استخدام تطبيقات الذكاء الاصطناعي في العمل؟. Number of responses: 5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6FA39B64" w14:textId="15CD73FB" w:rsidR="00E3716C" w:rsidRDefault="00F32AD3" w:rsidP="00E3716C">
      <w:pPr>
        <w:bidi/>
        <w:spacing w:line="276" w:lineRule="auto"/>
        <w:rPr>
          <w:rFonts w:ascii="Traditional Arabic" w:hAnsi="Traditional Arabic" w:cs="Traditional Arabic"/>
          <w:sz w:val="32"/>
          <w:szCs w:val="32"/>
        </w:rPr>
      </w:pPr>
      <w:r>
        <w:rPr>
          <w:noProof/>
        </w:rPr>
        <w:lastRenderedPageBreak/>
        <w:drawing>
          <wp:inline distT="0" distB="0" distL="0" distR="0" wp14:anchorId="1D176F07" wp14:editId="20924831">
            <wp:extent cx="5943600" cy="2498090"/>
            <wp:effectExtent l="0" t="0" r="0" b="0"/>
            <wp:docPr id="400686534" name="Picture 7" descr="Forms response chart. Question title: أستخدم تطبيقات الذكاء الاصطناعي بصورة منتظمة في أداء مهامي الوظيفية    .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أستخدم تطبيقات الذكاء الاصطناعي بصورة منتظمة في أداء مهامي الوظيفية    . Number of responses: 52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0D070793" wp14:editId="512C0395">
            <wp:extent cx="5943600" cy="2498090"/>
            <wp:effectExtent l="0" t="0" r="0" b="0"/>
            <wp:docPr id="1396766770" name="Picture 8" descr="Forms response chart. Question title: أستخدم تطبيقات الذكاء الاصطناعي في أكثر من نوع من المهام.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أستخدم تطبيقات الذكاء الاصطناعي في أكثر من نوع من المهام. Number of responses: 52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72D06164" wp14:editId="5DC106BA">
            <wp:extent cx="5943600" cy="2498090"/>
            <wp:effectExtent l="0" t="0" r="0" b="0"/>
            <wp:docPr id="1648967986" name="Picture 9" descr="Forms response chart. Question title: أصبحت تطبيقات الذكاء الاصطناعي جزءا من طريقة إنجاز بعض الأعمال في بيئة عملي.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أصبحت تطبيقات الذكاء الاصطناعي جزءا من طريقة إنجاز بعض الأعمال في بيئة عملي. Number of responses: 52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lastRenderedPageBreak/>
        <w:drawing>
          <wp:inline distT="0" distB="0" distL="0" distR="0" wp14:anchorId="1EBEE3F7" wp14:editId="0C276100">
            <wp:extent cx="5943600" cy="2498090"/>
            <wp:effectExtent l="0" t="0" r="0" b="0"/>
            <wp:docPr id="185769241" name="Picture 10" descr="Forms response chart. Question title: توجد استخدامات واضحة للذكاء الاصطناعي يمكن الاستفادة منها في مجال عملي.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توجد استخدامات واضحة للذكاء الاصطناعي يمكن الاستفادة منها في مجال عملي. Number of responses: 52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31605F58" wp14:editId="2BBCFC4A">
            <wp:extent cx="5943600" cy="2498090"/>
            <wp:effectExtent l="0" t="0" r="0" b="0"/>
            <wp:docPr id="1540758547" name="Picture 11" descr="Forms response chart. Question title: لدي معرفة كافية بقدرات تطبيقات الذكاء الاصطناعي وحدود استخدامها.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لدي معرفة كافية بقدرات تطبيقات الذكاء الاصطناعي وحدود استخدامها. Number of responses: 52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4D5986E3" wp14:editId="3C9E9B6A">
            <wp:extent cx="5943600" cy="2498090"/>
            <wp:effectExtent l="0" t="0" r="0" b="0"/>
            <wp:docPr id="1827433557" name="Picture 12" descr="Forms response chart. Question title: يسهم استخدام الذكاء الاصطناعي في تقليل الوقت اللازم لإنجاز بعض المهام  .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يسهم استخدام الذكاء الاصطناعي في تقليل الوقت اللازم لإنجاز بعض المهام  . Number of responses: 52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lastRenderedPageBreak/>
        <w:drawing>
          <wp:inline distT="0" distB="0" distL="0" distR="0" wp14:anchorId="08BD4E73" wp14:editId="1CBA92CE">
            <wp:extent cx="5943600" cy="2498090"/>
            <wp:effectExtent l="0" t="0" r="0" b="0"/>
            <wp:docPr id="124382358" name="Picture 13" descr="Forms response chart. Question title: يساعد الذكاء الاصطناعي في تقليل الأعمال اليدوية أو المتكررة.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يساعد الذكاء الاصطناعي في تقليل الأعمال اليدوية أو المتكررة. Number of responses: 52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69E1F36B" wp14:editId="3908ABFB">
            <wp:extent cx="5943600" cy="2498090"/>
            <wp:effectExtent l="0" t="0" r="0" b="0"/>
            <wp:docPr id="2132703343" name="Picture 14" descr="Forms response chart. Question title: يساعدني استخدام الذكاء الاصطناعي على إنجاز حجم أكبر من العمل خلال الوقت المتاح.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يساعدني استخدام الذكاء الاصطناعي على إنجاز حجم أكبر من العمل خلال الوقت المتاح. Number of responses: 52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lastRenderedPageBreak/>
        <w:drawing>
          <wp:inline distT="0" distB="0" distL="0" distR="0" wp14:anchorId="7C591811" wp14:editId="59915F7A">
            <wp:extent cx="5943600" cy="2498090"/>
            <wp:effectExtent l="0" t="0" r="0" b="0"/>
            <wp:docPr id="1159329154" name="Picture 17" descr="Forms response chart. Question title: يسهم الذكاء الاصطناعي في تسهيل الوصول إلى المعلومات وتنظيمها.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يسهم الذكاء الاصطناعي في تسهيل الوصول إلى المعلومات وتنظيمها. Number of responses: 52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79E37DAD" wp14:editId="0238D6B4">
            <wp:extent cx="5943600" cy="2498090"/>
            <wp:effectExtent l="0" t="0" r="0" b="0"/>
            <wp:docPr id="97257053" name="Picture 16" descr="Forms response chart. Question title: يساعد الاستخدام الصحيح للذكاء الاصطناعي في تقليل بعض الأخطاء أثناء العمل.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يساعد الاستخدام الصحيح للذكاء الاصطناعي في تقليل بعض الأخطاء أثناء العمل. Number of responses: 52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71826CF8" w14:textId="77777777" w:rsidR="00E3716C" w:rsidRDefault="00E3716C" w:rsidP="00E3716C">
      <w:pPr>
        <w:bidi/>
        <w:spacing w:line="276" w:lineRule="auto"/>
        <w:rPr>
          <w:rFonts w:ascii="Traditional Arabic" w:hAnsi="Traditional Arabic" w:cs="Traditional Arabic"/>
          <w:sz w:val="32"/>
          <w:szCs w:val="32"/>
        </w:rPr>
      </w:pPr>
    </w:p>
    <w:p w14:paraId="699F5B26" w14:textId="32A37B28" w:rsidR="00E3716C" w:rsidRDefault="00F32AD3" w:rsidP="00E3716C">
      <w:pPr>
        <w:bidi/>
        <w:spacing w:line="276" w:lineRule="auto"/>
        <w:rPr>
          <w:rFonts w:ascii="Traditional Arabic" w:hAnsi="Traditional Arabic" w:cs="Traditional Arabic"/>
          <w:sz w:val="32"/>
          <w:szCs w:val="32"/>
        </w:rPr>
      </w:pPr>
      <w:r>
        <w:rPr>
          <w:noProof/>
        </w:rPr>
        <w:drawing>
          <wp:inline distT="0" distB="0" distL="0" distR="0" wp14:anchorId="17557953" wp14:editId="5FB37268">
            <wp:extent cx="5943600" cy="2498090"/>
            <wp:effectExtent l="0" t="0" r="0" b="0"/>
            <wp:docPr id="2096374713" name="Picture 18" descr="Forms response chart. Question title: يستغرق التحقق من صحة مخرجات الذكاء الاصطناعي أحيانا وقتا يقلل من الفائدة المتوقعة منه.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يستغرق التحقق من صحة مخرجات الذكاء الاصطناعي أحيانا وقتا يقلل من الفائدة المتوقعة منه. Number of responses: 52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30325FAB" w14:textId="6B993F08" w:rsidR="00E3716C" w:rsidRDefault="00F32AD3" w:rsidP="00E3716C">
      <w:pPr>
        <w:bidi/>
        <w:spacing w:line="276" w:lineRule="auto"/>
        <w:rPr>
          <w:rFonts w:ascii="Traditional Arabic" w:hAnsi="Traditional Arabic" w:cs="Traditional Arabic"/>
          <w:sz w:val="32"/>
          <w:szCs w:val="32"/>
        </w:rPr>
      </w:pPr>
      <w:r>
        <w:rPr>
          <w:noProof/>
        </w:rPr>
        <w:lastRenderedPageBreak/>
        <w:drawing>
          <wp:inline distT="0" distB="0" distL="0" distR="0" wp14:anchorId="33F97142" wp14:editId="3D0E111E">
            <wp:extent cx="5943600" cy="2498090"/>
            <wp:effectExtent l="0" t="0" r="0" b="0"/>
            <wp:docPr id="1199172941" name="Picture 19" descr="Forms response chart. Question title: يساعد الذكاء الاصطناعي في الوصول إلى المعلومات اللازمة لاتخاذ القرار بصورة أسرع.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يساعد الذكاء الاصطناعي في الوصول إلى المعلومات اللازمة لاتخاذ القرار بصورة أسرع. Number of responses: 52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5A68B361" w14:textId="77777777" w:rsidR="00F32AD3" w:rsidRDefault="00F32AD3" w:rsidP="00F32AD3">
      <w:pPr>
        <w:bidi/>
        <w:spacing w:line="276" w:lineRule="auto"/>
        <w:rPr>
          <w:rFonts w:ascii="Traditional Arabic" w:hAnsi="Traditional Arabic" w:cs="Traditional Arabic"/>
          <w:sz w:val="32"/>
          <w:szCs w:val="32"/>
        </w:rPr>
      </w:pPr>
    </w:p>
    <w:p w14:paraId="158C7D7B" w14:textId="77777777" w:rsidR="00F32AD3" w:rsidRDefault="00F32AD3" w:rsidP="00E3716C">
      <w:pPr>
        <w:bidi/>
        <w:spacing w:line="276" w:lineRule="auto"/>
        <w:rPr>
          <w:rFonts w:ascii="Traditional Arabic" w:hAnsi="Traditional Arabic" w:cs="Traditional Arabic"/>
          <w:sz w:val="32"/>
          <w:szCs w:val="32"/>
        </w:rPr>
      </w:pPr>
    </w:p>
    <w:p w14:paraId="350BC56C" w14:textId="1D8BD168" w:rsidR="00F32AD3" w:rsidRDefault="00F32AD3" w:rsidP="00E10982">
      <w:pPr>
        <w:bidi/>
        <w:spacing w:line="276" w:lineRule="auto"/>
        <w:rPr>
          <w:rFonts w:ascii="Traditional Arabic" w:hAnsi="Traditional Arabic" w:cs="Traditional Arabic"/>
          <w:sz w:val="32"/>
          <w:szCs w:val="32"/>
        </w:rPr>
      </w:pPr>
      <w:r>
        <w:rPr>
          <w:noProof/>
        </w:rPr>
        <w:drawing>
          <wp:inline distT="0" distB="0" distL="0" distR="0" wp14:anchorId="0D8F6A5C" wp14:editId="3ADFF6DB">
            <wp:extent cx="5943600" cy="2498090"/>
            <wp:effectExtent l="0" t="0" r="0" b="0"/>
            <wp:docPr id="1894571993" name="Picture 20" descr="Forms response chart. Question title: يساعد في تحليل البيانات والبدائل قبل اتخاذ القرار.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يساعد في تحليل البيانات والبدائل قبل اتخاذ القرار. Number of responses: 52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5B0CACC9" w14:textId="3A548A56" w:rsidR="00D977C0" w:rsidRDefault="00F32AD3" w:rsidP="00D977C0">
      <w:pPr>
        <w:bidi/>
        <w:spacing w:line="276" w:lineRule="auto"/>
        <w:rPr>
          <w:rFonts w:ascii="Traditional Arabic" w:hAnsi="Traditional Arabic" w:cs="Traditional Arabic"/>
          <w:sz w:val="32"/>
          <w:szCs w:val="32"/>
        </w:rPr>
      </w:pPr>
      <w:r>
        <w:rPr>
          <w:noProof/>
        </w:rPr>
        <w:lastRenderedPageBreak/>
        <w:drawing>
          <wp:inline distT="0" distB="0" distL="0" distR="0" wp14:anchorId="1FCB57E1" wp14:editId="2056BEBC">
            <wp:extent cx="5943600" cy="2498090"/>
            <wp:effectExtent l="0" t="0" r="0" b="0"/>
            <wp:docPr id="1465421055" name="Picture 21" descr="Forms response chart. Question title: يساعد في اكتشاف أنماط أو معلومات قد لا تكون واضحة بالطرق التقليدية.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يساعد في اكتشاف أنماط أو معلومات قد لا تكون واضحة بالطرق التقليدية. Number of responses: 52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3EBB3740" wp14:editId="76972AED">
            <wp:extent cx="5943600" cy="2498090"/>
            <wp:effectExtent l="0" t="0" r="0" b="0"/>
            <wp:docPr id="1166310262" name="Picture 23" descr="Forms response chart. Question title: يسهم في تسريع اتخاذ بعض القرارات في بيئة العمل.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يسهم في تسريع اتخاذ بعض القرارات في بيئة العمل. Number of responses: 52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7644E5E1" wp14:editId="56E6FD7B">
            <wp:extent cx="5943600" cy="2498090"/>
            <wp:effectExtent l="0" t="0" r="0" b="0"/>
            <wp:docPr id="736892029" name="Picture 24" descr="Forms response chart. Question title: تحتاج القرارات المهمة المبنية على مخرجات الذكاء الاصطناعي إلى مراجعة بشرية قبل اعتمادها.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تحتاج القرارات المهمة المبنية على مخرجات الذكاء الاصطناعي إلى مراجعة بشرية قبل اعتمادها. Number of responses: 52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lastRenderedPageBreak/>
        <w:drawing>
          <wp:inline distT="0" distB="0" distL="0" distR="0" wp14:anchorId="4AAACD24" wp14:editId="7A1D738E">
            <wp:extent cx="5943600" cy="2498090"/>
            <wp:effectExtent l="0" t="0" r="0" b="0"/>
            <wp:docPr id="646499310" name="Picture 25" descr="Forms response chart. Question title: يساعد الذكاء الاصطناعي في تسريع الاستجابة للعملاء أو المستفيدين.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s response chart. Question title: يساعد الذكاء الاصطناعي في تسريع الاستجابة للعملاء أو المستفيدين. Number of responses: 52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23204FCB" wp14:editId="50522334">
            <wp:extent cx="5943600" cy="2498090"/>
            <wp:effectExtent l="0" t="0" r="0" b="0"/>
            <wp:docPr id="629253258" name="Picture 26" descr="Forms response chart. Question title: يساعد على تقديم خدمات أكثر ملاءمة لاحتياجات العملاء أو المستفيدين.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s response chart. Question title: يساعد على تقديم خدمات أكثر ملاءمة لاحتياجات العملاء أو المستفيدين. Number of responses: 52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64D04973" wp14:editId="14565D9E">
            <wp:extent cx="5943600" cy="2498090"/>
            <wp:effectExtent l="0" t="0" r="0" b="0"/>
            <wp:docPr id="69429379" name="Picture 27" descr="Forms response chart. Question title: يسهم استخدام الذكاء الاصطناعي في تحسين جودة بعض الخدمات المقدمة.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s response chart. Question title: يسهم استخدام الذكاء الاصطناعي في تحسين جودة بعض الخدمات المقدمة. Number of responses: 52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lastRenderedPageBreak/>
        <w:drawing>
          <wp:inline distT="0" distB="0" distL="0" distR="0" wp14:anchorId="11408D68" wp14:editId="4C69DD29">
            <wp:extent cx="5943600" cy="2498090"/>
            <wp:effectExtent l="0" t="0" r="0" b="0"/>
            <wp:docPr id="1970024480" name="Picture 28" descr="Forms response chart. Question title: يساعد في تحليل ملاحظات العملاء أو المستفيدين وفهم احتياجاتهم بصورة أفضل.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s response chart. Question title: يساعد في تحليل ملاحظات العملاء أو المستفيدين وفهم احتياجاتهم بصورة أفضل. Number of responses: 52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Pr>
          <w:noProof/>
        </w:rPr>
        <w:drawing>
          <wp:inline distT="0" distB="0" distL="0" distR="0" wp14:anchorId="0AB4503D" wp14:editId="7C7C6CE1">
            <wp:extent cx="5943600" cy="2498090"/>
            <wp:effectExtent l="0" t="0" r="0" b="0"/>
            <wp:docPr id="1418342753" name="Picture 29" descr="Forms response chart. Question title: قد يؤدي الاعتماد الزائد على الذكاء الاصطناعي إلى تقليل الجانب الإنساني في تقديم الخدمة.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s response chart. Question title: قد يؤدي الاعتماد الزائد على الذكاء الاصطناعي إلى تقليل الجانب الإنساني في تقديم الخدمة. Number of responses: 52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drawing>
          <wp:inline distT="0" distB="0" distL="0" distR="0" wp14:anchorId="5D857C7D" wp14:editId="3A7D3C04">
            <wp:extent cx="5943600" cy="2498090"/>
            <wp:effectExtent l="0" t="0" r="0" b="0"/>
            <wp:docPr id="399550744" name="Picture 30" descr="Forms response chart. Question title: يساعد الذكاء الاصطناعي في توليد أفكار جديدة لتطوير العمل.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orms response chart. Question title: يساعد الذكاء الاصطناعي في توليد أفكار جديدة لتطوير العمل. Number of responses: 52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lastRenderedPageBreak/>
        <w:drawing>
          <wp:inline distT="0" distB="0" distL="0" distR="0" wp14:anchorId="2D6AFFE4" wp14:editId="196B0A77">
            <wp:extent cx="5943600" cy="2498090"/>
            <wp:effectExtent l="0" t="0" r="0" b="0"/>
            <wp:docPr id="787675627" name="Picture 31" descr="Forms response chart. Question title: يسهم في تطوير خدمات أو أساليب عمل جديدة.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orms response chart. Question title: يسهم في تطوير خدمات أو أساليب عمل جديدة. Number of responses: 52 response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drawing>
          <wp:inline distT="0" distB="0" distL="0" distR="0" wp14:anchorId="07481AD4" wp14:editId="3C90C890">
            <wp:extent cx="5943600" cy="2498090"/>
            <wp:effectExtent l="0" t="0" r="0" b="0"/>
            <wp:docPr id="214328069" name="Picture 32" descr="Forms response chart. Question title: يساعد الموظفين على التعلم والوصول إلى المعرفة بصورة أسرع.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Forms response chart. Question title: يساعد الموظفين على التعلم والوصول إلى المعرفة بصورة أسرع. Number of responses: 52 response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drawing>
          <wp:inline distT="0" distB="0" distL="0" distR="0" wp14:anchorId="1D7972F3" wp14:editId="4F3EF02D">
            <wp:extent cx="5943600" cy="2498090"/>
            <wp:effectExtent l="0" t="0" r="0" b="0"/>
            <wp:docPr id="2038744020" name="Picture 33" descr="Forms response chart. Question title: يساعد المؤسسة على الاستجابة للتغيرات والتحديات بصورة أسرع.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rms response chart. Question title: يساعد المؤسسة على الاستجابة للتغيرات والتحديات بصورة أسرع. Number of responses: 52 response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lastRenderedPageBreak/>
        <w:drawing>
          <wp:inline distT="0" distB="0" distL="0" distR="0" wp14:anchorId="7648F68C" wp14:editId="5D7AE8B9">
            <wp:extent cx="5943600" cy="2498090"/>
            <wp:effectExtent l="0" t="0" r="0" b="0"/>
            <wp:docPr id="190096748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drawing>
          <wp:inline distT="0" distB="0" distL="0" distR="0" wp14:anchorId="30A1CF94" wp14:editId="25DE554B">
            <wp:extent cx="5943600" cy="2498090"/>
            <wp:effectExtent l="0" t="0" r="0" b="0"/>
            <wp:docPr id="7343506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drawing>
          <wp:inline distT="0" distB="0" distL="0" distR="0" wp14:anchorId="761DB39D" wp14:editId="1F47F067">
            <wp:extent cx="5943600" cy="2498090"/>
            <wp:effectExtent l="0" t="0" r="0" b="0"/>
            <wp:docPr id="201980838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lastRenderedPageBreak/>
        <w:drawing>
          <wp:inline distT="0" distB="0" distL="0" distR="0" wp14:anchorId="7908845E" wp14:editId="7AA4CC8B">
            <wp:extent cx="5943600" cy="2498090"/>
            <wp:effectExtent l="0" t="0" r="0" b="0"/>
            <wp:docPr id="1911730724" name="Picture 37" descr="Forms response chart. Question title: قد يؤدي نقص المعرفة والمهارات لدى المستخدمين إلى استخدام تطبيقات الذكاء الاصطناعي بصورة غير صحيحة.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rms response chart. Question title: قد يؤدي نقص المعرفة والمهارات لدى المستخدمين إلى استخدام تطبيقات الذكاء الاصطناعي بصورة غير صحيحة. Number of responses: 52 response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drawing>
          <wp:inline distT="0" distB="0" distL="0" distR="0" wp14:anchorId="6EB360FC" wp14:editId="7210694E">
            <wp:extent cx="5943600" cy="2498090"/>
            <wp:effectExtent l="0" t="0" r="0" b="0"/>
            <wp:docPr id="2067408892" name="Picture 38" descr="Forms response chart. Question title: قد يقدم الذكاء الاصطناعي أحيانا معلومات غير دقيقة تبدو مقنعة للمستخدم.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Forms response chart. Question title: قد يقدم الذكاء الاصطناعي أحيانا معلومات غير دقيقة تبدو مقنعة للمستخدم. Number of responses: 52 response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drawing>
          <wp:inline distT="0" distB="0" distL="0" distR="0" wp14:anchorId="165BE266" wp14:editId="56ED8B93">
            <wp:extent cx="5943600" cy="2498090"/>
            <wp:effectExtent l="0" t="0" r="0" b="0"/>
            <wp:docPr id="1584338570" name="Picture 39" descr="Forms response chart. Question title: قد تحتوي بعض مخرجات الذكاء الاصطناعي على تحيز يؤثر على موضوعية النتائج أو القرارات.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Forms response chart. Question title: قد تحتوي بعض مخرجات الذكاء الاصطناعي على تحيز يؤثر على موضوعية النتائج أو القرارات. Number of responses: 52 responses."/>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lastRenderedPageBreak/>
        <w:drawing>
          <wp:inline distT="0" distB="0" distL="0" distR="0" wp14:anchorId="2543EF4A" wp14:editId="0963DBA2">
            <wp:extent cx="5943600" cy="2498090"/>
            <wp:effectExtent l="0" t="0" r="0" b="0"/>
            <wp:docPr id="1323883220" name="Picture 40" descr="Forms response chart. Question title: عدم وضوح المسؤولية عن الأخطاء الناتجة عن استخدام الذكاء الاصطناعي يمثل تحديا في بيئة العمل.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Forms response chart. Question title: عدم وضوح المسؤولية عن الأخطاء الناتجة عن استخدام الذكاء الاصطناعي يمثل تحديا في بيئة العمل. Number of responses: 52 responses."/>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drawing>
          <wp:inline distT="0" distB="0" distL="0" distR="0" wp14:anchorId="4327A4FB" wp14:editId="5E1FEA14">
            <wp:extent cx="5943600" cy="2498090"/>
            <wp:effectExtent l="0" t="0" r="0" b="0"/>
            <wp:docPr id="1451648889" name="Picture 41" descr="Forms response chart. Question title: قد يشعر بعض الموظفين بالقلق من تأثير الذكاء الاصطناعي على أدوارهم أو مستقبلهم الوظيفي.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rms response chart. Question title: قد يشعر بعض الموظفين بالقلق من تأثير الذكاء الاصطناعي على أدوارهم أو مستقبلهم الوظيفي. Number of responses: 52 responses."/>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drawing>
          <wp:inline distT="0" distB="0" distL="0" distR="0" wp14:anchorId="55DA1FE6" wp14:editId="21E15FAB">
            <wp:extent cx="5943600" cy="2498090"/>
            <wp:effectExtent l="0" t="0" r="0" b="0"/>
            <wp:docPr id="195637167" name="Picture 42" descr="Forms response chart. Question title: تحتاج المؤسسات إلى سياسات وضوابط أكثر وضوحا لتنظيم استخدام الذكاء الاصطناعي.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Forms response chart. Question title: تحتاج المؤسسات إلى سياسات وضوابط أكثر وضوحا لتنظيم استخدام الذكاء الاصطناعي. Number of responses: 52 responses."/>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lastRenderedPageBreak/>
        <w:drawing>
          <wp:inline distT="0" distB="0" distL="0" distR="0" wp14:anchorId="171301AB" wp14:editId="717EA087">
            <wp:extent cx="5943600" cy="2498090"/>
            <wp:effectExtent l="0" t="0" r="0" b="0"/>
            <wp:docPr id="269271170" name="Picture 43" descr="Forms response chart. Question title: بصورة عامة، كيف تقيم تأثير تطبيقات الذكاء الاصطناعي على بيئة عملك.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Forms response chart. Question title: بصورة عامة، كيف تقيم تأثير تطبيقات الذكاء الاصطناعي على بيئة عملك. Number of responses: 52 responses."/>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drawing>
          <wp:inline distT="0" distB="0" distL="0" distR="0" wp14:anchorId="4315D892" wp14:editId="0B81113A">
            <wp:extent cx="5943600" cy="2498090"/>
            <wp:effectExtent l="0" t="0" r="0" b="0"/>
            <wp:docPr id="435823101" name="Picture 45" descr="Forms response chart. Question title: ما الجانب الأكثر استفادة من تطبيقات الذكاء الاصطناعي في بيئة عملك.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Forms response chart. Question title: ما الجانب الأكثر استفادة من تطبيقات الذكاء الاصطناعي في بيئة عملك. Number of responses: 52 responses."/>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00D977C0">
        <w:rPr>
          <w:noProof/>
        </w:rPr>
        <w:drawing>
          <wp:inline distT="0" distB="0" distL="0" distR="0" wp14:anchorId="66E41EAB" wp14:editId="57CA6B3E">
            <wp:extent cx="5943600" cy="2498090"/>
            <wp:effectExtent l="0" t="0" r="0" b="0"/>
            <wp:docPr id="1703396823" name="Picture 47" descr="Forms response chart. Question title: ما أكبر تحد يواجه استخدام الذكاء الاصطناعي في بيئة عملك.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Forms response chart. Question title: ما أكبر تحد يواجه استخدام الذكاء الاصطناعي في بيئة عملك. Number of responses: 52 response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69F42C8D" w14:textId="77777777" w:rsidR="00D977C0" w:rsidRDefault="00D977C0" w:rsidP="00D977C0">
      <w:pPr>
        <w:bidi/>
        <w:spacing w:line="276" w:lineRule="auto"/>
        <w:rPr>
          <w:rFonts w:ascii="Traditional Arabic" w:hAnsi="Traditional Arabic" w:cs="Traditional Arabic"/>
          <w:sz w:val="32"/>
          <w:szCs w:val="32"/>
        </w:rPr>
      </w:pPr>
    </w:p>
    <w:p w14:paraId="4D76D47B" w14:textId="77777777" w:rsidR="00D977C0" w:rsidRDefault="00D977C0" w:rsidP="00D977C0">
      <w:pPr>
        <w:bidi/>
        <w:spacing w:line="276" w:lineRule="auto"/>
        <w:rPr>
          <w:rFonts w:ascii="Traditional Arabic" w:hAnsi="Traditional Arabic" w:cs="Traditional Arabic"/>
          <w:sz w:val="32"/>
          <w:szCs w:val="32"/>
        </w:rPr>
      </w:pPr>
    </w:p>
    <w:p w14:paraId="7DFDAF10" w14:textId="17ED3270" w:rsidR="00E3716C" w:rsidRDefault="00ED7F0E" w:rsidP="00E10982">
      <w:pPr>
        <w:bidi/>
        <w:spacing w:line="276" w:lineRule="auto"/>
        <w:rPr>
          <w:rFonts w:ascii="Traditional Arabic" w:hAnsi="Traditional Arabic" w:cs="Traditional Arabic"/>
          <w:sz w:val="32"/>
          <w:szCs w:val="32"/>
        </w:rPr>
      </w:pPr>
      <w:r w:rsidRPr="00ED7F0E">
        <w:rPr>
          <w:rFonts w:ascii="Traditional Arabic" w:hAnsi="Traditional Arabic" w:cs="Traditional Arabic"/>
          <w:sz w:val="32"/>
          <w:szCs w:val="32"/>
          <w:rtl/>
        </w:rPr>
        <w:drawing>
          <wp:inline distT="0" distB="0" distL="0" distR="0" wp14:anchorId="188EAE30" wp14:editId="367B2AED">
            <wp:extent cx="5943600" cy="4330700"/>
            <wp:effectExtent l="0" t="0" r="0" b="0"/>
            <wp:docPr id="271776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776468" name=""/>
                    <pic:cNvPicPr/>
                  </pic:nvPicPr>
                  <pic:blipFill rotWithShape="1">
                    <a:blip r:embed="rId61"/>
                    <a:srcRect b="15185"/>
                    <a:stretch>
                      <a:fillRect/>
                    </a:stretch>
                  </pic:blipFill>
                  <pic:spPr bwMode="auto">
                    <a:xfrm>
                      <a:off x="0" y="0"/>
                      <a:ext cx="5943600" cy="4330700"/>
                    </a:xfrm>
                    <a:prstGeom prst="rect">
                      <a:avLst/>
                    </a:prstGeom>
                    <a:ln>
                      <a:noFill/>
                    </a:ln>
                    <a:extLst>
                      <a:ext uri="{53640926-AAD7-44D8-BBD7-CCE9431645EC}">
                        <a14:shadowObscured xmlns:a14="http://schemas.microsoft.com/office/drawing/2010/main"/>
                      </a:ext>
                    </a:extLst>
                  </pic:spPr>
                </pic:pic>
              </a:graphicData>
            </a:graphic>
          </wp:inline>
        </w:drawing>
      </w:r>
    </w:p>
    <w:p w14:paraId="00D198B4" w14:textId="1A92C5C9" w:rsidR="00E3716C" w:rsidRDefault="00D977C0" w:rsidP="00E3716C">
      <w:pPr>
        <w:bidi/>
        <w:spacing w:line="276" w:lineRule="auto"/>
        <w:rPr>
          <w:rFonts w:ascii="Traditional Arabic" w:hAnsi="Traditional Arabic" w:cs="Traditional Arabic"/>
          <w:sz w:val="32"/>
          <w:szCs w:val="32"/>
          <w:rtl/>
        </w:rPr>
      </w:pPr>
      <w:r w:rsidRPr="00D977C0">
        <w:rPr>
          <w:rFonts w:ascii="Traditional Arabic" w:hAnsi="Traditional Arabic" w:cs="Traditional Arabic"/>
          <w:noProof/>
          <w:sz w:val="32"/>
          <w:szCs w:val="32"/>
          <w:rtl/>
        </w:rPr>
        <w:lastRenderedPageBreak/>
        <w:drawing>
          <wp:inline distT="0" distB="0" distL="0" distR="0" wp14:anchorId="0BBA79D4" wp14:editId="405737C6">
            <wp:extent cx="5943600" cy="4009390"/>
            <wp:effectExtent l="0" t="0" r="0" b="0"/>
            <wp:docPr id="1443768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768308" name=""/>
                    <pic:cNvPicPr/>
                  </pic:nvPicPr>
                  <pic:blipFill>
                    <a:blip r:embed="rId62"/>
                    <a:stretch>
                      <a:fillRect/>
                    </a:stretch>
                  </pic:blipFill>
                  <pic:spPr>
                    <a:xfrm>
                      <a:off x="0" y="0"/>
                      <a:ext cx="5943600" cy="4009390"/>
                    </a:xfrm>
                    <a:prstGeom prst="rect">
                      <a:avLst/>
                    </a:prstGeom>
                  </pic:spPr>
                </pic:pic>
              </a:graphicData>
            </a:graphic>
          </wp:inline>
        </w:drawing>
      </w:r>
    </w:p>
    <w:p w14:paraId="39F44B30" w14:textId="121D6059" w:rsidR="00D977C0" w:rsidRPr="00D977C0" w:rsidRDefault="00D977C0" w:rsidP="00D977C0">
      <w:pPr>
        <w:bidi/>
        <w:spacing w:line="276" w:lineRule="auto"/>
        <w:rPr>
          <w:rFonts w:ascii="Traditional Arabic" w:hAnsi="Traditional Arabic" w:cs="Traditional Arabic"/>
          <w:sz w:val="32"/>
          <w:szCs w:val="32"/>
          <w:lang w:val="en-GB"/>
        </w:rPr>
      </w:pPr>
      <w:r w:rsidRPr="00D977C0">
        <w:rPr>
          <w:rFonts w:ascii="Traditional Arabic" w:hAnsi="Traditional Arabic" w:cs="Traditional Arabic"/>
          <w:noProof/>
          <w:sz w:val="32"/>
          <w:szCs w:val="32"/>
          <w:rtl/>
          <w:lang w:val="en-GB"/>
        </w:rPr>
        <w:lastRenderedPageBreak/>
        <w:drawing>
          <wp:inline distT="0" distB="0" distL="0" distR="0" wp14:anchorId="0C05E8C3" wp14:editId="45995941">
            <wp:extent cx="5943600" cy="4324350"/>
            <wp:effectExtent l="0" t="0" r="0" b="0"/>
            <wp:docPr id="854733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733772" name=""/>
                    <pic:cNvPicPr/>
                  </pic:nvPicPr>
                  <pic:blipFill rotWithShape="1">
                    <a:blip r:embed="rId63"/>
                    <a:srcRect t="14982"/>
                    <a:stretch>
                      <a:fillRect/>
                    </a:stretch>
                  </pic:blipFill>
                  <pic:spPr bwMode="auto">
                    <a:xfrm>
                      <a:off x="0" y="0"/>
                      <a:ext cx="5943600" cy="4324350"/>
                    </a:xfrm>
                    <a:prstGeom prst="rect">
                      <a:avLst/>
                    </a:prstGeom>
                    <a:ln>
                      <a:noFill/>
                    </a:ln>
                    <a:extLst>
                      <a:ext uri="{53640926-AAD7-44D8-BBD7-CCE9431645EC}">
                        <a14:shadowObscured xmlns:a14="http://schemas.microsoft.com/office/drawing/2010/main"/>
                      </a:ext>
                    </a:extLst>
                  </pic:spPr>
                </pic:pic>
              </a:graphicData>
            </a:graphic>
          </wp:inline>
        </w:drawing>
      </w:r>
    </w:p>
    <w:p w14:paraId="258ECE55" w14:textId="77777777" w:rsidR="00E3716C" w:rsidRDefault="00E3716C" w:rsidP="00E3716C">
      <w:pPr>
        <w:bidi/>
        <w:spacing w:line="276" w:lineRule="auto"/>
        <w:rPr>
          <w:rFonts w:ascii="Traditional Arabic" w:hAnsi="Traditional Arabic" w:cs="Traditional Arabic"/>
          <w:sz w:val="32"/>
          <w:szCs w:val="32"/>
        </w:rPr>
      </w:pPr>
    </w:p>
    <w:p w14:paraId="5ABB7BCB" w14:textId="77777777" w:rsidR="00E3716C" w:rsidRDefault="00E3716C" w:rsidP="00E3716C">
      <w:pPr>
        <w:bidi/>
        <w:spacing w:line="276" w:lineRule="auto"/>
        <w:rPr>
          <w:rFonts w:ascii="Traditional Arabic" w:hAnsi="Traditional Arabic" w:cs="Traditional Arabic"/>
          <w:sz w:val="32"/>
          <w:szCs w:val="32"/>
        </w:rPr>
      </w:pPr>
    </w:p>
    <w:p w14:paraId="51E8327E" w14:textId="77777777" w:rsidR="00E3716C" w:rsidRDefault="00E3716C" w:rsidP="00E3716C">
      <w:pPr>
        <w:bidi/>
        <w:spacing w:line="276" w:lineRule="auto"/>
        <w:rPr>
          <w:rFonts w:ascii="Traditional Arabic" w:hAnsi="Traditional Arabic" w:cs="Traditional Arabic"/>
          <w:sz w:val="32"/>
          <w:szCs w:val="32"/>
        </w:rPr>
      </w:pPr>
    </w:p>
    <w:p w14:paraId="35338EE2" w14:textId="77777777" w:rsidR="00E3716C" w:rsidRDefault="00E3716C" w:rsidP="00E3716C">
      <w:pPr>
        <w:bidi/>
        <w:spacing w:line="276" w:lineRule="auto"/>
        <w:rPr>
          <w:rFonts w:ascii="Traditional Arabic" w:hAnsi="Traditional Arabic" w:cs="Traditional Arabic"/>
          <w:sz w:val="32"/>
          <w:szCs w:val="32"/>
        </w:rPr>
      </w:pPr>
    </w:p>
    <w:p w14:paraId="2D87D78F" w14:textId="77777777" w:rsidR="00E3716C" w:rsidRDefault="00E3716C" w:rsidP="00E3716C">
      <w:pPr>
        <w:bidi/>
        <w:spacing w:line="276" w:lineRule="auto"/>
        <w:rPr>
          <w:rFonts w:ascii="Traditional Arabic" w:hAnsi="Traditional Arabic" w:cs="Traditional Arabic"/>
          <w:sz w:val="32"/>
          <w:szCs w:val="32"/>
        </w:rPr>
      </w:pPr>
    </w:p>
    <w:p w14:paraId="7B8C5F17" w14:textId="77777777" w:rsidR="00E3716C" w:rsidRDefault="00E3716C" w:rsidP="00E3716C">
      <w:pPr>
        <w:bidi/>
        <w:spacing w:line="276" w:lineRule="auto"/>
        <w:rPr>
          <w:rFonts w:ascii="Traditional Arabic" w:hAnsi="Traditional Arabic" w:cs="Traditional Arabic"/>
          <w:sz w:val="32"/>
          <w:szCs w:val="32"/>
        </w:rPr>
      </w:pPr>
    </w:p>
    <w:p w14:paraId="063399C6" w14:textId="3DBB2D37" w:rsidR="00ED7F0E" w:rsidRPr="00ED7F0E" w:rsidRDefault="00ED7F0E" w:rsidP="00ED7F0E">
      <w:pPr>
        <w:spacing w:line="276" w:lineRule="auto"/>
        <w:rPr>
          <w:rFonts w:ascii="Traditional Arabic" w:hAnsi="Traditional Arabic" w:cs="Traditional Arabic"/>
          <w:sz w:val="32"/>
          <w:szCs w:val="32"/>
        </w:rPr>
      </w:pPr>
      <w:r w:rsidRPr="00A66218">
        <w:rPr>
          <w:rFonts w:ascii="Traditional Arabic" w:hAnsi="Traditional Arabic" w:cs="Traditional Arabic"/>
          <w:b/>
          <w:bCs/>
          <w:noProof/>
          <w:sz w:val="28"/>
          <w:szCs w:val="28"/>
        </w:rPr>
        <w:lastRenderedPageBreak/>
        <w:drawing>
          <wp:anchor distT="0" distB="0" distL="114300" distR="114300" simplePos="0" relativeHeight="251663360" behindDoc="0" locked="0" layoutInCell="1" allowOverlap="1" wp14:anchorId="3B8D6103" wp14:editId="63EBF2A1">
            <wp:simplePos x="0" y="0"/>
            <wp:positionH relativeFrom="margin">
              <wp:posOffset>4244975</wp:posOffset>
            </wp:positionH>
            <wp:positionV relativeFrom="margin">
              <wp:posOffset>-517525</wp:posOffset>
            </wp:positionV>
            <wp:extent cx="2226945" cy="2066925"/>
            <wp:effectExtent l="0" t="0" r="1905" b="9525"/>
            <wp:wrapSquare wrapText="bothSides"/>
            <wp:docPr id="96863665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ED7F0E">
        <w:rPr>
          <w:rFonts w:asciiTheme="majorBidi" w:hAnsiTheme="majorBidi" w:cstheme="majorBidi"/>
          <w:b/>
          <w:bCs/>
          <w:sz w:val="28"/>
          <w:szCs w:val="28"/>
        </w:rPr>
        <w:t>Midocean University</w:t>
      </w:r>
    </w:p>
    <w:p w14:paraId="049EF2E9" w14:textId="77777777" w:rsidR="00ED7F0E" w:rsidRPr="00ED7F0E" w:rsidRDefault="00ED7F0E" w:rsidP="00ED7F0E">
      <w:pPr>
        <w:spacing w:after="0" w:line="360" w:lineRule="auto"/>
        <w:rPr>
          <w:rFonts w:asciiTheme="majorBidi" w:hAnsiTheme="majorBidi" w:cstheme="majorBidi"/>
          <w:b/>
          <w:bCs/>
          <w:sz w:val="28"/>
          <w:szCs w:val="28"/>
        </w:rPr>
      </w:pPr>
      <w:r w:rsidRPr="00ED7F0E">
        <w:rPr>
          <w:rFonts w:asciiTheme="majorBidi" w:hAnsiTheme="majorBidi" w:cstheme="majorBidi"/>
          <w:b/>
          <w:bCs/>
          <w:sz w:val="28"/>
          <w:szCs w:val="28"/>
        </w:rPr>
        <w:t>College of Management</w:t>
      </w:r>
    </w:p>
    <w:p w14:paraId="46C059F5" w14:textId="38843DF7" w:rsidR="00ED7F0E" w:rsidRPr="00ED7F0E" w:rsidRDefault="00ED7F0E" w:rsidP="00ED7F0E">
      <w:pPr>
        <w:spacing w:after="0" w:line="360" w:lineRule="auto"/>
        <w:rPr>
          <w:rFonts w:asciiTheme="majorBidi" w:hAnsiTheme="majorBidi" w:cstheme="majorBidi"/>
          <w:b/>
          <w:bCs/>
          <w:sz w:val="28"/>
          <w:szCs w:val="28"/>
          <w:rtl/>
        </w:rPr>
      </w:pPr>
      <w:r w:rsidRPr="00ED7F0E">
        <w:rPr>
          <w:rFonts w:asciiTheme="majorBidi" w:hAnsiTheme="majorBidi" w:cstheme="majorBidi"/>
          <w:b/>
          <w:bCs/>
          <w:sz w:val="28"/>
          <w:szCs w:val="28"/>
        </w:rPr>
        <w:t xml:space="preserve">Department Master of Business Administration </w:t>
      </w:r>
    </w:p>
    <w:p w14:paraId="5C47F3EE" w14:textId="77777777" w:rsidR="00ED7F0E" w:rsidRPr="00A66218" w:rsidRDefault="00ED7F0E" w:rsidP="00ED7F0E">
      <w:pPr>
        <w:bidi/>
        <w:spacing w:after="0" w:line="360" w:lineRule="auto"/>
        <w:rPr>
          <w:rFonts w:ascii="Traditional Arabic" w:hAnsi="Traditional Arabic" w:cs="Traditional Arabic"/>
          <w:b/>
          <w:bCs/>
          <w:sz w:val="28"/>
          <w:szCs w:val="28"/>
          <w:rtl/>
        </w:rPr>
      </w:pPr>
    </w:p>
    <w:p w14:paraId="4F65C8D4" w14:textId="77777777" w:rsidR="00ED7F0E" w:rsidRPr="00A66218" w:rsidRDefault="00ED7F0E" w:rsidP="00ED7F0E">
      <w:pPr>
        <w:bidi/>
        <w:spacing w:after="0" w:line="360" w:lineRule="auto"/>
        <w:rPr>
          <w:rFonts w:ascii="Traditional Arabic" w:hAnsi="Traditional Arabic" w:cs="Traditional Arabic"/>
          <w:b/>
          <w:bCs/>
          <w:sz w:val="28"/>
          <w:szCs w:val="28"/>
          <w:rtl/>
        </w:rPr>
      </w:pPr>
    </w:p>
    <w:p w14:paraId="4C385EF0" w14:textId="02582178" w:rsidR="00ED7F0E" w:rsidRPr="00ED7F0E" w:rsidRDefault="00ED7F0E" w:rsidP="00ED7F0E">
      <w:pPr>
        <w:bidi/>
        <w:spacing w:after="0" w:line="360" w:lineRule="auto"/>
        <w:jc w:val="center"/>
        <w:rPr>
          <w:rFonts w:asciiTheme="majorBidi" w:hAnsiTheme="majorBidi" w:cstheme="majorBidi"/>
          <w:b/>
          <w:bCs/>
          <w:color w:val="002060"/>
          <w:sz w:val="28"/>
          <w:szCs w:val="28"/>
        </w:rPr>
      </w:pPr>
      <w:r w:rsidRPr="00ED7F0E">
        <w:rPr>
          <w:rFonts w:asciiTheme="majorBidi" w:hAnsiTheme="majorBidi" w:cstheme="majorBidi"/>
          <w:b/>
          <w:bCs/>
          <w:color w:val="002060"/>
          <w:sz w:val="28"/>
          <w:szCs w:val="28"/>
        </w:rPr>
        <w:t>The Impact of Artificial Intelligence Applications on the Business Environment in the Kingdom of Saudi Arabia</w:t>
      </w:r>
    </w:p>
    <w:p w14:paraId="4EAF664A" w14:textId="77777777" w:rsidR="00ED7F0E" w:rsidRDefault="00ED7F0E" w:rsidP="00ED7F0E">
      <w:pPr>
        <w:bidi/>
        <w:spacing w:after="0" w:line="360" w:lineRule="auto"/>
        <w:jc w:val="center"/>
        <w:rPr>
          <w:rFonts w:asciiTheme="majorBidi" w:hAnsiTheme="majorBidi" w:cstheme="majorBidi"/>
          <w:b/>
          <w:bCs/>
          <w:sz w:val="28"/>
          <w:szCs w:val="28"/>
        </w:rPr>
      </w:pPr>
    </w:p>
    <w:p w14:paraId="5FA27AD6" w14:textId="77777777" w:rsidR="00ED7F0E" w:rsidRDefault="00ED7F0E" w:rsidP="00ED7F0E">
      <w:pPr>
        <w:bidi/>
        <w:spacing w:after="0" w:line="360" w:lineRule="auto"/>
        <w:jc w:val="center"/>
        <w:rPr>
          <w:rFonts w:asciiTheme="majorBidi" w:hAnsiTheme="majorBidi" w:cstheme="majorBidi"/>
          <w:b/>
          <w:bCs/>
          <w:sz w:val="28"/>
          <w:szCs w:val="28"/>
        </w:rPr>
      </w:pPr>
    </w:p>
    <w:p w14:paraId="6FE7CD78" w14:textId="2942EB66" w:rsidR="00ED7F0E" w:rsidRDefault="00ED7F0E" w:rsidP="00ED7F0E">
      <w:pPr>
        <w:bidi/>
        <w:spacing w:line="276" w:lineRule="auto"/>
        <w:jc w:val="center"/>
        <w:rPr>
          <w:rFonts w:asciiTheme="majorBidi" w:hAnsiTheme="majorBidi" w:cstheme="majorBidi"/>
          <w:b/>
          <w:bCs/>
          <w:sz w:val="28"/>
          <w:szCs w:val="28"/>
        </w:rPr>
      </w:pPr>
      <w:r w:rsidRPr="00ED7F0E">
        <w:rPr>
          <w:rFonts w:asciiTheme="majorBidi" w:hAnsiTheme="majorBidi" w:cstheme="majorBidi"/>
          <w:b/>
          <w:bCs/>
          <w:sz w:val="28"/>
          <w:szCs w:val="28"/>
        </w:rPr>
        <w:t>Prepared by</w:t>
      </w:r>
    </w:p>
    <w:p w14:paraId="49395537" w14:textId="77777777" w:rsidR="00ED7F0E" w:rsidRPr="00ED7F0E" w:rsidRDefault="00ED7F0E" w:rsidP="00ED7F0E">
      <w:pPr>
        <w:bidi/>
        <w:spacing w:line="276" w:lineRule="auto"/>
        <w:jc w:val="center"/>
        <w:rPr>
          <w:rFonts w:asciiTheme="majorBidi" w:hAnsiTheme="majorBidi" w:cstheme="majorBidi"/>
          <w:b/>
          <w:bCs/>
          <w:sz w:val="28"/>
          <w:szCs w:val="28"/>
        </w:rPr>
      </w:pPr>
    </w:p>
    <w:p w14:paraId="2AC26344" w14:textId="1E3F3C50" w:rsidR="00ED7F0E" w:rsidRPr="00ED7F0E" w:rsidRDefault="00ED7F0E" w:rsidP="00ED7F0E">
      <w:pPr>
        <w:bidi/>
        <w:spacing w:line="276" w:lineRule="auto"/>
        <w:jc w:val="center"/>
        <w:rPr>
          <w:rFonts w:asciiTheme="majorBidi" w:hAnsiTheme="majorBidi" w:cstheme="majorBidi"/>
          <w:b/>
          <w:bCs/>
          <w:color w:val="002060"/>
          <w:sz w:val="32"/>
          <w:szCs w:val="32"/>
        </w:rPr>
      </w:pPr>
      <w:r w:rsidRPr="00ED7F0E">
        <w:rPr>
          <w:rFonts w:asciiTheme="majorBidi" w:hAnsiTheme="majorBidi" w:cstheme="majorBidi"/>
          <w:b/>
          <w:bCs/>
          <w:color w:val="002060"/>
          <w:sz w:val="32"/>
          <w:szCs w:val="32"/>
        </w:rPr>
        <w:t>Reema</w:t>
      </w:r>
      <w:r w:rsidRPr="00ED7F0E">
        <w:rPr>
          <w:rFonts w:asciiTheme="majorBidi" w:hAnsiTheme="majorBidi" w:cstheme="majorBidi"/>
          <w:b/>
          <w:bCs/>
          <w:color w:val="002060"/>
          <w:sz w:val="32"/>
          <w:szCs w:val="32"/>
        </w:rPr>
        <w:t>h</w:t>
      </w:r>
      <w:r w:rsidRPr="00ED7F0E">
        <w:rPr>
          <w:rFonts w:asciiTheme="majorBidi" w:hAnsiTheme="majorBidi" w:cstheme="majorBidi"/>
          <w:b/>
          <w:bCs/>
          <w:color w:val="002060"/>
          <w:sz w:val="32"/>
          <w:szCs w:val="32"/>
        </w:rPr>
        <w:t xml:space="preserve"> Mohammed M</w:t>
      </w:r>
      <w:r w:rsidR="000E0D38">
        <w:rPr>
          <w:rFonts w:asciiTheme="majorBidi" w:hAnsiTheme="majorBidi" w:cstheme="majorBidi"/>
          <w:b/>
          <w:bCs/>
          <w:color w:val="002060"/>
          <w:sz w:val="32"/>
          <w:szCs w:val="32"/>
        </w:rPr>
        <w:t>a</w:t>
      </w:r>
      <w:r w:rsidRPr="00ED7F0E">
        <w:rPr>
          <w:rFonts w:asciiTheme="majorBidi" w:hAnsiTheme="majorBidi" w:cstheme="majorBidi"/>
          <w:b/>
          <w:bCs/>
          <w:color w:val="002060"/>
          <w:sz w:val="32"/>
          <w:szCs w:val="32"/>
        </w:rPr>
        <w:t>amoun Fahl</w:t>
      </w:r>
      <w:r w:rsidR="000E0D38">
        <w:rPr>
          <w:rFonts w:asciiTheme="majorBidi" w:hAnsiTheme="majorBidi" w:cstheme="majorBidi"/>
          <w:b/>
          <w:bCs/>
          <w:color w:val="002060"/>
          <w:sz w:val="32"/>
          <w:szCs w:val="32"/>
        </w:rPr>
        <w:t>e</w:t>
      </w:r>
      <w:r w:rsidRPr="00ED7F0E">
        <w:rPr>
          <w:rFonts w:asciiTheme="majorBidi" w:hAnsiTheme="majorBidi" w:cstheme="majorBidi"/>
          <w:b/>
          <w:bCs/>
          <w:color w:val="002060"/>
          <w:sz w:val="32"/>
          <w:szCs w:val="32"/>
        </w:rPr>
        <w:t>h</w:t>
      </w:r>
    </w:p>
    <w:p w14:paraId="2E3B8DC9" w14:textId="77777777" w:rsidR="00ED7F0E" w:rsidRPr="00ED7F0E" w:rsidRDefault="00ED7F0E" w:rsidP="00ED7F0E">
      <w:pPr>
        <w:bidi/>
        <w:spacing w:line="276" w:lineRule="auto"/>
        <w:jc w:val="center"/>
        <w:rPr>
          <w:rFonts w:asciiTheme="majorBidi" w:hAnsiTheme="majorBidi" w:cstheme="majorBidi"/>
          <w:b/>
          <w:bCs/>
          <w:sz w:val="28"/>
          <w:szCs w:val="28"/>
        </w:rPr>
      </w:pPr>
    </w:p>
    <w:p w14:paraId="7E66E61D" w14:textId="77777777" w:rsidR="00ED7F0E" w:rsidRDefault="00ED7F0E" w:rsidP="00ED7F0E">
      <w:pPr>
        <w:bidi/>
        <w:spacing w:line="276" w:lineRule="auto"/>
        <w:jc w:val="center"/>
        <w:rPr>
          <w:rFonts w:asciiTheme="majorBidi" w:hAnsiTheme="majorBidi" w:cs="Times New Roman"/>
          <w:b/>
          <w:bCs/>
          <w:sz w:val="28"/>
          <w:szCs w:val="28"/>
        </w:rPr>
      </w:pPr>
      <w:r w:rsidRPr="00ED7F0E">
        <w:rPr>
          <w:rFonts w:asciiTheme="majorBidi" w:hAnsiTheme="majorBidi" w:cs="Times New Roman"/>
          <w:b/>
          <w:bCs/>
          <w:sz w:val="28"/>
          <w:szCs w:val="28"/>
          <w:rtl/>
        </w:rPr>
        <w:t>253001722</w:t>
      </w:r>
    </w:p>
    <w:p w14:paraId="505A9E15" w14:textId="77777777" w:rsidR="00ED7F0E" w:rsidRPr="00ED7F0E" w:rsidRDefault="00ED7F0E" w:rsidP="00ED7F0E">
      <w:pPr>
        <w:bidi/>
        <w:spacing w:line="276" w:lineRule="auto"/>
        <w:jc w:val="center"/>
        <w:rPr>
          <w:rFonts w:asciiTheme="majorBidi" w:hAnsiTheme="majorBidi" w:cstheme="majorBidi"/>
          <w:b/>
          <w:bCs/>
          <w:sz w:val="28"/>
          <w:szCs w:val="28"/>
        </w:rPr>
      </w:pPr>
    </w:p>
    <w:p w14:paraId="4C96F280" w14:textId="53A476B4" w:rsidR="00ED7F0E" w:rsidRPr="00ED7F0E" w:rsidRDefault="00ED7F0E" w:rsidP="00ED7F0E">
      <w:pPr>
        <w:bidi/>
        <w:spacing w:line="276" w:lineRule="auto"/>
        <w:jc w:val="center"/>
        <w:rPr>
          <w:rFonts w:asciiTheme="majorBidi" w:hAnsiTheme="majorBidi" w:cstheme="majorBidi"/>
          <w:b/>
          <w:bCs/>
          <w:sz w:val="28"/>
          <w:szCs w:val="28"/>
        </w:rPr>
      </w:pPr>
      <w:r w:rsidRPr="00ED7F0E">
        <w:rPr>
          <w:rFonts w:asciiTheme="majorBidi" w:hAnsiTheme="majorBidi" w:cstheme="majorBidi"/>
          <w:b/>
          <w:bCs/>
          <w:sz w:val="28"/>
          <w:szCs w:val="28"/>
        </w:rPr>
        <w:t>Supervised by</w:t>
      </w:r>
    </w:p>
    <w:p w14:paraId="55E1FE07" w14:textId="77777777" w:rsidR="00ED7F0E" w:rsidRPr="00ED7F0E" w:rsidRDefault="00ED7F0E" w:rsidP="00ED7F0E">
      <w:pPr>
        <w:bidi/>
        <w:spacing w:line="276" w:lineRule="auto"/>
        <w:jc w:val="center"/>
        <w:rPr>
          <w:rFonts w:asciiTheme="majorBidi" w:hAnsiTheme="majorBidi" w:cstheme="majorBidi"/>
          <w:b/>
          <w:bCs/>
          <w:color w:val="002060"/>
          <w:sz w:val="32"/>
          <w:szCs w:val="32"/>
        </w:rPr>
      </w:pPr>
      <w:r w:rsidRPr="00ED7F0E">
        <w:rPr>
          <w:rFonts w:asciiTheme="majorBidi" w:hAnsiTheme="majorBidi" w:cstheme="majorBidi"/>
          <w:b/>
          <w:bCs/>
          <w:color w:val="002060"/>
          <w:sz w:val="32"/>
          <w:szCs w:val="32"/>
        </w:rPr>
        <w:t>Ms. Mai Ismail</w:t>
      </w:r>
    </w:p>
    <w:p w14:paraId="59DB311A" w14:textId="77777777" w:rsidR="00ED7F0E" w:rsidRDefault="00ED7F0E" w:rsidP="00ED7F0E">
      <w:pPr>
        <w:bidi/>
        <w:spacing w:line="276" w:lineRule="auto"/>
        <w:jc w:val="center"/>
        <w:rPr>
          <w:rFonts w:asciiTheme="majorBidi" w:hAnsiTheme="majorBidi" w:cstheme="majorBidi"/>
          <w:b/>
          <w:bCs/>
          <w:sz w:val="28"/>
          <w:szCs w:val="28"/>
        </w:rPr>
      </w:pPr>
    </w:p>
    <w:p w14:paraId="0D1A1F91" w14:textId="77777777" w:rsidR="00ED7F0E" w:rsidRPr="00ED7F0E" w:rsidRDefault="00ED7F0E" w:rsidP="00ED7F0E">
      <w:pPr>
        <w:bidi/>
        <w:spacing w:line="276" w:lineRule="auto"/>
        <w:jc w:val="center"/>
        <w:rPr>
          <w:rFonts w:asciiTheme="majorBidi" w:hAnsiTheme="majorBidi" w:cstheme="majorBidi"/>
          <w:b/>
          <w:bCs/>
          <w:sz w:val="28"/>
          <w:szCs w:val="28"/>
        </w:rPr>
      </w:pPr>
    </w:p>
    <w:p w14:paraId="69FB5A65" w14:textId="77777777" w:rsidR="00ED7F0E" w:rsidRDefault="00ED7F0E" w:rsidP="00ED7F0E">
      <w:pPr>
        <w:bidi/>
        <w:spacing w:line="276" w:lineRule="auto"/>
        <w:jc w:val="center"/>
        <w:rPr>
          <w:rFonts w:asciiTheme="majorBidi" w:hAnsiTheme="majorBidi" w:cstheme="majorBidi"/>
          <w:b/>
          <w:bCs/>
          <w:sz w:val="28"/>
          <w:szCs w:val="28"/>
        </w:rPr>
      </w:pPr>
      <w:r w:rsidRPr="00ED7F0E">
        <w:rPr>
          <w:rFonts w:asciiTheme="majorBidi" w:hAnsiTheme="majorBidi" w:cstheme="majorBidi"/>
          <w:b/>
          <w:bCs/>
          <w:sz w:val="28"/>
          <w:szCs w:val="28"/>
        </w:rPr>
        <w:t>Academic Year</w:t>
      </w:r>
    </w:p>
    <w:p w14:paraId="7EAB8EBC" w14:textId="067C4F50" w:rsidR="00E3716C" w:rsidRPr="00ED7F0E" w:rsidRDefault="00ED7F0E" w:rsidP="00ED7F0E">
      <w:pPr>
        <w:bidi/>
        <w:spacing w:line="276" w:lineRule="auto"/>
        <w:jc w:val="center"/>
        <w:rPr>
          <w:rFonts w:asciiTheme="majorBidi" w:hAnsiTheme="majorBidi" w:cstheme="majorBidi"/>
          <w:color w:val="002060"/>
          <w:sz w:val="32"/>
          <w:szCs w:val="32"/>
        </w:rPr>
      </w:pPr>
      <w:r w:rsidRPr="00ED7F0E">
        <w:rPr>
          <w:rFonts w:asciiTheme="majorBidi" w:hAnsiTheme="majorBidi" w:cstheme="majorBidi"/>
          <w:b/>
          <w:bCs/>
          <w:color w:val="002060"/>
          <w:sz w:val="32"/>
          <w:szCs w:val="32"/>
        </w:rPr>
        <w:t>2026</w:t>
      </w:r>
    </w:p>
    <w:p w14:paraId="26532129" w14:textId="66FD02E3" w:rsidR="00E3716C" w:rsidRPr="00C24541" w:rsidRDefault="00E3716C" w:rsidP="00E3716C">
      <w:pPr>
        <w:bidi/>
        <w:spacing w:line="276" w:lineRule="auto"/>
        <w:rPr>
          <w:rFonts w:ascii="Traditional Arabic" w:hAnsi="Traditional Arabic" w:cs="Traditional Arabic"/>
          <w:sz w:val="32"/>
          <w:szCs w:val="32"/>
        </w:rPr>
      </w:pPr>
    </w:p>
    <w:sectPr w:rsidR="00E3716C" w:rsidRPr="00C24541">
      <w:footerReference w:type="default" r:id="rId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694CD" w14:textId="77777777" w:rsidR="007F7FB9" w:rsidRDefault="007F7FB9" w:rsidP="00A66218">
      <w:pPr>
        <w:spacing w:after="0" w:line="240" w:lineRule="auto"/>
      </w:pPr>
      <w:r>
        <w:separator/>
      </w:r>
    </w:p>
  </w:endnote>
  <w:endnote w:type="continuationSeparator" w:id="0">
    <w:p w14:paraId="57C28C37" w14:textId="77777777" w:rsidR="007F7FB9" w:rsidRDefault="007F7FB9" w:rsidP="00A66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7018826"/>
      <w:docPartObj>
        <w:docPartGallery w:val="Page Numbers (Bottom of Page)"/>
        <w:docPartUnique/>
      </w:docPartObj>
    </w:sdtPr>
    <w:sdtEndPr>
      <w:rPr>
        <w:noProof/>
      </w:rPr>
    </w:sdtEndPr>
    <w:sdtContent>
      <w:p w14:paraId="00AD3F5E" w14:textId="2BBF115B" w:rsidR="00A66218" w:rsidRDefault="00A662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215A75" w14:textId="77777777" w:rsidR="00A66218" w:rsidRDefault="00A662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B5E73" w14:textId="77777777" w:rsidR="007F7FB9" w:rsidRDefault="007F7FB9" w:rsidP="00A66218">
      <w:pPr>
        <w:spacing w:after="0" w:line="240" w:lineRule="auto"/>
      </w:pPr>
      <w:r>
        <w:separator/>
      </w:r>
    </w:p>
  </w:footnote>
  <w:footnote w:type="continuationSeparator" w:id="0">
    <w:p w14:paraId="5A8B1774" w14:textId="77777777" w:rsidR="007F7FB9" w:rsidRDefault="007F7FB9" w:rsidP="00A662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0F9"/>
    <w:multiLevelType w:val="hybridMultilevel"/>
    <w:tmpl w:val="542EB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424D8F"/>
    <w:multiLevelType w:val="hybridMultilevel"/>
    <w:tmpl w:val="06D45892"/>
    <w:lvl w:ilvl="0" w:tplc="A76A3F18">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57DEB"/>
    <w:multiLevelType w:val="hybridMultilevel"/>
    <w:tmpl w:val="E6DE571A"/>
    <w:lvl w:ilvl="0" w:tplc="D33C3044">
      <w:start w:val="1"/>
      <w:numFmt w:val="decimal"/>
      <w:lvlText w:val="%1."/>
      <w:lvlJc w:val="left"/>
      <w:pPr>
        <w:ind w:left="360" w:hanging="360"/>
      </w:pPr>
      <w:rPr>
        <w:b w:val="0"/>
        <w:bCs w:val="0"/>
        <w:color w:val="00206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DB43EA"/>
    <w:multiLevelType w:val="hybridMultilevel"/>
    <w:tmpl w:val="D4AEBA66"/>
    <w:lvl w:ilvl="0" w:tplc="5C72166E">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873576"/>
    <w:multiLevelType w:val="hybridMultilevel"/>
    <w:tmpl w:val="59C09892"/>
    <w:lvl w:ilvl="0" w:tplc="D33C3044">
      <w:start w:val="1"/>
      <w:numFmt w:val="decimal"/>
      <w:lvlText w:val="%1."/>
      <w:lvlJc w:val="left"/>
      <w:pPr>
        <w:ind w:left="360" w:hanging="360"/>
      </w:pPr>
      <w:rPr>
        <w:b w:val="0"/>
        <w:bCs w:val="0"/>
        <w:color w:val="00206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E63F72"/>
    <w:multiLevelType w:val="hybridMultilevel"/>
    <w:tmpl w:val="062886DA"/>
    <w:lvl w:ilvl="0" w:tplc="FFFFFFFF">
      <w:start w:val="1"/>
      <w:numFmt w:val="decimal"/>
      <w:lvlText w:val="%1."/>
      <w:lvlJc w:val="left"/>
      <w:pPr>
        <w:ind w:left="360" w:hanging="360"/>
      </w:pPr>
      <w:rPr>
        <w:b/>
        <w:bCs/>
        <w:color w:val="00206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5860DD6"/>
    <w:multiLevelType w:val="hybridMultilevel"/>
    <w:tmpl w:val="333CE8A2"/>
    <w:lvl w:ilvl="0" w:tplc="D33C3044">
      <w:start w:val="1"/>
      <w:numFmt w:val="decimal"/>
      <w:lvlText w:val="%1."/>
      <w:lvlJc w:val="left"/>
      <w:pPr>
        <w:ind w:left="360" w:hanging="360"/>
      </w:pPr>
      <w:rPr>
        <w:b w:val="0"/>
        <w:bCs w:val="0"/>
        <w:color w:val="00206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67372F"/>
    <w:multiLevelType w:val="hybridMultilevel"/>
    <w:tmpl w:val="FB046CDE"/>
    <w:lvl w:ilvl="0" w:tplc="B9D6E210">
      <w:start w:val="1"/>
      <w:numFmt w:val="decimal"/>
      <w:lvlText w:val="%1."/>
      <w:lvlJc w:val="left"/>
      <w:pPr>
        <w:ind w:left="720" w:hanging="360"/>
      </w:pPr>
      <w:rPr>
        <w:rFonts w:ascii="Times New Roman" w:hAnsi="Times New Roman" w:cs="Times New Roman"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744B7C"/>
    <w:multiLevelType w:val="hybridMultilevel"/>
    <w:tmpl w:val="ED626A26"/>
    <w:lvl w:ilvl="0" w:tplc="AEF80770">
      <w:start w:val="1"/>
      <w:numFmt w:val="decimal"/>
      <w:lvlText w:val="%1."/>
      <w:lvlJc w:val="left"/>
      <w:pPr>
        <w:ind w:left="720" w:hanging="360"/>
      </w:pPr>
      <w:rPr>
        <w:b w:val="0"/>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A973E4"/>
    <w:multiLevelType w:val="hybridMultilevel"/>
    <w:tmpl w:val="83561302"/>
    <w:lvl w:ilvl="0" w:tplc="AEF80770">
      <w:start w:val="1"/>
      <w:numFmt w:val="decimal"/>
      <w:lvlText w:val="%1."/>
      <w:lvlJc w:val="left"/>
      <w:pPr>
        <w:ind w:left="720" w:hanging="360"/>
      </w:pPr>
      <w:rPr>
        <w:b w:val="0"/>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400EA2"/>
    <w:multiLevelType w:val="hybridMultilevel"/>
    <w:tmpl w:val="111CD610"/>
    <w:lvl w:ilvl="0" w:tplc="0809000F">
      <w:start w:val="1"/>
      <w:numFmt w:val="decimal"/>
      <w:lvlText w:val="%1."/>
      <w:lvlJc w:val="left"/>
      <w:pPr>
        <w:ind w:left="800" w:hanging="360"/>
      </w:p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abstractNum w:abstractNumId="11" w15:restartNumberingAfterBreak="0">
    <w:nsid w:val="42306F63"/>
    <w:multiLevelType w:val="hybridMultilevel"/>
    <w:tmpl w:val="41B08548"/>
    <w:lvl w:ilvl="0" w:tplc="D508297E">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8A3A32"/>
    <w:multiLevelType w:val="hybridMultilevel"/>
    <w:tmpl w:val="3460CCDE"/>
    <w:lvl w:ilvl="0" w:tplc="0AF84DDA">
      <w:start w:val="1"/>
      <w:numFmt w:val="decimal"/>
      <w:lvlText w:val="%1."/>
      <w:lvlJc w:val="left"/>
      <w:pPr>
        <w:ind w:left="360" w:hanging="360"/>
      </w:pPr>
      <w:rPr>
        <w:b/>
        <w:bCs/>
        <w:color w:val="124F1A" w:themeColor="accent3" w:themeShade="BF"/>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CAF2942"/>
    <w:multiLevelType w:val="hybridMultilevel"/>
    <w:tmpl w:val="32F2C068"/>
    <w:lvl w:ilvl="0" w:tplc="D508297E">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EB58EF"/>
    <w:multiLevelType w:val="hybridMultilevel"/>
    <w:tmpl w:val="281E86CC"/>
    <w:lvl w:ilvl="0" w:tplc="0AF84DDA">
      <w:start w:val="1"/>
      <w:numFmt w:val="decimal"/>
      <w:lvlText w:val="%1."/>
      <w:lvlJc w:val="left"/>
      <w:pPr>
        <w:ind w:left="360" w:hanging="360"/>
      </w:pPr>
      <w:rPr>
        <w:b/>
        <w:bCs/>
        <w:color w:val="124F1A" w:themeColor="accent3" w:themeShade="BF"/>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594E84"/>
    <w:multiLevelType w:val="hybridMultilevel"/>
    <w:tmpl w:val="4F2A856A"/>
    <w:lvl w:ilvl="0" w:tplc="AEF80770">
      <w:start w:val="1"/>
      <w:numFmt w:val="decimal"/>
      <w:lvlText w:val="%1."/>
      <w:lvlJc w:val="left"/>
      <w:pPr>
        <w:ind w:left="720" w:hanging="360"/>
      </w:pPr>
      <w:rPr>
        <w:b w:val="0"/>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88344C"/>
    <w:multiLevelType w:val="hybridMultilevel"/>
    <w:tmpl w:val="E670FA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BA30C3"/>
    <w:multiLevelType w:val="hybridMultilevel"/>
    <w:tmpl w:val="04B84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5F65CA"/>
    <w:multiLevelType w:val="hybridMultilevel"/>
    <w:tmpl w:val="9106F672"/>
    <w:lvl w:ilvl="0" w:tplc="0AF84DDA">
      <w:start w:val="1"/>
      <w:numFmt w:val="decimal"/>
      <w:lvlText w:val="%1."/>
      <w:lvlJc w:val="left"/>
      <w:pPr>
        <w:ind w:left="360" w:hanging="360"/>
      </w:pPr>
      <w:rPr>
        <w:b/>
        <w:bCs/>
        <w:color w:val="124F1A" w:themeColor="accent3" w:themeShade="BF"/>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9755F4"/>
    <w:multiLevelType w:val="hybridMultilevel"/>
    <w:tmpl w:val="2D3CAE3E"/>
    <w:lvl w:ilvl="0" w:tplc="25407DBC">
      <w:start w:val="1"/>
      <w:numFmt w:val="decimal"/>
      <w:lvlText w:val="%1."/>
      <w:lvlJc w:val="left"/>
      <w:pPr>
        <w:ind w:left="360" w:hanging="360"/>
      </w:pPr>
      <w:rPr>
        <w:b/>
        <w:bCs/>
        <w:color w:val="124F1A" w:themeColor="accent3" w:themeShade="BF"/>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A213CC"/>
    <w:multiLevelType w:val="hybridMultilevel"/>
    <w:tmpl w:val="4AD89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1B09AA"/>
    <w:multiLevelType w:val="hybridMultilevel"/>
    <w:tmpl w:val="16426464"/>
    <w:lvl w:ilvl="0" w:tplc="D33C3044">
      <w:start w:val="1"/>
      <w:numFmt w:val="decimal"/>
      <w:lvlText w:val="%1."/>
      <w:lvlJc w:val="left"/>
      <w:pPr>
        <w:ind w:left="360" w:hanging="360"/>
      </w:pPr>
      <w:rPr>
        <w:b w:val="0"/>
        <w:bCs w:val="0"/>
        <w:color w:val="00206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BFF35EB"/>
    <w:multiLevelType w:val="hybridMultilevel"/>
    <w:tmpl w:val="182EF6DA"/>
    <w:lvl w:ilvl="0" w:tplc="9D12551A">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95229A"/>
    <w:multiLevelType w:val="hybridMultilevel"/>
    <w:tmpl w:val="2EE21ACA"/>
    <w:lvl w:ilvl="0" w:tplc="0AF84DDA">
      <w:start w:val="1"/>
      <w:numFmt w:val="decimal"/>
      <w:lvlText w:val="%1."/>
      <w:lvlJc w:val="left"/>
      <w:pPr>
        <w:ind w:left="500" w:hanging="360"/>
      </w:pPr>
      <w:rPr>
        <w:b/>
        <w:bCs/>
        <w:color w:val="124F1A" w:themeColor="accent3" w:themeShade="BF"/>
        <w:sz w:val="24"/>
        <w:szCs w:val="24"/>
      </w:rPr>
    </w:lvl>
    <w:lvl w:ilvl="1" w:tplc="08090019" w:tentative="1">
      <w:start w:val="1"/>
      <w:numFmt w:val="lowerLetter"/>
      <w:lvlText w:val="%2."/>
      <w:lvlJc w:val="left"/>
      <w:pPr>
        <w:ind w:left="1580" w:hanging="360"/>
      </w:pPr>
    </w:lvl>
    <w:lvl w:ilvl="2" w:tplc="0809001B" w:tentative="1">
      <w:start w:val="1"/>
      <w:numFmt w:val="lowerRoman"/>
      <w:lvlText w:val="%3."/>
      <w:lvlJc w:val="right"/>
      <w:pPr>
        <w:ind w:left="2300" w:hanging="180"/>
      </w:pPr>
    </w:lvl>
    <w:lvl w:ilvl="3" w:tplc="0809000F" w:tentative="1">
      <w:start w:val="1"/>
      <w:numFmt w:val="decimal"/>
      <w:lvlText w:val="%4."/>
      <w:lvlJc w:val="left"/>
      <w:pPr>
        <w:ind w:left="3020" w:hanging="360"/>
      </w:pPr>
    </w:lvl>
    <w:lvl w:ilvl="4" w:tplc="08090019" w:tentative="1">
      <w:start w:val="1"/>
      <w:numFmt w:val="lowerLetter"/>
      <w:lvlText w:val="%5."/>
      <w:lvlJc w:val="left"/>
      <w:pPr>
        <w:ind w:left="3740" w:hanging="360"/>
      </w:pPr>
    </w:lvl>
    <w:lvl w:ilvl="5" w:tplc="0809001B" w:tentative="1">
      <w:start w:val="1"/>
      <w:numFmt w:val="lowerRoman"/>
      <w:lvlText w:val="%6."/>
      <w:lvlJc w:val="right"/>
      <w:pPr>
        <w:ind w:left="4460" w:hanging="180"/>
      </w:pPr>
    </w:lvl>
    <w:lvl w:ilvl="6" w:tplc="0809000F" w:tentative="1">
      <w:start w:val="1"/>
      <w:numFmt w:val="decimal"/>
      <w:lvlText w:val="%7."/>
      <w:lvlJc w:val="left"/>
      <w:pPr>
        <w:ind w:left="5180" w:hanging="360"/>
      </w:pPr>
    </w:lvl>
    <w:lvl w:ilvl="7" w:tplc="08090019" w:tentative="1">
      <w:start w:val="1"/>
      <w:numFmt w:val="lowerLetter"/>
      <w:lvlText w:val="%8."/>
      <w:lvlJc w:val="left"/>
      <w:pPr>
        <w:ind w:left="5900" w:hanging="360"/>
      </w:pPr>
    </w:lvl>
    <w:lvl w:ilvl="8" w:tplc="0809001B" w:tentative="1">
      <w:start w:val="1"/>
      <w:numFmt w:val="lowerRoman"/>
      <w:lvlText w:val="%9."/>
      <w:lvlJc w:val="right"/>
      <w:pPr>
        <w:ind w:left="6620" w:hanging="180"/>
      </w:pPr>
    </w:lvl>
  </w:abstractNum>
  <w:num w:numId="1" w16cid:durableId="909271253">
    <w:abstractNumId w:val="0"/>
  </w:num>
  <w:num w:numId="2" w16cid:durableId="2058359300">
    <w:abstractNumId w:val="17"/>
  </w:num>
  <w:num w:numId="3" w16cid:durableId="2069457405">
    <w:abstractNumId w:val="15"/>
  </w:num>
  <w:num w:numId="4" w16cid:durableId="1406799156">
    <w:abstractNumId w:val="9"/>
  </w:num>
  <w:num w:numId="5" w16cid:durableId="86852893">
    <w:abstractNumId w:val="8"/>
  </w:num>
  <w:num w:numId="6" w16cid:durableId="871460952">
    <w:abstractNumId w:val="11"/>
  </w:num>
  <w:num w:numId="7" w16cid:durableId="588122187">
    <w:abstractNumId w:val="13"/>
  </w:num>
  <w:num w:numId="8" w16cid:durableId="273369124">
    <w:abstractNumId w:val="21"/>
  </w:num>
  <w:num w:numId="9" w16cid:durableId="1031803069">
    <w:abstractNumId w:val="16"/>
  </w:num>
  <w:num w:numId="10" w16cid:durableId="79568345">
    <w:abstractNumId w:val="10"/>
  </w:num>
  <w:num w:numId="11" w16cid:durableId="1960070029">
    <w:abstractNumId w:val="4"/>
  </w:num>
  <w:num w:numId="12" w16cid:durableId="1681617535">
    <w:abstractNumId w:val="6"/>
  </w:num>
  <w:num w:numId="13" w16cid:durableId="584385778">
    <w:abstractNumId w:val="19"/>
  </w:num>
  <w:num w:numId="14" w16cid:durableId="1822651869">
    <w:abstractNumId w:val="20"/>
  </w:num>
  <w:num w:numId="15" w16cid:durableId="1867207086">
    <w:abstractNumId w:val="12"/>
  </w:num>
  <w:num w:numId="16" w16cid:durableId="1641689585">
    <w:abstractNumId w:val="3"/>
  </w:num>
  <w:num w:numId="17" w16cid:durableId="780950609">
    <w:abstractNumId w:val="14"/>
  </w:num>
  <w:num w:numId="18" w16cid:durableId="1158887165">
    <w:abstractNumId w:val="5"/>
  </w:num>
  <w:num w:numId="19" w16cid:durableId="1366099310">
    <w:abstractNumId w:val="2"/>
  </w:num>
  <w:num w:numId="20" w16cid:durableId="1503082741">
    <w:abstractNumId w:val="7"/>
  </w:num>
  <w:num w:numId="21" w16cid:durableId="393163447">
    <w:abstractNumId w:val="22"/>
  </w:num>
  <w:num w:numId="22" w16cid:durableId="880553602">
    <w:abstractNumId w:val="23"/>
  </w:num>
  <w:num w:numId="23" w16cid:durableId="1230000822">
    <w:abstractNumId w:val="18"/>
  </w:num>
  <w:num w:numId="24" w16cid:durableId="1964342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5F5"/>
    <w:rsid w:val="00005387"/>
    <w:rsid w:val="00024B14"/>
    <w:rsid w:val="000C6912"/>
    <w:rsid w:val="000E0D38"/>
    <w:rsid w:val="000E1E60"/>
    <w:rsid w:val="001021A3"/>
    <w:rsid w:val="0016305A"/>
    <w:rsid w:val="00185C1D"/>
    <w:rsid w:val="001946EC"/>
    <w:rsid w:val="00201FF6"/>
    <w:rsid w:val="002278BD"/>
    <w:rsid w:val="00232498"/>
    <w:rsid w:val="002817AD"/>
    <w:rsid w:val="00285704"/>
    <w:rsid w:val="002A64E5"/>
    <w:rsid w:val="002D5BBA"/>
    <w:rsid w:val="002E5F3E"/>
    <w:rsid w:val="00350969"/>
    <w:rsid w:val="00360450"/>
    <w:rsid w:val="00360C8F"/>
    <w:rsid w:val="003948EC"/>
    <w:rsid w:val="003A0253"/>
    <w:rsid w:val="003F130A"/>
    <w:rsid w:val="003F204F"/>
    <w:rsid w:val="00400F8F"/>
    <w:rsid w:val="00406282"/>
    <w:rsid w:val="004256DB"/>
    <w:rsid w:val="00445291"/>
    <w:rsid w:val="005040F6"/>
    <w:rsid w:val="005323ED"/>
    <w:rsid w:val="00532B42"/>
    <w:rsid w:val="0054079B"/>
    <w:rsid w:val="00572D53"/>
    <w:rsid w:val="005869C9"/>
    <w:rsid w:val="005965F5"/>
    <w:rsid w:val="005D36D2"/>
    <w:rsid w:val="00622C50"/>
    <w:rsid w:val="00635A32"/>
    <w:rsid w:val="00660C69"/>
    <w:rsid w:val="006774E5"/>
    <w:rsid w:val="006C43E4"/>
    <w:rsid w:val="00706142"/>
    <w:rsid w:val="007518B3"/>
    <w:rsid w:val="007712BB"/>
    <w:rsid w:val="0077768A"/>
    <w:rsid w:val="007A0168"/>
    <w:rsid w:val="007D417A"/>
    <w:rsid w:val="007D7BD0"/>
    <w:rsid w:val="007F0A59"/>
    <w:rsid w:val="007F7FB9"/>
    <w:rsid w:val="008052B9"/>
    <w:rsid w:val="00882F89"/>
    <w:rsid w:val="008D1C1F"/>
    <w:rsid w:val="00912EBA"/>
    <w:rsid w:val="009847DA"/>
    <w:rsid w:val="00993EAC"/>
    <w:rsid w:val="009F13AC"/>
    <w:rsid w:val="00A33A21"/>
    <w:rsid w:val="00A4543B"/>
    <w:rsid w:val="00A637FE"/>
    <w:rsid w:val="00A66218"/>
    <w:rsid w:val="00A72442"/>
    <w:rsid w:val="00AC5F75"/>
    <w:rsid w:val="00B43F3C"/>
    <w:rsid w:val="00B44FCD"/>
    <w:rsid w:val="00BA381C"/>
    <w:rsid w:val="00BF70D8"/>
    <w:rsid w:val="00C24541"/>
    <w:rsid w:val="00D16F2C"/>
    <w:rsid w:val="00D57F3C"/>
    <w:rsid w:val="00D90CB1"/>
    <w:rsid w:val="00D977C0"/>
    <w:rsid w:val="00E0441A"/>
    <w:rsid w:val="00E10368"/>
    <w:rsid w:val="00E10982"/>
    <w:rsid w:val="00E17E9D"/>
    <w:rsid w:val="00E3716C"/>
    <w:rsid w:val="00EC28A1"/>
    <w:rsid w:val="00ED62C0"/>
    <w:rsid w:val="00ED7F0E"/>
    <w:rsid w:val="00F11317"/>
    <w:rsid w:val="00F32AD3"/>
    <w:rsid w:val="00F94CB7"/>
    <w:rsid w:val="00FB7B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4BCEC"/>
  <w15:chartTrackingRefBased/>
  <w15:docId w15:val="{B60B2B06-B4C7-48EB-BED4-7E8AC053E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5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65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65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5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5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5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5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5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5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5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65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965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5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5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5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5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5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5F5"/>
    <w:rPr>
      <w:rFonts w:eastAsiaTheme="majorEastAsia" w:cstheme="majorBidi"/>
      <w:color w:val="272727" w:themeColor="text1" w:themeTint="D8"/>
    </w:rPr>
  </w:style>
  <w:style w:type="paragraph" w:styleId="Title">
    <w:name w:val="Title"/>
    <w:basedOn w:val="Normal"/>
    <w:next w:val="Normal"/>
    <w:link w:val="TitleChar"/>
    <w:uiPriority w:val="10"/>
    <w:qFormat/>
    <w:rsid w:val="005965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5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5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5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5F5"/>
    <w:pPr>
      <w:spacing w:before="160"/>
      <w:jc w:val="center"/>
    </w:pPr>
    <w:rPr>
      <w:i/>
      <w:iCs/>
      <w:color w:val="404040" w:themeColor="text1" w:themeTint="BF"/>
    </w:rPr>
  </w:style>
  <w:style w:type="character" w:customStyle="1" w:styleId="QuoteChar">
    <w:name w:val="Quote Char"/>
    <w:basedOn w:val="DefaultParagraphFont"/>
    <w:link w:val="Quote"/>
    <w:uiPriority w:val="29"/>
    <w:rsid w:val="005965F5"/>
    <w:rPr>
      <w:i/>
      <w:iCs/>
      <w:color w:val="404040" w:themeColor="text1" w:themeTint="BF"/>
    </w:rPr>
  </w:style>
  <w:style w:type="paragraph" w:styleId="ListParagraph">
    <w:name w:val="List Paragraph"/>
    <w:basedOn w:val="Normal"/>
    <w:uiPriority w:val="34"/>
    <w:qFormat/>
    <w:rsid w:val="005965F5"/>
    <w:pPr>
      <w:ind w:left="720"/>
      <w:contextualSpacing/>
    </w:pPr>
  </w:style>
  <w:style w:type="character" w:styleId="IntenseEmphasis">
    <w:name w:val="Intense Emphasis"/>
    <w:basedOn w:val="DefaultParagraphFont"/>
    <w:uiPriority w:val="21"/>
    <w:qFormat/>
    <w:rsid w:val="005965F5"/>
    <w:rPr>
      <w:i/>
      <w:iCs/>
      <w:color w:val="0F4761" w:themeColor="accent1" w:themeShade="BF"/>
    </w:rPr>
  </w:style>
  <w:style w:type="paragraph" w:styleId="IntenseQuote">
    <w:name w:val="Intense Quote"/>
    <w:basedOn w:val="Normal"/>
    <w:next w:val="Normal"/>
    <w:link w:val="IntenseQuoteChar"/>
    <w:uiPriority w:val="30"/>
    <w:qFormat/>
    <w:rsid w:val="005965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5F5"/>
    <w:rPr>
      <w:i/>
      <w:iCs/>
      <w:color w:val="0F4761" w:themeColor="accent1" w:themeShade="BF"/>
    </w:rPr>
  </w:style>
  <w:style w:type="character" w:styleId="IntenseReference">
    <w:name w:val="Intense Reference"/>
    <w:basedOn w:val="DefaultParagraphFont"/>
    <w:uiPriority w:val="32"/>
    <w:qFormat/>
    <w:rsid w:val="005965F5"/>
    <w:rPr>
      <w:b/>
      <w:bCs/>
      <w:smallCaps/>
      <w:color w:val="0F4761" w:themeColor="accent1" w:themeShade="BF"/>
      <w:spacing w:val="5"/>
    </w:rPr>
  </w:style>
  <w:style w:type="table" w:styleId="TableGrid">
    <w:name w:val="Table Grid"/>
    <w:basedOn w:val="TableNormal"/>
    <w:uiPriority w:val="59"/>
    <w:rsid w:val="00B43F3C"/>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360C8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1">
    <w:name w:val="List Table 3 Accent 1"/>
    <w:basedOn w:val="TableNormal"/>
    <w:uiPriority w:val="48"/>
    <w:rsid w:val="00360C8F"/>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GridTable4-Accent1">
    <w:name w:val="Grid Table 4 Accent 1"/>
    <w:basedOn w:val="TableNormal"/>
    <w:uiPriority w:val="49"/>
    <w:rsid w:val="00360C8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3">
    <w:name w:val="Grid Table 5 Dark Accent 3"/>
    <w:basedOn w:val="TableNormal"/>
    <w:uiPriority w:val="50"/>
    <w:rsid w:val="0016305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1">
    <w:name w:val="Grid Table 5 Dark Accent 1"/>
    <w:basedOn w:val="TableNormal"/>
    <w:uiPriority w:val="50"/>
    <w:rsid w:val="0016305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eGridLight">
    <w:name w:val="Grid Table Light"/>
    <w:basedOn w:val="TableNormal"/>
    <w:uiPriority w:val="40"/>
    <w:rsid w:val="003F204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4">
    <w:name w:val="Grid Table 1 Light Accent 4"/>
    <w:basedOn w:val="TableNormal"/>
    <w:uiPriority w:val="46"/>
    <w:rsid w:val="003F204F"/>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5Dark-Accent4">
    <w:name w:val="Grid Table 5 Dark Accent 4"/>
    <w:basedOn w:val="TableNormal"/>
    <w:uiPriority w:val="50"/>
    <w:rsid w:val="003F20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character" w:styleId="Hyperlink">
    <w:name w:val="Hyperlink"/>
    <w:basedOn w:val="DefaultParagraphFont"/>
    <w:uiPriority w:val="99"/>
    <w:unhideWhenUsed/>
    <w:rsid w:val="004256DB"/>
    <w:rPr>
      <w:color w:val="467886" w:themeColor="hyperlink"/>
      <w:u w:val="single"/>
    </w:rPr>
  </w:style>
  <w:style w:type="character" w:styleId="UnresolvedMention">
    <w:name w:val="Unresolved Mention"/>
    <w:basedOn w:val="DefaultParagraphFont"/>
    <w:uiPriority w:val="99"/>
    <w:semiHidden/>
    <w:unhideWhenUsed/>
    <w:rsid w:val="004256DB"/>
    <w:rPr>
      <w:color w:val="605E5C"/>
      <w:shd w:val="clear" w:color="auto" w:fill="E1DFDD"/>
    </w:rPr>
  </w:style>
  <w:style w:type="character" w:styleId="FollowedHyperlink">
    <w:name w:val="FollowedHyperlink"/>
    <w:basedOn w:val="DefaultParagraphFont"/>
    <w:uiPriority w:val="99"/>
    <w:semiHidden/>
    <w:unhideWhenUsed/>
    <w:rsid w:val="004256DB"/>
    <w:rPr>
      <w:color w:val="96607D" w:themeColor="followedHyperlink"/>
      <w:u w:val="single"/>
    </w:rPr>
  </w:style>
  <w:style w:type="paragraph" w:styleId="Header">
    <w:name w:val="header"/>
    <w:basedOn w:val="Normal"/>
    <w:link w:val="HeaderChar"/>
    <w:uiPriority w:val="99"/>
    <w:unhideWhenUsed/>
    <w:rsid w:val="00A662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218"/>
  </w:style>
  <w:style w:type="paragraph" w:styleId="Footer">
    <w:name w:val="footer"/>
    <w:basedOn w:val="Normal"/>
    <w:link w:val="FooterChar"/>
    <w:uiPriority w:val="99"/>
    <w:unhideWhenUsed/>
    <w:rsid w:val="00A662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2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hyperlink" Target="https://doi.org/10.1007/s43621-026-03298-3" TargetMode="External"/><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63" Type="http://schemas.openxmlformats.org/officeDocument/2006/relationships/image" Target="media/image46.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08/JEIM-01-2025-0010" TargetMode="External"/><Relationship Id="rId29" Type="http://schemas.openxmlformats.org/officeDocument/2006/relationships/image" Target="media/image12.png"/><Relationship Id="rId11" Type="http://schemas.openxmlformats.org/officeDocument/2006/relationships/image" Target="media/image5.pn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png"/><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44.png"/><Relationship Id="rId19" Type="http://schemas.openxmlformats.org/officeDocument/2006/relationships/hyperlink" Target="https://doi.org/10.3390/su16051864" TargetMode="External"/><Relationship Id="rId14" Type="http://schemas.openxmlformats.org/officeDocument/2006/relationships/hyperlink" Target="https://sdaia.gov.sa/en/MediaCenter/KnowledgeCenter/Pages/SDAIAPublications.aspx" TargetMode="External"/><Relationship Id="rId22" Type="http://schemas.openxmlformats.org/officeDocument/2006/relationships/hyperlink" Target="https://www.pwc.com/m1/en/publications/ai-non-profit-saudi-gcc.html"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34.png"/><Relationship Id="rId3" Type="http://schemas.openxmlformats.org/officeDocument/2006/relationships/settings" Target="settings.xml"/><Relationship Id="rId12" Type="http://schemas.openxmlformats.org/officeDocument/2006/relationships/hyperlink" Target="https://sdaia.gov.sa/en/SDAIA/about/Documents/ai-principles.pdf" TargetMode="External"/><Relationship Id="rId17" Type="http://schemas.openxmlformats.org/officeDocument/2006/relationships/hyperlink" Target="https://doi.org/10.3390/healthcare14131833"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42.png"/><Relationship Id="rId20" Type="http://schemas.openxmlformats.org/officeDocument/2006/relationships/hyperlink" Target="https://doi.org/10.2991/ijcis.d.200127.002" TargetMode="External"/><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image" Target="media/image4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3390/su151813725"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png"/><Relationship Id="rId10" Type="http://schemas.openxmlformats.org/officeDocument/2006/relationships/image" Target="media/image4.png"/><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sdaia.gov.sa/en/SDAIA/about/Files/AIAdoptionFramework.pdf" TargetMode="External"/><Relationship Id="rId18" Type="http://schemas.openxmlformats.org/officeDocument/2006/relationships/hyperlink" Target="https://doi.org/10.1016/j.ijinfomgt.2023.102745" TargetMode="External"/><Relationship Id="rId3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58</Pages>
  <Words>6445</Words>
  <Characters>36739</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Reemah Fahlah | Alnahda</dc:creator>
  <cp:keywords/>
  <dc:description/>
  <cp:lastModifiedBy>Reemah Fahlah | Alnahda</cp:lastModifiedBy>
  <cp:revision>5</cp:revision>
  <cp:lastPrinted>2026-09-10T22:07:00Z</cp:lastPrinted>
  <dcterms:created xsi:type="dcterms:W3CDTF">2026-09-10T21:46:00Z</dcterms:created>
  <dcterms:modified xsi:type="dcterms:W3CDTF">2026-09-10T22:08:00Z</dcterms:modified>
</cp:coreProperties>
</file>