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1706E" w14:textId="544A3528" w:rsidR="003B2B9A" w:rsidRDefault="00FA01B6" w:rsidP="003B2B9A">
      <w:pPr>
        <w:spacing w:after="0" w:line="276" w:lineRule="auto"/>
        <w:rPr>
          <w:rFonts w:ascii="Sakkal Majalla" w:hAnsi="Sakkal Majalla" w:cs="Sakkal Majalla"/>
          <w:b/>
          <w:bCs/>
          <w:sz w:val="28"/>
          <w:szCs w:val="28"/>
          <w:rtl/>
          <w:lang w:bidi="ar-EG"/>
        </w:rPr>
      </w:pPr>
      <w:bookmarkStart w:id="0" w:name="_Hlk172555450"/>
      <w:bookmarkStart w:id="1" w:name="_Hlk202640205"/>
      <w:bookmarkEnd w:id="0"/>
      <w:r w:rsidRPr="00B9512A">
        <w:rPr>
          <w:rFonts w:ascii="Simplified Arabic" w:hAnsi="Simplified Arabic" w:cs="Simplified Arabic" w:hint="cs"/>
          <w:b/>
          <w:bCs/>
          <w:noProof/>
          <w:sz w:val="28"/>
          <w:szCs w:val="28"/>
          <w:lang w:bidi="ar-YE"/>
        </w:rPr>
        <w:drawing>
          <wp:anchor distT="0" distB="0" distL="114300" distR="114300" simplePos="0" relativeHeight="251658240" behindDoc="0" locked="0" layoutInCell="1" allowOverlap="1" wp14:anchorId="4117FFF0" wp14:editId="203CC828">
            <wp:simplePos x="0" y="0"/>
            <wp:positionH relativeFrom="margin">
              <wp:posOffset>-539115</wp:posOffset>
            </wp:positionH>
            <wp:positionV relativeFrom="margin">
              <wp:posOffset>-485775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32A3E" w:rsidRPr="00B9512A">
        <w:rPr>
          <w:rFonts w:hint="cs"/>
          <w:b/>
          <w:bCs/>
          <w:sz w:val="28"/>
          <w:szCs w:val="28"/>
          <w:rtl/>
          <w:lang w:bidi="ar-EG"/>
        </w:rPr>
        <w:t xml:space="preserve"> </w:t>
      </w:r>
      <w:r w:rsidR="00E904C6" w:rsidRPr="00B9512A">
        <w:rPr>
          <w:rFonts w:hint="cs"/>
          <w:b/>
          <w:bCs/>
          <w:sz w:val="28"/>
          <w:szCs w:val="28"/>
          <w:rtl/>
          <w:lang w:bidi="ar-EG"/>
        </w:rPr>
        <w:t xml:space="preserve"> </w:t>
      </w:r>
      <w:r w:rsidR="003563E7">
        <w:rPr>
          <w:rFonts w:hint="cs"/>
          <w:b/>
          <w:bCs/>
          <w:sz w:val="28"/>
          <w:szCs w:val="28"/>
          <w:rtl/>
          <w:lang w:bidi="ar-EG"/>
        </w:rPr>
        <w:t xml:space="preserve"> </w:t>
      </w:r>
      <w:r w:rsidR="00132A3E" w:rsidRPr="00B9512A">
        <w:rPr>
          <w:rFonts w:hint="cs"/>
          <w:b/>
          <w:bCs/>
          <w:sz w:val="28"/>
          <w:szCs w:val="28"/>
          <w:rtl/>
          <w:lang w:bidi="ar-EG"/>
        </w:rPr>
        <w:t xml:space="preserve"> </w:t>
      </w:r>
      <w:r w:rsidR="009125CE" w:rsidRPr="00B9512A">
        <w:rPr>
          <w:rFonts w:ascii="Sakkal Majalla" w:hAnsi="Sakkal Majalla" w:cs="Sakkal Majalla"/>
          <w:b/>
          <w:bCs/>
          <w:sz w:val="28"/>
          <w:szCs w:val="28"/>
          <w:rtl/>
          <w:lang w:bidi="ar-EG"/>
        </w:rPr>
        <w:t>جامعة ميدأوشن</w:t>
      </w:r>
    </w:p>
    <w:p w14:paraId="444C9D86" w14:textId="1362E725" w:rsidR="007073B5" w:rsidRDefault="003563E7" w:rsidP="003B2B9A">
      <w:pPr>
        <w:spacing w:after="0" w:line="276"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1517F2">
        <w:rPr>
          <w:rFonts w:ascii="Sakkal Majalla" w:hAnsi="Sakkal Majalla" w:cs="Sakkal Majalla" w:hint="cs"/>
          <w:b/>
          <w:bCs/>
          <w:sz w:val="28"/>
          <w:szCs w:val="28"/>
          <w:rtl/>
          <w:lang w:bidi="ar-EG"/>
        </w:rPr>
        <w:t xml:space="preserve"> </w:t>
      </w:r>
      <w:r w:rsidR="007073B5"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w:t>
      </w:r>
      <w:r w:rsidR="003B2B9A">
        <w:rPr>
          <w:rFonts w:ascii="Sakkal Majalla" w:hAnsi="Sakkal Majalla" w:cs="Sakkal Majalla" w:hint="cs"/>
          <w:b/>
          <w:bCs/>
          <w:sz w:val="28"/>
          <w:szCs w:val="28"/>
          <w:rtl/>
          <w:lang w:bidi="ar-EG"/>
        </w:rPr>
        <w:t>علام والتسويق</w:t>
      </w:r>
    </w:p>
    <w:p w14:paraId="0217C513" w14:textId="3C8D70EB" w:rsidR="009125CE" w:rsidRPr="00B9512A" w:rsidRDefault="009125CE" w:rsidP="00B9512A">
      <w:pPr>
        <w:tabs>
          <w:tab w:val="left" w:pos="1905"/>
        </w:tabs>
        <w:spacing w:after="0" w:line="276"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تخصص</w:t>
      </w:r>
      <w:r w:rsidR="008B5BDD" w:rsidRPr="00B9512A">
        <w:rPr>
          <w:rFonts w:ascii="Sakkal Majalla" w:hAnsi="Sakkal Majalla" w:cs="Sakkal Majalla"/>
          <w:b/>
          <w:bCs/>
          <w:sz w:val="28"/>
          <w:szCs w:val="28"/>
          <w:rtl/>
          <w:lang w:bidi="ar-EG"/>
        </w:rPr>
        <w:t xml:space="preserve"> </w:t>
      </w:r>
      <w:r w:rsidR="003563E7" w:rsidRPr="00B9512A">
        <w:rPr>
          <w:rFonts w:ascii="Sakkal Majalla" w:hAnsi="Sakkal Majalla" w:cs="Sakkal Majalla" w:hint="cs"/>
          <w:b/>
          <w:bCs/>
          <w:sz w:val="28"/>
          <w:szCs w:val="28"/>
          <w:rtl/>
          <w:lang w:bidi="ar-EG"/>
        </w:rPr>
        <w:t>ماجستير</w:t>
      </w:r>
      <w:r w:rsidR="003563E7">
        <w:rPr>
          <w:rFonts w:ascii="Sakkal Majalla" w:hAnsi="Sakkal Majalla" w:cs="Sakkal Majalla" w:hint="cs"/>
          <w:b/>
          <w:bCs/>
          <w:sz w:val="28"/>
          <w:szCs w:val="28"/>
          <w:rtl/>
          <w:lang w:bidi="ar-EG"/>
        </w:rPr>
        <w:t xml:space="preserve"> إ</w:t>
      </w:r>
      <w:r w:rsidR="003B2B9A">
        <w:rPr>
          <w:rFonts w:ascii="Sakkal Majalla" w:hAnsi="Sakkal Majalla" w:cs="Sakkal Majalla" w:hint="cs"/>
          <w:b/>
          <w:bCs/>
          <w:sz w:val="28"/>
          <w:szCs w:val="28"/>
          <w:rtl/>
          <w:lang w:bidi="ar-EG"/>
        </w:rPr>
        <w:t>علام رقمي</w:t>
      </w:r>
    </w:p>
    <w:p w14:paraId="11A91486" w14:textId="77777777" w:rsidR="009125CE" w:rsidRPr="00B9512A" w:rsidRDefault="009125CE" w:rsidP="00B9512A">
      <w:pPr>
        <w:spacing w:after="0" w:line="276" w:lineRule="auto"/>
        <w:rPr>
          <w:rFonts w:ascii="Sakkal Majalla" w:hAnsi="Sakkal Majalla" w:cs="Sakkal Majalla"/>
          <w:sz w:val="28"/>
          <w:szCs w:val="28"/>
          <w:rtl/>
          <w:lang w:bidi="ar-EG"/>
        </w:rPr>
      </w:pPr>
    </w:p>
    <w:p w14:paraId="661FB899" w14:textId="77777777" w:rsidR="000A50BA" w:rsidRDefault="000A50BA" w:rsidP="00933133">
      <w:pPr>
        <w:rPr>
          <w:rFonts w:ascii="Sakkal Majalla" w:hAnsi="Sakkal Majalla" w:cs="Sakkal Majalla"/>
          <w:sz w:val="28"/>
          <w:szCs w:val="28"/>
          <w:rtl/>
          <w:lang w:bidi="ar-EG"/>
        </w:rPr>
      </w:pPr>
    </w:p>
    <w:p w14:paraId="20392FAB" w14:textId="77777777" w:rsidR="008A3269" w:rsidRDefault="008A3269" w:rsidP="008A3269">
      <w:pPr>
        <w:jc w:val="center"/>
        <w:rPr>
          <w:rFonts w:ascii="Simplified Arabic" w:hAnsi="Simplified Arabic" w:cs="Simplified Arabic"/>
          <w:b/>
          <w:bCs/>
          <w:sz w:val="28"/>
          <w:szCs w:val="28"/>
          <w:rtl/>
          <w:lang w:bidi="ar-EG"/>
        </w:rPr>
      </w:pPr>
    </w:p>
    <w:p w14:paraId="63750047" w14:textId="417496A9" w:rsidR="008E5C30" w:rsidRDefault="003A0619" w:rsidP="008E5C30">
      <w:pPr>
        <w:jc w:val="center"/>
        <w:rPr>
          <w:rFonts w:ascii="Sakkal Majalla" w:hAnsi="Sakkal Majalla" w:cs="Sakkal Majalla"/>
          <w:b/>
          <w:bCs/>
          <w:sz w:val="32"/>
          <w:szCs w:val="32"/>
          <w:rtl/>
        </w:rPr>
      </w:pPr>
      <w:r w:rsidRPr="003A0619">
        <w:rPr>
          <w:rFonts w:ascii="Sakkal Majalla" w:hAnsi="Sakkal Majalla" w:cs="Sakkal Majalla"/>
          <w:b/>
          <w:bCs/>
          <w:sz w:val="32"/>
          <w:szCs w:val="32"/>
          <w:rtl/>
        </w:rPr>
        <w:t>أثر توظيف تقنيات الذكاء الاصطناعي في كفاءة إدارة المحتوى الإعلامي للمؤسسات السعودية</w:t>
      </w:r>
      <w:r>
        <w:rPr>
          <w:rFonts w:ascii="Sakkal Majalla" w:hAnsi="Sakkal Majalla" w:cs="Sakkal Majalla" w:hint="cs"/>
          <w:b/>
          <w:bCs/>
          <w:sz w:val="32"/>
          <w:szCs w:val="32"/>
          <w:rtl/>
        </w:rPr>
        <w:t>:</w:t>
      </w:r>
      <w:r w:rsidRPr="003A0619">
        <w:rPr>
          <w:rFonts w:ascii="Sakkal Majalla" w:hAnsi="Sakkal Majalla" w:cs="Sakkal Majalla"/>
          <w:b/>
          <w:bCs/>
          <w:sz w:val="32"/>
          <w:szCs w:val="32"/>
          <w:rtl/>
        </w:rPr>
        <w:t xml:space="preserve"> دراسة تحليلية للكفاءة التشغيلية، والتكلفة، والقبول المهني في المؤسسات الإعلامية بالرياض</w:t>
      </w:r>
    </w:p>
    <w:p w14:paraId="79D1DD7E" w14:textId="77777777" w:rsidR="003A0619" w:rsidRPr="008E5C30" w:rsidRDefault="003A0619" w:rsidP="008E5C30">
      <w:pPr>
        <w:jc w:val="center"/>
        <w:rPr>
          <w:rFonts w:ascii="Sakkal Majalla" w:hAnsi="Sakkal Majalla" w:cs="Sakkal Majalla"/>
          <w:b/>
          <w:bCs/>
          <w:sz w:val="18"/>
          <w:szCs w:val="18"/>
          <w:rtl/>
        </w:rPr>
      </w:pPr>
    </w:p>
    <w:p w14:paraId="21C16431" w14:textId="77777777" w:rsidR="003A0619" w:rsidRDefault="003A0619" w:rsidP="008E5C30">
      <w:pPr>
        <w:bidi w:val="0"/>
        <w:jc w:val="center"/>
        <w:rPr>
          <w:rFonts w:ascii="Sakkal Majalla" w:hAnsi="Sakkal Majalla" w:cs="Sakkal Majalla"/>
          <w:b/>
          <w:bCs/>
          <w:sz w:val="28"/>
          <w:szCs w:val="28"/>
          <w:rtl/>
          <w:lang w:bidi="ar-EG"/>
        </w:rPr>
      </w:pPr>
      <w:r w:rsidRPr="003A0619">
        <w:rPr>
          <w:rFonts w:ascii="Sakkal Majalla" w:hAnsi="Sakkal Majalla" w:cs="Sakkal Majalla"/>
          <w:b/>
          <w:bCs/>
          <w:sz w:val="28"/>
          <w:szCs w:val="28"/>
          <w:lang w:bidi="ar-EG"/>
        </w:rPr>
        <w:t>The impact of employing artificial intelligence technologies on the efficiency of media content management in Saudi institutions: An analytical study of operational efficiency, cost, and professional acceptance in media institutions in Riyadh</w:t>
      </w:r>
    </w:p>
    <w:p w14:paraId="072AF9CF" w14:textId="65E87445" w:rsidR="007739D8" w:rsidRPr="003B2B9A" w:rsidRDefault="007739D8" w:rsidP="003A0619">
      <w:pPr>
        <w:bidi w:val="0"/>
        <w:jc w:val="center"/>
        <w:rPr>
          <w:rFonts w:ascii="Sakkal Majalla" w:hAnsi="Sakkal Majalla" w:cs="Sakkal Majalla"/>
          <w:b/>
          <w:bCs/>
          <w:sz w:val="28"/>
          <w:szCs w:val="28"/>
          <w:rtl/>
          <w:lang w:bidi="ar-EG"/>
        </w:rPr>
      </w:pPr>
      <w:r>
        <w:rPr>
          <w:rFonts w:ascii="Sakkal Majalla" w:hAnsi="Sakkal Majalla" w:cs="Sakkal Majalla"/>
          <w:b/>
          <w:bCs/>
          <w:sz w:val="32"/>
          <w:szCs w:val="32"/>
          <w:rtl/>
        </w:rPr>
        <w:tab/>
      </w:r>
    </w:p>
    <w:p w14:paraId="7B5B6693" w14:textId="132D7F93" w:rsidR="00776763" w:rsidRPr="00776763" w:rsidRDefault="00776763" w:rsidP="00776763">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05510D80" w14:textId="39F4AEB0" w:rsidR="003A0619" w:rsidRDefault="00816E14" w:rsidP="00776763">
      <w:pPr>
        <w:jc w:val="center"/>
        <w:rPr>
          <w:rFonts w:ascii="Sakkal Majalla" w:hAnsi="Sakkal Majalla" w:cs="Sakkal Majalla"/>
          <w:b/>
          <w:bCs/>
          <w:sz w:val="32"/>
          <w:szCs w:val="32"/>
          <w:rtl/>
          <w:lang w:bidi="ar-EG"/>
        </w:rPr>
      </w:pPr>
      <w:r w:rsidRPr="00816E14">
        <w:rPr>
          <w:rFonts w:ascii="Sakkal Majalla" w:hAnsi="Sakkal Majalla" w:cs="Sakkal Majalla" w:hint="eastAsia"/>
          <w:b/>
          <w:bCs/>
          <w:sz w:val="32"/>
          <w:szCs w:val="32"/>
          <w:rtl/>
          <w:lang w:bidi="ar-EG"/>
        </w:rPr>
        <w:t>مها</w:t>
      </w:r>
      <w:r w:rsidRPr="00816E14">
        <w:rPr>
          <w:rFonts w:ascii="Sakkal Majalla" w:hAnsi="Sakkal Majalla" w:cs="Sakkal Majalla"/>
          <w:b/>
          <w:bCs/>
          <w:sz w:val="32"/>
          <w:szCs w:val="32"/>
          <w:rtl/>
          <w:lang w:bidi="ar-EG"/>
        </w:rPr>
        <w:t xml:space="preserve"> </w:t>
      </w:r>
      <w:r w:rsidRPr="00816E14">
        <w:rPr>
          <w:rFonts w:ascii="Sakkal Majalla" w:hAnsi="Sakkal Majalla" w:cs="Sakkal Majalla" w:hint="eastAsia"/>
          <w:b/>
          <w:bCs/>
          <w:sz w:val="32"/>
          <w:szCs w:val="32"/>
          <w:rtl/>
          <w:lang w:bidi="ar-EG"/>
        </w:rPr>
        <w:t>صلاح</w:t>
      </w:r>
      <w:r w:rsidRPr="00816E14">
        <w:rPr>
          <w:rFonts w:ascii="Sakkal Majalla" w:hAnsi="Sakkal Majalla" w:cs="Sakkal Majalla"/>
          <w:b/>
          <w:bCs/>
          <w:sz w:val="32"/>
          <w:szCs w:val="32"/>
          <w:rtl/>
          <w:lang w:bidi="ar-EG"/>
        </w:rPr>
        <w:t xml:space="preserve"> </w:t>
      </w:r>
      <w:r w:rsidRPr="00816E14">
        <w:rPr>
          <w:rFonts w:ascii="Sakkal Majalla" w:hAnsi="Sakkal Majalla" w:cs="Sakkal Majalla" w:hint="eastAsia"/>
          <w:b/>
          <w:bCs/>
          <w:sz w:val="32"/>
          <w:szCs w:val="32"/>
          <w:rtl/>
          <w:lang w:bidi="ar-EG"/>
        </w:rPr>
        <w:t>حسن</w:t>
      </w:r>
      <w:r w:rsidRPr="00816E14">
        <w:rPr>
          <w:rFonts w:ascii="Sakkal Majalla" w:hAnsi="Sakkal Majalla" w:cs="Sakkal Majalla"/>
          <w:b/>
          <w:bCs/>
          <w:sz w:val="32"/>
          <w:szCs w:val="32"/>
          <w:rtl/>
          <w:lang w:bidi="ar-EG"/>
        </w:rPr>
        <w:t xml:space="preserve"> </w:t>
      </w:r>
      <w:r w:rsidRPr="00816E14">
        <w:rPr>
          <w:rFonts w:ascii="Sakkal Majalla" w:hAnsi="Sakkal Majalla" w:cs="Sakkal Majalla" w:hint="eastAsia"/>
          <w:b/>
          <w:bCs/>
          <w:sz w:val="32"/>
          <w:szCs w:val="32"/>
          <w:rtl/>
          <w:lang w:bidi="ar-EG"/>
        </w:rPr>
        <w:t>عايش</w:t>
      </w:r>
    </w:p>
    <w:p w14:paraId="42EE9167" w14:textId="77777777" w:rsidR="00816E14" w:rsidRPr="00776763" w:rsidRDefault="00816E14" w:rsidP="00776763">
      <w:pPr>
        <w:jc w:val="center"/>
        <w:rPr>
          <w:rFonts w:ascii="Sakkal Majalla" w:hAnsi="Sakkal Majalla" w:cs="Sakkal Majalla"/>
          <w:b/>
          <w:bCs/>
          <w:sz w:val="32"/>
          <w:szCs w:val="32"/>
          <w:rtl/>
          <w:lang w:bidi="ar-EG"/>
        </w:rPr>
      </w:pPr>
    </w:p>
    <w:p w14:paraId="3329A8B2" w14:textId="77777777" w:rsidR="00776763" w:rsidRPr="00776763" w:rsidRDefault="00776763" w:rsidP="00776763">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15817A38" w14:textId="6B5EB1CC" w:rsidR="003B2B9A" w:rsidRDefault="00616E85" w:rsidP="00776763">
      <w:pPr>
        <w:jc w:val="center"/>
        <w:rPr>
          <w:rFonts w:ascii="Sakkal Majalla" w:hAnsi="Sakkal Majalla" w:cs="Sakkal Majalla"/>
          <w:b/>
          <w:bCs/>
          <w:sz w:val="28"/>
          <w:szCs w:val="28"/>
          <w:rtl/>
          <w:lang w:bidi="ar-EG"/>
        </w:rPr>
      </w:pPr>
      <w:r w:rsidRPr="00616E85">
        <w:rPr>
          <w:rFonts w:ascii="Sakkal Majalla" w:hAnsi="Sakkal Majalla" w:cs="Sakkal Majalla"/>
          <w:b/>
          <w:bCs/>
          <w:sz w:val="28"/>
          <w:szCs w:val="28"/>
          <w:rtl/>
          <w:lang w:bidi="ar-EG"/>
        </w:rPr>
        <w:t>251002278</w:t>
      </w:r>
    </w:p>
    <w:p w14:paraId="3642D5F3" w14:textId="77777777" w:rsidR="00616E85" w:rsidRPr="001902DB" w:rsidRDefault="00616E85" w:rsidP="00776763">
      <w:pPr>
        <w:jc w:val="center"/>
        <w:rPr>
          <w:rFonts w:ascii="Sakkal Majalla" w:hAnsi="Sakkal Majalla" w:cs="Sakkal Majalla"/>
          <w:b/>
          <w:bCs/>
          <w:sz w:val="28"/>
          <w:szCs w:val="28"/>
          <w:rtl/>
          <w:lang w:bidi="ar-EG"/>
        </w:rPr>
      </w:pPr>
    </w:p>
    <w:p w14:paraId="5F4EE2DE" w14:textId="1A92484F" w:rsidR="009125CE" w:rsidRPr="008B5BDD" w:rsidRDefault="009125CE" w:rsidP="009125CE">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02C85C69" w14:textId="442D6574" w:rsidR="00776763" w:rsidRDefault="003B2B9A" w:rsidP="003B2B9A">
      <w:pPr>
        <w:jc w:val="center"/>
        <w:rPr>
          <w:rFonts w:ascii="Sakkal Majalla" w:hAnsi="Sakkal Majalla" w:cs="Sakkal Majalla"/>
          <w:b/>
          <w:bCs/>
          <w:sz w:val="28"/>
          <w:szCs w:val="28"/>
          <w:rtl/>
          <w:lang w:bidi="ar-EG"/>
        </w:rPr>
      </w:pPr>
      <w:r w:rsidRPr="003B2B9A">
        <w:rPr>
          <w:rFonts w:ascii="Sakkal Majalla" w:hAnsi="Sakkal Majalla" w:cs="Sakkal Majalla"/>
          <w:b/>
          <w:bCs/>
          <w:sz w:val="28"/>
          <w:szCs w:val="28"/>
          <w:rtl/>
          <w:lang w:bidi="ar-EG"/>
        </w:rPr>
        <w:t>د. مهيتاب ماهر الرافعي</w:t>
      </w:r>
    </w:p>
    <w:p w14:paraId="56A6DC0E" w14:textId="77777777" w:rsidR="003B2B9A" w:rsidRPr="009F738B" w:rsidRDefault="003B2B9A" w:rsidP="003B2B9A">
      <w:pPr>
        <w:jc w:val="center"/>
        <w:rPr>
          <w:rFonts w:ascii="Simplified Arabic" w:hAnsi="Simplified Arabic" w:cs="Simplified Arabic"/>
          <w:b/>
          <w:bCs/>
          <w:sz w:val="28"/>
          <w:szCs w:val="28"/>
          <w:rtl/>
          <w:lang w:bidi="ar-EG"/>
        </w:rPr>
      </w:pPr>
    </w:p>
    <w:p w14:paraId="14480418" w14:textId="3B781B6B" w:rsidR="009125CE" w:rsidRPr="00132A3E" w:rsidRDefault="009125CE" w:rsidP="009125CE">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6CC48E84" w14:textId="1CB3DED4" w:rsidR="0024714F" w:rsidRDefault="009125CE" w:rsidP="009F738B">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sidR="008B5BDD">
        <w:rPr>
          <w:rFonts w:ascii="Sakkal Majalla" w:hAnsi="Sakkal Majalla" w:cs="Sakkal Majalla" w:hint="cs"/>
          <w:b/>
          <w:bCs/>
          <w:sz w:val="32"/>
          <w:szCs w:val="32"/>
          <w:rtl/>
          <w:lang w:bidi="ar-EG"/>
        </w:rPr>
        <w:t>5</w:t>
      </w:r>
    </w:p>
    <w:bookmarkEnd w:id="1"/>
    <w:p w14:paraId="2B04FA4E" w14:textId="0FA7632B" w:rsidR="00400833" w:rsidRDefault="00400833" w:rsidP="00E628DC">
      <w:pPr>
        <w:rPr>
          <w:noProof/>
          <w:rtl/>
        </w:rPr>
      </w:pPr>
    </w:p>
    <w:p w14:paraId="5F49F733" w14:textId="1AFB03DD" w:rsidR="00400833" w:rsidRPr="00E628DC" w:rsidRDefault="00E628DC" w:rsidP="00E628DC">
      <w:pPr>
        <w:jc w:val="center"/>
        <w:rPr>
          <w:noProof/>
          <w:rtl/>
        </w:rPr>
      </w:pPr>
      <w:r>
        <w:rPr>
          <w:noProof/>
        </w:rPr>
        <w:lastRenderedPageBreak/>
        <w:drawing>
          <wp:inline distT="0" distB="0" distL="0" distR="0" wp14:anchorId="726B5B3B" wp14:editId="2FBBC039">
            <wp:extent cx="5657850" cy="8001000"/>
            <wp:effectExtent l="0" t="0" r="0" b="0"/>
            <wp:docPr id="983950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7850" cy="8001000"/>
                    </a:xfrm>
                    <a:prstGeom prst="rect">
                      <a:avLst/>
                    </a:prstGeom>
                    <a:noFill/>
                    <a:ln>
                      <a:noFill/>
                    </a:ln>
                  </pic:spPr>
                </pic:pic>
              </a:graphicData>
            </a:graphic>
          </wp:inline>
        </w:drawing>
      </w:r>
    </w:p>
    <w:p w14:paraId="37DACF1B" w14:textId="313CE378" w:rsidR="00763E4D" w:rsidRPr="00043E7C" w:rsidRDefault="00763E4D" w:rsidP="00F449FC">
      <w:pPr>
        <w:pStyle w:val="1"/>
        <w:spacing w:line="480" w:lineRule="auto"/>
        <w:jc w:val="center"/>
        <w:rPr>
          <w:rFonts w:ascii="Andalus" w:eastAsia="Diwani Bent" w:hAnsi="Andalus" w:cs="Andalus"/>
          <w:b/>
          <w:bCs/>
          <w:color w:val="auto"/>
          <w:sz w:val="56"/>
          <w:szCs w:val="56"/>
        </w:rPr>
      </w:pPr>
      <w:bookmarkStart w:id="2" w:name="_Toc212670394"/>
      <w:r w:rsidRPr="00043E7C">
        <w:rPr>
          <w:rFonts w:ascii="Andalus" w:eastAsia="Diwani Bent" w:hAnsi="Andalus" w:cs="Andalus"/>
          <w:b/>
          <w:bCs/>
          <w:color w:val="auto"/>
          <w:sz w:val="56"/>
          <w:szCs w:val="56"/>
          <w:rtl/>
        </w:rPr>
        <w:lastRenderedPageBreak/>
        <w:t>إهداء</w:t>
      </w:r>
      <w:bookmarkEnd w:id="2"/>
    </w:p>
    <w:p w14:paraId="51E48471" w14:textId="77777777" w:rsidR="00763E4D" w:rsidRPr="00763E4D" w:rsidRDefault="00763E4D" w:rsidP="0044298C">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غرَس فيَّ القيم، وسقاني من معين الحكمة،</w:t>
      </w:r>
    </w:p>
    <w:p w14:paraId="46B9C701" w14:textId="77777777" w:rsidR="00763E4D" w:rsidRPr="00763E4D" w:rsidRDefault="00763E4D" w:rsidP="0044298C">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كان دعاؤهم سرّ توفيقي، وسندًا لي في كل مراحل حياتي،</w:t>
      </w:r>
    </w:p>
    <w:p w14:paraId="6014570A" w14:textId="77777777" w:rsidR="00763E4D" w:rsidRPr="00763E4D" w:rsidRDefault="00763E4D" w:rsidP="0044298C">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والديّ الكريمين، أهُدي ثمرة جهدي وعملي، عرفانًا وتقديرًا.</w:t>
      </w:r>
    </w:p>
    <w:p w14:paraId="075C0722" w14:textId="77777777" w:rsidR="00763E4D" w:rsidRPr="00763E4D" w:rsidRDefault="00763E4D" w:rsidP="0044298C">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وإلى من ساندني وشجّعني في مسيرتي العلمية،</w:t>
      </w:r>
    </w:p>
    <w:p w14:paraId="708A576D" w14:textId="4EA43897" w:rsidR="00763E4D" w:rsidRPr="00763E4D" w:rsidRDefault="00763E4D" w:rsidP="0044298C">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إخوتي وأصدقائي وزملائي،</w:t>
      </w:r>
    </w:p>
    <w:p w14:paraId="42FB0090" w14:textId="0648D3A8" w:rsidR="00763E4D" w:rsidRPr="00763E4D" w:rsidRDefault="00763E4D" w:rsidP="0044298C">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لكم جميعًا أهُدي هذا العمل المتواضع، امتنانًا لكل دعمٍ صادق.</w:t>
      </w:r>
    </w:p>
    <w:p w14:paraId="787A45A8" w14:textId="77777777" w:rsidR="00763E4D" w:rsidRDefault="00763E4D" w:rsidP="0044298C">
      <w:pPr>
        <w:spacing w:line="360" w:lineRule="auto"/>
        <w:rPr>
          <w:rFonts w:ascii="Sakkal Majalla" w:hAnsi="Sakkal Majalla" w:cs="Sakkal Majalla"/>
          <w:b/>
          <w:bCs/>
          <w:sz w:val="32"/>
          <w:szCs w:val="32"/>
          <w:rtl/>
          <w:lang w:bidi="ar-EG"/>
        </w:rPr>
      </w:pPr>
    </w:p>
    <w:p w14:paraId="798DC13C" w14:textId="77777777" w:rsidR="00763E4D" w:rsidRDefault="00763E4D" w:rsidP="001D0E42">
      <w:pPr>
        <w:rPr>
          <w:rFonts w:ascii="Sakkal Majalla" w:hAnsi="Sakkal Majalla" w:cs="Sakkal Majalla"/>
          <w:b/>
          <w:bCs/>
          <w:sz w:val="32"/>
          <w:szCs w:val="32"/>
          <w:rtl/>
          <w:lang w:bidi="ar-EG"/>
        </w:rPr>
      </w:pPr>
    </w:p>
    <w:p w14:paraId="4B2BD078" w14:textId="77777777" w:rsidR="00763E4D" w:rsidRDefault="00763E4D" w:rsidP="001D0E42">
      <w:pPr>
        <w:rPr>
          <w:rFonts w:ascii="Sakkal Majalla" w:hAnsi="Sakkal Majalla" w:cs="Sakkal Majalla"/>
          <w:b/>
          <w:bCs/>
          <w:sz w:val="32"/>
          <w:szCs w:val="32"/>
          <w:rtl/>
          <w:lang w:bidi="ar-EG"/>
        </w:rPr>
      </w:pPr>
    </w:p>
    <w:p w14:paraId="18E7ADD9" w14:textId="77777777" w:rsidR="00763E4D" w:rsidRDefault="00763E4D" w:rsidP="001D0E42">
      <w:pPr>
        <w:rPr>
          <w:rFonts w:ascii="Sakkal Majalla" w:hAnsi="Sakkal Majalla" w:cs="Sakkal Majalla"/>
          <w:b/>
          <w:bCs/>
          <w:sz w:val="32"/>
          <w:szCs w:val="32"/>
          <w:rtl/>
          <w:lang w:bidi="ar-EG"/>
        </w:rPr>
      </w:pPr>
    </w:p>
    <w:p w14:paraId="60D6E2EF" w14:textId="77777777" w:rsidR="00763E4D" w:rsidRDefault="00763E4D" w:rsidP="001D0E42">
      <w:pPr>
        <w:rPr>
          <w:rFonts w:ascii="Sakkal Majalla" w:hAnsi="Sakkal Majalla" w:cs="Sakkal Majalla"/>
          <w:b/>
          <w:bCs/>
          <w:sz w:val="32"/>
          <w:szCs w:val="32"/>
          <w:rtl/>
          <w:lang w:bidi="ar-EG"/>
        </w:rPr>
      </w:pPr>
    </w:p>
    <w:p w14:paraId="012B793A" w14:textId="77777777" w:rsidR="00763E4D" w:rsidRDefault="00763E4D" w:rsidP="001D0E42">
      <w:pPr>
        <w:rPr>
          <w:rFonts w:ascii="Sakkal Majalla" w:hAnsi="Sakkal Majalla" w:cs="Sakkal Majalla"/>
          <w:b/>
          <w:bCs/>
          <w:sz w:val="32"/>
          <w:szCs w:val="32"/>
          <w:rtl/>
          <w:lang w:bidi="ar-EG"/>
        </w:rPr>
      </w:pPr>
    </w:p>
    <w:p w14:paraId="683EECA7" w14:textId="77777777" w:rsidR="00763E4D" w:rsidRDefault="00763E4D" w:rsidP="001D0E42">
      <w:pPr>
        <w:rPr>
          <w:rFonts w:ascii="Sakkal Majalla" w:hAnsi="Sakkal Majalla" w:cs="Sakkal Majalla"/>
          <w:b/>
          <w:bCs/>
          <w:sz w:val="32"/>
          <w:szCs w:val="32"/>
          <w:rtl/>
          <w:lang w:bidi="ar-EG"/>
        </w:rPr>
      </w:pPr>
    </w:p>
    <w:p w14:paraId="7BCE15FA" w14:textId="77777777" w:rsidR="00763E4D" w:rsidRDefault="00763E4D" w:rsidP="001D0E42">
      <w:pPr>
        <w:rPr>
          <w:rFonts w:ascii="Sakkal Majalla" w:hAnsi="Sakkal Majalla" w:cs="Sakkal Majalla"/>
          <w:b/>
          <w:bCs/>
          <w:sz w:val="32"/>
          <w:szCs w:val="32"/>
          <w:rtl/>
          <w:lang w:bidi="ar-EG"/>
        </w:rPr>
      </w:pPr>
    </w:p>
    <w:p w14:paraId="7F4570F5" w14:textId="77777777" w:rsidR="00763E4D" w:rsidRDefault="00763E4D" w:rsidP="001D0E42">
      <w:pPr>
        <w:rPr>
          <w:rFonts w:ascii="Sakkal Majalla" w:hAnsi="Sakkal Majalla" w:cs="Sakkal Majalla"/>
          <w:b/>
          <w:bCs/>
          <w:sz w:val="32"/>
          <w:szCs w:val="32"/>
          <w:rtl/>
          <w:lang w:bidi="ar-EG"/>
        </w:rPr>
      </w:pPr>
    </w:p>
    <w:p w14:paraId="1EAE4C23" w14:textId="77777777" w:rsidR="00763E4D" w:rsidRDefault="00763E4D" w:rsidP="001D0E42">
      <w:pPr>
        <w:rPr>
          <w:rFonts w:ascii="Sakkal Majalla" w:hAnsi="Sakkal Majalla" w:cs="Sakkal Majalla"/>
          <w:b/>
          <w:bCs/>
          <w:sz w:val="32"/>
          <w:szCs w:val="32"/>
          <w:rtl/>
          <w:lang w:bidi="ar-EG"/>
        </w:rPr>
      </w:pPr>
    </w:p>
    <w:p w14:paraId="5CF49BA7" w14:textId="03ED4834" w:rsidR="0044298C" w:rsidRPr="00043E7C" w:rsidRDefault="0044298C" w:rsidP="0044298C">
      <w:pPr>
        <w:pStyle w:val="1"/>
        <w:spacing w:line="480" w:lineRule="auto"/>
        <w:jc w:val="center"/>
        <w:rPr>
          <w:rFonts w:ascii="Andalus" w:eastAsia="Diwani Bent" w:hAnsi="Andalus" w:cs="Andalus"/>
          <w:b/>
          <w:bCs/>
          <w:color w:val="auto"/>
          <w:sz w:val="56"/>
          <w:szCs w:val="56"/>
          <w:rtl/>
        </w:rPr>
      </w:pPr>
      <w:bookmarkStart w:id="3" w:name="_Toc212670395"/>
      <w:r w:rsidRPr="00043E7C">
        <w:rPr>
          <w:rFonts w:ascii="Andalus" w:eastAsia="Diwani Bent" w:hAnsi="Andalus" w:cs="Andalus"/>
          <w:b/>
          <w:bCs/>
          <w:color w:val="auto"/>
          <w:sz w:val="56"/>
          <w:szCs w:val="56"/>
          <w:rtl/>
        </w:rPr>
        <w:lastRenderedPageBreak/>
        <w:t>شكر وتقدير</w:t>
      </w:r>
      <w:bookmarkEnd w:id="3"/>
    </w:p>
    <w:p w14:paraId="7B32B192" w14:textId="6DC894DC"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الحمد لله الذي بنعمته تتمّ الصالحات، وبعونه وتوفيقه أنجزت هذا العمل المتواضع.</w:t>
      </w:r>
    </w:p>
    <w:p w14:paraId="62D32F37" w14:textId="1DEB70A9" w:rsidR="0044298C" w:rsidRPr="0044298C" w:rsidRDefault="0044298C" w:rsidP="003B2B9A">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أتقدم بخالص الشكر وعظيم الامتنان لمشرف</w:t>
      </w:r>
      <w:r w:rsidR="003B2B9A">
        <w:rPr>
          <w:rFonts w:ascii="Sakkal Majalla" w:hAnsi="Sakkal Majalla" w:cs="Sakkal Majalla" w:hint="cs"/>
          <w:sz w:val="32"/>
          <w:szCs w:val="32"/>
          <w:rtl/>
        </w:rPr>
        <w:t>ت</w:t>
      </w:r>
      <w:r w:rsidRPr="0044298C">
        <w:rPr>
          <w:rFonts w:ascii="Sakkal Majalla" w:hAnsi="Sakkal Majalla" w:cs="Sakkal Majalla"/>
          <w:sz w:val="32"/>
          <w:szCs w:val="32"/>
          <w:rtl/>
        </w:rPr>
        <w:t>ي الكريم</w:t>
      </w:r>
      <w:r w:rsidR="003B2B9A">
        <w:rPr>
          <w:rFonts w:ascii="Sakkal Majalla" w:hAnsi="Sakkal Majalla" w:cs="Sakkal Majalla" w:hint="cs"/>
          <w:sz w:val="32"/>
          <w:szCs w:val="32"/>
          <w:rtl/>
        </w:rPr>
        <w:t>ة</w:t>
      </w:r>
      <w:r w:rsidRPr="0044298C">
        <w:rPr>
          <w:rFonts w:ascii="Sakkal Majalla" w:hAnsi="Sakkal Majalla" w:cs="Sakkal Majalla"/>
          <w:sz w:val="32"/>
          <w:szCs w:val="32"/>
          <w:rtl/>
        </w:rPr>
        <w:t xml:space="preserve"> الدكتور</w:t>
      </w:r>
      <w:r w:rsidR="003B2B9A">
        <w:rPr>
          <w:rFonts w:ascii="Sakkal Majalla" w:hAnsi="Sakkal Majalla" w:cs="Sakkal Majalla" w:hint="cs"/>
          <w:sz w:val="32"/>
          <w:szCs w:val="32"/>
          <w:rtl/>
        </w:rPr>
        <w:t>ة</w:t>
      </w:r>
      <w:r w:rsidR="00D413C3">
        <w:rPr>
          <w:rFonts w:ascii="Sakkal Majalla" w:hAnsi="Sakkal Majalla" w:cs="Sakkal Majalla" w:hint="cs"/>
          <w:sz w:val="32"/>
          <w:szCs w:val="32"/>
          <w:rtl/>
        </w:rPr>
        <w:t>/</w:t>
      </w:r>
      <w:r w:rsidRPr="0044298C">
        <w:rPr>
          <w:rFonts w:ascii="Sakkal Majalla" w:hAnsi="Sakkal Majalla" w:cs="Sakkal Majalla"/>
          <w:sz w:val="32"/>
          <w:szCs w:val="32"/>
          <w:rtl/>
        </w:rPr>
        <w:t xml:space="preserve"> </w:t>
      </w:r>
      <w:r w:rsidR="003B2B9A" w:rsidRPr="003B2B9A">
        <w:rPr>
          <w:rFonts w:ascii="Sakkal Majalla" w:hAnsi="Sakkal Majalla" w:cs="Sakkal Majalla"/>
          <w:b/>
          <w:bCs/>
          <w:sz w:val="28"/>
          <w:szCs w:val="28"/>
          <w:rtl/>
          <w:lang w:bidi="ar-EG"/>
        </w:rPr>
        <w:t>مهيتاب ماهر الرافعي</w:t>
      </w:r>
      <w:r w:rsidR="00D413C3">
        <w:rPr>
          <w:rFonts w:ascii="Sakkal Majalla" w:hAnsi="Sakkal Majalla" w:cs="Sakkal Majalla" w:hint="cs"/>
          <w:sz w:val="32"/>
          <w:szCs w:val="32"/>
          <w:rtl/>
        </w:rPr>
        <w:t>،</w:t>
      </w:r>
      <w:r w:rsidRPr="0044298C">
        <w:rPr>
          <w:rFonts w:ascii="Sakkal Majalla" w:hAnsi="Sakkal Majalla" w:cs="Sakkal Majalla"/>
          <w:sz w:val="32"/>
          <w:szCs w:val="32"/>
          <w:rtl/>
        </w:rPr>
        <w:t xml:space="preserve"> </w:t>
      </w:r>
      <w:r w:rsidR="003B2B9A">
        <w:rPr>
          <w:rFonts w:ascii="Sakkal Majalla" w:hAnsi="Sakkal Majalla" w:cs="Sakkal Majalla" w:hint="cs"/>
          <w:sz w:val="32"/>
          <w:szCs w:val="32"/>
          <w:rtl/>
        </w:rPr>
        <w:t>التي</w:t>
      </w:r>
      <w:r w:rsidRPr="0044298C">
        <w:rPr>
          <w:rFonts w:ascii="Sakkal Majalla" w:hAnsi="Sakkal Majalla" w:cs="Sakkal Majalla"/>
          <w:sz w:val="32"/>
          <w:szCs w:val="32"/>
          <w:rtl/>
        </w:rPr>
        <w:t xml:space="preserve"> كان</w:t>
      </w:r>
    </w:p>
    <w:p w14:paraId="5AC74797" w14:textId="70A96475"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لدعمه</w:t>
      </w:r>
      <w:r w:rsidR="003B2B9A">
        <w:rPr>
          <w:rFonts w:ascii="Sakkal Majalla" w:hAnsi="Sakkal Majalla" w:cs="Sakkal Majalla" w:hint="cs"/>
          <w:sz w:val="32"/>
          <w:szCs w:val="32"/>
          <w:rtl/>
        </w:rPr>
        <w:t>ا</w:t>
      </w:r>
      <w:r w:rsidRPr="0044298C">
        <w:rPr>
          <w:rFonts w:ascii="Sakkal Majalla" w:hAnsi="Sakkal Majalla" w:cs="Sakkal Majalla"/>
          <w:sz w:val="32"/>
          <w:szCs w:val="32"/>
          <w:rtl/>
        </w:rPr>
        <w:t xml:space="preserve"> العلمي، وتوجيهاته</w:t>
      </w:r>
      <w:r w:rsidR="003B2B9A">
        <w:rPr>
          <w:rFonts w:ascii="Sakkal Majalla" w:hAnsi="Sakkal Majalla" w:cs="Sakkal Majalla" w:hint="cs"/>
          <w:sz w:val="32"/>
          <w:szCs w:val="32"/>
          <w:rtl/>
        </w:rPr>
        <w:t>ا</w:t>
      </w:r>
      <w:r w:rsidRPr="0044298C">
        <w:rPr>
          <w:rFonts w:ascii="Sakkal Majalla" w:hAnsi="Sakkal Majalla" w:cs="Sakkal Majalla"/>
          <w:sz w:val="32"/>
          <w:szCs w:val="32"/>
          <w:rtl/>
        </w:rPr>
        <w:t xml:space="preserve"> السديدة، وملاحظاته</w:t>
      </w:r>
      <w:r w:rsidR="003B2B9A">
        <w:rPr>
          <w:rFonts w:ascii="Sakkal Majalla" w:hAnsi="Sakkal Majalla" w:cs="Sakkal Majalla" w:hint="cs"/>
          <w:sz w:val="32"/>
          <w:szCs w:val="32"/>
          <w:rtl/>
        </w:rPr>
        <w:t>ا</w:t>
      </w:r>
      <w:r w:rsidRPr="0044298C">
        <w:rPr>
          <w:rFonts w:ascii="Sakkal Majalla" w:hAnsi="Sakkal Majalla" w:cs="Sakkal Majalla"/>
          <w:sz w:val="32"/>
          <w:szCs w:val="32"/>
          <w:rtl/>
        </w:rPr>
        <w:t xml:space="preserve"> القيمة، الأثر الأكبر في إنجاز هذه الرسالة. لقد</w:t>
      </w:r>
    </w:p>
    <w:p w14:paraId="2A125A4D" w14:textId="2D7FD344"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كان</w:t>
      </w:r>
      <w:r w:rsidR="003B2B9A">
        <w:rPr>
          <w:rFonts w:ascii="Sakkal Majalla" w:hAnsi="Sakkal Majalla" w:cs="Sakkal Majalla" w:hint="cs"/>
          <w:sz w:val="32"/>
          <w:szCs w:val="32"/>
          <w:rtl/>
        </w:rPr>
        <w:t>ت</w:t>
      </w:r>
      <w:r w:rsidRPr="0044298C">
        <w:rPr>
          <w:rFonts w:ascii="Sakkal Majalla" w:hAnsi="Sakkal Majalla" w:cs="Sakkal Majalla"/>
          <w:sz w:val="32"/>
          <w:szCs w:val="32"/>
          <w:rtl/>
        </w:rPr>
        <w:t xml:space="preserve"> مثالاً يُحتذى به في العلم والأخلاق والتفاني.</w:t>
      </w:r>
    </w:p>
    <w:p w14:paraId="1D1F0BC6" w14:textId="0E267A19"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كما أتوجه بالشكر الجزيل لأعضاء لجنة المناقشة الكرام على وقتهم</w:t>
      </w:r>
    </w:p>
    <w:p w14:paraId="4B136F90" w14:textId="077EBA0D"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وجهدهم وملاحظاتهم البنّاءة التي أثرت هذا العمل.</w:t>
      </w:r>
    </w:p>
    <w:p w14:paraId="43ABCFD6" w14:textId="23B4308F"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ولا يفوتني أن أعبرّ عن تقديري العميق لكل من ساندني ووقف إلى جانبي خلال فترة إعداد</w:t>
      </w:r>
    </w:p>
    <w:p w14:paraId="31512D7E" w14:textId="52B79B64"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الرسالة، من أسرتي وأصدقائي وزملائي، وخاصة والديّ العزيزين، الذين كان لدعائهما</w:t>
      </w:r>
    </w:p>
    <w:p w14:paraId="124B1211" w14:textId="68D12311" w:rsidR="0044298C" w:rsidRPr="0044298C" w:rsidRDefault="0044298C" w:rsidP="0044298C">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ودعمهما المعنوي والمادي بالغ الأثر في وصولي إلى هذه المرحلة.</w:t>
      </w:r>
    </w:p>
    <w:p w14:paraId="7A6536E8" w14:textId="6500E11A" w:rsidR="0044298C" w:rsidRPr="0044298C" w:rsidRDefault="0044298C" w:rsidP="0044298C">
      <w:pPr>
        <w:spacing w:line="360" w:lineRule="auto"/>
        <w:jc w:val="center"/>
        <w:rPr>
          <w:rFonts w:ascii="Sakkal Majalla" w:hAnsi="Sakkal Majalla" w:cs="Sakkal Majalla"/>
          <w:sz w:val="32"/>
          <w:szCs w:val="32"/>
        </w:rPr>
      </w:pPr>
      <w:r w:rsidRPr="0044298C">
        <w:rPr>
          <w:rFonts w:ascii="Sakkal Majalla" w:hAnsi="Sakkal Majalla" w:cs="Sakkal Majalla"/>
          <w:sz w:val="32"/>
          <w:szCs w:val="32"/>
          <w:rtl/>
        </w:rPr>
        <w:t>لكم جميعًا، كل الشكر والتقدير والامتنان.</w:t>
      </w:r>
    </w:p>
    <w:p w14:paraId="17BC2E76" w14:textId="77777777" w:rsidR="00763E4D" w:rsidRPr="0044298C" w:rsidRDefault="00763E4D" w:rsidP="0044298C">
      <w:pPr>
        <w:spacing w:line="360" w:lineRule="auto"/>
        <w:jc w:val="center"/>
        <w:rPr>
          <w:rFonts w:ascii="Sakkal Majalla" w:hAnsi="Sakkal Majalla" w:cs="Sakkal Majalla"/>
          <w:b/>
          <w:bCs/>
          <w:sz w:val="44"/>
          <w:szCs w:val="44"/>
          <w:rtl/>
          <w:lang w:bidi="ar-EG"/>
        </w:rPr>
      </w:pPr>
    </w:p>
    <w:p w14:paraId="5BFB0767" w14:textId="77777777" w:rsidR="00763E4D" w:rsidRDefault="00763E4D" w:rsidP="001D0E42">
      <w:pPr>
        <w:rPr>
          <w:rFonts w:ascii="Sakkal Majalla" w:hAnsi="Sakkal Majalla" w:cs="Sakkal Majalla"/>
          <w:b/>
          <w:bCs/>
          <w:sz w:val="32"/>
          <w:szCs w:val="32"/>
          <w:rtl/>
          <w:lang w:bidi="ar-EG"/>
        </w:rPr>
      </w:pPr>
    </w:p>
    <w:p w14:paraId="714DA1E8" w14:textId="77777777" w:rsidR="00763E4D" w:rsidRDefault="00763E4D" w:rsidP="001D0E42">
      <w:pPr>
        <w:rPr>
          <w:rFonts w:ascii="Sakkal Majalla" w:hAnsi="Sakkal Majalla" w:cs="Sakkal Majalla"/>
          <w:b/>
          <w:bCs/>
          <w:sz w:val="32"/>
          <w:szCs w:val="32"/>
          <w:rtl/>
          <w:lang w:bidi="ar-EG"/>
        </w:rPr>
      </w:pPr>
    </w:p>
    <w:p w14:paraId="6E51D0F6" w14:textId="77777777" w:rsidR="006D1197" w:rsidRDefault="006D1197" w:rsidP="001D0E42">
      <w:pPr>
        <w:rPr>
          <w:rFonts w:ascii="Sakkal Majalla" w:hAnsi="Sakkal Majalla" w:cs="Sakkal Majalla"/>
          <w:b/>
          <w:bCs/>
          <w:sz w:val="32"/>
          <w:szCs w:val="32"/>
          <w:rtl/>
          <w:lang w:bidi="ar-EG"/>
        </w:rPr>
      </w:pPr>
    </w:p>
    <w:p w14:paraId="7EDF7AF6" w14:textId="77777777" w:rsidR="00400833" w:rsidRPr="00132A3E" w:rsidRDefault="00400833" w:rsidP="001D0E42">
      <w:pPr>
        <w:rPr>
          <w:rFonts w:ascii="Sakkal Majalla" w:hAnsi="Sakkal Majalla" w:cs="Sakkal Majalla"/>
          <w:b/>
          <w:bCs/>
          <w:sz w:val="32"/>
          <w:szCs w:val="32"/>
          <w:lang w:bidi="ar-EG"/>
        </w:rPr>
      </w:pPr>
    </w:p>
    <w:p w14:paraId="59694236" w14:textId="70327D7F" w:rsidR="003B49C1" w:rsidRPr="00043E7C" w:rsidRDefault="009125CE" w:rsidP="0044298C">
      <w:pPr>
        <w:pStyle w:val="a6"/>
        <w:bidi/>
        <w:spacing w:before="0" w:line="240" w:lineRule="auto"/>
        <w:jc w:val="center"/>
        <w:rPr>
          <w:rFonts w:ascii="Andalus" w:hAnsi="Andalus" w:cs="Andalus"/>
          <w:b/>
          <w:bCs/>
          <w:sz w:val="12"/>
          <w:szCs w:val="12"/>
        </w:rPr>
      </w:pPr>
      <w:r w:rsidRPr="00043E7C">
        <w:rPr>
          <w:rFonts w:ascii="Andalus" w:hAnsi="Andalus" w:cs="Andalus"/>
          <w:b/>
          <w:bCs/>
          <w:color w:val="000000" w:themeColor="text1"/>
          <w:sz w:val="40"/>
          <w:szCs w:val="40"/>
          <w:rtl/>
          <w:lang w:bidi="ar-EG"/>
        </w:rPr>
        <w:lastRenderedPageBreak/>
        <w:t xml:space="preserve">فهرس </w:t>
      </w:r>
      <w:r w:rsidR="00FA01B6" w:rsidRPr="00043E7C">
        <w:rPr>
          <w:rFonts w:ascii="Andalus" w:hAnsi="Andalus" w:cs="Andalus"/>
          <w:b/>
          <w:bCs/>
          <w:color w:val="000000" w:themeColor="text1"/>
          <w:sz w:val="40"/>
          <w:szCs w:val="40"/>
          <w:rtl/>
          <w:lang w:bidi="ar-EG"/>
        </w:rPr>
        <w:t>المحتويات</w:t>
      </w:r>
    </w:p>
    <w:sdt>
      <w:sdtPr>
        <w:rPr>
          <w:rFonts w:ascii="Sakkal Majalla" w:eastAsiaTheme="minorHAnsi" w:hAnsi="Sakkal Majalla" w:cs="Sakkal Majalla"/>
          <w:color w:val="auto"/>
          <w:kern w:val="2"/>
          <w:sz w:val="28"/>
          <w:szCs w:val="28"/>
          <w:rtl/>
          <w14:ligatures w14:val="standardContextual"/>
        </w:rPr>
        <w:id w:val="-1208327024"/>
        <w:docPartObj>
          <w:docPartGallery w:val="Table of Contents"/>
          <w:docPartUnique/>
        </w:docPartObj>
      </w:sdtPr>
      <w:sdtEndPr>
        <w:rPr>
          <w:b/>
          <w:bCs/>
          <w:noProof/>
        </w:rPr>
      </w:sdtEndPr>
      <w:sdtContent>
        <w:p w14:paraId="47388ED2" w14:textId="25503155" w:rsidR="00073125" w:rsidRPr="00F539E0" w:rsidRDefault="00073125" w:rsidP="00F539E0">
          <w:pPr>
            <w:pStyle w:val="a6"/>
            <w:bidi/>
            <w:spacing w:before="0" w:line="276" w:lineRule="auto"/>
            <w:rPr>
              <w:rFonts w:ascii="Sakkal Majalla" w:hAnsi="Sakkal Majalla" w:cs="Sakkal Majalla"/>
              <w:color w:val="auto"/>
              <w:sz w:val="8"/>
              <w:szCs w:val="8"/>
            </w:rPr>
          </w:pPr>
        </w:p>
        <w:p w14:paraId="16BF1566" w14:textId="72DCFBE2" w:rsidR="00F539E0" w:rsidRPr="00F539E0" w:rsidRDefault="00073125" w:rsidP="00F539E0">
          <w:pPr>
            <w:pStyle w:val="10"/>
            <w:tabs>
              <w:tab w:val="right" w:leader="dot" w:pos="8900"/>
            </w:tabs>
            <w:spacing w:line="276" w:lineRule="auto"/>
            <w:rPr>
              <w:rFonts w:ascii="Sakkal Majalla" w:eastAsiaTheme="minorEastAsia" w:hAnsi="Sakkal Majalla" w:cs="Sakkal Majalla"/>
              <w:noProof/>
              <w:sz w:val="28"/>
              <w:szCs w:val="28"/>
              <w:rtl/>
            </w:rPr>
          </w:pPr>
          <w:r w:rsidRPr="00F539E0">
            <w:rPr>
              <w:rFonts w:ascii="Sakkal Majalla" w:hAnsi="Sakkal Majalla" w:cs="Sakkal Majalla"/>
              <w:sz w:val="28"/>
              <w:szCs w:val="28"/>
            </w:rPr>
            <w:fldChar w:fldCharType="begin"/>
          </w:r>
          <w:r w:rsidRPr="00F539E0">
            <w:rPr>
              <w:rFonts w:ascii="Sakkal Majalla" w:hAnsi="Sakkal Majalla" w:cs="Sakkal Majalla"/>
              <w:sz w:val="28"/>
              <w:szCs w:val="28"/>
            </w:rPr>
            <w:instrText xml:space="preserve"> TOC \o "1-3" \h \z \u </w:instrText>
          </w:r>
          <w:r w:rsidRPr="00F539E0">
            <w:rPr>
              <w:rFonts w:ascii="Sakkal Majalla" w:hAnsi="Sakkal Majalla" w:cs="Sakkal Majalla"/>
              <w:sz w:val="28"/>
              <w:szCs w:val="28"/>
            </w:rPr>
            <w:fldChar w:fldCharType="separate"/>
          </w:r>
          <w:hyperlink w:anchor="_Toc212670394" w:history="1">
            <w:r w:rsidR="00F539E0" w:rsidRPr="00F539E0">
              <w:rPr>
                <w:rStyle w:val="Hyperlink"/>
                <w:rFonts w:ascii="Sakkal Majalla" w:eastAsia="Diwani Bent" w:hAnsi="Sakkal Majalla" w:cs="Sakkal Majalla"/>
                <w:b/>
                <w:bCs/>
                <w:noProof/>
                <w:sz w:val="28"/>
                <w:szCs w:val="28"/>
                <w:rtl/>
              </w:rPr>
              <w:t>إهداء</w:t>
            </w:r>
            <w:r w:rsidR="00F539E0" w:rsidRPr="00F539E0">
              <w:rPr>
                <w:rFonts w:ascii="Sakkal Majalla" w:hAnsi="Sakkal Majalla" w:cs="Sakkal Majalla"/>
                <w:noProof/>
                <w:webHidden/>
                <w:sz w:val="28"/>
                <w:szCs w:val="28"/>
                <w:rtl/>
              </w:rPr>
              <w:tab/>
            </w:r>
            <w:r w:rsidR="00F539E0" w:rsidRPr="00F539E0">
              <w:rPr>
                <w:rFonts w:ascii="Sakkal Majalla" w:hAnsi="Sakkal Majalla" w:cs="Sakkal Majalla"/>
                <w:noProof/>
                <w:webHidden/>
                <w:sz w:val="28"/>
                <w:szCs w:val="28"/>
                <w:rtl/>
              </w:rPr>
              <w:fldChar w:fldCharType="begin"/>
            </w:r>
            <w:r w:rsidR="00F539E0" w:rsidRPr="00F539E0">
              <w:rPr>
                <w:rFonts w:ascii="Sakkal Majalla" w:hAnsi="Sakkal Majalla" w:cs="Sakkal Majalla"/>
                <w:noProof/>
                <w:webHidden/>
                <w:sz w:val="28"/>
                <w:szCs w:val="28"/>
                <w:rtl/>
              </w:rPr>
              <w:instrText xml:space="preserve"> </w:instrText>
            </w:r>
            <w:r w:rsidR="00F539E0" w:rsidRPr="00F539E0">
              <w:rPr>
                <w:rFonts w:ascii="Sakkal Majalla" w:hAnsi="Sakkal Majalla" w:cs="Sakkal Majalla"/>
                <w:noProof/>
                <w:webHidden/>
                <w:sz w:val="28"/>
                <w:szCs w:val="28"/>
              </w:rPr>
              <w:instrText>PAGEREF</w:instrText>
            </w:r>
            <w:r w:rsidR="00F539E0" w:rsidRPr="00F539E0">
              <w:rPr>
                <w:rFonts w:ascii="Sakkal Majalla" w:hAnsi="Sakkal Majalla" w:cs="Sakkal Majalla"/>
                <w:noProof/>
                <w:webHidden/>
                <w:sz w:val="28"/>
                <w:szCs w:val="28"/>
                <w:rtl/>
              </w:rPr>
              <w:instrText xml:space="preserve"> _</w:instrText>
            </w:r>
            <w:r w:rsidR="00F539E0" w:rsidRPr="00F539E0">
              <w:rPr>
                <w:rFonts w:ascii="Sakkal Majalla" w:hAnsi="Sakkal Majalla" w:cs="Sakkal Majalla"/>
                <w:noProof/>
                <w:webHidden/>
                <w:sz w:val="28"/>
                <w:szCs w:val="28"/>
              </w:rPr>
              <w:instrText>Toc212670394 \h</w:instrText>
            </w:r>
            <w:r w:rsidR="00F539E0" w:rsidRPr="00F539E0">
              <w:rPr>
                <w:rFonts w:ascii="Sakkal Majalla" w:hAnsi="Sakkal Majalla" w:cs="Sakkal Majalla"/>
                <w:noProof/>
                <w:webHidden/>
                <w:sz w:val="28"/>
                <w:szCs w:val="28"/>
                <w:rtl/>
              </w:rPr>
              <w:instrText xml:space="preserve"> </w:instrText>
            </w:r>
            <w:r w:rsidR="00F539E0" w:rsidRPr="00F539E0">
              <w:rPr>
                <w:rFonts w:ascii="Sakkal Majalla" w:hAnsi="Sakkal Majalla" w:cs="Sakkal Majalla"/>
                <w:noProof/>
                <w:webHidden/>
                <w:sz w:val="28"/>
                <w:szCs w:val="28"/>
                <w:rtl/>
              </w:rPr>
            </w:r>
            <w:r w:rsidR="00F539E0"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w:t>
            </w:r>
            <w:r w:rsidR="00F539E0" w:rsidRPr="00F539E0">
              <w:rPr>
                <w:rFonts w:ascii="Sakkal Majalla" w:hAnsi="Sakkal Majalla" w:cs="Sakkal Majalla"/>
                <w:noProof/>
                <w:webHidden/>
                <w:sz w:val="28"/>
                <w:szCs w:val="28"/>
                <w:rtl/>
              </w:rPr>
              <w:fldChar w:fldCharType="end"/>
            </w:r>
          </w:hyperlink>
        </w:p>
        <w:p w14:paraId="3BA4B86E" w14:textId="41838F0E" w:rsidR="00F539E0" w:rsidRPr="00F539E0" w:rsidRDefault="00F539E0" w:rsidP="00F539E0">
          <w:pPr>
            <w:pStyle w:val="10"/>
            <w:tabs>
              <w:tab w:val="right" w:leader="dot" w:pos="8900"/>
            </w:tabs>
            <w:spacing w:line="276" w:lineRule="auto"/>
            <w:rPr>
              <w:rFonts w:ascii="Sakkal Majalla" w:eastAsiaTheme="minorEastAsia" w:hAnsi="Sakkal Majalla" w:cs="Sakkal Majalla"/>
              <w:noProof/>
              <w:sz w:val="28"/>
              <w:szCs w:val="28"/>
              <w:rtl/>
            </w:rPr>
          </w:pPr>
          <w:hyperlink w:anchor="_Toc212670395" w:history="1">
            <w:r w:rsidRPr="00F539E0">
              <w:rPr>
                <w:rStyle w:val="Hyperlink"/>
                <w:rFonts w:ascii="Sakkal Majalla" w:eastAsia="Diwani Bent" w:hAnsi="Sakkal Majalla" w:cs="Sakkal Majalla"/>
                <w:b/>
                <w:bCs/>
                <w:noProof/>
                <w:sz w:val="28"/>
                <w:szCs w:val="28"/>
                <w:rtl/>
              </w:rPr>
              <w:t>شكر وتقدير</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Toc212670395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w:t>
            </w:r>
            <w:r w:rsidRPr="00F539E0">
              <w:rPr>
                <w:rFonts w:ascii="Sakkal Majalla" w:hAnsi="Sakkal Majalla" w:cs="Sakkal Majalla"/>
                <w:noProof/>
                <w:webHidden/>
                <w:sz w:val="28"/>
                <w:szCs w:val="28"/>
                <w:rtl/>
              </w:rPr>
              <w:fldChar w:fldCharType="end"/>
            </w:r>
          </w:hyperlink>
        </w:p>
        <w:p w14:paraId="39442DA7" w14:textId="64DD845C" w:rsidR="00F539E0" w:rsidRPr="00F539E0" w:rsidRDefault="00F539E0" w:rsidP="00F539E0">
          <w:pPr>
            <w:pStyle w:val="10"/>
            <w:tabs>
              <w:tab w:val="right" w:leader="dot" w:pos="8900"/>
            </w:tabs>
            <w:spacing w:line="276" w:lineRule="auto"/>
            <w:rPr>
              <w:rFonts w:ascii="Sakkal Majalla" w:eastAsiaTheme="minorEastAsia" w:hAnsi="Sakkal Majalla" w:cs="Sakkal Majalla"/>
              <w:noProof/>
              <w:sz w:val="28"/>
              <w:szCs w:val="28"/>
              <w:rtl/>
            </w:rPr>
          </w:pPr>
          <w:hyperlink w:anchor="_Toc212670396" w:history="1">
            <w:r w:rsidRPr="00F539E0">
              <w:rPr>
                <w:rStyle w:val="Hyperlink"/>
                <w:rFonts w:ascii="Sakkal Majalla" w:hAnsi="Sakkal Majalla" w:cs="Sakkal Majalla"/>
                <w:b/>
                <w:bCs/>
                <w:noProof/>
                <w:sz w:val="28"/>
                <w:szCs w:val="28"/>
                <w:rtl/>
                <w:lang w:bidi="ar-EG"/>
              </w:rPr>
              <w:t>قائمة الجداول</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Toc212670396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7</w:t>
            </w:r>
            <w:r w:rsidRPr="00F539E0">
              <w:rPr>
                <w:rFonts w:ascii="Sakkal Majalla" w:hAnsi="Sakkal Majalla" w:cs="Sakkal Majalla"/>
                <w:noProof/>
                <w:webHidden/>
                <w:sz w:val="28"/>
                <w:szCs w:val="28"/>
                <w:rtl/>
              </w:rPr>
              <w:fldChar w:fldCharType="end"/>
            </w:r>
          </w:hyperlink>
        </w:p>
        <w:p w14:paraId="07982368" w14:textId="293D9B73" w:rsidR="00F539E0" w:rsidRPr="00F539E0" w:rsidRDefault="00F539E0" w:rsidP="00F539E0">
          <w:pPr>
            <w:pStyle w:val="10"/>
            <w:tabs>
              <w:tab w:val="right" w:leader="dot" w:pos="8900"/>
            </w:tabs>
            <w:spacing w:line="276" w:lineRule="auto"/>
            <w:rPr>
              <w:rFonts w:ascii="Sakkal Majalla" w:eastAsiaTheme="minorEastAsia" w:hAnsi="Sakkal Majalla" w:cs="Sakkal Majalla"/>
              <w:noProof/>
              <w:sz w:val="28"/>
              <w:szCs w:val="28"/>
              <w:rtl/>
            </w:rPr>
          </w:pPr>
          <w:hyperlink w:anchor="_Toc212670397" w:history="1">
            <w:r w:rsidRPr="00F539E0">
              <w:rPr>
                <w:rStyle w:val="Hyperlink"/>
                <w:rFonts w:ascii="Sakkal Majalla" w:hAnsi="Sakkal Majalla" w:cs="Sakkal Majalla"/>
                <w:b/>
                <w:bCs/>
                <w:noProof/>
                <w:sz w:val="28"/>
                <w:szCs w:val="28"/>
                <w:rtl/>
                <w:lang w:bidi="ar-EG"/>
              </w:rPr>
              <w:t>فهرس الأشكال</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Toc212670397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9</w:t>
            </w:r>
            <w:r w:rsidRPr="00F539E0">
              <w:rPr>
                <w:rFonts w:ascii="Sakkal Majalla" w:hAnsi="Sakkal Majalla" w:cs="Sakkal Majalla"/>
                <w:noProof/>
                <w:webHidden/>
                <w:sz w:val="28"/>
                <w:szCs w:val="28"/>
                <w:rtl/>
              </w:rPr>
              <w:fldChar w:fldCharType="end"/>
            </w:r>
          </w:hyperlink>
        </w:p>
        <w:p w14:paraId="7293080C" w14:textId="2FEB8F4C" w:rsidR="00F539E0" w:rsidRPr="00F539E0" w:rsidRDefault="00F539E0" w:rsidP="00F539E0">
          <w:pPr>
            <w:pStyle w:val="10"/>
            <w:tabs>
              <w:tab w:val="right" w:leader="dot" w:pos="8900"/>
            </w:tabs>
            <w:spacing w:line="276" w:lineRule="auto"/>
            <w:rPr>
              <w:rFonts w:ascii="Sakkal Majalla" w:eastAsiaTheme="minorEastAsia" w:hAnsi="Sakkal Majalla" w:cs="Sakkal Majalla"/>
              <w:noProof/>
              <w:sz w:val="28"/>
              <w:szCs w:val="28"/>
              <w:rtl/>
            </w:rPr>
          </w:pPr>
          <w:hyperlink w:anchor="_Toc212670398" w:history="1">
            <w:r w:rsidRPr="00F539E0">
              <w:rPr>
                <w:rStyle w:val="Hyperlink"/>
                <w:rFonts w:ascii="Sakkal Majalla" w:hAnsi="Sakkal Majalla" w:cs="Sakkal Majalla"/>
                <w:b/>
                <w:bCs/>
                <w:noProof/>
                <w:sz w:val="28"/>
                <w:szCs w:val="28"/>
                <w:rtl/>
                <w:lang w:bidi="ar-EG"/>
              </w:rPr>
              <w:t>المستخلص</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Toc212670398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11</w:t>
            </w:r>
            <w:r w:rsidRPr="00F539E0">
              <w:rPr>
                <w:rFonts w:ascii="Sakkal Majalla" w:hAnsi="Sakkal Majalla" w:cs="Sakkal Majalla"/>
                <w:noProof/>
                <w:webHidden/>
                <w:sz w:val="28"/>
                <w:szCs w:val="28"/>
                <w:rtl/>
              </w:rPr>
              <w:fldChar w:fldCharType="end"/>
            </w:r>
          </w:hyperlink>
        </w:p>
        <w:p w14:paraId="0DA8A834" w14:textId="275D0EFE" w:rsidR="00F539E0" w:rsidRPr="00F539E0" w:rsidRDefault="00F539E0" w:rsidP="00F539E0">
          <w:pPr>
            <w:pStyle w:val="20"/>
            <w:spacing w:line="276" w:lineRule="auto"/>
            <w:rPr>
              <w:rFonts w:ascii="Sakkal Majalla" w:eastAsiaTheme="minorEastAsia" w:hAnsi="Sakkal Majalla" w:cs="Sakkal Majalla"/>
              <w:noProof/>
              <w:sz w:val="28"/>
              <w:szCs w:val="28"/>
              <w:rtl/>
            </w:rPr>
          </w:pPr>
          <w:hyperlink w:anchor="_Toc212670399" w:history="1">
            <w:r w:rsidRPr="00F539E0">
              <w:rPr>
                <w:rStyle w:val="Hyperlink"/>
                <w:rFonts w:ascii="Sakkal Majalla" w:hAnsi="Sakkal Majalla" w:cs="Sakkal Majalla"/>
                <w:b/>
                <w:bCs/>
                <w:noProof/>
                <w:sz w:val="28"/>
                <w:szCs w:val="28"/>
                <w:rtl/>
              </w:rPr>
              <w:t>المقدمة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Toc212670399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12</w:t>
            </w:r>
            <w:r w:rsidRPr="00F539E0">
              <w:rPr>
                <w:rFonts w:ascii="Sakkal Majalla" w:hAnsi="Sakkal Majalla" w:cs="Sakkal Majalla"/>
                <w:noProof/>
                <w:webHidden/>
                <w:sz w:val="28"/>
                <w:szCs w:val="28"/>
                <w:rtl/>
              </w:rPr>
              <w:fldChar w:fldCharType="end"/>
            </w:r>
          </w:hyperlink>
        </w:p>
        <w:p w14:paraId="1A497F7A" w14:textId="14E4E270" w:rsidR="00F539E0" w:rsidRPr="00F539E0" w:rsidRDefault="00F539E0" w:rsidP="00F539E0">
          <w:pPr>
            <w:pStyle w:val="20"/>
            <w:spacing w:line="276" w:lineRule="auto"/>
            <w:rPr>
              <w:rFonts w:ascii="Sakkal Majalla" w:eastAsiaTheme="minorEastAsia" w:hAnsi="Sakkal Majalla" w:cs="Sakkal Majalla"/>
              <w:noProof/>
              <w:sz w:val="28"/>
              <w:szCs w:val="28"/>
              <w:rtl/>
            </w:rPr>
          </w:pPr>
          <w:hyperlink w:anchor="_Toc212670400" w:history="1">
            <w:r w:rsidRPr="00F539E0">
              <w:rPr>
                <w:rStyle w:val="Hyperlink"/>
                <w:rFonts w:ascii="Sakkal Majalla" w:hAnsi="Sakkal Majalla" w:cs="Sakkal Majalla"/>
                <w:b/>
                <w:bCs/>
                <w:noProof/>
                <w:sz w:val="28"/>
                <w:szCs w:val="28"/>
                <w:rtl/>
              </w:rPr>
              <w:t>الدراسات السابقة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Toc212670400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13</w:t>
            </w:r>
            <w:r w:rsidRPr="00F539E0">
              <w:rPr>
                <w:rFonts w:ascii="Sakkal Majalla" w:hAnsi="Sakkal Majalla" w:cs="Sakkal Majalla"/>
                <w:noProof/>
                <w:webHidden/>
                <w:sz w:val="28"/>
                <w:szCs w:val="28"/>
                <w:rtl/>
              </w:rPr>
              <w:fldChar w:fldCharType="end"/>
            </w:r>
          </w:hyperlink>
        </w:p>
        <w:p w14:paraId="10AC21B9" w14:textId="4EAE8DD9" w:rsidR="00F539E0" w:rsidRPr="00F539E0" w:rsidRDefault="00F539E0" w:rsidP="00F539E0">
          <w:pPr>
            <w:pStyle w:val="10"/>
            <w:tabs>
              <w:tab w:val="right" w:leader="dot" w:pos="8900"/>
            </w:tabs>
            <w:spacing w:line="276" w:lineRule="auto"/>
            <w:rPr>
              <w:rFonts w:ascii="Sakkal Majalla" w:eastAsiaTheme="minorEastAsia" w:hAnsi="Sakkal Majalla" w:cs="Sakkal Majalla"/>
              <w:noProof/>
              <w:sz w:val="28"/>
              <w:szCs w:val="28"/>
              <w:rtl/>
            </w:rPr>
          </w:pPr>
          <w:hyperlink w:anchor="_Toc212670401" w:history="1">
            <w:r w:rsidRPr="00F539E0">
              <w:rPr>
                <w:rStyle w:val="Hyperlink"/>
                <w:rFonts w:ascii="Sakkal Majalla" w:hAnsi="Sakkal Majalla" w:cs="Sakkal Majalla"/>
                <w:b/>
                <w:bCs/>
                <w:noProof/>
                <w:sz w:val="28"/>
                <w:szCs w:val="28"/>
                <w:rtl/>
              </w:rPr>
              <w:t>مفاهيم الدراسة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Toc212670401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22</w:t>
            </w:r>
            <w:r w:rsidRPr="00F539E0">
              <w:rPr>
                <w:rFonts w:ascii="Sakkal Majalla" w:hAnsi="Sakkal Majalla" w:cs="Sakkal Majalla"/>
                <w:noProof/>
                <w:webHidden/>
                <w:sz w:val="28"/>
                <w:szCs w:val="28"/>
                <w:rtl/>
              </w:rPr>
              <w:fldChar w:fldCharType="end"/>
            </w:r>
          </w:hyperlink>
        </w:p>
        <w:p w14:paraId="369664BD" w14:textId="2282939F" w:rsidR="00F539E0" w:rsidRPr="00F539E0" w:rsidRDefault="00F539E0" w:rsidP="00F539E0">
          <w:pPr>
            <w:pStyle w:val="10"/>
            <w:tabs>
              <w:tab w:val="right" w:leader="dot" w:pos="8900"/>
            </w:tabs>
            <w:spacing w:line="276" w:lineRule="auto"/>
            <w:rPr>
              <w:rFonts w:ascii="Sakkal Majalla" w:eastAsiaTheme="minorEastAsia" w:hAnsi="Sakkal Majalla" w:cs="Sakkal Majalla"/>
              <w:noProof/>
              <w:sz w:val="28"/>
              <w:szCs w:val="28"/>
              <w:rtl/>
            </w:rPr>
          </w:pPr>
          <w:hyperlink w:anchor="_Toc212670402" w:history="1">
            <w:r w:rsidRPr="00F539E0">
              <w:rPr>
                <w:rStyle w:val="Hyperlink"/>
                <w:rFonts w:ascii="Sakkal Majalla" w:hAnsi="Sakkal Majalla" w:cs="Sakkal Majalla"/>
                <w:b/>
                <w:bCs/>
                <w:noProof/>
                <w:sz w:val="28"/>
                <w:szCs w:val="28"/>
                <w:rtl/>
              </w:rPr>
              <w:t>مشكلة الدراسة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Toc212670402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23</w:t>
            </w:r>
            <w:r w:rsidRPr="00F539E0">
              <w:rPr>
                <w:rFonts w:ascii="Sakkal Majalla" w:hAnsi="Sakkal Majalla" w:cs="Sakkal Majalla"/>
                <w:noProof/>
                <w:webHidden/>
                <w:sz w:val="28"/>
                <w:szCs w:val="28"/>
                <w:rtl/>
              </w:rPr>
              <w:fldChar w:fldCharType="end"/>
            </w:r>
          </w:hyperlink>
        </w:p>
        <w:p w14:paraId="42A378C8" w14:textId="6AC8D3C0" w:rsidR="00F539E0" w:rsidRPr="00F539E0" w:rsidRDefault="00F539E0" w:rsidP="00F539E0">
          <w:pPr>
            <w:pStyle w:val="20"/>
            <w:spacing w:line="276" w:lineRule="auto"/>
            <w:rPr>
              <w:rFonts w:ascii="Sakkal Majalla" w:eastAsiaTheme="minorEastAsia" w:hAnsi="Sakkal Majalla" w:cs="Sakkal Majalla"/>
              <w:noProof/>
              <w:sz w:val="28"/>
              <w:szCs w:val="28"/>
              <w:rtl/>
            </w:rPr>
          </w:pPr>
          <w:hyperlink w:anchor="_Toc212670403" w:history="1">
            <w:r w:rsidRPr="00F539E0">
              <w:rPr>
                <w:rStyle w:val="Hyperlink"/>
                <w:rFonts w:ascii="Sakkal Majalla" w:hAnsi="Sakkal Majalla" w:cs="Sakkal Majalla"/>
                <w:b/>
                <w:bCs/>
                <w:noProof/>
                <w:sz w:val="28"/>
                <w:szCs w:val="28"/>
                <w:rtl/>
              </w:rPr>
              <w:t>أهمية الدراسة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Toc212670403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25</w:t>
            </w:r>
            <w:r w:rsidRPr="00F539E0">
              <w:rPr>
                <w:rFonts w:ascii="Sakkal Majalla" w:hAnsi="Sakkal Majalla" w:cs="Sakkal Majalla"/>
                <w:noProof/>
                <w:webHidden/>
                <w:sz w:val="28"/>
                <w:szCs w:val="28"/>
                <w:rtl/>
              </w:rPr>
              <w:fldChar w:fldCharType="end"/>
            </w:r>
          </w:hyperlink>
        </w:p>
        <w:p w14:paraId="145D6D7F" w14:textId="60F667C4" w:rsidR="00F539E0" w:rsidRPr="00F539E0" w:rsidRDefault="00F539E0" w:rsidP="00F539E0">
          <w:pPr>
            <w:pStyle w:val="20"/>
            <w:spacing w:line="276" w:lineRule="auto"/>
            <w:rPr>
              <w:rFonts w:ascii="Sakkal Majalla" w:eastAsiaTheme="minorEastAsia" w:hAnsi="Sakkal Majalla" w:cs="Sakkal Majalla"/>
              <w:noProof/>
              <w:sz w:val="28"/>
              <w:szCs w:val="28"/>
              <w:rtl/>
            </w:rPr>
          </w:pPr>
          <w:hyperlink w:anchor="_Toc212670404" w:history="1">
            <w:r w:rsidRPr="00F539E0">
              <w:rPr>
                <w:rStyle w:val="Hyperlink"/>
                <w:rFonts w:ascii="Sakkal Majalla" w:hAnsi="Sakkal Majalla" w:cs="Sakkal Majalla"/>
                <w:b/>
                <w:bCs/>
                <w:noProof/>
                <w:sz w:val="28"/>
                <w:szCs w:val="28"/>
                <w:rtl/>
              </w:rPr>
              <w:t>أهداف الدراسة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Toc212670404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26</w:t>
            </w:r>
            <w:r w:rsidRPr="00F539E0">
              <w:rPr>
                <w:rFonts w:ascii="Sakkal Majalla" w:hAnsi="Sakkal Majalla" w:cs="Sakkal Majalla"/>
                <w:noProof/>
                <w:webHidden/>
                <w:sz w:val="28"/>
                <w:szCs w:val="28"/>
                <w:rtl/>
              </w:rPr>
              <w:fldChar w:fldCharType="end"/>
            </w:r>
          </w:hyperlink>
        </w:p>
        <w:p w14:paraId="5F3E56A2" w14:textId="54546369" w:rsidR="00F539E0" w:rsidRPr="00F539E0" w:rsidRDefault="00F539E0" w:rsidP="00F539E0">
          <w:pPr>
            <w:pStyle w:val="20"/>
            <w:spacing w:line="276" w:lineRule="auto"/>
            <w:rPr>
              <w:rFonts w:ascii="Sakkal Majalla" w:eastAsiaTheme="minorEastAsia" w:hAnsi="Sakkal Majalla" w:cs="Sakkal Majalla"/>
              <w:noProof/>
              <w:sz w:val="28"/>
              <w:szCs w:val="28"/>
              <w:rtl/>
            </w:rPr>
          </w:pPr>
          <w:hyperlink w:anchor="_Toc212670405" w:history="1">
            <w:r w:rsidRPr="00F539E0">
              <w:rPr>
                <w:rStyle w:val="Hyperlink"/>
                <w:rFonts w:ascii="Sakkal Majalla" w:hAnsi="Sakkal Majalla" w:cs="Sakkal Majalla"/>
                <w:b/>
                <w:bCs/>
                <w:noProof/>
                <w:sz w:val="28"/>
                <w:szCs w:val="28"/>
                <w:rtl/>
              </w:rPr>
              <w:t>تساؤلات الدراسة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Toc212670405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26</w:t>
            </w:r>
            <w:r w:rsidRPr="00F539E0">
              <w:rPr>
                <w:rFonts w:ascii="Sakkal Majalla" w:hAnsi="Sakkal Majalla" w:cs="Sakkal Majalla"/>
                <w:noProof/>
                <w:webHidden/>
                <w:sz w:val="28"/>
                <w:szCs w:val="28"/>
                <w:rtl/>
              </w:rPr>
              <w:fldChar w:fldCharType="end"/>
            </w:r>
          </w:hyperlink>
        </w:p>
        <w:p w14:paraId="758E7936" w14:textId="1F8A41C7" w:rsidR="00F539E0" w:rsidRPr="00F539E0" w:rsidRDefault="00F539E0" w:rsidP="00F539E0">
          <w:pPr>
            <w:pStyle w:val="20"/>
            <w:spacing w:line="276" w:lineRule="auto"/>
            <w:rPr>
              <w:rFonts w:ascii="Sakkal Majalla" w:eastAsiaTheme="minorEastAsia" w:hAnsi="Sakkal Majalla" w:cs="Sakkal Majalla"/>
              <w:noProof/>
              <w:sz w:val="28"/>
              <w:szCs w:val="28"/>
              <w:rtl/>
            </w:rPr>
          </w:pPr>
          <w:hyperlink w:anchor="_Toc212670406" w:history="1">
            <w:r w:rsidRPr="00F539E0">
              <w:rPr>
                <w:rStyle w:val="Hyperlink"/>
                <w:rFonts w:ascii="Sakkal Majalla" w:hAnsi="Sakkal Majalla" w:cs="Sakkal Majalla"/>
                <w:b/>
                <w:bCs/>
                <w:noProof/>
                <w:sz w:val="28"/>
                <w:szCs w:val="28"/>
                <w:rtl/>
              </w:rPr>
              <w:t>فرضيات الدراسة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Toc212670406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27</w:t>
            </w:r>
            <w:r w:rsidRPr="00F539E0">
              <w:rPr>
                <w:rFonts w:ascii="Sakkal Majalla" w:hAnsi="Sakkal Majalla" w:cs="Sakkal Majalla"/>
                <w:noProof/>
                <w:webHidden/>
                <w:sz w:val="28"/>
                <w:szCs w:val="28"/>
                <w:rtl/>
              </w:rPr>
              <w:fldChar w:fldCharType="end"/>
            </w:r>
          </w:hyperlink>
        </w:p>
        <w:p w14:paraId="75CD1030" w14:textId="5CECB527" w:rsidR="00F539E0" w:rsidRPr="00F539E0" w:rsidRDefault="00F539E0" w:rsidP="00F539E0">
          <w:pPr>
            <w:pStyle w:val="20"/>
            <w:spacing w:line="276" w:lineRule="auto"/>
            <w:rPr>
              <w:rFonts w:ascii="Sakkal Majalla" w:eastAsiaTheme="minorEastAsia" w:hAnsi="Sakkal Majalla" w:cs="Sakkal Majalla"/>
              <w:noProof/>
              <w:sz w:val="28"/>
              <w:szCs w:val="28"/>
              <w:rtl/>
            </w:rPr>
          </w:pPr>
          <w:hyperlink w:anchor="_Toc212670407" w:history="1">
            <w:r w:rsidRPr="00F539E0">
              <w:rPr>
                <w:rStyle w:val="Hyperlink"/>
                <w:rFonts w:ascii="Sakkal Majalla" w:hAnsi="Sakkal Majalla" w:cs="Sakkal Majalla"/>
                <w:b/>
                <w:bCs/>
                <w:noProof/>
                <w:sz w:val="28"/>
                <w:szCs w:val="28"/>
                <w:rtl/>
              </w:rPr>
              <w:t>الإطار النظري للدراسة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Toc212670407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28</w:t>
            </w:r>
            <w:r w:rsidRPr="00F539E0">
              <w:rPr>
                <w:rFonts w:ascii="Sakkal Majalla" w:hAnsi="Sakkal Majalla" w:cs="Sakkal Majalla"/>
                <w:noProof/>
                <w:webHidden/>
                <w:sz w:val="28"/>
                <w:szCs w:val="28"/>
                <w:rtl/>
              </w:rPr>
              <w:fldChar w:fldCharType="end"/>
            </w:r>
          </w:hyperlink>
        </w:p>
        <w:p w14:paraId="56F30024" w14:textId="7D9FF1E6" w:rsidR="00F539E0" w:rsidRPr="00F539E0" w:rsidRDefault="00F539E0" w:rsidP="00F539E0">
          <w:pPr>
            <w:pStyle w:val="20"/>
            <w:spacing w:line="276" w:lineRule="auto"/>
            <w:rPr>
              <w:rFonts w:ascii="Sakkal Majalla" w:eastAsiaTheme="minorEastAsia" w:hAnsi="Sakkal Majalla" w:cs="Sakkal Majalla"/>
              <w:noProof/>
              <w:sz w:val="28"/>
              <w:szCs w:val="28"/>
              <w:rtl/>
            </w:rPr>
          </w:pPr>
          <w:hyperlink w:anchor="_Toc212670408" w:history="1">
            <w:r w:rsidRPr="00F539E0">
              <w:rPr>
                <w:rStyle w:val="Hyperlink"/>
                <w:rFonts w:ascii="Sakkal Majalla" w:hAnsi="Sakkal Majalla" w:cs="Sakkal Majalla"/>
                <w:b/>
                <w:bCs/>
                <w:noProof/>
                <w:sz w:val="28"/>
                <w:szCs w:val="28"/>
                <w:rtl/>
              </w:rPr>
              <w:t>الإطار المعرفي للدراسة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Toc212670408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29</w:t>
            </w:r>
            <w:r w:rsidRPr="00F539E0">
              <w:rPr>
                <w:rFonts w:ascii="Sakkal Majalla" w:hAnsi="Sakkal Majalla" w:cs="Sakkal Majalla"/>
                <w:noProof/>
                <w:webHidden/>
                <w:sz w:val="28"/>
                <w:szCs w:val="28"/>
                <w:rtl/>
              </w:rPr>
              <w:fldChar w:fldCharType="end"/>
            </w:r>
          </w:hyperlink>
        </w:p>
        <w:p w14:paraId="435944E9" w14:textId="4811E2DF" w:rsidR="00F539E0" w:rsidRPr="00F539E0" w:rsidRDefault="00F539E0" w:rsidP="00F539E0">
          <w:pPr>
            <w:pStyle w:val="20"/>
            <w:spacing w:line="276" w:lineRule="auto"/>
            <w:rPr>
              <w:rFonts w:ascii="Sakkal Majalla" w:eastAsiaTheme="minorEastAsia" w:hAnsi="Sakkal Majalla" w:cs="Sakkal Majalla"/>
              <w:noProof/>
              <w:sz w:val="28"/>
              <w:szCs w:val="28"/>
              <w:rtl/>
            </w:rPr>
          </w:pPr>
          <w:hyperlink w:anchor="_Toc212670409" w:history="1">
            <w:r w:rsidRPr="00F539E0">
              <w:rPr>
                <w:rStyle w:val="Hyperlink"/>
                <w:rFonts w:ascii="Sakkal Majalla" w:hAnsi="Sakkal Majalla" w:cs="Sakkal Majalla"/>
                <w:b/>
                <w:bCs/>
                <w:noProof/>
                <w:sz w:val="28"/>
                <w:szCs w:val="28"/>
                <w:rtl/>
              </w:rPr>
              <w:t>الإجراءات المنهجية للدراسة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Toc212670409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31</w:t>
            </w:r>
            <w:r w:rsidRPr="00F539E0">
              <w:rPr>
                <w:rFonts w:ascii="Sakkal Majalla" w:hAnsi="Sakkal Majalla" w:cs="Sakkal Majalla"/>
                <w:noProof/>
                <w:webHidden/>
                <w:sz w:val="28"/>
                <w:szCs w:val="28"/>
                <w:rtl/>
              </w:rPr>
              <w:fldChar w:fldCharType="end"/>
            </w:r>
          </w:hyperlink>
        </w:p>
        <w:p w14:paraId="52B584B2" w14:textId="47D5B54E" w:rsidR="00F539E0" w:rsidRPr="00F539E0" w:rsidRDefault="00F539E0" w:rsidP="00F539E0">
          <w:pPr>
            <w:pStyle w:val="10"/>
            <w:tabs>
              <w:tab w:val="right" w:leader="dot" w:pos="8900"/>
            </w:tabs>
            <w:spacing w:line="276" w:lineRule="auto"/>
            <w:rPr>
              <w:rFonts w:ascii="Sakkal Majalla" w:eastAsiaTheme="minorEastAsia" w:hAnsi="Sakkal Majalla" w:cs="Sakkal Majalla"/>
              <w:noProof/>
              <w:sz w:val="28"/>
              <w:szCs w:val="28"/>
              <w:rtl/>
            </w:rPr>
          </w:pPr>
          <w:hyperlink w:anchor="_Toc212670410" w:history="1">
            <w:r w:rsidRPr="00F539E0">
              <w:rPr>
                <w:rStyle w:val="Hyperlink"/>
                <w:rFonts w:ascii="Sakkal Majalla" w:hAnsi="Sakkal Majalla" w:cs="Sakkal Majalla"/>
                <w:b/>
                <w:bCs/>
                <w:noProof/>
                <w:sz w:val="28"/>
                <w:szCs w:val="28"/>
                <w:rtl/>
              </w:rPr>
              <w:t>أدوات جمع البيانات</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Toc212670410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32</w:t>
            </w:r>
            <w:r w:rsidRPr="00F539E0">
              <w:rPr>
                <w:rFonts w:ascii="Sakkal Majalla" w:hAnsi="Sakkal Majalla" w:cs="Sakkal Majalla"/>
                <w:noProof/>
                <w:webHidden/>
                <w:sz w:val="28"/>
                <w:szCs w:val="28"/>
                <w:rtl/>
              </w:rPr>
              <w:fldChar w:fldCharType="end"/>
            </w:r>
          </w:hyperlink>
        </w:p>
        <w:p w14:paraId="18B089A4" w14:textId="4B3E4B4B" w:rsidR="00F539E0" w:rsidRPr="00F539E0" w:rsidRDefault="00F539E0" w:rsidP="00F539E0">
          <w:pPr>
            <w:pStyle w:val="10"/>
            <w:tabs>
              <w:tab w:val="right" w:leader="dot" w:pos="8900"/>
            </w:tabs>
            <w:spacing w:line="276" w:lineRule="auto"/>
            <w:rPr>
              <w:rFonts w:ascii="Sakkal Majalla" w:eastAsiaTheme="minorEastAsia" w:hAnsi="Sakkal Majalla" w:cs="Sakkal Majalla"/>
              <w:noProof/>
              <w:sz w:val="28"/>
              <w:szCs w:val="28"/>
              <w:rtl/>
            </w:rPr>
          </w:pPr>
          <w:hyperlink w:anchor="_Toc212670411" w:history="1">
            <w:r w:rsidRPr="00F539E0">
              <w:rPr>
                <w:rStyle w:val="Hyperlink"/>
                <w:rFonts w:ascii="Sakkal Majalla" w:hAnsi="Sakkal Majalla" w:cs="Sakkal Majalla"/>
                <w:b/>
                <w:bCs/>
                <w:noProof/>
                <w:sz w:val="28"/>
                <w:szCs w:val="28"/>
                <w:rtl/>
              </w:rPr>
              <w:t>حدود الدراسة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Toc212670411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33</w:t>
            </w:r>
            <w:r w:rsidRPr="00F539E0">
              <w:rPr>
                <w:rFonts w:ascii="Sakkal Majalla" w:hAnsi="Sakkal Majalla" w:cs="Sakkal Majalla"/>
                <w:noProof/>
                <w:webHidden/>
                <w:sz w:val="28"/>
                <w:szCs w:val="28"/>
                <w:rtl/>
              </w:rPr>
              <w:fldChar w:fldCharType="end"/>
            </w:r>
          </w:hyperlink>
        </w:p>
        <w:p w14:paraId="479D1E69" w14:textId="3AFCEB1A" w:rsidR="00F539E0" w:rsidRPr="00F539E0" w:rsidRDefault="00F539E0" w:rsidP="00F539E0">
          <w:pPr>
            <w:pStyle w:val="10"/>
            <w:tabs>
              <w:tab w:val="right" w:leader="dot" w:pos="8900"/>
            </w:tabs>
            <w:spacing w:line="276" w:lineRule="auto"/>
            <w:rPr>
              <w:rFonts w:ascii="Sakkal Majalla" w:eastAsiaTheme="minorEastAsia" w:hAnsi="Sakkal Majalla" w:cs="Sakkal Majalla"/>
              <w:noProof/>
              <w:sz w:val="28"/>
              <w:szCs w:val="28"/>
              <w:rtl/>
            </w:rPr>
          </w:pPr>
          <w:hyperlink w:anchor="_Toc212670412" w:history="1">
            <w:r w:rsidRPr="00F539E0">
              <w:rPr>
                <w:rStyle w:val="Hyperlink"/>
                <w:rFonts w:ascii="Sakkal Majalla" w:hAnsi="Sakkal Majalla" w:cs="Sakkal Majalla"/>
                <w:b/>
                <w:bCs/>
                <w:noProof/>
                <w:sz w:val="28"/>
                <w:szCs w:val="28"/>
                <w:rtl/>
              </w:rPr>
              <w:t>النتائج</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Toc212670412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34</w:t>
            </w:r>
            <w:r w:rsidRPr="00F539E0">
              <w:rPr>
                <w:rFonts w:ascii="Sakkal Majalla" w:hAnsi="Sakkal Majalla" w:cs="Sakkal Majalla"/>
                <w:noProof/>
                <w:webHidden/>
                <w:sz w:val="28"/>
                <w:szCs w:val="28"/>
                <w:rtl/>
              </w:rPr>
              <w:fldChar w:fldCharType="end"/>
            </w:r>
          </w:hyperlink>
        </w:p>
        <w:p w14:paraId="71A48712" w14:textId="7C507E99" w:rsidR="00F539E0" w:rsidRPr="00F539E0" w:rsidRDefault="00F539E0" w:rsidP="00F539E0">
          <w:pPr>
            <w:pStyle w:val="20"/>
            <w:spacing w:line="276" w:lineRule="auto"/>
            <w:rPr>
              <w:rFonts w:ascii="Sakkal Majalla" w:eastAsiaTheme="minorEastAsia" w:hAnsi="Sakkal Majalla" w:cs="Sakkal Majalla"/>
              <w:noProof/>
              <w:sz w:val="28"/>
              <w:szCs w:val="28"/>
              <w:rtl/>
            </w:rPr>
          </w:pPr>
          <w:hyperlink w:anchor="_Toc212670413" w:history="1">
            <w:r w:rsidRPr="00F539E0">
              <w:rPr>
                <w:rStyle w:val="Hyperlink"/>
                <w:rFonts w:ascii="Sakkal Majalla" w:hAnsi="Sakkal Majalla" w:cs="Sakkal Majalla"/>
                <w:b/>
                <w:bCs/>
                <w:noProof/>
                <w:sz w:val="28"/>
                <w:szCs w:val="28"/>
                <w:rtl/>
              </w:rPr>
              <w:t>المناقشة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Toc212670413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62</w:t>
            </w:r>
            <w:r w:rsidRPr="00F539E0">
              <w:rPr>
                <w:rFonts w:ascii="Sakkal Majalla" w:hAnsi="Sakkal Majalla" w:cs="Sakkal Majalla"/>
                <w:noProof/>
                <w:webHidden/>
                <w:sz w:val="28"/>
                <w:szCs w:val="28"/>
                <w:rtl/>
              </w:rPr>
              <w:fldChar w:fldCharType="end"/>
            </w:r>
          </w:hyperlink>
        </w:p>
        <w:p w14:paraId="4FDEB114" w14:textId="53364F33" w:rsidR="00F539E0" w:rsidRPr="00F539E0" w:rsidRDefault="00F539E0" w:rsidP="00F539E0">
          <w:pPr>
            <w:pStyle w:val="20"/>
            <w:spacing w:line="276" w:lineRule="auto"/>
            <w:rPr>
              <w:rFonts w:ascii="Sakkal Majalla" w:eastAsiaTheme="minorEastAsia" w:hAnsi="Sakkal Majalla" w:cs="Sakkal Majalla"/>
              <w:noProof/>
              <w:sz w:val="28"/>
              <w:szCs w:val="28"/>
              <w:rtl/>
            </w:rPr>
          </w:pPr>
          <w:hyperlink w:anchor="_Toc212670414" w:history="1">
            <w:r w:rsidRPr="00F539E0">
              <w:rPr>
                <w:rStyle w:val="Hyperlink"/>
                <w:rFonts w:ascii="Sakkal Majalla" w:hAnsi="Sakkal Majalla" w:cs="Sakkal Majalla"/>
                <w:b/>
                <w:bCs/>
                <w:noProof/>
                <w:sz w:val="28"/>
                <w:szCs w:val="28"/>
                <w:rtl/>
              </w:rPr>
              <w:t>الخاتمة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Toc212670414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63</w:t>
            </w:r>
            <w:r w:rsidRPr="00F539E0">
              <w:rPr>
                <w:rFonts w:ascii="Sakkal Majalla" w:hAnsi="Sakkal Majalla" w:cs="Sakkal Majalla"/>
                <w:noProof/>
                <w:webHidden/>
                <w:sz w:val="28"/>
                <w:szCs w:val="28"/>
                <w:rtl/>
              </w:rPr>
              <w:fldChar w:fldCharType="end"/>
            </w:r>
          </w:hyperlink>
        </w:p>
        <w:p w14:paraId="2D3C29B4" w14:textId="5F69A682" w:rsidR="00F539E0" w:rsidRPr="00F539E0" w:rsidRDefault="00F539E0" w:rsidP="00F539E0">
          <w:pPr>
            <w:pStyle w:val="20"/>
            <w:spacing w:line="276" w:lineRule="auto"/>
            <w:rPr>
              <w:rFonts w:ascii="Sakkal Majalla" w:eastAsiaTheme="minorEastAsia" w:hAnsi="Sakkal Majalla" w:cs="Sakkal Majalla"/>
              <w:noProof/>
              <w:sz w:val="28"/>
              <w:szCs w:val="28"/>
              <w:rtl/>
            </w:rPr>
          </w:pPr>
          <w:hyperlink w:anchor="_Toc212670415" w:history="1">
            <w:r w:rsidRPr="00F539E0">
              <w:rPr>
                <w:rStyle w:val="Hyperlink"/>
                <w:rFonts w:ascii="Sakkal Majalla" w:hAnsi="Sakkal Majalla" w:cs="Sakkal Majalla"/>
                <w:b/>
                <w:bCs/>
                <w:noProof/>
                <w:sz w:val="28"/>
                <w:szCs w:val="28"/>
                <w:rtl/>
              </w:rPr>
              <w:t>التوصيات</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Toc212670415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64</w:t>
            </w:r>
            <w:r w:rsidRPr="00F539E0">
              <w:rPr>
                <w:rFonts w:ascii="Sakkal Majalla" w:hAnsi="Sakkal Majalla" w:cs="Sakkal Majalla"/>
                <w:noProof/>
                <w:webHidden/>
                <w:sz w:val="28"/>
                <w:szCs w:val="28"/>
                <w:rtl/>
              </w:rPr>
              <w:fldChar w:fldCharType="end"/>
            </w:r>
          </w:hyperlink>
        </w:p>
        <w:p w14:paraId="7818A545" w14:textId="487FFB60" w:rsidR="00F539E0" w:rsidRPr="00F539E0" w:rsidRDefault="00F539E0" w:rsidP="00F539E0">
          <w:pPr>
            <w:pStyle w:val="20"/>
            <w:spacing w:line="276" w:lineRule="auto"/>
            <w:rPr>
              <w:rFonts w:ascii="Sakkal Majalla" w:eastAsiaTheme="minorEastAsia" w:hAnsi="Sakkal Majalla" w:cs="Sakkal Majalla"/>
              <w:noProof/>
              <w:sz w:val="28"/>
              <w:szCs w:val="28"/>
              <w:rtl/>
            </w:rPr>
          </w:pPr>
          <w:hyperlink w:anchor="_Toc212670416" w:history="1">
            <w:r w:rsidRPr="00F539E0">
              <w:rPr>
                <w:rStyle w:val="Hyperlink"/>
                <w:rFonts w:ascii="Sakkal Majalla" w:hAnsi="Sakkal Majalla" w:cs="Sakkal Majalla"/>
                <w:b/>
                <w:bCs/>
                <w:noProof/>
                <w:sz w:val="28"/>
                <w:szCs w:val="28"/>
                <w:rtl/>
              </w:rPr>
              <w:t>المراجع</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Toc212670416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65</w:t>
            </w:r>
            <w:r w:rsidRPr="00F539E0">
              <w:rPr>
                <w:rFonts w:ascii="Sakkal Majalla" w:hAnsi="Sakkal Majalla" w:cs="Sakkal Majalla"/>
                <w:noProof/>
                <w:webHidden/>
                <w:sz w:val="28"/>
                <w:szCs w:val="28"/>
                <w:rtl/>
              </w:rPr>
              <w:fldChar w:fldCharType="end"/>
            </w:r>
          </w:hyperlink>
        </w:p>
        <w:p w14:paraId="648941D3" w14:textId="415A44FF" w:rsidR="00F539E0" w:rsidRPr="00F539E0" w:rsidRDefault="00F539E0" w:rsidP="00F539E0">
          <w:pPr>
            <w:pStyle w:val="20"/>
            <w:spacing w:line="276" w:lineRule="auto"/>
            <w:rPr>
              <w:rFonts w:ascii="Sakkal Majalla" w:eastAsiaTheme="minorEastAsia" w:hAnsi="Sakkal Majalla" w:cs="Sakkal Majalla"/>
              <w:noProof/>
              <w:sz w:val="28"/>
              <w:szCs w:val="28"/>
              <w:rtl/>
            </w:rPr>
          </w:pPr>
          <w:hyperlink w:anchor="_Toc212670417" w:history="1">
            <w:r w:rsidRPr="00F539E0">
              <w:rPr>
                <w:rStyle w:val="Hyperlink"/>
                <w:rFonts w:ascii="Sakkal Majalla" w:hAnsi="Sakkal Majalla" w:cs="Sakkal Majalla"/>
                <w:b/>
                <w:bCs/>
                <w:noProof/>
                <w:sz w:val="28"/>
                <w:szCs w:val="28"/>
                <w:rtl/>
              </w:rPr>
              <w:t>الملاحق</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Toc212670417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68</w:t>
            </w:r>
            <w:r w:rsidRPr="00F539E0">
              <w:rPr>
                <w:rFonts w:ascii="Sakkal Majalla" w:hAnsi="Sakkal Majalla" w:cs="Sakkal Majalla"/>
                <w:noProof/>
                <w:webHidden/>
                <w:sz w:val="28"/>
                <w:szCs w:val="28"/>
                <w:rtl/>
              </w:rPr>
              <w:fldChar w:fldCharType="end"/>
            </w:r>
          </w:hyperlink>
        </w:p>
        <w:p w14:paraId="00AF1BF0" w14:textId="2D60EA05" w:rsidR="00F539E0" w:rsidRPr="00F539E0" w:rsidRDefault="00F539E0" w:rsidP="00F539E0">
          <w:pPr>
            <w:pStyle w:val="10"/>
            <w:tabs>
              <w:tab w:val="right" w:leader="dot" w:pos="8900"/>
            </w:tabs>
            <w:spacing w:line="276" w:lineRule="auto"/>
            <w:rPr>
              <w:rFonts w:ascii="Sakkal Majalla" w:eastAsiaTheme="minorEastAsia" w:hAnsi="Sakkal Majalla" w:cs="Sakkal Majalla"/>
              <w:noProof/>
              <w:sz w:val="28"/>
              <w:szCs w:val="28"/>
              <w:rtl/>
            </w:rPr>
          </w:pPr>
          <w:hyperlink w:anchor="_Toc212670418" w:history="1">
            <w:r w:rsidRPr="00F539E0">
              <w:rPr>
                <w:rStyle w:val="Hyperlink"/>
                <w:rFonts w:ascii="Sakkal Majalla" w:hAnsi="Sakkal Majalla" w:cs="Sakkal Majalla"/>
                <w:b/>
                <w:bCs/>
                <w:noProof/>
                <w:sz w:val="28"/>
                <w:szCs w:val="28"/>
              </w:rPr>
              <w:t>Abstract</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Toc212670418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70</w:t>
            </w:r>
            <w:r w:rsidRPr="00F539E0">
              <w:rPr>
                <w:rFonts w:ascii="Sakkal Majalla" w:hAnsi="Sakkal Majalla" w:cs="Sakkal Majalla"/>
                <w:noProof/>
                <w:webHidden/>
                <w:sz w:val="28"/>
                <w:szCs w:val="28"/>
                <w:rtl/>
              </w:rPr>
              <w:fldChar w:fldCharType="end"/>
            </w:r>
          </w:hyperlink>
        </w:p>
        <w:p w14:paraId="5FCBEAE6" w14:textId="58CF8952" w:rsidR="00073125" w:rsidRDefault="00073125" w:rsidP="00F539E0">
          <w:pPr>
            <w:spacing w:line="276" w:lineRule="auto"/>
          </w:pPr>
          <w:r w:rsidRPr="00F539E0">
            <w:rPr>
              <w:rFonts w:ascii="Sakkal Majalla" w:hAnsi="Sakkal Majalla" w:cs="Sakkal Majalla"/>
              <w:b/>
              <w:bCs/>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a6"/>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02B371BC" w14:textId="77777777" w:rsidR="008D110B" w:rsidRDefault="008D110B">
      <w:pPr>
        <w:rPr>
          <w:rtl/>
        </w:rPr>
      </w:pPr>
    </w:p>
    <w:p w14:paraId="4B877F30" w14:textId="77777777" w:rsidR="000F11E5" w:rsidRDefault="000F11E5" w:rsidP="009125CE">
      <w:pPr>
        <w:rPr>
          <w:rFonts w:ascii="Sakkal Majalla" w:hAnsi="Sakkal Majalla" w:cs="Sakkal Majalla"/>
          <w:sz w:val="28"/>
          <w:szCs w:val="28"/>
          <w:u w:val="single"/>
          <w:rtl/>
          <w:lang w:bidi="ar-EG"/>
        </w:rPr>
      </w:pPr>
    </w:p>
    <w:p w14:paraId="79299435" w14:textId="77777777" w:rsidR="000F11E5" w:rsidRDefault="000F11E5" w:rsidP="009125CE">
      <w:pPr>
        <w:rPr>
          <w:rFonts w:ascii="Sakkal Majalla" w:hAnsi="Sakkal Majalla" w:cs="Sakkal Majalla"/>
          <w:sz w:val="28"/>
          <w:szCs w:val="28"/>
          <w:u w:val="single"/>
          <w:rtl/>
          <w:lang w:bidi="ar-EG"/>
        </w:rPr>
      </w:pPr>
    </w:p>
    <w:p w14:paraId="03C1E3ED" w14:textId="77777777" w:rsidR="00400833" w:rsidRDefault="00400833" w:rsidP="009125CE">
      <w:pPr>
        <w:rPr>
          <w:rFonts w:ascii="Sakkal Majalla" w:hAnsi="Sakkal Majalla" w:cs="Sakkal Majalla"/>
          <w:sz w:val="28"/>
          <w:szCs w:val="28"/>
          <w:u w:val="single"/>
          <w:rtl/>
          <w:lang w:bidi="ar-EG"/>
        </w:rPr>
      </w:pPr>
    </w:p>
    <w:p w14:paraId="5B7CECF6" w14:textId="77777777" w:rsidR="005F5FEE" w:rsidRDefault="005F5FEE" w:rsidP="009125CE">
      <w:pPr>
        <w:rPr>
          <w:rFonts w:ascii="Sakkal Majalla" w:hAnsi="Sakkal Majalla" w:cs="Sakkal Majalla"/>
          <w:sz w:val="28"/>
          <w:szCs w:val="28"/>
          <w:u w:val="single"/>
          <w:rtl/>
          <w:lang w:bidi="ar-EG"/>
        </w:rPr>
      </w:pPr>
    </w:p>
    <w:p w14:paraId="6E6B44B6" w14:textId="77777777" w:rsidR="0072776F" w:rsidRDefault="0072776F" w:rsidP="009125CE">
      <w:pPr>
        <w:rPr>
          <w:rFonts w:ascii="Sakkal Majalla" w:hAnsi="Sakkal Majalla" w:cs="Sakkal Majalla"/>
          <w:sz w:val="28"/>
          <w:szCs w:val="28"/>
          <w:u w:val="single"/>
          <w:rtl/>
          <w:lang w:bidi="ar-EG"/>
        </w:rPr>
      </w:pPr>
    </w:p>
    <w:p w14:paraId="12EF8916" w14:textId="77777777" w:rsidR="0072776F" w:rsidRDefault="0072776F" w:rsidP="009125CE">
      <w:pPr>
        <w:rPr>
          <w:rFonts w:ascii="Sakkal Majalla" w:hAnsi="Sakkal Majalla" w:cs="Sakkal Majalla"/>
          <w:sz w:val="28"/>
          <w:szCs w:val="28"/>
          <w:u w:val="single"/>
          <w:rtl/>
          <w:lang w:bidi="ar-EG"/>
        </w:rPr>
      </w:pPr>
    </w:p>
    <w:p w14:paraId="72E3DED1" w14:textId="77777777" w:rsidR="0072776F" w:rsidRDefault="0072776F" w:rsidP="009125CE">
      <w:pPr>
        <w:rPr>
          <w:rFonts w:ascii="Sakkal Majalla" w:hAnsi="Sakkal Majalla" w:cs="Sakkal Majalla"/>
          <w:sz w:val="28"/>
          <w:szCs w:val="28"/>
          <w:u w:val="single"/>
          <w:rtl/>
          <w:lang w:bidi="ar-EG"/>
        </w:rPr>
      </w:pPr>
    </w:p>
    <w:p w14:paraId="2B14204F" w14:textId="77777777" w:rsidR="0072776F" w:rsidRDefault="0072776F" w:rsidP="009125CE">
      <w:pPr>
        <w:rPr>
          <w:rFonts w:ascii="Sakkal Majalla" w:hAnsi="Sakkal Majalla" w:cs="Sakkal Majalla"/>
          <w:sz w:val="28"/>
          <w:szCs w:val="28"/>
          <w:u w:val="single"/>
          <w:rtl/>
          <w:lang w:bidi="ar-EG"/>
        </w:rPr>
      </w:pPr>
    </w:p>
    <w:p w14:paraId="4A3DD0B8" w14:textId="77777777" w:rsidR="0072776F" w:rsidRDefault="0072776F" w:rsidP="009125CE">
      <w:pPr>
        <w:rPr>
          <w:rFonts w:ascii="Sakkal Majalla" w:hAnsi="Sakkal Majalla" w:cs="Sakkal Majalla"/>
          <w:sz w:val="28"/>
          <w:szCs w:val="28"/>
          <w:u w:val="single"/>
          <w:rtl/>
          <w:lang w:bidi="ar-EG"/>
        </w:rPr>
      </w:pPr>
    </w:p>
    <w:p w14:paraId="26DD8E83" w14:textId="77777777" w:rsidR="0072776F" w:rsidRDefault="0072776F" w:rsidP="009125CE">
      <w:pPr>
        <w:rPr>
          <w:rFonts w:ascii="Sakkal Majalla" w:hAnsi="Sakkal Majalla" w:cs="Sakkal Majalla"/>
          <w:sz w:val="28"/>
          <w:szCs w:val="28"/>
          <w:u w:val="single"/>
          <w:rtl/>
          <w:lang w:bidi="ar-EG"/>
        </w:rPr>
      </w:pPr>
    </w:p>
    <w:p w14:paraId="081FD9CE" w14:textId="77777777" w:rsidR="0072776F" w:rsidRDefault="0072776F" w:rsidP="009125CE">
      <w:pPr>
        <w:rPr>
          <w:rFonts w:ascii="Sakkal Majalla" w:hAnsi="Sakkal Majalla" w:cs="Sakkal Majalla"/>
          <w:sz w:val="28"/>
          <w:szCs w:val="28"/>
          <w:u w:val="single"/>
          <w:rtl/>
          <w:lang w:bidi="ar-EG"/>
        </w:rPr>
      </w:pPr>
    </w:p>
    <w:p w14:paraId="35D9040B" w14:textId="77777777" w:rsidR="0072776F" w:rsidRDefault="0072776F" w:rsidP="009125CE">
      <w:pPr>
        <w:rPr>
          <w:rFonts w:ascii="Sakkal Majalla" w:hAnsi="Sakkal Majalla" w:cs="Sakkal Majalla"/>
          <w:sz w:val="28"/>
          <w:szCs w:val="28"/>
          <w:u w:val="single"/>
          <w:rtl/>
          <w:lang w:bidi="ar-EG"/>
        </w:rPr>
      </w:pPr>
    </w:p>
    <w:p w14:paraId="17F69CE1" w14:textId="77777777" w:rsidR="0072776F" w:rsidRDefault="0072776F" w:rsidP="009125CE">
      <w:pPr>
        <w:rPr>
          <w:rFonts w:ascii="Sakkal Majalla" w:hAnsi="Sakkal Majalla" w:cs="Sakkal Majalla"/>
          <w:sz w:val="28"/>
          <w:szCs w:val="28"/>
          <w:u w:val="single"/>
          <w:rtl/>
          <w:lang w:bidi="ar-EG"/>
        </w:rPr>
      </w:pPr>
    </w:p>
    <w:p w14:paraId="0F199B44" w14:textId="725CE10C" w:rsidR="00A33619" w:rsidRPr="00043E7C" w:rsidRDefault="009125CE" w:rsidP="0044298C">
      <w:pPr>
        <w:pStyle w:val="1"/>
        <w:spacing w:before="0" w:line="360" w:lineRule="auto"/>
        <w:jc w:val="center"/>
        <w:rPr>
          <w:rFonts w:ascii="Andalus" w:hAnsi="Andalus" w:cs="Andalus"/>
          <w:b/>
          <w:bCs/>
          <w:color w:val="000000" w:themeColor="text1"/>
          <w:sz w:val="40"/>
          <w:szCs w:val="40"/>
          <w:rtl/>
          <w:lang w:bidi="ar-EG"/>
        </w:rPr>
      </w:pPr>
      <w:bookmarkStart w:id="4" w:name="_Toc172397772"/>
      <w:bookmarkStart w:id="5" w:name="_Toc172746086"/>
      <w:bookmarkStart w:id="6" w:name="_Toc179741523"/>
      <w:bookmarkStart w:id="7" w:name="_Toc212670396"/>
      <w:r w:rsidRPr="00043E7C">
        <w:rPr>
          <w:rFonts w:ascii="Andalus" w:hAnsi="Andalus" w:cs="Andalus"/>
          <w:b/>
          <w:bCs/>
          <w:color w:val="000000" w:themeColor="text1"/>
          <w:sz w:val="40"/>
          <w:szCs w:val="40"/>
          <w:rtl/>
          <w:lang w:bidi="ar-EG"/>
        </w:rPr>
        <w:lastRenderedPageBreak/>
        <w:t>قائمة الجداول</w:t>
      </w:r>
      <w:bookmarkEnd w:id="4"/>
      <w:bookmarkEnd w:id="5"/>
      <w:bookmarkEnd w:id="6"/>
      <w:bookmarkEnd w:id="7"/>
    </w:p>
    <w:p w14:paraId="249D92ED" w14:textId="187A4262" w:rsidR="00F539E0" w:rsidRPr="00F539E0" w:rsidRDefault="0044298C" w:rsidP="00F539E0">
      <w:pPr>
        <w:pStyle w:val="af1"/>
        <w:tabs>
          <w:tab w:val="right" w:leader="dot" w:pos="8900"/>
        </w:tabs>
        <w:spacing w:line="276" w:lineRule="auto"/>
        <w:rPr>
          <w:rFonts w:ascii="Sakkal Majalla" w:eastAsiaTheme="minorEastAsia" w:hAnsi="Sakkal Majalla" w:cs="Sakkal Majalla"/>
          <w:noProof/>
          <w:sz w:val="28"/>
          <w:szCs w:val="28"/>
          <w:rtl/>
        </w:rPr>
      </w:pPr>
      <w:r w:rsidRPr="00F539E0">
        <w:rPr>
          <w:rFonts w:ascii="Sakkal Majalla" w:hAnsi="Sakkal Majalla" w:cs="Sakkal Majalla"/>
          <w:sz w:val="28"/>
          <w:szCs w:val="28"/>
          <w:rtl/>
          <w:lang w:bidi="ar-EG"/>
        </w:rPr>
        <w:fldChar w:fldCharType="begin"/>
      </w:r>
      <w:r w:rsidRPr="00F539E0">
        <w:rPr>
          <w:rFonts w:ascii="Sakkal Majalla" w:hAnsi="Sakkal Majalla" w:cs="Sakkal Majalla"/>
          <w:sz w:val="28"/>
          <w:szCs w:val="28"/>
          <w:rtl/>
          <w:lang w:bidi="ar-EG"/>
        </w:rPr>
        <w:instrText xml:space="preserve"> </w:instrText>
      </w:r>
      <w:r w:rsidRPr="00F539E0">
        <w:rPr>
          <w:rFonts w:ascii="Sakkal Majalla" w:hAnsi="Sakkal Majalla" w:cs="Sakkal Majalla"/>
          <w:sz w:val="28"/>
          <w:szCs w:val="28"/>
          <w:lang w:bidi="ar-EG"/>
        </w:rPr>
        <w:instrText>TOC</w:instrText>
      </w:r>
      <w:r w:rsidRPr="00F539E0">
        <w:rPr>
          <w:rFonts w:ascii="Sakkal Majalla" w:hAnsi="Sakkal Majalla" w:cs="Sakkal Majalla"/>
          <w:sz w:val="28"/>
          <w:szCs w:val="28"/>
          <w:rtl/>
          <w:lang w:bidi="ar-EG"/>
        </w:rPr>
        <w:instrText xml:space="preserve"> \</w:instrText>
      </w:r>
      <w:r w:rsidRPr="00F539E0">
        <w:rPr>
          <w:rFonts w:ascii="Sakkal Majalla" w:hAnsi="Sakkal Majalla" w:cs="Sakkal Majalla"/>
          <w:sz w:val="28"/>
          <w:szCs w:val="28"/>
          <w:lang w:bidi="ar-EG"/>
        </w:rPr>
        <w:instrText>h \z \c</w:instrText>
      </w:r>
      <w:r w:rsidRPr="00F539E0">
        <w:rPr>
          <w:rFonts w:ascii="Sakkal Majalla" w:hAnsi="Sakkal Majalla" w:cs="Sakkal Majalla"/>
          <w:sz w:val="28"/>
          <w:szCs w:val="28"/>
          <w:rtl/>
          <w:lang w:bidi="ar-EG"/>
        </w:rPr>
        <w:instrText xml:space="preserve"> "جدول" </w:instrText>
      </w:r>
      <w:r w:rsidRPr="00F539E0">
        <w:rPr>
          <w:rFonts w:ascii="Sakkal Majalla" w:hAnsi="Sakkal Majalla" w:cs="Sakkal Majalla"/>
          <w:sz w:val="28"/>
          <w:szCs w:val="28"/>
          <w:rtl/>
          <w:lang w:bidi="ar-EG"/>
        </w:rPr>
        <w:fldChar w:fldCharType="separate"/>
      </w:r>
      <w:hyperlink w:anchor="_Toc212670461" w:history="1">
        <w:r w:rsidR="00F539E0" w:rsidRPr="00F539E0">
          <w:rPr>
            <w:rStyle w:val="Hyperlink"/>
            <w:rFonts w:ascii="Sakkal Majalla" w:hAnsi="Sakkal Majalla" w:cs="Sakkal Majalla"/>
            <w:noProof/>
            <w:sz w:val="28"/>
            <w:szCs w:val="28"/>
            <w:rtl/>
          </w:rPr>
          <w:t>جدول 1</w:t>
        </w:r>
        <w:r w:rsidR="00F539E0" w:rsidRPr="00F539E0">
          <w:rPr>
            <w:rStyle w:val="Hyperlink"/>
            <w:rFonts w:ascii="Sakkal Majalla" w:hAnsi="Sakkal Majalla" w:cs="Sakkal Majalla"/>
            <w:noProof/>
            <w:sz w:val="28"/>
            <w:szCs w:val="28"/>
            <w:rtl/>
            <w:lang w:bidi="ar-EG"/>
          </w:rPr>
          <w:t xml:space="preserve"> : تحليل الوصف الاحصائي لبيانات الدراسة.</w:t>
        </w:r>
        <w:r w:rsidR="00F539E0" w:rsidRPr="00F539E0">
          <w:rPr>
            <w:rFonts w:ascii="Sakkal Majalla" w:hAnsi="Sakkal Majalla" w:cs="Sakkal Majalla"/>
            <w:noProof/>
            <w:webHidden/>
            <w:sz w:val="28"/>
            <w:szCs w:val="28"/>
            <w:rtl/>
          </w:rPr>
          <w:tab/>
        </w:r>
        <w:r w:rsidR="00F539E0" w:rsidRPr="00F539E0">
          <w:rPr>
            <w:rFonts w:ascii="Sakkal Majalla" w:hAnsi="Sakkal Majalla" w:cs="Sakkal Majalla"/>
            <w:noProof/>
            <w:webHidden/>
            <w:sz w:val="28"/>
            <w:szCs w:val="28"/>
            <w:rtl/>
          </w:rPr>
          <w:fldChar w:fldCharType="begin"/>
        </w:r>
        <w:r w:rsidR="00F539E0" w:rsidRPr="00F539E0">
          <w:rPr>
            <w:rFonts w:ascii="Sakkal Majalla" w:hAnsi="Sakkal Majalla" w:cs="Sakkal Majalla"/>
            <w:noProof/>
            <w:webHidden/>
            <w:sz w:val="28"/>
            <w:szCs w:val="28"/>
            <w:rtl/>
          </w:rPr>
          <w:instrText xml:space="preserve"> </w:instrText>
        </w:r>
        <w:r w:rsidR="00F539E0" w:rsidRPr="00F539E0">
          <w:rPr>
            <w:rFonts w:ascii="Sakkal Majalla" w:hAnsi="Sakkal Majalla" w:cs="Sakkal Majalla"/>
            <w:noProof/>
            <w:webHidden/>
            <w:sz w:val="28"/>
            <w:szCs w:val="28"/>
          </w:rPr>
          <w:instrText>PAGEREF</w:instrText>
        </w:r>
        <w:r w:rsidR="00F539E0" w:rsidRPr="00F539E0">
          <w:rPr>
            <w:rFonts w:ascii="Sakkal Majalla" w:hAnsi="Sakkal Majalla" w:cs="Sakkal Majalla"/>
            <w:noProof/>
            <w:webHidden/>
            <w:sz w:val="28"/>
            <w:szCs w:val="28"/>
            <w:rtl/>
          </w:rPr>
          <w:instrText xml:space="preserve"> _</w:instrText>
        </w:r>
        <w:r w:rsidR="00F539E0" w:rsidRPr="00F539E0">
          <w:rPr>
            <w:rFonts w:ascii="Sakkal Majalla" w:hAnsi="Sakkal Majalla" w:cs="Sakkal Majalla"/>
            <w:noProof/>
            <w:webHidden/>
            <w:sz w:val="28"/>
            <w:szCs w:val="28"/>
          </w:rPr>
          <w:instrText>Toc212670461 \h</w:instrText>
        </w:r>
        <w:r w:rsidR="00F539E0" w:rsidRPr="00F539E0">
          <w:rPr>
            <w:rFonts w:ascii="Sakkal Majalla" w:hAnsi="Sakkal Majalla" w:cs="Sakkal Majalla"/>
            <w:noProof/>
            <w:webHidden/>
            <w:sz w:val="28"/>
            <w:szCs w:val="28"/>
            <w:rtl/>
          </w:rPr>
          <w:instrText xml:space="preserve"> </w:instrText>
        </w:r>
        <w:r w:rsidR="00F539E0" w:rsidRPr="00F539E0">
          <w:rPr>
            <w:rFonts w:ascii="Sakkal Majalla" w:hAnsi="Sakkal Majalla" w:cs="Sakkal Majalla"/>
            <w:noProof/>
            <w:webHidden/>
            <w:sz w:val="28"/>
            <w:szCs w:val="28"/>
            <w:rtl/>
          </w:rPr>
        </w:r>
        <w:r w:rsidR="00F539E0"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35</w:t>
        </w:r>
        <w:r w:rsidR="00F539E0" w:rsidRPr="00F539E0">
          <w:rPr>
            <w:rFonts w:ascii="Sakkal Majalla" w:hAnsi="Sakkal Majalla" w:cs="Sakkal Majalla"/>
            <w:noProof/>
            <w:webHidden/>
            <w:sz w:val="28"/>
            <w:szCs w:val="28"/>
            <w:rtl/>
          </w:rPr>
          <w:fldChar w:fldCharType="end"/>
        </w:r>
      </w:hyperlink>
    </w:p>
    <w:p w14:paraId="4C1A4C36" w14:textId="09AD813C"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62" w:history="1">
        <w:r w:rsidRPr="00F539E0">
          <w:rPr>
            <w:rStyle w:val="Hyperlink"/>
            <w:rFonts w:ascii="Sakkal Majalla" w:hAnsi="Sakkal Majalla" w:cs="Sakkal Majalla"/>
            <w:noProof/>
            <w:sz w:val="28"/>
            <w:szCs w:val="28"/>
            <w:rtl/>
          </w:rPr>
          <w:t>جدول 2</w:t>
        </w:r>
        <w:r w:rsidRPr="00F539E0">
          <w:rPr>
            <w:rStyle w:val="Hyperlink"/>
            <w:rFonts w:ascii="Sakkal Majalla" w:hAnsi="Sakkal Majalla" w:cs="Sakkal Majalla"/>
            <w:noProof/>
            <w:sz w:val="28"/>
            <w:szCs w:val="28"/>
            <w:rtl/>
            <w:lang w:bidi="ar-EG"/>
          </w:rPr>
          <w:t xml:space="preserve"> : الوصف الاحصائي للعمر.</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Toc212670462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36</w:t>
        </w:r>
        <w:r w:rsidRPr="00F539E0">
          <w:rPr>
            <w:rFonts w:ascii="Sakkal Majalla" w:hAnsi="Sakkal Majalla" w:cs="Sakkal Majalla"/>
            <w:noProof/>
            <w:webHidden/>
            <w:sz w:val="28"/>
            <w:szCs w:val="28"/>
            <w:rtl/>
          </w:rPr>
          <w:fldChar w:fldCharType="end"/>
        </w:r>
      </w:hyperlink>
    </w:p>
    <w:p w14:paraId="27EAA3B6" w14:textId="41C8CE82"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63" w:history="1">
        <w:r w:rsidRPr="00F539E0">
          <w:rPr>
            <w:rStyle w:val="Hyperlink"/>
            <w:rFonts w:ascii="Sakkal Majalla" w:hAnsi="Sakkal Majalla" w:cs="Sakkal Majalla"/>
            <w:noProof/>
            <w:sz w:val="28"/>
            <w:szCs w:val="28"/>
            <w:rtl/>
          </w:rPr>
          <w:t>جدول 3</w:t>
        </w:r>
        <w:r w:rsidRPr="00F539E0">
          <w:rPr>
            <w:rStyle w:val="Hyperlink"/>
            <w:rFonts w:ascii="Sakkal Majalla" w:hAnsi="Sakkal Majalla" w:cs="Sakkal Majalla"/>
            <w:noProof/>
            <w:sz w:val="28"/>
            <w:szCs w:val="28"/>
            <w:rtl/>
            <w:lang w:bidi="ar-EG"/>
          </w:rPr>
          <w:t xml:space="preserve"> : الوصف الاحصائي للجنس.</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Toc212670463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36</w:t>
        </w:r>
        <w:r w:rsidRPr="00F539E0">
          <w:rPr>
            <w:rFonts w:ascii="Sakkal Majalla" w:hAnsi="Sakkal Majalla" w:cs="Sakkal Majalla"/>
            <w:noProof/>
            <w:webHidden/>
            <w:sz w:val="28"/>
            <w:szCs w:val="28"/>
            <w:rtl/>
          </w:rPr>
          <w:fldChar w:fldCharType="end"/>
        </w:r>
      </w:hyperlink>
    </w:p>
    <w:p w14:paraId="6F974CC3" w14:textId="7E0996D6"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64" w:history="1">
        <w:r w:rsidRPr="00F539E0">
          <w:rPr>
            <w:rStyle w:val="Hyperlink"/>
            <w:rFonts w:ascii="Sakkal Majalla" w:hAnsi="Sakkal Majalla" w:cs="Sakkal Majalla"/>
            <w:noProof/>
            <w:sz w:val="28"/>
            <w:szCs w:val="28"/>
            <w:rtl/>
          </w:rPr>
          <w:t>جدول 4</w:t>
        </w:r>
        <w:r w:rsidRPr="00F539E0">
          <w:rPr>
            <w:rStyle w:val="Hyperlink"/>
            <w:rFonts w:ascii="Sakkal Majalla" w:hAnsi="Sakkal Majalla" w:cs="Sakkal Majalla"/>
            <w:noProof/>
            <w:sz w:val="28"/>
            <w:szCs w:val="28"/>
            <w:rtl/>
            <w:lang w:bidi="ar-EG"/>
          </w:rPr>
          <w:t xml:space="preserve"> : الوصف الاحصائي للدرجة العلمية.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Toc212670464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37</w:t>
        </w:r>
        <w:r w:rsidRPr="00F539E0">
          <w:rPr>
            <w:rFonts w:ascii="Sakkal Majalla" w:hAnsi="Sakkal Majalla" w:cs="Sakkal Majalla"/>
            <w:noProof/>
            <w:webHidden/>
            <w:sz w:val="28"/>
            <w:szCs w:val="28"/>
            <w:rtl/>
          </w:rPr>
          <w:fldChar w:fldCharType="end"/>
        </w:r>
      </w:hyperlink>
    </w:p>
    <w:p w14:paraId="1A68D844" w14:textId="77D12260"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65" w:history="1">
        <w:r w:rsidRPr="00F539E0">
          <w:rPr>
            <w:rStyle w:val="Hyperlink"/>
            <w:rFonts w:ascii="Sakkal Majalla" w:hAnsi="Sakkal Majalla" w:cs="Sakkal Majalla"/>
            <w:noProof/>
            <w:sz w:val="28"/>
            <w:szCs w:val="28"/>
            <w:rtl/>
          </w:rPr>
          <w:t>جدول 5</w:t>
        </w:r>
        <w:r w:rsidRPr="00F539E0">
          <w:rPr>
            <w:rStyle w:val="Hyperlink"/>
            <w:rFonts w:ascii="Sakkal Majalla" w:hAnsi="Sakkal Majalla" w:cs="Sakkal Majalla"/>
            <w:noProof/>
            <w:sz w:val="28"/>
            <w:szCs w:val="28"/>
            <w:rtl/>
            <w:lang w:bidi="ar-EG"/>
          </w:rPr>
          <w:t xml:space="preserve"> : الوصف الاحصائي لتوظف المؤسسة تقنيات الذكاء الاصطناعي في إدارة المحتوى الإعلامي بشكل فعّال.</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Toc212670465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38</w:t>
        </w:r>
        <w:r w:rsidRPr="00F539E0">
          <w:rPr>
            <w:rFonts w:ascii="Sakkal Majalla" w:hAnsi="Sakkal Majalla" w:cs="Sakkal Majalla"/>
            <w:noProof/>
            <w:webHidden/>
            <w:sz w:val="28"/>
            <w:szCs w:val="28"/>
            <w:rtl/>
          </w:rPr>
          <w:fldChar w:fldCharType="end"/>
        </w:r>
      </w:hyperlink>
    </w:p>
    <w:p w14:paraId="433D7342" w14:textId="7589C944"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66" w:history="1">
        <w:r w:rsidRPr="00F539E0">
          <w:rPr>
            <w:rStyle w:val="Hyperlink"/>
            <w:rFonts w:ascii="Sakkal Majalla" w:hAnsi="Sakkal Majalla" w:cs="Sakkal Majalla"/>
            <w:noProof/>
            <w:sz w:val="28"/>
            <w:szCs w:val="28"/>
            <w:rtl/>
          </w:rPr>
          <w:t>جدول 6</w:t>
        </w:r>
        <w:r w:rsidRPr="00F539E0">
          <w:rPr>
            <w:rStyle w:val="Hyperlink"/>
            <w:rFonts w:ascii="Sakkal Majalla" w:hAnsi="Sakkal Majalla" w:cs="Sakkal Majalla"/>
            <w:noProof/>
            <w:sz w:val="28"/>
            <w:szCs w:val="28"/>
            <w:rtl/>
            <w:lang w:bidi="ar-EG"/>
          </w:rPr>
          <w:t xml:space="preserve"> : الوصف الاحصائي لاستخدام الذكاء الاصطناعي ساهم في تحسين سرعة إنتاج المحتوى الإعلامي.</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Toc212670466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39</w:t>
        </w:r>
        <w:r w:rsidRPr="00F539E0">
          <w:rPr>
            <w:rFonts w:ascii="Sakkal Majalla" w:hAnsi="Sakkal Majalla" w:cs="Sakkal Majalla"/>
            <w:noProof/>
            <w:webHidden/>
            <w:sz w:val="28"/>
            <w:szCs w:val="28"/>
            <w:rtl/>
          </w:rPr>
          <w:fldChar w:fldCharType="end"/>
        </w:r>
      </w:hyperlink>
    </w:p>
    <w:p w14:paraId="277B7A8D" w14:textId="7471184B"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67" w:history="1">
        <w:r w:rsidRPr="00F539E0">
          <w:rPr>
            <w:rStyle w:val="Hyperlink"/>
            <w:rFonts w:ascii="Sakkal Majalla" w:hAnsi="Sakkal Majalla" w:cs="Sakkal Majalla"/>
            <w:noProof/>
            <w:sz w:val="28"/>
            <w:szCs w:val="28"/>
            <w:rtl/>
          </w:rPr>
          <w:t>جدول 7</w:t>
        </w:r>
        <w:r w:rsidRPr="00F539E0">
          <w:rPr>
            <w:rStyle w:val="Hyperlink"/>
            <w:rFonts w:ascii="Sakkal Majalla" w:hAnsi="Sakkal Majalla" w:cs="Sakkal Majalla"/>
            <w:noProof/>
            <w:sz w:val="28"/>
            <w:szCs w:val="28"/>
            <w:rtl/>
            <w:lang w:bidi="ar-EG"/>
          </w:rPr>
          <w:t>أنظمة الذكاء الاصطناعي تقلل من الأخطاء البشرية في إدارة المحتوى.</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Toc212670467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40</w:t>
        </w:r>
        <w:r w:rsidRPr="00F539E0">
          <w:rPr>
            <w:rFonts w:ascii="Sakkal Majalla" w:hAnsi="Sakkal Majalla" w:cs="Sakkal Majalla"/>
            <w:noProof/>
            <w:webHidden/>
            <w:sz w:val="28"/>
            <w:szCs w:val="28"/>
            <w:rtl/>
          </w:rPr>
          <w:fldChar w:fldCharType="end"/>
        </w:r>
      </w:hyperlink>
    </w:p>
    <w:p w14:paraId="47194951" w14:textId="5C67555F"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68" w:history="1">
        <w:r w:rsidRPr="00F539E0">
          <w:rPr>
            <w:rStyle w:val="Hyperlink"/>
            <w:rFonts w:ascii="Sakkal Majalla" w:hAnsi="Sakkal Majalla" w:cs="Sakkal Majalla"/>
            <w:noProof/>
            <w:sz w:val="28"/>
            <w:szCs w:val="28"/>
            <w:rtl/>
          </w:rPr>
          <w:t>جدول 8</w:t>
        </w:r>
        <w:r w:rsidRPr="00F539E0">
          <w:rPr>
            <w:rStyle w:val="Hyperlink"/>
            <w:rFonts w:ascii="Sakkal Majalla" w:hAnsi="Sakkal Majalla" w:cs="Sakkal Majalla"/>
            <w:noProof/>
            <w:sz w:val="28"/>
            <w:szCs w:val="28"/>
            <w:rtl/>
            <w:lang w:bidi="ar-EG"/>
          </w:rPr>
          <w:t xml:space="preserve"> : الوصف الاحصائي لتوظيف الذكاء الاصطناعي ساعد في تحسين جودة المحتوى الإعلامي المنشور.</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Toc212670468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41</w:t>
        </w:r>
        <w:r w:rsidRPr="00F539E0">
          <w:rPr>
            <w:rFonts w:ascii="Sakkal Majalla" w:hAnsi="Sakkal Majalla" w:cs="Sakkal Majalla"/>
            <w:noProof/>
            <w:webHidden/>
            <w:sz w:val="28"/>
            <w:szCs w:val="28"/>
            <w:rtl/>
          </w:rPr>
          <w:fldChar w:fldCharType="end"/>
        </w:r>
      </w:hyperlink>
    </w:p>
    <w:p w14:paraId="301E76F4" w14:textId="71990872"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69" w:history="1">
        <w:r w:rsidRPr="00F539E0">
          <w:rPr>
            <w:rStyle w:val="Hyperlink"/>
            <w:rFonts w:ascii="Sakkal Majalla" w:hAnsi="Sakkal Majalla" w:cs="Sakkal Majalla"/>
            <w:noProof/>
            <w:sz w:val="28"/>
            <w:szCs w:val="28"/>
            <w:rtl/>
          </w:rPr>
          <w:t>جدول 9</w:t>
        </w:r>
        <w:r w:rsidRPr="00F539E0">
          <w:rPr>
            <w:rStyle w:val="Hyperlink"/>
            <w:rFonts w:ascii="Sakkal Majalla" w:hAnsi="Sakkal Majalla" w:cs="Sakkal Majalla"/>
            <w:noProof/>
            <w:sz w:val="28"/>
            <w:szCs w:val="28"/>
            <w:rtl/>
            <w:lang w:bidi="ar-EG"/>
          </w:rPr>
          <w:t xml:space="preserve"> : الوصف الاحصائي لتقنيات الذكاء الاصطناعي ساهمت في تقليل التكاليف التشغيلية لإدارة المحتوى.</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Toc212670469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42</w:t>
        </w:r>
        <w:r w:rsidRPr="00F539E0">
          <w:rPr>
            <w:rFonts w:ascii="Sakkal Majalla" w:hAnsi="Sakkal Majalla" w:cs="Sakkal Majalla"/>
            <w:noProof/>
            <w:webHidden/>
            <w:sz w:val="28"/>
            <w:szCs w:val="28"/>
            <w:rtl/>
          </w:rPr>
          <w:fldChar w:fldCharType="end"/>
        </w:r>
      </w:hyperlink>
    </w:p>
    <w:p w14:paraId="1BC62FE8" w14:textId="5F93C247"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70" w:history="1">
        <w:r w:rsidRPr="00F539E0">
          <w:rPr>
            <w:rStyle w:val="Hyperlink"/>
            <w:rFonts w:ascii="Sakkal Majalla" w:hAnsi="Sakkal Majalla" w:cs="Sakkal Majalla"/>
            <w:noProof/>
            <w:sz w:val="28"/>
            <w:szCs w:val="28"/>
            <w:rtl/>
          </w:rPr>
          <w:t>جدول 10</w:t>
        </w:r>
        <w:r w:rsidRPr="00F539E0">
          <w:rPr>
            <w:rStyle w:val="Hyperlink"/>
            <w:rFonts w:ascii="Sakkal Majalla" w:hAnsi="Sakkal Majalla" w:cs="Sakkal Majalla"/>
            <w:noProof/>
            <w:sz w:val="28"/>
            <w:szCs w:val="28"/>
            <w:rtl/>
            <w:lang w:bidi="ar-EG"/>
          </w:rPr>
          <w:t xml:space="preserve"> : الوصف الاحصائي للتدريب والتأهيل على استخدام الذكاء الاصطناعي متاح بشكل كافٍ للموظفين.</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Toc212670470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43</w:t>
        </w:r>
        <w:r w:rsidRPr="00F539E0">
          <w:rPr>
            <w:rFonts w:ascii="Sakkal Majalla" w:hAnsi="Sakkal Majalla" w:cs="Sakkal Majalla"/>
            <w:noProof/>
            <w:webHidden/>
            <w:sz w:val="28"/>
            <w:szCs w:val="28"/>
            <w:rtl/>
          </w:rPr>
          <w:fldChar w:fldCharType="end"/>
        </w:r>
      </w:hyperlink>
    </w:p>
    <w:p w14:paraId="1D2892C7" w14:textId="3DF22C4A"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71" w:history="1">
        <w:r w:rsidRPr="00F539E0">
          <w:rPr>
            <w:rStyle w:val="Hyperlink"/>
            <w:rFonts w:ascii="Sakkal Majalla" w:hAnsi="Sakkal Majalla" w:cs="Sakkal Majalla"/>
            <w:noProof/>
            <w:sz w:val="28"/>
            <w:szCs w:val="28"/>
            <w:rtl/>
          </w:rPr>
          <w:t>جدول 11</w:t>
        </w:r>
        <w:r w:rsidRPr="00F539E0">
          <w:rPr>
            <w:rStyle w:val="Hyperlink"/>
            <w:rFonts w:ascii="Sakkal Majalla" w:hAnsi="Sakkal Majalla" w:cs="Sakkal Majalla"/>
            <w:noProof/>
            <w:sz w:val="28"/>
            <w:szCs w:val="28"/>
            <w:rtl/>
            <w:lang w:bidi="ar-EG"/>
          </w:rPr>
          <w:t xml:space="preserve"> : الوصف الاحصائي لتطبيق الذكاء الاصطناعي يسهل تنظيم المحتوى وتصنيفه بكفاءة أعلى.</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Toc212670471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44</w:t>
        </w:r>
        <w:r w:rsidRPr="00F539E0">
          <w:rPr>
            <w:rFonts w:ascii="Sakkal Majalla" w:hAnsi="Sakkal Majalla" w:cs="Sakkal Majalla"/>
            <w:noProof/>
            <w:webHidden/>
            <w:sz w:val="28"/>
            <w:szCs w:val="28"/>
            <w:rtl/>
          </w:rPr>
          <w:fldChar w:fldCharType="end"/>
        </w:r>
      </w:hyperlink>
    </w:p>
    <w:p w14:paraId="38939850" w14:textId="67E48EF9"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72" w:history="1">
        <w:r w:rsidRPr="00F539E0">
          <w:rPr>
            <w:rStyle w:val="Hyperlink"/>
            <w:rFonts w:ascii="Sakkal Majalla" w:hAnsi="Sakkal Majalla" w:cs="Sakkal Majalla"/>
            <w:noProof/>
            <w:sz w:val="28"/>
            <w:szCs w:val="28"/>
            <w:rtl/>
          </w:rPr>
          <w:t>جدول 12</w:t>
        </w:r>
        <w:r w:rsidRPr="00F539E0">
          <w:rPr>
            <w:rStyle w:val="Hyperlink"/>
            <w:rFonts w:ascii="Sakkal Majalla" w:hAnsi="Sakkal Majalla" w:cs="Sakkal Majalla"/>
            <w:noProof/>
            <w:sz w:val="28"/>
            <w:szCs w:val="28"/>
            <w:rtl/>
            <w:lang w:bidi="ar-EG"/>
          </w:rPr>
          <w:t xml:space="preserve"> : الوصف الاحصائي لاستخدام الذكاء الاصطناعي ساعد في تحسين استجابة المؤسسة لتغيرات الجمهور والاتجاهات الإعلامية.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Toc212670472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45</w:t>
        </w:r>
        <w:r w:rsidRPr="00F539E0">
          <w:rPr>
            <w:rFonts w:ascii="Sakkal Majalla" w:hAnsi="Sakkal Majalla" w:cs="Sakkal Majalla"/>
            <w:noProof/>
            <w:webHidden/>
            <w:sz w:val="28"/>
            <w:szCs w:val="28"/>
            <w:rtl/>
          </w:rPr>
          <w:fldChar w:fldCharType="end"/>
        </w:r>
      </w:hyperlink>
    </w:p>
    <w:p w14:paraId="1146FB80" w14:textId="0BAADD20"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73" w:history="1">
        <w:r w:rsidRPr="00F539E0">
          <w:rPr>
            <w:rStyle w:val="Hyperlink"/>
            <w:rFonts w:ascii="Sakkal Majalla" w:hAnsi="Sakkal Majalla" w:cs="Sakkal Majalla"/>
            <w:noProof/>
            <w:sz w:val="28"/>
            <w:szCs w:val="28"/>
            <w:rtl/>
          </w:rPr>
          <w:t>جدول 13</w:t>
        </w:r>
        <w:r w:rsidRPr="00F539E0">
          <w:rPr>
            <w:rStyle w:val="Hyperlink"/>
            <w:rFonts w:ascii="Sakkal Majalla" w:hAnsi="Sakkal Majalla" w:cs="Sakkal Majalla"/>
            <w:noProof/>
            <w:sz w:val="28"/>
            <w:szCs w:val="28"/>
            <w:rtl/>
            <w:lang w:bidi="ar-EG"/>
          </w:rPr>
          <w:t xml:space="preserve"> : الوصف الاحصائي للأنظمة الذكية ساعدت في تحسين التخطيط الإعلامي وتقليل التأخيرات في نشر المحتوى.</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Toc212670473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46</w:t>
        </w:r>
        <w:r w:rsidRPr="00F539E0">
          <w:rPr>
            <w:rFonts w:ascii="Sakkal Majalla" w:hAnsi="Sakkal Majalla" w:cs="Sakkal Majalla"/>
            <w:noProof/>
            <w:webHidden/>
            <w:sz w:val="28"/>
            <w:szCs w:val="28"/>
            <w:rtl/>
          </w:rPr>
          <w:fldChar w:fldCharType="end"/>
        </w:r>
      </w:hyperlink>
    </w:p>
    <w:p w14:paraId="6B2B0715" w14:textId="48EDC1E5"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74" w:history="1">
        <w:r w:rsidRPr="00F539E0">
          <w:rPr>
            <w:rStyle w:val="Hyperlink"/>
            <w:rFonts w:ascii="Sakkal Majalla" w:hAnsi="Sakkal Majalla" w:cs="Sakkal Majalla"/>
            <w:noProof/>
            <w:sz w:val="28"/>
            <w:szCs w:val="28"/>
            <w:rtl/>
          </w:rPr>
          <w:t>جدول 14</w:t>
        </w:r>
        <w:r w:rsidRPr="00F539E0">
          <w:rPr>
            <w:rStyle w:val="Hyperlink"/>
            <w:rFonts w:ascii="Sakkal Majalla" w:hAnsi="Sakkal Majalla" w:cs="Sakkal Majalla"/>
            <w:noProof/>
            <w:sz w:val="28"/>
            <w:szCs w:val="28"/>
            <w:rtl/>
            <w:lang w:bidi="ar-EG"/>
          </w:rPr>
          <w:t xml:space="preserve"> : الوصف الاحصائي لتقنيات الذكاء الاصطناعي أسهمت في تحسين اتخاذ القرارات المتعلقة بالمحتوى الإعلامي.</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Toc212670474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47</w:t>
        </w:r>
        <w:r w:rsidRPr="00F539E0">
          <w:rPr>
            <w:rFonts w:ascii="Sakkal Majalla" w:hAnsi="Sakkal Majalla" w:cs="Sakkal Majalla"/>
            <w:noProof/>
            <w:webHidden/>
            <w:sz w:val="28"/>
            <w:szCs w:val="28"/>
            <w:rtl/>
          </w:rPr>
          <w:fldChar w:fldCharType="end"/>
        </w:r>
      </w:hyperlink>
    </w:p>
    <w:p w14:paraId="6CBBA990" w14:textId="5DC4D594"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75" w:history="1">
        <w:r w:rsidRPr="00F539E0">
          <w:rPr>
            <w:rStyle w:val="Hyperlink"/>
            <w:rFonts w:ascii="Sakkal Majalla" w:hAnsi="Sakkal Majalla" w:cs="Sakkal Majalla"/>
            <w:noProof/>
            <w:sz w:val="28"/>
            <w:szCs w:val="28"/>
            <w:rtl/>
          </w:rPr>
          <w:t>جدول 15</w:t>
        </w:r>
        <w:r w:rsidRPr="00F539E0">
          <w:rPr>
            <w:rStyle w:val="Hyperlink"/>
            <w:rFonts w:ascii="Sakkal Majalla" w:hAnsi="Sakkal Majalla" w:cs="Sakkal Majalla"/>
            <w:noProof/>
            <w:sz w:val="28"/>
            <w:szCs w:val="28"/>
            <w:rtl/>
            <w:lang w:bidi="ar-EG"/>
          </w:rPr>
          <w:t xml:space="preserve"> : الوصف الاحصائي لهناك قبول مهني واسع بين الموظفين لتوظيف الذكاء الاصطناعي في العمل الإعلامي.</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Toc212670475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48</w:t>
        </w:r>
        <w:r w:rsidRPr="00F539E0">
          <w:rPr>
            <w:rFonts w:ascii="Sakkal Majalla" w:hAnsi="Sakkal Majalla" w:cs="Sakkal Majalla"/>
            <w:noProof/>
            <w:webHidden/>
            <w:sz w:val="28"/>
            <w:szCs w:val="28"/>
            <w:rtl/>
          </w:rPr>
          <w:fldChar w:fldCharType="end"/>
        </w:r>
      </w:hyperlink>
    </w:p>
    <w:p w14:paraId="7664D9BE" w14:textId="341A7E51"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76" w:history="1">
        <w:r w:rsidRPr="00F539E0">
          <w:rPr>
            <w:rStyle w:val="Hyperlink"/>
            <w:rFonts w:ascii="Sakkal Majalla" w:hAnsi="Sakkal Majalla" w:cs="Sakkal Majalla"/>
            <w:noProof/>
            <w:sz w:val="28"/>
            <w:szCs w:val="28"/>
            <w:rtl/>
          </w:rPr>
          <w:t>جدول 16</w:t>
        </w:r>
        <w:r w:rsidRPr="00F539E0">
          <w:rPr>
            <w:rStyle w:val="Hyperlink"/>
            <w:rFonts w:ascii="Sakkal Majalla" w:hAnsi="Sakkal Majalla" w:cs="Sakkal Majalla"/>
            <w:noProof/>
            <w:sz w:val="28"/>
            <w:szCs w:val="28"/>
            <w:rtl/>
            <w:lang w:bidi="ar-EG"/>
          </w:rPr>
          <w:t xml:space="preserve"> : الوصف الاحصائي لاستخدام الذكاء الاصطناعي يزيد من فعالية متابعة وتحليل أداء المحتوى الإعلامي.</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Toc212670476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49</w:t>
        </w:r>
        <w:r w:rsidRPr="00F539E0">
          <w:rPr>
            <w:rFonts w:ascii="Sakkal Majalla" w:hAnsi="Sakkal Majalla" w:cs="Sakkal Majalla"/>
            <w:noProof/>
            <w:webHidden/>
            <w:sz w:val="28"/>
            <w:szCs w:val="28"/>
            <w:rtl/>
          </w:rPr>
          <w:fldChar w:fldCharType="end"/>
        </w:r>
      </w:hyperlink>
    </w:p>
    <w:p w14:paraId="16024589" w14:textId="583DEDC5"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77" w:history="1">
        <w:r w:rsidRPr="00F539E0">
          <w:rPr>
            <w:rStyle w:val="Hyperlink"/>
            <w:rFonts w:ascii="Sakkal Majalla" w:hAnsi="Sakkal Majalla" w:cs="Sakkal Majalla"/>
            <w:noProof/>
            <w:sz w:val="28"/>
            <w:szCs w:val="28"/>
            <w:rtl/>
          </w:rPr>
          <w:t>جدول 17</w:t>
        </w:r>
        <w:r w:rsidRPr="00F539E0">
          <w:rPr>
            <w:rStyle w:val="Hyperlink"/>
            <w:rFonts w:ascii="Sakkal Majalla" w:hAnsi="Sakkal Majalla" w:cs="Sakkal Majalla"/>
            <w:noProof/>
            <w:sz w:val="28"/>
            <w:szCs w:val="28"/>
            <w:rtl/>
            <w:lang w:bidi="ar-EG"/>
          </w:rPr>
          <w:t xml:space="preserve"> : الوصف الاحصائي للذكاء الاصطناعي يساهم في تعزيز التنافسية الإعلامية للمؤسسة.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Toc212670477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50</w:t>
        </w:r>
        <w:r w:rsidRPr="00F539E0">
          <w:rPr>
            <w:rFonts w:ascii="Sakkal Majalla" w:hAnsi="Sakkal Majalla" w:cs="Sakkal Majalla"/>
            <w:noProof/>
            <w:webHidden/>
            <w:sz w:val="28"/>
            <w:szCs w:val="28"/>
            <w:rtl/>
          </w:rPr>
          <w:fldChar w:fldCharType="end"/>
        </w:r>
      </w:hyperlink>
    </w:p>
    <w:p w14:paraId="703267D1" w14:textId="759E1B58"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78" w:history="1">
        <w:r w:rsidRPr="00F539E0">
          <w:rPr>
            <w:rStyle w:val="Hyperlink"/>
            <w:rFonts w:ascii="Sakkal Majalla" w:hAnsi="Sakkal Majalla" w:cs="Sakkal Majalla"/>
            <w:noProof/>
            <w:sz w:val="28"/>
            <w:szCs w:val="28"/>
            <w:rtl/>
          </w:rPr>
          <w:t>جدول 18</w:t>
        </w:r>
        <w:r w:rsidRPr="00F539E0">
          <w:rPr>
            <w:rStyle w:val="Hyperlink"/>
            <w:rFonts w:ascii="Sakkal Majalla" w:hAnsi="Sakkal Majalla" w:cs="Sakkal Majalla"/>
            <w:noProof/>
            <w:sz w:val="28"/>
            <w:szCs w:val="28"/>
            <w:rtl/>
            <w:lang w:bidi="ar-EG"/>
          </w:rPr>
          <w:t xml:space="preserve"> : الوصف الاحصائي لتطبيق تقنيات الذكاء الاصطناعي يساعد في تحسين توزيع الموارد البشرية والمادية.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Toc212670478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51</w:t>
        </w:r>
        <w:r w:rsidRPr="00F539E0">
          <w:rPr>
            <w:rFonts w:ascii="Sakkal Majalla" w:hAnsi="Sakkal Majalla" w:cs="Sakkal Majalla"/>
            <w:noProof/>
            <w:webHidden/>
            <w:sz w:val="28"/>
            <w:szCs w:val="28"/>
            <w:rtl/>
          </w:rPr>
          <w:fldChar w:fldCharType="end"/>
        </w:r>
      </w:hyperlink>
    </w:p>
    <w:p w14:paraId="58C5AEF7" w14:textId="1F6F3387"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79" w:history="1">
        <w:r w:rsidRPr="00F539E0">
          <w:rPr>
            <w:rStyle w:val="Hyperlink"/>
            <w:rFonts w:ascii="Sakkal Majalla" w:hAnsi="Sakkal Majalla" w:cs="Sakkal Majalla"/>
            <w:noProof/>
            <w:sz w:val="28"/>
            <w:szCs w:val="28"/>
            <w:rtl/>
          </w:rPr>
          <w:t>جدول 19</w:t>
        </w:r>
        <w:r w:rsidRPr="00F539E0">
          <w:rPr>
            <w:rStyle w:val="Hyperlink"/>
            <w:rFonts w:ascii="Sakkal Majalla" w:hAnsi="Sakkal Majalla" w:cs="Sakkal Majalla"/>
            <w:noProof/>
            <w:sz w:val="28"/>
            <w:szCs w:val="28"/>
            <w:rtl/>
            <w:lang w:bidi="ar-EG"/>
          </w:rPr>
          <w:t xml:space="preserve"> : الوصف الاحصائي لهناك تحديات تقنية أو تنظيمية تؤثر أحياناً على فعالية الذكاء الاصطناعي في إدارة المحتوى.</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Toc212670479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52</w:t>
        </w:r>
        <w:r w:rsidRPr="00F539E0">
          <w:rPr>
            <w:rFonts w:ascii="Sakkal Majalla" w:hAnsi="Sakkal Majalla" w:cs="Sakkal Majalla"/>
            <w:noProof/>
            <w:webHidden/>
            <w:sz w:val="28"/>
            <w:szCs w:val="28"/>
            <w:rtl/>
          </w:rPr>
          <w:fldChar w:fldCharType="end"/>
        </w:r>
      </w:hyperlink>
    </w:p>
    <w:p w14:paraId="32D62541" w14:textId="46B517C0"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80" w:history="1">
        <w:r w:rsidRPr="00F539E0">
          <w:rPr>
            <w:rStyle w:val="Hyperlink"/>
            <w:rFonts w:ascii="Sakkal Majalla" w:hAnsi="Sakkal Majalla" w:cs="Sakkal Majalla"/>
            <w:noProof/>
            <w:sz w:val="28"/>
            <w:szCs w:val="28"/>
            <w:rtl/>
          </w:rPr>
          <w:t>جدول 20</w:t>
        </w:r>
        <w:r w:rsidRPr="00F539E0">
          <w:rPr>
            <w:rStyle w:val="Hyperlink"/>
            <w:rFonts w:ascii="Sakkal Majalla" w:hAnsi="Sakkal Majalla" w:cs="Sakkal Majalla"/>
            <w:noProof/>
            <w:sz w:val="28"/>
            <w:szCs w:val="28"/>
            <w:rtl/>
            <w:lang w:bidi="ar-EG"/>
          </w:rPr>
          <w:t xml:space="preserve"> : الوصف الاحصائي لتوظيف الذكاء الاصطناعي ساهم في رفع رضا الجمهور عن المحتوى الإعلامي.</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Toc212670480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53</w:t>
        </w:r>
        <w:r w:rsidRPr="00F539E0">
          <w:rPr>
            <w:rFonts w:ascii="Sakkal Majalla" w:hAnsi="Sakkal Majalla" w:cs="Sakkal Majalla"/>
            <w:noProof/>
            <w:webHidden/>
            <w:sz w:val="28"/>
            <w:szCs w:val="28"/>
            <w:rtl/>
          </w:rPr>
          <w:fldChar w:fldCharType="end"/>
        </w:r>
      </w:hyperlink>
    </w:p>
    <w:p w14:paraId="5C5FFB30" w14:textId="43F4F4F0"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81" w:history="1">
        <w:r w:rsidRPr="00F539E0">
          <w:rPr>
            <w:rStyle w:val="Hyperlink"/>
            <w:rFonts w:ascii="Sakkal Majalla" w:hAnsi="Sakkal Majalla" w:cs="Sakkal Majalla"/>
            <w:noProof/>
            <w:sz w:val="28"/>
            <w:szCs w:val="28"/>
            <w:rtl/>
          </w:rPr>
          <w:t>جدول 21</w:t>
        </w:r>
        <w:r w:rsidRPr="00F539E0">
          <w:rPr>
            <w:rStyle w:val="Hyperlink"/>
            <w:rFonts w:ascii="Sakkal Majalla" w:hAnsi="Sakkal Majalla" w:cs="Sakkal Majalla"/>
            <w:noProof/>
            <w:sz w:val="28"/>
            <w:szCs w:val="28"/>
            <w:rtl/>
            <w:lang w:bidi="ar-EG"/>
          </w:rPr>
          <w:t xml:space="preserve"> : الوصف الاحصائي لهناك دعم مؤسسي واضح داخل الشركة لتبني التحول نحو المشاريع الذكية في المستقبل.</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Toc212670481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54</w:t>
        </w:r>
        <w:r w:rsidRPr="00F539E0">
          <w:rPr>
            <w:rFonts w:ascii="Sakkal Majalla" w:hAnsi="Sakkal Majalla" w:cs="Sakkal Majalla"/>
            <w:noProof/>
            <w:webHidden/>
            <w:sz w:val="28"/>
            <w:szCs w:val="28"/>
            <w:rtl/>
          </w:rPr>
          <w:fldChar w:fldCharType="end"/>
        </w:r>
      </w:hyperlink>
    </w:p>
    <w:p w14:paraId="693452B3" w14:textId="35F7E61A"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82" w:history="1">
        <w:r w:rsidRPr="00F539E0">
          <w:rPr>
            <w:rStyle w:val="Hyperlink"/>
            <w:rFonts w:ascii="Sakkal Majalla" w:hAnsi="Sakkal Majalla" w:cs="Sakkal Majalla"/>
            <w:noProof/>
            <w:sz w:val="28"/>
            <w:szCs w:val="28"/>
            <w:rtl/>
          </w:rPr>
          <w:t>جدول 22</w:t>
        </w:r>
        <w:r w:rsidRPr="00F539E0">
          <w:rPr>
            <w:rStyle w:val="Hyperlink"/>
            <w:rFonts w:ascii="Sakkal Majalla" w:hAnsi="Sakkal Majalla" w:cs="Sakkal Majalla"/>
            <w:noProof/>
            <w:sz w:val="28"/>
            <w:szCs w:val="28"/>
            <w:rtl/>
            <w:lang w:bidi="ar-EG"/>
          </w:rPr>
          <w:t xml:space="preserve"> : ملخص معالجة القضية.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Toc212670482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55</w:t>
        </w:r>
        <w:r w:rsidRPr="00F539E0">
          <w:rPr>
            <w:rFonts w:ascii="Sakkal Majalla" w:hAnsi="Sakkal Majalla" w:cs="Sakkal Majalla"/>
            <w:noProof/>
            <w:webHidden/>
            <w:sz w:val="28"/>
            <w:szCs w:val="28"/>
            <w:rtl/>
          </w:rPr>
          <w:fldChar w:fldCharType="end"/>
        </w:r>
      </w:hyperlink>
    </w:p>
    <w:p w14:paraId="17559D4F" w14:textId="36A5370A"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83" w:history="1">
        <w:r w:rsidRPr="00F539E0">
          <w:rPr>
            <w:rStyle w:val="Hyperlink"/>
            <w:rFonts w:ascii="Sakkal Majalla" w:hAnsi="Sakkal Majalla" w:cs="Sakkal Majalla"/>
            <w:noProof/>
            <w:sz w:val="28"/>
            <w:szCs w:val="28"/>
            <w:rtl/>
          </w:rPr>
          <w:t>جدول 23</w:t>
        </w:r>
        <w:r w:rsidRPr="00F539E0">
          <w:rPr>
            <w:rStyle w:val="Hyperlink"/>
            <w:rFonts w:ascii="Sakkal Majalla" w:hAnsi="Sakkal Majalla" w:cs="Sakkal Majalla"/>
            <w:noProof/>
            <w:sz w:val="28"/>
            <w:szCs w:val="28"/>
            <w:rtl/>
            <w:lang w:bidi="ar-EG"/>
          </w:rPr>
          <w:t>: إحصائيات الموثوقية.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Toc212670483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56</w:t>
        </w:r>
        <w:r w:rsidRPr="00F539E0">
          <w:rPr>
            <w:rFonts w:ascii="Sakkal Majalla" w:hAnsi="Sakkal Majalla" w:cs="Sakkal Majalla"/>
            <w:noProof/>
            <w:webHidden/>
            <w:sz w:val="28"/>
            <w:szCs w:val="28"/>
            <w:rtl/>
          </w:rPr>
          <w:fldChar w:fldCharType="end"/>
        </w:r>
      </w:hyperlink>
    </w:p>
    <w:p w14:paraId="4A8091FA" w14:textId="7E9E928D"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84" w:history="1">
        <w:r w:rsidRPr="00F539E0">
          <w:rPr>
            <w:rStyle w:val="Hyperlink"/>
            <w:rFonts w:ascii="Sakkal Majalla" w:hAnsi="Sakkal Majalla" w:cs="Sakkal Majalla"/>
            <w:noProof/>
            <w:sz w:val="28"/>
            <w:szCs w:val="28"/>
            <w:rtl/>
          </w:rPr>
          <w:t>جدول 24</w:t>
        </w:r>
        <w:r w:rsidRPr="00F539E0">
          <w:rPr>
            <w:rStyle w:val="Hyperlink"/>
            <w:rFonts w:ascii="Sakkal Majalla" w:hAnsi="Sakkal Majalla" w:cs="Sakkal Majalla"/>
            <w:noProof/>
            <w:sz w:val="28"/>
            <w:szCs w:val="28"/>
            <w:rtl/>
            <w:lang w:bidi="ar-EG"/>
          </w:rPr>
          <w:t xml:space="preserve"> : اختبار كاي سكوير لدور تقنيات الذكاء الاصطناعي في تحسين الإنتاج للمؤسسات الإعلامية بالرياض.</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Toc212670484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57</w:t>
        </w:r>
        <w:r w:rsidRPr="00F539E0">
          <w:rPr>
            <w:rFonts w:ascii="Sakkal Majalla" w:hAnsi="Sakkal Majalla" w:cs="Sakkal Majalla"/>
            <w:noProof/>
            <w:webHidden/>
            <w:sz w:val="28"/>
            <w:szCs w:val="28"/>
            <w:rtl/>
          </w:rPr>
          <w:fldChar w:fldCharType="end"/>
        </w:r>
      </w:hyperlink>
    </w:p>
    <w:p w14:paraId="416CF917" w14:textId="34497C67"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85" w:history="1">
        <w:r w:rsidRPr="00F539E0">
          <w:rPr>
            <w:rStyle w:val="Hyperlink"/>
            <w:rFonts w:ascii="Sakkal Majalla" w:hAnsi="Sakkal Majalla" w:cs="Sakkal Majalla"/>
            <w:noProof/>
            <w:sz w:val="28"/>
            <w:szCs w:val="28"/>
            <w:rtl/>
          </w:rPr>
          <w:t>جدول 25</w:t>
        </w:r>
        <w:r w:rsidRPr="00F539E0">
          <w:rPr>
            <w:rStyle w:val="Hyperlink"/>
            <w:rFonts w:ascii="Sakkal Majalla" w:hAnsi="Sakkal Majalla" w:cs="Sakkal Majalla"/>
            <w:noProof/>
            <w:sz w:val="28"/>
            <w:szCs w:val="28"/>
            <w:rtl/>
            <w:lang w:bidi="ar-EG"/>
          </w:rPr>
          <w:t xml:space="preserve"> : اختبار كاي سكوير لدور تقنيات الذكاء الاصطناعي في تقليل الأخطاء البشرية للمؤسسات الإعلامية بالرياض.</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Toc212670485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58</w:t>
        </w:r>
        <w:r w:rsidRPr="00F539E0">
          <w:rPr>
            <w:rFonts w:ascii="Sakkal Majalla" w:hAnsi="Sakkal Majalla" w:cs="Sakkal Majalla"/>
            <w:noProof/>
            <w:webHidden/>
            <w:sz w:val="28"/>
            <w:szCs w:val="28"/>
            <w:rtl/>
          </w:rPr>
          <w:fldChar w:fldCharType="end"/>
        </w:r>
      </w:hyperlink>
    </w:p>
    <w:p w14:paraId="0C9CB5F5" w14:textId="51997716"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86" w:history="1">
        <w:r w:rsidRPr="00F539E0">
          <w:rPr>
            <w:rStyle w:val="Hyperlink"/>
            <w:rFonts w:ascii="Sakkal Majalla" w:hAnsi="Sakkal Majalla" w:cs="Sakkal Majalla"/>
            <w:noProof/>
            <w:sz w:val="28"/>
            <w:szCs w:val="28"/>
            <w:rtl/>
          </w:rPr>
          <w:t>جدول 26</w:t>
        </w:r>
        <w:r w:rsidRPr="00F539E0">
          <w:rPr>
            <w:rStyle w:val="Hyperlink"/>
            <w:rFonts w:ascii="Sakkal Majalla" w:hAnsi="Sakkal Majalla" w:cs="Sakkal Majalla"/>
            <w:noProof/>
            <w:sz w:val="28"/>
            <w:szCs w:val="28"/>
            <w:rtl/>
            <w:lang w:bidi="ar-EG"/>
          </w:rPr>
          <w:t xml:space="preserve"> : اختبار كاي سكوير لدور تقنيات الذكاء الاصطناعي في تحسين جودة المحتوي للمؤسسات الإعلامية بالرياض.</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Toc212670486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59</w:t>
        </w:r>
        <w:r w:rsidRPr="00F539E0">
          <w:rPr>
            <w:rFonts w:ascii="Sakkal Majalla" w:hAnsi="Sakkal Majalla" w:cs="Sakkal Majalla"/>
            <w:noProof/>
            <w:webHidden/>
            <w:sz w:val="28"/>
            <w:szCs w:val="28"/>
            <w:rtl/>
          </w:rPr>
          <w:fldChar w:fldCharType="end"/>
        </w:r>
      </w:hyperlink>
    </w:p>
    <w:p w14:paraId="72FD403B" w14:textId="787110B3"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87" w:history="1">
        <w:r w:rsidRPr="00F539E0">
          <w:rPr>
            <w:rStyle w:val="Hyperlink"/>
            <w:rFonts w:ascii="Sakkal Majalla" w:hAnsi="Sakkal Majalla" w:cs="Sakkal Majalla"/>
            <w:noProof/>
            <w:sz w:val="28"/>
            <w:szCs w:val="28"/>
            <w:rtl/>
          </w:rPr>
          <w:t>جدول 27</w:t>
        </w:r>
        <w:r w:rsidRPr="00F539E0">
          <w:rPr>
            <w:rStyle w:val="Hyperlink"/>
            <w:rFonts w:ascii="Sakkal Majalla" w:hAnsi="Sakkal Majalla" w:cs="Sakkal Majalla"/>
            <w:noProof/>
            <w:sz w:val="28"/>
            <w:szCs w:val="28"/>
            <w:rtl/>
            <w:lang w:bidi="ar-EG"/>
          </w:rPr>
          <w:t xml:space="preserve"> : تحليل التباين الأحادي.</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Toc212670487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60</w:t>
        </w:r>
        <w:r w:rsidRPr="00F539E0">
          <w:rPr>
            <w:rFonts w:ascii="Sakkal Majalla" w:hAnsi="Sakkal Majalla" w:cs="Sakkal Majalla"/>
            <w:noProof/>
            <w:webHidden/>
            <w:sz w:val="28"/>
            <w:szCs w:val="28"/>
            <w:rtl/>
          </w:rPr>
          <w:fldChar w:fldCharType="end"/>
        </w:r>
      </w:hyperlink>
    </w:p>
    <w:p w14:paraId="78961B87" w14:textId="4476A984"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88" w:history="1">
        <w:r w:rsidRPr="00F539E0">
          <w:rPr>
            <w:rStyle w:val="Hyperlink"/>
            <w:rFonts w:ascii="Sakkal Majalla" w:hAnsi="Sakkal Majalla" w:cs="Sakkal Majalla"/>
            <w:noProof/>
            <w:sz w:val="28"/>
            <w:szCs w:val="28"/>
            <w:rtl/>
          </w:rPr>
          <w:t>جدول 28</w:t>
        </w:r>
        <w:r w:rsidRPr="00F539E0">
          <w:rPr>
            <w:rStyle w:val="Hyperlink"/>
            <w:rFonts w:ascii="Sakkal Majalla" w:hAnsi="Sakkal Majalla" w:cs="Sakkal Majalla"/>
            <w:noProof/>
            <w:sz w:val="28"/>
            <w:szCs w:val="28"/>
            <w:rtl/>
            <w:lang w:bidi="ar-EG"/>
          </w:rPr>
          <w:t>: ملخص نموذج عامل بايز.</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Toc212670488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60</w:t>
        </w:r>
        <w:r w:rsidRPr="00F539E0">
          <w:rPr>
            <w:rFonts w:ascii="Sakkal Majalla" w:hAnsi="Sakkal Majalla" w:cs="Sakkal Majalla"/>
            <w:noProof/>
            <w:webHidden/>
            <w:sz w:val="28"/>
            <w:szCs w:val="28"/>
            <w:rtl/>
          </w:rPr>
          <w:fldChar w:fldCharType="end"/>
        </w:r>
      </w:hyperlink>
    </w:p>
    <w:p w14:paraId="31AB133D" w14:textId="1D4CE071"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89" w:history="1">
        <w:r w:rsidRPr="00F539E0">
          <w:rPr>
            <w:rStyle w:val="Hyperlink"/>
            <w:rFonts w:ascii="Sakkal Majalla" w:hAnsi="Sakkal Majalla" w:cs="Sakkal Majalla"/>
            <w:noProof/>
            <w:sz w:val="28"/>
            <w:szCs w:val="28"/>
            <w:rtl/>
          </w:rPr>
          <w:t>جدول 29</w:t>
        </w:r>
        <w:r w:rsidRPr="00F539E0">
          <w:rPr>
            <w:rStyle w:val="Hyperlink"/>
            <w:rFonts w:ascii="Sakkal Majalla" w:hAnsi="Sakkal Majalla" w:cs="Sakkal Majalla"/>
            <w:noProof/>
            <w:sz w:val="28"/>
            <w:szCs w:val="28"/>
            <w:rtl/>
            <w:lang w:bidi="ar-EG"/>
          </w:rPr>
          <w:t xml:space="preserve"> : تقديرات بايزية لتباين الخطأ.</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Toc212670489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61</w:t>
        </w:r>
        <w:r w:rsidRPr="00F539E0">
          <w:rPr>
            <w:rFonts w:ascii="Sakkal Majalla" w:hAnsi="Sakkal Majalla" w:cs="Sakkal Majalla"/>
            <w:noProof/>
            <w:webHidden/>
            <w:sz w:val="28"/>
            <w:szCs w:val="28"/>
            <w:rtl/>
          </w:rPr>
          <w:fldChar w:fldCharType="end"/>
        </w:r>
      </w:hyperlink>
    </w:p>
    <w:p w14:paraId="4B1FC28F" w14:textId="0B0DD51E" w:rsidR="00EF3CF0" w:rsidRPr="00F539E0" w:rsidRDefault="0044298C" w:rsidP="00F539E0">
      <w:pPr>
        <w:spacing w:line="276" w:lineRule="auto"/>
        <w:jc w:val="both"/>
        <w:rPr>
          <w:rFonts w:ascii="Sakkal Majalla" w:hAnsi="Sakkal Majalla" w:cs="Sakkal Majalla"/>
          <w:sz w:val="28"/>
          <w:szCs w:val="28"/>
          <w:rtl/>
          <w:lang w:bidi="ar-EG"/>
        </w:rPr>
      </w:pPr>
      <w:r w:rsidRPr="00F539E0">
        <w:rPr>
          <w:rFonts w:ascii="Sakkal Majalla" w:hAnsi="Sakkal Majalla" w:cs="Sakkal Majalla"/>
          <w:sz w:val="28"/>
          <w:szCs w:val="28"/>
          <w:rtl/>
          <w:lang w:bidi="ar-EG"/>
        </w:rPr>
        <w:fldChar w:fldCharType="end"/>
      </w:r>
    </w:p>
    <w:p w14:paraId="6286A38F" w14:textId="77777777" w:rsidR="00205197" w:rsidRPr="00F539E0" w:rsidRDefault="00205197" w:rsidP="00F539E0">
      <w:pPr>
        <w:spacing w:line="276" w:lineRule="auto"/>
        <w:jc w:val="both"/>
        <w:rPr>
          <w:rFonts w:ascii="Sakkal Majalla" w:hAnsi="Sakkal Majalla" w:cs="Sakkal Majalla"/>
          <w:sz w:val="28"/>
          <w:szCs w:val="28"/>
          <w:rtl/>
          <w:lang w:bidi="ar-EG"/>
        </w:rPr>
      </w:pPr>
    </w:p>
    <w:p w14:paraId="6EDC3E88" w14:textId="77777777" w:rsidR="00205197" w:rsidRDefault="00205197" w:rsidP="005961BF">
      <w:pPr>
        <w:spacing w:line="276" w:lineRule="auto"/>
        <w:jc w:val="both"/>
        <w:rPr>
          <w:rFonts w:ascii="Sakkal Majalla" w:hAnsi="Sakkal Majalla" w:cs="Sakkal Majalla"/>
          <w:sz w:val="2"/>
          <w:szCs w:val="2"/>
          <w:rtl/>
          <w:lang w:bidi="ar-EG"/>
        </w:rPr>
      </w:pPr>
    </w:p>
    <w:p w14:paraId="102F1C67" w14:textId="77777777" w:rsidR="00043E7C" w:rsidRDefault="00043E7C" w:rsidP="005961BF">
      <w:pPr>
        <w:spacing w:line="276" w:lineRule="auto"/>
        <w:jc w:val="both"/>
        <w:rPr>
          <w:rFonts w:ascii="Sakkal Majalla" w:hAnsi="Sakkal Majalla" w:cs="Sakkal Majalla"/>
          <w:sz w:val="2"/>
          <w:szCs w:val="2"/>
          <w:rtl/>
          <w:lang w:bidi="ar-EG"/>
        </w:rPr>
      </w:pPr>
    </w:p>
    <w:p w14:paraId="01BABD44" w14:textId="77777777" w:rsidR="00043E7C" w:rsidRDefault="00043E7C" w:rsidP="005961BF">
      <w:pPr>
        <w:spacing w:line="276" w:lineRule="auto"/>
        <w:jc w:val="both"/>
        <w:rPr>
          <w:rFonts w:ascii="Sakkal Majalla" w:hAnsi="Sakkal Majalla" w:cs="Sakkal Majalla"/>
          <w:sz w:val="2"/>
          <w:szCs w:val="2"/>
          <w:rtl/>
          <w:lang w:bidi="ar-EG"/>
        </w:rPr>
      </w:pPr>
    </w:p>
    <w:p w14:paraId="1AEDE942" w14:textId="77777777" w:rsidR="00043E7C" w:rsidRDefault="00043E7C" w:rsidP="005961BF">
      <w:pPr>
        <w:spacing w:line="276" w:lineRule="auto"/>
        <w:jc w:val="both"/>
        <w:rPr>
          <w:rFonts w:ascii="Sakkal Majalla" w:hAnsi="Sakkal Majalla" w:cs="Sakkal Majalla"/>
          <w:sz w:val="2"/>
          <w:szCs w:val="2"/>
          <w:rtl/>
          <w:lang w:bidi="ar-EG"/>
        </w:rPr>
      </w:pPr>
    </w:p>
    <w:p w14:paraId="5ADAA9DA" w14:textId="77777777" w:rsidR="00043E7C" w:rsidRDefault="00043E7C" w:rsidP="005961BF">
      <w:pPr>
        <w:spacing w:line="276" w:lineRule="auto"/>
        <w:jc w:val="both"/>
        <w:rPr>
          <w:rFonts w:ascii="Sakkal Majalla" w:hAnsi="Sakkal Majalla" w:cs="Sakkal Majalla"/>
          <w:sz w:val="2"/>
          <w:szCs w:val="2"/>
          <w:rtl/>
          <w:lang w:bidi="ar-EG"/>
        </w:rPr>
      </w:pPr>
    </w:p>
    <w:p w14:paraId="749A0C10" w14:textId="77777777" w:rsidR="00043E7C" w:rsidRDefault="00043E7C" w:rsidP="005961BF">
      <w:pPr>
        <w:spacing w:line="276" w:lineRule="auto"/>
        <w:jc w:val="both"/>
        <w:rPr>
          <w:rFonts w:ascii="Sakkal Majalla" w:hAnsi="Sakkal Majalla" w:cs="Sakkal Majalla"/>
          <w:sz w:val="2"/>
          <w:szCs w:val="2"/>
          <w:rtl/>
          <w:lang w:bidi="ar-EG"/>
        </w:rPr>
      </w:pPr>
    </w:p>
    <w:p w14:paraId="32ED382A" w14:textId="77777777" w:rsidR="00043E7C" w:rsidRDefault="00043E7C" w:rsidP="005961BF">
      <w:pPr>
        <w:spacing w:line="276" w:lineRule="auto"/>
        <w:jc w:val="both"/>
        <w:rPr>
          <w:rFonts w:ascii="Sakkal Majalla" w:hAnsi="Sakkal Majalla" w:cs="Sakkal Majalla"/>
          <w:sz w:val="2"/>
          <w:szCs w:val="2"/>
          <w:rtl/>
          <w:lang w:bidi="ar-EG"/>
        </w:rPr>
      </w:pPr>
    </w:p>
    <w:p w14:paraId="3138EBC5" w14:textId="77777777" w:rsidR="00043E7C" w:rsidRDefault="00043E7C" w:rsidP="005961BF">
      <w:pPr>
        <w:spacing w:line="276" w:lineRule="auto"/>
        <w:jc w:val="both"/>
        <w:rPr>
          <w:rFonts w:ascii="Sakkal Majalla" w:hAnsi="Sakkal Majalla" w:cs="Sakkal Majalla"/>
          <w:sz w:val="2"/>
          <w:szCs w:val="2"/>
          <w:rtl/>
          <w:lang w:bidi="ar-EG"/>
        </w:rPr>
      </w:pPr>
    </w:p>
    <w:p w14:paraId="06088158" w14:textId="77777777" w:rsidR="00043E7C" w:rsidRDefault="00043E7C" w:rsidP="005961BF">
      <w:pPr>
        <w:spacing w:line="276" w:lineRule="auto"/>
        <w:jc w:val="both"/>
        <w:rPr>
          <w:rFonts w:ascii="Sakkal Majalla" w:hAnsi="Sakkal Majalla" w:cs="Sakkal Majalla"/>
          <w:sz w:val="2"/>
          <w:szCs w:val="2"/>
          <w:rtl/>
          <w:lang w:bidi="ar-EG"/>
        </w:rPr>
      </w:pPr>
    </w:p>
    <w:p w14:paraId="0FD72A2B" w14:textId="77777777" w:rsidR="00043E7C" w:rsidRDefault="00043E7C" w:rsidP="005961BF">
      <w:pPr>
        <w:spacing w:line="276" w:lineRule="auto"/>
        <w:jc w:val="both"/>
        <w:rPr>
          <w:rFonts w:ascii="Sakkal Majalla" w:hAnsi="Sakkal Majalla" w:cs="Sakkal Majalla"/>
          <w:sz w:val="2"/>
          <w:szCs w:val="2"/>
          <w:rtl/>
          <w:lang w:bidi="ar-EG"/>
        </w:rPr>
      </w:pPr>
    </w:p>
    <w:p w14:paraId="3D700E62" w14:textId="77777777" w:rsidR="00043E7C" w:rsidRDefault="00043E7C" w:rsidP="005961BF">
      <w:pPr>
        <w:spacing w:line="276" w:lineRule="auto"/>
        <w:jc w:val="both"/>
        <w:rPr>
          <w:rFonts w:ascii="Sakkal Majalla" w:hAnsi="Sakkal Majalla" w:cs="Sakkal Majalla"/>
          <w:sz w:val="2"/>
          <w:szCs w:val="2"/>
          <w:rtl/>
          <w:lang w:bidi="ar-EG"/>
        </w:rPr>
      </w:pPr>
    </w:p>
    <w:p w14:paraId="6998B223" w14:textId="77777777" w:rsidR="00043E7C" w:rsidRDefault="00043E7C" w:rsidP="005961BF">
      <w:pPr>
        <w:spacing w:line="276" w:lineRule="auto"/>
        <w:jc w:val="both"/>
        <w:rPr>
          <w:rFonts w:ascii="Sakkal Majalla" w:hAnsi="Sakkal Majalla" w:cs="Sakkal Majalla"/>
          <w:sz w:val="2"/>
          <w:szCs w:val="2"/>
          <w:rtl/>
          <w:lang w:bidi="ar-EG"/>
        </w:rPr>
      </w:pPr>
    </w:p>
    <w:p w14:paraId="13072992" w14:textId="77777777" w:rsidR="00043E7C" w:rsidRDefault="00043E7C" w:rsidP="005961BF">
      <w:pPr>
        <w:spacing w:line="276" w:lineRule="auto"/>
        <w:jc w:val="both"/>
        <w:rPr>
          <w:rFonts w:ascii="Sakkal Majalla" w:hAnsi="Sakkal Majalla" w:cs="Sakkal Majalla"/>
          <w:sz w:val="2"/>
          <w:szCs w:val="2"/>
          <w:rtl/>
          <w:lang w:bidi="ar-EG"/>
        </w:rPr>
      </w:pPr>
    </w:p>
    <w:p w14:paraId="2B40589D" w14:textId="77777777" w:rsidR="00043E7C" w:rsidRDefault="00043E7C" w:rsidP="005961BF">
      <w:pPr>
        <w:spacing w:line="276" w:lineRule="auto"/>
        <w:jc w:val="both"/>
        <w:rPr>
          <w:rFonts w:ascii="Sakkal Majalla" w:hAnsi="Sakkal Majalla" w:cs="Sakkal Majalla"/>
          <w:sz w:val="2"/>
          <w:szCs w:val="2"/>
          <w:rtl/>
          <w:lang w:bidi="ar-EG"/>
        </w:rPr>
      </w:pPr>
    </w:p>
    <w:p w14:paraId="347AC24A" w14:textId="77777777" w:rsidR="00043E7C" w:rsidRDefault="00043E7C" w:rsidP="005961BF">
      <w:pPr>
        <w:spacing w:line="276" w:lineRule="auto"/>
        <w:jc w:val="both"/>
        <w:rPr>
          <w:rFonts w:ascii="Sakkal Majalla" w:hAnsi="Sakkal Majalla" w:cs="Sakkal Majalla"/>
          <w:sz w:val="2"/>
          <w:szCs w:val="2"/>
          <w:rtl/>
          <w:lang w:bidi="ar-EG"/>
        </w:rPr>
      </w:pPr>
    </w:p>
    <w:p w14:paraId="6A0BF030" w14:textId="77777777" w:rsidR="00043E7C" w:rsidRDefault="00043E7C" w:rsidP="005961BF">
      <w:pPr>
        <w:spacing w:line="276" w:lineRule="auto"/>
        <w:jc w:val="both"/>
        <w:rPr>
          <w:rFonts w:ascii="Sakkal Majalla" w:hAnsi="Sakkal Majalla" w:cs="Sakkal Majalla"/>
          <w:sz w:val="2"/>
          <w:szCs w:val="2"/>
          <w:rtl/>
          <w:lang w:bidi="ar-EG"/>
        </w:rPr>
      </w:pPr>
    </w:p>
    <w:p w14:paraId="7AEE87BF" w14:textId="77777777" w:rsidR="00043E7C" w:rsidRDefault="00043E7C" w:rsidP="005961BF">
      <w:pPr>
        <w:spacing w:line="276" w:lineRule="auto"/>
        <w:jc w:val="both"/>
        <w:rPr>
          <w:rFonts w:ascii="Sakkal Majalla" w:hAnsi="Sakkal Majalla" w:cs="Sakkal Majalla"/>
          <w:sz w:val="2"/>
          <w:szCs w:val="2"/>
          <w:rtl/>
          <w:lang w:bidi="ar-EG"/>
        </w:rPr>
      </w:pPr>
    </w:p>
    <w:p w14:paraId="45F0351D" w14:textId="77777777" w:rsidR="00043E7C" w:rsidRDefault="00043E7C" w:rsidP="005961BF">
      <w:pPr>
        <w:spacing w:line="276" w:lineRule="auto"/>
        <w:jc w:val="both"/>
        <w:rPr>
          <w:rFonts w:ascii="Sakkal Majalla" w:hAnsi="Sakkal Majalla" w:cs="Sakkal Majalla"/>
          <w:sz w:val="2"/>
          <w:szCs w:val="2"/>
          <w:rtl/>
          <w:lang w:bidi="ar-EG"/>
        </w:rPr>
      </w:pPr>
    </w:p>
    <w:p w14:paraId="394AD30C" w14:textId="77777777" w:rsidR="00043E7C" w:rsidRDefault="00043E7C" w:rsidP="005961BF">
      <w:pPr>
        <w:spacing w:line="276" w:lineRule="auto"/>
        <w:jc w:val="both"/>
        <w:rPr>
          <w:rFonts w:ascii="Sakkal Majalla" w:hAnsi="Sakkal Majalla" w:cs="Sakkal Majalla"/>
          <w:sz w:val="2"/>
          <w:szCs w:val="2"/>
          <w:rtl/>
          <w:lang w:bidi="ar-EG"/>
        </w:rPr>
      </w:pPr>
    </w:p>
    <w:p w14:paraId="51C25665" w14:textId="77777777" w:rsidR="00043E7C" w:rsidRDefault="00043E7C" w:rsidP="005961BF">
      <w:pPr>
        <w:spacing w:line="276" w:lineRule="auto"/>
        <w:jc w:val="both"/>
        <w:rPr>
          <w:rFonts w:ascii="Sakkal Majalla" w:hAnsi="Sakkal Majalla" w:cs="Sakkal Majalla"/>
          <w:sz w:val="2"/>
          <w:szCs w:val="2"/>
          <w:rtl/>
          <w:lang w:bidi="ar-EG"/>
        </w:rPr>
      </w:pPr>
    </w:p>
    <w:p w14:paraId="3F4085A4" w14:textId="77777777" w:rsidR="00043E7C" w:rsidRDefault="00043E7C" w:rsidP="005961BF">
      <w:pPr>
        <w:spacing w:line="276" w:lineRule="auto"/>
        <w:jc w:val="both"/>
        <w:rPr>
          <w:rFonts w:ascii="Sakkal Majalla" w:hAnsi="Sakkal Majalla" w:cs="Sakkal Majalla"/>
          <w:sz w:val="2"/>
          <w:szCs w:val="2"/>
          <w:rtl/>
          <w:lang w:bidi="ar-EG"/>
        </w:rPr>
      </w:pPr>
    </w:p>
    <w:p w14:paraId="5BD36930" w14:textId="77777777" w:rsidR="00043E7C" w:rsidRDefault="00043E7C" w:rsidP="005961BF">
      <w:pPr>
        <w:spacing w:line="276" w:lineRule="auto"/>
        <w:jc w:val="both"/>
        <w:rPr>
          <w:rFonts w:ascii="Sakkal Majalla" w:hAnsi="Sakkal Majalla" w:cs="Sakkal Majalla"/>
          <w:sz w:val="2"/>
          <w:szCs w:val="2"/>
          <w:rtl/>
          <w:lang w:bidi="ar-EG"/>
        </w:rPr>
      </w:pPr>
    </w:p>
    <w:p w14:paraId="7EA4BCD7" w14:textId="77777777" w:rsidR="00043E7C" w:rsidRDefault="00043E7C" w:rsidP="005961BF">
      <w:pPr>
        <w:spacing w:line="276" w:lineRule="auto"/>
        <w:jc w:val="both"/>
        <w:rPr>
          <w:rFonts w:ascii="Sakkal Majalla" w:hAnsi="Sakkal Majalla" w:cs="Sakkal Majalla"/>
          <w:sz w:val="2"/>
          <w:szCs w:val="2"/>
          <w:rtl/>
          <w:lang w:bidi="ar-EG"/>
        </w:rPr>
      </w:pPr>
    </w:p>
    <w:p w14:paraId="09EB4524" w14:textId="77777777" w:rsidR="00043E7C" w:rsidRDefault="00043E7C" w:rsidP="005961BF">
      <w:pPr>
        <w:spacing w:line="276" w:lineRule="auto"/>
        <w:jc w:val="both"/>
        <w:rPr>
          <w:rFonts w:ascii="Sakkal Majalla" w:hAnsi="Sakkal Majalla" w:cs="Sakkal Majalla"/>
          <w:sz w:val="2"/>
          <w:szCs w:val="2"/>
          <w:rtl/>
          <w:lang w:bidi="ar-EG"/>
        </w:rPr>
      </w:pPr>
    </w:p>
    <w:p w14:paraId="35B6B036" w14:textId="77777777" w:rsidR="00043E7C" w:rsidRDefault="00043E7C" w:rsidP="005961BF">
      <w:pPr>
        <w:spacing w:line="276" w:lineRule="auto"/>
        <w:jc w:val="both"/>
        <w:rPr>
          <w:rFonts w:ascii="Sakkal Majalla" w:hAnsi="Sakkal Majalla" w:cs="Sakkal Majalla"/>
          <w:sz w:val="2"/>
          <w:szCs w:val="2"/>
          <w:rtl/>
          <w:lang w:bidi="ar-EG"/>
        </w:rPr>
      </w:pPr>
    </w:p>
    <w:p w14:paraId="26B677B5" w14:textId="77777777" w:rsidR="00043E7C" w:rsidRDefault="00043E7C" w:rsidP="005961BF">
      <w:pPr>
        <w:spacing w:line="276" w:lineRule="auto"/>
        <w:jc w:val="both"/>
        <w:rPr>
          <w:rFonts w:ascii="Sakkal Majalla" w:hAnsi="Sakkal Majalla" w:cs="Sakkal Majalla"/>
          <w:sz w:val="2"/>
          <w:szCs w:val="2"/>
          <w:rtl/>
          <w:lang w:bidi="ar-EG"/>
        </w:rPr>
      </w:pPr>
    </w:p>
    <w:p w14:paraId="042F6CD7" w14:textId="77777777" w:rsidR="00043E7C" w:rsidRDefault="00043E7C" w:rsidP="005961BF">
      <w:pPr>
        <w:spacing w:line="276" w:lineRule="auto"/>
        <w:jc w:val="both"/>
        <w:rPr>
          <w:rFonts w:ascii="Sakkal Majalla" w:hAnsi="Sakkal Majalla" w:cs="Sakkal Majalla"/>
          <w:sz w:val="2"/>
          <w:szCs w:val="2"/>
          <w:rtl/>
          <w:lang w:bidi="ar-EG"/>
        </w:rPr>
      </w:pPr>
    </w:p>
    <w:p w14:paraId="7C38D17A" w14:textId="77777777" w:rsidR="00043E7C" w:rsidRDefault="00043E7C" w:rsidP="005961BF">
      <w:pPr>
        <w:spacing w:line="276" w:lineRule="auto"/>
        <w:jc w:val="both"/>
        <w:rPr>
          <w:rFonts w:ascii="Sakkal Majalla" w:hAnsi="Sakkal Majalla" w:cs="Sakkal Majalla"/>
          <w:sz w:val="2"/>
          <w:szCs w:val="2"/>
          <w:rtl/>
          <w:lang w:bidi="ar-EG"/>
        </w:rPr>
      </w:pPr>
    </w:p>
    <w:p w14:paraId="6A861BC1" w14:textId="77777777" w:rsidR="00043E7C" w:rsidRDefault="00043E7C" w:rsidP="005961BF">
      <w:pPr>
        <w:spacing w:line="276" w:lineRule="auto"/>
        <w:jc w:val="both"/>
        <w:rPr>
          <w:rFonts w:ascii="Sakkal Majalla" w:hAnsi="Sakkal Majalla" w:cs="Sakkal Majalla"/>
          <w:sz w:val="2"/>
          <w:szCs w:val="2"/>
          <w:rtl/>
          <w:lang w:bidi="ar-EG"/>
        </w:rPr>
      </w:pPr>
    </w:p>
    <w:p w14:paraId="3D6D7B5A" w14:textId="77777777" w:rsidR="00043E7C" w:rsidRDefault="00043E7C" w:rsidP="005961BF">
      <w:pPr>
        <w:spacing w:line="276" w:lineRule="auto"/>
        <w:jc w:val="both"/>
        <w:rPr>
          <w:rFonts w:ascii="Sakkal Majalla" w:hAnsi="Sakkal Majalla" w:cs="Sakkal Majalla"/>
          <w:sz w:val="2"/>
          <w:szCs w:val="2"/>
          <w:rtl/>
          <w:lang w:bidi="ar-EG"/>
        </w:rPr>
      </w:pPr>
    </w:p>
    <w:p w14:paraId="127FD214" w14:textId="77777777" w:rsidR="00043E7C" w:rsidRDefault="00043E7C" w:rsidP="005961BF">
      <w:pPr>
        <w:spacing w:line="276" w:lineRule="auto"/>
        <w:jc w:val="both"/>
        <w:rPr>
          <w:rFonts w:ascii="Sakkal Majalla" w:hAnsi="Sakkal Majalla" w:cs="Sakkal Majalla"/>
          <w:sz w:val="2"/>
          <w:szCs w:val="2"/>
          <w:rtl/>
          <w:lang w:bidi="ar-EG"/>
        </w:rPr>
      </w:pPr>
    </w:p>
    <w:p w14:paraId="4CB6A4D6" w14:textId="77777777" w:rsidR="00043E7C" w:rsidRDefault="00043E7C" w:rsidP="005961BF">
      <w:pPr>
        <w:spacing w:line="276" w:lineRule="auto"/>
        <w:jc w:val="both"/>
        <w:rPr>
          <w:rFonts w:ascii="Sakkal Majalla" w:hAnsi="Sakkal Majalla" w:cs="Sakkal Majalla"/>
          <w:sz w:val="2"/>
          <w:szCs w:val="2"/>
          <w:rtl/>
          <w:lang w:bidi="ar-EG"/>
        </w:rPr>
      </w:pPr>
    </w:p>
    <w:p w14:paraId="664E20EE" w14:textId="77777777" w:rsidR="00043E7C" w:rsidRDefault="00043E7C" w:rsidP="005961BF">
      <w:pPr>
        <w:spacing w:line="276" w:lineRule="auto"/>
        <w:jc w:val="both"/>
        <w:rPr>
          <w:rFonts w:ascii="Sakkal Majalla" w:hAnsi="Sakkal Majalla" w:cs="Sakkal Majalla"/>
          <w:sz w:val="2"/>
          <w:szCs w:val="2"/>
          <w:rtl/>
          <w:lang w:bidi="ar-EG"/>
        </w:rPr>
      </w:pPr>
    </w:p>
    <w:p w14:paraId="087B9181" w14:textId="77777777" w:rsidR="00043E7C" w:rsidRDefault="00043E7C" w:rsidP="005961BF">
      <w:pPr>
        <w:spacing w:line="276" w:lineRule="auto"/>
        <w:jc w:val="both"/>
        <w:rPr>
          <w:rFonts w:ascii="Sakkal Majalla" w:hAnsi="Sakkal Majalla" w:cs="Sakkal Majalla"/>
          <w:sz w:val="2"/>
          <w:szCs w:val="2"/>
          <w:rtl/>
          <w:lang w:bidi="ar-EG"/>
        </w:rPr>
      </w:pPr>
    </w:p>
    <w:p w14:paraId="26728D66" w14:textId="77777777" w:rsidR="00043E7C" w:rsidRDefault="00043E7C" w:rsidP="005961BF">
      <w:pPr>
        <w:spacing w:line="276" w:lineRule="auto"/>
        <w:jc w:val="both"/>
        <w:rPr>
          <w:rFonts w:ascii="Sakkal Majalla" w:hAnsi="Sakkal Majalla" w:cs="Sakkal Majalla"/>
          <w:sz w:val="2"/>
          <w:szCs w:val="2"/>
          <w:rtl/>
          <w:lang w:bidi="ar-EG"/>
        </w:rPr>
      </w:pPr>
    </w:p>
    <w:p w14:paraId="0D1D0F1B" w14:textId="77777777" w:rsidR="00043E7C" w:rsidRDefault="00043E7C" w:rsidP="005961BF">
      <w:pPr>
        <w:spacing w:line="276" w:lineRule="auto"/>
        <w:jc w:val="both"/>
        <w:rPr>
          <w:rFonts w:ascii="Sakkal Majalla" w:hAnsi="Sakkal Majalla" w:cs="Sakkal Majalla"/>
          <w:sz w:val="2"/>
          <w:szCs w:val="2"/>
          <w:rtl/>
          <w:lang w:bidi="ar-EG"/>
        </w:rPr>
      </w:pPr>
    </w:p>
    <w:p w14:paraId="0060EA25" w14:textId="77777777" w:rsidR="00043E7C" w:rsidRDefault="00043E7C" w:rsidP="005961BF">
      <w:pPr>
        <w:spacing w:line="276" w:lineRule="auto"/>
        <w:jc w:val="both"/>
        <w:rPr>
          <w:rFonts w:ascii="Sakkal Majalla" w:hAnsi="Sakkal Majalla" w:cs="Sakkal Majalla"/>
          <w:sz w:val="2"/>
          <w:szCs w:val="2"/>
          <w:rtl/>
          <w:lang w:bidi="ar-EG"/>
        </w:rPr>
      </w:pPr>
    </w:p>
    <w:p w14:paraId="0B8E8D92" w14:textId="77777777" w:rsidR="00043E7C" w:rsidRDefault="00043E7C" w:rsidP="005961BF">
      <w:pPr>
        <w:spacing w:line="276" w:lineRule="auto"/>
        <w:jc w:val="both"/>
        <w:rPr>
          <w:rFonts w:ascii="Sakkal Majalla" w:hAnsi="Sakkal Majalla" w:cs="Sakkal Majalla"/>
          <w:sz w:val="2"/>
          <w:szCs w:val="2"/>
          <w:rtl/>
          <w:lang w:bidi="ar-EG"/>
        </w:rPr>
      </w:pPr>
    </w:p>
    <w:p w14:paraId="0E6FCB74" w14:textId="77777777" w:rsidR="00043E7C" w:rsidRDefault="00043E7C" w:rsidP="005961BF">
      <w:pPr>
        <w:spacing w:line="276" w:lineRule="auto"/>
        <w:jc w:val="both"/>
        <w:rPr>
          <w:rFonts w:ascii="Sakkal Majalla" w:hAnsi="Sakkal Majalla" w:cs="Sakkal Majalla"/>
          <w:sz w:val="2"/>
          <w:szCs w:val="2"/>
          <w:rtl/>
          <w:lang w:bidi="ar-EG"/>
        </w:rPr>
      </w:pPr>
    </w:p>
    <w:p w14:paraId="11444B22" w14:textId="77777777" w:rsidR="00043E7C" w:rsidRDefault="00043E7C" w:rsidP="005961BF">
      <w:pPr>
        <w:spacing w:line="276" w:lineRule="auto"/>
        <w:jc w:val="both"/>
        <w:rPr>
          <w:rFonts w:ascii="Sakkal Majalla" w:hAnsi="Sakkal Majalla" w:cs="Sakkal Majalla"/>
          <w:sz w:val="2"/>
          <w:szCs w:val="2"/>
          <w:rtl/>
          <w:lang w:bidi="ar-EG"/>
        </w:rPr>
      </w:pPr>
    </w:p>
    <w:p w14:paraId="7C5E57E1" w14:textId="77777777" w:rsidR="00043E7C" w:rsidRDefault="00043E7C" w:rsidP="005961BF">
      <w:pPr>
        <w:spacing w:line="276" w:lineRule="auto"/>
        <w:jc w:val="both"/>
        <w:rPr>
          <w:rFonts w:ascii="Sakkal Majalla" w:hAnsi="Sakkal Majalla" w:cs="Sakkal Majalla"/>
          <w:sz w:val="2"/>
          <w:szCs w:val="2"/>
          <w:rtl/>
          <w:lang w:bidi="ar-EG"/>
        </w:rPr>
      </w:pPr>
    </w:p>
    <w:p w14:paraId="1C0C0F75" w14:textId="77777777" w:rsidR="00043E7C" w:rsidRDefault="00043E7C" w:rsidP="005961BF">
      <w:pPr>
        <w:spacing w:line="276" w:lineRule="auto"/>
        <w:jc w:val="both"/>
        <w:rPr>
          <w:rFonts w:ascii="Sakkal Majalla" w:hAnsi="Sakkal Majalla" w:cs="Sakkal Majalla"/>
          <w:sz w:val="2"/>
          <w:szCs w:val="2"/>
          <w:rtl/>
          <w:lang w:bidi="ar-EG"/>
        </w:rPr>
      </w:pPr>
    </w:p>
    <w:p w14:paraId="1961B462" w14:textId="77777777" w:rsidR="00043E7C" w:rsidRDefault="00043E7C" w:rsidP="005961BF">
      <w:pPr>
        <w:spacing w:line="276" w:lineRule="auto"/>
        <w:jc w:val="both"/>
        <w:rPr>
          <w:rFonts w:ascii="Sakkal Majalla" w:hAnsi="Sakkal Majalla" w:cs="Sakkal Majalla"/>
          <w:sz w:val="2"/>
          <w:szCs w:val="2"/>
          <w:rtl/>
          <w:lang w:bidi="ar-EG"/>
        </w:rPr>
      </w:pPr>
    </w:p>
    <w:p w14:paraId="276826A9" w14:textId="77777777" w:rsidR="00043E7C" w:rsidRDefault="00043E7C" w:rsidP="005961BF">
      <w:pPr>
        <w:spacing w:line="276" w:lineRule="auto"/>
        <w:jc w:val="both"/>
        <w:rPr>
          <w:rFonts w:ascii="Sakkal Majalla" w:hAnsi="Sakkal Majalla" w:cs="Sakkal Majalla"/>
          <w:sz w:val="2"/>
          <w:szCs w:val="2"/>
          <w:rtl/>
          <w:lang w:bidi="ar-EG"/>
        </w:rPr>
      </w:pPr>
    </w:p>
    <w:p w14:paraId="79536867" w14:textId="77777777" w:rsidR="00043E7C" w:rsidRDefault="00043E7C" w:rsidP="005961BF">
      <w:pPr>
        <w:spacing w:line="276" w:lineRule="auto"/>
        <w:jc w:val="both"/>
        <w:rPr>
          <w:rFonts w:ascii="Sakkal Majalla" w:hAnsi="Sakkal Majalla" w:cs="Sakkal Majalla"/>
          <w:sz w:val="2"/>
          <w:szCs w:val="2"/>
          <w:rtl/>
          <w:lang w:bidi="ar-EG"/>
        </w:rPr>
      </w:pPr>
    </w:p>
    <w:p w14:paraId="01F85FD5" w14:textId="77777777" w:rsidR="00043E7C" w:rsidRDefault="00043E7C" w:rsidP="005961BF">
      <w:pPr>
        <w:spacing w:line="276" w:lineRule="auto"/>
        <w:jc w:val="both"/>
        <w:rPr>
          <w:rFonts w:ascii="Sakkal Majalla" w:hAnsi="Sakkal Majalla" w:cs="Sakkal Majalla"/>
          <w:sz w:val="2"/>
          <w:szCs w:val="2"/>
          <w:rtl/>
          <w:lang w:bidi="ar-EG"/>
        </w:rPr>
      </w:pPr>
    </w:p>
    <w:p w14:paraId="66F35509" w14:textId="77777777" w:rsidR="00043E7C" w:rsidRDefault="00043E7C" w:rsidP="005961BF">
      <w:pPr>
        <w:spacing w:line="276" w:lineRule="auto"/>
        <w:jc w:val="both"/>
        <w:rPr>
          <w:rFonts w:ascii="Sakkal Majalla" w:hAnsi="Sakkal Majalla" w:cs="Sakkal Majalla"/>
          <w:sz w:val="2"/>
          <w:szCs w:val="2"/>
          <w:rtl/>
          <w:lang w:bidi="ar-EG"/>
        </w:rPr>
      </w:pPr>
    </w:p>
    <w:p w14:paraId="0D2A9DB9" w14:textId="77777777" w:rsidR="00043E7C" w:rsidRDefault="00043E7C" w:rsidP="005961BF">
      <w:pPr>
        <w:spacing w:line="276" w:lineRule="auto"/>
        <w:jc w:val="both"/>
        <w:rPr>
          <w:rFonts w:ascii="Sakkal Majalla" w:hAnsi="Sakkal Majalla" w:cs="Sakkal Majalla"/>
          <w:sz w:val="2"/>
          <w:szCs w:val="2"/>
          <w:rtl/>
          <w:lang w:bidi="ar-EG"/>
        </w:rPr>
      </w:pPr>
    </w:p>
    <w:p w14:paraId="5A8C0945" w14:textId="77777777" w:rsidR="0072776F" w:rsidRDefault="0072776F" w:rsidP="005961BF">
      <w:pPr>
        <w:spacing w:line="276" w:lineRule="auto"/>
        <w:jc w:val="both"/>
        <w:rPr>
          <w:rFonts w:ascii="Sakkal Majalla" w:hAnsi="Sakkal Majalla" w:cs="Sakkal Majalla"/>
          <w:sz w:val="2"/>
          <w:szCs w:val="2"/>
          <w:rtl/>
          <w:lang w:bidi="ar-EG"/>
        </w:rPr>
      </w:pPr>
    </w:p>
    <w:p w14:paraId="5FF7D37F" w14:textId="77777777" w:rsidR="00043E7C" w:rsidRPr="005961BF" w:rsidRDefault="00043E7C" w:rsidP="005961BF">
      <w:pPr>
        <w:spacing w:line="276" w:lineRule="auto"/>
        <w:jc w:val="both"/>
        <w:rPr>
          <w:rFonts w:ascii="Sakkal Majalla" w:hAnsi="Sakkal Majalla" w:cs="Sakkal Majalla"/>
          <w:sz w:val="2"/>
          <w:szCs w:val="2"/>
          <w:rtl/>
          <w:lang w:bidi="ar-EG"/>
        </w:rPr>
      </w:pPr>
    </w:p>
    <w:p w14:paraId="0E0F71CE" w14:textId="4A959539" w:rsidR="001107CE" w:rsidRPr="00043E7C" w:rsidRDefault="00D52480" w:rsidP="001107CE">
      <w:pPr>
        <w:pStyle w:val="1"/>
        <w:spacing w:line="360" w:lineRule="auto"/>
        <w:jc w:val="center"/>
        <w:rPr>
          <w:rFonts w:ascii="Andalus" w:hAnsi="Andalus" w:cs="Andalus"/>
          <w:b/>
          <w:bCs/>
          <w:color w:val="auto"/>
          <w:sz w:val="40"/>
          <w:szCs w:val="40"/>
          <w:lang w:bidi="ar-EG"/>
        </w:rPr>
      </w:pPr>
      <w:bookmarkStart w:id="8" w:name="_Toc172397773"/>
      <w:bookmarkStart w:id="9" w:name="_Toc179741524"/>
      <w:bookmarkStart w:id="10" w:name="_Toc212670397"/>
      <w:r w:rsidRPr="00043E7C">
        <w:rPr>
          <w:rFonts w:ascii="Andalus" w:hAnsi="Andalus" w:cs="Andalus"/>
          <w:b/>
          <w:bCs/>
          <w:color w:val="auto"/>
          <w:sz w:val="40"/>
          <w:szCs w:val="40"/>
          <w:rtl/>
          <w:lang w:bidi="ar-EG"/>
        </w:rPr>
        <w:lastRenderedPageBreak/>
        <w:t>فهرس الأشكال</w:t>
      </w:r>
      <w:bookmarkEnd w:id="8"/>
      <w:bookmarkEnd w:id="9"/>
      <w:bookmarkEnd w:id="10"/>
    </w:p>
    <w:p w14:paraId="117F3BF2" w14:textId="2A386735" w:rsidR="00F539E0" w:rsidRPr="00F539E0" w:rsidRDefault="001107CE" w:rsidP="00F539E0">
      <w:pPr>
        <w:pStyle w:val="af1"/>
        <w:tabs>
          <w:tab w:val="right" w:leader="dot" w:pos="8900"/>
        </w:tabs>
        <w:spacing w:line="276" w:lineRule="auto"/>
        <w:rPr>
          <w:rFonts w:ascii="Sakkal Majalla" w:eastAsiaTheme="minorEastAsia" w:hAnsi="Sakkal Majalla" w:cs="Sakkal Majalla"/>
          <w:noProof/>
          <w:sz w:val="28"/>
          <w:szCs w:val="28"/>
          <w:rtl/>
        </w:rPr>
      </w:pPr>
      <w:r w:rsidRPr="00F539E0">
        <w:rPr>
          <w:rFonts w:ascii="Sakkal Majalla" w:hAnsi="Sakkal Majalla" w:cs="Sakkal Majalla"/>
          <w:sz w:val="28"/>
          <w:szCs w:val="28"/>
          <w:rtl/>
          <w:lang w:bidi="ar-EG"/>
        </w:rPr>
        <w:fldChar w:fldCharType="begin"/>
      </w:r>
      <w:r w:rsidRPr="00F539E0">
        <w:rPr>
          <w:rFonts w:ascii="Sakkal Majalla" w:hAnsi="Sakkal Majalla" w:cs="Sakkal Majalla"/>
          <w:sz w:val="28"/>
          <w:szCs w:val="28"/>
          <w:rtl/>
          <w:lang w:bidi="ar-EG"/>
        </w:rPr>
        <w:instrText xml:space="preserve"> </w:instrText>
      </w:r>
      <w:r w:rsidRPr="00F539E0">
        <w:rPr>
          <w:rFonts w:ascii="Sakkal Majalla" w:hAnsi="Sakkal Majalla" w:cs="Sakkal Majalla"/>
          <w:sz w:val="28"/>
          <w:szCs w:val="28"/>
          <w:lang w:bidi="ar-EG"/>
        </w:rPr>
        <w:instrText>TOC</w:instrText>
      </w:r>
      <w:r w:rsidRPr="00F539E0">
        <w:rPr>
          <w:rFonts w:ascii="Sakkal Majalla" w:hAnsi="Sakkal Majalla" w:cs="Sakkal Majalla"/>
          <w:sz w:val="28"/>
          <w:szCs w:val="28"/>
          <w:rtl/>
          <w:lang w:bidi="ar-EG"/>
        </w:rPr>
        <w:instrText xml:space="preserve"> \</w:instrText>
      </w:r>
      <w:r w:rsidRPr="00F539E0">
        <w:rPr>
          <w:rFonts w:ascii="Sakkal Majalla" w:hAnsi="Sakkal Majalla" w:cs="Sakkal Majalla"/>
          <w:sz w:val="28"/>
          <w:szCs w:val="28"/>
          <w:lang w:bidi="ar-EG"/>
        </w:rPr>
        <w:instrText>h \z \c</w:instrText>
      </w:r>
      <w:r w:rsidRPr="00F539E0">
        <w:rPr>
          <w:rFonts w:ascii="Sakkal Majalla" w:hAnsi="Sakkal Majalla" w:cs="Sakkal Majalla"/>
          <w:sz w:val="28"/>
          <w:szCs w:val="28"/>
          <w:rtl/>
          <w:lang w:bidi="ar-EG"/>
        </w:rPr>
        <w:instrText xml:space="preserve"> "رسم توضيحي" </w:instrText>
      </w:r>
      <w:r w:rsidRPr="00F539E0">
        <w:rPr>
          <w:rFonts w:ascii="Sakkal Majalla" w:hAnsi="Sakkal Majalla" w:cs="Sakkal Majalla"/>
          <w:sz w:val="28"/>
          <w:szCs w:val="28"/>
          <w:rtl/>
          <w:lang w:bidi="ar-EG"/>
        </w:rPr>
        <w:fldChar w:fldCharType="separate"/>
      </w:r>
      <w:hyperlink w:anchor="_Toc212670490" w:history="1">
        <w:r w:rsidR="00F539E0" w:rsidRPr="00F539E0">
          <w:rPr>
            <w:rStyle w:val="Hyperlink"/>
            <w:rFonts w:ascii="Sakkal Majalla" w:hAnsi="Sakkal Majalla" w:cs="Sakkal Majalla"/>
            <w:noProof/>
            <w:sz w:val="28"/>
            <w:szCs w:val="28"/>
            <w:rtl/>
          </w:rPr>
          <w:t>رسم توضيحي 1</w:t>
        </w:r>
        <w:r w:rsidR="00F539E0" w:rsidRPr="00F539E0">
          <w:rPr>
            <w:rStyle w:val="Hyperlink"/>
            <w:rFonts w:ascii="Sakkal Majalla" w:hAnsi="Sakkal Majalla" w:cs="Sakkal Majalla"/>
            <w:noProof/>
            <w:sz w:val="28"/>
            <w:szCs w:val="28"/>
            <w:rtl/>
            <w:lang w:bidi="ar-EG"/>
          </w:rPr>
          <w:t>: الإطار النظري للدراسة</w:t>
        </w:r>
        <w:r w:rsidR="00F539E0" w:rsidRPr="00F539E0">
          <w:rPr>
            <w:rFonts w:ascii="Sakkal Majalla" w:hAnsi="Sakkal Majalla" w:cs="Sakkal Majalla"/>
            <w:noProof/>
            <w:webHidden/>
            <w:sz w:val="28"/>
            <w:szCs w:val="28"/>
            <w:rtl/>
          </w:rPr>
          <w:tab/>
        </w:r>
        <w:r w:rsidR="00F539E0" w:rsidRPr="00F539E0">
          <w:rPr>
            <w:rFonts w:ascii="Sakkal Majalla" w:hAnsi="Sakkal Majalla" w:cs="Sakkal Majalla"/>
            <w:noProof/>
            <w:webHidden/>
            <w:sz w:val="28"/>
            <w:szCs w:val="28"/>
            <w:rtl/>
          </w:rPr>
          <w:fldChar w:fldCharType="begin"/>
        </w:r>
        <w:r w:rsidR="00F539E0" w:rsidRPr="00F539E0">
          <w:rPr>
            <w:rFonts w:ascii="Sakkal Majalla" w:hAnsi="Sakkal Majalla" w:cs="Sakkal Majalla"/>
            <w:noProof/>
            <w:webHidden/>
            <w:sz w:val="28"/>
            <w:szCs w:val="28"/>
            <w:rtl/>
          </w:rPr>
          <w:instrText xml:space="preserve"> </w:instrText>
        </w:r>
        <w:r w:rsidR="00F539E0" w:rsidRPr="00F539E0">
          <w:rPr>
            <w:rFonts w:ascii="Sakkal Majalla" w:hAnsi="Sakkal Majalla" w:cs="Sakkal Majalla"/>
            <w:noProof/>
            <w:webHidden/>
            <w:sz w:val="28"/>
            <w:szCs w:val="28"/>
          </w:rPr>
          <w:instrText>PAGEREF</w:instrText>
        </w:r>
        <w:r w:rsidR="00F539E0" w:rsidRPr="00F539E0">
          <w:rPr>
            <w:rFonts w:ascii="Sakkal Majalla" w:hAnsi="Sakkal Majalla" w:cs="Sakkal Majalla"/>
            <w:noProof/>
            <w:webHidden/>
            <w:sz w:val="28"/>
            <w:szCs w:val="28"/>
            <w:rtl/>
          </w:rPr>
          <w:instrText xml:space="preserve"> _</w:instrText>
        </w:r>
        <w:r w:rsidR="00F539E0" w:rsidRPr="00F539E0">
          <w:rPr>
            <w:rFonts w:ascii="Sakkal Majalla" w:hAnsi="Sakkal Majalla" w:cs="Sakkal Majalla"/>
            <w:noProof/>
            <w:webHidden/>
            <w:sz w:val="28"/>
            <w:szCs w:val="28"/>
          </w:rPr>
          <w:instrText>Toc212670490 \h</w:instrText>
        </w:r>
        <w:r w:rsidR="00F539E0" w:rsidRPr="00F539E0">
          <w:rPr>
            <w:rFonts w:ascii="Sakkal Majalla" w:hAnsi="Sakkal Majalla" w:cs="Sakkal Majalla"/>
            <w:noProof/>
            <w:webHidden/>
            <w:sz w:val="28"/>
            <w:szCs w:val="28"/>
            <w:rtl/>
          </w:rPr>
          <w:instrText xml:space="preserve"> </w:instrText>
        </w:r>
        <w:r w:rsidR="00F539E0" w:rsidRPr="00F539E0">
          <w:rPr>
            <w:rFonts w:ascii="Sakkal Majalla" w:hAnsi="Sakkal Majalla" w:cs="Sakkal Majalla"/>
            <w:noProof/>
            <w:webHidden/>
            <w:sz w:val="28"/>
            <w:szCs w:val="28"/>
            <w:rtl/>
          </w:rPr>
        </w:r>
        <w:r w:rsidR="00F539E0"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28</w:t>
        </w:r>
        <w:r w:rsidR="00F539E0" w:rsidRPr="00F539E0">
          <w:rPr>
            <w:rFonts w:ascii="Sakkal Majalla" w:hAnsi="Sakkal Majalla" w:cs="Sakkal Majalla"/>
            <w:noProof/>
            <w:webHidden/>
            <w:sz w:val="28"/>
            <w:szCs w:val="28"/>
            <w:rtl/>
          </w:rPr>
          <w:fldChar w:fldCharType="end"/>
        </w:r>
      </w:hyperlink>
    </w:p>
    <w:p w14:paraId="592B73CD" w14:textId="6B6616F8"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91" w:history="1">
        <w:r w:rsidRPr="00F539E0">
          <w:rPr>
            <w:rStyle w:val="Hyperlink"/>
            <w:rFonts w:ascii="Sakkal Majalla" w:hAnsi="Sakkal Majalla" w:cs="Sakkal Majalla"/>
            <w:noProof/>
            <w:sz w:val="28"/>
            <w:szCs w:val="28"/>
            <w:rtl/>
          </w:rPr>
          <w:t>رسم توضيحي 2</w:t>
        </w:r>
        <w:r w:rsidRPr="00F539E0">
          <w:rPr>
            <w:rStyle w:val="Hyperlink"/>
            <w:rFonts w:ascii="Sakkal Majalla" w:hAnsi="Sakkal Majalla" w:cs="Sakkal Majalla"/>
            <w:noProof/>
            <w:sz w:val="28"/>
            <w:szCs w:val="28"/>
            <w:rtl/>
            <w:lang w:bidi="ar-EG"/>
          </w:rPr>
          <w:t>: الإطار المعرفي للدراسة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Toc212670491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30</w:t>
        </w:r>
        <w:r w:rsidRPr="00F539E0">
          <w:rPr>
            <w:rFonts w:ascii="Sakkal Majalla" w:hAnsi="Sakkal Majalla" w:cs="Sakkal Majalla"/>
            <w:noProof/>
            <w:webHidden/>
            <w:sz w:val="28"/>
            <w:szCs w:val="28"/>
            <w:rtl/>
          </w:rPr>
          <w:fldChar w:fldCharType="end"/>
        </w:r>
      </w:hyperlink>
    </w:p>
    <w:p w14:paraId="730664D9" w14:textId="5F8A36A4"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92" w:history="1">
        <w:r w:rsidRPr="00F539E0">
          <w:rPr>
            <w:rStyle w:val="Hyperlink"/>
            <w:rFonts w:ascii="Sakkal Majalla" w:hAnsi="Sakkal Majalla" w:cs="Sakkal Majalla"/>
            <w:noProof/>
            <w:sz w:val="28"/>
            <w:szCs w:val="28"/>
            <w:rtl/>
          </w:rPr>
          <w:t>رسم توضيحي 3</w:t>
        </w:r>
        <w:r w:rsidRPr="00F539E0">
          <w:rPr>
            <w:rStyle w:val="Hyperlink"/>
            <w:rFonts w:ascii="Sakkal Majalla" w:hAnsi="Sakkal Majalla" w:cs="Sakkal Majalla"/>
            <w:noProof/>
            <w:sz w:val="28"/>
            <w:szCs w:val="28"/>
            <w:rtl/>
            <w:lang w:bidi="ar-EG"/>
          </w:rPr>
          <w:t xml:space="preserve"> : التمثيل البياني للعمر</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Toc212670492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36</w:t>
        </w:r>
        <w:r w:rsidRPr="00F539E0">
          <w:rPr>
            <w:rFonts w:ascii="Sakkal Majalla" w:hAnsi="Sakkal Majalla" w:cs="Sakkal Majalla"/>
            <w:noProof/>
            <w:webHidden/>
            <w:sz w:val="28"/>
            <w:szCs w:val="28"/>
            <w:rtl/>
          </w:rPr>
          <w:fldChar w:fldCharType="end"/>
        </w:r>
      </w:hyperlink>
    </w:p>
    <w:p w14:paraId="5757CFD1" w14:textId="019AA107"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93" w:history="1">
        <w:r w:rsidRPr="00F539E0">
          <w:rPr>
            <w:rStyle w:val="Hyperlink"/>
            <w:rFonts w:ascii="Sakkal Majalla" w:hAnsi="Sakkal Majalla" w:cs="Sakkal Majalla"/>
            <w:noProof/>
            <w:sz w:val="28"/>
            <w:szCs w:val="28"/>
            <w:rtl/>
          </w:rPr>
          <w:t>رسم توضيحي 4</w:t>
        </w:r>
        <w:r w:rsidRPr="00F539E0">
          <w:rPr>
            <w:rStyle w:val="Hyperlink"/>
            <w:rFonts w:ascii="Sakkal Majalla" w:hAnsi="Sakkal Majalla" w:cs="Sakkal Majalla"/>
            <w:noProof/>
            <w:sz w:val="28"/>
            <w:szCs w:val="28"/>
            <w:rtl/>
            <w:lang w:bidi="ar-EG"/>
          </w:rPr>
          <w:t xml:space="preserve"> : التمثيل البياني للجنس</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Toc212670493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37</w:t>
        </w:r>
        <w:r w:rsidRPr="00F539E0">
          <w:rPr>
            <w:rFonts w:ascii="Sakkal Majalla" w:hAnsi="Sakkal Majalla" w:cs="Sakkal Majalla"/>
            <w:noProof/>
            <w:webHidden/>
            <w:sz w:val="28"/>
            <w:szCs w:val="28"/>
            <w:rtl/>
          </w:rPr>
          <w:fldChar w:fldCharType="end"/>
        </w:r>
      </w:hyperlink>
    </w:p>
    <w:p w14:paraId="5ECC6FD9" w14:textId="441E016B"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94" w:history="1">
        <w:r w:rsidRPr="00F539E0">
          <w:rPr>
            <w:rStyle w:val="Hyperlink"/>
            <w:rFonts w:ascii="Sakkal Majalla" w:hAnsi="Sakkal Majalla" w:cs="Sakkal Majalla"/>
            <w:noProof/>
            <w:sz w:val="28"/>
            <w:szCs w:val="28"/>
            <w:rtl/>
          </w:rPr>
          <w:t>رسم توضيحي 5</w:t>
        </w:r>
        <w:r w:rsidRPr="00F539E0">
          <w:rPr>
            <w:rStyle w:val="Hyperlink"/>
            <w:rFonts w:ascii="Sakkal Majalla" w:hAnsi="Sakkal Majalla" w:cs="Sakkal Majalla"/>
            <w:noProof/>
            <w:sz w:val="28"/>
            <w:szCs w:val="28"/>
            <w:rtl/>
            <w:lang w:bidi="ar-EG"/>
          </w:rPr>
          <w:t xml:space="preserve"> : التمثيل البياني للدرجة العلمية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Toc212670494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38</w:t>
        </w:r>
        <w:r w:rsidRPr="00F539E0">
          <w:rPr>
            <w:rFonts w:ascii="Sakkal Majalla" w:hAnsi="Sakkal Majalla" w:cs="Sakkal Majalla"/>
            <w:noProof/>
            <w:webHidden/>
            <w:sz w:val="28"/>
            <w:szCs w:val="28"/>
            <w:rtl/>
          </w:rPr>
          <w:fldChar w:fldCharType="end"/>
        </w:r>
      </w:hyperlink>
    </w:p>
    <w:p w14:paraId="63EBB963" w14:textId="3C9B2B06"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95" w:history="1">
        <w:r w:rsidRPr="00F539E0">
          <w:rPr>
            <w:rStyle w:val="Hyperlink"/>
            <w:rFonts w:ascii="Sakkal Majalla" w:hAnsi="Sakkal Majalla" w:cs="Sakkal Majalla"/>
            <w:noProof/>
            <w:sz w:val="28"/>
            <w:szCs w:val="28"/>
            <w:rtl/>
          </w:rPr>
          <w:t>رسم توضيحي 6</w:t>
        </w:r>
        <w:r w:rsidRPr="00F539E0">
          <w:rPr>
            <w:rStyle w:val="Hyperlink"/>
            <w:rFonts w:ascii="Sakkal Majalla" w:hAnsi="Sakkal Majalla" w:cs="Sakkal Majalla"/>
            <w:noProof/>
            <w:sz w:val="28"/>
            <w:szCs w:val="28"/>
            <w:rtl/>
            <w:lang w:bidi="ar-EG"/>
          </w:rPr>
          <w:t>توظف المؤسسة تقنيات الذكاء الاصطناعي في إدارة المحتوى الإعلامي بشكل فعّال</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Toc212670495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39</w:t>
        </w:r>
        <w:r w:rsidRPr="00F539E0">
          <w:rPr>
            <w:rFonts w:ascii="Sakkal Majalla" w:hAnsi="Sakkal Majalla" w:cs="Sakkal Majalla"/>
            <w:noProof/>
            <w:webHidden/>
            <w:sz w:val="28"/>
            <w:szCs w:val="28"/>
            <w:rtl/>
          </w:rPr>
          <w:fldChar w:fldCharType="end"/>
        </w:r>
      </w:hyperlink>
    </w:p>
    <w:p w14:paraId="6533F7D5" w14:textId="28BD5BCE"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96" w:history="1">
        <w:r w:rsidRPr="00F539E0">
          <w:rPr>
            <w:rStyle w:val="Hyperlink"/>
            <w:rFonts w:ascii="Sakkal Majalla" w:hAnsi="Sakkal Majalla" w:cs="Sakkal Majalla"/>
            <w:noProof/>
            <w:sz w:val="28"/>
            <w:szCs w:val="28"/>
            <w:rtl/>
          </w:rPr>
          <w:t>رسم توضيحي 7</w:t>
        </w:r>
        <w:r w:rsidRPr="00F539E0">
          <w:rPr>
            <w:rStyle w:val="Hyperlink"/>
            <w:rFonts w:ascii="Sakkal Majalla" w:hAnsi="Sakkal Majalla" w:cs="Sakkal Majalla"/>
            <w:noProof/>
            <w:sz w:val="28"/>
            <w:szCs w:val="28"/>
            <w:rtl/>
            <w:lang w:bidi="ar-EG"/>
          </w:rPr>
          <w:t xml:space="preserve"> : التمثيل البياني لاستخدام الذكاء الاصطناعي ساهم في تحسين سرعة إنتاج المحتوى الإعلامي</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Toc212670496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40</w:t>
        </w:r>
        <w:r w:rsidRPr="00F539E0">
          <w:rPr>
            <w:rFonts w:ascii="Sakkal Majalla" w:hAnsi="Sakkal Majalla" w:cs="Sakkal Majalla"/>
            <w:noProof/>
            <w:webHidden/>
            <w:sz w:val="28"/>
            <w:szCs w:val="28"/>
            <w:rtl/>
          </w:rPr>
          <w:fldChar w:fldCharType="end"/>
        </w:r>
      </w:hyperlink>
    </w:p>
    <w:p w14:paraId="15B7A3A9" w14:textId="0451F81F"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97" w:history="1">
        <w:r w:rsidRPr="00F539E0">
          <w:rPr>
            <w:rStyle w:val="Hyperlink"/>
            <w:rFonts w:ascii="Sakkal Majalla" w:hAnsi="Sakkal Majalla" w:cs="Sakkal Majalla"/>
            <w:noProof/>
            <w:sz w:val="28"/>
            <w:szCs w:val="28"/>
            <w:rtl/>
          </w:rPr>
          <w:t>رسم توضيحي 8</w:t>
        </w:r>
        <w:r w:rsidRPr="00F539E0">
          <w:rPr>
            <w:rStyle w:val="Hyperlink"/>
            <w:rFonts w:ascii="Sakkal Majalla" w:hAnsi="Sakkal Majalla" w:cs="Sakkal Majalla"/>
            <w:noProof/>
            <w:sz w:val="28"/>
            <w:szCs w:val="28"/>
            <w:rtl/>
            <w:lang w:bidi="ar-EG"/>
          </w:rPr>
          <w:t xml:space="preserve"> : التمثيل البياني لأنظمة الذكاء الاصطناعي تقلل من الأخطاء البشرية في إدارة المحتوى</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Toc212670497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41</w:t>
        </w:r>
        <w:r w:rsidRPr="00F539E0">
          <w:rPr>
            <w:rFonts w:ascii="Sakkal Majalla" w:hAnsi="Sakkal Majalla" w:cs="Sakkal Majalla"/>
            <w:noProof/>
            <w:webHidden/>
            <w:sz w:val="28"/>
            <w:szCs w:val="28"/>
            <w:rtl/>
          </w:rPr>
          <w:fldChar w:fldCharType="end"/>
        </w:r>
      </w:hyperlink>
    </w:p>
    <w:p w14:paraId="410E58D8" w14:textId="2DA82397"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98" w:history="1">
        <w:r w:rsidRPr="00F539E0">
          <w:rPr>
            <w:rStyle w:val="Hyperlink"/>
            <w:rFonts w:ascii="Sakkal Majalla" w:hAnsi="Sakkal Majalla" w:cs="Sakkal Majalla"/>
            <w:noProof/>
            <w:sz w:val="28"/>
            <w:szCs w:val="28"/>
            <w:rtl/>
          </w:rPr>
          <w:t>رسم توضيحي 9</w:t>
        </w:r>
        <w:r w:rsidRPr="00F539E0">
          <w:rPr>
            <w:rStyle w:val="Hyperlink"/>
            <w:rFonts w:ascii="Sakkal Majalla" w:hAnsi="Sakkal Majalla" w:cs="Sakkal Majalla"/>
            <w:noProof/>
            <w:sz w:val="28"/>
            <w:szCs w:val="28"/>
            <w:rtl/>
            <w:lang w:bidi="ar-EG"/>
          </w:rPr>
          <w:t xml:space="preserve"> : التمثيل البياني لتوظيف الذكاء الاصطناعي ساعد في تحسين جودة المحتوى الإعلامي المنشور</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Toc212670498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42</w:t>
        </w:r>
        <w:r w:rsidRPr="00F539E0">
          <w:rPr>
            <w:rFonts w:ascii="Sakkal Majalla" w:hAnsi="Sakkal Majalla" w:cs="Sakkal Majalla"/>
            <w:noProof/>
            <w:webHidden/>
            <w:sz w:val="28"/>
            <w:szCs w:val="28"/>
            <w:rtl/>
          </w:rPr>
          <w:fldChar w:fldCharType="end"/>
        </w:r>
      </w:hyperlink>
    </w:p>
    <w:p w14:paraId="5E733720" w14:textId="2423991C"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499" w:history="1">
        <w:r w:rsidRPr="00F539E0">
          <w:rPr>
            <w:rStyle w:val="Hyperlink"/>
            <w:rFonts w:ascii="Sakkal Majalla" w:hAnsi="Sakkal Majalla" w:cs="Sakkal Majalla"/>
            <w:noProof/>
            <w:sz w:val="28"/>
            <w:szCs w:val="28"/>
            <w:rtl/>
          </w:rPr>
          <w:t>رسم توضيحي 10</w:t>
        </w:r>
        <w:r w:rsidRPr="00F539E0">
          <w:rPr>
            <w:rStyle w:val="Hyperlink"/>
            <w:rFonts w:ascii="Sakkal Majalla" w:hAnsi="Sakkal Majalla" w:cs="Sakkal Majalla"/>
            <w:noProof/>
            <w:sz w:val="28"/>
            <w:szCs w:val="28"/>
            <w:rtl/>
            <w:lang w:bidi="ar-EG"/>
          </w:rPr>
          <w:t xml:space="preserve"> : التمثيل البياني لتقنيات الذكاء الاصطناعي ساهمت في تقليل التكاليف التشغيلية لإدارة المحتوى</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Toc212670499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43</w:t>
        </w:r>
        <w:r w:rsidRPr="00F539E0">
          <w:rPr>
            <w:rFonts w:ascii="Sakkal Majalla" w:hAnsi="Sakkal Majalla" w:cs="Sakkal Majalla"/>
            <w:noProof/>
            <w:webHidden/>
            <w:sz w:val="28"/>
            <w:szCs w:val="28"/>
            <w:rtl/>
          </w:rPr>
          <w:fldChar w:fldCharType="end"/>
        </w:r>
      </w:hyperlink>
    </w:p>
    <w:p w14:paraId="0516AC9B" w14:textId="21D7583D"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00" w:history="1">
        <w:r w:rsidRPr="00F539E0">
          <w:rPr>
            <w:rStyle w:val="Hyperlink"/>
            <w:rFonts w:ascii="Sakkal Majalla" w:hAnsi="Sakkal Majalla" w:cs="Sakkal Majalla"/>
            <w:noProof/>
            <w:sz w:val="28"/>
            <w:szCs w:val="28"/>
            <w:rtl/>
          </w:rPr>
          <w:t>رسم توضيحي 11</w:t>
        </w:r>
        <w:r w:rsidRPr="00F539E0">
          <w:rPr>
            <w:rStyle w:val="Hyperlink"/>
            <w:rFonts w:ascii="Sakkal Majalla" w:hAnsi="Sakkal Majalla" w:cs="Sakkal Majalla"/>
            <w:noProof/>
            <w:sz w:val="28"/>
            <w:szCs w:val="28"/>
            <w:rtl/>
            <w:lang w:bidi="ar-EG"/>
          </w:rPr>
          <w:t xml:space="preserve"> : التمثيل البياني للتدريب والتأهيل على استخدام الذكاء الاصطناعي متاح بشكل كافٍ للموظفين</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Toc212670500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44</w:t>
        </w:r>
        <w:r w:rsidRPr="00F539E0">
          <w:rPr>
            <w:rFonts w:ascii="Sakkal Majalla" w:hAnsi="Sakkal Majalla" w:cs="Sakkal Majalla"/>
            <w:noProof/>
            <w:webHidden/>
            <w:sz w:val="28"/>
            <w:szCs w:val="28"/>
            <w:rtl/>
          </w:rPr>
          <w:fldChar w:fldCharType="end"/>
        </w:r>
      </w:hyperlink>
    </w:p>
    <w:p w14:paraId="51E871F3" w14:textId="095CE916"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01" w:history="1">
        <w:r w:rsidRPr="00F539E0">
          <w:rPr>
            <w:rStyle w:val="Hyperlink"/>
            <w:rFonts w:ascii="Sakkal Majalla" w:hAnsi="Sakkal Majalla" w:cs="Sakkal Majalla"/>
            <w:noProof/>
            <w:sz w:val="28"/>
            <w:szCs w:val="28"/>
            <w:rtl/>
          </w:rPr>
          <w:t>رسم توضيحي 12</w:t>
        </w:r>
        <w:r w:rsidRPr="00F539E0">
          <w:rPr>
            <w:rStyle w:val="Hyperlink"/>
            <w:rFonts w:ascii="Sakkal Majalla" w:hAnsi="Sakkal Majalla" w:cs="Sakkal Majalla"/>
            <w:noProof/>
            <w:sz w:val="28"/>
            <w:szCs w:val="28"/>
            <w:rtl/>
            <w:lang w:bidi="ar-EG"/>
          </w:rPr>
          <w:t xml:space="preserve"> : التمثيل البياني لتطبيق الذكاء الاصطناعي يسهل تنظيم المحتوى وتصنيفه بكفاءة أعلى</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Toc212670501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45</w:t>
        </w:r>
        <w:r w:rsidRPr="00F539E0">
          <w:rPr>
            <w:rFonts w:ascii="Sakkal Majalla" w:hAnsi="Sakkal Majalla" w:cs="Sakkal Majalla"/>
            <w:noProof/>
            <w:webHidden/>
            <w:sz w:val="28"/>
            <w:szCs w:val="28"/>
            <w:rtl/>
          </w:rPr>
          <w:fldChar w:fldCharType="end"/>
        </w:r>
      </w:hyperlink>
    </w:p>
    <w:p w14:paraId="5D686798" w14:textId="5DA8D402"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02" w:history="1">
        <w:r w:rsidRPr="00F539E0">
          <w:rPr>
            <w:rStyle w:val="Hyperlink"/>
            <w:rFonts w:ascii="Sakkal Majalla" w:hAnsi="Sakkal Majalla" w:cs="Sakkal Majalla"/>
            <w:noProof/>
            <w:sz w:val="28"/>
            <w:szCs w:val="28"/>
            <w:rtl/>
          </w:rPr>
          <w:t>رسم توضيحي 13</w:t>
        </w:r>
        <w:r w:rsidRPr="00F539E0">
          <w:rPr>
            <w:rStyle w:val="Hyperlink"/>
            <w:rFonts w:ascii="Sakkal Majalla" w:hAnsi="Sakkal Majalla" w:cs="Sakkal Majalla"/>
            <w:noProof/>
            <w:sz w:val="28"/>
            <w:szCs w:val="28"/>
            <w:rtl/>
            <w:lang w:bidi="ar-EG"/>
          </w:rPr>
          <w:t xml:space="preserve"> : التمثيل البياني لاستخدام الذكاء الاصطناعي ساعد في تحسين استجابة المؤسسة لتغيرات الجمهور والاتجاهات الإعلامية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Toc212670502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46</w:t>
        </w:r>
        <w:r w:rsidRPr="00F539E0">
          <w:rPr>
            <w:rFonts w:ascii="Sakkal Majalla" w:hAnsi="Sakkal Majalla" w:cs="Sakkal Majalla"/>
            <w:noProof/>
            <w:webHidden/>
            <w:sz w:val="28"/>
            <w:szCs w:val="28"/>
            <w:rtl/>
          </w:rPr>
          <w:fldChar w:fldCharType="end"/>
        </w:r>
      </w:hyperlink>
    </w:p>
    <w:p w14:paraId="095B16C7" w14:textId="01662E56"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03" w:history="1">
        <w:r w:rsidRPr="00F539E0">
          <w:rPr>
            <w:rStyle w:val="Hyperlink"/>
            <w:rFonts w:ascii="Sakkal Majalla" w:hAnsi="Sakkal Majalla" w:cs="Sakkal Majalla"/>
            <w:noProof/>
            <w:sz w:val="28"/>
            <w:szCs w:val="28"/>
            <w:rtl/>
          </w:rPr>
          <w:t>رسم توضيحي 14</w:t>
        </w:r>
        <w:r w:rsidRPr="00F539E0">
          <w:rPr>
            <w:rStyle w:val="Hyperlink"/>
            <w:rFonts w:ascii="Sakkal Majalla" w:hAnsi="Sakkal Majalla" w:cs="Sakkal Majalla"/>
            <w:noProof/>
            <w:sz w:val="28"/>
            <w:szCs w:val="28"/>
            <w:rtl/>
            <w:lang w:bidi="ar-EG"/>
          </w:rPr>
          <w:t xml:space="preserve"> : التمثيل البياني للأنظمة الذكية ساعدت في تحسين التخطيط الإعلامي وتقليل التأخيرات في نشر المحتوى</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Toc212670503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47</w:t>
        </w:r>
        <w:r w:rsidRPr="00F539E0">
          <w:rPr>
            <w:rFonts w:ascii="Sakkal Majalla" w:hAnsi="Sakkal Majalla" w:cs="Sakkal Majalla"/>
            <w:noProof/>
            <w:webHidden/>
            <w:sz w:val="28"/>
            <w:szCs w:val="28"/>
            <w:rtl/>
          </w:rPr>
          <w:fldChar w:fldCharType="end"/>
        </w:r>
      </w:hyperlink>
    </w:p>
    <w:p w14:paraId="06857AA2" w14:textId="5CCD2A35"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04" w:history="1">
        <w:r w:rsidRPr="00F539E0">
          <w:rPr>
            <w:rStyle w:val="Hyperlink"/>
            <w:rFonts w:ascii="Sakkal Majalla" w:hAnsi="Sakkal Majalla" w:cs="Sakkal Majalla"/>
            <w:noProof/>
            <w:sz w:val="28"/>
            <w:szCs w:val="28"/>
            <w:rtl/>
          </w:rPr>
          <w:t>رسم توضيحي 15</w:t>
        </w:r>
        <w:r w:rsidRPr="00F539E0">
          <w:rPr>
            <w:rStyle w:val="Hyperlink"/>
            <w:rFonts w:ascii="Sakkal Majalla" w:hAnsi="Sakkal Majalla" w:cs="Sakkal Majalla"/>
            <w:noProof/>
            <w:sz w:val="28"/>
            <w:szCs w:val="28"/>
            <w:rtl/>
            <w:lang w:bidi="ar-EG"/>
          </w:rPr>
          <w:t xml:space="preserve"> : التمثيل البياني لتقنيات الذكاء الاصطناعي أسهمت في تحسين اتخاذ القرارات المتعلقة بالمحتوى الإعلامي</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Toc212670504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48</w:t>
        </w:r>
        <w:r w:rsidRPr="00F539E0">
          <w:rPr>
            <w:rFonts w:ascii="Sakkal Majalla" w:hAnsi="Sakkal Majalla" w:cs="Sakkal Majalla"/>
            <w:noProof/>
            <w:webHidden/>
            <w:sz w:val="28"/>
            <w:szCs w:val="28"/>
            <w:rtl/>
          </w:rPr>
          <w:fldChar w:fldCharType="end"/>
        </w:r>
      </w:hyperlink>
    </w:p>
    <w:p w14:paraId="49BE3E04" w14:textId="6EEBF841"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05" w:history="1">
        <w:r w:rsidRPr="00F539E0">
          <w:rPr>
            <w:rStyle w:val="Hyperlink"/>
            <w:rFonts w:ascii="Sakkal Majalla" w:hAnsi="Sakkal Majalla" w:cs="Sakkal Majalla"/>
            <w:noProof/>
            <w:sz w:val="28"/>
            <w:szCs w:val="28"/>
            <w:rtl/>
          </w:rPr>
          <w:t>رسم توضيحي 16</w:t>
        </w:r>
        <w:r w:rsidRPr="00F539E0">
          <w:rPr>
            <w:rStyle w:val="Hyperlink"/>
            <w:rFonts w:ascii="Sakkal Majalla" w:hAnsi="Sakkal Majalla" w:cs="Sakkal Majalla"/>
            <w:noProof/>
            <w:sz w:val="28"/>
            <w:szCs w:val="28"/>
            <w:rtl/>
            <w:lang w:bidi="ar-EG"/>
          </w:rPr>
          <w:t xml:space="preserve"> : التمثيل البياني لهناك قبول مهني واسع بين الموظفين لتوظيف الذكاء الاصطناعي في العمل الإعلامي</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Toc212670505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49</w:t>
        </w:r>
        <w:r w:rsidRPr="00F539E0">
          <w:rPr>
            <w:rFonts w:ascii="Sakkal Majalla" w:hAnsi="Sakkal Majalla" w:cs="Sakkal Majalla"/>
            <w:noProof/>
            <w:webHidden/>
            <w:sz w:val="28"/>
            <w:szCs w:val="28"/>
            <w:rtl/>
          </w:rPr>
          <w:fldChar w:fldCharType="end"/>
        </w:r>
      </w:hyperlink>
    </w:p>
    <w:p w14:paraId="225DFCE4" w14:textId="67D668DD"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06" w:history="1">
        <w:r w:rsidRPr="00F539E0">
          <w:rPr>
            <w:rStyle w:val="Hyperlink"/>
            <w:rFonts w:ascii="Sakkal Majalla" w:hAnsi="Sakkal Majalla" w:cs="Sakkal Majalla"/>
            <w:noProof/>
            <w:sz w:val="28"/>
            <w:szCs w:val="28"/>
            <w:rtl/>
          </w:rPr>
          <w:t>رسم توضيحي 17</w:t>
        </w:r>
        <w:r w:rsidRPr="00F539E0">
          <w:rPr>
            <w:rStyle w:val="Hyperlink"/>
            <w:rFonts w:ascii="Sakkal Majalla" w:hAnsi="Sakkal Majalla" w:cs="Sakkal Majalla"/>
            <w:noProof/>
            <w:sz w:val="28"/>
            <w:szCs w:val="28"/>
            <w:rtl/>
            <w:lang w:bidi="ar-EG"/>
          </w:rPr>
          <w:t xml:space="preserve"> : التمثيل البياني لاستخدام الذكاء الاصطناعي يزيد من فعالية متابعة وتحليل أداء المحتوى الإعلامي</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Toc212670506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50</w:t>
        </w:r>
        <w:r w:rsidRPr="00F539E0">
          <w:rPr>
            <w:rFonts w:ascii="Sakkal Majalla" w:hAnsi="Sakkal Majalla" w:cs="Sakkal Majalla"/>
            <w:noProof/>
            <w:webHidden/>
            <w:sz w:val="28"/>
            <w:szCs w:val="28"/>
            <w:rtl/>
          </w:rPr>
          <w:fldChar w:fldCharType="end"/>
        </w:r>
      </w:hyperlink>
    </w:p>
    <w:p w14:paraId="0ABB7DB7" w14:textId="5A712B4E"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07" w:history="1">
        <w:r w:rsidRPr="00F539E0">
          <w:rPr>
            <w:rStyle w:val="Hyperlink"/>
            <w:rFonts w:ascii="Sakkal Majalla" w:hAnsi="Sakkal Majalla" w:cs="Sakkal Majalla"/>
            <w:noProof/>
            <w:sz w:val="28"/>
            <w:szCs w:val="28"/>
            <w:rtl/>
          </w:rPr>
          <w:t>رسم توضيحي 18</w:t>
        </w:r>
        <w:r w:rsidRPr="00F539E0">
          <w:rPr>
            <w:rStyle w:val="Hyperlink"/>
            <w:rFonts w:ascii="Sakkal Majalla" w:hAnsi="Sakkal Majalla" w:cs="Sakkal Majalla"/>
            <w:noProof/>
            <w:sz w:val="28"/>
            <w:szCs w:val="28"/>
            <w:rtl/>
            <w:lang w:bidi="ar-EG"/>
          </w:rPr>
          <w:t xml:space="preserve"> : التمثيل البياني للذكاء الاصطناعي يساهم في تعزيز التنافسية الإعلامية للمؤسسة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Toc212670507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51</w:t>
        </w:r>
        <w:r w:rsidRPr="00F539E0">
          <w:rPr>
            <w:rFonts w:ascii="Sakkal Majalla" w:hAnsi="Sakkal Majalla" w:cs="Sakkal Majalla"/>
            <w:noProof/>
            <w:webHidden/>
            <w:sz w:val="28"/>
            <w:szCs w:val="28"/>
            <w:rtl/>
          </w:rPr>
          <w:fldChar w:fldCharType="end"/>
        </w:r>
      </w:hyperlink>
    </w:p>
    <w:p w14:paraId="55D28283" w14:textId="2BC0400B"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08" w:history="1">
        <w:r w:rsidRPr="00F539E0">
          <w:rPr>
            <w:rStyle w:val="Hyperlink"/>
            <w:rFonts w:ascii="Sakkal Majalla" w:hAnsi="Sakkal Majalla" w:cs="Sakkal Majalla"/>
            <w:noProof/>
            <w:sz w:val="28"/>
            <w:szCs w:val="28"/>
            <w:rtl/>
          </w:rPr>
          <w:t>رسم توضيحي 19</w:t>
        </w:r>
        <w:r w:rsidRPr="00F539E0">
          <w:rPr>
            <w:rStyle w:val="Hyperlink"/>
            <w:rFonts w:ascii="Sakkal Majalla" w:hAnsi="Sakkal Majalla" w:cs="Sakkal Majalla"/>
            <w:noProof/>
            <w:sz w:val="28"/>
            <w:szCs w:val="28"/>
            <w:rtl/>
            <w:lang w:bidi="ar-EG"/>
          </w:rPr>
          <w:t xml:space="preserve"> : التمثيل البياني لتطبيق تقنيات الذكاء الاصطناعي يساعد في تحسين توزيع الموارد البشرية والمادية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Toc212670508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52</w:t>
        </w:r>
        <w:r w:rsidRPr="00F539E0">
          <w:rPr>
            <w:rFonts w:ascii="Sakkal Majalla" w:hAnsi="Sakkal Majalla" w:cs="Sakkal Majalla"/>
            <w:noProof/>
            <w:webHidden/>
            <w:sz w:val="28"/>
            <w:szCs w:val="28"/>
            <w:rtl/>
          </w:rPr>
          <w:fldChar w:fldCharType="end"/>
        </w:r>
      </w:hyperlink>
    </w:p>
    <w:p w14:paraId="07E5BBCD" w14:textId="0A4759B7"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09" w:history="1">
        <w:r w:rsidRPr="00F539E0">
          <w:rPr>
            <w:rStyle w:val="Hyperlink"/>
            <w:rFonts w:ascii="Sakkal Majalla" w:hAnsi="Sakkal Majalla" w:cs="Sakkal Majalla"/>
            <w:noProof/>
            <w:sz w:val="28"/>
            <w:szCs w:val="28"/>
            <w:rtl/>
          </w:rPr>
          <w:t>رسم توضيحي 20</w:t>
        </w:r>
        <w:r w:rsidRPr="00F539E0">
          <w:rPr>
            <w:rStyle w:val="Hyperlink"/>
            <w:rFonts w:ascii="Sakkal Majalla" w:hAnsi="Sakkal Majalla" w:cs="Sakkal Majalla"/>
            <w:noProof/>
            <w:sz w:val="28"/>
            <w:szCs w:val="28"/>
            <w:rtl/>
            <w:lang w:bidi="ar-EG"/>
          </w:rPr>
          <w:t xml:space="preserve"> : التمثيل البياني لهناك تحديات تقنية أو تنظيمية تؤثر أحياناً على فعالية الذكاء الاصطناعي في إدارة المحتوى</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Toc212670509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53</w:t>
        </w:r>
        <w:r w:rsidRPr="00F539E0">
          <w:rPr>
            <w:rFonts w:ascii="Sakkal Majalla" w:hAnsi="Sakkal Majalla" w:cs="Sakkal Majalla"/>
            <w:noProof/>
            <w:webHidden/>
            <w:sz w:val="28"/>
            <w:szCs w:val="28"/>
            <w:rtl/>
          </w:rPr>
          <w:fldChar w:fldCharType="end"/>
        </w:r>
      </w:hyperlink>
    </w:p>
    <w:p w14:paraId="136263A5" w14:textId="41AA7C92"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10" w:history="1">
        <w:r w:rsidRPr="00F539E0">
          <w:rPr>
            <w:rStyle w:val="Hyperlink"/>
            <w:rFonts w:ascii="Sakkal Majalla" w:hAnsi="Sakkal Majalla" w:cs="Sakkal Majalla"/>
            <w:noProof/>
            <w:sz w:val="28"/>
            <w:szCs w:val="28"/>
            <w:rtl/>
          </w:rPr>
          <w:t>رسم توضيحي 21</w:t>
        </w:r>
        <w:r w:rsidRPr="00F539E0">
          <w:rPr>
            <w:rStyle w:val="Hyperlink"/>
            <w:rFonts w:ascii="Sakkal Majalla" w:hAnsi="Sakkal Majalla" w:cs="Sakkal Majalla"/>
            <w:noProof/>
            <w:sz w:val="28"/>
            <w:szCs w:val="28"/>
            <w:rtl/>
            <w:lang w:bidi="ar-EG"/>
          </w:rPr>
          <w:t xml:space="preserve"> : التمثيل البياني لتوظيف الذكاء الاصطناعي ساهم في رفع رضا الجمهور عن المحتوى الإعلامي</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Toc212670510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54</w:t>
        </w:r>
        <w:r w:rsidRPr="00F539E0">
          <w:rPr>
            <w:rFonts w:ascii="Sakkal Majalla" w:hAnsi="Sakkal Majalla" w:cs="Sakkal Majalla"/>
            <w:noProof/>
            <w:webHidden/>
            <w:sz w:val="28"/>
            <w:szCs w:val="28"/>
            <w:rtl/>
          </w:rPr>
          <w:fldChar w:fldCharType="end"/>
        </w:r>
      </w:hyperlink>
    </w:p>
    <w:p w14:paraId="40955EF3" w14:textId="69C7B080"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11" w:history="1">
        <w:r w:rsidRPr="00F539E0">
          <w:rPr>
            <w:rStyle w:val="Hyperlink"/>
            <w:rFonts w:ascii="Sakkal Majalla" w:hAnsi="Sakkal Majalla" w:cs="Sakkal Majalla"/>
            <w:noProof/>
            <w:sz w:val="28"/>
            <w:szCs w:val="28"/>
            <w:rtl/>
          </w:rPr>
          <w:t>رسم توضيحي 22</w:t>
        </w:r>
        <w:r w:rsidRPr="00F539E0">
          <w:rPr>
            <w:rStyle w:val="Hyperlink"/>
            <w:rFonts w:ascii="Sakkal Majalla" w:hAnsi="Sakkal Majalla" w:cs="Sakkal Majalla"/>
            <w:noProof/>
            <w:sz w:val="28"/>
            <w:szCs w:val="28"/>
            <w:rtl/>
            <w:lang w:bidi="ar-EG"/>
          </w:rPr>
          <w:t xml:space="preserve"> : التمثيل البياني لهناك دعم مؤسسي واضح داخل الشركة لتبني التحول نحو المشاريع الذكية في المستقبل</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Toc212670511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55</w:t>
        </w:r>
        <w:r w:rsidRPr="00F539E0">
          <w:rPr>
            <w:rFonts w:ascii="Sakkal Majalla" w:hAnsi="Sakkal Majalla" w:cs="Sakkal Majalla"/>
            <w:noProof/>
            <w:webHidden/>
            <w:sz w:val="28"/>
            <w:szCs w:val="28"/>
            <w:rtl/>
          </w:rPr>
          <w:fldChar w:fldCharType="end"/>
        </w:r>
      </w:hyperlink>
    </w:p>
    <w:p w14:paraId="3D6857FC" w14:textId="714F5303"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12" w:history="1">
        <w:r w:rsidRPr="00F539E0">
          <w:rPr>
            <w:rStyle w:val="Hyperlink"/>
            <w:rFonts w:ascii="Sakkal Majalla" w:hAnsi="Sakkal Majalla" w:cs="Sakkal Majalla"/>
            <w:noProof/>
            <w:sz w:val="28"/>
            <w:szCs w:val="28"/>
            <w:rtl/>
          </w:rPr>
          <w:t>رسم توضيحي 23</w:t>
        </w:r>
        <w:r w:rsidRPr="00F539E0">
          <w:rPr>
            <w:rStyle w:val="Hyperlink"/>
            <w:rFonts w:ascii="Sakkal Majalla" w:hAnsi="Sakkal Majalla" w:cs="Sakkal Majalla"/>
            <w:noProof/>
            <w:sz w:val="28"/>
            <w:szCs w:val="28"/>
            <w:rtl/>
            <w:lang w:bidi="ar-EG"/>
          </w:rPr>
          <w:t>: متغيرات الدراسة التابعة والمستقلة</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Toc212670512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56</w:t>
        </w:r>
        <w:r w:rsidRPr="00F539E0">
          <w:rPr>
            <w:rFonts w:ascii="Sakkal Majalla" w:hAnsi="Sakkal Majalla" w:cs="Sakkal Majalla"/>
            <w:noProof/>
            <w:webHidden/>
            <w:sz w:val="28"/>
            <w:szCs w:val="28"/>
            <w:rtl/>
          </w:rPr>
          <w:fldChar w:fldCharType="end"/>
        </w:r>
      </w:hyperlink>
    </w:p>
    <w:p w14:paraId="670431DD" w14:textId="41FC1389"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13" w:history="1">
        <w:r w:rsidRPr="00F539E0">
          <w:rPr>
            <w:rStyle w:val="Hyperlink"/>
            <w:rFonts w:ascii="Sakkal Majalla" w:hAnsi="Sakkal Majalla" w:cs="Sakkal Majalla"/>
            <w:noProof/>
            <w:sz w:val="28"/>
            <w:szCs w:val="28"/>
            <w:rtl/>
          </w:rPr>
          <w:t>رسم توضيحي 24</w:t>
        </w:r>
        <w:r w:rsidRPr="00F539E0">
          <w:rPr>
            <w:rStyle w:val="Hyperlink"/>
            <w:rFonts w:ascii="Sakkal Majalla" w:hAnsi="Sakkal Majalla" w:cs="Sakkal Majalla"/>
            <w:noProof/>
            <w:sz w:val="28"/>
            <w:szCs w:val="28"/>
            <w:rtl/>
            <w:lang w:bidi="ar-EG"/>
          </w:rPr>
          <w:t xml:space="preserve"> : المقاييس المتماثلة في تحليل الجداول المتقاطعة لدور تقنيات الذكاء الاصطناعي في تحسين الإنتاج للمؤسسات الإعلامية بالرياض</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Toc212670513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57</w:t>
        </w:r>
        <w:r w:rsidRPr="00F539E0">
          <w:rPr>
            <w:rFonts w:ascii="Sakkal Majalla" w:hAnsi="Sakkal Majalla" w:cs="Sakkal Majalla"/>
            <w:noProof/>
            <w:webHidden/>
            <w:sz w:val="28"/>
            <w:szCs w:val="28"/>
            <w:rtl/>
          </w:rPr>
          <w:fldChar w:fldCharType="end"/>
        </w:r>
      </w:hyperlink>
    </w:p>
    <w:p w14:paraId="26F9EAE4" w14:textId="3A6A4BD0"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14" w:history="1">
        <w:r w:rsidRPr="00F539E0">
          <w:rPr>
            <w:rStyle w:val="Hyperlink"/>
            <w:rFonts w:ascii="Sakkal Majalla" w:hAnsi="Sakkal Majalla" w:cs="Sakkal Majalla"/>
            <w:noProof/>
            <w:sz w:val="28"/>
            <w:szCs w:val="28"/>
            <w:rtl/>
          </w:rPr>
          <w:t>رسم توضيحي 25</w:t>
        </w:r>
        <w:r w:rsidRPr="00F539E0">
          <w:rPr>
            <w:rStyle w:val="Hyperlink"/>
            <w:rFonts w:ascii="Sakkal Majalla" w:hAnsi="Sakkal Majalla" w:cs="Sakkal Majalla"/>
            <w:noProof/>
            <w:sz w:val="28"/>
            <w:szCs w:val="28"/>
            <w:rtl/>
            <w:lang w:bidi="ar-EG"/>
          </w:rPr>
          <w:t xml:space="preserve"> : المقاييس المتماثلة في تحليل الجداول المتقاطعة لدور تقنيات الذكاء الاصطناعي في تقليل الأخطاء البشرية للمؤسسات الإعلامية بالرياض</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Toc212670514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58</w:t>
        </w:r>
        <w:r w:rsidRPr="00F539E0">
          <w:rPr>
            <w:rFonts w:ascii="Sakkal Majalla" w:hAnsi="Sakkal Majalla" w:cs="Sakkal Majalla"/>
            <w:noProof/>
            <w:webHidden/>
            <w:sz w:val="28"/>
            <w:szCs w:val="28"/>
            <w:rtl/>
          </w:rPr>
          <w:fldChar w:fldCharType="end"/>
        </w:r>
      </w:hyperlink>
    </w:p>
    <w:p w14:paraId="5CB4ED1D" w14:textId="7BB4A448" w:rsidR="00F539E0" w:rsidRPr="00F539E0" w:rsidRDefault="00F539E0" w:rsidP="00F539E0">
      <w:pPr>
        <w:pStyle w:val="af1"/>
        <w:tabs>
          <w:tab w:val="right" w:leader="dot" w:pos="8900"/>
        </w:tabs>
        <w:spacing w:line="276" w:lineRule="auto"/>
        <w:rPr>
          <w:rFonts w:ascii="Sakkal Majalla" w:eastAsiaTheme="minorEastAsia" w:hAnsi="Sakkal Majalla" w:cs="Sakkal Majalla"/>
          <w:noProof/>
          <w:sz w:val="28"/>
          <w:szCs w:val="28"/>
          <w:rtl/>
        </w:rPr>
      </w:pPr>
      <w:hyperlink w:anchor="_Toc212670515" w:history="1">
        <w:r w:rsidRPr="00F539E0">
          <w:rPr>
            <w:rStyle w:val="Hyperlink"/>
            <w:rFonts w:ascii="Sakkal Majalla" w:hAnsi="Sakkal Majalla" w:cs="Sakkal Majalla"/>
            <w:noProof/>
            <w:sz w:val="28"/>
            <w:szCs w:val="28"/>
            <w:rtl/>
          </w:rPr>
          <w:t>رسم توضيحي 26</w:t>
        </w:r>
        <w:r w:rsidRPr="00F539E0">
          <w:rPr>
            <w:rStyle w:val="Hyperlink"/>
            <w:rFonts w:ascii="Sakkal Majalla" w:hAnsi="Sakkal Majalla" w:cs="Sakkal Majalla"/>
            <w:noProof/>
            <w:sz w:val="28"/>
            <w:szCs w:val="28"/>
            <w:rtl/>
            <w:lang w:bidi="ar-EG"/>
          </w:rPr>
          <w:t xml:space="preserve"> : المقاييس المتماثلة في تحليل الجداول المتقاطعة لدور تقنيات الذكاء الاصطناعي في تحسين جودة المحتوي للمؤسسات الإعلامية بالرياض</w:t>
        </w:r>
        <w:r w:rsidRPr="00F539E0">
          <w:rPr>
            <w:rFonts w:ascii="Sakkal Majalla" w:hAnsi="Sakkal Majalla" w:cs="Sakkal Majalla"/>
            <w:noProof/>
            <w:webHidden/>
            <w:sz w:val="28"/>
            <w:szCs w:val="28"/>
            <w:rtl/>
          </w:rPr>
          <w:tab/>
        </w:r>
        <w:r w:rsidRPr="00F539E0">
          <w:rPr>
            <w:rFonts w:ascii="Sakkal Majalla" w:hAnsi="Sakkal Majalla" w:cs="Sakkal Majalla"/>
            <w:noProof/>
            <w:webHidden/>
            <w:sz w:val="28"/>
            <w:szCs w:val="28"/>
            <w:rtl/>
          </w:rPr>
          <w:fldChar w:fldCharType="begin"/>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Pr>
          <w:instrText>PAGEREF</w:instrText>
        </w:r>
        <w:r w:rsidRPr="00F539E0">
          <w:rPr>
            <w:rFonts w:ascii="Sakkal Majalla" w:hAnsi="Sakkal Majalla" w:cs="Sakkal Majalla"/>
            <w:noProof/>
            <w:webHidden/>
            <w:sz w:val="28"/>
            <w:szCs w:val="28"/>
            <w:rtl/>
          </w:rPr>
          <w:instrText xml:space="preserve"> _</w:instrText>
        </w:r>
        <w:r w:rsidRPr="00F539E0">
          <w:rPr>
            <w:rFonts w:ascii="Sakkal Majalla" w:hAnsi="Sakkal Majalla" w:cs="Sakkal Majalla"/>
            <w:noProof/>
            <w:webHidden/>
            <w:sz w:val="28"/>
            <w:szCs w:val="28"/>
          </w:rPr>
          <w:instrText>Toc212670515 \h</w:instrText>
        </w:r>
        <w:r w:rsidRPr="00F539E0">
          <w:rPr>
            <w:rFonts w:ascii="Sakkal Majalla" w:hAnsi="Sakkal Majalla" w:cs="Sakkal Majalla"/>
            <w:noProof/>
            <w:webHidden/>
            <w:sz w:val="28"/>
            <w:szCs w:val="28"/>
            <w:rtl/>
          </w:rPr>
          <w:instrText xml:space="preserve"> </w:instrText>
        </w:r>
        <w:r w:rsidRPr="00F539E0">
          <w:rPr>
            <w:rFonts w:ascii="Sakkal Majalla" w:hAnsi="Sakkal Majalla" w:cs="Sakkal Majalla"/>
            <w:noProof/>
            <w:webHidden/>
            <w:sz w:val="28"/>
            <w:szCs w:val="28"/>
            <w:rtl/>
          </w:rPr>
        </w:r>
        <w:r w:rsidRPr="00F539E0">
          <w:rPr>
            <w:rFonts w:ascii="Sakkal Majalla" w:hAnsi="Sakkal Majalla" w:cs="Sakkal Majalla"/>
            <w:noProof/>
            <w:webHidden/>
            <w:sz w:val="28"/>
            <w:szCs w:val="28"/>
            <w:rtl/>
          </w:rPr>
          <w:fldChar w:fldCharType="separate"/>
        </w:r>
        <w:r w:rsidR="00D75D34">
          <w:rPr>
            <w:rFonts w:ascii="Sakkal Majalla" w:hAnsi="Sakkal Majalla" w:cs="Sakkal Majalla"/>
            <w:noProof/>
            <w:webHidden/>
            <w:sz w:val="28"/>
            <w:szCs w:val="28"/>
            <w:rtl/>
          </w:rPr>
          <w:t>59</w:t>
        </w:r>
        <w:r w:rsidRPr="00F539E0">
          <w:rPr>
            <w:rFonts w:ascii="Sakkal Majalla" w:hAnsi="Sakkal Majalla" w:cs="Sakkal Majalla"/>
            <w:noProof/>
            <w:webHidden/>
            <w:sz w:val="28"/>
            <w:szCs w:val="28"/>
            <w:rtl/>
          </w:rPr>
          <w:fldChar w:fldCharType="end"/>
        </w:r>
      </w:hyperlink>
    </w:p>
    <w:p w14:paraId="5325113F" w14:textId="23F96BE5" w:rsidR="000F11E5" w:rsidRPr="0072776F" w:rsidRDefault="001107CE" w:rsidP="00F539E0">
      <w:pPr>
        <w:spacing w:line="276" w:lineRule="auto"/>
        <w:jc w:val="both"/>
        <w:rPr>
          <w:rFonts w:ascii="Sakkal Majalla" w:hAnsi="Sakkal Majalla" w:cs="Sakkal Majalla"/>
          <w:sz w:val="28"/>
          <w:szCs w:val="28"/>
          <w:lang w:bidi="ar-EG"/>
        </w:rPr>
      </w:pPr>
      <w:r w:rsidRPr="00F539E0">
        <w:rPr>
          <w:rFonts w:ascii="Sakkal Majalla" w:hAnsi="Sakkal Majalla" w:cs="Sakkal Majalla"/>
          <w:sz w:val="28"/>
          <w:szCs w:val="28"/>
          <w:rtl/>
          <w:lang w:bidi="ar-EG"/>
        </w:rPr>
        <w:fldChar w:fldCharType="end"/>
      </w:r>
    </w:p>
    <w:p w14:paraId="57F66E7F" w14:textId="77777777" w:rsidR="006B3AD8" w:rsidRPr="0072776F" w:rsidRDefault="006B3AD8" w:rsidP="0072776F">
      <w:pPr>
        <w:spacing w:line="276" w:lineRule="auto"/>
        <w:jc w:val="both"/>
        <w:rPr>
          <w:rFonts w:ascii="Sakkal Majalla" w:hAnsi="Sakkal Majalla" w:cs="Sakkal Majalla"/>
          <w:sz w:val="28"/>
          <w:szCs w:val="28"/>
          <w:lang w:bidi="ar-EG"/>
        </w:rPr>
      </w:pPr>
    </w:p>
    <w:p w14:paraId="1C95D068" w14:textId="77777777" w:rsidR="006B3AD8" w:rsidRPr="0072776F" w:rsidRDefault="006B3AD8" w:rsidP="0072776F">
      <w:pPr>
        <w:spacing w:line="276" w:lineRule="auto"/>
        <w:jc w:val="both"/>
        <w:rPr>
          <w:rFonts w:ascii="Sakkal Majalla" w:hAnsi="Sakkal Majalla" w:cs="Sakkal Majalla"/>
          <w:sz w:val="28"/>
          <w:szCs w:val="28"/>
          <w:lang w:bidi="ar-EG"/>
        </w:rPr>
      </w:pPr>
    </w:p>
    <w:p w14:paraId="6663081E" w14:textId="77777777" w:rsidR="006B3AD8" w:rsidRPr="0072776F" w:rsidRDefault="006B3AD8" w:rsidP="0072776F">
      <w:pPr>
        <w:spacing w:line="276" w:lineRule="auto"/>
        <w:jc w:val="both"/>
        <w:rPr>
          <w:rFonts w:ascii="Sakkal Majalla" w:hAnsi="Sakkal Majalla" w:cs="Sakkal Majalla"/>
          <w:sz w:val="28"/>
          <w:szCs w:val="28"/>
          <w:lang w:bidi="ar-EG"/>
        </w:rPr>
      </w:pPr>
    </w:p>
    <w:p w14:paraId="7DF2B006" w14:textId="77777777" w:rsidR="006B3AD8" w:rsidRPr="0072776F" w:rsidRDefault="006B3AD8" w:rsidP="0072776F">
      <w:pPr>
        <w:spacing w:line="276" w:lineRule="auto"/>
        <w:jc w:val="both"/>
        <w:rPr>
          <w:rFonts w:ascii="Sakkal Majalla" w:hAnsi="Sakkal Majalla" w:cs="Sakkal Majalla"/>
          <w:sz w:val="28"/>
          <w:szCs w:val="28"/>
          <w:lang w:bidi="ar-EG"/>
        </w:rPr>
      </w:pPr>
    </w:p>
    <w:p w14:paraId="5F7D6583" w14:textId="77777777" w:rsidR="006B3AD8" w:rsidRPr="0072776F" w:rsidRDefault="006B3AD8" w:rsidP="0072776F">
      <w:pPr>
        <w:spacing w:line="276" w:lineRule="auto"/>
        <w:jc w:val="both"/>
        <w:rPr>
          <w:rFonts w:ascii="Sakkal Majalla" w:hAnsi="Sakkal Majalla" w:cs="Sakkal Majalla"/>
          <w:sz w:val="28"/>
          <w:szCs w:val="28"/>
          <w:lang w:bidi="ar-EG"/>
        </w:rPr>
      </w:pPr>
    </w:p>
    <w:p w14:paraId="30BE234C" w14:textId="77777777" w:rsidR="006B3AD8" w:rsidRDefault="006B3AD8" w:rsidP="00C167DB">
      <w:pPr>
        <w:spacing w:line="276" w:lineRule="auto"/>
        <w:jc w:val="both"/>
        <w:rPr>
          <w:rFonts w:ascii="Sakkal Majalla" w:hAnsi="Sakkal Majalla" w:cs="Sakkal Majalla"/>
          <w:sz w:val="28"/>
          <w:szCs w:val="28"/>
          <w:lang w:bidi="ar-EG"/>
        </w:rPr>
      </w:pPr>
    </w:p>
    <w:p w14:paraId="4C8563AF" w14:textId="77777777" w:rsidR="006B3AD8" w:rsidRDefault="006B3AD8" w:rsidP="00C167DB">
      <w:pPr>
        <w:spacing w:line="276" w:lineRule="auto"/>
        <w:jc w:val="both"/>
        <w:rPr>
          <w:rFonts w:ascii="Sakkal Majalla" w:hAnsi="Sakkal Majalla" w:cs="Sakkal Majalla"/>
          <w:sz w:val="28"/>
          <w:szCs w:val="28"/>
          <w:lang w:bidi="ar-EG"/>
        </w:rPr>
      </w:pPr>
    </w:p>
    <w:p w14:paraId="31B8AD42" w14:textId="77777777" w:rsidR="006B3AD8" w:rsidRDefault="006B3AD8" w:rsidP="00C167DB">
      <w:pPr>
        <w:spacing w:line="276" w:lineRule="auto"/>
        <w:jc w:val="both"/>
        <w:rPr>
          <w:rFonts w:ascii="Sakkal Majalla" w:hAnsi="Sakkal Majalla" w:cs="Sakkal Majalla"/>
          <w:sz w:val="28"/>
          <w:szCs w:val="28"/>
          <w:lang w:bidi="ar-EG"/>
        </w:rPr>
      </w:pPr>
    </w:p>
    <w:p w14:paraId="44C5DDA9" w14:textId="77777777" w:rsidR="006B3AD8" w:rsidRDefault="006B3AD8" w:rsidP="00C167DB">
      <w:pPr>
        <w:spacing w:line="276" w:lineRule="auto"/>
        <w:jc w:val="both"/>
        <w:rPr>
          <w:rFonts w:ascii="Sakkal Majalla" w:hAnsi="Sakkal Majalla" w:cs="Sakkal Majalla"/>
          <w:sz w:val="28"/>
          <w:szCs w:val="28"/>
          <w:lang w:bidi="ar-EG"/>
        </w:rPr>
      </w:pPr>
    </w:p>
    <w:p w14:paraId="1ADD79AF" w14:textId="77777777" w:rsidR="006B3AD8" w:rsidRDefault="006B3AD8" w:rsidP="00C167DB">
      <w:pPr>
        <w:spacing w:line="276" w:lineRule="auto"/>
        <w:jc w:val="both"/>
        <w:rPr>
          <w:rFonts w:ascii="Sakkal Majalla" w:hAnsi="Sakkal Majalla" w:cs="Sakkal Majalla"/>
          <w:sz w:val="28"/>
          <w:szCs w:val="28"/>
          <w:lang w:bidi="ar-EG"/>
        </w:rPr>
      </w:pPr>
    </w:p>
    <w:p w14:paraId="23CA39AB" w14:textId="77777777" w:rsidR="006B3AD8" w:rsidRDefault="006B3AD8" w:rsidP="00C167DB">
      <w:pPr>
        <w:spacing w:line="276" w:lineRule="auto"/>
        <w:jc w:val="both"/>
        <w:rPr>
          <w:rFonts w:ascii="Sakkal Majalla" w:hAnsi="Sakkal Majalla" w:cs="Sakkal Majalla"/>
          <w:sz w:val="28"/>
          <w:szCs w:val="28"/>
          <w:lang w:bidi="ar-EG"/>
        </w:rPr>
      </w:pPr>
    </w:p>
    <w:p w14:paraId="1800C771" w14:textId="77777777" w:rsidR="006B3AD8" w:rsidRDefault="006B3AD8" w:rsidP="00C167DB">
      <w:pPr>
        <w:spacing w:line="276" w:lineRule="auto"/>
        <w:jc w:val="both"/>
        <w:rPr>
          <w:rFonts w:ascii="Sakkal Majalla" w:hAnsi="Sakkal Majalla" w:cs="Sakkal Majalla"/>
          <w:sz w:val="28"/>
          <w:szCs w:val="28"/>
          <w:rtl/>
          <w:lang w:bidi="ar-EG"/>
        </w:rPr>
      </w:pPr>
    </w:p>
    <w:p w14:paraId="4DEE8AFC" w14:textId="77777777" w:rsidR="00043E7C" w:rsidRDefault="00043E7C" w:rsidP="00C167DB">
      <w:pPr>
        <w:spacing w:line="276" w:lineRule="auto"/>
        <w:jc w:val="both"/>
        <w:rPr>
          <w:rFonts w:ascii="Sakkal Majalla" w:hAnsi="Sakkal Majalla" w:cs="Sakkal Majalla"/>
          <w:sz w:val="28"/>
          <w:szCs w:val="28"/>
          <w:rtl/>
          <w:lang w:bidi="ar-EG"/>
        </w:rPr>
      </w:pPr>
    </w:p>
    <w:p w14:paraId="3D4D1F65" w14:textId="77777777" w:rsidR="00043E7C" w:rsidRPr="006B3AD8" w:rsidRDefault="00043E7C" w:rsidP="00C167DB">
      <w:pPr>
        <w:spacing w:line="276" w:lineRule="auto"/>
        <w:jc w:val="both"/>
        <w:rPr>
          <w:rFonts w:ascii="Sakkal Majalla" w:hAnsi="Sakkal Majalla" w:cs="Sakkal Majalla"/>
          <w:sz w:val="28"/>
          <w:szCs w:val="28"/>
          <w:lang w:bidi="ar-EG"/>
        </w:rPr>
      </w:pPr>
    </w:p>
    <w:p w14:paraId="0A9205C1" w14:textId="77777777" w:rsidR="001107CE" w:rsidRPr="006B3AD8" w:rsidRDefault="001107CE" w:rsidP="00C167DB">
      <w:pPr>
        <w:spacing w:line="276" w:lineRule="auto"/>
        <w:jc w:val="both"/>
        <w:rPr>
          <w:rFonts w:ascii="Sakkal Majalla" w:hAnsi="Sakkal Majalla" w:cs="Sakkal Majalla"/>
          <w:sz w:val="28"/>
          <w:szCs w:val="28"/>
          <w:rtl/>
          <w:lang w:bidi="ar-EG"/>
        </w:rPr>
      </w:pPr>
    </w:p>
    <w:p w14:paraId="54F803AF" w14:textId="04DA172F" w:rsidR="00FA44B0" w:rsidRPr="00581DD2" w:rsidRDefault="009125CE" w:rsidP="003B2B9A">
      <w:pPr>
        <w:pStyle w:val="1"/>
        <w:spacing w:before="0" w:line="360" w:lineRule="auto"/>
        <w:rPr>
          <w:rFonts w:ascii="Sakkal Majalla" w:hAnsi="Sakkal Majalla" w:cs="Sakkal Majalla"/>
          <w:b/>
          <w:bCs/>
          <w:color w:val="000000" w:themeColor="text1"/>
          <w:sz w:val="28"/>
          <w:szCs w:val="28"/>
          <w:rtl/>
        </w:rPr>
      </w:pPr>
      <w:bookmarkStart w:id="11" w:name="_Toc172397774"/>
      <w:bookmarkStart w:id="12" w:name="_Toc172746087"/>
      <w:bookmarkStart w:id="13" w:name="_Toc179741525"/>
      <w:bookmarkStart w:id="14" w:name="_Toc212670398"/>
      <w:r w:rsidRPr="00132A3E">
        <w:rPr>
          <w:rFonts w:ascii="Sakkal Majalla" w:hAnsi="Sakkal Majalla" w:cs="Sakkal Majalla"/>
          <w:b/>
          <w:bCs/>
          <w:color w:val="000000" w:themeColor="text1"/>
          <w:sz w:val="28"/>
          <w:szCs w:val="28"/>
          <w:rtl/>
          <w:lang w:bidi="ar-EG"/>
        </w:rPr>
        <w:lastRenderedPageBreak/>
        <w:t>المستخلص</w:t>
      </w:r>
      <w:bookmarkEnd w:id="11"/>
      <w:bookmarkEnd w:id="12"/>
      <w:bookmarkEnd w:id="13"/>
      <w:bookmarkEnd w:id="14"/>
    </w:p>
    <w:p w14:paraId="527E673C" w14:textId="77777777" w:rsidR="006A5A41" w:rsidRDefault="006A5A41" w:rsidP="006A5A41">
      <w:pPr>
        <w:spacing w:line="360" w:lineRule="auto"/>
        <w:ind w:firstLine="546"/>
        <w:jc w:val="both"/>
        <w:rPr>
          <w:rFonts w:ascii="Sakkal Majalla" w:hAnsi="Sakkal Majalla" w:cs="Sakkal Majalla"/>
          <w:sz w:val="28"/>
          <w:szCs w:val="28"/>
          <w:rtl/>
        </w:rPr>
      </w:pPr>
      <w:bookmarkStart w:id="15" w:name="_Hlk202640243"/>
      <w:r w:rsidRPr="006A5A41">
        <w:rPr>
          <w:rFonts w:ascii="Sakkal Majalla" w:hAnsi="Sakkal Majalla" w:cs="Sakkal Majalla"/>
          <w:sz w:val="28"/>
          <w:szCs w:val="28"/>
          <w:rtl/>
        </w:rPr>
        <w:t>تهدف هذه الدراسة إلى استكشاف أثر توظيف تقنيات الذكاء الاصطناعي في كفاءة إدارة المحتوى الإعلامي للمؤسسات السعودية، مع التركيز على الكفاءة التشغيلية، التكلفة، والقبول المهني للعاملين في المؤسسات الإعلامية بالرياض. اعتمدت الدراسة المنهج التحليلي الوصفي لتقييم العلاقة بين توظيف الذكاء الاصطناعي وتحسين إدارة المحتوى الإعلامي، وتمثلت عينة الدراسة في 250 موظفًا من المؤسسات الإعلامية بمدينة الرياض. أظهرت النتائج أن توظيف تقنيات الذكاء الاصطناعي ساهم بشكل ملحوظ في تحسين الكفاءة التشغيلية وتقليل التكاليف، كما ساعد في زيادة مستوى القبول المهني بين الموظفين، رغم وجود بعض التحديات المتعلقة بالتدريب والتكيف مع الأنظمة الجديدة. استنادًا إلى النتائج، توصي الدراسة بزيادة برامج التدريب والتطوير المهني، تعزيز البنية التحتية التقنية، دمج الذكاء الاصطناعي تدريجيًا، والتركيز على جودة المحتوى الإعلامي لتعظيم الفائدة من هذه التقنيات</w:t>
      </w:r>
      <w:r w:rsidRPr="006A5A41">
        <w:rPr>
          <w:rFonts w:ascii="Sakkal Majalla" w:hAnsi="Sakkal Majalla" w:cs="Sakkal Majalla"/>
          <w:sz w:val="28"/>
          <w:szCs w:val="28"/>
        </w:rPr>
        <w:t>.</w:t>
      </w:r>
    </w:p>
    <w:p w14:paraId="4403DC1C" w14:textId="5C0BF9E3" w:rsidR="006A5A41" w:rsidRPr="006A5A41" w:rsidRDefault="006A5A41" w:rsidP="006A5A41">
      <w:pPr>
        <w:spacing w:line="360" w:lineRule="auto"/>
        <w:ind w:firstLine="546"/>
        <w:jc w:val="both"/>
        <w:rPr>
          <w:rFonts w:ascii="Sakkal Majalla" w:hAnsi="Sakkal Majalla" w:cs="Sakkal Majalla"/>
          <w:sz w:val="28"/>
          <w:szCs w:val="28"/>
        </w:rPr>
      </w:pPr>
      <w:r w:rsidRPr="006A5A41">
        <w:rPr>
          <w:rFonts w:ascii="Sakkal Majalla" w:hAnsi="Sakkal Majalla" w:cs="Sakkal Majalla"/>
          <w:b/>
          <w:bCs/>
          <w:sz w:val="28"/>
          <w:szCs w:val="28"/>
          <w:rtl/>
        </w:rPr>
        <w:t>الكلمات المفتاحية</w:t>
      </w:r>
      <w:r w:rsidRPr="006A5A41">
        <w:rPr>
          <w:rFonts w:ascii="Sakkal Majalla" w:hAnsi="Sakkal Majalla" w:cs="Sakkal Majalla"/>
          <w:b/>
          <w:bCs/>
          <w:sz w:val="28"/>
          <w:szCs w:val="28"/>
        </w:rPr>
        <w:t>:</w:t>
      </w:r>
      <w:r w:rsidRPr="006A5A41">
        <w:rPr>
          <w:rFonts w:ascii="Sakkal Majalla" w:hAnsi="Sakkal Majalla" w:cs="Sakkal Majalla"/>
          <w:sz w:val="28"/>
          <w:szCs w:val="28"/>
        </w:rPr>
        <w:t xml:space="preserve"> </w:t>
      </w:r>
      <w:r w:rsidRPr="006A5A41">
        <w:rPr>
          <w:rFonts w:ascii="Sakkal Majalla" w:hAnsi="Sakkal Majalla" w:cs="Sakkal Majalla"/>
          <w:sz w:val="28"/>
          <w:szCs w:val="28"/>
          <w:rtl/>
        </w:rPr>
        <w:t>الذكاء الاصطناعي، إدارة المحتوى الإعلامي، الكفاءة التشغيلية، التكلفة، القبول المهني، المؤسسات الإعلامية، الرياض</w:t>
      </w:r>
      <w:r w:rsidRPr="006A5A41">
        <w:rPr>
          <w:rFonts w:ascii="Sakkal Majalla" w:hAnsi="Sakkal Majalla" w:cs="Sakkal Majalla"/>
          <w:sz w:val="28"/>
          <w:szCs w:val="28"/>
        </w:rPr>
        <w:t>.</w:t>
      </w:r>
    </w:p>
    <w:p w14:paraId="42FAA47C" w14:textId="77777777" w:rsidR="00400833" w:rsidRDefault="00400833" w:rsidP="009125CE">
      <w:pPr>
        <w:rPr>
          <w:rFonts w:ascii="Sakkal Majalla" w:hAnsi="Sakkal Majalla" w:cs="Sakkal Majalla"/>
          <w:sz w:val="28"/>
          <w:szCs w:val="28"/>
          <w:rtl/>
        </w:rPr>
      </w:pPr>
    </w:p>
    <w:p w14:paraId="66DF40B3" w14:textId="77777777" w:rsidR="003A0619" w:rsidRDefault="003A0619" w:rsidP="009125CE">
      <w:pPr>
        <w:rPr>
          <w:rFonts w:ascii="Sakkal Majalla" w:hAnsi="Sakkal Majalla" w:cs="Sakkal Majalla"/>
          <w:sz w:val="28"/>
          <w:szCs w:val="28"/>
          <w:rtl/>
        </w:rPr>
      </w:pPr>
    </w:p>
    <w:p w14:paraId="347D88C0" w14:textId="77777777" w:rsidR="003A0619" w:rsidRDefault="003A0619" w:rsidP="009125CE">
      <w:pPr>
        <w:rPr>
          <w:rFonts w:ascii="Sakkal Majalla" w:hAnsi="Sakkal Majalla" w:cs="Sakkal Majalla"/>
          <w:sz w:val="28"/>
          <w:szCs w:val="28"/>
          <w:rtl/>
        </w:rPr>
      </w:pPr>
    </w:p>
    <w:p w14:paraId="6E8A1680" w14:textId="77777777" w:rsidR="003A0619" w:rsidRDefault="003A0619" w:rsidP="009125CE">
      <w:pPr>
        <w:rPr>
          <w:rFonts w:ascii="Sakkal Majalla" w:hAnsi="Sakkal Majalla" w:cs="Sakkal Majalla"/>
          <w:sz w:val="28"/>
          <w:szCs w:val="28"/>
          <w:rtl/>
        </w:rPr>
      </w:pPr>
    </w:p>
    <w:p w14:paraId="6352E757" w14:textId="77777777" w:rsidR="003A0619" w:rsidRDefault="003A0619" w:rsidP="009125CE">
      <w:pPr>
        <w:rPr>
          <w:rFonts w:ascii="Sakkal Majalla" w:hAnsi="Sakkal Majalla" w:cs="Sakkal Majalla"/>
          <w:sz w:val="28"/>
          <w:szCs w:val="28"/>
          <w:rtl/>
        </w:rPr>
      </w:pPr>
    </w:p>
    <w:p w14:paraId="577D3EB1" w14:textId="77777777" w:rsidR="003A0619" w:rsidRDefault="003A0619" w:rsidP="009125CE">
      <w:pPr>
        <w:rPr>
          <w:rFonts w:ascii="Sakkal Majalla" w:hAnsi="Sakkal Majalla" w:cs="Sakkal Majalla"/>
          <w:sz w:val="28"/>
          <w:szCs w:val="28"/>
          <w:rtl/>
        </w:rPr>
      </w:pPr>
    </w:p>
    <w:p w14:paraId="3F05D359" w14:textId="77777777" w:rsidR="003A0619" w:rsidRDefault="003A0619" w:rsidP="009125CE">
      <w:pPr>
        <w:rPr>
          <w:rFonts w:ascii="Sakkal Majalla" w:hAnsi="Sakkal Majalla" w:cs="Sakkal Majalla"/>
          <w:sz w:val="28"/>
          <w:szCs w:val="28"/>
          <w:rtl/>
        </w:rPr>
      </w:pPr>
    </w:p>
    <w:p w14:paraId="0BCB87C3" w14:textId="77777777" w:rsidR="003A0619" w:rsidRDefault="003A0619" w:rsidP="009125CE">
      <w:pPr>
        <w:rPr>
          <w:rFonts w:ascii="Sakkal Majalla" w:hAnsi="Sakkal Majalla" w:cs="Sakkal Majalla"/>
          <w:sz w:val="28"/>
          <w:szCs w:val="28"/>
          <w:rtl/>
        </w:rPr>
      </w:pPr>
    </w:p>
    <w:p w14:paraId="159EC1DA" w14:textId="77777777" w:rsidR="00400833" w:rsidRDefault="00400833" w:rsidP="009125CE">
      <w:pPr>
        <w:rPr>
          <w:rFonts w:ascii="Sakkal Majalla" w:hAnsi="Sakkal Majalla" w:cs="Sakkal Majalla"/>
          <w:sz w:val="28"/>
          <w:szCs w:val="28"/>
          <w:rtl/>
        </w:rPr>
      </w:pPr>
      <w:bookmarkStart w:id="16" w:name="_Hlk203348889"/>
    </w:p>
    <w:p w14:paraId="6DB13073" w14:textId="77777777" w:rsidR="006A5A41" w:rsidRDefault="006A5A41" w:rsidP="009125CE">
      <w:pPr>
        <w:rPr>
          <w:rFonts w:ascii="Sakkal Majalla" w:hAnsi="Sakkal Majalla" w:cs="Sakkal Majalla"/>
          <w:sz w:val="28"/>
          <w:szCs w:val="28"/>
          <w:u w:val="single"/>
          <w:rtl/>
        </w:rPr>
      </w:pPr>
    </w:p>
    <w:p w14:paraId="7B39F5A5" w14:textId="151C2421" w:rsidR="008B5BDD" w:rsidRPr="008B5BDD" w:rsidRDefault="009125CE" w:rsidP="008B5BDD">
      <w:pPr>
        <w:pStyle w:val="2"/>
        <w:spacing w:before="0" w:line="360" w:lineRule="auto"/>
        <w:rPr>
          <w:rFonts w:ascii="Sakkal Majalla" w:hAnsi="Sakkal Majalla" w:cs="Sakkal Majalla"/>
          <w:b/>
          <w:bCs/>
          <w:color w:val="000000" w:themeColor="text1"/>
          <w:sz w:val="28"/>
          <w:szCs w:val="28"/>
        </w:rPr>
      </w:pPr>
      <w:bookmarkStart w:id="17" w:name="_Toc172397776"/>
      <w:bookmarkStart w:id="18" w:name="_Toc172746089"/>
      <w:bookmarkStart w:id="19" w:name="_Toc179741527"/>
      <w:bookmarkStart w:id="20" w:name="_Toc212670399"/>
      <w:r w:rsidRPr="00132A3E">
        <w:rPr>
          <w:rFonts w:ascii="Sakkal Majalla" w:hAnsi="Sakkal Majalla" w:cs="Sakkal Majalla"/>
          <w:b/>
          <w:bCs/>
          <w:color w:val="000000" w:themeColor="text1"/>
          <w:sz w:val="28"/>
          <w:szCs w:val="28"/>
          <w:rtl/>
        </w:rPr>
        <w:lastRenderedPageBreak/>
        <w:t>المقدمة</w:t>
      </w:r>
      <w:bookmarkEnd w:id="17"/>
      <w:bookmarkEnd w:id="18"/>
      <w:bookmarkEnd w:id="19"/>
      <w:bookmarkEnd w:id="20"/>
    </w:p>
    <w:p w14:paraId="10522E7B" w14:textId="77777777" w:rsidR="003A0619" w:rsidRDefault="003A0619" w:rsidP="003A0619">
      <w:pPr>
        <w:spacing w:line="360" w:lineRule="auto"/>
        <w:ind w:firstLine="610"/>
        <w:jc w:val="both"/>
        <w:rPr>
          <w:rFonts w:ascii="Sakkal Majalla" w:hAnsi="Sakkal Majalla" w:cs="Sakkal Majalla"/>
          <w:sz w:val="28"/>
          <w:szCs w:val="28"/>
        </w:rPr>
      </w:pPr>
      <w:bookmarkStart w:id="21" w:name="_Toc171380653"/>
      <w:bookmarkStart w:id="22" w:name="_Toc175325838"/>
      <w:r w:rsidRPr="005F048E">
        <w:rPr>
          <w:rFonts w:ascii="Sakkal Majalla" w:hAnsi="Sakkal Majalla" w:cs="Sakkal Majalla"/>
          <w:sz w:val="28"/>
          <w:szCs w:val="28"/>
          <w:rtl/>
        </w:rPr>
        <w:t>شهد العالم خلال العقدين الماضيين تحولًا جذريًا في جميع مناحي الحياة نتيجة التطورات المتسارعة في مجال التكنولوجيا الرقمية، وكان من أبرز هذه التحولات بروز تقنيات الذكاء الاصطناعي</w:t>
      </w:r>
      <w:r w:rsidRPr="005F048E">
        <w:rPr>
          <w:rFonts w:ascii="Sakkal Majalla" w:hAnsi="Sakkal Majalla" w:cs="Sakkal Majalla"/>
          <w:sz w:val="28"/>
          <w:szCs w:val="28"/>
        </w:rPr>
        <w:t xml:space="preserve"> (AI) </w:t>
      </w:r>
      <w:r w:rsidRPr="005F048E">
        <w:rPr>
          <w:rFonts w:ascii="Sakkal Majalla" w:hAnsi="Sakkal Majalla" w:cs="Sakkal Majalla"/>
          <w:sz w:val="28"/>
          <w:szCs w:val="28"/>
          <w:rtl/>
        </w:rPr>
        <w:t>بوصفها إحدى أعظم الثورات التقنية في العصر الحديث. وقد أثّر الذكاء الاصطناعي تأثيرًا بالغًا في القطاعات الإنتاجية والخدمية على حد سواء، ومن بينها قطاع الإعلام، الذي يُعدّ من أكثر القطاعات حساسية وتأثرًا بالتغيرات التقنية والمعلوماتية، نظرًا لطبيعته الديناميكية وسرعة التفاعل فيه مع الأحداث والمتغيرات المحلية والعالمية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222149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727A0">
            <w:rPr>
              <w:rFonts w:ascii="Sakkal Majalla" w:hAnsi="Sakkal Majalla" w:cs="Sakkal Majalla" w:hint="cs"/>
              <w:noProof/>
              <w:sz w:val="28"/>
              <w:szCs w:val="28"/>
              <w:rtl/>
              <w:lang w:bidi="ar-EG"/>
            </w:rPr>
            <w:t>(</w:t>
          </w:r>
          <w:r w:rsidRPr="000727A0">
            <w:rPr>
              <w:rFonts w:ascii="Sakkal Majalla" w:hAnsi="Sakkal Majalla" w:cs="Sakkal Majalla" w:hint="cs"/>
              <w:noProof/>
              <w:sz w:val="28"/>
              <w:szCs w:val="28"/>
              <w:lang w:bidi="ar-EG"/>
            </w:rPr>
            <w:t>Reis</w:t>
          </w:r>
          <w:r w:rsidRPr="000727A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F048E">
        <w:rPr>
          <w:rFonts w:ascii="Sakkal Majalla" w:hAnsi="Sakkal Majalla" w:cs="Sakkal Majalla"/>
          <w:sz w:val="28"/>
          <w:szCs w:val="28"/>
        </w:rPr>
        <w:t>.</w:t>
      </w:r>
    </w:p>
    <w:p w14:paraId="3BCDD700" w14:textId="77777777" w:rsidR="003A0619" w:rsidRDefault="003A0619" w:rsidP="003A0619">
      <w:pPr>
        <w:spacing w:line="360" w:lineRule="auto"/>
        <w:ind w:firstLine="610"/>
        <w:jc w:val="both"/>
        <w:rPr>
          <w:rFonts w:ascii="Sakkal Majalla" w:hAnsi="Sakkal Majalla" w:cs="Sakkal Majalla"/>
          <w:sz w:val="28"/>
          <w:szCs w:val="28"/>
        </w:rPr>
      </w:pPr>
      <w:r w:rsidRPr="005F048E">
        <w:rPr>
          <w:rFonts w:ascii="Sakkal Majalla" w:hAnsi="Sakkal Majalla" w:cs="Sakkal Majalla"/>
          <w:sz w:val="28"/>
          <w:szCs w:val="28"/>
          <w:rtl/>
        </w:rPr>
        <w:t>أصبحت المؤسسات الإعلامية، خاصة في الدول الساعية للتحول الرقمي مثل المملكة العربية السعودية، مدفوعة إلى تبنّي أدوات وتقنيات الذكاء الاصطناعي لتعزيز كفاءتها التشغيلية وتحقيق قيمة مضافة في إنتاج وإدارة المحتوى الإعلامي. ويأتي هذا التوجه في ضوء "رؤية المملكة 2030"، التي تولي اهتمامًا بالغًا بالتحول الرقمي وبناء اقتصاد معرفي قائم على التكنولوجيا والابتكار. ومن هذا المنطلق، بات من الضروري فهم طبيعة هذا التحول وتأثيره الفعلي على عمل المؤسسات الإعلامية السعودية، خصوصًا في العاصمة الرياض، التي تُعدّ مركزًا رئيسيًا للمؤسسات الإعلامية الوطنية والخاصة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28440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Ayd221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727A0">
            <w:rPr>
              <w:rFonts w:ascii="Sakkal Majalla" w:hAnsi="Sakkal Majalla" w:cs="Sakkal Majalla" w:hint="cs"/>
              <w:noProof/>
              <w:sz w:val="28"/>
              <w:szCs w:val="28"/>
              <w:rtl/>
              <w:lang w:bidi="ar-EG"/>
            </w:rPr>
            <w:t>(</w:t>
          </w:r>
          <w:r w:rsidRPr="000727A0">
            <w:rPr>
              <w:rFonts w:ascii="Sakkal Majalla" w:hAnsi="Sakkal Majalla" w:cs="Sakkal Majalla" w:hint="cs"/>
              <w:noProof/>
              <w:sz w:val="28"/>
              <w:szCs w:val="28"/>
              <w:lang w:bidi="ar-EG"/>
            </w:rPr>
            <w:t>Aydın</w:t>
          </w:r>
          <w:r w:rsidRPr="000727A0">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F048E">
        <w:rPr>
          <w:rFonts w:ascii="Sakkal Majalla" w:hAnsi="Sakkal Majalla" w:cs="Sakkal Majalla"/>
          <w:sz w:val="28"/>
          <w:szCs w:val="28"/>
        </w:rPr>
        <w:t>.</w:t>
      </w:r>
    </w:p>
    <w:p w14:paraId="62BDE092" w14:textId="77777777" w:rsidR="003A0619" w:rsidRDefault="003A0619" w:rsidP="003A0619">
      <w:pPr>
        <w:spacing w:line="360" w:lineRule="auto"/>
        <w:ind w:firstLine="610"/>
        <w:jc w:val="both"/>
        <w:rPr>
          <w:rFonts w:ascii="Sakkal Majalla" w:hAnsi="Sakkal Majalla" w:cs="Sakkal Majalla"/>
          <w:sz w:val="28"/>
          <w:szCs w:val="28"/>
        </w:rPr>
      </w:pPr>
      <w:r w:rsidRPr="005F048E">
        <w:rPr>
          <w:rFonts w:ascii="Sakkal Majalla" w:hAnsi="Sakkal Majalla" w:cs="Sakkal Majalla"/>
          <w:sz w:val="28"/>
          <w:szCs w:val="28"/>
          <w:rtl/>
        </w:rPr>
        <w:t>إن توظيف تقنيات الذكاء الاصطناعي في إدارة المحتوى الإعلامي لم يعد ترفًا تكنولوجيًا، بل أصبح ضرورة ملحة لمواكبة المنافسة، وتلبية متطلبات الجمهور، وتحقيق الاستدامة الاقتصادية للمؤسسة الإعلامية. وتشمل هذه التقنيات طيفًا واسعًا من التطبيقات مثل أنظمة تحليل البيانات الكبيرة، وتوليد الأخبار التلقائي، والتعرف على الصور والأصوات، وخوارزميات التوصية، وتحسين تجربة المستخدم، فضلاً عن أدوات المراقبة والتحقق من صحة الأخبار. وتُسهم هذه الأدوات في رفع جودة الإنتاج الإعلامي، وتسريع عمليات التحرير والنشر، وتقليل التكاليف التشغيلية، فضلاً عن تحسين استهداف الجمهور وزيادة التأثير الإعلامي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359005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727A0">
            <w:rPr>
              <w:rFonts w:ascii="Sakkal Majalla" w:hAnsi="Sakkal Majalla" w:cs="Sakkal Majalla" w:hint="cs"/>
              <w:noProof/>
              <w:sz w:val="28"/>
              <w:szCs w:val="28"/>
              <w:rtl/>
              <w:lang w:bidi="ar-EG"/>
            </w:rPr>
            <w:t>(</w:t>
          </w:r>
          <w:r w:rsidRPr="000727A0">
            <w:rPr>
              <w:rFonts w:ascii="Sakkal Majalla" w:hAnsi="Sakkal Majalla" w:cs="Sakkal Majalla" w:hint="cs"/>
              <w:noProof/>
              <w:sz w:val="28"/>
              <w:szCs w:val="28"/>
              <w:lang w:bidi="ar-EG"/>
            </w:rPr>
            <w:t>Bianchini</w:t>
          </w:r>
          <w:r w:rsidRPr="000727A0">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F048E">
        <w:rPr>
          <w:rFonts w:ascii="Sakkal Majalla" w:hAnsi="Sakkal Majalla" w:cs="Sakkal Majalla"/>
          <w:sz w:val="28"/>
          <w:szCs w:val="28"/>
        </w:rPr>
        <w:t>.</w:t>
      </w:r>
    </w:p>
    <w:p w14:paraId="295D20CD" w14:textId="77777777" w:rsidR="003A0619" w:rsidRDefault="003A0619" w:rsidP="003A0619">
      <w:pPr>
        <w:spacing w:line="360" w:lineRule="auto"/>
        <w:ind w:firstLine="610"/>
        <w:jc w:val="both"/>
        <w:rPr>
          <w:rFonts w:ascii="Sakkal Majalla" w:hAnsi="Sakkal Majalla" w:cs="Sakkal Majalla"/>
          <w:sz w:val="28"/>
          <w:szCs w:val="28"/>
        </w:rPr>
      </w:pPr>
      <w:r w:rsidRPr="005F048E">
        <w:rPr>
          <w:rFonts w:ascii="Sakkal Majalla" w:hAnsi="Sakkal Majalla" w:cs="Sakkal Majalla"/>
          <w:sz w:val="28"/>
          <w:szCs w:val="28"/>
          <w:rtl/>
        </w:rPr>
        <w:t>ورغم الفوائد المتعددة لتقنيات الذكاء الاصطناعي، إلا أن عملية دمجها في العمل الإعلامي ليست خالية من التحديات؛ فهناك تساؤلات تتعلق بمدى جاهزية البنية التحتية للمؤسسات الإعلامية لاعتماد هذه التقنيات، بالإضافة إلى مدى قبول العاملين في القطاع لها، ومخاوف تتعلق بفقدان الوظائف أو تغيير طبيعة الأدوار المهنية. كما يُثار جدل حول أثر هذه التقنيات على مصداقية المحتوى وأخلاقيات العمل الإعلامي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568000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727A0">
            <w:rPr>
              <w:rFonts w:ascii="Sakkal Majalla" w:hAnsi="Sakkal Majalla" w:cs="Sakkal Majalla" w:hint="cs"/>
              <w:noProof/>
              <w:sz w:val="28"/>
              <w:szCs w:val="28"/>
              <w:rtl/>
              <w:lang w:bidi="ar-EG"/>
            </w:rPr>
            <w:t>(</w:t>
          </w:r>
          <w:r w:rsidRPr="000727A0">
            <w:rPr>
              <w:rFonts w:ascii="Sakkal Majalla" w:hAnsi="Sakkal Majalla" w:cs="Sakkal Majalla" w:hint="cs"/>
              <w:noProof/>
              <w:sz w:val="28"/>
              <w:szCs w:val="28"/>
              <w:lang w:bidi="ar-EG"/>
            </w:rPr>
            <w:t>Alalaq</w:t>
          </w:r>
          <w:r w:rsidRPr="000727A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F048E">
        <w:rPr>
          <w:rFonts w:ascii="Sakkal Majalla" w:hAnsi="Sakkal Majalla" w:cs="Sakkal Majalla"/>
          <w:sz w:val="28"/>
          <w:szCs w:val="28"/>
        </w:rPr>
        <w:t>.</w:t>
      </w:r>
    </w:p>
    <w:p w14:paraId="74C01131" w14:textId="77777777" w:rsidR="003A0619" w:rsidRDefault="003A0619" w:rsidP="003A0619">
      <w:pPr>
        <w:spacing w:line="360" w:lineRule="auto"/>
        <w:ind w:firstLine="610"/>
        <w:jc w:val="both"/>
        <w:rPr>
          <w:rFonts w:ascii="Sakkal Majalla" w:hAnsi="Sakkal Majalla" w:cs="Sakkal Majalla"/>
          <w:sz w:val="28"/>
          <w:szCs w:val="28"/>
        </w:rPr>
      </w:pPr>
      <w:r w:rsidRPr="005F048E">
        <w:rPr>
          <w:rFonts w:ascii="Sakkal Majalla" w:hAnsi="Sakkal Majalla" w:cs="Sakkal Majalla"/>
          <w:sz w:val="28"/>
          <w:szCs w:val="28"/>
          <w:rtl/>
        </w:rPr>
        <w:lastRenderedPageBreak/>
        <w:t>من هنا تنبع أهمية هذه الدراسة التي تسعى إلى تحليل أثر توظيف تقنيات الذكاء الاصطناعي على كفاءة إدارة المحتوى الإعلامي في المؤسسات السعودية، من خلال دراسة تحليلية لثلاثة محاور رئيسية: الكفاءة التشغيلية، والتكلفة، والقبول المهني. وتركز الدراسة على عينة من المؤسسات الإعلامية في مدينة الرياض، لما تمثله من مركز حيوي يُعبر عن التوجهات العامة للإعلام السعودي في هذه المرحلة المفصلية</w:t>
      </w:r>
      <w:r w:rsidRPr="005F048E">
        <w:rPr>
          <w:rFonts w:ascii="Sakkal Majalla" w:hAnsi="Sakkal Majalla" w:cs="Sakkal Majalla"/>
          <w:sz w:val="28"/>
          <w:szCs w:val="28"/>
        </w:rPr>
        <w:t>.</w:t>
      </w:r>
    </w:p>
    <w:p w14:paraId="076071E6" w14:textId="77777777" w:rsidR="003A0619" w:rsidRPr="005F048E" w:rsidRDefault="003A0619" w:rsidP="003A0619">
      <w:pPr>
        <w:spacing w:line="360" w:lineRule="auto"/>
        <w:ind w:firstLine="610"/>
        <w:jc w:val="both"/>
        <w:rPr>
          <w:rFonts w:ascii="Sakkal Majalla" w:hAnsi="Sakkal Majalla" w:cs="Sakkal Majalla"/>
          <w:sz w:val="28"/>
          <w:szCs w:val="28"/>
        </w:rPr>
      </w:pPr>
      <w:r w:rsidRPr="005F048E">
        <w:rPr>
          <w:rFonts w:ascii="Sakkal Majalla" w:hAnsi="Sakkal Majalla" w:cs="Sakkal Majalla"/>
          <w:sz w:val="28"/>
          <w:szCs w:val="28"/>
          <w:rtl/>
        </w:rPr>
        <w:t>تهدف الدراسة إلى تقديم قراءة علمية ومعمقة للواقع الراهن لتوظيف تقنيات الذكاء الاصطناعي في الإعلام السعودي، وتحليل الانعكاسات الإدارية والمهنية والاقتصادية لذلك، واستكشاف آفاق التطوير والتحديات التي تواجه هذا المسار. كما تطمح إلى تقديم توصيات عملية تساعد صُنّاع القرار في المؤسسات الإعلامية، والجهات التنظيمية، على تبني سياسات واستراتيجيات فعّالة لاستثمار الذكاء الاصطناعي في دعم مسيرة الإعلام السعودي نحو المزيد من التقدم والتأثير</w:t>
      </w:r>
      <w:r w:rsidRPr="005F048E">
        <w:rPr>
          <w:rFonts w:ascii="Sakkal Majalla" w:hAnsi="Sakkal Majalla" w:cs="Sakkal Majalla"/>
          <w:sz w:val="28"/>
          <w:szCs w:val="28"/>
        </w:rPr>
        <w:t>.</w:t>
      </w:r>
    </w:p>
    <w:p w14:paraId="79116947" w14:textId="77777777" w:rsidR="00E10022" w:rsidRPr="003A0619" w:rsidRDefault="00E10022" w:rsidP="00E10022">
      <w:pPr>
        <w:spacing w:line="360" w:lineRule="auto"/>
        <w:jc w:val="both"/>
        <w:rPr>
          <w:rFonts w:ascii="Sakkal Majalla" w:hAnsi="Sakkal Majalla" w:cs="Sakkal Majalla"/>
          <w:sz w:val="28"/>
          <w:szCs w:val="28"/>
          <w:rtl/>
        </w:rPr>
      </w:pPr>
    </w:p>
    <w:p w14:paraId="1EBD269F" w14:textId="77777777" w:rsidR="003B2B9A" w:rsidRDefault="003B2B9A" w:rsidP="003B2B9A">
      <w:pPr>
        <w:pStyle w:val="2"/>
        <w:spacing w:line="360" w:lineRule="auto"/>
        <w:jc w:val="both"/>
        <w:rPr>
          <w:rFonts w:ascii="Sakkal Majalla" w:hAnsi="Sakkal Majalla" w:cs="Sakkal Majalla"/>
          <w:b/>
          <w:bCs/>
          <w:color w:val="000000" w:themeColor="text1"/>
          <w:sz w:val="28"/>
          <w:szCs w:val="28"/>
          <w:rtl/>
        </w:rPr>
      </w:pPr>
      <w:bookmarkStart w:id="23" w:name="_Toc212670400"/>
      <w:r w:rsidRPr="00D23490">
        <w:rPr>
          <w:rFonts w:ascii="Sakkal Majalla" w:hAnsi="Sakkal Majalla" w:cs="Sakkal Majalla"/>
          <w:b/>
          <w:bCs/>
          <w:color w:val="000000" w:themeColor="text1"/>
          <w:sz w:val="28"/>
          <w:szCs w:val="28"/>
          <w:rtl/>
        </w:rPr>
        <w:t>الدراسات السابقة</w:t>
      </w:r>
      <w:bookmarkEnd w:id="23"/>
    </w:p>
    <w:p w14:paraId="48597A34" w14:textId="77777777" w:rsidR="00FD6787" w:rsidRDefault="00FD6787" w:rsidP="00816E14">
      <w:pPr>
        <w:pStyle w:val="a7"/>
        <w:numPr>
          <w:ilvl w:val="0"/>
          <w:numId w:val="23"/>
        </w:num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المحور الأول: </w:t>
      </w:r>
      <w:r>
        <w:rPr>
          <w:rFonts w:ascii="Sakkal Majalla" w:hAnsi="Sakkal Majalla" w:cs="Sakkal Majalla"/>
          <w:b/>
          <w:bCs/>
          <w:sz w:val="28"/>
          <w:szCs w:val="28"/>
          <w:rtl/>
        </w:rPr>
        <w:t>الكفاءة التشغيلية</w:t>
      </w:r>
    </w:p>
    <w:p w14:paraId="2BB1EF63" w14:textId="77777777" w:rsidR="00FD6787" w:rsidRDefault="00FD6787" w:rsidP="00FD6787">
      <w:pPr>
        <w:spacing w:line="360" w:lineRule="auto"/>
        <w:ind w:firstLine="468"/>
        <w:jc w:val="both"/>
        <w:rPr>
          <w:rFonts w:ascii="Sakkal Majalla" w:hAnsi="Sakkal Majalla" w:cs="Sakkal Majalla"/>
          <w:sz w:val="28"/>
          <w:szCs w:val="28"/>
          <w:rtl/>
          <w:lang w:bidi="ar-EG"/>
        </w:rPr>
      </w:pPr>
      <w:r w:rsidRPr="002607C6">
        <w:rPr>
          <w:rFonts w:ascii="Sakkal Majalla" w:hAnsi="Sakkal Majalla" w:cs="Sakkal Majalla"/>
          <w:sz w:val="28"/>
          <w:szCs w:val="28"/>
          <w:rtl/>
        </w:rPr>
        <w:t xml:space="preserve">يبحث بحث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الب251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(البحيرى، 2025)</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sidRPr="002607C6">
        <w:rPr>
          <w:rFonts w:ascii="Sakkal Majalla" w:hAnsi="Sakkal Majalla" w:cs="Sakkal Majalla"/>
          <w:sz w:val="28"/>
          <w:szCs w:val="28"/>
          <w:rtl/>
        </w:rPr>
        <w:t xml:space="preserve">في كيفية تأثير أدوات الذكاء الاصطناعي، وخاصةً نموذج </w:t>
      </w:r>
      <w:r w:rsidRPr="002607C6">
        <w:rPr>
          <w:rFonts w:ascii="Sakkal Majalla" w:hAnsi="Sakkal Majalla" w:cs="Sakkal Majalla"/>
          <w:sz w:val="28"/>
          <w:szCs w:val="28"/>
        </w:rPr>
        <w:t>ChatGPT</w:t>
      </w:r>
      <w:r w:rsidRPr="002607C6">
        <w:rPr>
          <w:rFonts w:ascii="Sakkal Majalla" w:hAnsi="Sakkal Majalla" w:cs="Sakkal Majalla"/>
          <w:sz w:val="28"/>
          <w:szCs w:val="28"/>
          <w:rtl/>
        </w:rPr>
        <w:t>، على أداء المؤسسات الإعلامية والصحفية على المستويين العالمي والدولي. ويشير البحث إلى أن التقدم في تكنولوجيا معالجة اللغة الطبيعية (</w:t>
      </w:r>
      <w:r w:rsidRPr="002607C6">
        <w:rPr>
          <w:rFonts w:ascii="Sakkal Majalla" w:hAnsi="Sakkal Majalla" w:cs="Sakkal Majalla"/>
          <w:sz w:val="28"/>
          <w:szCs w:val="28"/>
        </w:rPr>
        <w:t>NLP</w:t>
      </w:r>
      <w:r w:rsidRPr="002607C6">
        <w:rPr>
          <w:rFonts w:ascii="Sakkal Majalla" w:hAnsi="Sakkal Majalla" w:cs="Sakkal Majalla"/>
          <w:sz w:val="28"/>
          <w:szCs w:val="28"/>
          <w:rtl/>
        </w:rPr>
        <w:t xml:space="preserve">) قد أتاح الاستفادة بفعالية من قدرات </w:t>
      </w:r>
      <w:r w:rsidRPr="002607C6">
        <w:rPr>
          <w:rFonts w:ascii="Sakkal Majalla" w:hAnsi="Sakkal Majalla" w:cs="Sakkal Majalla"/>
          <w:sz w:val="28"/>
          <w:szCs w:val="28"/>
        </w:rPr>
        <w:t>ChatGPT</w:t>
      </w:r>
      <w:r w:rsidRPr="002607C6">
        <w:rPr>
          <w:rFonts w:ascii="Sakkal Majalla" w:hAnsi="Sakkal Majalla" w:cs="Sakkal Majalla"/>
          <w:sz w:val="28"/>
          <w:szCs w:val="28"/>
          <w:rtl/>
        </w:rPr>
        <w:t xml:space="preserve"> في توليد النصوص وتلخيص المعلومات وتحليل البيانات، بكفاءة أداء عالية. تُسهم هذه الأدوات بشكل كبير في تحسين جودة المحتوى الإعلامي، وزيادة الإنتاجية، وتخفيف الأعباء المهنية على العاملين في هذا القطاع، مما يُظهر إمكانية التكامل الاستراتيجي لتكنولوجيا الذكاء الاصطناعي في العمليات الإعلامية المعاصرة.</w:t>
      </w:r>
      <w:r>
        <w:rPr>
          <w:rFonts w:ascii="Sakkal Majalla" w:hAnsi="Sakkal Majalla" w:cs="Sakkal Majalla" w:hint="cs"/>
          <w:sz w:val="28"/>
          <w:szCs w:val="28"/>
          <w:rtl/>
          <w:lang w:bidi="ar-EG"/>
        </w:rPr>
        <w:t xml:space="preserve"> </w:t>
      </w:r>
      <w:r w:rsidRPr="002607C6">
        <w:rPr>
          <w:rFonts w:ascii="Sakkal Majalla" w:hAnsi="Sakkal Majalla" w:cs="Sakkal Majalla"/>
          <w:sz w:val="28"/>
          <w:szCs w:val="28"/>
          <w:rtl/>
          <w:lang w:bidi="ar-EG"/>
        </w:rPr>
        <w:t xml:space="preserve">على الرغم من مزايا هذا النموذج الكبيرة، إلا أن استخدامه يواجه عقبات أخلاقية وقانونية متعددة. تشمل هذه العقبات مخاطر التلاعب بالمحتوى، ونشر المعلومات المضللة، ومسائل التحقق من صحتها، بالإضافة إلى المخاوف المتعلقة بسرية البيانات وضمانات الخصوصية، لا سيما في القطاعات الحساسة كالقطاعين المالي والمصرفي. وقد تبيّن من خلال تحليل آراء الصحفيين والمحررين أن استخدام </w:t>
      </w:r>
      <w:r w:rsidRPr="002607C6">
        <w:rPr>
          <w:rFonts w:ascii="Sakkal Majalla" w:hAnsi="Sakkal Majalla" w:cs="Sakkal Majalla"/>
          <w:sz w:val="28"/>
          <w:szCs w:val="28"/>
          <w:lang w:bidi="ar-EG"/>
        </w:rPr>
        <w:t>ChatGPT</w:t>
      </w:r>
      <w:r w:rsidRPr="002607C6">
        <w:rPr>
          <w:rFonts w:ascii="Sakkal Majalla" w:hAnsi="Sakkal Majalla" w:cs="Sakkal Majalla"/>
          <w:sz w:val="28"/>
          <w:szCs w:val="28"/>
          <w:rtl/>
          <w:lang w:bidi="ar-EG"/>
        </w:rPr>
        <w:t xml:space="preserve"> يُسهم في تعزيز المهارات العملية وتطوير القدرات النقدية والإبداعية، إلا أن ذلك يتوقف على بيئة داعمة تتضمن برامج تدريبية مناسبة وبنية تحتية تكنولوجية مناسبة لدمج التكنولوجيا بفعالية واستدامة.</w:t>
      </w:r>
      <w:r>
        <w:rPr>
          <w:rFonts w:ascii="Sakkal Majalla" w:hAnsi="Sakkal Majalla" w:cs="Sakkal Majalla" w:hint="cs"/>
          <w:sz w:val="28"/>
          <w:szCs w:val="28"/>
          <w:rtl/>
          <w:lang w:bidi="ar-EG"/>
        </w:rPr>
        <w:t xml:space="preserve"> </w:t>
      </w:r>
      <w:r w:rsidRPr="002607C6">
        <w:rPr>
          <w:rFonts w:ascii="Sakkal Majalla" w:hAnsi="Sakkal Majalla" w:cs="Sakkal Majalla"/>
          <w:sz w:val="28"/>
          <w:szCs w:val="28"/>
          <w:rtl/>
          <w:lang w:bidi="ar-EG"/>
        </w:rPr>
        <w:t xml:space="preserve">في السياق المؤسسي، يتطلب دمج أدوات الذكاء </w:t>
      </w:r>
      <w:r w:rsidRPr="002607C6">
        <w:rPr>
          <w:rFonts w:ascii="Sakkal Majalla" w:hAnsi="Sakkal Majalla" w:cs="Sakkal Majalla"/>
          <w:sz w:val="28"/>
          <w:szCs w:val="28"/>
          <w:rtl/>
          <w:lang w:bidi="ar-EG"/>
        </w:rPr>
        <w:lastRenderedPageBreak/>
        <w:t>الاصطناعي موازنة دقيقة: من جهة، تسخير إمكاناتها؛ ومن جهة أخرى، الالتزام بمعايير الجودة الأخلاقية والمهنية، وتنظيم تطبيقها، وضمان المساءلة. علاوة على ذلك، أكدت الدراسة أن الذكاء الاصطناعي أداة استثمارية فعّالة؛ إلا أن استدامة مزاياه تعتمد على الإدارة الحكيمة والإشراف الأخلاقي لضمان نشر الرسائل الإعلامية بمسؤولية وموثوقية في بيئة رقمية سريعة التطور.</w:t>
      </w:r>
    </w:p>
    <w:p w14:paraId="64398247" w14:textId="77777777" w:rsidR="00FD6787" w:rsidRDefault="00FD6787" w:rsidP="00FD6787">
      <w:pPr>
        <w:spacing w:line="360" w:lineRule="auto"/>
        <w:ind w:firstLine="468"/>
        <w:jc w:val="both"/>
        <w:rPr>
          <w:rFonts w:ascii="Sakkal Majalla" w:hAnsi="Sakkal Majalla" w:cs="Sakkal Majalla"/>
          <w:sz w:val="28"/>
          <w:szCs w:val="28"/>
          <w:rtl/>
          <w:lang w:bidi="ar-EG"/>
        </w:rPr>
      </w:pPr>
      <w:r w:rsidRPr="002607C6">
        <w:rPr>
          <w:rFonts w:ascii="Sakkal Majalla" w:hAnsi="Sakkal Majalla" w:cs="Sakkal Majalla"/>
          <w:sz w:val="28"/>
          <w:szCs w:val="28"/>
          <w:rtl/>
          <w:lang w:bidi="ar-EG"/>
        </w:rPr>
        <w:t xml:space="preserve">أجرى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الش242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(الشبيني، 2024)</w:t>
      </w:r>
      <w:r>
        <w:rPr>
          <w:rFonts w:ascii="Sakkal Majalla" w:hAnsi="Sakkal Majalla" w:cs="Sakkal Majalla"/>
          <w:sz w:val="28"/>
          <w:szCs w:val="28"/>
          <w:rtl/>
        </w:rPr>
        <w:fldChar w:fldCharType="end"/>
      </w:r>
      <w:r>
        <w:rPr>
          <w:rFonts w:ascii="Sakkal Majalla" w:hAnsi="Sakkal Majalla" w:cs="Sakkal Majalla"/>
          <w:sz w:val="28"/>
          <w:szCs w:val="28"/>
          <w:rtl/>
        </w:rPr>
        <w:t xml:space="preserve"> </w:t>
      </w:r>
      <w:r w:rsidRPr="002607C6">
        <w:rPr>
          <w:rFonts w:ascii="Sakkal Majalla" w:hAnsi="Sakkal Majalla" w:cs="Sakkal Majalla"/>
          <w:sz w:val="28"/>
          <w:szCs w:val="28"/>
          <w:rtl/>
          <w:lang w:bidi="ar-EG"/>
        </w:rPr>
        <w:t>بحثًا حول التحولات المحتملة في الأسس الأساسية لإنتاج الرسائل الإعلامية في سياق الذكاء الاصطناعي وتطبيقاته. تشمل هذه التغييرات إنشاء المحتوى الإعلامي، وكتابته، وإيصاله للجمهور، بالإضافة إلى تصميم مقاطع الصور، واختيار وتصميم الرسومات، واختيار المؤثرات الصوتية. وقد أبرز البحث التقدم الكبير في مجال الذكاء الاصطناعي ودوره في صياغة الرسائل الإعلامية، وتحديدًا في تحسين أداء الوسائط المرئية. كما بحث البحث في إمكانية إنشاء مجال متخصص في صيغ الإعلام نظرًا للتقدم التكنولوجي المتسارع الذي يؤثر على مختلف وسائل الإعلام.</w:t>
      </w:r>
      <w:r>
        <w:rPr>
          <w:rFonts w:ascii="Sakkal Majalla" w:hAnsi="Sakkal Majalla" w:cs="Sakkal Majalla" w:hint="cs"/>
          <w:sz w:val="28"/>
          <w:szCs w:val="28"/>
          <w:rtl/>
          <w:lang w:bidi="ar-EG"/>
        </w:rPr>
        <w:t xml:space="preserve"> </w:t>
      </w:r>
      <w:r w:rsidRPr="002607C6">
        <w:rPr>
          <w:rFonts w:ascii="Sakkal Majalla" w:hAnsi="Sakkal Majalla" w:cs="Sakkal Majalla"/>
          <w:sz w:val="28"/>
          <w:szCs w:val="28"/>
          <w:rtl/>
          <w:lang w:bidi="ar-EG"/>
        </w:rPr>
        <w:t>هدفت الدراسة إلى توضيح مفهوم الذكاء الاصطناعي والمفاهيم المرتبطة به، ودراسة آثاره الحالية والمستقبلية، وتحديد أفضل السبل لتوظيف التقنيات الحديثة والتحولات الرقمية في إنتاج الإعلام. وسلّطت الدراسة الضوء على الصلة الحيوية بين التغيرات في صناعة المعلومات وتحول الرسائل الإعلامية، مُحددةً العناصر التكنولوجية الأساسية المُشاركة في إنتاج المحتوى الإعلامي، ومُقيّمةً آثار هذه التطورات على مستقبل هذا النوع من الإعلام، سواءً أكانت مُفيدةً ومُعززةً للتقدم الإعلامي أم مُضرةً ومُقوّضةً لقيمته.</w:t>
      </w:r>
    </w:p>
    <w:p w14:paraId="0D47CB6B" w14:textId="77777777" w:rsidR="00FD6787" w:rsidRPr="002607C6" w:rsidRDefault="00FD6787" w:rsidP="00FD6787">
      <w:pPr>
        <w:spacing w:line="360" w:lineRule="auto"/>
        <w:ind w:firstLine="468"/>
        <w:jc w:val="both"/>
        <w:rPr>
          <w:rFonts w:ascii="Sakkal Majalla" w:hAnsi="Sakkal Majalla" w:cs="Sakkal Majalla"/>
          <w:sz w:val="28"/>
          <w:szCs w:val="28"/>
          <w:rtl/>
          <w:lang w:bidi="ar-EG"/>
        </w:rPr>
      </w:pPr>
      <w:r w:rsidRPr="002607C6">
        <w:rPr>
          <w:rFonts w:ascii="Sakkal Majalla" w:hAnsi="Sakkal Majalla" w:cs="Sakkal Majalla"/>
          <w:sz w:val="28"/>
          <w:szCs w:val="28"/>
          <w:rtl/>
          <w:lang w:bidi="ar-EG"/>
        </w:rPr>
        <w:t xml:space="preserve">هدف البحث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عبد24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(الرقيبة، 2024)</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sidRPr="002607C6">
        <w:rPr>
          <w:rFonts w:ascii="Sakkal Majalla" w:hAnsi="Sakkal Majalla" w:cs="Sakkal Majalla"/>
          <w:sz w:val="28"/>
          <w:szCs w:val="28"/>
          <w:rtl/>
          <w:lang w:bidi="ar-EG"/>
        </w:rPr>
        <w:t>إلى دراسة كيفية تأثير الذكاء الاصطناعي على كفاءة العمليات الإدارية في المنظمات. ويعتمد البحث على منهج وصفي، يجمع ويحلل البيانات والمعلومات من مصادر ثانوية، تشمل الكتب والمراجع والدراسات السابقة والمجلات الأكاديمية، بالإضافة إلى دراسات حالة لنماذج تطبيقية كأمثلة. كما يتناول البحث كيفية تأثير الذكاء الاصطناعي على العمليات الإدارية، بهدف إبراز أهمية توظيف هذه التقنيات في سياقات الأعمال والإدارة.</w:t>
      </w:r>
      <w:r>
        <w:rPr>
          <w:rFonts w:ascii="Sakkal Majalla" w:hAnsi="Sakkal Majalla" w:cs="Sakkal Majalla" w:hint="cs"/>
          <w:sz w:val="28"/>
          <w:szCs w:val="28"/>
          <w:rtl/>
          <w:lang w:bidi="ar-EG"/>
        </w:rPr>
        <w:t xml:space="preserve"> </w:t>
      </w:r>
      <w:r w:rsidRPr="002607C6">
        <w:rPr>
          <w:rFonts w:ascii="Sakkal Majalla" w:hAnsi="Sakkal Majalla" w:cs="Sakkal Majalla"/>
          <w:sz w:val="28"/>
          <w:szCs w:val="28"/>
          <w:rtl/>
          <w:lang w:bidi="ar-EG"/>
        </w:rPr>
        <w:t xml:space="preserve">تستعرض الدراسة نماذج تطبيقية متنوعة لتقنيات الذكاء الاصطناعي في قطاعات الصحة والتجارة والمالية وغيرها، بما في ذلك شركات مثل يونيليفر وسيمنز. وقد استفادت هذه الشركات من تقنيات الذكاء الاصطناعي لتحسين الأداء الإداري، وحققت نتائج فعّالة. كما بحثت الدراسة في كيفية مساهمة هذه التطبيقات في تحسين إدارة الموارد البشرية، وأتمتة الإجراءات، وتقديم حلول فعّالة لإدارة البيانات والتنبؤ بالمخاطر. وقد توصلت الدراسة إلى عدة نتائج، أهمها أن استخدام الذكاء الاصطناعي يمكن أن يعزز كفاءة العمليات الإدارية بنسبة تصل إلى 30% في بعض الحالات، ويمكن أن </w:t>
      </w:r>
      <w:r w:rsidRPr="002607C6">
        <w:rPr>
          <w:rFonts w:ascii="Sakkal Majalla" w:hAnsi="Sakkal Majalla" w:cs="Sakkal Majalla"/>
          <w:sz w:val="28"/>
          <w:szCs w:val="28"/>
          <w:rtl/>
          <w:lang w:bidi="ar-EG"/>
        </w:rPr>
        <w:lastRenderedPageBreak/>
        <w:t>يؤدي إلى خفض التكاليف التشغيلية.</w:t>
      </w:r>
      <w:r>
        <w:rPr>
          <w:rFonts w:ascii="Sakkal Majalla" w:hAnsi="Sakkal Majalla" w:cs="Sakkal Majalla" w:hint="cs"/>
          <w:sz w:val="28"/>
          <w:szCs w:val="28"/>
          <w:rtl/>
          <w:lang w:bidi="ar-EG"/>
        </w:rPr>
        <w:t xml:space="preserve"> </w:t>
      </w:r>
      <w:r w:rsidRPr="002607C6">
        <w:rPr>
          <w:rFonts w:ascii="Sakkal Majalla" w:hAnsi="Sakkal Majalla" w:cs="Sakkal Majalla"/>
          <w:sz w:val="28"/>
          <w:szCs w:val="28"/>
          <w:rtl/>
          <w:lang w:bidi="ar-EG"/>
        </w:rPr>
        <w:t>على سبيل المثال، استطاعت شركة سيمنز تعزيز الإنتاجية من خلال استخدام أنظمة الصيانة التنبؤية، بينما حسّنت شركة يونيليفر استراتيجياتها التسويقية من خلال تحليلات ذكية لسلوك المستهلك. وأشارت الدراسة إلى ضرورة اعتماد المؤسسات على الذكاء الاصطناعي في التخطيط واتخاذ القرارات، مع التركيز على تطوير الموارد البشرية لمواكبة هذه التقنيات الجديدة. وأشارت الدراسة إلى ضرورة إنشاء أنظمة ذكاء اصطناعي محلية لتعزيز الإنتاجية وتحسين القدرة التنافسية في السوق العالمية.</w:t>
      </w:r>
      <w:r>
        <w:rPr>
          <w:rFonts w:ascii="Sakkal Majalla" w:hAnsi="Sakkal Majalla" w:cs="Sakkal Majalla" w:hint="cs"/>
          <w:sz w:val="28"/>
          <w:szCs w:val="28"/>
          <w:rtl/>
          <w:lang w:bidi="ar-EG"/>
        </w:rPr>
        <w:t xml:space="preserve"> </w:t>
      </w:r>
      <w:r w:rsidRPr="00FC6625">
        <w:rPr>
          <w:rFonts w:ascii="Sakkal Majalla" w:hAnsi="Sakkal Majalla" w:cs="Sakkal Majalla"/>
          <w:sz w:val="28"/>
          <w:szCs w:val="28"/>
          <w:rtl/>
          <w:lang w:bidi="ar-EG"/>
        </w:rPr>
        <w:t>تُعدّ هذه الدراسة مساهمةً في فهمٍ أعمق لأهمية الذكاء الاصطناعي في تحسين الأداء الإداري. ويمكن للمؤسسات التي تسعى إلى تعزيز كفاءتها التشغيلية وأدائها المؤسسي لتحقيق أهدافها من خلال هذه التقنيات الاستفادة من التجارب السابقة للمؤسسات الرائدة في هذا المجال.</w:t>
      </w:r>
    </w:p>
    <w:p w14:paraId="16537162" w14:textId="77777777" w:rsidR="00FD6787" w:rsidRPr="00FC6625" w:rsidRDefault="00FD6787" w:rsidP="00816E14">
      <w:pPr>
        <w:pStyle w:val="a7"/>
        <w:numPr>
          <w:ilvl w:val="0"/>
          <w:numId w:val="23"/>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المحور  الثاني: </w:t>
      </w:r>
      <w:r>
        <w:rPr>
          <w:rFonts w:ascii="Sakkal Majalla" w:hAnsi="Sakkal Majalla" w:cs="Sakkal Majalla"/>
          <w:b/>
          <w:bCs/>
          <w:sz w:val="28"/>
          <w:szCs w:val="28"/>
          <w:rtl/>
        </w:rPr>
        <w:t>التكلفة</w:t>
      </w:r>
    </w:p>
    <w:p w14:paraId="1A318835" w14:textId="77777777" w:rsidR="00FD6787" w:rsidRDefault="00FD6787" w:rsidP="00FD6787">
      <w:pPr>
        <w:spacing w:line="360" w:lineRule="auto"/>
        <w:ind w:firstLine="610"/>
        <w:jc w:val="both"/>
        <w:rPr>
          <w:rFonts w:ascii="Sakkal Majalla" w:hAnsi="Sakkal Majalla" w:cs="Sakkal Majalla"/>
          <w:sz w:val="28"/>
          <w:szCs w:val="28"/>
          <w:rtl/>
        </w:rPr>
      </w:pPr>
      <w:r w:rsidRPr="00FC6625">
        <w:rPr>
          <w:rFonts w:ascii="Sakkal Majalla" w:hAnsi="Sakkal Majalla" w:cs="Sakkal Majalla"/>
          <w:sz w:val="28"/>
          <w:szCs w:val="28"/>
          <w:rtl/>
        </w:rPr>
        <w:t xml:space="preserve">هدف بحث </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شنن24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(شنن، 2024)</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sidRPr="00FC6625">
        <w:rPr>
          <w:rFonts w:ascii="Sakkal Majalla" w:hAnsi="Sakkal Majalla" w:cs="Sakkal Majalla"/>
          <w:sz w:val="28"/>
          <w:szCs w:val="28"/>
          <w:rtl/>
        </w:rPr>
        <w:t>إلى تحديد كيفية مساهمة تقنيات الذكاء الاصطناعي في إدارة التكاليف في سياق الأعمال المصري المعاصر. وقد نتج عن هذا الهدف الرئيسي عدة أهداف فرعية، منها: تقييم الآثار الإيجابية للذكاء الاصطناعي على إدارة التكاليف؛ والتأكد من الصلة بين استخدام تقنيات الذكاء الاصطناعي وتوقع التكاليف، وقياسها، وخفضها، ودعم اتخاذ القرار؛ وتحديد العلاقة بين استخدام تقنيات الذكاء الاصطناعي كوسيلة للمقارنة وتقييم الأداء.</w:t>
      </w:r>
      <w:r>
        <w:rPr>
          <w:rFonts w:ascii="Sakkal Majalla" w:hAnsi="Sakkal Majalla" w:cs="Sakkal Majalla" w:hint="cs"/>
          <w:sz w:val="28"/>
          <w:szCs w:val="28"/>
          <w:rtl/>
        </w:rPr>
        <w:t xml:space="preserve"> </w:t>
      </w:r>
      <w:r w:rsidRPr="00FC6625">
        <w:rPr>
          <w:rFonts w:ascii="Sakkal Majalla" w:hAnsi="Sakkal Majalla" w:cs="Sakkal Majalla"/>
          <w:sz w:val="28"/>
          <w:szCs w:val="28"/>
          <w:rtl/>
        </w:rPr>
        <w:t>خلصت الدراسة إلى عدة نتائج، منها: أن استخدام تقنيات الذكاء الاصطناعي يُعزز دقة التنبؤ بالتكاليف؛ ويؤدي إلى قياس دقيق وموضوعي للتكاليف؛ ويساهم في خفض التكاليف من خلال إلغاء أو دمج الأنشطة، واستبدال المدخلات البشرية بالذكاء الاصطناعي، ومعالجة تقلبات حجم الإنتاج دون التأثير على توزيع التكاليف. علاوة على ذلك، يُؤثر استخدام تقنيات الذكاء الاصطناعي على دعم اتخاذ القرارات من خلال توفير المعلومات ذات الصلة على المستويات التشغيلية والتكتيكية والاستراتيجية. كما يُحسّن دقة قرارات المقارنة والتقييم من خلال معلومات أكثر موثوقية وموضوعية.</w:t>
      </w:r>
      <w:r>
        <w:rPr>
          <w:rFonts w:ascii="Sakkal Majalla" w:hAnsi="Sakkal Majalla" w:cs="Sakkal Majalla" w:hint="cs"/>
          <w:sz w:val="28"/>
          <w:szCs w:val="28"/>
          <w:rtl/>
        </w:rPr>
        <w:t xml:space="preserve"> </w:t>
      </w:r>
      <w:r w:rsidRPr="00FC6625">
        <w:rPr>
          <w:rFonts w:ascii="Sakkal Majalla" w:hAnsi="Sakkal Majalla" w:cs="Sakkal Majalla"/>
          <w:sz w:val="28"/>
          <w:szCs w:val="28"/>
          <w:rtl/>
        </w:rPr>
        <w:t>وفي ضوء نتائج الدراسة، توصي الدراسة بما يلي: رفع مستوى الوعي لدى المنشآت حول تفعيل تقنيات الذكاء الاصطناعي من خلال توضيح أهميتها وفوائدها ومساهمتها في إدارة التكاليف؛ وتعليم طلاب كليات إدارة الأعمال حول تقنيات الذكاء الاصطناعي، حيث أصبحت هذه التقنيات ضرورية في سياق اليوم، وخاصة في مجال المحاسبة؛ وتشجيع منظمات الأعمال على التركيز على أدوات إدارة التكاليف؛ وتنظيم الدورات والندوات حول تقنيات الذكاء الاصطناعي واستخداماتها ومزاياها.</w:t>
      </w:r>
    </w:p>
    <w:p w14:paraId="7943174B" w14:textId="77777777" w:rsidR="00FD6787" w:rsidRDefault="00FD6787" w:rsidP="00FD6787">
      <w:pPr>
        <w:spacing w:line="360" w:lineRule="auto"/>
        <w:ind w:firstLine="610"/>
        <w:jc w:val="both"/>
        <w:rPr>
          <w:rFonts w:ascii="Sakkal Majalla" w:hAnsi="Sakkal Majalla" w:cs="Sakkal Majalla"/>
          <w:sz w:val="28"/>
          <w:szCs w:val="28"/>
          <w:rtl/>
        </w:rPr>
      </w:pPr>
      <w:r w:rsidRPr="00FC6625">
        <w:rPr>
          <w:rFonts w:ascii="Sakkal Majalla" w:hAnsi="Sakkal Majalla" w:cs="Sakkal Majalla"/>
          <w:sz w:val="28"/>
          <w:szCs w:val="28"/>
          <w:rtl/>
        </w:rPr>
        <w:lastRenderedPageBreak/>
        <w:t xml:space="preserve">سعى البحث الذي أجراه </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محم25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(محمد، 2025)</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sidRPr="00FC6625">
        <w:rPr>
          <w:rFonts w:ascii="Sakkal Majalla" w:hAnsi="Sakkal Majalla" w:cs="Sakkal Majalla"/>
          <w:sz w:val="28"/>
          <w:szCs w:val="28"/>
          <w:rtl/>
        </w:rPr>
        <w:t>إلى دراسة كيفية تأثير أدوات الذكاء الاصطناعي (</w:t>
      </w:r>
      <w:r w:rsidRPr="00FC6625">
        <w:rPr>
          <w:rFonts w:ascii="Sakkal Majalla" w:hAnsi="Sakkal Majalla" w:cs="Sakkal Majalla"/>
          <w:sz w:val="28"/>
          <w:szCs w:val="28"/>
        </w:rPr>
        <w:t>AI</w:t>
      </w:r>
      <w:r w:rsidRPr="00FC6625">
        <w:rPr>
          <w:rFonts w:ascii="Sakkal Majalla" w:hAnsi="Sakkal Majalla" w:cs="Sakkal Majalla"/>
          <w:sz w:val="28"/>
          <w:szCs w:val="28"/>
          <w:rtl/>
        </w:rPr>
        <w:t>) - التحليلات التنبؤية (</w:t>
      </w:r>
      <w:r w:rsidRPr="00FC6625">
        <w:rPr>
          <w:rFonts w:ascii="Sakkal Majalla" w:hAnsi="Sakkal Majalla" w:cs="Sakkal Majalla"/>
          <w:sz w:val="28"/>
          <w:szCs w:val="28"/>
        </w:rPr>
        <w:t>PA</w:t>
      </w:r>
      <w:r w:rsidRPr="00FC6625">
        <w:rPr>
          <w:rFonts w:ascii="Sakkal Majalla" w:hAnsi="Sakkal Majalla" w:cs="Sakkal Majalla"/>
          <w:sz w:val="28"/>
          <w:szCs w:val="28"/>
          <w:rtl/>
        </w:rPr>
        <w:t>) وخوارزميات التحسين (</w:t>
      </w:r>
      <w:r w:rsidRPr="00FC6625">
        <w:rPr>
          <w:rFonts w:ascii="Sakkal Majalla" w:hAnsi="Sakkal Majalla" w:cs="Sakkal Majalla"/>
          <w:sz w:val="28"/>
          <w:szCs w:val="28"/>
        </w:rPr>
        <w:t>OA</w:t>
      </w:r>
      <w:r w:rsidRPr="00FC6625">
        <w:rPr>
          <w:rFonts w:ascii="Sakkal Majalla" w:hAnsi="Sakkal Majalla" w:cs="Sakkal Majalla"/>
          <w:sz w:val="28"/>
          <w:szCs w:val="28"/>
          <w:rtl/>
        </w:rPr>
        <w:t>) ومعالجة اللغة الطبيعية (</w:t>
      </w:r>
      <w:r w:rsidRPr="00FC6625">
        <w:rPr>
          <w:rFonts w:ascii="Sakkal Majalla" w:hAnsi="Sakkal Majalla" w:cs="Sakkal Majalla"/>
          <w:sz w:val="28"/>
          <w:szCs w:val="28"/>
        </w:rPr>
        <w:t>NLP</w:t>
      </w:r>
      <w:r w:rsidRPr="00FC6625">
        <w:rPr>
          <w:rFonts w:ascii="Sakkal Majalla" w:hAnsi="Sakkal Majalla" w:cs="Sakkal Majalla"/>
          <w:sz w:val="28"/>
          <w:szCs w:val="28"/>
          <w:rtl/>
        </w:rPr>
        <w:t>) - على ممارسات إدارة التكاليف في الشركات المصرية. ويضيف هذا البحث إلى مجموعة الأبحاث المتنامية حول الذكاء الاصطناعي في إدارة التكاليف في الاقتصادات النامية. واستُخدم استبيان مُهيكل لتطبيق نهج كمي. وجُمعت مئتا إجابة صحيحة من قطاعات التصنيع والخدمات وتكنولوجيا المعلومات والاتصالات، وفُحصت بيانات أدوات الذكاء الاصطناعي الثلاثة. وقُيِّم تأثير أدوات الذكاء الاصطناعي الفردية والمتكاملة على المتغيرات التابعة الثلاثة - الكفاءة واتخاذ القرار وخفض التكاليف - باستخدام الملاحظات والإحصاء الوصفي ومعامل ارتباط بيرسون والانحدار البسيط والمتعدد وتحليل التباين.</w:t>
      </w:r>
      <w:r>
        <w:rPr>
          <w:rFonts w:ascii="Sakkal Majalla" w:hAnsi="Sakkal Majalla" w:cs="Sakkal Majalla" w:hint="cs"/>
          <w:sz w:val="28"/>
          <w:szCs w:val="28"/>
          <w:rtl/>
        </w:rPr>
        <w:t xml:space="preserve"> </w:t>
      </w:r>
      <w:r w:rsidRPr="00FC6625">
        <w:rPr>
          <w:rFonts w:ascii="Sakkal Majalla" w:hAnsi="Sakkal Majalla" w:cs="Sakkal Majalla"/>
          <w:sz w:val="28"/>
          <w:szCs w:val="28"/>
          <w:rtl/>
        </w:rPr>
        <w:t>وقد حُدد تجريبيًا في الدراسة أن كلًا من أدوات الذكاء الاصطناعي الثلاث (</w:t>
      </w:r>
      <w:r w:rsidRPr="00FC6625">
        <w:rPr>
          <w:rFonts w:ascii="Sakkal Majalla" w:hAnsi="Sakkal Majalla" w:cs="Sakkal Majalla"/>
          <w:sz w:val="28"/>
          <w:szCs w:val="28"/>
        </w:rPr>
        <w:t>PA</w:t>
      </w:r>
      <w:r w:rsidRPr="00FC6625">
        <w:rPr>
          <w:rFonts w:ascii="Sakkal Majalla" w:hAnsi="Sakkal Majalla" w:cs="Sakkal Majalla"/>
          <w:sz w:val="28"/>
          <w:szCs w:val="28"/>
          <w:rtl/>
        </w:rPr>
        <w:t xml:space="preserve"> و</w:t>
      </w:r>
      <w:r w:rsidRPr="00FC6625">
        <w:rPr>
          <w:rFonts w:ascii="Sakkal Majalla" w:hAnsi="Sakkal Majalla" w:cs="Sakkal Majalla"/>
          <w:sz w:val="28"/>
          <w:szCs w:val="28"/>
        </w:rPr>
        <w:t>OA</w:t>
      </w:r>
      <w:r w:rsidRPr="00FC6625">
        <w:rPr>
          <w:rFonts w:ascii="Sakkal Majalla" w:hAnsi="Sakkal Majalla" w:cs="Sakkal Majalla"/>
          <w:sz w:val="28"/>
          <w:szCs w:val="28"/>
          <w:rtl/>
        </w:rPr>
        <w:t xml:space="preserve"> و</w:t>
      </w:r>
      <w:r w:rsidRPr="00FC6625">
        <w:rPr>
          <w:rFonts w:ascii="Sakkal Majalla" w:hAnsi="Sakkal Majalla" w:cs="Sakkal Majalla"/>
          <w:sz w:val="28"/>
          <w:szCs w:val="28"/>
        </w:rPr>
        <w:t>NLP</w:t>
      </w:r>
      <w:r w:rsidRPr="00FC6625">
        <w:rPr>
          <w:rFonts w:ascii="Sakkal Majalla" w:hAnsi="Sakkal Majalla" w:cs="Sakkal Majalla"/>
          <w:sz w:val="28"/>
          <w:szCs w:val="28"/>
          <w:rtl/>
        </w:rPr>
        <w:t>) كان له تأثير إيجابي ذي دلالة إحصائية على مؤشرات أداء إدارة التكاليف عند النظر إليها بشكل فردي. وكان من النتائج الرئيسية التي لم تُناقش سابقًا أن النموذج المتكامل، الذي شمل الأدوات الثلاث، أظهر أكبر قوة تفسيرية، حيث مثّل ما يصل إلى 62% من التباين في نتائج صنع القرار وخفض التكاليف. يُعد هذا البحث أحد التحقيقات التجريبية الأولية في دمج أدوات الذكاء الاصطناعي المختلفة ضمن نموذج إدارة التكاليف، وخاصةً في سياق البلدان النامية. وهو يوفر إطارًا موثوقًا وعمليًا لإدارة التكاليف مدفوعًا بالذكاء الاصطناعي، مما يوسع الحدود النظرية والجغرافية للأدبيات الحالية، ويوضح أهميته للمؤسسات التي تقوم بالتحول الرقمي في إدارة التكاليف.</w:t>
      </w:r>
    </w:p>
    <w:p w14:paraId="1DE1815F" w14:textId="77777777" w:rsidR="00FD6787" w:rsidRPr="00FC6625" w:rsidRDefault="00FD6787" w:rsidP="00FD6787">
      <w:pPr>
        <w:spacing w:line="360" w:lineRule="auto"/>
        <w:ind w:firstLine="610"/>
        <w:jc w:val="both"/>
        <w:rPr>
          <w:rFonts w:ascii="Sakkal Majalla" w:hAnsi="Sakkal Majalla" w:cs="Sakkal Majalla"/>
          <w:sz w:val="28"/>
          <w:szCs w:val="28"/>
        </w:rPr>
      </w:pPr>
      <w:r w:rsidRPr="00FC6625">
        <w:rPr>
          <w:rFonts w:ascii="Sakkal Majalla" w:hAnsi="Sakkal Majalla" w:cs="Sakkal Majalla"/>
          <w:sz w:val="28"/>
          <w:szCs w:val="28"/>
          <w:rtl/>
        </w:rPr>
        <w:t xml:space="preserve">هدف بحث </w:t>
      </w:r>
      <w:sdt>
        <w:sdtPr>
          <w:rPr>
            <w:rFonts w:ascii="Sakkal Majalla" w:hAnsi="Sakkal Majalla" w:cs="Sakkal Majalla"/>
            <w:sz w:val="28"/>
            <w:szCs w:val="28"/>
            <w:rtl/>
          </w:rPr>
          <w:id w:val="825861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C6625">
            <w:rPr>
              <w:rFonts w:ascii="Sakkal Majalla" w:hAnsi="Sakkal Majalla" w:cs="Sakkal Majalla" w:hint="cs"/>
              <w:noProof/>
              <w:sz w:val="28"/>
              <w:szCs w:val="28"/>
              <w:rtl/>
              <w:lang w:bidi="ar-EG"/>
            </w:rPr>
            <w:t>(</w:t>
          </w:r>
          <w:r w:rsidRPr="00FC6625">
            <w:rPr>
              <w:rFonts w:ascii="Sakkal Majalla" w:hAnsi="Sakkal Majalla" w:cs="Sakkal Majalla" w:hint="cs"/>
              <w:noProof/>
              <w:sz w:val="28"/>
              <w:szCs w:val="28"/>
              <w:lang w:bidi="ar-EG"/>
            </w:rPr>
            <w:t>Qism-Allah</w:t>
          </w:r>
          <w:r w:rsidRPr="00FC662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FC6625">
        <w:rPr>
          <w:rFonts w:ascii="Sakkal Majalla" w:hAnsi="Sakkal Majalla" w:cs="Sakkal Majalla"/>
          <w:sz w:val="28"/>
          <w:szCs w:val="28"/>
          <w:rtl/>
        </w:rPr>
        <w:t>إلى تحديد كيفية تأثير تقنيات الذكاء الاصطناعي على خفض التكاليف وكفاءة استخدام الموارد في مشاريع تطوير التكنولوجيا في المملكة العربية السعودية. ركزت الدراسة على العاملين في مشاريع تطوير التكنولوجيا في المملكة، وبلغ حجم العينة 97 فردًا. أما بالنسبة لأداة جمع البيانات، فقد استخدم الباحث استبيانًا ومنهجًا وصفيًا. ومن بين الاستنتاجات العديدة التي توصلت إليها الدراسة، كان أبرزها تأثير تقنيات الذكاء الاصطناعي الملحوظ على خفض التكاليف وكفاءة استخدام الموارد في مشاريع تطوير التكنولوجيا في المملكة العربية السعودية.</w:t>
      </w:r>
      <w:r>
        <w:rPr>
          <w:rFonts w:ascii="Sakkal Majalla" w:hAnsi="Sakkal Majalla" w:cs="Sakkal Majalla" w:hint="cs"/>
          <w:sz w:val="28"/>
          <w:szCs w:val="28"/>
          <w:rtl/>
        </w:rPr>
        <w:t xml:space="preserve"> </w:t>
      </w:r>
      <w:r w:rsidRPr="00FC6625">
        <w:rPr>
          <w:rFonts w:ascii="Sakkal Majalla" w:hAnsi="Sakkal Majalla" w:cs="Sakkal Majalla"/>
          <w:sz w:val="28"/>
          <w:szCs w:val="28"/>
          <w:rtl/>
        </w:rPr>
        <w:t xml:space="preserve">أظهر المحور الأول، بعنوان "تأثير تقنيات الذكاء الاصطناعي على خفض التكاليف"، معدل استجابة مرتفعًا، بمتوسط </w:t>
      </w:r>
      <w:r w:rsidRPr="00FC6625">
        <w:rPr>
          <w:rFonts w:ascii="Times New Roman" w:hAnsi="Times New Roman" w:cs="Times New Roman" w:hint="cs"/>
          <w:sz w:val="28"/>
          <w:szCs w:val="28"/>
          <w:rtl/>
        </w:rPr>
        <w:t>​​</w:t>
      </w:r>
      <w:r w:rsidRPr="00FC6625">
        <w:rPr>
          <w:rFonts w:ascii="Sakkal Majalla" w:hAnsi="Sakkal Majalla" w:cs="Sakkal Majalla" w:hint="cs"/>
          <w:sz w:val="28"/>
          <w:szCs w:val="28"/>
          <w:rtl/>
        </w:rPr>
        <w:t>حسابي</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بلغ</w:t>
      </w:r>
      <w:r w:rsidRPr="00FC6625">
        <w:rPr>
          <w:rFonts w:ascii="Sakkal Majalla" w:hAnsi="Sakkal Majalla" w:cs="Sakkal Majalla"/>
          <w:sz w:val="28"/>
          <w:szCs w:val="28"/>
          <w:rtl/>
        </w:rPr>
        <w:t xml:space="preserve"> 3.89 </w:t>
      </w:r>
      <w:r w:rsidRPr="00FC6625">
        <w:rPr>
          <w:rFonts w:ascii="Sakkal Majalla" w:hAnsi="Sakkal Majalla" w:cs="Sakkal Majalla" w:hint="cs"/>
          <w:sz w:val="28"/>
          <w:szCs w:val="28"/>
          <w:rtl/>
        </w:rPr>
        <w:t>وانحراف</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معياري</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بلغ</w:t>
      </w:r>
      <w:r w:rsidRPr="00FC6625">
        <w:rPr>
          <w:rFonts w:ascii="Sakkal Majalla" w:hAnsi="Sakkal Majalla" w:cs="Sakkal Majalla"/>
          <w:sz w:val="28"/>
          <w:szCs w:val="28"/>
          <w:rtl/>
        </w:rPr>
        <w:t xml:space="preserve"> 0.340. </w:t>
      </w:r>
      <w:r w:rsidRPr="00FC6625">
        <w:rPr>
          <w:rFonts w:ascii="Sakkal Majalla" w:hAnsi="Sakkal Majalla" w:cs="Sakkal Majalla" w:hint="cs"/>
          <w:sz w:val="28"/>
          <w:szCs w:val="28"/>
          <w:rtl/>
        </w:rPr>
        <w:t>وبالمثل،</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حقق</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المحور</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الثاني،</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بعنوان</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تأثير</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تقنيات</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الذكاء</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الاصطناعي</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على</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كفاءة</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الموارد</w:t>
      </w:r>
      <w:r w:rsidRPr="00FC6625">
        <w:rPr>
          <w:rFonts w:ascii="Sakkal Majalla" w:hAnsi="Sakkal Majalla" w:cs="Sakkal Majalla"/>
          <w:sz w:val="28"/>
          <w:szCs w:val="28"/>
          <w:rtl/>
        </w:rPr>
        <w:t>"</w:t>
      </w:r>
      <w:r w:rsidRPr="00FC6625">
        <w:rPr>
          <w:rFonts w:ascii="Sakkal Majalla" w:hAnsi="Sakkal Majalla" w:cs="Sakkal Majalla" w:hint="cs"/>
          <w:sz w:val="28"/>
          <w:szCs w:val="28"/>
          <w:rtl/>
        </w:rPr>
        <w:t>،</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معدل</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استجابة</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مرتفعًا</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أيضًا،</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بمتوسط</w:t>
      </w:r>
      <w:r w:rsidRPr="00FC6625">
        <w:rPr>
          <w:rFonts w:ascii="Sakkal Majalla" w:hAnsi="Sakkal Majalla" w:cs="Sakkal Majalla"/>
          <w:sz w:val="28"/>
          <w:szCs w:val="28"/>
          <w:rtl/>
        </w:rPr>
        <w:t xml:space="preserve"> </w:t>
      </w:r>
      <w:r w:rsidRPr="00FC6625">
        <w:rPr>
          <w:rFonts w:ascii="Times New Roman" w:hAnsi="Times New Roman" w:cs="Times New Roman" w:hint="cs"/>
          <w:sz w:val="28"/>
          <w:szCs w:val="28"/>
          <w:rtl/>
        </w:rPr>
        <w:t>​​</w:t>
      </w:r>
      <w:r w:rsidRPr="00FC6625">
        <w:rPr>
          <w:rFonts w:ascii="Sakkal Majalla" w:hAnsi="Sakkal Majalla" w:cs="Sakkal Majalla" w:hint="cs"/>
          <w:sz w:val="28"/>
          <w:szCs w:val="28"/>
          <w:rtl/>
        </w:rPr>
        <w:t>حسابي</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بلغ</w:t>
      </w:r>
      <w:r w:rsidRPr="00FC6625">
        <w:rPr>
          <w:rFonts w:ascii="Sakkal Majalla" w:hAnsi="Sakkal Majalla" w:cs="Sakkal Majalla"/>
          <w:sz w:val="28"/>
          <w:szCs w:val="28"/>
          <w:rtl/>
        </w:rPr>
        <w:t xml:space="preserve"> 3.70 </w:t>
      </w:r>
      <w:r w:rsidRPr="00FC6625">
        <w:rPr>
          <w:rFonts w:ascii="Sakkal Majalla" w:hAnsi="Sakkal Majalla" w:cs="Sakkal Majalla" w:hint="cs"/>
          <w:sz w:val="28"/>
          <w:szCs w:val="28"/>
          <w:rtl/>
        </w:rPr>
        <w:t>وانحراف</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معياري</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بلغ</w:t>
      </w:r>
      <w:r w:rsidRPr="00FC6625">
        <w:rPr>
          <w:rFonts w:ascii="Sakkal Majalla" w:hAnsi="Sakkal Majalla" w:cs="Sakkal Majalla"/>
          <w:sz w:val="28"/>
          <w:szCs w:val="28"/>
          <w:rtl/>
        </w:rPr>
        <w:t xml:space="preserve"> 0.491. </w:t>
      </w:r>
      <w:r w:rsidRPr="00FC6625">
        <w:rPr>
          <w:rFonts w:ascii="Sakkal Majalla" w:hAnsi="Sakkal Majalla" w:cs="Sakkal Majalla" w:hint="cs"/>
          <w:sz w:val="28"/>
          <w:szCs w:val="28"/>
          <w:rtl/>
        </w:rPr>
        <w:lastRenderedPageBreak/>
        <w:t>واقترحت</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الدراسة</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عدة</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إجراءات،</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منها</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ضرورة</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تنظيم</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دورات</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تدريبية</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للموظفين</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المشاركين</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في</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مشاريع</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تطوير</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التكنولوجيا،</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لتمكينهم</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من</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اكتساب</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المعارف</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والمهارات</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اللازمة</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لفهم</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تقنيات</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الذكاء</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الاصطناعي</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والاستفادة</w:t>
      </w:r>
      <w:r w:rsidRPr="00FC6625">
        <w:rPr>
          <w:rFonts w:ascii="Sakkal Majalla" w:hAnsi="Sakkal Majalla" w:cs="Sakkal Majalla"/>
          <w:sz w:val="28"/>
          <w:szCs w:val="28"/>
          <w:rtl/>
        </w:rPr>
        <w:t xml:space="preserve"> </w:t>
      </w:r>
      <w:r w:rsidRPr="00FC6625">
        <w:rPr>
          <w:rFonts w:ascii="Sakkal Majalla" w:hAnsi="Sakkal Majalla" w:cs="Sakkal Majalla" w:hint="cs"/>
          <w:sz w:val="28"/>
          <w:szCs w:val="28"/>
          <w:rtl/>
        </w:rPr>
        <w:t>منها</w:t>
      </w:r>
      <w:r w:rsidRPr="00FC6625">
        <w:rPr>
          <w:rFonts w:ascii="Sakkal Majalla" w:hAnsi="Sakkal Majalla" w:cs="Sakkal Majalla"/>
          <w:sz w:val="28"/>
          <w:szCs w:val="28"/>
          <w:rtl/>
        </w:rPr>
        <w:t>.</w:t>
      </w:r>
    </w:p>
    <w:p w14:paraId="6F2CED5B" w14:textId="77777777" w:rsidR="00FD6787" w:rsidRPr="00FC6625" w:rsidRDefault="00FD6787" w:rsidP="00816E14">
      <w:pPr>
        <w:pStyle w:val="a7"/>
        <w:numPr>
          <w:ilvl w:val="0"/>
          <w:numId w:val="23"/>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المحور الثالث: </w:t>
      </w:r>
      <w:r>
        <w:rPr>
          <w:rFonts w:ascii="Sakkal Majalla" w:hAnsi="Sakkal Majalla" w:cs="Sakkal Majalla"/>
          <w:b/>
          <w:bCs/>
          <w:sz w:val="28"/>
          <w:szCs w:val="28"/>
          <w:rtl/>
        </w:rPr>
        <w:t>القبول المهني</w:t>
      </w:r>
    </w:p>
    <w:p w14:paraId="299A9FB7" w14:textId="77777777" w:rsidR="00FD6787" w:rsidRPr="00FC6625" w:rsidRDefault="00FD6787" w:rsidP="00FD6787">
      <w:pPr>
        <w:spacing w:line="360" w:lineRule="auto"/>
        <w:ind w:firstLine="610"/>
        <w:jc w:val="both"/>
        <w:rPr>
          <w:rFonts w:ascii="Sakkal Majalla" w:hAnsi="Sakkal Majalla" w:cs="Sakkal Majalla"/>
          <w:sz w:val="28"/>
          <w:szCs w:val="28"/>
        </w:rPr>
      </w:pPr>
      <w:r w:rsidRPr="00FC6625">
        <w:rPr>
          <w:rFonts w:ascii="Sakkal Majalla" w:hAnsi="Sakkal Majalla" w:cs="Sakkal Majalla"/>
          <w:sz w:val="28"/>
          <w:szCs w:val="28"/>
          <w:rtl/>
        </w:rPr>
        <w:t xml:space="preserve">تناولت الدراسة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مبا25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(الحازمي، 2025)</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sidRPr="00FC6625">
        <w:rPr>
          <w:rFonts w:ascii="Sakkal Majalla" w:hAnsi="Sakkal Majalla" w:cs="Sakkal Majalla"/>
          <w:sz w:val="28"/>
          <w:szCs w:val="28"/>
          <w:rtl/>
        </w:rPr>
        <w:t>مسألة "فهم آراء العاملين في مجال الاتصال حول تأثير الذكاء الاصطناعي على مهنة الإعلام، والتحديات والفرص التي قد يواجهونها". وتمحورت أهداف الدراسة حول هدف رئيسي: "استكشاف تأثير تقنية الذكاء الاصطناعي على مستقبل مهنة الإعلام، وتحليل دور المتصل السعودي في ضوء هذا التطور التكنولوجي".</w:t>
      </w:r>
      <w:r>
        <w:rPr>
          <w:rFonts w:ascii="Sakkal Majalla" w:hAnsi="Sakkal Majalla" w:cs="Sakkal Majalla" w:hint="cs"/>
          <w:sz w:val="28"/>
          <w:szCs w:val="28"/>
          <w:rtl/>
        </w:rPr>
        <w:t xml:space="preserve"> </w:t>
      </w:r>
      <w:r w:rsidRPr="00FC6625">
        <w:rPr>
          <w:rFonts w:ascii="Sakkal Majalla" w:hAnsi="Sakkal Majalla" w:cs="Sakkal Majalla"/>
          <w:sz w:val="28"/>
          <w:szCs w:val="28"/>
          <w:rtl/>
        </w:rPr>
        <w:t>كانت الأهداف الفرعية على النحو التالي: (تحديد درجة اعتماد العاملين في مجال الاتصالات السعوديين على تقنيات الذكاء الاصطناعي في عملهم اليومي / التحقيق في الأدوات والتقنيات القائمة على الذكاء الاصطناعي التي يعتمد عليها العاملون في مجال الاتصالات السعوديون في عملهم الإعلامي / تقييم كيفية تأثير تقنيات الذكاء الاصطناعي على جودة المحتوى الإخباري والإعلامي المقدم / دراسة آراء العاملين في مجال الاتصالات السعوديين حول ما إذا كان الذكاء الاصطناعي يمكن أن يحل محل الوظائف التقليدية في مجال الإعلام / تحديد المجالات الإعلامية التي من المتوقع أن تشهد زيادة في استخدام الذكاء الاصطناعي في المستقبل / التحقيق في القدرات التي يحتاج المتخصصون في مجال الإعلام إلى تنميتها من أجل مواكبة التطورات التكنولوجية والذكاء الاصطناعي /</w:t>
      </w:r>
      <w:r>
        <w:rPr>
          <w:rFonts w:ascii="Sakkal Majalla" w:hAnsi="Sakkal Majalla" w:cs="Sakkal Majalla" w:hint="cs"/>
          <w:sz w:val="28"/>
          <w:szCs w:val="28"/>
          <w:rtl/>
        </w:rPr>
        <w:t xml:space="preserve"> </w:t>
      </w:r>
      <w:r w:rsidRPr="00FC6625">
        <w:rPr>
          <w:rFonts w:ascii="Sakkal Majalla" w:hAnsi="Sakkal Majalla" w:cs="Sakkal Majalla"/>
          <w:sz w:val="28"/>
          <w:szCs w:val="28"/>
          <w:rtl/>
        </w:rPr>
        <w:t>دراسة الصعوبات التي يواجهها العاملون في مجال الإعلام بسبب انتشار تقنيات الذكاء الاصطناعي وتأثيراتها على الأدوار المهنية لهؤلاء الأفراد / التحقيق في الفوائد المحتملة لتقنيات الذكاء الاصطناعي لتعزيز أداء وسائل الإعلام / تقديم نظرة مستقبلية حول كيفية تأثير الذكاء الاصطناعي على العاملين في مجال الإعلام والمساهمة في تحقيق نتائج اتصال أفضل / التدقيق في السيناريوهات المستقبلية المحتملة للعاملين في مجال الإعلام في ضوء التقدم السريع في تكنولوجيا الذكاء الاصطناعي.</w:t>
      </w:r>
      <w:r>
        <w:rPr>
          <w:rFonts w:ascii="Sakkal Majalla" w:hAnsi="Sakkal Majalla" w:cs="Sakkal Majalla" w:hint="cs"/>
          <w:sz w:val="28"/>
          <w:szCs w:val="28"/>
          <w:rtl/>
        </w:rPr>
        <w:t xml:space="preserve"> </w:t>
      </w:r>
      <w:r w:rsidRPr="00996294">
        <w:rPr>
          <w:rFonts w:ascii="Sakkal Majalla" w:hAnsi="Sakkal Majalla" w:cs="Sakkal Majalla"/>
          <w:sz w:val="28"/>
          <w:szCs w:val="28"/>
          <w:rtl/>
        </w:rPr>
        <w:t>اتبعت هذه الدراسة منهج المسح الكمي، مستخدمةً استبيانًا إلكترونيًا لجمع البيانات. وضمت العينة 150 إعلاميًا تم اختيارهم عمدًا من قطاع الإعلام السعودي. واعتمدت الدراسة على نظرية اعتماد نظام الإعلام ونظرية الحتمية التكنولوجية كإطار نظري لها. وخلصت الدراسة إلى أن نسبة كبيرة من العينة تعتمد اعتمادًا كبيرًا على هذه التقنيات، حيث يستخدم 60% من العينة تقنيات الذكاء الاصطناعي بانتظام. وبمعدل تبني بلغ 62% بين الإعلاميين السعوديين (في عينة الدراسة)، كانت تقنية تحليل البيانات الأكثر استخدامًا. بالإضافة إلى ذلك، يرى 66% من الإعلاميين السعوديين المشمولين في عينة الدراسة أن تقنيات الذكاء الاصطناعي تُحسّن الجودة.</w:t>
      </w:r>
      <w:r>
        <w:rPr>
          <w:rFonts w:ascii="Sakkal Majalla" w:hAnsi="Sakkal Majalla" w:cs="Sakkal Majalla" w:hint="cs"/>
          <w:sz w:val="28"/>
          <w:szCs w:val="28"/>
          <w:rtl/>
        </w:rPr>
        <w:t xml:space="preserve"> </w:t>
      </w:r>
      <w:r w:rsidRPr="00996294">
        <w:rPr>
          <w:rFonts w:ascii="Sakkal Majalla" w:hAnsi="Sakkal Majalla" w:cs="Sakkal Majalla"/>
          <w:sz w:val="28"/>
          <w:szCs w:val="28"/>
          <w:rtl/>
        </w:rPr>
        <w:t xml:space="preserve">يشير هذا الرقم المرتفع إلى أن التكنولوجيا الحديثة يُنظر إليها </w:t>
      </w:r>
      <w:r w:rsidRPr="00996294">
        <w:rPr>
          <w:rFonts w:ascii="Sakkal Majalla" w:hAnsi="Sakkal Majalla" w:cs="Sakkal Majalla"/>
          <w:sz w:val="28"/>
          <w:szCs w:val="28"/>
          <w:rtl/>
        </w:rPr>
        <w:lastRenderedPageBreak/>
        <w:t>بشكل إيجابي كوسيلة لتحسين فعالية ودقة الأخبار. 74.7٪ من العاملين في مجال الاتصالات السعوديين (عينة الدراسة) لديهم اعتقاد قوي بأن هذه التقنيات يمكن أن تحل محل وظائفهم التقليدية، مع تصدر نشر المحتوى عبر وسائل التواصل الاجتماعي بنسبة 74.7٪. وفقًا لآراء العاملين في مجال الاتصالات السعوديين (عينة الدراسة)، احتلت مهارات كتابة المحتوى المرتبة الأولى بنسبة 62.7٪ من بين القدرات التي يجب على المتخصصين في وسائل الإعلام تعزيزها لمواكبة تكنولوجيا الذكاء الاصطناعي. أعرب 62.7٪ من العاملين في مجال الاتصالات السعوديين (عينة الدراسة) عن قلقهم بشأن الاستبدال المحتمل للوظائف التقليدية بتقنيات الذكاء الاصطناعي.</w:t>
      </w:r>
      <w:r>
        <w:rPr>
          <w:rFonts w:ascii="Sakkal Majalla" w:hAnsi="Sakkal Majalla" w:cs="Sakkal Majalla" w:hint="cs"/>
          <w:sz w:val="28"/>
          <w:szCs w:val="28"/>
          <w:rtl/>
        </w:rPr>
        <w:t xml:space="preserve"> </w:t>
      </w:r>
      <w:r w:rsidRPr="00996294">
        <w:rPr>
          <w:rFonts w:ascii="Sakkal Majalla" w:hAnsi="Sakkal Majalla" w:cs="Sakkal Majalla"/>
          <w:sz w:val="28"/>
          <w:szCs w:val="28"/>
          <w:rtl/>
        </w:rPr>
        <w:t>أشار 69.4% من المختصين السعوديين في مجال الاتصالات (عينة الدراسة) إلى أن الذكاء الاصطناعي يُمكن أن يُسرّع هذه العملية؛ ويحمل 64.7% منهم نظرة إيجابية تجاه تأثير الذكاء الاصطناعي على مستقبل الإعلام؛ ويتبنى 62% منهم سيناريو متفائلاً؛ ويتوقع 64.7% منهم ارتفاعًا في الابتكار والتنوع الإعلامي. ولوحظ وجود علاقة ذات دلالة إحصائية بين اعتماد المختصين السعوديين في مجال الاتصالات (عينة الدراسة) على تقنيات الذكاء الاصطناعي في عملهم وتأثير ذلك على جودة الأخبار المعروضة في وسائل الإعلام؛ وأخيرًا،</w:t>
      </w:r>
      <w:r>
        <w:rPr>
          <w:rFonts w:ascii="Sakkal Majalla" w:hAnsi="Sakkal Majalla" w:cs="Sakkal Majalla" w:hint="cs"/>
          <w:sz w:val="28"/>
          <w:szCs w:val="28"/>
          <w:rtl/>
        </w:rPr>
        <w:t xml:space="preserve"> </w:t>
      </w:r>
      <w:r w:rsidRPr="00996294">
        <w:rPr>
          <w:rFonts w:ascii="Sakkal Majalla" w:hAnsi="Sakkal Majalla" w:cs="Sakkal Majalla"/>
          <w:sz w:val="28"/>
          <w:szCs w:val="28"/>
          <w:rtl/>
        </w:rPr>
        <w:t>كشفت الدراسة عن وجود علاقة ارتباطية ذات دلالة إحصائية بين اعتماد العاملين في مجال الاتصال السعودي (عينة الدراسة) على تقنيات الذكاء الاصطناعي في عملهم وتقييمهم للمحتوى الإعلامي في ضوء استخدام هذه التقنيات.</w:t>
      </w:r>
    </w:p>
    <w:p w14:paraId="2BEDF970" w14:textId="77777777" w:rsidR="00FD6787" w:rsidRDefault="00FD6787" w:rsidP="00FD6787">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سعت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عسر25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(عسران، 2025)</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رصد تقنيات الذكاء الاصطناعي بالمؤسسات الصحفية العربية ودورها في تحرير وإخراج الصحف الإلكترونية، ومعرفة أهم العوامل المؤثرة على تقبل وتبني الصحفيين لها ورضاهم عنها، وذلك بالتطبيق على عينة قوامها 266 مبحوثاً من الصحفيين والقيادات في المؤسسات الصحفية والمواقع الإلكترونية المصرية (الأهرام واليوم السابع والمصري اليوم والوطن، والقاهرة24، ومصراوي وبوابة مصر الآن)، والصحف والمواقع الإلكترونية الإماراتية (البيان، والاتحاد، والإمارات اليوم، والخليج، والوطن الإماراتية)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وتم وضع مجموعة من الأهداف الفرعية ومنها: رصد استخدام تقنيات الذكاء الاصطناعي في مختلف مراحل العمل بالصحف والمواقع عينة الدراسة، وتحديد درجة معرفة المبحوثين بها ومدى إدراكهم لأهمية توظيفها، وأكثرها استخداماً، والموضوعات الصحفية التي يمكن الاعتماد على تلك التطبيقات في تحريرها وإخراجها وأهم التحديات التي تواجه ذلك، ومعرفة تأثير (الأداء المتوقع، والجهد المتوقع، والتأثير الاجتماعي، والتسهيلات المتاحة) على اتجاهات القائمين بالاتصال والقيادات نحو تبني واستخدام تلك التقنيات، والاعتماد على استمارة تحليل المضمون، والمقابلة المتعمقة، والملاحظة المباشرة، واستخدام </w:t>
      </w:r>
      <w:r>
        <w:rPr>
          <w:rFonts w:ascii="Sakkal Majalla" w:hAnsi="Sakkal Majalla" w:cs="Sakkal Majalla"/>
          <w:sz w:val="28"/>
          <w:szCs w:val="28"/>
          <w:rtl/>
        </w:rPr>
        <w:lastRenderedPageBreak/>
        <w:t>النظرية الموحدة لقبول واستخدام التكنولوجيا</w:t>
      </w:r>
      <w:r>
        <w:rPr>
          <w:rFonts w:ascii="Sakkal Majalla" w:hAnsi="Sakkal Majalla" w:cs="Sakkal Majalla"/>
          <w:sz w:val="28"/>
          <w:szCs w:val="28"/>
        </w:rPr>
        <w:t xml:space="preserve"> "UTAUT"</w:t>
      </w:r>
      <w:r>
        <w:rPr>
          <w:rFonts w:ascii="Sakkal Majalla" w:hAnsi="Sakkal Majalla" w:cs="Sakkal Majalla" w:hint="cs"/>
          <w:sz w:val="28"/>
          <w:szCs w:val="28"/>
          <w:rtl/>
        </w:rPr>
        <w:t xml:space="preserve"> </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وتوصلت الدراسة إلى : الاهتمام المتزايد باستخدام تقنيات الذكاء الاصطناعي في الإعلام، حيث أن 74.4% من العينة لديهم اهتمام كبير بمتابعة استخدام هذه التقنيات في العمل الصحفي، وتنوع فهم القائمين بالاتصال من عينة الدراسة للأدوار التي يمكن لتقنيات الذكاء الاصطناعي أن تلعبها في العمل الصحفي، وفي الصدارة صياغة المحتوى الصحفي بشكل آلي عبر الروبوت ،ثم متابعة وجمع الأخبار في أقل وقت ممكن ثم التصحيح والتدقيق اللغوي آلياً وأن المؤسسات الصحفية بدأت بالفعل في تبني تقنيات الذكاء الاصطناعي، مع تباين مستوى الاستخدام بناءً على التقنية والفائدة المتوقعة منها، وارتبطت التقنيات الأكثر استخدامًا بالتحقق من المعلومات وتحويل الصوت إلى نص</w:t>
      </w:r>
      <w:r>
        <w:rPr>
          <w:rFonts w:ascii="Sakkal Majalla" w:hAnsi="Sakkal Majalla" w:cs="Sakkal Majalla" w:hint="cs"/>
          <w:sz w:val="28"/>
          <w:szCs w:val="28"/>
          <w:rtl/>
        </w:rPr>
        <w:t>.</w:t>
      </w:r>
    </w:p>
    <w:p w14:paraId="6386FBE0" w14:textId="77777777" w:rsidR="00FD6787" w:rsidRDefault="00FD6787" w:rsidP="00FD6787">
      <w:pPr>
        <w:spacing w:line="360" w:lineRule="auto"/>
        <w:ind w:firstLine="610"/>
        <w:jc w:val="both"/>
        <w:rPr>
          <w:rFonts w:ascii="Sakkal Majalla" w:hAnsi="Sakkal Majalla" w:cs="Sakkal Majalla"/>
          <w:sz w:val="28"/>
          <w:szCs w:val="28"/>
          <w:rtl/>
        </w:rPr>
      </w:pPr>
      <w:r w:rsidRPr="00996294">
        <w:rPr>
          <w:rFonts w:ascii="Sakkal Majalla" w:hAnsi="Sakkal Majalla" w:cs="Sakkal Majalla"/>
          <w:sz w:val="28"/>
          <w:szCs w:val="28"/>
          <w:rtl/>
        </w:rPr>
        <w:t xml:space="preserve">هدفت الدراسة التي أجراها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الل231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(اللواتي، 2023)</w:t>
      </w:r>
      <w:r>
        <w:rPr>
          <w:rFonts w:ascii="Sakkal Majalla" w:hAnsi="Sakkal Majalla" w:cs="Sakkal Majalla"/>
          <w:sz w:val="28"/>
          <w:szCs w:val="28"/>
          <w:rtl/>
        </w:rPr>
        <w:fldChar w:fldCharType="end"/>
      </w:r>
      <w:r>
        <w:rPr>
          <w:rFonts w:ascii="Sakkal Majalla" w:hAnsi="Sakkal Majalla" w:cs="Sakkal Majalla"/>
          <w:sz w:val="28"/>
          <w:szCs w:val="28"/>
          <w:rtl/>
        </w:rPr>
        <w:t xml:space="preserve"> </w:t>
      </w:r>
      <w:r w:rsidRPr="00996294">
        <w:rPr>
          <w:rFonts w:ascii="Sakkal Majalla" w:hAnsi="Sakkal Majalla" w:cs="Sakkal Majalla"/>
          <w:sz w:val="28"/>
          <w:szCs w:val="28"/>
          <w:rtl/>
        </w:rPr>
        <w:t>إلى رصد ودراسة كيفية استخدام الإعلاميين في مؤسسات الإعلام الرقمي لتقنيات الذكاء الاصطناعي، وآثار هذا الاستخدام على التحول الرقمي للعمل الإعلامي. كما بحثت الدراسة في مختلف العوائق التي تحول دون الاستفادة المثلى من هذه التقنيات. واستخدمت الدراسة نموذج قبول التكنولوجيا ونظرية الانتشار، باستخدام استبيان وُزّع على عينة من 130 إعلاميًا في مؤسسات الإعلام الرقمي.</w:t>
      </w:r>
      <w:r>
        <w:rPr>
          <w:rFonts w:ascii="Sakkal Majalla" w:hAnsi="Sakkal Majalla" w:cs="Sakkal Majalla" w:hint="cs"/>
          <w:sz w:val="28"/>
          <w:szCs w:val="28"/>
          <w:rtl/>
        </w:rPr>
        <w:t xml:space="preserve"> </w:t>
      </w:r>
      <w:r w:rsidRPr="00996294">
        <w:rPr>
          <w:rFonts w:ascii="Sakkal Majalla" w:hAnsi="Sakkal Majalla" w:cs="Sakkal Majalla"/>
          <w:sz w:val="28"/>
          <w:szCs w:val="28"/>
          <w:rtl/>
        </w:rPr>
        <w:t>كشف البحث عن علاقة بين درجة اعتماد المؤسسات الإعلامية على تطبيقات الذكاء الاصطناعي وتصورات العاملين في المجال الإعلامي عن عوائق استخدام هذه التطبيقات على مستوى الجمهور. ولم يُعثر على أي ارتباط بين مدى اعتماد المؤسسات الإعلامية على تطبيقات الذكاء الاصطناعي ووجهات نظر الإعلاميين حول التحديات المتعلقة بالاستخدام التقني لتقنيات الذكاء الاصطناعي من قِبل الصحفيين. وبينما لم تُظهر عينة الدراسة فروقًا جوهرية في تصورات الإعلاميين للعوائق الشخصية التي تحول دون استخدام تطبيقات الذكاء الاصطناعي، لوحظت فروق بين الجنسين على المستويين التحريري والمؤسسي.</w:t>
      </w:r>
      <w:r>
        <w:rPr>
          <w:rFonts w:ascii="Sakkal Majalla" w:hAnsi="Sakkal Majalla" w:cs="Sakkal Majalla" w:hint="cs"/>
          <w:sz w:val="28"/>
          <w:szCs w:val="28"/>
          <w:rtl/>
        </w:rPr>
        <w:t xml:space="preserve"> </w:t>
      </w:r>
      <w:r w:rsidRPr="00996294">
        <w:rPr>
          <w:rFonts w:ascii="Sakkal Majalla" w:hAnsi="Sakkal Majalla" w:cs="Sakkal Majalla"/>
          <w:sz w:val="28"/>
          <w:szCs w:val="28"/>
          <w:rtl/>
        </w:rPr>
        <w:t>وفقًا لمتغيرات الجنس، والمؤهلات التعليمية، وسنوات الخبرة الصحفية، والتشريعات الإعلامية الأكثر تأثيرًا على الذكاء الاصطناعي، لم تجد الدراسة فروقًا جوهرية بين الإعلاميين في تصوراتهم لمعوقات استخدام تطبيقات الذكاء الاصطناعي بناءً على معايير خاصة بالجمهور. وخلصت الدراسة إلى أن الذكاء الاصطناعي أساسي لإدارة الأزمات في المؤسسات الإعلامية، إذ يوفر الوقت في إعداد البيانات والتحقق من المحتوى، ويساعد في إنشاء قواعد البيانات، وتحليل بيانات الجمهور وتصنيفها، ويدعم اتخاذ القرارات، ويعزز الأداء الإعلامي.</w:t>
      </w:r>
      <w:r>
        <w:rPr>
          <w:rFonts w:ascii="Sakkal Majalla" w:hAnsi="Sakkal Majalla" w:cs="Sakkal Majalla" w:hint="cs"/>
          <w:sz w:val="28"/>
          <w:szCs w:val="28"/>
          <w:rtl/>
        </w:rPr>
        <w:t xml:space="preserve"> </w:t>
      </w:r>
      <w:r w:rsidRPr="00996294">
        <w:rPr>
          <w:rFonts w:ascii="Sakkal Majalla" w:hAnsi="Sakkal Majalla" w:cs="Sakkal Majalla"/>
          <w:sz w:val="28"/>
          <w:szCs w:val="28"/>
          <w:rtl/>
        </w:rPr>
        <w:t>علاوة على ذلك، حددت الأبحاث الصعوبات الفريدة التي تواجه الصحافة التي تعتمد على الذكاء الاصطناعي، وقدمت اقتراحات مختلفة لتشجيع اعتماد أدوات الذكاء الاصطناعي في وسائل الإعلام، فضلاً عن الأساليب للقيام بذلك.</w:t>
      </w:r>
    </w:p>
    <w:p w14:paraId="64B4DE25" w14:textId="77777777" w:rsidR="003A0619" w:rsidRDefault="003A0619" w:rsidP="003A0619">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lastRenderedPageBreak/>
        <w:t>التعليق على الدراسات السابقة:</w:t>
      </w:r>
    </w:p>
    <w:p w14:paraId="09BB17F2" w14:textId="77777777" w:rsidR="003A0619" w:rsidRPr="00AB1427" w:rsidRDefault="003A0619" w:rsidP="00816E14">
      <w:pPr>
        <w:pStyle w:val="a7"/>
        <w:numPr>
          <w:ilvl w:val="0"/>
          <w:numId w:val="2"/>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699264F8" w14:textId="77777777" w:rsidR="003A0619" w:rsidRPr="00AB1427" w:rsidRDefault="003A0619" w:rsidP="003A0619">
      <w:pPr>
        <w:spacing w:line="360" w:lineRule="auto"/>
        <w:jc w:val="both"/>
        <w:rPr>
          <w:rFonts w:ascii="Sakkal Majalla" w:hAnsi="Sakkal Majalla" w:cs="Sakkal Majalla"/>
          <w:sz w:val="28"/>
          <w:szCs w:val="28"/>
          <w:rtl/>
        </w:rPr>
      </w:pPr>
      <w:r w:rsidRPr="00AB1427">
        <w:rPr>
          <w:rFonts w:ascii="Sakkal Majalla" w:hAnsi="Sakkal Majalla" w:cs="Sakkal Majalla"/>
          <w:sz w:val="28"/>
          <w:szCs w:val="28"/>
          <w:rtl/>
        </w:rPr>
        <w:t>تتشابه الدراسات السابقة في تركيزها على دور تقنيات الذكاء الاصطناعي وتأثيرها المباشر على العمل الإعلامي داخل المؤسسات الإعلامية العربية. جميع الدراسات اهتمت بشكل أساسي بفهم كيفية قبول الإعلاميين والمهنيين لهذه التقنيات، ومدى تأثيرها على أدائهم المهني ومستوى تأهيلهم. كما اتفقت هذه الدراسات على استخدام نماذج نظرية مثل نموذج قبول التكنولوجيا ونظرية انتشار المستحدثات، ما يعكس حرص الباحثين على استناد نتائجهم إلى أطر مفاهيمية معترف بها دولياً. إضافة إلى ذلك، كان هناك اهتمام واضح بالسياق العربي باعتباره بيئة ثقافية واجتماعية خاصة تؤثر على تبني التكنولوجيا في المجال الإعلامي</w:t>
      </w:r>
      <w:r w:rsidRPr="00AB1427">
        <w:rPr>
          <w:rFonts w:ascii="Sakkal Majalla" w:hAnsi="Sakkal Majalla" w:cs="Sakkal Majalla"/>
          <w:sz w:val="28"/>
          <w:szCs w:val="28"/>
        </w:rPr>
        <w:t>.</w:t>
      </w:r>
    </w:p>
    <w:p w14:paraId="303877EE" w14:textId="77777777" w:rsidR="003A0619" w:rsidRPr="00AB1427" w:rsidRDefault="003A0619" w:rsidP="00816E14">
      <w:pPr>
        <w:pStyle w:val="a7"/>
        <w:numPr>
          <w:ilvl w:val="0"/>
          <w:numId w:val="2"/>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015DA647" w14:textId="77777777" w:rsidR="003A0619" w:rsidRPr="00AB1427" w:rsidRDefault="003A0619" w:rsidP="003A0619">
      <w:pPr>
        <w:spacing w:line="360" w:lineRule="auto"/>
        <w:jc w:val="both"/>
        <w:rPr>
          <w:rFonts w:ascii="Sakkal Majalla" w:hAnsi="Sakkal Majalla" w:cs="Sakkal Majalla"/>
          <w:sz w:val="28"/>
          <w:szCs w:val="28"/>
          <w:rtl/>
        </w:rPr>
      </w:pPr>
      <w:r w:rsidRPr="00AB1427">
        <w:rPr>
          <w:rFonts w:ascii="Sakkal Majalla" w:hAnsi="Sakkal Majalla" w:cs="Sakkal Majalla"/>
          <w:sz w:val="28"/>
          <w:szCs w:val="28"/>
          <w:rtl/>
        </w:rPr>
        <w:t>تختلف الدراسات السابقة من حيث المنهجيات البحثية المتبعة؛ فبعضها اعتمد على البحث الكيفي باستخدام المقابلات، بينما اتبعت أخرى المنهج الكمي من خلال الاستبيانات والتحليل الإحصائي، مما انعكس على طبيعة البيانات ومدى عمق التحليل. كذلك، تنوعت الفئات المستهدفة بين دراسات ركزت فقط على الصحفيين والإعلاميين، وأخرى شملت الأكاديميين في المجال الإعلامي، وهو ما أثر على نتائج الدراسة ورؤيتها لقضية تبني الذكاء الاصطناعي. كما شهدت الدراسات اختلافاً في زاوية التحليل، حيث ركزت بعض الدراسات على التحديات التقنية والإدارية، في حين تناولت أخرى الجوانب المهنية والنفسية المرتبطة بالقبول. بالإضافة لذلك، شهدت الدراسات تفاوتاً في التركيز الجغرافي والبيئي، ما أثر على النتائج بسبب اختلاف طبيعة المؤسسات الإعلامية وثقافة العمل في كل دولة</w:t>
      </w:r>
      <w:r w:rsidRPr="00AB1427">
        <w:rPr>
          <w:rFonts w:ascii="Sakkal Majalla" w:hAnsi="Sakkal Majalla" w:cs="Sakkal Majalla"/>
          <w:sz w:val="28"/>
          <w:szCs w:val="28"/>
        </w:rPr>
        <w:t>.</w:t>
      </w:r>
    </w:p>
    <w:p w14:paraId="00C0A9D8" w14:textId="77777777" w:rsidR="003A0619" w:rsidRPr="00AB1427" w:rsidRDefault="003A0619" w:rsidP="00816E14">
      <w:pPr>
        <w:pStyle w:val="a7"/>
        <w:numPr>
          <w:ilvl w:val="0"/>
          <w:numId w:val="2"/>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7A4071D9" w14:textId="77777777" w:rsidR="003A0619" w:rsidRPr="00AB1427" w:rsidRDefault="003A0619" w:rsidP="003A0619">
      <w:pPr>
        <w:spacing w:line="360" w:lineRule="auto"/>
        <w:jc w:val="both"/>
        <w:rPr>
          <w:rFonts w:ascii="Sakkal Majalla" w:hAnsi="Sakkal Majalla" w:cs="Sakkal Majalla"/>
          <w:sz w:val="28"/>
          <w:szCs w:val="28"/>
        </w:rPr>
      </w:pPr>
      <w:r w:rsidRPr="00AB1427">
        <w:rPr>
          <w:rFonts w:ascii="Sakkal Majalla" w:hAnsi="Sakkal Majalla" w:cs="Sakkal Majalla"/>
          <w:sz w:val="28"/>
          <w:szCs w:val="28"/>
          <w:rtl/>
        </w:rPr>
        <w:t xml:space="preserve">يميز البحث الحالي تركيزه التفصيلي على المؤسسات الإعلامية في مدينة الرياض، وهو ما يمنحه خصوصية عالية مقارنة بالدراسات السابقة التي تناولت تجارب عامة في العالم العربي. كما يتميز هذا البحث بالدمج المتكامل بين دراسة الكفاءة التشغيلية، وتحليل التكاليف، إلى جانب تقييم مستوى القبول المهني لتقنيات الذكاء الاصطناعي، وهو تكامل نادر الظهور في الأدبيات السابقة. بالإضافة إلى ذلك، يركز البحث على أثر الذكاء الاصطناعي في تحسين الكفاءة وتقليل التكاليف التشغيلية، مع دراسة قبول العاملين المهنيين في ذات الوقت، وهو جانب غير مغطى بشكل كافٍ في الدراسات السابقة. </w:t>
      </w:r>
      <w:r w:rsidRPr="00AB1427">
        <w:rPr>
          <w:rFonts w:ascii="Sakkal Majalla" w:hAnsi="Sakkal Majalla" w:cs="Sakkal Majalla"/>
          <w:sz w:val="28"/>
          <w:szCs w:val="28"/>
          <w:rtl/>
        </w:rPr>
        <w:lastRenderedPageBreak/>
        <w:t>كما يسعى البحث إلى تقديم توصيات تطبيقية موجهة للمؤسسات الإعلامية بالرياض، مستندة إلى بيانات ميدانية حقيقية، مع التركيز على معالجة المعوقات المهنية الخاصة بتبني الذكاء الاصطناعي في السياق السعودي، وهو موضوع جديد نسبياً ضمن الدراسات الإعلامية العربية</w:t>
      </w:r>
      <w:r w:rsidRPr="00AB1427">
        <w:rPr>
          <w:rFonts w:ascii="Sakkal Majalla" w:hAnsi="Sakkal Majalla" w:cs="Sakkal Majalla"/>
          <w:sz w:val="28"/>
          <w:szCs w:val="28"/>
        </w:rPr>
        <w:t>.</w:t>
      </w:r>
    </w:p>
    <w:p w14:paraId="381B6CA8" w14:textId="77777777" w:rsidR="003A0619" w:rsidRPr="003A0619" w:rsidRDefault="003A0619" w:rsidP="003A0619">
      <w:pPr>
        <w:rPr>
          <w:rtl/>
        </w:rPr>
      </w:pPr>
    </w:p>
    <w:p w14:paraId="310A2975" w14:textId="77777777" w:rsidR="00FA5B4A" w:rsidRDefault="00FA5B4A" w:rsidP="00FA5B4A">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07883E6B" w14:textId="0EB58E85" w:rsidR="003A0619" w:rsidRPr="003A0619" w:rsidRDefault="00FA5B4A" w:rsidP="00816E14">
      <w:pPr>
        <w:pStyle w:val="a7"/>
        <w:numPr>
          <w:ilvl w:val="0"/>
          <w:numId w:val="2"/>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2387BBD6" w14:textId="43601D7A" w:rsidR="003A0619" w:rsidRPr="003A0619" w:rsidRDefault="003A0619" w:rsidP="003A0619">
      <w:pPr>
        <w:spacing w:line="360" w:lineRule="auto"/>
        <w:jc w:val="both"/>
        <w:rPr>
          <w:rFonts w:ascii="Sakkal Majalla" w:hAnsi="Sakkal Majalla" w:cs="Sakkal Majalla"/>
          <w:sz w:val="28"/>
          <w:szCs w:val="28"/>
          <w:rtl/>
        </w:rPr>
      </w:pPr>
      <w:r w:rsidRPr="003A0619">
        <w:rPr>
          <w:rFonts w:ascii="Sakkal Majalla" w:hAnsi="Sakkal Majalla" w:cs="Sakkal Majalla" w:hint="cs"/>
          <w:sz w:val="28"/>
          <w:szCs w:val="28"/>
          <w:rtl/>
        </w:rPr>
        <w:t>اشتركت</w:t>
      </w:r>
      <w:r w:rsidRPr="003A0619">
        <w:rPr>
          <w:rFonts w:ascii="Sakkal Majalla" w:hAnsi="Sakkal Majalla" w:cs="Sakkal Majalla"/>
          <w:sz w:val="28"/>
          <w:szCs w:val="28"/>
          <w:rtl/>
        </w:rPr>
        <w:t xml:space="preserve"> الدراسات السابقة في تركيزها على دراسة تأثير تقنيات الذكاء الاصطناعي في تطوير العمل الإعلامي وتعزيز كفاءته، من خلال تحليل دور هذه التقنيات في تحسين جودة المحتوى، وتسريع الإنتاج الإعلامي، وتطوير مهارات العاملين في المؤسسات الإعلامية. كما اتفقت على أهمية الذكاء الاصطناعي كأداة استراتيجية تساهم في التحول الرقمي وتعزيز الابتكار داخل المؤسسات، مع الإشارة إلى التحديات الأخلاقية والمهنية المصاحبة لتوظيفه. إضافة إلى ذلك، اعتمدت أغلب الدراسات على أطر نظرية معترف بها مثل نموذج قبول التقنية ونظرية الحتمية التكنولوجية، ما يعكس توجهاً علمياً موحداً في دراسة الظاهرة</w:t>
      </w:r>
      <w:r w:rsidRPr="003A0619">
        <w:rPr>
          <w:rFonts w:ascii="Sakkal Majalla" w:hAnsi="Sakkal Majalla" w:cs="Sakkal Majalla"/>
          <w:sz w:val="28"/>
          <w:szCs w:val="28"/>
        </w:rPr>
        <w:t>.</w:t>
      </w:r>
    </w:p>
    <w:p w14:paraId="134E1592" w14:textId="7AF1B7AC" w:rsidR="003A0619" w:rsidRPr="003A0619" w:rsidRDefault="00FA5B4A" w:rsidP="00816E14">
      <w:pPr>
        <w:pStyle w:val="a7"/>
        <w:numPr>
          <w:ilvl w:val="0"/>
          <w:numId w:val="2"/>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53BD713" w14:textId="763D55EB" w:rsidR="003A0619" w:rsidRPr="003A0619" w:rsidRDefault="003A0619" w:rsidP="00DD3946">
      <w:pPr>
        <w:spacing w:line="360" w:lineRule="auto"/>
        <w:jc w:val="both"/>
        <w:rPr>
          <w:rFonts w:ascii="Sakkal Majalla" w:hAnsi="Sakkal Majalla" w:cs="Sakkal Majalla"/>
          <w:sz w:val="28"/>
          <w:szCs w:val="28"/>
        </w:rPr>
      </w:pPr>
      <w:r w:rsidRPr="003A0619">
        <w:rPr>
          <w:rFonts w:ascii="Sakkal Majalla" w:hAnsi="Sakkal Majalla" w:cs="Sakkal Majalla"/>
          <w:sz w:val="28"/>
          <w:szCs w:val="28"/>
          <w:rtl/>
        </w:rPr>
        <w:t>تباينت الدراسات من حيث المناهج البحثية المستخدمة بين المنهج الكمي والكيفي، واختلفت في طبيعة العينات المستهدفة، إذ ركزت بعض الدراسات على الإعلاميين فقط، بينما شملت أخرى العاملين الإداريين والأكاديميين. كما تنوعت في أهدافها التحليلية، فبعضها تناول الجوانب التشغيلية والتكلفة، وأخرى ركزت على القبول المهني والتحديات التقنية، إلى جانب الاختلاف في البيئات الجغرافية والثقافية التي أُجريت فيها الدراسات، مما انعكس على تنوع النتائج وتباينها</w:t>
      </w:r>
      <w:r w:rsidRPr="003A0619">
        <w:rPr>
          <w:rFonts w:ascii="Sakkal Majalla" w:hAnsi="Sakkal Majalla" w:cs="Sakkal Majalla"/>
          <w:sz w:val="28"/>
          <w:szCs w:val="28"/>
        </w:rPr>
        <w:t>.</w:t>
      </w:r>
    </w:p>
    <w:p w14:paraId="193604B8" w14:textId="0F2B133A" w:rsidR="00FA5B4A" w:rsidRPr="003A0619" w:rsidRDefault="00FA5B4A" w:rsidP="00816E14">
      <w:pPr>
        <w:pStyle w:val="a7"/>
        <w:numPr>
          <w:ilvl w:val="0"/>
          <w:numId w:val="2"/>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w:t>
      </w:r>
    </w:p>
    <w:p w14:paraId="5398C6B6" w14:textId="77777777" w:rsidR="003A0619" w:rsidRPr="003A0619" w:rsidRDefault="003A0619" w:rsidP="003A0619">
      <w:pPr>
        <w:spacing w:line="360" w:lineRule="auto"/>
        <w:jc w:val="both"/>
        <w:rPr>
          <w:rFonts w:ascii="Sakkal Majalla" w:hAnsi="Sakkal Majalla" w:cs="Sakkal Majalla"/>
          <w:sz w:val="28"/>
          <w:szCs w:val="28"/>
        </w:rPr>
      </w:pPr>
      <w:r w:rsidRPr="003A0619">
        <w:rPr>
          <w:rFonts w:ascii="Sakkal Majalla" w:hAnsi="Sakkal Majalla" w:cs="Sakkal Majalla"/>
          <w:sz w:val="28"/>
          <w:szCs w:val="28"/>
          <w:rtl/>
        </w:rPr>
        <w:t xml:space="preserve">ينفرد البحث الحالي بتركيزه على المؤسسات الإعلامية في مدينة الرياض، مع دمجه بين ثلاثة محاور رئيسية هي الكفاءة التشغيلية، والتكلفة، والقبول المهني، في إطار واحد متكامل. ويُعد هذا الدمج ميزة بحثية نادرة لم تُغطِّها الدراسات السابقة بعمق، كما يسعى البحث إلى تقديم توصيات تطبيقية موجهة للمؤسسات الإعلامية السعودية بناءً على بيانات </w:t>
      </w:r>
      <w:r w:rsidRPr="003A0619">
        <w:rPr>
          <w:rFonts w:ascii="Sakkal Majalla" w:hAnsi="Sakkal Majalla" w:cs="Sakkal Majalla"/>
          <w:sz w:val="28"/>
          <w:szCs w:val="28"/>
          <w:rtl/>
        </w:rPr>
        <w:lastRenderedPageBreak/>
        <w:t>ميدانية واقعية، مع معالجة التحديات المهنية والتنظيمية لتبني الذكاء الاصطناعي في السياق المحلي، وهو ما يمنحه قيمة علمية وتطبيقية مضافة</w:t>
      </w:r>
      <w:r w:rsidRPr="003A0619">
        <w:rPr>
          <w:rFonts w:ascii="Sakkal Majalla" w:hAnsi="Sakkal Majalla" w:cs="Sakkal Majalla"/>
          <w:sz w:val="28"/>
          <w:szCs w:val="28"/>
        </w:rPr>
        <w:t>.</w:t>
      </w:r>
    </w:p>
    <w:p w14:paraId="446BF491" w14:textId="77777777" w:rsidR="003A0619" w:rsidRDefault="003A0619" w:rsidP="00E10022">
      <w:pPr>
        <w:spacing w:line="360" w:lineRule="auto"/>
        <w:jc w:val="both"/>
        <w:rPr>
          <w:rFonts w:ascii="Sakkal Majalla" w:hAnsi="Sakkal Majalla" w:cs="Sakkal Majalla"/>
          <w:sz w:val="28"/>
          <w:szCs w:val="28"/>
          <w:rtl/>
        </w:rPr>
      </w:pPr>
    </w:p>
    <w:p w14:paraId="34FC4BC2" w14:textId="5607E8D7" w:rsidR="002A4C9D" w:rsidRPr="002A4C9D" w:rsidRDefault="002A4C9D" w:rsidP="002A4C9D">
      <w:pPr>
        <w:pStyle w:val="1"/>
        <w:spacing w:before="0" w:line="360" w:lineRule="auto"/>
        <w:jc w:val="both"/>
        <w:rPr>
          <w:rFonts w:ascii="Sakkal Majalla" w:hAnsi="Sakkal Majalla" w:cs="Sakkal Majalla"/>
          <w:b/>
          <w:bCs/>
          <w:color w:val="000000"/>
          <w:sz w:val="28"/>
          <w:szCs w:val="28"/>
        </w:rPr>
      </w:pPr>
      <w:bookmarkStart w:id="24" w:name="_Toc212670401"/>
      <w:r>
        <w:rPr>
          <w:rFonts w:ascii="Sakkal Majalla" w:hAnsi="Sakkal Majalla" w:cs="Sakkal Majalla" w:hint="cs"/>
          <w:b/>
          <w:bCs/>
          <w:color w:val="000000"/>
          <w:sz w:val="28"/>
          <w:szCs w:val="28"/>
          <w:rtl/>
        </w:rPr>
        <w:t>مفاهيم</w:t>
      </w:r>
      <w:r>
        <w:rPr>
          <w:rFonts w:ascii="Sakkal Majalla" w:hAnsi="Sakkal Majalla" w:cs="Sakkal Majalla"/>
          <w:b/>
          <w:bCs/>
          <w:color w:val="000000"/>
          <w:sz w:val="28"/>
          <w:szCs w:val="28"/>
          <w:rtl/>
        </w:rPr>
        <w:t xml:space="preserve"> الدراسة</w:t>
      </w:r>
      <w:bookmarkEnd w:id="24"/>
    </w:p>
    <w:p w14:paraId="647D1B04" w14:textId="2ED6A7BC" w:rsidR="003A0619" w:rsidRPr="003A0619" w:rsidRDefault="003A0619" w:rsidP="00816E14">
      <w:pPr>
        <w:pStyle w:val="a7"/>
        <w:numPr>
          <w:ilvl w:val="0"/>
          <w:numId w:val="10"/>
        </w:numPr>
        <w:spacing w:line="360" w:lineRule="auto"/>
        <w:jc w:val="both"/>
        <w:rPr>
          <w:rFonts w:ascii="Sakkal Majalla" w:hAnsi="Sakkal Majalla" w:cs="Sakkal Majalla"/>
          <w:b/>
          <w:bCs/>
          <w:sz w:val="28"/>
          <w:szCs w:val="28"/>
        </w:rPr>
      </w:pPr>
      <w:r w:rsidRPr="003A0619">
        <w:rPr>
          <w:rFonts w:ascii="Sakkal Majalla" w:hAnsi="Sakkal Majalla" w:cs="Sakkal Majalla"/>
          <w:b/>
          <w:bCs/>
          <w:sz w:val="28"/>
          <w:szCs w:val="28"/>
        </w:rPr>
        <w:t xml:space="preserve"> </w:t>
      </w:r>
      <w:r w:rsidRPr="003A0619">
        <w:rPr>
          <w:rFonts w:ascii="Sakkal Majalla" w:hAnsi="Sakkal Majalla" w:cs="Sakkal Majalla"/>
          <w:b/>
          <w:bCs/>
          <w:sz w:val="28"/>
          <w:szCs w:val="28"/>
          <w:rtl/>
        </w:rPr>
        <w:t>الذكاء الاصطناعي</w:t>
      </w:r>
      <w:r w:rsidRPr="003A0619">
        <w:rPr>
          <w:rFonts w:ascii="Sakkal Majalla" w:hAnsi="Sakkal Majalla" w:cs="Sakkal Majalla"/>
          <w:b/>
          <w:bCs/>
          <w:sz w:val="28"/>
          <w:szCs w:val="28"/>
        </w:rPr>
        <w:t>:</w:t>
      </w:r>
    </w:p>
    <w:p w14:paraId="2E825C12" w14:textId="5716AEAC" w:rsidR="003A0619" w:rsidRPr="003A0619" w:rsidRDefault="003A0619" w:rsidP="00816E14">
      <w:pPr>
        <w:numPr>
          <w:ilvl w:val="0"/>
          <w:numId w:val="5"/>
        </w:numPr>
        <w:spacing w:line="360" w:lineRule="auto"/>
        <w:jc w:val="both"/>
        <w:rPr>
          <w:rFonts w:ascii="Sakkal Majalla" w:hAnsi="Sakkal Majalla" w:cs="Sakkal Majalla"/>
          <w:sz w:val="28"/>
          <w:szCs w:val="28"/>
        </w:rPr>
      </w:pPr>
      <w:r w:rsidRPr="003A0619">
        <w:rPr>
          <w:rFonts w:ascii="Sakkal Majalla" w:hAnsi="Sakkal Majalla" w:cs="Sakkal Majalla"/>
          <w:b/>
          <w:bCs/>
          <w:sz w:val="28"/>
          <w:szCs w:val="28"/>
          <w:rtl/>
        </w:rPr>
        <w:t>تعريف اصطلاحي</w:t>
      </w:r>
      <w:r w:rsidRPr="003A0619">
        <w:rPr>
          <w:rFonts w:ascii="Sakkal Majalla" w:hAnsi="Sakkal Majalla" w:cs="Sakkal Majalla"/>
          <w:b/>
          <w:bCs/>
          <w:sz w:val="28"/>
          <w:szCs w:val="28"/>
        </w:rPr>
        <w:t xml:space="preserve">: </w:t>
      </w:r>
      <w:r w:rsidRPr="003A0619">
        <w:rPr>
          <w:rFonts w:ascii="Sakkal Majalla" w:hAnsi="Sakkal Majalla" w:cs="Sakkal Majalla"/>
          <w:sz w:val="28"/>
          <w:szCs w:val="28"/>
          <w:rtl/>
        </w:rPr>
        <w:t>هو فرع من فروع علوم الحاسب يهتم بتصميم أنظمة قادرة على أداء مهام تتطلب عادةً ذكاءً بشريًا، مثل التعلم، والاستدلال، ومعالجة اللغة، واتخاذ القرار</w:t>
      </w:r>
      <w:r w:rsidR="00F56656">
        <w:rPr>
          <w:rFonts w:ascii="Sakkal Majalla" w:hAnsi="Sakkal Majalla" w:cs="Sakkal Majalla" w:hint="cs"/>
          <w:sz w:val="28"/>
          <w:szCs w:val="28"/>
          <w:rtl/>
        </w:rPr>
        <w:t xml:space="preserve"> </w:t>
      </w:r>
      <w:sdt>
        <w:sdtPr>
          <w:rPr>
            <w:rFonts w:ascii="Sakkal Majalla" w:hAnsi="Sakkal Majalla" w:cs="Sakkal Majalla" w:hint="cs"/>
            <w:sz w:val="28"/>
            <w:szCs w:val="28"/>
            <w:rtl/>
          </w:rPr>
          <w:id w:val="-650048568"/>
          <w:citation/>
        </w:sdtPr>
        <w:sdtContent>
          <w:r w:rsidR="00F56656">
            <w:rPr>
              <w:rFonts w:ascii="Sakkal Majalla" w:hAnsi="Sakkal Majalla" w:cs="Sakkal Majalla"/>
              <w:sz w:val="28"/>
              <w:szCs w:val="28"/>
              <w:rtl/>
            </w:rPr>
            <w:fldChar w:fldCharType="begin"/>
          </w:r>
          <w:r w:rsidR="00F56656">
            <w:rPr>
              <w:rFonts w:ascii="Sakkal Majalla" w:hAnsi="Sakkal Majalla" w:cs="Sakkal Majalla"/>
              <w:sz w:val="28"/>
              <w:szCs w:val="28"/>
              <w:rtl/>
              <w:lang w:bidi="ar-EG"/>
            </w:rPr>
            <w:instrText xml:space="preserve"> </w:instrText>
          </w:r>
          <w:r w:rsidR="00F56656">
            <w:rPr>
              <w:rFonts w:ascii="Sakkal Majalla" w:hAnsi="Sakkal Majalla" w:cs="Sakkal Majalla" w:hint="cs"/>
              <w:sz w:val="28"/>
              <w:szCs w:val="28"/>
              <w:lang w:bidi="ar-EG"/>
            </w:rPr>
            <w:instrText>CITATION</w:instrText>
          </w:r>
          <w:r w:rsidR="00F56656">
            <w:rPr>
              <w:rFonts w:ascii="Sakkal Majalla" w:hAnsi="Sakkal Majalla" w:cs="Sakkal Majalla" w:hint="cs"/>
              <w:sz w:val="28"/>
              <w:szCs w:val="28"/>
              <w:rtl/>
              <w:lang w:bidi="ar-EG"/>
            </w:rPr>
            <w:instrText xml:space="preserve"> </w:instrText>
          </w:r>
          <w:r w:rsidR="00F56656">
            <w:rPr>
              <w:rFonts w:ascii="Sakkal Majalla" w:hAnsi="Sakkal Majalla" w:cs="Sakkal Majalla" w:hint="cs"/>
              <w:sz w:val="28"/>
              <w:szCs w:val="28"/>
              <w:lang w:bidi="ar-EG"/>
            </w:rPr>
            <w:instrText>Gho211 \l 3073</w:instrText>
          </w:r>
          <w:r w:rsidR="00F56656">
            <w:rPr>
              <w:rFonts w:ascii="Sakkal Majalla" w:hAnsi="Sakkal Majalla" w:cs="Sakkal Majalla"/>
              <w:sz w:val="28"/>
              <w:szCs w:val="28"/>
              <w:rtl/>
              <w:lang w:bidi="ar-EG"/>
            </w:rPr>
            <w:instrText xml:space="preserve"> </w:instrText>
          </w:r>
          <w:r w:rsidR="00F56656">
            <w:rPr>
              <w:rFonts w:ascii="Sakkal Majalla" w:hAnsi="Sakkal Majalla" w:cs="Sakkal Majalla"/>
              <w:sz w:val="28"/>
              <w:szCs w:val="28"/>
              <w:rtl/>
            </w:rPr>
            <w:fldChar w:fldCharType="separate"/>
          </w:r>
          <w:r w:rsidR="00F56656" w:rsidRPr="00F56656">
            <w:rPr>
              <w:rFonts w:ascii="Sakkal Majalla" w:hAnsi="Sakkal Majalla" w:cs="Sakkal Majalla" w:hint="cs"/>
              <w:noProof/>
              <w:sz w:val="28"/>
              <w:szCs w:val="28"/>
              <w:rtl/>
              <w:lang w:bidi="ar-EG"/>
            </w:rPr>
            <w:t>(</w:t>
          </w:r>
          <w:r w:rsidR="00F56656" w:rsidRPr="00F56656">
            <w:rPr>
              <w:rFonts w:ascii="Sakkal Majalla" w:hAnsi="Sakkal Majalla" w:cs="Sakkal Majalla" w:hint="cs"/>
              <w:noProof/>
              <w:sz w:val="28"/>
              <w:szCs w:val="28"/>
              <w:lang w:bidi="ar-EG"/>
            </w:rPr>
            <w:t>Ghosh</w:t>
          </w:r>
          <w:r w:rsidR="00F56656" w:rsidRPr="00F56656">
            <w:rPr>
              <w:rFonts w:ascii="Sakkal Majalla" w:hAnsi="Sakkal Majalla" w:cs="Sakkal Majalla" w:hint="cs"/>
              <w:noProof/>
              <w:sz w:val="28"/>
              <w:szCs w:val="28"/>
              <w:rtl/>
              <w:lang w:bidi="ar-EG"/>
            </w:rPr>
            <w:t>، 2021)</w:t>
          </w:r>
          <w:r w:rsidR="00F56656">
            <w:rPr>
              <w:rFonts w:ascii="Sakkal Majalla" w:hAnsi="Sakkal Majalla" w:cs="Sakkal Majalla"/>
              <w:sz w:val="28"/>
              <w:szCs w:val="28"/>
              <w:rtl/>
            </w:rPr>
            <w:fldChar w:fldCharType="end"/>
          </w:r>
        </w:sdtContent>
      </w:sdt>
      <w:r w:rsidRPr="003A0619">
        <w:rPr>
          <w:rFonts w:ascii="Sakkal Majalla" w:hAnsi="Sakkal Majalla" w:cs="Sakkal Majalla"/>
          <w:sz w:val="28"/>
          <w:szCs w:val="28"/>
        </w:rPr>
        <w:t>.</w:t>
      </w:r>
    </w:p>
    <w:p w14:paraId="5A12DC6E" w14:textId="15BAF690" w:rsidR="003A0619" w:rsidRDefault="003A0619" w:rsidP="00816E14">
      <w:pPr>
        <w:numPr>
          <w:ilvl w:val="0"/>
          <w:numId w:val="5"/>
        </w:numPr>
        <w:spacing w:line="360" w:lineRule="auto"/>
        <w:jc w:val="both"/>
        <w:rPr>
          <w:rFonts w:ascii="Sakkal Majalla" w:hAnsi="Sakkal Majalla" w:cs="Sakkal Majalla"/>
          <w:sz w:val="28"/>
          <w:szCs w:val="28"/>
        </w:rPr>
      </w:pPr>
      <w:r w:rsidRPr="003A0619">
        <w:rPr>
          <w:rFonts w:ascii="Sakkal Majalla" w:hAnsi="Sakkal Majalla" w:cs="Sakkal Majalla"/>
          <w:b/>
          <w:bCs/>
          <w:sz w:val="28"/>
          <w:szCs w:val="28"/>
          <w:rtl/>
        </w:rPr>
        <w:t>تعريف إجرائي</w:t>
      </w:r>
      <w:r w:rsidRPr="003A0619">
        <w:rPr>
          <w:rFonts w:ascii="Sakkal Majalla" w:hAnsi="Sakkal Majalla" w:cs="Sakkal Majalla"/>
          <w:b/>
          <w:bCs/>
          <w:sz w:val="28"/>
          <w:szCs w:val="28"/>
        </w:rPr>
        <w:t xml:space="preserve">: </w:t>
      </w:r>
      <w:r w:rsidRPr="003A0619">
        <w:rPr>
          <w:rFonts w:ascii="Sakkal Majalla" w:hAnsi="Sakkal Majalla" w:cs="Sakkal Majalla"/>
          <w:sz w:val="28"/>
          <w:szCs w:val="28"/>
          <w:rtl/>
        </w:rPr>
        <w:t>يقصد به في هذه الدراسة مجموعة التقنيات والأنظمة الذكية (مثل التحليل التنبؤي، ومعالجة اللغة الطبيعية، والتعلم الآلي) التي توظفها المؤسسات الإعلامية في مدينة الرياض لتحسين عمليات إعداد المحتوى الإعلامي وإدارته بكفاءة أعلى</w:t>
      </w:r>
      <w:r w:rsidRPr="003A0619">
        <w:rPr>
          <w:rFonts w:ascii="Sakkal Majalla" w:hAnsi="Sakkal Majalla" w:cs="Sakkal Majalla"/>
          <w:sz w:val="28"/>
          <w:szCs w:val="28"/>
        </w:rPr>
        <w:t>.</w:t>
      </w:r>
    </w:p>
    <w:p w14:paraId="30EACD07" w14:textId="77777777" w:rsidR="003A0619" w:rsidRPr="003A0619" w:rsidRDefault="003A0619" w:rsidP="003A0619">
      <w:pPr>
        <w:spacing w:line="360" w:lineRule="auto"/>
        <w:ind w:left="720"/>
        <w:jc w:val="both"/>
        <w:rPr>
          <w:rFonts w:ascii="Sakkal Majalla" w:hAnsi="Sakkal Majalla" w:cs="Sakkal Majalla"/>
          <w:sz w:val="28"/>
          <w:szCs w:val="28"/>
        </w:rPr>
      </w:pPr>
    </w:p>
    <w:p w14:paraId="209F4327" w14:textId="03F2AF7D" w:rsidR="003A0619" w:rsidRPr="003A0619" w:rsidRDefault="003A0619" w:rsidP="00816E14">
      <w:pPr>
        <w:pStyle w:val="a7"/>
        <w:numPr>
          <w:ilvl w:val="0"/>
          <w:numId w:val="10"/>
        </w:numPr>
        <w:spacing w:line="360" w:lineRule="auto"/>
        <w:jc w:val="both"/>
        <w:rPr>
          <w:rFonts w:ascii="Sakkal Majalla" w:hAnsi="Sakkal Majalla" w:cs="Sakkal Majalla"/>
          <w:b/>
          <w:bCs/>
          <w:sz w:val="28"/>
          <w:szCs w:val="28"/>
        </w:rPr>
      </w:pPr>
      <w:r w:rsidRPr="003A0619">
        <w:rPr>
          <w:rFonts w:ascii="Sakkal Majalla" w:hAnsi="Sakkal Majalla" w:cs="Sakkal Majalla"/>
          <w:b/>
          <w:bCs/>
          <w:sz w:val="28"/>
          <w:szCs w:val="28"/>
          <w:rtl/>
        </w:rPr>
        <w:t>إدارة المحتوى الإعلامي</w:t>
      </w:r>
      <w:r>
        <w:rPr>
          <w:rFonts w:ascii="Sakkal Majalla" w:hAnsi="Sakkal Majalla" w:cs="Sakkal Majalla" w:hint="cs"/>
          <w:b/>
          <w:bCs/>
          <w:sz w:val="28"/>
          <w:szCs w:val="28"/>
          <w:rtl/>
        </w:rPr>
        <w:t>:</w:t>
      </w:r>
    </w:p>
    <w:p w14:paraId="18DFE4D2" w14:textId="0F0C8981" w:rsidR="003A0619" w:rsidRPr="003A0619" w:rsidRDefault="003A0619" w:rsidP="00816E14">
      <w:pPr>
        <w:numPr>
          <w:ilvl w:val="0"/>
          <w:numId w:val="6"/>
        </w:numPr>
        <w:spacing w:line="360" w:lineRule="auto"/>
        <w:jc w:val="both"/>
        <w:rPr>
          <w:rFonts w:ascii="Sakkal Majalla" w:hAnsi="Sakkal Majalla" w:cs="Sakkal Majalla"/>
          <w:sz w:val="28"/>
          <w:szCs w:val="28"/>
        </w:rPr>
      </w:pPr>
      <w:r w:rsidRPr="003A0619">
        <w:rPr>
          <w:rFonts w:ascii="Sakkal Majalla" w:hAnsi="Sakkal Majalla" w:cs="Sakkal Majalla"/>
          <w:b/>
          <w:bCs/>
          <w:sz w:val="28"/>
          <w:szCs w:val="28"/>
          <w:rtl/>
        </w:rPr>
        <w:t>تعريف اصطلاحي</w:t>
      </w:r>
      <w:r w:rsidRPr="003A0619">
        <w:rPr>
          <w:rFonts w:ascii="Sakkal Majalla" w:hAnsi="Sakkal Majalla" w:cs="Sakkal Majalla"/>
          <w:b/>
          <w:bCs/>
          <w:sz w:val="28"/>
          <w:szCs w:val="28"/>
        </w:rPr>
        <w:t xml:space="preserve">: </w:t>
      </w:r>
      <w:r w:rsidRPr="003A0619">
        <w:rPr>
          <w:rFonts w:ascii="Sakkal Majalla" w:hAnsi="Sakkal Majalla" w:cs="Sakkal Majalla"/>
          <w:sz w:val="28"/>
          <w:szCs w:val="28"/>
          <w:rtl/>
        </w:rPr>
        <w:t>هي العملية التي تتضمن جمع ومعالجة وتنظيم وتحرير وتوزيع المحتوى الإعلامي بمختلف أنواعه عبر المنصات التقليدية والرقمية بما يحقق أهداف المؤسسة الإعلامية</w:t>
      </w:r>
      <w:r w:rsidR="00F56656">
        <w:rPr>
          <w:rFonts w:ascii="Sakkal Majalla" w:hAnsi="Sakkal Majalla" w:cs="Sakkal Majalla" w:hint="cs"/>
          <w:sz w:val="28"/>
          <w:szCs w:val="28"/>
          <w:rtl/>
        </w:rPr>
        <w:t xml:space="preserve"> </w:t>
      </w:r>
      <w:sdt>
        <w:sdtPr>
          <w:rPr>
            <w:rFonts w:ascii="Sakkal Majalla" w:hAnsi="Sakkal Majalla" w:cs="Sakkal Majalla" w:hint="cs"/>
            <w:sz w:val="28"/>
            <w:szCs w:val="28"/>
            <w:rtl/>
          </w:rPr>
          <w:id w:val="-1441146707"/>
          <w:citation/>
        </w:sdtPr>
        <w:sdtContent>
          <w:r w:rsidR="00F56656">
            <w:rPr>
              <w:rFonts w:ascii="Sakkal Majalla" w:hAnsi="Sakkal Majalla" w:cs="Sakkal Majalla"/>
              <w:sz w:val="28"/>
              <w:szCs w:val="28"/>
              <w:rtl/>
            </w:rPr>
            <w:fldChar w:fldCharType="begin"/>
          </w:r>
          <w:r w:rsidR="00F56656">
            <w:rPr>
              <w:rFonts w:ascii="Sakkal Majalla" w:hAnsi="Sakkal Majalla" w:cs="Sakkal Majalla"/>
              <w:sz w:val="28"/>
              <w:szCs w:val="28"/>
              <w:rtl/>
              <w:lang w:bidi="ar-EG"/>
            </w:rPr>
            <w:instrText xml:space="preserve"> </w:instrText>
          </w:r>
          <w:r w:rsidR="00F56656">
            <w:rPr>
              <w:rFonts w:ascii="Sakkal Majalla" w:hAnsi="Sakkal Majalla" w:cs="Sakkal Majalla" w:hint="cs"/>
              <w:sz w:val="28"/>
              <w:szCs w:val="28"/>
              <w:lang w:bidi="ar-EG"/>
            </w:rPr>
            <w:instrText>CITATION</w:instrText>
          </w:r>
          <w:r w:rsidR="00F56656">
            <w:rPr>
              <w:rFonts w:ascii="Sakkal Majalla" w:hAnsi="Sakkal Majalla" w:cs="Sakkal Majalla" w:hint="cs"/>
              <w:sz w:val="28"/>
              <w:szCs w:val="28"/>
              <w:rtl/>
              <w:lang w:bidi="ar-EG"/>
            </w:rPr>
            <w:instrText xml:space="preserve"> </w:instrText>
          </w:r>
          <w:r w:rsidR="00F56656">
            <w:rPr>
              <w:rFonts w:ascii="Sakkal Majalla" w:hAnsi="Sakkal Majalla" w:cs="Sakkal Majalla" w:hint="cs"/>
              <w:sz w:val="28"/>
              <w:szCs w:val="28"/>
              <w:lang w:bidi="ar-EG"/>
            </w:rPr>
            <w:instrText>Che212 \l 3073</w:instrText>
          </w:r>
          <w:r w:rsidR="00F56656">
            <w:rPr>
              <w:rFonts w:ascii="Sakkal Majalla" w:hAnsi="Sakkal Majalla" w:cs="Sakkal Majalla"/>
              <w:sz w:val="28"/>
              <w:szCs w:val="28"/>
              <w:rtl/>
              <w:lang w:bidi="ar-EG"/>
            </w:rPr>
            <w:instrText xml:space="preserve"> </w:instrText>
          </w:r>
          <w:r w:rsidR="00F56656">
            <w:rPr>
              <w:rFonts w:ascii="Sakkal Majalla" w:hAnsi="Sakkal Majalla" w:cs="Sakkal Majalla"/>
              <w:sz w:val="28"/>
              <w:szCs w:val="28"/>
              <w:rtl/>
            </w:rPr>
            <w:fldChar w:fldCharType="separate"/>
          </w:r>
          <w:r w:rsidR="00F56656" w:rsidRPr="00F56656">
            <w:rPr>
              <w:rFonts w:ascii="Sakkal Majalla" w:hAnsi="Sakkal Majalla" w:cs="Sakkal Majalla" w:hint="cs"/>
              <w:noProof/>
              <w:sz w:val="28"/>
              <w:szCs w:val="28"/>
              <w:rtl/>
              <w:lang w:bidi="ar-EG"/>
            </w:rPr>
            <w:t>(</w:t>
          </w:r>
          <w:r w:rsidR="00F56656" w:rsidRPr="00F56656">
            <w:rPr>
              <w:rFonts w:ascii="Sakkal Majalla" w:hAnsi="Sakkal Majalla" w:cs="Sakkal Majalla" w:hint="cs"/>
              <w:noProof/>
              <w:sz w:val="28"/>
              <w:szCs w:val="28"/>
              <w:lang w:bidi="ar-EG"/>
            </w:rPr>
            <w:t>Chen J.</w:t>
          </w:r>
          <w:r w:rsidR="00F56656" w:rsidRPr="00F56656">
            <w:rPr>
              <w:rFonts w:ascii="Sakkal Majalla" w:hAnsi="Sakkal Majalla" w:cs="Sakkal Majalla" w:hint="cs"/>
              <w:noProof/>
              <w:sz w:val="28"/>
              <w:szCs w:val="28"/>
              <w:rtl/>
              <w:lang w:bidi="ar-EG"/>
            </w:rPr>
            <w:t>، 2021)</w:t>
          </w:r>
          <w:r w:rsidR="00F56656">
            <w:rPr>
              <w:rFonts w:ascii="Sakkal Majalla" w:hAnsi="Sakkal Majalla" w:cs="Sakkal Majalla"/>
              <w:sz w:val="28"/>
              <w:szCs w:val="28"/>
              <w:rtl/>
            </w:rPr>
            <w:fldChar w:fldCharType="end"/>
          </w:r>
        </w:sdtContent>
      </w:sdt>
      <w:r w:rsidRPr="003A0619">
        <w:rPr>
          <w:rFonts w:ascii="Sakkal Majalla" w:hAnsi="Sakkal Majalla" w:cs="Sakkal Majalla"/>
          <w:sz w:val="28"/>
          <w:szCs w:val="28"/>
        </w:rPr>
        <w:t>.</w:t>
      </w:r>
    </w:p>
    <w:p w14:paraId="605A01DC" w14:textId="1042FA9F" w:rsidR="003A0619" w:rsidRPr="003A0619" w:rsidRDefault="003A0619" w:rsidP="00816E14">
      <w:pPr>
        <w:numPr>
          <w:ilvl w:val="0"/>
          <w:numId w:val="6"/>
        </w:numPr>
        <w:spacing w:line="360" w:lineRule="auto"/>
        <w:jc w:val="both"/>
        <w:rPr>
          <w:rFonts w:ascii="Sakkal Majalla" w:hAnsi="Sakkal Majalla" w:cs="Sakkal Majalla"/>
          <w:b/>
          <w:bCs/>
          <w:sz w:val="28"/>
          <w:szCs w:val="28"/>
        </w:rPr>
      </w:pPr>
      <w:r w:rsidRPr="003A0619">
        <w:rPr>
          <w:rFonts w:ascii="Sakkal Majalla" w:hAnsi="Sakkal Majalla" w:cs="Sakkal Majalla"/>
          <w:b/>
          <w:bCs/>
          <w:sz w:val="28"/>
          <w:szCs w:val="28"/>
          <w:rtl/>
        </w:rPr>
        <w:t>تعريف إجرائي</w:t>
      </w:r>
      <w:r w:rsidRPr="003A0619">
        <w:rPr>
          <w:rFonts w:ascii="Sakkal Majalla" w:hAnsi="Sakkal Majalla" w:cs="Sakkal Majalla"/>
          <w:b/>
          <w:bCs/>
          <w:sz w:val="28"/>
          <w:szCs w:val="28"/>
        </w:rPr>
        <w:t xml:space="preserve">: </w:t>
      </w:r>
      <w:r w:rsidRPr="003A0619">
        <w:rPr>
          <w:rFonts w:ascii="Sakkal Majalla" w:hAnsi="Sakkal Majalla" w:cs="Sakkal Majalla"/>
          <w:sz w:val="28"/>
          <w:szCs w:val="28"/>
          <w:rtl/>
        </w:rPr>
        <w:t>تشير في هذه الدراسة إلى الأنشطة والعمليات التقنية والمهنية التي تُمارس داخل المؤسسات الإعلامية بالرياض، والمتعلقة بتوليد المحتوى، تحريره، وجدولته، ونشره باستخدام أدوات الذكاء الاصطناعي</w:t>
      </w:r>
      <w:r w:rsidRPr="003A0619">
        <w:rPr>
          <w:rFonts w:ascii="Sakkal Majalla" w:hAnsi="Sakkal Majalla" w:cs="Sakkal Majalla"/>
          <w:sz w:val="28"/>
          <w:szCs w:val="28"/>
        </w:rPr>
        <w:t>.</w:t>
      </w:r>
    </w:p>
    <w:p w14:paraId="21847FB6" w14:textId="77777777" w:rsidR="003A0619" w:rsidRPr="003A0619" w:rsidRDefault="003A0619" w:rsidP="003A0619">
      <w:pPr>
        <w:spacing w:line="360" w:lineRule="auto"/>
        <w:ind w:left="720"/>
        <w:jc w:val="both"/>
        <w:rPr>
          <w:rFonts w:ascii="Sakkal Majalla" w:hAnsi="Sakkal Majalla" w:cs="Sakkal Majalla"/>
          <w:b/>
          <w:bCs/>
          <w:sz w:val="28"/>
          <w:szCs w:val="28"/>
        </w:rPr>
      </w:pPr>
    </w:p>
    <w:p w14:paraId="78065040" w14:textId="6F890223" w:rsidR="003A0619" w:rsidRPr="003A0619" w:rsidRDefault="003A0619" w:rsidP="00816E14">
      <w:pPr>
        <w:pStyle w:val="a7"/>
        <w:numPr>
          <w:ilvl w:val="0"/>
          <w:numId w:val="10"/>
        </w:numPr>
        <w:spacing w:line="360" w:lineRule="auto"/>
        <w:jc w:val="both"/>
        <w:rPr>
          <w:rFonts w:ascii="Sakkal Majalla" w:hAnsi="Sakkal Majalla" w:cs="Sakkal Majalla"/>
          <w:b/>
          <w:bCs/>
          <w:sz w:val="28"/>
          <w:szCs w:val="28"/>
        </w:rPr>
      </w:pPr>
      <w:r w:rsidRPr="003A0619">
        <w:rPr>
          <w:rFonts w:ascii="Sakkal Majalla" w:hAnsi="Sakkal Majalla" w:cs="Sakkal Majalla"/>
          <w:b/>
          <w:bCs/>
          <w:sz w:val="28"/>
          <w:szCs w:val="28"/>
        </w:rPr>
        <w:t xml:space="preserve"> </w:t>
      </w:r>
      <w:r w:rsidRPr="003A0619">
        <w:rPr>
          <w:rFonts w:ascii="Sakkal Majalla" w:hAnsi="Sakkal Majalla" w:cs="Sakkal Majalla"/>
          <w:b/>
          <w:bCs/>
          <w:sz w:val="28"/>
          <w:szCs w:val="28"/>
          <w:rtl/>
        </w:rPr>
        <w:t>الكفاءة التشغيلية</w:t>
      </w:r>
      <w:r>
        <w:rPr>
          <w:rFonts w:ascii="Sakkal Majalla" w:hAnsi="Sakkal Majalla" w:cs="Sakkal Majalla" w:hint="cs"/>
          <w:b/>
          <w:bCs/>
          <w:sz w:val="28"/>
          <w:szCs w:val="28"/>
          <w:rtl/>
        </w:rPr>
        <w:t>:</w:t>
      </w:r>
    </w:p>
    <w:p w14:paraId="2541A6B4" w14:textId="5724255D" w:rsidR="003A0619" w:rsidRPr="003A0619" w:rsidRDefault="003A0619" w:rsidP="00816E14">
      <w:pPr>
        <w:numPr>
          <w:ilvl w:val="0"/>
          <w:numId w:val="7"/>
        </w:numPr>
        <w:spacing w:line="360" w:lineRule="auto"/>
        <w:jc w:val="both"/>
        <w:rPr>
          <w:rFonts w:ascii="Sakkal Majalla" w:hAnsi="Sakkal Majalla" w:cs="Sakkal Majalla"/>
          <w:sz w:val="28"/>
          <w:szCs w:val="28"/>
        </w:rPr>
      </w:pPr>
      <w:r w:rsidRPr="003A0619">
        <w:rPr>
          <w:rFonts w:ascii="Sakkal Majalla" w:hAnsi="Sakkal Majalla" w:cs="Sakkal Majalla"/>
          <w:b/>
          <w:bCs/>
          <w:sz w:val="28"/>
          <w:szCs w:val="28"/>
          <w:rtl/>
        </w:rPr>
        <w:t>تعريف اصطلاحي</w:t>
      </w:r>
      <w:r w:rsidRPr="003A0619">
        <w:rPr>
          <w:rFonts w:ascii="Sakkal Majalla" w:hAnsi="Sakkal Majalla" w:cs="Sakkal Majalla"/>
          <w:b/>
          <w:bCs/>
          <w:sz w:val="28"/>
          <w:szCs w:val="28"/>
        </w:rPr>
        <w:t xml:space="preserve">: </w:t>
      </w:r>
      <w:r w:rsidRPr="003A0619">
        <w:rPr>
          <w:rFonts w:ascii="Sakkal Majalla" w:hAnsi="Sakkal Majalla" w:cs="Sakkal Majalla"/>
          <w:sz w:val="28"/>
          <w:szCs w:val="28"/>
          <w:rtl/>
        </w:rPr>
        <w:t>تعني قدرة المؤسسة على استخدام مواردها البشرية والتقنية والمالية بأفضل شكل ممكن لتحقيق أعلى إنتاجية بأقل تكلفة وجهد</w:t>
      </w:r>
      <w:r w:rsidR="00F56656">
        <w:rPr>
          <w:rFonts w:ascii="Sakkal Majalla" w:hAnsi="Sakkal Majalla" w:cs="Sakkal Majalla" w:hint="cs"/>
          <w:sz w:val="28"/>
          <w:szCs w:val="28"/>
          <w:rtl/>
        </w:rPr>
        <w:t xml:space="preserve"> </w:t>
      </w:r>
      <w:sdt>
        <w:sdtPr>
          <w:rPr>
            <w:rFonts w:ascii="Sakkal Majalla" w:hAnsi="Sakkal Majalla" w:cs="Sakkal Majalla" w:hint="cs"/>
            <w:sz w:val="28"/>
            <w:szCs w:val="28"/>
            <w:rtl/>
          </w:rPr>
          <w:id w:val="-187756719"/>
          <w:citation/>
        </w:sdtPr>
        <w:sdtContent>
          <w:r w:rsidR="00F56656">
            <w:rPr>
              <w:rFonts w:ascii="Sakkal Majalla" w:hAnsi="Sakkal Majalla" w:cs="Sakkal Majalla"/>
              <w:sz w:val="28"/>
              <w:szCs w:val="28"/>
              <w:rtl/>
            </w:rPr>
            <w:fldChar w:fldCharType="begin"/>
          </w:r>
          <w:r w:rsidR="00F56656">
            <w:rPr>
              <w:rFonts w:ascii="Sakkal Majalla" w:hAnsi="Sakkal Majalla" w:cs="Sakkal Majalla"/>
              <w:sz w:val="28"/>
              <w:szCs w:val="28"/>
              <w:rtl/>
              <w:lang w:bidi="ar-EG"/>
            </w:rPr>
            <w:instrText xml:space="preserve"> </w:instrText>
          </w:r>
          <w:r w:rsidR="00F56656">
            <w:rPr>
              <w:rFonts w:ascii="Sakkal Majalla" w:hAnsi="Sakkal Majalla" w:cs="Sakkal Majalla" w:hint="cs"/>
              <w:sz w:val="28"/>
              <w:szCs w:val="28"/>
              <w:lang w:bidi="ar-EG"/>
            </w:rPr>
            <w:instrText>CITATION</w:instrText>
          </w:r>
          <w:r w:rsidR="00F56656">
            <w:rPr>
              <w:rFonts w:ascii="Sakkal Majalla" w:hAnsi="Sakkal Majalla" w:cs="Sakkal Majalla" w:hint="cs"/>
              <w:sz w:val="28"/>
              <w:szCs w:val="28"/>
              <w:rtl/>
              <w:lang w:bidi="ar-EG"/>
            </w:rPr>
            <w:instrText xml:space="preserve"> </w:instrText>
          </w:r>
          <w:r w:rsidR="00F56656">
            <w:rPr>
              <w:rFonts w:ascii="Sakkal Majalla" w:hAnsi="Sakkal Majalla" w:cs="Sakkal Majalla" w:hint="cs"/>
              <w:sz w:val="28"/>
              <w:szCs w:val="28"/>
              <w:lang w:bidi="ar-EG"/>
            </w:rPr>
            <w:instrText>Ald238 \l 3073</w:instrText>
          </w:r>
          <w:r w:rsidR="00F56656">
            <w:rPr>
              <w:rFonts w:ascii="Sakkal Majalla" w:hAnsi="Sakkal Majalla" w:cs="Sakkal Majalla"/>
              <w:sz w:val="28"/>
              <w:szCs w:val="28"/>
              <w:rtl/>
              <w:lang w:bidi="ar-EG"/>
            </w:rPr>
            <w:instrText xml:space="preserve"> </w:instrText>
          </w:r>
          <w:r w:rsidR="00F56656">
            <w:rPr>
              <w:rFonts w:ascii="Sakkal Majalla" w:hAnsi="Sakkal Majalla" w:cs="Sakkal Majalla"/>
              <w:sz w:val="28"/>
              <w:szCs w:val="28"/>
              <w:rtl/>
            </w:rPr>
            <w:fldChar w:fldCharType="separate"/>
          </w:r>
          <w:r w:rsidR="00F56656" w:rsidRPr="00F56656">
            <w:rPr>
              <w:rFonts w:ascii="Sakkal Majalla" w:hAnsi="Sakkal Majalla" w:cs="Sakkal Majalla" w:hint="cs"/>
              <w:noProof/>
              <w:sz w:val="28"/>
              <w:szCs w:val="28"/>
              <w:rtl/>
              <w:lang w:bidi="ar-EG"/>
            </w:rPr>
            <w:t>(</w:t>
          </w:r>
          <w:r w:rsidR="00F56656" w:rsidRPr="00F56656">
            <w:rPr>
              <w:rFonts w:ascii="Sakkal Majalla" w:hAnsi="Sakkal Majalla" w:cs="Sakkal Majalla" w:hint="cs"/>
              <w:noProof/>
              <w:sz w:val="28"/>
              <w:szCs w:val="28"/>
              <w:lang w:bidi="ar-EG"/>
            </w:rPr>
            <w:t>Aldoghan</w:t>
          </w:r>
          <w:r w:rsidR="00F56656" w:rsidRPr="00F56656">
            <w:rPr>
              <w:rFonts w:ascii="Sakkal Majalla" w:hAnsi="Sakkal Majalla" w:cs="Sakkal Majalla" w:hint="cs"/>
              <w:noProof/>
              <w:sz w:val="28"/>
              <w:szCs w:val="28"/>
              <w:rtl/>
              <w:lang w:bidi="ar-EG"/>
            </w:rPr>
            <w:t>، 2023)</w:t>
          </w:r>
          <w:r w:rsidR="00F56656">
            <w:rPr>
              <w:rFonts w:ascii="Sakkal Majalla" w:hAnsi="Sakkal Majalla" w:cs="Sakkal Majalla"/>
              <w:sz w:val="28"/>
              <w:szCs w:val="28"/>
              <w:rtl/>
            </w:rPr>
            <w:fldChar w:fldCharType="end"/>
          </w:r>
        </w:sdtContent>
      </w:sdt>
      <w:r w:rsidRPr="003A0619">
        <w:rPr>
          <w:rFonts w:ascii="Sakkal Majalla" w:hAnsi="Sakkal Majalla" w:cs="Sakkal Majalla"/>
          <w:sz w:val="28"/>
          <w:szCs w:val="28"/>
        </w:rPr>
        <w:t>.</w:t>
      </w:r>
    </w:p>
    <w:p w14:paraId="62A5202E" w14:textId="7623DF11" w:rsidR="003A0619" w:rsidRDefault="003A0619" w:rsidP="00816E14">
      <w:pPr>
        <w:numPr>
          <w:ilvl w:val="0"/>
          <w:numId w:val="7"/>
        </w:numPr>
        <w:spacing w:line="360" w:lineRule="auto"/>
        <w:jc w:val="both"/>
        <w:rPr>
          <w:rFonts w:ascii="Sakkal Majalla" w:hAnsi="Sakkal Majalla" w:cs="Sakkal Majalla"/>
          <w:sz w:val="28"/>
          <w:szCs w:val="28"/>
        </w:rPr>
      </w:pPr>
      <w:r w:rsidRPr="003A0619">
        <w:rPr>
          <w:rFonts w:ascii="Sakkal Majalla" w:hAnsi="Sakkal Majalla" w:cs="Sakkal Majalla"/>
          <w:b/>
          <w:bCs/>
          <w:sz w:val="28"/>
          <w:szCs w:val="28"/>
          <w:rtl/>
        </w:rPr>
        <w:lastRenderedPageBreak/>
        <w:t>تعريف إجرائي</w:t>
      </w:r>
      <w:r w:rsidRPr="003A0619">
        <w:rPr>
          <w:rFonts w:ascii="Sakkal Majalla" w:hAnsi="Sakkal Majalla" w:cs="Sakkal Majalla"/>
          <w:b/>
          <w:bCs/>
          <w:sz w:val="28"/>
          <w:szCs w:val="28"/>
        </w:rPr>
        <w:t xml:space="preserve">: </w:t>
      </w:r>
      <w:r w:rsidRPr="003A0619">
        <w:rPr>
          <w:rFonts w:ascii="Sakkal Majalla" w:hAnsi="Sakkal Majalla" w:cs="Sakkal Majalla"/>
          <w:sz w:val="28"/>
          <w:szCs w:val="28"/>
          <w:rtl/>
        </w:rPr>
        <w:t>تقاس في هذه الدراسة من خلال مدى قدرة المؤسسات الإعلامية على تحسين سرعة وجودة إنتاج المحتوى، وتخفيض الوقت المستغرق في عمليات التحرير والنشر بفضل تطبيق تقنيات الذكاء الاصطناعي</w:t>
      </w:r>
      <w:r w:rsidRPr="003A0619">
        <w:rPr>
          <w:rFonts w:ascii="Sakkal Majalla" w:hAnsi="Sakkal Majalla" w:cs="Sakkal Majalla"/>
          <w:sz w:val="28"/>
          <w:szCs w:val="28"/>
        </w:rPr>
        <w:t>.</w:t>
      </w:r>
    </w:p>
    <w:p w14:paraId="49B9FBBC" w14:textId="77777777" w:rsidR="003A0619" w:rsidRPr="003A0619" w:rsidRDefault="003A0619" w:rsidP="003A0619">
      <w:pPr>
        <w:spacing w:line="360" w:lineRule="auto"/>
        <w:ind w:left="720"/>
        <w:jc w:val="both"/>
        <w:rPr>
          <w:rFonts w:ascii="Sakkal Majalla" w:hAnsi="Sakkal Majalla" w:cs="Sakkal Majalla"/>
          <w:sz w:val="28"/>
          <w:szCs w:val="28"/>
        </w:rPr>
      </w:pPr>
    </w:p>
    <w:p w14:paraId="73D067EA" w14:textId="6F8E3FB8" w:rsidR="003A0619" w:rsidRPr="003A0619" w:rsidRDefault="003A0619" w:rsidP="00816E14">
      <w:pPr>
        <w:pStyle w:val="a7"/>
        <w:numPr>
          <w:ilvl w:val="0"/>
          <w:numId w:val="10"/>
        </w:numPr>
        <w:spacing w:line="360" w:lineRule="auto"/>
        <w:jc w:val="both"/>
        <w:rPr>
          <w:rFonts w:ascii="Sakkal Majalla" w:hAnsi="Sakkal Majalla" w:cs="Sakkal Majalla"/>
          <w:b/>
          <w:bCs/>
          <w:sz w:val="28"/>
          <w:szCs w:val="28"/>
        </w:rPr>
      </w:pPr>
      <w:r w:rsidRPr="003A0619">
        <w:rPr>
          <w:rFonts w:ascii="Sakkal Majalla" w:hAnsi="Sakkal Majalla" w:cs="Sakkal Majalla"/>
          <w:b/>
          <w:bCs/>
          <w:sz w:val="28"/>
          <w:szCs w:val="28"/>
          <w:rtl/>
        </w:rPr>
        <w:t>التكلفة</w:t>
      </w:r>
      <w:r>
        <w:rPr>
          <w:rFonts w:ascii="Sakkal Majalla" w:hAnsi="Sakkal Majalla" w:cs="Sakkal Majalla" w:hint="cs"/>
          <w:b/>
          <w:bCs/>
          <w:sz w:val="28"/>
          <w:szCs w:val="28"/>
          <w:rtl/>
        </w:rPr>
        <w:t>:</w:t>
      </w:r>
    </w:p>
    <w:p w14:paraId="1D2F68BB" w14:textId="5A6C9EC6" w:rsidR="003A0619" w:rsidRPr="003A0619" w:rsidRDefault="003A0619" w:rsidP="00816E14">
      <w:pPr>
        <w:numPr>
          <w:ilvl w:val="0"/>
          <w:numId w:val="8"/>
        </w:numPr>
        <w:spacing w:line="360" w:lineRule="auto"/>
        <w:jc w:val="both"/>
        <w:rPr>
          <w:rFonts w:ascii="Sakkal Majalla" w:hAnsi="Sakkal Majalla" w:cs="Sakkal Majalla"/>
          <w:sz w:val="28"/>
          <w:szCs w:val="28"/>
        </w:rPr>
      </w:pPr>
      <w:r w:rsidRPr="003A0619">
        <w:rPr>
          <w:rFonts w:ascii="Sakkal Majalla" w:hAnsi="Sakkal Majalla" w:cs="Sakkal Majalla"/>
          <w:b/>
          <w:bCs/>
          <w:sz w:val="28"/>
          <w:szCs w:val="28"/>
          <w:rtl/>
        </w:rPr>
        <w:t>تعريف اصطلاحي</w:t>
      </w:r>
      <w:r w:rsidRPr="003A0619">
        <w:rPr>
          <w:rFonts w:ascii="Sakkal Majalla" w:hAnsi="Sakkal Majalla" w:cs="Sakkal Majalla"/>
          <w:b/>
          <w:bCs/>
          <w:sz w:val="28"/>
          <w:szCs w:val="28"/>
        </w:rPr>
        <w:t xml:space="preserve">: </w:t>
      </w:r>
      <w:r w:rsidRPr="003A0619">
        <w:rPr>
          <w:rFonts w:ascii="Sakkal Majalla" w:hAnsi="Sakkal Majalla" w:cs="Sakkal Majalla"/>
          <w:sz w:val="28"/>
          <w:szCs w:val="28"/>
          <w:rtl/>
        </w:rPr>
        <w:t>هي إجمالي الموارد المالية أو المادية أو الزمنية التي تُنفق لتحقيق هدف معين أو إنتاج خدمة محددة</w:t>
      </w:r>
      <w:r w:rsidR="00F56656">
        <w:rPr>
          <w:rFonts w:ascii="Sakkal Majalla" w:hAnsi="Sakkal Majalla" w:cs="Sakkal Majalla" w:hint="cs"/>
          <w:sz w:val="28"/>
          <w:szCs w:val="28"/>
          <w:rtl/>
        </w:rPr>
        <w:t xml:space="preserve"> </w:t>
      </w:r>
      <w:sdt>
        <w:sdtPr>
          <w:rPr>
            <w:rFonts w:ascii="Sakkal Majalla" w:hAnsi="Sakkal Majalla" w:cs="Sakkal Majalla" w:hint="cs"/>
            <w:sz w:val="28"/>
            <w:szCs w:val="28"/>
            <w:rtl/>
          </w:rPr>
          <w:id w:val="-84620615"/>
          <w:citation/>
        </w:sdtPr>
        <w:sdtContent>
          <w:r w:rsidR="00F56656">
            <w:rPr>
              <w:rFonts w:ascii="Sakkal Majalla" w:hAnsi="Sakkal Majalla" w:cs="Sakkal Majalla"/>
              <w:sz w:val="28"/>
              <w:szCs w:val="28"/>
              <w:rtl/>
            </w:rPr>
            <w:fldChar w:fldCharType="begin"/>
          </w:r>
          <w:r w:rsidR="00F56656">
            <w:rPr>
              <w:rFonts w:ascii="Sakkal Majalla" w:hAnsi="Sakkal Majalla" w:cs="Sakkal Majalla"/>
              <w:sz w:val="28"/>
              <w:szCs w:val="28"/>
              <w:rtl/>
              <w:lang w:bidi="ar-EG"/>
            </w:rPr>
            <w:instrText xml:space="preserve"> </w:instrText>
          </w:r>
          <w:r w:rsidR="00F56656">
            <w:rPr>
              <w:rFonts w:ascii="Sakkal Majalla" w:hAnsi="Sakkal Majalla" w:cs="Sakkal Majalla" w:hint="cs"/>
              <w:sz w:val="28"/>
              <w:szCs w:val="28"/>
              <w:lang w:bidi="ar-EG"/>
            </w:rPr>
            <w:instrText>CITATION</w:instrText>
          </w:r>
          <w:r w:rsidR="00F56656">
            <w:rPr>
              <w:rFonts w:ascii="Sakkal Majalla" w:hAnsi="Sakkal Majalla" w:cs="Sakkal Majalla" w:hint="cs"/>
              <w:sz w:val="28"/>
              <w:szCs w:val="28"/>
              <w:rtl/>
              <w:lang w:bidi="ar-EG"/>
            </w:rPr>
            <w:instrText xml:space="preserve"> </w:instrText>
          </w:r>
          <w:r w:rsidR="00F56656">
            <w:rPr>
              <w:rFonts w:ascii="Sakkal Majalla" w:hAnsi="Sakkal Majalla" w:cs="Sakkal Majalla" w:hint="cs"/>
              <w:sz w:val="28"/>
              <w:szCs w:val="28"/>
              <w:lang w:bidi="ar-EG"/>
            </w:rPr>
            <w:instrText>Tra22 \l 3073</w:instrText>
          </w:r>
          <w:r w:rsidR="00F56656">
            <w:rPr>
              <w:rFonts w:ascii="Sakkal Majalla" w:hAnsi="Sakkal Majalla" w:cs="Sakkal Majalla"/>
              <w:sz w:val="28"/>
              <w:szCs w:val="28"/>
              <w:rtl/>
              <w:lang w:bidi="ar-EG"/>
            </w:rPr>
            <w:instrText xml:space="preserve"> </w:instrText>
          </w:r>
          <w:r w:rsidR="00F56656">
            <w:rPr>
              <w:rFonts w:ascii="Sakkal Majalla" w:hAnsi="Sakkal Majalla" w:cs="Sakkal Majalla"/>
              <w:sz w:val="28"/>
              <w:szCs w:val="28"/>
              <w:rtl/>
            </w:rPr>
            <w:fldChar w:fldCharType="separate"/>
          </w:r>
          <w:r w:rsidR="00F56656" w:rsidRPr="00F56656">
            <w:rPr>
              <w:rFonts w:ascii="Sakkal Majalla" w:hAnsi="Sakkal Majalla" w:cs="Sakkal Majalla" w:hint="cs"/>
              <w:noProof/>
              <w:sz w:val="28"/>
              <w:szCs w:val="28"/>
              <w:rtl/>
              <w:lang w:bidi="ar-EG"/>
            </w:rPr>
            <w:t>(</w:t>
          </w:r>
          <w:r w:rsidR="00F56656" w:rsidRPr="00F56656">
            <w:rPr>
              <w:rFonts w:ascii="Sakkal Majalla" w:hAnsi="Sakkal Majalla" w:cs="Sakkal Majalla" w:hint="cs"/>
              <w:noProof/>
              <w:sz w:val="28"/>
              <w:szCs w:val="28"/>
              <w:lang w:bidi="ar-EG"/>
            </w:rPr>
            <w:t>Tran</w:t>
          </w:r>
          <w:r w:rsidR="00F56656" w:rsidRPr="00F56656">
            <w:rPr>
              <w:rFonts w:ascii="Sakkal Majalla" w:hAnsi="Sakkal Majalla" w:cs="Sakkal Majalla" w:hint="cs"/>
              <w:noProof/>
              <w:sz w:val="28"/>
              <w:szCs w:val="28"/>
              <w:rtl/>
              <w:lang w:bidi="ar-EG"/>
            </w:rPr>
            <w:t>، 2022)</w:t>
          </w:r>
          <w:r w:rsidR="00F56656">
            <w:rPr>
              <w:rFonts w:ascii="Sakkal Majalla" w:hAnsi="Sakkal Majalla" w:cs="Sakkal Majalla"/>
              <w:sz w:val="28"/>
              <w:szCs w:val="28"/>
              <w:rtl/>
            </w:rPr>
            <w:fldChar w:fldCharType="end"/>
          </w:r>
        </w:sdtContent>
      </w:sdt>
      <w:r w:rsidRPr="003A0619">
        <w:rPr>
          <w:rFonts w:ascii="Sakkal Majalla" w:hAnsi="Sakkal Majalla" w:cs="Sakkal Majalla"/>
          <w:sz w:val="28"/>
          <w:szCs w:val="28"/>
        </w:rPr>
        <w:t>.</w:t>
      </w:r>
    </w:p>
    <w:p w14:paraId="3ED196FD" w14:textId="3F2F5E25" w:rsidR="003A0619" w:rsidRDefault="003A0619" w:rsidP="00816E14">
      <w:pPr>
        <w:numPr>
          <w:ilvl w:val="0"/>
          <w:numId w:val="8"/>
        </w:numPr>
        <w:spacing w:line="360" w:lineRule="auto"/>
        <w:jc w:val="both"/>
        <w:rPr>
          <w:rFonts w:ascii="Sakkal Majalla" w:hAnsi="Sakkal Majalla" w:cs="Sakkal Majalla"/>
          <w:sz w:val="28"/>
          <w:szCs w:val="28"/>
        </w:rPr>
      </w:pPr>
      <w:r w:rsidRPr="003A0619">
        <w:rPr>
          <w:rFonts w:ascii="Sakkal Majalla" w:hAnsi="Sakkal Majalla" w:cs="Sakkal Majalla"/>
          <w:b/>
          <w:bCs/>
          <w:sz w:val="28"/>
          <w:szCs w:val="28"/>
          <w:rtl/>
        </w:rPr>
        <w:t>تعريف إجرائي</w:t>
      </w:r>
      <w:r w:rsidRPr="003A0619">
        <w:rPr>
          <w:rFonts w:ascii="Sakkal Majalla" w:hAnsi="Sakkal Majalla" w:cs="Sakkal Majalla"/>
          <w:b/>
          <w:bCs/>
          <w:sz w:val="28"/>
          <w:szCs w:val="28"/>
        </w:rPr>
        <w:t xml:space="preserve">: </w:t>
      </w:r>
      <w:r w:rsidRPr="003A0619">
        <w:rPr>
          <w:rFonts w:ascii="Sakkal Majalla" w:hAnsi="Sakkal Majalla" w:cs="Sakkal Majalla"/>
          <w:sz w:val="28"/>
          <w:szCs w:val="28"/>
          <w:rtl/>
        </w:rPr>
        <w:t>تشير في هذه الدراسة إلى حجم النفقات التشغيلية في المؤسسات الإعلامية بالرياض، ومدى تأثير توظيف تقنيات الذكاء الاصطناعي في خفضها، سواء من خلال تقليل الاعتماد على العنصر البشري أو رفع كفاءة استخدام الموارد</w:t>
      </w:r>
      <w:r w:rsidRPr="003A0619">
        <w:rPr>
          <w:rFonts w:ascii="Sakkal Majalla" w:hAnsi="Sakkal Majalla" w:cs="Sakkal Majalla"/>
          <w:sz w:val="28"/>
          <w:szCs w:val="28"/>
        </w:rPr>
        <w:t>.</w:t>
      </w:r>
    </w:p>
    <w:p w14:paraId="086897EA" w14:textId="77777777" w:rsidR="003A0619" w:rsidRPr="003A0619" w:rsidRDefault="003A0619" w:rsidP="003A0619">
      <w:pPr>
        <w:spacing w:line="360" w:lineRule="auto"/>
        <w:ind w:left="720"/>
        <w:jc w:val="both"/>
        <w:rPr>
          <w:rFonts w:ascii="Sakkal Majalla" w:hAnsi="Sakkal Majalla" w:cs="Sakkal Majalla"/>
          <w:sz w:val="28"/>
          <w:szCs w:val="28"/>
        </w:rPr>
      </w:pPr>
    </w:p>
    <w:p w14:paraId="099A4593" w14:textId="162DCA40" w:rsidR="003A0619" w:rsidRPr="003A0619" w:rsidRDefault="003A0619" w:rsidP="00816E14">
      <w:pPr>
        <w:pStyle w:val="a7"/>
        <w:numPr>
          <w:ilvl w:val="0"/>
          <w:numId w:val="10"/>
        </w:numPr>
        <w:spacing w:line="360" w:lineRule="auto"/>
        <w:jc w:val="both"/>
        <w:rPr>
          <w:rFonts w:ascii="Sakkal Majalla" w:hAnsi="Sakkal Majalla" w:cs="Sakkal Majalla"/>
          <w:b/>
          <w:bCs/>
          <w:sz w:val="28"/>
          <w:szCs w:val="28"/>
        </w:rPr>
      </w:pPr>
      <w:r w:rsidRPr="003A0619">
        <w:rPr>
          <w:rFonts w:ascii="Sakkal Majalla" w:hAnsi="Sakkal Majalla" w:cs="Sakkal Majalla"/>
          <w:b/>
          <w:bCs/>
          <w:sz w:val="28"/>
          <w:szCs w:val="28"/>
        </w:rPr>
        <w:t xml:space="preserve"> </w:t>
      </w:r>
      <w:r w:rsidRPr="003A0619">
        <w:rPr>
          <w:rFonts w:ascii="Sakkal Majalla" w:hAnsi="Sakkal Majalla" w:cs="Sakkal Majalla"/>
          <w:b/>
          <w:bCs/>
          <w:sz w:val="28"/>
          <w:szCs w:val="28"/>
          <w:rtl/>
        </w:rPr>
        <w:t>القبول المهني</w:t>
      </w:r>
      <w:r>
        <w:rPr>
          <w:rFonts w:ascii="Sakkal Majalla" w:hAnsi="Sakkal Majalla" w:cs="Sakkal Majalla" w:hint="cs"/>
          <w:b/>
          <w:bCs/>
          <w:sz w:val="28"/>
          <w:szCs w:val="28"/>
          <w:rtl/>
        </w:rPr>
        <w:t>:</w:t>
      </w:r>
    </w:p>
    <w:p w14:paraId="7E6BCDD3" w14:textId="1D49A52B" w:rsidR="003A0619" w:rsidRPr="003A0619" w:rsidRDefault="003A0619" w:rsidP="00816E14">
      <w:pPr>
        <w:numPr>
          <w:ilvl w:val="0"/>
          <w:numId w:val="9"/>
        </w:numPr>
        <w:spacing w:line="360" w:lineRule="auto"/>
        <w:jc w:val="both"/>
        <w:rPr>
          <w:rFonts w:ascii="Sakkal Majalla" w:hAnsi="Sakkal Majalla" w:cs="Sakkal Majalla"/>
          <w:b/>
          <w:bCs/>
          <w:sz w:val="28"/>
          <w:szCs w:val="28"/>
        </w:rPr>
      </w:pPr>
      <w:r w:rsidRPr="003A0619">
        <w:rPr>
          <w:rFonts w:ascii="Sakkal Majalla" w:hAnsi="Sakkal Majalla" w:cs="Sakkal Majalla"/>
          <w:b/>
          <w:bCs/>
          <w:sz w:val="28"/>
          <w:szCs w:val="28"/>
          <w:rtl/>
        </w:rPr>
        <w:t>تعريف اصطلاحي</w:t>
      </w:r>
      <w:r w:rsidRPr="003A0619">
        <w:rPr>
          <w:rFonts w:ascii="Sakkal Majalla" w:hAnsi="Sakkal Majalla" w:cs="Sakkal Majalla"/>
          <w:b/>
          <w:bCs/>
          <w:sz w:val="28"/>
          <w:szCs w:val="28"/>
        </w:rPr>
        <w:t xml:space="preserve">: </w:t>
      </w:r>
      <w:r w:rsidRPr="003A0619">
        <w:rPr>
          <w:rFonts w:ascii="Sakkal Majalla" w:hAnsi="Sakkal Majalla" w:cs="Sakkal Majalla"/>
          <w:sz w:val="28"/>
          <w:szCs w:val="28"/>
          <w:rtl/>
        </w:rPr>
        <w:t>هو درجة استعداد الأفراد في بيئة العمل لتبنّي واستخدام التقنيات الحديثة، ومدى تقبّلهم للتغيرات المهنية الناتجة عنها</w:t>
      </w:r>
      <w:r w:rsidR="00F56656">
        <w:rPr>
          <w:rFonts w:ascii="Sakkal Majalla" w:hAnsi="Sakkal Majalla" w:cs="Sakkal Majalla" w:hint="cs"/>
          <w:sz w:val="28"/>
          <w:szCs w:val="28"/>
          <w:rtl/>
        </w:rPr>
        <w:t xml:space="preserve"> </w:t>
      </w:r>
      <w:sdt>
        <w:sdtPr>
          <w:rPr>
            <w:rFonts w:ascii="Sakkal Majalla" w:hAnsi="Sakkal Majalla" w:cs="Sakkal Majalla" w:hint="cs"/>
            <w:sz w:val="28"/>
            <w:szCs w:val="28"/>
            <w:rtl/>
          </w:rPr>
          <w:id w:val="562993735"/>
          <w:citation/>
        </w:sdtPr>
        <w:sdtContent>
          <w:r w:rsidR="00F56656">
            <w:rPr>
              <w:rFonts w:ascii="Sakkal Majalla" w:hAnsi="Sakkal Majalla" w:cs="Sakkal Majalla"/>
              <w:sz w:val="28"/>
              <w:szCs w:val="28"/>
              <w:rtl/>
            </w:rPr>
            <w:fldChar w:fldCharType="begin"/>
          </w:r>
          <w:r w:rsidR="00F56656">
            <w:rPr>
              <w:rFonts w:ascii="Sakkal Majalla" w:hAnsi="Sakkal Majalla" w:cs="Sakkal Majalla"/>
              <w:sz w:val="28"/>
              <w:szCs w:val="28"/>
              <w:lang w:bidi="ar-EG"/>
            </w:rPr>
            <w:instrText xml:space="preserve">CITATION Vra25 \l 3073 </w:instrText>
          </w:r>
          <w:r w:rsidR="00F56656">
            <w:rPr>
              <w:rFonts w:ascii="Sakkal Majalla" w:hAnsi="Sakkal Majalla" w:cs="Sakkal Majalla"/>
              <w:sz w:val="28"/>
              <w:szCs w:val="28"/>
              <w:rtl/>
            </w:rPr>
            <w:fldChar w:fldCharType="separate"/>
          </w:r>
          <w:r w:rsidR="00F56656" w:rsidRPr="00F56656">
            <w:rPr>
              <w:rFonts w:ascii="Sakkal Majalla" w:hAnsi="Sakkal Majalla" w:cs="Sakkal Majalla" w:hint="cs"/>
              <w:noProof/>
              <w:sz w:val="28"/>
              <w:szCs w:val="28"/>
              <w:rtl/>
            </w:rPr>
            <w:t>(</w:t>
          </w:r>
          <w:r w:rsidR="00F56656" w:rsidRPr="00F56656">
            <w:rPr>
              <w:rFonts w:ascii="Sakkal Majalla" w:hAnsi="Sakkal Majalla" w:cs="Sakkal Majalla" w:hint="cs"/>
              <w:noProof/>
              <w:sz w:val="28"/>
              <w:szCs w:val="28"/>
            </w:rPr>
            <w:t>Vraňaková</w:t>
          </w:r>
          <w:r w:rsidR="00F56656" w:rsidRPr="00F56656">
            <w:rPr>
              <w:rFonts w:ascii="Sakkal Majalla" w:hAnsi="Sakkal Majalla" w:cs="Sakkal Majalla" w:hint="cs"/>
              <w:noProof/>
              <w:sz w:val="28"/>
              <w:szCs w:val="28"/>
              <w:rtl/>
            </w:rPr>
            <w:t>، 2025)</w:t>
          </w:r>
          <w:r w:rsidR="00F56656">
            <w:rPr>
              <w:rFonts w:ascii="Sakkal Majalla" w:hAnsi="Sakkal Majalla" w:cs="Sakkal Majalla"/>
              <w:sz w:val="28"/>
              <w:szCs w:val="28"/>
              <w:rtl/>
            </w:rPr>
            <w:fldChar w:fldCharType="end"/>
          </w:r>
        </w:sdtContent>
      </w:sdt>
      <w:r w:rsidRPr="003A0619">
        <w:rPr>
          <w:rFonts w:ascii="Sakkal Majalla" w:hAnsi="Sakkal Majalla" w:cs="Sakkal Majalla"/>
          <w:sz w:val="28"/>
          <w:szCs w:val="28"/>
        </w:rPr>
        <w:t>.</w:t>
      </w:r>
    </w:p>
    <w:p w14:paraId="08C4050D" w14:textId="75B4C79F" w:rsidR="003A0619" w:rsidRPr="003A0619" w:rsidRDefault="003A0619" w:rsidP="00816E14">
      <w:pPr>
        <w:numPr>
          <w:ilvl w:val="0"/>
          <w:numId w:val="9"/>
        </w:numPr>
        <w:spacing w:line="360" w:lineRule="auto"/>
        <w:jc w:val="both"/>
        <w:rPr>
          <w:rFonts w:ascii="Sakkal Majalla" w:hAnsi="Sakkal Majalla" w:cs="Sakkal Majalla"/>
          <w:sz w:val="28"/>
          <w:szCs w:val="28"/>
        </w:rPr>
      </w:pPr>
      <w:r w:rsidRPr="003A0619">
        <w:rPr>
          <w:rFonts w:ascii="Sakkal Majalla" w:hAnsi="Sakkal Majalla" w:cs="Sakkal Majalla"/>
          <w:b/>
          <w:bCs/>
          <w:sz w:val="28"/>
          <w:szCs w:val="28"/>
          <w:rtl/>
        </w:rPr>
        <w:t>تعريف إجرائي</w:t>
      </w:r>
      <w:r w:rsidRPr="003A0619">
        <w:rPr>
          <w:rFonts w:ascii="Sakkal Majalla" w:hAnsi="Sakkal Majalla" w:cs="Sakkal Majalla"/>
          <w:b/>
          <w:bCs/>
          <w:sz w:val="28"/>
          <w:szCs w:val="28"/>
        </w:rPr>
        <w:t xml:space="preserve">: </w:t>
      </w:r>
      <w:r w:rsidRPr="003A0619">
        <w:rPr>
          <w:rFonts w:ascii="Sakkal Majalla" w:hAnsi="Sakkal Majalla" w:cs="Sakkal Majalla"/>
          <w:sz w:val="28"/>
          <w:szCs w:val="28"/>
          <w:rtl/>
        </w:rPr>
        <w:t>يقصد به في هذه الدراسة مدى تقبّل الإعلاميين والمهنيين العاملين في المؤسسات الإعلامية بالرياض لتقنيات الذكاء الاصطناعي في أداء مهامهم اليومية، ومدى شعورهم بالثقة والرضا تجاه تطبيقها في بيئة العمل الإعلامي</w:t>
      </w:r>
      <w:r w:rsidRPr="003A0619">
        <w:rPr>
          <w:rFonts w:ascii="Sakkal Majalla" w:hAnsi="Sakkal Majalla" w:cs="Sakkal Majalla"/>
          <w:sz w:val="28"/>
          <w:szCs w:val="28"/>
        </w:rPr>
        <w:t>.</w:t>
      </w:r>
    </w:p>
    <w:p w14:paraId="0A16105F" w14:textId="77777777" w:rsidR="003A0619" w:rsidRPr="003B2B9A" w:rsidRDefault="003A0619" w:rsidP="008D0E12">
      <w:pPr>
        <w:spacing w:line="360" w:lineRule="auto"/>
        <w:jc w:val="both"/>
        <w:rPr>
          <w:rFonts w:ascii="Sakkal Majalla" w:hAnsi="Sakkal Majalla" w:cs="Sakkal Majalla"/>
          <w:sz w:val="28"/>
          <w:szCs w:val="28"/>
        </w:rPr>
      </w:pPr>
    </w:p>
    <w:p w14:paraId="0A787CF8" w14:textId="6A983E25" w:rsidR="009F5C61" w:rsidRDefault="009F5C61" w:rsidP="009F5C61">
      <w:pPr>
        <w:pStyle w:val="1"/>
        <w:spacing w:before="0" w:line="360" w:lineRule="auto"/>
        <w:jc w:val="both"/>
        <w:rPr>
          <w:rFonts w:ascii="Sakkal Majalla" w:hAnsi="Sakkal Majalla" w:cs="Sakkal Majalla"/>
          <w:b/>
          <w:bCs/>
          <w:color w:val="000000"/>
          <w:sz w:val="28"/>
          <w:szCs w:val="28"/>
          <w:rtl/>
        </w:rPr>
      </w:pPr>
      <w:bookmarkStart w:id="25" w:name="_Toc212670402"/>
      <w:r>
        <w:rPr>
          <w:rFonts w:ascii="Sakkal Majalla" w:hAnsi="Sakkal Majalla" w:cs="Sakkal Majalla"/>
          <w:b/>
          <w:bCs/>
          <w:color w:val="000000"/>
          <w:sz w:val="28"/>
          <w:szCs w:val="28"/>
          <w:rtl/>
        </w:rPr>
        <w:t>مشكلة الدراسة</w:t>
      </w:r>
      <w:bookmarkEnd w:id="21"/>
      <w:bookmarkEnd w:id="22"/>
      <w:bookmarkEnd w:id="25"/>
    </w:p>
    <w:p w14:paraId="1934D6BA" w14:textId="77777777" w:rsidR="00F56656" w:rsidRPr="00057ADB" w:rsidRDefault="00F56656" w:rsidP="00F56656">
      <w:pPr>
        <w:spacing w:line="360" w:lineRule="auto"/>
        <w:ind w:firstLine="610"/>
        <w:jc w:val="both"/>
        <w:rPr>
          <w:rFonts w:ascii="Sakkal Majalla" w:hAnsi="Sakkal Majalla" w:cs="Sakkal Majalla"/>
          <w:sz w:val="28"/>
          <w:szCs w:val="28"/>
        </w:rPr>
      </w:pPr>
      <w:r w:rsidRPr="00057ADB">
        <w:rPr>
          <w:rFonts w:ascii="Sakkal Majalla" w:hAnsi="Sakkal Majalla" w:cs="Sakkal Majalla"/>
          <w:sz w:val="28"/>
          <w:szCs w:val="28"/>
          <w:rtl/>
        </w:rPr>
        <w:t xml:space="preserve">في ظل التحولات الرقمية المتسارعة التي يشهدها العالم، أصبحت تقنيات الذكاء الاصطناعي إحدى الأدوات الأساسية في تطوير العمل المؤسسي بمختلف قطاعاته، ولا سيما في قطاع الإعلام، الذي يعتمد بشكل رئيسي على سرعة </w:t>
      </w:r>
      <w:r w:rsidRPr="00057ADB">
        <w:rPr>
          <w:rFonts w:ascii="Sakkal Majalla" w:hAnsi="Sakkal Majalla" w:cs="Sakkal Majalla"/>
          <w:sz w:val="28"/>
          <w:szCs w:val="28"/>
          <w:rtl/>
        </w:rPr>
        <w:lastRenderedPageBreak/>
        <w:t>تدفق المعلومات، ودقة المعالجة، وجودة المحتوى. ومع تنامي الاهتمام بتطبيق هذه التقنيات داخل المؤسسات الإعلامية السعودية، برزت الحاجة إلى دراسة مدى فاعلية هذا التوظيف، خاصة من ناحية أثره على كفاءة إدارة المحتوى الإعلامي. فرغم التوسع في استخدام الذكاء الاصطناعي في بعض جوانب العمل الإعلامي مثل الترجمة الآلية، وتحرير الأخبار، وتحليل البيانات، إلا أن هناك فجوة معرفية وميدانية تتعلق بمدى تأثير هذه التقنيات على الأداء التشغيلي للمؤسسة، وعلى خفض التكلفة التشغيلية، وكذلك على تقبّل العاملين المهنيين لها. ويزداد تعقيد هذه الإشكالية في ضوء غياب تقييم شامل لتجربة المؤسسات الإعلامية السعودية، وخصوصًا في مدينة الرياض، في تبني الذكاء الاصطناعي، ما يُصعّب من إمكانية الوقوف على الآثار الإيجابية أو السلبية لهذا التوجه التقني. وتتمثل المشكلة الرئيسة للدراسة في عدم وجود فهم واضح ومدعوم بالبيانات حول مدى مساهمة تقنيات الذكاء الاصطناعي في رفع كفاءة إدارة المحتوى الإعلامي من حيث التشغيل والتكلفة والقبول المهني، مما قد يؤدي إلى قرارات عشوائية في التوظيف التقني أو مقاومة داخلية للتغيير المهني في المؤسسات الإعلامية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617212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Aci24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727A0">
            <w:rPr>
              <w:rFonts w:ascii="Sakkal Majalla" w:hAnsi="Sakkal Majalla" w:cs="Sakkal Majalla" w:hint="cs"/>
              <w:noProof/>
              <w:sz w:val="28"/>
              <w:szCs w:val="28"/>
              <w:rtl/>
              <w:lang w:bidi="ar-EG"/>
            </w:rPr>
            <w:t>(</w:t>
          </w:r>
          <w:r w:rsidRPr="000727A0">
            <w:rPr>
              <w:rFonts w:ascii="Sakkal Majalla" w:hAnsi="Sakkal Majalla" w:cs="Sakkal Majalla" w:hint="cs"/>
              <w:noProof/>
              <w:sz w:val="28"/>
              <w:szCs w:val="28"/>
              <w:lang w:bidi="ar-EG"/>
            </w:rPr>
            <w:t>Acimovic</w:t>
          </w:r>
          <w:r w:rsidRPr="000727A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57ADB">
        <w:rPr>
          <w:rFonts w:ascii="Sakkal Majalla" w:hAnsi="Sakkal Majalla" w:cs="Sakkal Majalla"/>
          <w:sz w:val="28"/>
          <w:szCs w:val="28"/>
        </w:rPr>
        <w:t>.</w:t>
      </w:r>
    </w:p>
    <w:p w14:paraId="1B1E5039" w14:textId="77777777" w:rsidR="00F56656" w:rsidRPr="00057ADB" w:rsidRDefault="00F56656" w:rsidP="00F56656">
      <w:pPr>
        <w:spacing w:after="0" w:line="360" w:lineRule="auto"/>
        <w:jc w:val="both"/>
        <w:rPr>
          <w:rFonts w:ascii="Sakkal Majalla" w:hAnsi="Sakkal Majalla" w:cs="Sakkal Majalla"/>
          <w:b/>
          <w:bCs/>
          <w:sz w:val="28"/>
          <w:szCs w:val="28"/>
        </w:rPr>
      </w:pPr>
      <w:r w:rsidRPr="00057ADB">
        <w:rPr>
          <w:rFonts w:ascii="Sakkal Majalla" w:hAnsi="Sakkal Majalla" w:cs="Sakkal Majalla"/>
          <w:b/>
          <w:bCs/>
          <w:sz w:val="28"/>
          <w:szCs w:val="28"/>
          <w:rtl/>
        </w:rPr>
        <w:t>المشاكل المترتبة على المشكلة الرئيسية</w:t>
      </w:r>
    </w:p>
    <w:p w14:paraId="74F86C73" w14:textId="77777777" w:rsidR="00F56656" w:rsidRPr="00057ADB" w:rsidRDefault="00F56656" w:rsidP="00816E14">
      <w:pPr>
        <w:numPr>
          <w:ilvl w:val="0"/>
          <w:numId w:val="11"/>
        </w:numPr>
        <w:spacing w:after="0" w:line="360" w:lineRule="auto"/>
        <w:jc w:val="both"/>
        <w:rPr>
          <w:rFonts w:ascii="Sakkal Majalla" w:hAnsi="Sakkal Majalla" w:cs="Sakkal Majalla"/>
          <w:sz w:val="28"/>
          <w:szCs w:val="28"/>
        </w:rPr>
      </w:pPr>
      <w:r w:rsidRPr="00057ADB">
        <w:rPr>
          <w:rFonts w:ascii="Sakkal Majalla" w:hAnsi="Sakkal Majalla" w:cs="Sakkal Majalla"/>
          <w:sz w:val="28"/>
          <w:szCs w:val="28"/>
          <w:rtl/>
        </w:rPr>
        <w:t>غياب معايير واضحة لتقييم كفاءة تطبيق تقنيات الذكاء الاصطناعي في المؤسسات الإعلامية، مما يعيق تطوير سياسات فعالة للتكامل التقني</w:t>
      </w:r>
      <w:r w:rsidRPr="00057ADB">
        <w:rPr>
          <w:rFonts w:ascii="Sakkal Majalla" w:hAnsi="Sakkal Majalla" w:cs="Sakkal Majalla"/>
          <w:sz w:val="28"/>
          <w:szCs w:val="28"/>
        </w:rPr>
        <w:t>.</w:t>
      </w:r>
    </w:p>
    <w:p w14:paraId="79657E7F" w14:textId="77777777" w:rsidR="00F56656" w:rsidRPr="00057ADB" w:rsidRDefault="00F56656" w:rsidP="00816E14">
      <w:pPr>
        <w:numPr>
          <w:ilvl w:val="0"/>
          <w:numId w:val="11"/>
        </w:numPr>
        <w:spacing w:after="0" w:line="360" w:lineRule="auto"/>
        <w:jc w:val="both"/>
        <w:rPr>
          <w:rFonts w:ascii="Sakkal Majalla" w:hAnsi="Sakkal Majalla" w:cs="Sakkal Majalla"/>
          <w:sz w:val="28"/>
          <w:szCs w:val="28"/>
        </w:rPr>
      </w:pPr>
      <w:r w:rsidRPr="00057ADB">
        <w:rPr>
          <w:rFonts w:ascii="Sakkal Majalla" w:hAnsi="Sakkal Majalla" w:cs="Sakkal Majalla"/>
          <w:sz w:val="28"/>
          <w:szCs w:val="28"/>
          <w:rtl/>
        </w:rPr>
        <w:t>ضعف استغلال الإمكانات الكاملة لتقنيات الذكاء الاصطناعي في مجالات إدارة المحتوى، مما يؤثر سلبًا على جودة العمل الإعلامي وسرعة الاستجابة للأحداث</w:t>
      </w:r>
      <w:r w:rsidRPr="00057ADB">
        <w:rPr>
          <w:rFonts w:ascii="Sakkal Majalla" w:hAnsi="Sakkal Majalla" w:cs="Sakkal Majalla"/>
          <w:sz w:val="28"/>
          <w:szCs w:val="28"/>
        </w:rPr>
        <w:t>.</w:t>
      </w:r>
    </w:p>
    <w:p w14:paraId="45B2BEC1" w14:textId="77777777" w:rsidR="00F56656" w:rsidRPr="00057ADB" w:rsidRDefault="00F56656" w:rsidP="00816E14">
      <w:pPr>
        <w:numPr>
          <w:ilvl w:val="0"/>
          <w:numId w:val="11"/>
        </w:numPr>
        <w:spacing w:after="0" w:line="360" w:lineRule="auto"/>
        <w:jc w:val="both"/>
        <w:rPr>
          <w:rFonts w:ascii="Sakkal Majalla" w:hAnsi="Sakkal Majalla" w:cs="Sakkal Majalla"/>
          <w:sz w:val="28"/>
          <w:szCs w:val="28"/>
        </w:rPr>
      </w:pPr>
      <w:r w:rsidRPr="00057ADB">
        <w:rPr>
          <w:rFonts w:ascii="Sakkal Majalla" w:hAnsi="Sakkal Majalla" w:cs="Sakkal Majalla"/>
          <w:sz w:val="28"/>
          <w:szCs w:val="28"/>
          <w:rtl/>
        </w:rPr>
        <w:t>ارتفاع التكلفة التشغيلية لبعض المؤسسات الإعلامية بسبب ضعف التخطيط في دمج الذكاء الاصطناعي بطريقة تقلل التكاليف وتزيد من الإنتاجية</w:t>
      </w:r>
      <w:r w:rsidRPr="00057ADB">
        <w:rPr>
          <w:rFonts w:ascii="Sakkal Majalla" w:hAnsi="Sakkal Majalla" w:cs="Sakkal Majalla"/>
          <w:sz w:val="28"/>
          <w:szCs w:val="28"/>
        </w:rPr>
        <w:t>.</w:t>
      </w:r>
    </w:p>
    <w:p w14:paraId="754CCC40" w14:textId="77777777" w:rsidR="00F56656" w:rsidRPr="00057ADB" w:rsidRDefault="00F56656" w:rsidP="00816E14">
      <w:pPr>
        <w:numPr>
          <w:ilvl w:val="0"/>
          <w:numId w:val="11"/>
        </w:numPr>
        <w:spacing w:after="0" w:line="360" w:lineRule="auto"/>
        <w:jc w:val="both"/>
        <w:rPr>
          <w:rFonts w:ascii="Sakkal Majalla" w:hAnsi="Sakkal Majalla" w:cs="Sakkal Majalla"/>
          <w:sz w:val="28"/>
          <w:szCs w:val="28"/>
        </w:rPr>
      </w:pPr>
      <w:r w:rsidRPr="00057ADB">
        <w:rPr>
          <w:rFonts w:ascii="Sakkal Majalla" w:hAnsi="Sakkal Majalla" w:cs="Sakkal Majalla"/>
          <w:sz w:val="28"/>
          <w:szCs w:val="28"/>
          <w:rtl/>
        </w:rPr>
        <w:t>مقاومة مهنية داخل المؤسسات الإعلامية من بعض الكوادر البشرية لتبني الذكاء الاصطناعي، ناتجة عن مخاوف من فقدان الوظيفة أو فقدان السيطرة التحريرية</w:t>
      </w:r>
      <w:r w:rsidRPr="00057ADB">
        <w:rPr>
          <w:rFonts w:ascii="Sakkal Majalla" w:hAnsi="Sakkal Majalla" w:cs="Sakkal Majalla"/>
          <w:sz w:val="28"/>
          <w:szCs w:val="28"/>
        </w:rPr>
        <w:t>.</w:t>
      </w:r>
    </w:p>
    <w:p w14:paraId="1E44A0CC" w14:textId="77777777" w:rsidR="00F56656" w:rsidRPr="00057ADB" w:rsidRDefault="00F56656" w:rsidP="00816E14">
      <w:pPr>
        <w:numPr>
          <w:ilvl w:val="0"/>
          <w:numId w:val="11"/>
        </w:numPr>
        <w:spacing w:after="0" w:line="360" w:lineRule="auto"/>
        <w:jc w:val="both"/>
        <w:rPr>
          <w:rFonts w:ascii="Sakkal Majalla" w:hAnsi="Sakkal Majalla" w:cs="Sakkal Majalla"/>
          <w:sz w:val="28"/>
          <w:szCs w:val="28"/>
        </w:rPr>
      </w:pPr>
      <w:r w:rsidRPr="00057ADB">
        <w:rPr>
          <w:rFonts w:ascii="Sakkal Majalla" w:hAnsi="Sakkal Majalla" w:cs="Sakkal Majalla"/>
          <w:sz w:val="28"/>
          <w:szCs w:val="28"/>
          <w:rtl/>
        </w:rPr>
        <w:t>قلة التدريب والتأهيل المهني للعاملين في المجال الإعلامي حول كيفية التعامل مع أدوات الذكاء الاصطناعي، ما يقلل من فاعلية تطبيقها</w:t>
      </w:r>
      <w:r w:rsidRPr="00057ADB">
        <w:rPr>
          <w:rFonts w:ascii="Sakkal Majalla" w:hAnsi="Sakkal Majalla" w:cs="Sakkal Majalla"/>
          <w:sz w:val="28"/>
          <w:szCs w:val="28"/>
        </w:rPr>
        <w:t>.</w:t>
      </w:r>
    </w:p>
    <w:p w14:paraId="49D97B2A" w14:textId="77777777" w:rsidR="00F56656" w:rsidRPr="00057ADB" w:rsidRDefault="00F56656" w:rsidP="00816E14">
      <w:pPr>
        <w:numPr>
          <w:ilvl w:val="0"/>
          <w:numId w:val="11"/>
        </w:numPr>
        <w:spacing w:after="0" w:line="360" w:lineRule="auto"/>
        <w:jc w:val="both"/>
        <w:rPr>
          <w:rFonts w:ascii="Sakkal Majalla" w:hAnsi="Sakkal Majalla" w:cs="Sakkal Majalla"/>
          <w:sz w:val="28"/>
          <w:szCs w:val="28"/>
        </w:rPr>
      </w:pPr>
      <w:r w:rsidRPr="00057ADB">
        <w:rPr>
          <w:rFonts w:ascii="Sakkal Majalla" w:hAnsi="Sakkal Majalla" w:cs="Sakkal Majalla"/>
          <w:sz w:val="28"/>
          <w:szCs w:val="28"/>
          <w:rtl/>
        </w:rPr>
        <w:t>تفاوت كبير بين المؤسسات الإعلامية في الرياض من حيث مستوى التوظيف التقني، ما يؤدي إلى فجوة في الأداء الإعلامي وتفاوت في التنافسية السوقية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407151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Lun25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727A0">
            <w:rPr>
              <w:rFonts w:ascii="Sakkal Majalla" w:hAnsi="Sakkal Majalla" w:cs="Sakkal Majalla" w:hint="cs"/>
              <w:noProof/>
              <w:sz w:val="28"/>
              <w:szCs w:val="28"/>
              <w:rtl/>
              <w:lang w:bidi="ar-EG"/>
            </w:rPr>
            <w:t>(</w:t>
          </w:r>
          <w:r w:rsidRPr="000727A0">
            <w:rPr>
              <w:rFonts w:ascii="Sakkal Majalla" w:hAnsi="Sakkal Majalla" w:cs="Sakkal Majalla" w:hint="cs"/>
              <w:noProof/>
              <w:sz w:val="28"/>
              <w:szCs w:val="28"/>
              <w:lang w:bidi="ar-EG"/>
            </w:rPr>
            <w:t>Lund</w:t>
          </w:r>
          <w:r w:rsidRPr="000727A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57ADB">
        <w:rPr>
          <w:rFonts w:ascii="Sakkal Majalla" w:hAnsi="Sakkal Majalla" w:cs="Sakkal Majalla"/>
          <w:sz w:val="28"/>
          <w:szCs w:val="28"/>
        </w:rPr>
        <w:t>.</w:t>
      </w:r>
    </w:p>
    <w:p w14:paraId="3756D7EB" w14:textId="77777777" w:rsidR="00F56656" w:rsidRPr="00057ADB" w:rsidRDefault="00F56656" w:rsidP="00F56656">
      <w:pPr>
        <w:spacing w:after="0" w:line="360" w:lineRule="auto"/>
        <w:jc w:val="both"/>
        <w:rPr>
          <w:rFonts w:ascii="Sakkal Majalla" w:hAnsi="Sakkal Majalla" w:cs="Sakkal Majalla"/>
          <w:sz w:val="28"/>
          <w:szCs w:val="28"/>
        </w:rPr>
      </w:pPr>
      <w:r w:rsidRPr="00AB7A4E">
        <w:rPr>
          <w:rFonts w:ascii="Sakkal Majalla" w:hAnsi="Sakkal Majalla" w:cs="Sakkal Majalla"/>
          <w:sz w:val="28"/>
          <w:szCs w:val="28"/>
          <w:rtl/>
        </w:rPr>
        <w:lastRenderedPageBreak/>
        <w:t>بناءً على مشكلة الدراسة الرئيسية، يكمن السؤال الرئيسي للدراسة فيما يلي</w:t>
      </w:r>
      <w:r w:rsidRPr="00AB7A4E">
        <w:rPr>
          <w:rFonts w:ascii="Sakkal Majalla" w:hAnsi="Sakkal Majalla" w:cs="Sakkal Majalla"/>
          <w:sz w:val="28"/>
          <w:szCs w:val="28"/>
        </w:rPr>
        <w:t>:</w:t>
      </w:r>
      <w:r>
        <w:rPr>
          <w:rFonts w:ascii="Sakkal Majalla" w:hAnsi="Sakkal Majalla" w:cs="Sakkal Majalla" w:hint="cs"/>
          <w:sz w:val="28"/>
          <w:szCs w:val="28"/>
          <w:rtl/>
        </w:rPr>
        <w:t xml:space="preserve"> </w:t>
      </w:r>
      <w:r w:rsidRPr="00057ADB">
        <w:rPr>
          <w:rFonts w:ascii="Sakkal Majalla" w:hAnsi="Sakkal Majalla" w:cs="Sakkal Majalla"/>
          <w:b/>
          <w:bCs/>
          <w:sz w:val="28"/>
          <w:szCs w:val="28"/>
          <w:rtl/>
        </w:rPr>
        <w:t>ما أثر توظيف تقنيات الذكاء الاصطناعي على كفاءة إدارة المحتوى الإعلامي في المؤسسات الإعلامية السعودية بمدينة الرياض، من حيث الكفاءة التشغيلية، وتقليل التكلفة، ومدى القبول المهني لدى العاملين؟</w:t>
      </w:r>
    </w:p>
    <w:p w14:paraId="3CBA08C2" w14:textId="77777777" w:rsidR="00FA5B4A" w:rsidRPr="00F56656" w:rsidRDefault="00FA5B4A" w:rsidP="0094032F">
      <w:pPr>
        <w:rPr>
          <w:rtl/>
        </w:rPr>
      </w:pPr>
    </w:p>
    <w:p w14:paraId="66832DF7" w14:textId="1EB66258" w:rsidR="00702F55" w:rsidRDefault="00C8602B" w:rsidP="00702F55">
      <w:pPr>
        <w:pStyle w:val="2"/>
        <w:spacing w:line="360" w:lineRule="auto"/>
        <w:jc w:val="both"/>
        <w:rPr>
          <w:rFonts w:ascii="Sakkal Majalla" w:hAnsi="Sakkal Majalla" w:cs="Sakkal Majalla"/>
          <w:b/>
          <w:bCs/>
          <w:color w:val="000000" w:themeColor="text1"/>
          <w:sz w:val="28"/>
          <w:szCs w:val="28"/>
          <w:rtl/>
        </w:rPr>
      </w:pPr>
      <w:bookmarkStart w:id="26" w:name="_Toc172397777"/>
      <w:bookmarkStart w:id="27" w:name="_Toc172746090"/>
      <w:bookmarkStart w:id="28" w:name="_Toc179741528"/>
      <w:bookmarkStart w:id="29" w:name="_Toc212670403"/>
      <w:r>
        <w:rPr>
          <w:rFonts w:ascii="Sakkal Majalla" w:hAnsi="Sakkal Majalla" w:cs="Sakkal Majalla" w:hint="cs"/>
          <w:b/>
          <w:bCs/>
          <w:color w:val="000000" w:themeColor="text1"/>
          <w:sz w:val="28"/>
          <w:szCs w:val="28"/>
          <w:rtl/>
        </w:rPr>
        <w:t>أهمية</w:t>
      </w:r>
      <w:r w:rsidR="00D22171" w:rsidRPr="00132A3E">
        <w:rPr>
          <w:rFonts w:ascii="Sakkal Majalla" w:hAnsi="Sakkal Majalla" w:cs="Sakkal Majalla"/>
          <w:b/>
          <w:bCs/>
          <w:color w:val="000000" w:themeColor="text1"/>
          <w:sz w:val="28"/>
          <w:szCs w:val="28"/>
          <w:rtl/>
        </w:rPr>
        <w:t xml:space="preserve"> الدراسة</w:t>
      </w:r>
      <w:bookmarkEnd w:id="26"/>
      <w:bookmarkEnd w:id="27"/>
      <w:bookmarkEnd w:id="28"/>
      <w:bookmarkEnd w:id="29"/>
      <w:r w:rsidR="00D22171" w:rsidRPr="00132A3E">
        <w:rPr>
          <w:rFonts w:ascii="Sakkal Majalla" w:hAnsi="Sakkal Majalla" w:cs="Sakkal Majalla"/>
          <w:b/>
          <w:bCs/>
          <w:color w:val="000000" w:themeColor="text1"/>
          <w:sz w:val="28"/>
          <w:szCs w:val="28"/>
          <w:rtl/>
        </w:rPr>
        <w:t xml:space="preserve"> </w:t>
      </w:r>
    </w:p>
    <w:p w14:paraId="7163CA0D" w14:textId="7C849677" w:rsidR="00F56656" w:rsidRPr="00F56656" w:rsidRDefault="00D945D7" w:rsidP="00816E14">
      <w:pPr>
        <w:pStyle w:val="a7"/>
        <w:numPr>
          <w:ilvl w:val="0"/>
          <w:numId w:val="3"/>
        </w:numPr>
        <w:rPr>
          <w:rFonts w:ascii="Sakkal Majalla" w:hAnsi="Sakkal Majalla" w:cs="Sakkal Majalla"/>
          <w:b/>
          <w:bCs/>
          <w:sz w:val="28"/>
          <w:szCs w:val="28"/>
          <w:rtl/>
        </w:rPr>
      </w:pPr>
      <w:r w:rsidRPr="004A24E3">
        <w:rPr>
          <w:rFonts w:ascii="Sakkal Majalla" w:hAnsi="Sakkal Majalla" w:cs="Sakkal Majalla"/>
          <w:b/>
          <w:bCs/>
          <w:sz w:val="28"/>
          <w:szCs w:val="28"/>
          <w:rtl/>
        </w:rPr>
        <w:t>أولًا: الأهمية النظرية</w:t>
      </w:r>
    </w:p>
    <w:p w14:paraId="271CC333" w14:textId="058D51DD" w:rsidR="00F56656" w:rsidRPr="00F56656" w:rsidRDefault="00F56656" w:rsidP="00F56656">
      <w:pPr>
        <w:spacing w:line="360" w:lineRule="auto"/>
        <w:jc w:val="both"/>
        <w:rPr>
          <w:rFonts w:ascii="Sakkal Majalla" w:hAnsi="Sakkal Majalla" w:cs="Sakkal Majalla"/>
          <w:sz w:val="28"/>
          <w:szCs w:val="28"/>
        </w:rPr>
      </w:pPr>
      <w:r w:rsidRPr="00057ADB">
        <w:rPr>
          <w:rFonts w:ascii="Sakkal Majalla" w:hAnsi="Sakkal Majalla" w:cs="Sakkal Majalla"/>
          <w:sz w:val="28"/>
          <w:szCs w:val="28"/>
          <w:rtl/>
        </w:rPr>
        <w:t>تنبع الأهمية العلمية لهذه الدراسة من كونها تتناول موضوعًا حديثًا ومركزيًا في تقاطع الإعلام والتكنولوجيا، حيث تسعى إلى سد فجوة معرفية واضحة في الأدبيات العربية، خصوصًا في سياق البيئة الإعلامية السعودية، حول توظيف تقنيات الذكاء الاصطناعي في إدارة المحتوى الإعلامي. وعلى الرغم من أن العديد من الدراسات الدولية قد تناولت تطبيقات الذكاء الاصطناعي في الإعلام، إلا أن التناول العلمي المنهجي لهذا الموضوع لا يزال محدودًا في السياق المحلي، مما يجعل هذه الدراسة ذات قيمة مضافة للمجتمع الأكاديمي والباحثين في مجالات الإعلام الرقمي، والإدارة الإعلامية، والتقنيات الناشئة. كما تسهم الدراسة في إثراء المعرفة النظرية حول العلاقة بين الذكاء الاصطناعي وكفاءة الأداء الإعلامي، عبر تحليل ثلاثة محاور مترابطة: الكفاءة التشغيلية، والتكلفة، والقبول المهني، وهو ما يمنحها طابعًا علميًا متكاملًا يمكن البناء عليه في دراسات مستقبلية أوسع نطاقًا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787049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727A0">
            <w:rPr>
              <w:rFonts w:ascii="Sakkal Majalla" w:hAnsi="Sakkal Majalla" w:cs="Sakkal Majalla" w:hint="cs"/>
              <w:noProof/>
              <w:sz w:val="28"/>
              <w:szCs w:val="28"/>
              <w:rtl/>
              <w:lang w:bidi="ar-EG"/>
            </w:rPr>
            <w:t>(</w:t>
          </w:r>
          <w:r w:rsidRPr="000727A0">
            <w:rPr>
              <w:rFonts w:ascii="Sakkal Majalla" w:hAnsi="Sakkal Majalla" w:cs="Sakkal Majalla" w:hint="cs"/>
              <w:noProof/>
              <w:sz w:val="28"/>
              <w:szCs w:val="28"/>
              <w:lang w:bidi="ar-EG"/>
            </w:rPr>
            <w:t>Almakaty</w:t>
          </w:r>
          <w:r w:rsidRPr="000727A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57ADB">
        <w:rPr>
          <w:rFonts w:ascii="Sakkal Majalla" w:hAnsi="Sakkal Majalla" w:cs="Sakkal Majalla"/>
          <w:sz w:val="28"/>
          <w:szCs w:val="28"/>
        </w:rPr>
        <w:t>.</w:t>
      </w:r>
    </w:p>
    <w:p w14:paraId="58A5E374" w14:textId="766D614B" w:rsidR="00D945D7" w:rsidRPr="00F56656" w:rsidRDefault="00D945D7" w:rsidP="00816E14">
      <w:pPr>
        <w:pStyle w:val="a7"/>
        <w:numPr>
          <w:ilvl w:val="0"/>
          <w:numId w:val="3"/>
        </w:numPr>
        <w:rPr>
          <w:rFonts w:ascii="Sakkal Majalla" w:hAnsi="Sakkal Majalla" w:cs="Sakkal Majalla"/>
          <w:b/>
          <w:bCs/>
          <w:sz w:val="28"/>
          <w:szCs w:val="28"/>
          <w:rtl/>
        </w:rPr>
      </w:pPr>
      <w:r w:rsidRPr="004A24E3">
        <w:rPr>
          <w:rFonts w:ascii="Sakkal Majalla" w:hAnsi="Sakkal Majalla" w:cs="Sakkal Majalla"/>
          <w:b/>
          <w:bCs/>
          <w:sz w:val="28"/>
          <w:szCs w:val="28"/>
          <w:rtl/>
        </w:rPr>
        <w:t>ثانيًا: الأهمية التطبيقية</w:t>
      </w:r>
    </w:p>
    <w:p w14:paraId="4F2E20A7" w14:textId="77777777" w:rsidR="00F56656" w:rsidRPr="00057ADB" w:rsidRDefault="00F56656" w:rsidP="00F56656">
      <w:pPr>
        <w:spacing w:line="360" w:lineRule="auto"/>
        <w:jc w:val="both"/>
        <w:rPr>
          <w:rFonts w:ascii="Sakkal Majalla" w:hAnsi="Sakkal Majalla" w:cs="Sakkal Majalla"/>
          <w:sz w:val="28"/>
          <w:szCs w:val="28"/>
        </w:rPr>
      </w:pPr>
      <w:r w:rsidRPr="00057ADB">
        <w:rPr>
          <w:rFonts w:ascii="Sakkal Majalla" w:hAnsi="Sakkal Majalla" w:cs="Sakkal Majalla"/>
          <w:sz w:val="28"/>
          <w:szCs w:val="28"/>
          <w:rtl/>
        </w:rPr>
        <w:t>تتمثل الأهمية العملية للدراسة في تقديمها تصورًا واقعيًا ومبنيًا على تحليل ميداني حول مدى فعالية توظيف تقنيات الذكاء الاصطناعي في المؤسسات الإعلامية بمدينة الرياض، والتي تُعدّ نموذجًا مرجعيًا لبقية المدن السعودية في المجال الإعلامي. وتكمن أهمية النتائج المتوقعة للدراسة في قدرتها على مساعدة صُنّاع القرار في المؤسسات الإعلامية على تقييم جدوى الاستثمار في هذه التقنيات، وتحديد مجالات التحسين والتطوير في الأداء التشغيلي وإدارة التكاليف. كما توفر الدراسة قاعدة معرفية مهمة لتوجيه استراتيجيات التدريب والتأهيل المهني للعاملين، وتعزيز تقبلهم لتلك التقنيات، بما يضمن تحقيق التكامل بين العنصر البشري والتقني. وبذلك، تساهم الدراسة بشكل مباشر في دعم التوجه الوطني نحو التحول الرقمي، وتطوير بيئة إعلامية أكثر كفاءة واستجابة لتحديات العصر الرقمي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75365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727A0">
            <w:rPr>
              <w:rFonts w:ascii="Sakkal Majalla" w:hAnsi="Sakkal Majalla" w:cs="Sakkal Majalla" w:hint="cs"/>
              <w:noProof/>
              <w:sz w:val="28"/>
              <w:szCs w:val="28"/>
              <w:rtl/>
              <w:lang w:bidi="ar-EG"/>
            </w:rPr>
            <w:t>(</w:t>
          </w:r>
          <w:r w:rsidRPr="000727A0">
            <w:rPr>
              <w:rFonts w:ascii="Sakkal Majalla" w:hAnsi="Sakkal Majalla" w:cs="Sakkal Majalla" w:hint="cs"/>
              <w:noProof/>
              <w:sz w:val="28"/>
              <w:szCs w:val="28"/>
              <w:lang w:bidi="ar-EG"/>
            </w:rPr>
            <w:t>Assad</w:t>
          </w:r>
          <w:r w:rsidRPr="000727A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57ADB">
        <w:rPr>
          <w:rFonts w:ascii="Sakkal Majalla" w:hAnsi="Sakkal Majalla" w:cs="Sakkal Majalla"/>
          <w:sz w:val="28"/>
          <w:szCs w:val="28"/>
        </w:rPr>
        <w:t>.</w:t>
      </w:r>
    </w:p>
    <w:p w14:paraId="4BC7E878" w14:textId="77777777" w:rsidR="00F56656" w:rsidRPr="00F56656" w:rsidRDefault="00F56656" w:rsidP="00D945D7">
      <w:pPr>
        <w:spacing w:line="360" w:lineRule="auto"/>
        <w:jc w:val="both"/>
        <w:rPr>
          <w:rFonts w:ascii="Sakkal Majalla" w:hAnsi="Sakkal Majalla" w:cs="Sakkal Majalla"/>
          <w:sz w:val="28"/>
          <w:szCs w:val="28"/>
          <w:rtl/>
        </w:rPr>
      </w:pPr>
    </w:p>
    <w:p w14:paraId="0D2AA401" w14:textId="45CF4348" w:rsidR="00702F55" w:rsidRDefault="00D22171" w:rsidP="0011230B">
      <w:pPr>
        <w:pStyle w:val="2"/>
        <w:spacing w:before="0" w:line="360" w:lineRule="auto"/>
        <w:jc w:val="both"/>
        <w:rPr>
          <w:rFonts w:ascii="Sakkal Majalla" w:hAnsi="Sakkal Majalla" w:cs="Sakkal Majalla"/>
          <w:b/>
          <w:bCs/>
          <w:color w:val="000000" w:themeColor="text1"/>
          <w:sz w:val="28"/>
          <w:szCs w:val="28"/>
          <w:rtl/>
        </w:rPr>
      </w:pPr>
      <w:bookmarkStart w:id="30" w:name="_Toc172397779"/>
      <w:bookmarkStart w:id="31" w:name="_Toc172746092"/>
      <w:bookmarkStart w:id="32" w:name="_Toc179741530"/>
      <w:bookmarkStart w:id="33" w:name="_Toc212670404"/>
      <w:r w:rsidRPr="00132A3E">
        <w:rPr>
          <w:rFonts w:ascii="Sakkal Majalla" w:hAnsi="Sakkal Majalla" w:cs="Sakkal Majalla"/>
          <w:b/>
          <w:bCs/>
          <w:color w:val="000000" w:themeColor="text1"/>
          <w:sz w:val="28"/>
          <w:szCs w:val="28"/>
          <w:rtl/>
        </w:rPr>
        <w:lastRenderedPageBreak/>
        <w:t>أهداف الدراسة</w:t>
      </w:r>
      <w:bookmarkEnd w:id="30"/>
      <w:bookmarkEnd w:id="31"/>
      <w:bookmarkEnd w:id="32"/>
      <w:bookmarkEnd w:id="33"/>
    </w:p>
    <w:p w14:paraId="22EDD6AD" w14:textId="77777777" w:rsidR="00F56656" w:rsidRPr="004A24E3" w:rsidRDefault="00F56656" w:rsidP="00F56656">
      <w:pPr>
        <w:spacing w:after="0" w:line="360" w:lineRule="auto"/>
        <w:jc w:val="both"/>
        <w:rPr>
          <w:rFonts w:ascii="Sakkal Majalla" w:hAnsi="Sakkal Majalla" w:cs="Sakkal Majalla"/>
          <w:b/>
          <w:bCs/>
          <w:sz w:val="28"/>
          <w:szCs w:val="28"/>
        </w:rPr>
      </w:pPr>
      <w:bookmarkStart w:id="34" w:name="_Toc172397781"/>
      <w:bookmarkStart w:id="35" w:name="_Toc172746094"/>
      <w:bookmarkStart w:id="36" w:name="_Toc179741532"/>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19515E40" w14:textId="77777777" w:rsidR="00F56656" w:rsidRPr="000727A0" w:rsidRDefault="00F56656" w:rsidP="00816E14">
      <w:pPr>
        <w:pStyle w:val="a7"/>
        <w:numPr>
          <w:ilvl w:val="0"/>
          <w:numId w:val="12"/>
        </w:numPr>
        <w:spacing w:after="0" w:line="360" w:lineRule="auto"/>
        <w:jc w:val="both"/>
        <w:rPr>
          <w:rFonts w:ascii="Sakkal Majalla" w:hAnsi="Sakkal Majalla" w:cs="Sakkal Majalla"/>
          <w:sz w:val="28"/>
          <w:szCs w:val="28"/>
        </w:rPr>
      </w:pPr>
      <w:r w:rsidRPr="00057ADB">
        <w:rPr>
          <w:rFonts w:ascii="Sakkal Majalla" w:hAnsi="Sakkal Majalla" w:cs="Sakkal Majalla"/>
          <w:sz w:val="28"/>
          <w:szCs w:val="28"/>
          <w:rtl/>
        </w:rPr>
        <w:t>تهدف هذه الدراسة إلى تحليل أثر توظيف تقنيات الذكاء الاصطناعي على كفاءة إدارة المحتوى الإعلامي في المؤسسات الإعلامية السعودية بمدينة الرياض، من خلال دراسة محاور الكفاءة التشغيلية، والتكلفة، ومدى القبول المهني للتقنيات الحديثة لدى العاملين.</w:t>
      </w:r>
    </w:p>
    <w:p w14:paraId="619987F4" w14:textId="77777777" w:rsidR="00F56656" w:rsidRPr="00057ADB" w:rsidRDefault="00F56656" w:rsidP="00F56656">
      <w:pPr>
        <w:spacing w:after="0" w:line="360" w:lineRule="auto"/>
        <w:jc w:val="both"/>
        <w:rPr>
          <w:rFonts w:ascii="Sakkal Majalla" w:hAnsi="Sakkal Majalla" w:cs="Sakkal Majalla"/>
          <w:b/>
          <w:bCs/>
          <w:sz w:val="28"/>
          <w:szCs w:val="28"/>
        </w:rPr>
      </w:pPr>
      <w:r w:rsidRPr="004A24E3">
        <w:rPr>
          <w:rFonts w:ascii="Sakkal Majalla" w:hAnsi="Sakkal Majalla" w:cs="Sakkal Majalla"/>
          <w:b/>
          <w:bCs/>
          <w:sz w:val="28"/>
          <w:szCs w:val="28"/>
          <w:rtl/>
        </w:rPr>
        <w:t>الأهداف الفرعية</w:t>
      </w:r>
      <w:r w:rsidRPr="004A24E3">
        <w:rPr>
          <w:rFonts w:ascii="Sakkal Majalla" w:hAnsi="Sakkal Majalla" w:cs="Sakkal Majalla"/>
          <w:b/>
          <w:bCs/>
          <w:sz w:val="28"/>
          <w:szCs w:val="28"/>
        </w:rPr>
        <w:t>:</w:t>
      </w:r>
    </w:p>
    <w:p w14:paraId="5A017926" w14:textId="77777777" w:rsidR="00F56656" w:rsidRPr="00057ADB" w:rsidRDefault="00F56656" w:rsidP="00816E14">
      <w:pPr>
        <w:pStyle w:val="a7"/>
        <w:numPr>
          <w:ilvl w:val="0"/>
          <w:numId w:val="13"/>
        </w:numPr>
        <w:spacing w:after="0" w:line="360" w:lineRule="auto"/>
        <w:jc w:val="both"/>
        <w:rPr>
          <w:rFonts w:ascii="Sakkal Majalla" w:hAnsi="Sakkal Majalla" w:cs="Sakkal Majalla"/>
          <w:sz w:val="28"/>
          <w:szCs w:val="28"/>
          <w:rtl/>
        </w:rPr>
      </w:pPr>
      <w:r w:rsidRPr="00057ADB">
        <w:rPr>
          <w:rFonts w:ascii="Sakkal Majalla" w:hAnsi="Sakkal Majalla" w:cs="Sakkal Majalla"/>
          <w:sz w:val="28"/>
          <w:szCs w:val="28"/>
          <w:rtl/>
        </w:rPr>
        <w:t>تحليل مدى تأثير تقنيات الذكاء الاصطناعي على تحسين الكفاءة التشغيلية داخل المؤسسات الإعلامية من حيث سرعة الإنتاج الإعلامي، وجودة المحتوى، ودقة المعالجة.</w:t>
      </w:r>
    </w:p>
    <w:p w14:paraId="05919B06" w14:textId="77777777" w:rsidR="00F56656" w:rsidRPr="00057ADB" w:rsidRDefault="00F56656" w:rsidP="00816E14">
      <w:pPr>
        <w:pStyle w:val="a7"/>
        <w:numPr>
          <w:ilvl w:val="0"/>
          <w:numId w:val="13"/>
        </w:numPr>
        <w:spacing w:after="0" w:line="360" w:lineRule="auto"/>
        <w:jc w:val="both"/>
        <w:rPr>
          <w:rFonts w:ascii="Sakkal Majalla" w:hAnsi="Sakkal Majalla" w:cs="Sakkal Majalla"/>
          <w:sz w:val="28"/>
          <w:szCs w:val="28"/>
          <w:rtl/>
        </w:rPr>
      </w:pPr>
      <w:r w:rsidRPr="00057ADB">
        <w:rPr>
          <w:rFonts w:ascii="Sakkal Majalla" w:hAnsi="Sakkal Majalla" w:cs="Sakkal Majalla"/>
          <w:sz w:val="28"/>
          <w:szCs w:val="28"/>
          <w:rtl/>
        </w:rPr>
        <w:t>تحديد أثر توظيف تقنيات الذكاء الاصطناعي على تقليل التكاليف التشغيلية في المؤسسات الإعلامية، سواء من حيث الموارد البشرية أو الوقت أو النفقات الفنية.</w:t>
      </w:r>
    </w:p>
    <w:p w14:paraId="3DF4DE17" w14:textId="77777777" w:rsidR="00F56656" w:rsidRPr="00057ADB" w:rsidRDefault="00F56656" w:rsidP="00816E14">
      <w:pPr>
        <w:pStyle w:val="a7"/>
        <w:numPr>
          <w:ilvl w:val="0"/>
          <w:numId w:val="13"/>
        </w:numPr>
        <w:spacing w:after="0" w:line="360" w:lineRule="auto"/>
        <w:jc w:val="both"/>
        <w:rPr>
          <w:rFonts w:ascii="Sakkal Majalla" w:hAnsi="Sakkal Majalla" w:cs="Sakkal Majalla"/>
          <w:sz w:val="28"/>
          <w:szCs w:val="28"/>
          <w:rtl/>
        </w:rPr>
      </w:pPr>
      <w:r w:rsidRPr="00057ADB">
        <w:rPr>
          <w:rFonts w:ascii="Sakkal Majalla" w:hAnsi="Sakkal Majalla" w:cs="Sakkal Majalla"/>
          <w:sz w:val="28"/>
          <w:szCs w:val="28"/>
          <w:rtl/>
        </w:rPr>
        <w:t>دراسة مستوى القبول المهني لتقنيات الذكاء الاصطناعي لدى العاملين في المؤسسات الإعلامية، وتحديد العوامل المؤثرة على هذا القبول، مثل التدريب والتأهيل والمخاوف المهنية.</w:t>
      </w:r>
    </w:p>
    <w:p w14:paraId="75F8F8EF" w14:textId="77777777" w:rsidR="00F56656" w:rsidRPr="00057ADB" w:rsidRDefault="00F56656" w:rsidP="00816E14">
      <w:pPr>
        <w:pStyle w:val="a7"/>
        <w:numPr>
          <w:ilvl w:val="0"/>
          <w:numId w:val="13"/>
        </w:numPr>
        <w:spacing w:after="0" w:line="360" w:lineRule="auto"/>
        <w:jc w:val="both"/>
        <w:rPr>
          <w:rFonts w:ascii="Sakkal Majalla" w:hAnsi="Sakkal Majalla" w:cs="Sakkal Majalla"/>
          <w:sz w:val="28"/>
          <w:szCs w:val="28"/>
          <w:rtl/>
        </w:rPr>
      </w:pPr>
      <w:r w:rsidRPr="00057ADB">
        <w:rPr>
          <w:rFonts w:ascii="Sakkal Majalla" w:hAnsi="Sakkal Majalla" w:cs="Sakkal Majalla"/>
          <w:sz w:val="28"/>
          <w:szCs w:val="28"/>
          <w:rtl/>
        </w:rPr>
        <w:t>استكشاف التحديات والصعوبات التي تواجه المؤسسات الإعلامية في تطبيق تقنيات الذكاء الاصطناعي في إدارة المحتوى الإعلامي، سواء كانت تقنية أو إدارية أو بشرية.</w:t>
      </w:r>
    </w:p>
    <w:p w14:paraId="6B72EE32" w14:textId="77777777" w:rsidR="00F56656" w:rsidRDefault="00F56656" w:rsidP="00816E14">
      <w:pPr>
        <w:pStyle w:val="a7"/>
        <w:numPr>
          <w:ilvl w:val="0"/>
          <w:numId w:val="13"/>
        </w:numPr>
        <w:spacing w:after="0" w:line="360" w:lineRule="auto"/>
        <w:jc w:val="both"/>
        <w:rPr>
          <w:rFonts w:ascii="Sakkal Majalla" w:hAnsi="Sakkal Majalla" w:cs="Sakkal Majalla"/>
          <w:sz w:val="28"/>
          <w:szCs w:val="28"/>
        </w:rPr>
      </w:pPr>
      <w:r w:rsidRPr="00057ADB">
        <w:rPr>
          <w:rFonts w:ascii="Sakkal Majalla" w:hAnsi="Sakkal Majalla" w:cs="Sakkal Majalla"/>
          <w:sz w:val="28"/>
          <w:szCs w:val="28"/>
          <w:rtl/>
        </w:rPr>
        <w:t>اقتراح توصيات عملية لتحسين توظيف الذكاء الاصطناعي في المؤسسات الإعلامية السعودية بما يعزز من كفاءة الإدارة الإعلامية ويساهم في تحقيق أهداف التحول الرقمي الوطني.</w:t>
      </w:r>
    </w:p>
    <w:p w14:paraId="0EF9B608" w14:textId="77777777" w:rsidR="00F56656" w:rsidRDefault="00F56656" w:rsidP="00D945D7">
      <w:pPr>
        <w:spacing w:after="0" w:line="360" w:lineRule="auto"/>
        <w:jc w:val="both"/>
        <w:rPr>
          <w:rFonts w:ascii="Sakkal Majalla" w:hAnsi="Sakkal Majalla" w:cs="Sakkal Majalla"/>
          <w:sz w:val="28"/>
          <w:szCs w:val="28"/>
          <w:rtl/>
        </w:rPr>
      </w:pPr>
    </w:p>
    <w:p w14:paraId="65C31116" w14:textId="76A14CC7" w:rsidR="00D945D7" w:rsidRDefault="00D945D7" w:rsidP="00D945D7">
      <w:pPr>
        <w:pStyle w:val="2"/>
        <w:spacing w:before="0" w:line="360" w:lineRule="auto"/>
        <w:jc w:val="both"/>
        <w:rPr>
          <w:rFonts w:ascii="Sakkal Majalla" w:hAnsi="Sakkal Majalla" w:cs="Sakkal Majalla"/>
          <w:b/>
          <w:bCs/>
          <w:color w:val="000000" w:themeColor="text1"/>
          <w:sz w:val="28"/>
          <w:szCs w:val="28"/>
          <w:rtl/>
        </w:rPr>
      </w:pPr>
      <w:bookmarkStart w:id="37" w:name="_Toc212670405"/>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37"/>
    </w:p>
    <w:p w14:paraId="05F7AD43" w14:textId="77777777" w:rsidR="00F56656" w:rsidRPr="004A24E3" w:rsidRDefault="00F56656" w:rsidP="00F56656">
      <w:pPr>
        <w:spacing w:after="0" w:line="360" w:lineRule="auto"/>
        <w:jc w:val="both"/>
        <w:rPr>
          <w:rFonts w:ascii="Sakkal Majalla" w:hAnsi="Sakkal Majalla" w:cs="Sakkal Majalla"/>
          <w:b/>
          <w:bCs/>
          <w:sz w:val="28"/>
          <w:szCs w:val="28"/>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09BE98EB" w14:textId="77777777" w:rsidR="00F56656" w:rsidRPr="000727A0" w:rsidRDefault="00F56656" w:rsidP="00816E14">
      <w:pPr>
        <w:pStyle w:val="a7"/>
        <w:numPr>
          <w:ilvl w:val="0"/>
          <w:numId w:val="12"/>
        </w:numPr>
        <w:spacing w:after="0" w:line="360" w:lineRule="auto"/>
        <w:jc w:val="both"/>
        <w:rPr>
          <w:rFonts w:ascii="Sakkal Majalla" w:hAnsi="Sakkal Majalla" w:cs="Sakkal Majalla"/>
          <w:sz w:val="28"/>
          <w:szCs w:val="28"/>
          <w:rtl/>
        </w:rPr>
      </w:pPr>
      <w:r w:rsidRPr="00057ADB">
        <w:rPr>
          <w:rFonts w:ascii="Sakkal Majalla" w:hAnsi="Sakkal Majalla" w:cs="Sakkal Majalla"/>
          <w:sz w:val="28"/>
          <w:szCs w:val="28"/>
          <w:rtl/>
        </w:rPr>
        <w:t>ما أثر توظيف تقنيات الذكاء الاصطناعي في كفاءة إدارة المحتوى الإعلامي في المؤسسات الإعلامية السعودية بمدينة الرياض، من حيث الكفاءة التشغيلية، والتكلفة، ومدى القبول المهني لدى العاملين؟</w:t>
      </w:r>
    </w:p>
    <w:p w14:paraId="6FFD1DF9" w14:textId="77777777" w:rsidR="00F56656" w:rsidRPr="00057ADB" w:rsidRDefault="00F56656" w:rsidP="00F56656">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5C73D8E9" w14:textId="77777777" w:rsidR="00F56656" w:rsidRPr="00057ADB" w:rsidRDefault="00F56656" w:rsidP="00816E14">
      <w:pPr>
        <w:pStyle w:val="a7"/>
        <w:numPr>
          <w:ilvl w:val="0"/>
          <w:numId w:val="14"/>
        </w:numPr>
        <w:spacing w:after="0" w:line="360" w:lineRule="auto"/>
        <w:jc w:val="both"/>
        <w:rPr>
          <w:rFonts w:ascii="Sakkal Majalla" w:hAnsi="Sakkal Majalla" w:cs="Sakkal Majalla"/>
          <w:sz w:val="28"/>
          <w:szCs w:val="28"/>
        </w:rPr>
      </w:pPr>
      <w:r w:rsidRPr="00057ADB">
        <w:rPr>
          <w:rFonts w:ascii="Sakkal Majalla" w:hAnsi="Sakkal Majalla" w:cs="Sakkal Majalla"/>
          <w:sz w:val="28"/>
          <w:szCs w:val="28"/>
          <w:rtl/>
        </w:rPr>
        <w:t>إلى أي مدى تُسهم تقنيات الذكاء الاصطناعي في تحسين الكفاءة التشغيلية للمؤسسات الإعلامية بمدينة الرياض؟</w:t>
      </w:r>
    </w:p>
    <w:p w14:paraId="63553B6F" w14:textId="77777777" w:rsidR="00F56656" w:rsidRPr="00057ADB" w:rsidRDefault="00F56656" w:rsidP="00816E14">
      <w:pPr>
        <w:pStyle w:val="a7"/>
        <w:numPr>
          <w:ilvl w:val="0"/>
          <w:numId w:val="14"/>
        </w:numPr>
        <w:spacing w:after="0" w:line="360" w:lineRule="auto"/>
        <w:jc w:val="both"/>
        <w:rPr>
          <w:rFonts w:ascii="Sakkal Majalla" w:hAnsi="Sakkal Majalla" w:cs="Sakkal Majalla"/>
          <w:sz w:val="28"/>
          <w:szCs w:val="28"/>
        </w:rPr>
      </w:pPr>
      <w:r w:rsidRPr="00057ADB">
        <w:rPr>
          <w:rFonts w:ascii="Sakkal Majalla" w:hAnsi="Sakkal Majalla" w:cs="Sakkal Majalla"/>
          <w:sz w:val="28"/>
          <w:szCs w:val="28"/>
          <w:rtl/>
        </w:rPr>
        <w:lastRenderedPageBreak/>
        <w:t>ما تأثير استخدام تقنيات الذكاء الاصطناعي على تقليل التكاليف التشغيلية في المؤسسات الإعلامية السعودية؟</w:t>
      </w:r>
    </w:p>
    <w:p w14:paraId="57D5F487" w14:textId="77777777" w:rsidR="00F56656" w:rsidRPr="00057ADB" w:rsidRDefault="00F56656" w:rsidP="00816E14">
      <w:pPr>
        <w:pStyle w:val="a7"/>
        <w:numPr>
          <w:ilvl w:val="0"/>
          <w:numId w:val="14"/>
        </w:numPr>
        <w:spacing w:after="0" w:line="360" w:lineRule="auto"/>
        <w:jc w:val="both"/>
        <w:rPr>
          <w:rFonts w:ascii="Sakkal Majalla" w:hAnsi="Sakkal Majalla" w:cs="Sakkal Majalla"/>
          <w:sz w:val="28"/>
          <w:szCs w:val="28"/>
        </w:rPr>
      </w:pPr>
      <w:r w:rsidRPr="00057ADB">
        <w:rPr>
          <w:rFonts w:ascii="Sakkal Majalla" w:hAnsi="Sakkal Majalla" w:cs="Sakkal Majalla"/>
          <w:sz w:val="28"/>
          <w:szCs w:val="28"/>
          <w:rtl/>
        </w:rPr>
        <w:t>ما مدى تقبّل العاملين في المؤسسات الإعلامية لتوظيف تقنيات الذكاء الاصطناعي، وما العوامل التي تؤثر على هذا القبول؟</w:t>
      </w:r>
    </w:p>
    <w:p w14:paraId="4612CBC4" w14:textId="77777777" w:rsidR="00F56656" w:rsidRPr="00057ADB" w:rsidRDefault="00F56656" w:rsidP="00816E14">
      <w:pPr>
        <w:pStyle w:val="a7"/>
        <w:numPr>
          <w:ilvl w:val="0"/>
          <w:numId w:val="14"/>
        </w:numPr>
        <w:spacing w:after="0" w:line="360" w:lineRule="auto"/>
        <w:jc w:val="both"/>
        <w:rPr>
          <w:rFonts w:ascii="Sakkal Majalla" w:hAnsi="Sakkal Majalla" w:cs="Sakkal Majalla"/>
          <w:sz w:val="28"/>
          <w:szCs w:val="28"/>
        </w:rPr>
      </w:pPr>
      <w:r w:rsidRPr="00057ADB">
        <w:rPr>
          <w:rFonts w:ascii="Sakkal Majalla" w:hAnsi="Sakkal Majalla" w:cs="Sakkal Majalla"/>
          <w:sz w:val="28"/>
          <w:szCs w:val="28"/>
          <w:rtl/>
        </w:rPr>
        <w:t>ما أبرز التحديات التي تواجه المؤسسات الإعلامية في مدينة الرياض عند توظيف تقنيات الذكاء الاصطناعي في إدارة المحتوى الإعلامي؟</w:t>
      </w:r>
    </w:p>
    <w:p w14:paraId="5A1FE72F" w14:textId="77777777" w:rsidR="00F56656" w:rsidRPr="00057ADB" w:rsidRDefault="00F56656" w:rsidP="00816E14">
      <w:pPr>
        <w:pStyle w:val="a7"/>
        <w:numPr>
          <w:ilvl w:val="0"/>
          <w:numId w:val="14"/>
        </w:numPr>
        <w:spacing w:after="0" w:line="360" w:lineRule="auto"/>
        <w:jc w:val="both"/>
        <w:rPr>
          <w:rFonts w:ascii="Sakkal Majalla" w:hAnsi="Sakkal Majalla" w:cs="Sakkal Majalla"/>
          <w:sz w:val="28"/>
          <w:szCs w:val="28"/>
        </w:rPr>
      </w:pPr>
      <w:r w:rsidRPr="00057ADB">
        <w:rPr>
          <w:rFonts w:ascii="Sakkal Majalla" w:hAnsi="Sakkal Majalla" w:cs="Sakkal Majalla"/>
          <w:sz w:val="28"/>
          <w:szCs w:val="28"/>
          <w:rtl/>
        </w:rPr>
        <w:t>ما أبرز التوصيات والإجراءات المقترحة لتعزيز فاعلية استخدام تقنيات الذكاء الاصطناعي في تحسين كفاءة إدارة المحتوى الإعلامي بالمؤسسات الإعلامية السعودية؟</w:t>
      </w:r>
    </w:p>
    <w:p w14:paraId="5735EF87" w14:textId="77777777" w:rsidR="00F56656" w:rsidRPr="00F56656" w:rsidRDefault="00F56656" w:rsidP="00F56656">
      <w:pPr>
        <w:rPr>
          <w:rtl/>
        </w:rPr>
      </w:pPr>
    </w:p>
    <w:p w14:paraId="48CC7B59" w14:textId="5DF7F638" w:rsidR="006121CD" w:rsidRDefault="00611AFB" w:rsidP="00FA44B0">
      <w:pPr>
        <w:pStyle w:val="2"/>
        <w:spacing w:before="0" w:line="360" w:lineRule="auto"/>
        <w:jc w:val="both"/>
        <w:rPr>
          <w:rFonts w:ascii="Sakkal Majalla" w:hAnsi="Sakkal Majalla" w:cs="Sakkal Majalla"/>
          <w:b/>
          <w:bCs/>
          <w:color w:val="000000" w:themeColor="text1"/>
          <w:sz w:val="28"/>
          <w:szCs w:val="28"/>
          <w:rtl/>
        </w:rPr>
      </w:pPr>
      <w:bookmarkStart w:id="38" w:name="_Toc212670406"/>
      <w:r>
        <w:rPr>
          <w:rFonts w:ascii="Sakkal Majalla" w:hAnsi="Sakkal Majalla" w:cs="Sakkal Majalla" w:hint="cs"/>
          <w:b/>
          <w:bCs/>
          <w:color w:val="000000" w:themeColor="text1"/>
          <w:sz w:val="28"/>
          <w:szCs w:val="28"/>
          <w:rtl/>
        </w:rPr>
        <w:t>فرضيات</w:t>
      </w:r>
      <w:r w:rsidR="00D52480" w:rsidRPr="006A2E5C">
        <w:rPr>
          <w:rFonts w:ascii="Sakkal Majalla" w:hAnsi="Sakkal Majalla" w:cs="Sakkal Majalla"/>
          <w:b/>
          <w:bCs/>
          <w:color w:val="000000" w:themeColor="text1"/>
          <w:sz w:val="28"/>
          <w:szCs w:val="28"/>
          <w:rtl/>
        </w:rPr>
        <w:t xml:space="preserve"> الدراسة</w:t>
      </w:r>
      <w:bookmarkEnd w:id="34"/>
      <w:bookmarkEnd w:id="35"/>
      <w:bookmarkEnd w:id="36"/>
      <w:bookmarkEnd w:id="38"/>
    </w:p>
    <w:p w14:paraId="6DB55859" w14:textId="77777777" w:rsidR="00F56656" w:rsidRPr="00C26B60" w:rsidRDefault="00F56656" w:rsidP="00F56656">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610B3EA6" w14:textId="77777777" w:rsidR="00F56656" w:rsidRPr="000727A0" w:rsidRDefault="00F56656" w:rsidP="00816E14">
      <w:pPr>
        <w:pStyle w:val="a7"/>
        <w:numPr>
          <w:ilvl w:val="0"/>
          <w:numId w:val="12"/>
        </w:numPr>
        <w:spacing w:after="0" w:line="360" w:lineRule="auto"/>
        <w:jc w:val="both"/>
        <w:rPr>
          <w:rFonts w:ascii="Sakkal Majalla" w:hAnsi="Sakkal Majalla" w:cs="Sakkal Majalla"/>
          <w:color w:val="000000"/>
          <w:sz w:val="28"/>
          <w:szCs w:val="28"/>
          <w:rtl/>
        </w:rPr>
      </w:pPr>
      <w:r w:rsidRPr="00057ADB">
        <w:rPr>
          <w:rFonts w:ascii="Sakkal Majalla" w:hAnsi="Sakkal Majalla" w:cs="Sakkal Majalla"/>
          <w:color w:val="000000"/>
          <w:sz w:val="28"/>
          <w:szCs w:val="28"/>
          <w:rtl/>
        </w:rPr>
        <w:t>هناك علاقة ذات دلالة إحصائية بين توظيف تقنيات الذكاء الاصطناعي وكفاءة إدارة المحتوى الإعلامي في المؤسسات الإعلامية السعودية بمدينة الرياض، من حيث الكفاءة التشغيلية، وتقليل التكاليف، ومدى القبول المهني لدى العاملين</w:t>
      </w:r>
      <w:r w:rsidRPr="00057ADB">
        <w:rPr>
          <w:rFonts w:ascii="Sakkal Majalla" w:hAnsi="Sakkal Majalla" w:cs="Sakkal Majalla"/>
          <w:color w:val="000000"/>
          <w:sz w:val="28"/>
          <w:szCs w:val="28"/>
        </w:rPr>
        <w:t>.</w:t>
      </w:r>
    </w:p>
    <w:p w14:paraId="076F4AF0" w14:textId="77777777" w:rsidR="00F56656" w:rsidRPr="00C26B60" w:rsidRDefault="00F56656" w:rsidP="00F56656">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539A8A7D" w14:textId="77777777" w:rsidR="00F56656" w:rsidRPr="00057ADB" w:rsidRDefault="00F56656" w:rsidP="00816E14">
      <w:pPr>
        <w:pStyle w:val="a7"/>
        <w:numPr>
          <w:ilvl w:val="0"/>
          <w:numId w:val="15"/>
        </w:numPr>
        <w:spacing w:after="0" w:line="360" w:lineRule="auto"/>
        <w:jc w:val="both"/>
        <w:rPr>
          <w:rFonts w:ascii="Sakkal Majalla" w:hAnsi="Sakkal Majalla" w:cs="Sakkal Majalla"/>
          <w:color w:val="000000"/>
          <w:sz w:val="28"/>
          <w:szCs w:val="28"/>
        </w:rPr>
      </w:pPr>
      <w:r w:rsidRPr="00057ADB">
        <w:rPr>
          <w:rFonts w:ascii="Sakkal Majalla" w:hAnsi="Sakkal Majalla" w:cs="Sakkal Majalla"/>
          <w:color w:val="000000"/>
          <w:sz w:val="28"/>
          <w:szCs w:val="28"/>
          <w:rtl/>
        </w:rPr>
        <w:t>توجد علاقة ذات دلالة إحصائية بين توظيف تقنيات الذكاء الاصطناعي وتحسين الكفاءة التشغيلية في المؤسسات الإعلامية بمدينة الرياض</w:t>
      </w:r>
      <w:r w:rsidRPr="00057ADB">
        <w:rPr>
          <w:rFonts w:ascii="Sakkal Majalla" w:hAnsi="Sakkal Majalla" w:cs="Sakkal Majalla"/>
          <w:color w:val="000000"/>
          <w:sz w:val="28"/>
          <w:szCs w:val="28"/>
        </w:rPr>
        <w:t>.</w:t>
      </w:r>
    </w:p>
    <w:p w14:paraId="6ABFCB2E" w14:textId="77777777" w:rsidR="00F56656" w:rsidRPr="00057ADB" w:rsidRDefault="00F56656" w:rsidP="00816E14">
      <w:pPr>
        <w:pStyle w:val="a7"/>
        <w:numPr>
          <w:ilvl w:val="0"/>
          <w:numId w:val="15"/>
        </w:numPr>
        <w:spacing w:after="0" w:line="360" w:lineRule="auto"/>
        <w:jc w:val="both"/>
        <w:rPr>
          <w:rFonts w:ascii="Sakkal Majalla" w:hAnsi="Sakkal Majalla" w:cs="Sakkal Majalla"/>
          <w:color w:val="000000"/>
          <w:sz w:val="28"/>
          <w:szCs w:val="28"/>
        </w:rPr>
      </w:pPr>
      <w:r w:rsidRPr="00057ADB">
        <w:rPr>
          <w:rFonts w:ascii="Sakkal Majalla" w:hAnsi="Sakkal Majalla" w:cs="Sakkal Majalla"/>
          <w:color w:val="000000"/>
          <w:sz w:val="28"/>
          <w:szCs w:val="28"/>
          <w:rtl/>
        </w:rPr>
        <w:t>توجد علاقة ذات دلالة إحصائية بين استخدام تقنيات الذكاء الاصطناعي وتقليل التكاليف التشغيلية في المؤسسات الإعلامية</w:t>
      </w:r>
      <w:r w:rsidRPr="00057ADB">
        <w:rPr>
          <w:rFonts w:ascii="Sakkal Majalla" w:hAnsi="Sakkal Majalla" w:cs="Sakkal Majalla"/>
          <w:color w:val="000000"/>
          <w:sz w:val="28"/>
          <w:szCs w:val="28"/>
        </w:rPr>
        <w:t>.</w:t>
      </w:r>
    </w:p>
    <w:p w14:paraId="5AE28185" w14:textId="77777777" w:rsidR="00F56656" w:rsidRPr="00057ADB" w:rsidRDefault="00F56656" w:rsidP="00816E14">
      <w:pPr>
        <w:pStyle w:val="a7"/>
        <w:numPr>
          <w:ilvl w:val="0"/>
          <w:numId w:val="15"/>
        </w:numPr>
        <w:spacing w:after="0" w:line="360" w:lineRule="auto"/>
        <w:jc w:val="both"/>
        <w:rPr>
          <w:rFonts w:ascii="Sakkal Majalla" w:hAnsi="Sakkal Majalla" w:cs="Sakkal Majalla"/>
          <w:color w:val="000000"/>
          <w:sz w:val="28"/>
          <w:szCs w:val="28"/>
        </w:rPr>
      </w:pPr>
      <w:r w:rsidRPr="00057ADB">
        <w:rPr>
          <w:rFonts w:ascii="Sakkal Majalla" w:hAnsi="Sakkal Majalla" w:cs="Sakkal Majalla"/>
          <w:color w:val="000000"/>
          <w:sz w:val="28"/>
          <w:szCs w:val="28"/>
          <w:rtl/>
        </w:rPr>
        <w:t>توجد علاقة ذات دلالة إحصائية بين مستوى توظيف الذكاء الاصطناعي ومدى القبول المهني له من قبل العاملين في المؤسسات الإعلامية</w:t>
      </w:r>
      <w:r w:rsidRPr="00057ADB">
        <w:rPr>
          <w:rFonts w:ascii="Sakkal Majalla" w:hAnsi="Sakkal Majalla" w:cs="Sakkal Majalla"/>
          <w:color w:val="000000"/>
          <w:sz w:val="28"/>
          <w:szCs w:val="28"/>
        </w:rPr>
        <w:t>.</w:t>
      </w:r>
    </w:p>
    <w:p w14:paraId="3E8FB50A" w14:textId="77777777" w:rsidR="00F56656" w:rsidRPr="00057ADB" w:rsidRDefault="00F56656" w:rsidP="00816E14">
      <w:pPr>
        <w:pStyle w:val="a7"/>
        <w:numPr>
          <w:ilvl w:val="0"/>
          <w:numId w:val="15"/>
        </w:numPr>
        <w:spacing w:after="0" w:line="360" w:lineRule="auto"/>
        <w:jc w:val="both"/>
        <w:rPr>
          <w:rFonts w:ascii="Sakkal Majalla" w:hAnsi="Sakkal Majalla" w:cs="Sakkal Majalla"/>
          <w:color w:val="000000"/>
          <w:sz w:val="28"/>
          <w:szCs w:val="28"/>
        </w:rPr>
      </w:pPr>
      <w:r w:rsidRPr="00057ADB">
        <w:rPr>
          <w:rFonts w:ascii="Sakkal Majalla" w:hAnsi="Sakkal Majalla" w:cs="Sakkal Majalla"/>
          <w:color w:val="000000"/>
          <w:sz w:val="28"/>
          <w:szCs w:val="28"/>
          <w:rtl/>
        </w:rPr>
        <w:t>توجد علاقة ذات دلالة إحصائية بين التحديات التنظيمية أو التقنية وبين فعالية تطبيق الذكاء الاصطناعي في إدارة المحتوى الإعلامي</w:t>
      </w:r>
      <w:r w:rsidRPr="00057ADB">
        <w:rPr>
          <w:rFonts w:ascii="Sakkal Majalla" w:hAnsi="Sakkal Majalla" w:cs="Sakkal Majalla"/>
          <w:color w:val="000000"/>
          <w:sz w:val="28"/>
          <w:szCs w:val="28"/>
        </w:rPr>
        <w:t>.</w:t>
      </w:r>
    </w:p>
    <w:p w14:paraId="2A2125CA" w14:textId="77777777" w:rsidR="00F56656" w:rsidRPr="00057ADB" w:rsidRDefault="00F56656" w:rsidP="00816E14">
      <w:pPr>
        <w:pStyle w:val="a7"/>
        <w:numPr>
          <w:ilvl w:val="0"/>
          <w:numId w:val="15"/>
        </w:numPr>
        <w:spacing w:after="0" w:line="360" w:lineRule="auto"/>
        <w:jc w:val="both"/>
        <w:rPr>
          <w:rFonts w:ascii="Sakkal Majalla" w:hAnsi="Sakkal Majalla" w:cs="Sakkal Majalla"/>
          <w:color w:val="000000"/>
          <w:sz w:val="28"/>
          <w:szCs w:val="28"/>
        </w:rPr>
      </w:pPr>
      <w:r w:rsidRPr="00057ADB">
        <w:rPr>
          <w:rFonts w:ascii="Sakkal Majalla" w:hAnsi="Sakkal Majalla" w:cs="Sakkal Majalla"/>
          <w:color w:val="000000"/>
          <w:sz w:val="28"/>
          <w:szCs w:val="28"/>
          <w:rtl/>
        </w:rPr>
        <w:lastRenderedPageBreak/>
        <w:t>توجد علاقة ذات دلالة إحصائية بين وضوح السياسات المؤسسية لتوظيف الذكاء الاصطناعي وبين مستوى الفاعلية في تحسين إدارة المحتوى الإعلامي</w:t>
      </w:r>
      <w:r w:rsidRPr="00057ADB">
        <w:rPr>
          <w:rFonts w:ascii="Sakkal Majalla" w:hAnsi="Sakkal Majalla" w:cs="Sakkal Majalla"/>
          <w:color w:val="000000"/>
          <w:sz w:val="28"/>
          <w:szCs w:val="28"/>
        </w:rPr>
        <w:t>.</w:t>
      </w:r>
    </w:p>
    <w:p w14:paraId="75546A31" w14:textId="77777777" w:rsidR="00D945D7" w:rsidRPr="00F56656" w:rsidRDefault="00D945D7" w:rsidP="00FA44B0">
      <w:pPr>
        <w:spacing w:after="0" w:line="360" w:lineRule="auto"/>
        <w:jc w:val="both"/>
        <w:rPr>
          <w:rFonts w:ascii="Sakkal Majalla" w:hAnsi="Sakkal Majalla" w:cs="Sakkal Majalla"/>
          <w:sz w:val="28"/>
          <w:szCs w:val="28"/>
          <w:rtl/>
        </w:rPr>
      </w:pPr>
    </w:p>
    <w:p w14:paraId="1BBA531C" w14:textId="6B6BEC3C" w:rsidR="00D945D7" w:rsidRPr="00933133" w:rsidRDefault="00D945D7" w:rsidP="00D945D7">
      <w:pPr>
        <w:pStyle w:val="2"/>
        <w:spacing w:line="360" w:lineRule="auto"/>
        <w:jc w:val="both"/>
        <w:rPr>
          <w:rFonts w:ascii="Sakkal Majalla" w:hAnsi="Sakkal Majalla" w:cs="Sakkal Majalla"/>
          <w:b/>
          <w:bCs/>
          <w:color w:val="000000" w:themeColor="text1"/>
          <w:sz w:val="28"/>
          <w:szCs w:val="28"/>
          <w:rtl/>
        </w:rPr>
      </w:pPr>
      <w:bookmarkStart w:id="39" w:name="_Toc212670407"/>
      <w:r>
        <w:rPr>
          <w:rFonts w:ascii="Sakkal Majalla" w:hAnsi="Sakkal Majalla" w:cs="Sakkal Majalla" w:hint="cs"/>
          <w:b/>
          <w:bCs/>
          <w:color w:val="000000" w:themeColor="text1"/>
          <w:sz w:val="28"/>
          <w:szCs w:val="28"/>
          <w:rtl/>
        </w:rPr>
        <w:t>الإطار النظري للدراسة</w:t>
      </w:r>
      <w:bookmarkEnd w:id="39"/>
    </w:p>
    <w:p w14:paraId="7331DDB1" w14:textId="63AFCBCE" w:rsidR="00F56656" w:rsidRDefault="00F56656" w:rsidP="00F56656">
      <w:pPr>
        <w:spacing w:line="360" w:lineRule="auto"/>
        <w:jc w:val="both"/>
        <w:rPr>
          <w:rFonts w:ascii="Sakkal Majalla" w:hAnsi="Sakkal Majalla" w:cs="Sakkal Majalla"/>
          <w:sz w:val="28"/>
          <w:szCs w:val="28"/>
          <w:rtl/>
        </w:rPr>
      </w:pPr>
      <w:r w:rsidRPr="00AB1427">
        <w:rPr>
          <w:rFonts w:ascii="Sakkal Majalla" w:hAnsi="Sakkal Majalla" w:cs="Sakkal Majalla"/>
          <w:sz w:val="28"/>
          <w:szCs w:val="28"/>
          <w:rtl/>
        </w:rPr>
        <w:t xml:space="preserve">تستند هذه الدراسة إلى عدة </w:t>
      </w:r>
      <w:r>
        <w:rPr>
          <w:rFonts w:ascii="Sakkal Majalla" w:hAnsi="Sakkal Majalla" w:cs="Sakkal Majalla" w:hint="cs"/>
          <w:sz w:val="28"/>
          <w:szCs w:val="28"/>
          <w:rtl/>
        </w:rPr>
        <w:t>أطر</w:t>
      </w:r>
      <w:r w:rsidRPr="00AB1427">
        <w:rPr>
          <w:rFonts w:ascii="Sakkal Majalla" w:hAnsi="Sakkal Majalla" w:cs="Sakkal Majalla"/>
          <w:sz w:val="28"/>
          <w:szCs w:val="28"/>
          <w:rtl/>
        </w:rPr>
        <w:t xml:space="preserve"> نظرية تهدف إلى فهم العلاقة بين توظيف تقنيات الذكاء الاصطناعي وإدارة المحتوى الإعلامي، وتأثير ذلك على كفاءة العمل الإعلامي بشكل عام. حيث يعتمد الإطار النظري على مفاهيم الكفاءة التشغيلية في المؤسسات الإعلامية، ونماذج قبول التكنولوجيا، بالإضافة إلى تحليل التكلفة والجدوى الاقتصادية لتبني هذه التقنيات. كما تستند الدراسة إلى نظريات في الإعلام الرقمي والابتكار التقني لفهم كيف تؤثر هذه التقنيات على الأداء الإعلامي المهني والقبول الوظيفي لها داخل المؤسسات</w:t>
      </w:r>
      <w:r w:rsidRPr="00AB1427">
        <w:rPr>
          <w:rFonts w:ascii="Sakkal Majalla" w:hAnsi="Sakkal Majalla" w:cs="Sakkal Majalla"/>
          <w:sz w:val="28"/>
          <w:szCs w:val="28"/>
        </w:rPr>
        <w:t>.</w:t>
      </w:r>
    </w:p>
    <w:p w14:paraId="53BDE3CF" w14:textId="36D96E9E" w:rsidR="00C369D6" w:rsidRDefault="00481710" w:rsidP="00C369D6">
      <w:pPr>
        <w:spacing w:line="360" w:lineRule="auto"/>
        <w:jc w:val="both"/>
        <w:rPr>
          <w:rtl/>
        </w:rPr>
      </w:pPr>
      <w:r>
        <w:rPr>
          <w:noProof/>
        </w:rPr>
      </w:r>
      <w:r w:rsidR="00481710">
        <w:rPr>
          <w:noProof/>
        </w:rPr>
        <w:object w:dxaOrig="9552" w:dyaOrig="3684" w14:anchorId="4A5A1B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65pt;height:171.5pt" o:ole="">
            <v:imagedata r:id="rId10" o:title=""/>
          </v:shape>
          <o:OLEObject Type="Embed" ProgID="Visio.Drawing.15" ShapeID="_x0000_i1025" DrawAspect="Content" ObjectID="_1826044186" r:id="rId11"/>
        </w:object>
      </w:r>
    </w:p>
    <w:p w14:paraId="08AC28DE" w14:textId="02DCB20C" w:rsidR="00C369D6" w:rsidRDefault="00C369D6" w:rsidP="00C369D6">
      <w:pPr>
        <w:pStyle w:val="a8"/>
        <w:jc w:val="center"/>
        <w:rPr>
          <w:rtl/>
          <w:lang w:bidi="ar-EG"/>
        </w:rPr>
      </w:pPr>
      <w:bookmarkStart w:id="40" w:name="_Toc21267049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1</w:t>
      </w:r>
      <w:r>
        <w:rPr>
          <w:rtl/>
        </w:rPr>
        <w:fldChar w:fldCharType="end"/>
      </w:r>
      <w:r>
        <w:rPr>
          <w:rFonts w:hint="cs"/>
          <w:rtl/>
          <w:lang w:bidi="ar-EG"/>
        </w:rPr>
        <w:t>: الإطار النظري للدراسة</w:t>
      </w:r>
      <w:bookmarkEnd w:id="40"/>
    </w:p>
    <w:p w14:paraId="1EF06BCB" w14:textId="77777777" w:rsidR="00C369D6" w:rsidRPr="00C369D6" w:rsidRDefault="00C369D6" w:rsidP="00C369D6">
      <w:pPr>
        <w:rPr>
          <w:lang w:bidi="ar-EG"/>
        </w:rPr>
      </w:pPr>
    </w:p>
    <w:p w14:paraId="7C56121B" w14:textId="77777777" w:rsidR="00F56656" w:rsidRPr="00AB1427" w:rsidRDefault="00F56656" w:rsidP="00816E14">
      <w:pPr>
        <w:pStyle w:val="a7"/>
        <w:numPr>
          <w:ilvl w:val="0"/>
          <w:numId w:val="2"/>
        </w:numPr>
        <w:spacing w:line="360" w:lineRule="auto"/>
        <w:jc w:val="both"/>
        <w:rPr>
          <w:rFonts w:ascii="Sakkal Majalla" w:hAnsi="Sakkal Majalla" w:cs="Sakkal Majalla"/>
          <w:b/>
          <w:bCs/>
          <w:sz w:val="28"/>
          <w:szCs w:val="28"/>
        </w:rPr>
      </w:pPr>
      <w:r w:rsidRPr="00AB1427">
        <w:rPr>
          <w:rFonts w:ascii="Sakkal Majalla" w:hAnsi="Sakkal Majalla" w:cs="Sakkal Majalla"/>
          <w:b/>
          <w:bCs/>
          <w:sz w:val="28"/>
          <w:szCs w:val="28"/>
          <w:rtl/>
        </w:rPr>
        <w:t>أثر توظيف تقنيات الذكاء الاصطناعي على الكفاءة التشغيلية</w:t>
      </w:r>
    </w:p>
    <w:p w14:paraId="0D0193B1" w14:textId="77777777" w:rsidR="00F56656" w:rsidRPr="00AB1427" w:rsidRDefault="00F56656" w:rsidP="00F56656">
      <w:pPr>
        <w:spacing w:line="360" w:lineRule="auto"/>
        <w:jc w:val="both"/>
        <w:rPr>
          <w:rFonts w:ascii="Sakkal Majalla" w:hAnsi="Sakkal Majalla" w:cs="Sakkal Majalla"/>
          <w:sz w:val="28"/>
          <w:szCs w:val="28"/>
        </w:rPr>
      </w:pPr>
      <w:r w:rsidRPr="00AB1427">
        <w:rPr>
          <w:rFonts w:ascii="Sakkal Majalla" w:hAnsi="Sakkal Majalla" w:cs="Sakkal Majalla"/>
          <w:sz w:val="28"/>
          <w:szCs w:val="28"/>
          <w:rtl/>
        </w:rPr>
        <w:t>يُعد توظيف تقنيات الذكاء الاصطناعي في إدارة المحتوى الإعلامي من العوامل الأساسية التي تسهم في تحسين الكفاءة التشغيلية للمؤسسات الإعلامية. فتلك التقنيات تتيح أتمتة العمليات الإعلامية المتكررة، وتسريع عملية تحرير وتوزيع المحتوى، وتقليل الأخطاء البشرية، مما يؤدي إلى تحسين جودة الإنتاج الإعلامي وزيادة سرعة الاستجابة للتغيرات في بيئة العمل. كما يساهم الذكاء الاصطناعي في تحليل البيانات الإعلامية بشكل أعمق وأسرع، مما يمكن المؤسسات من اتخاذ قرارات مبنية على معطيات دقيقة، وبالتالي رفع مستوى الأداء التشغيلي بشكل ملموس</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722417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Aid24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727A0">
            <w:rPr>
              <w:rFonts w:ascii="Sakkal Majalla" w:hAnsi="Sakkal Majalla" w:cs="Sakkal Majalla" w:hint="cs"/>
              <w:noProof/>
              <w:sz w:val="28"/>
              <w:szCs w:val="28"/>
              <w:rtl/>
              <w:lang w:bidi="ar-EG"/>
            </w:rPr>
            <w:t>(</w:t>
          </w:r>
          <w:r w:rsidRPr="000727A0">
            <w:rPr>
              <w:rFonts w:ascii="Sakkal Majalla" w:hAnsi="Sakkal Majalla" w:cs="Sakkal Majalla" w:hint="cs"/>
              <w:noProof/>
              <w:sz w:val="28"/>
              <w:szCs w:val="28"/>
              <w:lang w:bidi="ar-EG"/>
            </w:rPr>
            <w:t>Aiden</w:t>
          </w:r>
          <w:r w:rsidRPr="000727A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B1427">
        <w:rPr>
          <w:rFonts w:ascii="Sakkal Majalla" w:hAnsi="Sakkal Majalla" w:cs="Sakkal Majalla"/>
          <w:sz w:val="28"/>
          <w:szCs w:val="28"/>
        </w:rPr>
        <w:t>.</w:t>
      </w:r>
    </w:p>
    <w:p w14:paraId="108BA6C6" w14:textId="77777777" w:rsidR="00F56656" w:rsidRPr="00AB1427" w:rsidRDefault="00F56656" w:rsidP="00816E14">
      <w:pPr>
        <w:pStyle w:val="a7"/>
        <w:numPr>
          <w:ilvl w:val="0"/>
          <w:numId w:val="2"/>
        </w:numPr>
        <w:spacing w:line="360" w:lineRule="auto"/>
        <w:jc w:val="both"/>
        <w:rPr>
          <w:rFonts w:ascii="Sakkal Majalla" w:hAnsi="Sakkal Majalla" w:cs="Sakkal Majalla"/>
          <w:b/>
          <w:bCs/>
          <w:sz w:val="28"/>
          <w:szCs w:val="28"/>
        </w:rPr>
      </w:pPr>
      <w:r w:rsidRPr="00AB1427">
        <w:rPr>
          <w:rFonts w:ascii="Sakkal Majalla" w:hAnsi="Sakkal Majalla" w:cs="Sakkal Majalla"/>
          <w:b/>
          <w:bCs/>
          <w:sz w:val="28"/>
          <w:szCs w:val="28"/>
          <w:rtl/>
        </w:rPr>
        <w:lastRenderedPageBreak/>
        <w:t>تأثير الذكاء الاصطناعي على التكلفة التشغيلية للمؤسسات الإعلامية</w:t>
      </w:r>
    </w:p>
    <w:p w14:paraId="5889B99E" w14:textId="77777777" w:rsidR="00F56656" w:rsidRPr="00AB1427" w:rsidRDefault="00F56656" w:rsidP="00F56656">
      <w:pPr>
        <w:spacing w:line="360" w:lineRule="auto"/>
        <w:jc w:val="both"/>
        <w:rPr>
          <w:rFonts w:ascii="Sakkal Majalla" w:hAnsi="Sakkal Majalla" w:cs="Sakkal Majalla"/>
          <w:sz w:val="28"/>
          <w:szCs w:val="28"/>
        </w:rPr>
      </w:pPr>
      <w:r w:rsidRPr="00AB1427">
        <w:rPr>
          <w:rFonts w:ascii="Sakkal Majalla" w:hAnsi="Sakkal Majalla" w:cs="Sakkal Majalla"/>
          <w:sz w:val="28"/>
          <w:szCs w:val="28"/>
          <w:rtl/>
        </w:rPr>
        <w:t>من الجوانب المهمة التي تؤثر عليها تقنيات الذكاء الاصطناعي هي تقليل التكاليف التشغيلية في المؤسسات الإعلامية. من خلال أتمتة المهام الإعلامية المختلفة، تقل الحاجة إلى القوى العاملة المكلفة في بعض المجالات الروتينية، كما تساهم هذه التقنيات في تقليل الأخطاء والتكاليف الناتجة عنها، مما يؤدي إلى توفير موارد مالية يمكن استثمارها في تطوير المحتوى وتحسين الأداء العام. بالإضافة إلى ذلك، فإن تحسين الكفاءة التشغيلية يعني تقليل الهدر في الوقت والموارد، مما ينعكس إيجاباً على التكلفة الإجمالية للإنتاج الإعلامي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0549210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Nig25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727A0">
            <w:rPr>
              <w:rFonts w:ascii="Sakkal Majalla" w:hAnsi="Sakkal Majalla" w:cs="Sakkal Majalla" w:hint="cs"/>
              <w:noProof/>
              <w:sz w:val="28"/>
              <w:szCs w:val="28"/>
              <w:rtl/>
              <w:lang w:bidi="ar-EG"/>
            </w:rPr>
            <w:t>(</w:t>
          </w:r>
          <w:r w:rsidRPr="000727A0">
            <w:rPr>
              <w:rFonts w:ascii="Sakkal Majalla" w:hAnsi="Sakkal Majalla" w:cs="Sakkal Majalla" w:hint="cs"/>
              <w:noProof/>
              <w:sz w:val="28"/>
              <w:szCs w:val="28"/>
              <w:lang w:bidi="ar-EG"/>
            </w:rPr>
            <w:t>Nigar</w:t>
          </w:r>
          <w:r w:rsidRPr="000727A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B1427">
        <w:rPr>
          <w:rFonts w:ascii="Sakkal Majalla" w:hAnsi="Sakkal Majalla" w:cs="Sakkal Majalla"/>
          <w:sz w:val="28"/>
          <w:szCs w:val="28"/>
        </w:rPr>
        <w:t>.</w:t>
      </w:r>
    </w:p>
    <w:p w14:paraId="36A2CB60" w14:textId="77777777" w:rsidR="00F56656" w:rsidRPr="00AB1427" w:rsidRDefault="00F56656" w:rsidP="00816E14">
      <w:pPr>
        <w:pStyle w:val="a7"/>
        <w:numPr>
          <w:ilvl w:val="0"/>
          <w:numId w:val="2"/>
        </w:numPr>
        <w:spacing w:line="360" w:lineRule="auto"/>
        <w:jc w:val="both"/>
        <w:rPr>
          <w:rFonts w:ascii="Sakkal Majalla" w:hAnsi="Sakkal Majalla" w:cs="Sakkal Majalla"/>
          <w:b/>
          <w:bCs/>
          <w:sz w:val="28"/>
          <w:szCs w:val="28"/>
        </w:rPr>
      </w:pPr>
      <w:r w:rsidRPr="00AB1427">
        <w:rPr>
          <w:rFonts w:ascii="Sakkal Majalla" w:hAnsi="Sakkal Majalla" w:cs="Sakkal Majalla"/>
          <w:b/>
          <w:bCs/>
          <w:sz w:val="28"/>
          <w:szCs w:val="28"/>
          <w:rtl/>
        </w:rPr>
        <w:t>القبول المهني لتقنيات الذكاء الاصطناعي في المؤسسات الإعلامية</w:t>
      </w:r>
    </w:p>
    <w:p w14:paraId="4B6C37B6" w14:textId="2A15FFA0" w:rsidR="00C369D6" w:rsidRDefault="00F56656" w:rsidP="00DD3946">
      <w:pPr>
        <w:spacing w:line="360" w:lineRule="auto"/>
        <w:jc w:val="both"/>
        <w:rPr>
          <w:rFonts w:ascii="Sakkal Majalla" w:hAnsi="Sakkal Majalla" w:cs="Sakkal Majalla"/>
          <w:sz w:val="28"/>
          <w:szCs w:val="28"/>
          <w:rtl/>
        </w:rPr>
      </w:pPr>
      <w:r w:rsidRPr="00AB1427">
        <w:rPr>
          <w:rFonts w:ascii="Sakkal Majalla" w:hAnsi="Sakkal Majalla" w:cs="Sakkal Majalla"/>
          <w:sz w:val="28"/>
          <w:szCs w:val="28"/>
          <w:rtl/>
        </w:rPr>
        <w:t>يعتبر القبول المهني لتقنيات الذكاء الاصطناعي من العوامل الحاسمة لنجاح توظيف هذه التقنيات في المؤسسات الإعلامية. فحتى مع وجود تقنيات متقدمة، فإن مقاومة الموظفين أو عدم قبولهم لهذه التغيرات يمكن أن يعرقل عملية التحول الرقمي. لذلك، تركز الدراسة على تحليل مستوى تقبل الإعلاميين لهذه التقنيات، وتأثير ذلك على إنتاجية العمل وجودته. كما تستكشف الدراسة العوامل النفسية والثقافية التي تؤثر في هذا القبول، مثل الثقة في التكنولوجيا، والمهارات الرقمية للعاملين، والرغبة في التعلم والتكيف مع التغيرات الجديدة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841457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727A0">
            <w:rPr>
              <w:rFonts w:ascii="Sakkal Majalla" w:hAnsi="Sakkal Majalla" w:cs="Sakkal Majalla" w:hint="cs"/>
              <w:noProof/>
              <w:sz w:val="28"/>
              <w:szCs w:val="28"/>
              <w:rtl/>
              <w:lang w:bidi="ar-EG"/>
            </w:rPr>
            <w:t>(</w:t>
          </w:r>
          <w:r w:rsidRPr="000727A0">
            <w:rPr>
              <w:rFonts w:ascii="Sakkal Majalla" w:hAnsi="Sakkal Majalla" w:cs="Sakkal Majalla" w:hint="cs"/>
              <w:noProof/>
              <w:sz w:val="28"/>
              <w:szCs w:val="28"/>
              <w:lang w:bidi="ar-EG"/>
            </w:rPr>
            <w:t>Rane</w:t>
          </w:r>
          <w:r w:rsidRPr="000727A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B1427">
        <w:rPr>
          <w:rFonts w:ascii="Sakkal Majalla" w:hAnsi="Sakkal Majalla" w:cs="Sakkal Majalla"/>
          <w:sz w:val="28"/>
          <w:szCs w:val="28"/>
        </w:rPr>
        <w:t>.</w:t>
      </w:r>
    </w:p>
    <w:p w14:paraId="02B47900" w14:textId="77777777" w:rsidR="00C369D6" w:rsidRPr="00F56656" w:rsidRDefault="00C369D6" w:rsidP="00FA44B0">
      <w:pPr>
        <w:spacing w:after="0" w:line="360" w:lineRule="auto"/>
        <w:jc w:val="both"/>
        <w:rPr>
          <w:rFonts w:ascii="Sakkal Majalla" w:hAnsi="Sakkal Majalla" w:cs="Sakkal Majalla"/>
          <w:sz w:val="28"/>
          <w:szCs w:val="28"/>
          <w:rtl/>
        </w:rPr>
      </w:pPr>
    </w:p>
    <w:p w14:paraId="7411AF63" w14:textId="2B8BCC91" w:rsidR="00D945D7" w:rsidRPr="00933133" w:rsidRDefault="00D945D7" w:rsidP="00D945D7">
      <w:pPr>
        <w:pStyle w:val="2"/>
        <w:spacing w:line="360" w:lineRule="auto"/>
        <w:jc w:val="both"/>
        <w:rPr>
          <w:rFonts w:ascii="Sakkal Majalla" w:hAnsi="Sakkal Majalla" w:cs="Sakkal Majalla"/>
          <w:b/>
          <w:bCs/>
          <w:color w:val="000000" w:themeColor="text1"/>
          <w:sz w:val="28"/>
          <w:szCs w:val="28"/>
          <w:rtl/>
        </w:rPr>
      </w:pPr>
      <w:bookmarkStart w:id="41" w:name="_Toc212670408"/>
      <w:r>
        <w:rPr>
          <w:rFonts w:ascii="Sakkal Majalla" w:hAnsi="Sakkal Majalla" w:cs="Sakkal Majalla" w:hint="cs"/>
          <w:b/>
          <w:bCs/>
          <w:color w:val="000000" w:themeColor="text1"/>
          <w:sz w:val="28"/>
          <w:szCs w:val="28"/>
          <w:rtl/>
        </w:rPr>
        <w:t>الإطار المعرفي للدراسة</w:t>
      </w:r>
      <w:bookmarkEnd w:id="41"/>
    </w:p>
    <w:p w14:paraId="72C283DA" w14:textId="7970C373" w:rsidR="00C369D6" w:rsidRDefault="00C369D6" w:rsidP="00C369D6">
      <w:pPr>
        <w:spacing w:after="0" w:line="360" w:lineRule="auto"/>
        <w:jc w:val="both"/>
        <w:rPr>
          <w:rFonts w:ascii="Sakkal Majalla" w:hAnsi="Sakkal Majalla" w:cs="Sakkal Majalla"/>
          <w:sz w:val="28"/>
          <w:szCs w:val="28"/>
          <w:rtl/>
        </w:rPr>
      </w:pPr>
      <w:r w:rsidRPr="00C369D6">
        <w:rPr>
          <w:rFonts w:ascii="Sakkal Majalla" w:hAnsi="Sakkal Majalla" w:cs="Sakkal Majalla"/>
          <w:sz w:val="28"/>
          <w:szCs w:val="28"/>
          <w:rtl/>
        </w:rPr>
        <w:t>يشهد العالم اليوم ثورة تكنولوجية غير مسبوقة في مجال الذكاء الاصطناعي، انعكست آثارها على مختلف القطاعات، وفي مقدمتها قطاع الإعلام الذي يُعد من أكثر المجالات تأثرًا بهذا التحول الرقمي. فقد أسهمت تقنيات الذكاء الاصطناعي في إعادة تشكيل أساليب إنتاج المحتوى الإعلامي وإدارته، وأحدثت نقلة نوعية في سرعة الأداء وجودة المخرجات. وفي هذا السياق، تسعى المؤسسات الإعلامية السعودية، لا سيما في مدينة الرياض، إلى تبنّي هذه التقنيات لتعزيز الكفاءة التشغيلية، وتقليل التكاليف، وتحسين جودة المحتوى، مع المحافظة على التوازن بين التطور التقني والبعد الإنساني للمهنة. لذا، يهدف الإطار المعرفي لهذه الدراسة إلى توضيح المفاهيم الأساسية والعلاقات النظرية التي تربط بين الذكاء الاصطناعي وإدارة المحتوى الإعلامي، من خلال تناول أربعة محاور معرفية رئيسية</w:t>
      </w:r>
      <w:r w:rsidRPr="00C369D6">
        <w:rPr>
          <w:rFonts w:ascii="Sakkal Majalla" w:hAnsi="Sakkal Majalla" w:cs="Sakkal Majalla"/>
          <w:sz w:val="28"/>
          <w:szCs w:val="28"/>
        </w:rPr>
        <w:t>.</w:t>
      </w:r>
    </w:p>
    <w:p w14:paraId="07702485" w14:textId="14D39666" w:rsidR="00C369D6" w:rsidRDefault="00481710" w:rsidP="00C369D6">
      <w:pPr>
        <w:spacing w:after="0" w:line="360" w:lineRule="auto"/>
        <w:jc w:val="both"/>
        <w:rPr>
          <w:rtl/>
        </w:rPr>
      </w:pPr>
      <w:r>
        <w:rPr>
          <w:noProof/>
        </w:rPr>
      </w:r>
      <w:r w:rsidR="00481710">
        <w:rPr>
          <w:noProof/>
        </w:rPr>
        <w:object w:dxaOrig="11244" w:dyaOrig="5028" w14:anchorId="53D860E0">
          <v:shape id="_x0000_i1026" type="#_x0000_t75" style="width:445.2pt;height:198.95pt" o:ole="">
            <v:imagedata r:id="rId12" o:title=""/>
          </v:shape>
          <o:OLEObject Type="Embed" ProgID="Visio.Drawing.15" ShapeID="_x0000_i1026" DrawAspect="Content" ObjectID="_1826044187" r:id="rId13"/>
        </w:object>
      </w:r>
    </w:p>
    <w:p w14:paraId="4B0D841C" w14:textId="29AC18AC" w:rsidR="00C369D6" w:rsidRPr="00C369D6" w:rsidRDefault="00300197" w:rsidP="00300197">
      <w:pPr>
        <w:pStyle w:val="a8"/>
        <w:jc w:val="center"/>
        <w:rPr>
          <w:rFonts w:ascii="Sakkal Majalla" w:hAnsi="Sakkal Majalla" w:cs="Sakkal Majalla"/>
          <w:sz w:val="28"/>
          <w:szCs w:val="28"/>
        </w:rPr>
      </w:pPr>
      <w:bookmarkStart w:id="42" w:name="_Toc21267049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2</w:t>
      </w:r>
      <w:r>
        <w:rPr>
          <w:rtl/>
        </w:rPr>
        <w:fldChar w:fldCharType="end"/>
      </w:r>
      <w:r>
        <w:rPr>
          <w:rFonts w:hint="cs"/>
          <w:rtl/>
          <w:lang w:bidi="ar-EG"/>
        </w:rPr>
        <w:t>: الإطار المعرفي للدراسة</w:t>
      </w:r>
      <w:bookmarkEnd w:id="42"/>
    </w:p>
    <w:p w14:paraId="698A4537" w14:textId="79EED321" w:rsidR="00C369D6" w:rsidRPr="00C369D6" w:rsidRDefault="00C369D6" w:rsidP="00816E14">
      <w:pPr>
        <w:pStyle w:val="a7"/>
        <w:numPr>
          <w:ilvl w:val="0"/>
          <w:numId w:val="16"/>
        </w:numPr>
        <w:spacing w:after="0" w:line="360" w:lineRule="auto"/>
        <w:jc w:val="both"/>
        <w:rPr>
          <w:rFonts w:ascii="Sakkal Majalla" w:hAnsi="Sakkal Majalla" w:cs="Sakkal Majalla"/>
          <w:b/>
          <w:bCs/>
          <w:sz w:val="28"/>
          <w:szCs w:val="28"/>
          <w:rtl/>
        </w:rPr>
      </w:pPr>
      <w:r w:rsidRPr="00C369D6">
        <w:rPr>
          <w:rFonts w:ascii="Sakkal Majalla" w:hAnsi="Sakkal Majalla" w:cs="Sakkal Majalla"/>
          <w:b/>
          <w:bCs/>
          <w:sz w:val="28"/>
          <w:szCs w:val="28"/>
          <w:rtl/>
        </w:rPr>
        <w:t>الذكاء الاصطناعي وتطبيقاته في المجال الإعلامي</w:t>
      </w:r>
      <w:r w:rsidRPr="00C369D6">
        <w:rPr>
          <w:rFonts w:ascii="Sakkal Majalla" w:hAnsi="Sakkal Majalla" w:cs="Sakkal Majalla"/>
          <w:b/>
          <w:bCs/>
          <w:sz w:val="28"/>
          <w:szCs w:val="28"/>
        </w:rPr>
        <w:t>:</w:t>
      </w:r>
    </w:p>
    <w:p w14:paraId="2B493656" w14:textId="51317FC3" w:rsidR="00C369D6" w:rsidRPr="00C369D6" w:rsidRDefault="00C369D6" w:rsidP="00C369D6">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يعتبر</w:t>
      </w:r>
      <w:r w:rsidRPr="00C369D6">
        <w:rPr>
          <w:rFonts w:ascii="Sakkal Majalla" w:hAnsi="Sakkal Majalla" w:cs="Sakkal Majalla"/>
          <w:sz w:val="28"/>
          <w:szCs w:val="28"/>
          <w:rtl/>
        </w:rPr>
        <w:t xml:space="preserve"> الذكاء الاصطناعي من أبرز مخرجات الثورة الصناعية الرابعة، إذ يقوم على تمكين الأنظمة الرقمية من أداء مهام ذهنية تتطلب عادة تدخلًا بشريًا مثل التحليل، والتعلم، والتفسير. في المجال الإعلامي، تُستخدم تقنيات الذكاء الاصطناعي في تحليل البيانات الضخمة، واستخلاص الاتجاهات الصحفية، وتوليد النصوص الإخبارية آليًا، وتصميم المواد البصرية التفاعلية. وقد ساهمت هذه التقنيات في إحداث تغيير جذري في دورة إنتاج المحتوى، بدءًا من التخطيط والتحرير وحتى النشر والتفاعل مع الجمهور. ومن أبرز تطبيقاتها في المؤسسات الإعلامية السعودية أدوات تحليل التوجهات الجماهيرية، وبرامج التحرير التلقائي، وأنظمة الجدولة الذكية للمحتوى. هذه الاستخدامات لا تعزز فقط الإنتاجية، بل ترفع من مستوى الابتكار والإبداع في صناعة الإعلام</w:t>
      </w:r>
      <w:r w:rsidR="00300197">
        <w:rPr>
          <w:rFonts w:ascii="Sakkal Majalla" w:hAnsi="Sakkal Majalla" w:cs="Sakkal Majalla" w:hint="cs"/>
          <w:sz w:val="28"/>
          <w:szCs w:val="28"/>
          <w:rtl/>
        </w:rPr>
        <w:t xml:space="preserve"> </w:t>
      </w:r>
      <w:sdt>
        <w:sdtPr>
          <w:rPr>
            <w:rFonts w:ascii="Sakkal Majalla" w:hAnsi="Sakkal Majalla" w:cs="Sakkal Majalla" w:hint="cs"/>
            <w:sz w:val="28"/>
            <w:szCs w:val="28"/>
            <w:rtl/>
          </w:rPr>
          <w:id w:val="-528878894"/>
          <w:citation/>
        </w:sdtPr>
        <w:sdtContent>
          <w:r w:rsidR="00300197">
            <w:rPr>
              <w:rFonts w:ascii="Sakkal Majalla" w:hAnsi="Sakkal Majalla" w:cs="Sakkal Majalla"/>
              <w:sz w:val="28"/>
              <w:szCs w:val="28"/>
              <w:rtl/>
            </w:rPr>
            <w:fldChar w:fldCharType="begin"/>
          </w:r>
          <w:r w:rsidR="00300197">
            <w:rPr>
              <w:rFonts w:ascii="Sakkal Majalla" w:hAnsi="Sakkal Majalla" w:cs="Sakkal Majalla"/>
              <w:sz w:val="28"/>
              <w:szCs w:val="28"/>
              <w:rtl/>
              <w:lang w:bidi="ar-EG"/>
            </w:rPr>
            <w:instrText xml:space="preserve"> </w:instrText>
          </w:r>
          <w:r w:rsidR="00300197">
            <w:rPr>
              <w:rFonts w:ascii="Sakkal Majalla" w:hAnsi="Sakkal Majalla" w:cs="Sakkal Majalla" w:hint="cs"/>
              <w:sz w:val="28"/>
              <w:szCs w:val="28"/>
              <w:lang w:bidi="ar-EG"/>
            </w:rPr>
            <w:instrText>CITATION</w:instrText>
          </w:r>
          <w:r w:rsidR="00300197">
            <w:rPr>
              <w:rFonts w:ascii="Sakkal Majalla" w:hAnsi="Sakkal Majalla" w:cs="Sakkal Majalla" w:hint="cs"/>
              <w:sz w:val="28"/>
              <w:szCs w:val="28"/>
              <w:rtl/>
              <w:lang w:bidi="ar-EG"/>
            </w:rPr>
            <w:instrText xml:space="preserve"> </w:instrText>
          </w:r>
          <w:r w:rsidR="00300197">
            <w:rPr>
              <w:rFonts w:ascii="Sakkal Majalla" w:hAnsi="Sakkal Majalla" w:cs="Sakkal Majalla" w:hint="cs"/>
              <w:sz w:val="28"/>
              <w:szCs w:val="28"/>
              <w:lang w:bidi="ar-EG"/>
            </w:rPr>
            <w:instrText>Ibe23 \l 3073</w:instrText>
          </w:r>
          <w:r w:rsidR="00300197">
            <w:rPr>
              <w:rFonts w:ascii="Sakkal Majalla" w:hAnsi="Sakkal Majalla" w:cs="Sakkal Majalla"/>
              <w:sz w:val="28"/>
              <w:szCs w:val="28"/>
              <w:rtl/>
              <w:lang w:bidi="ar-EG"/>
            </w:rPr>
            <w:instrText xml:space="preserve"> </w:instrText>
          </w:r>
          <w:r w:rsidR="00300197">
            <w:rPr>
              <w:rFonts w:ascii="Sakkal Majalla" w:hAnsi="Sakkal Majalla" w:cs="Sakkal Majalla"/>
              <w:sz w:val="28"/>
              <w:szCs w:val="28"/>
              <w:rtl/>
            </w:rPr>
            <w:fldChar w:fldCharType="separate"/>
          </w:r>
          <w:r w:rsidR="00300197" w:rsidRPr="00300197">
            <w:rPr>
              <w:rFonts w:ascii="Sakkal Majalla" w:hAnsi="Sakkal Majalla" w:cs="Sakkal Majalla" w:hint="cs"/>
              <w:noProof/>
              <w:sz w:val="28"/>
              <w:szCs w:val="28"/>
              <w:rtl/>
              <w:lang w:bidi="ar-EG"/>
            </w:rPr>
            <w:t>(</w:t>
          </w:r>
          <w:r w:rsidR="00300197" w:rsidRPr="00300197">
            <w:rPr>
              <w:rFonts w:ascii="Sakkal Majalla" w:hAnsi="Sakkal Majalla" w:cs="Sakkal Majalla" w:hint="cs"/>
              <w:noProof/>
              <w:sz w:val="28"/>
              <w:szCs w:val="28"/>
              <w:lang w:bidi="ar-EG"/>
            </w:rPr>
            <w:t>Ibegbulam</w:t>
          </w:r>
          <w:r w:rsidR="00300197" w:rsidRPr="00300197">
            <w:rPr>
              <w:rFonts w:ascii="Sakkal Majalla" w:hAnsi="Sakkal Majalla" w:cs="Sakkal Majalla" w:hint="cs"/>
              <w:noProof/>
              <w:sz w:val="28"/>
              <w:szCs w:val="28"/>
              <w:rtl/>
              <w:lang w:bidi="ar-EG"/>
            </w:rPr>
            <w:t>، 2023)</w:t>
          </w:r>
          <w:r w:rsidR="00300197">
            <w:rPr>
              <w:rFonts w:ascii="Sakkal Majalla" w:hAnsi="Sakkal Majalla" w:cs="Sakkal Majalla"/>
              <w:sz w:val="28"/>
              <w:szCs w:val="28"/>
              <w:rtl/>
            </w:rPr>
            <w:fldChar w:fldCharType="end"/>
          </w:r>
        </w:sdtContent>
      </w:sdt>
      <w:r w:rsidRPr="00C369D6">
        <w:rPr>
          <w:rFonts w:ascii="Sakkal Majalla" w:hAnsi="Sakkal Majalla" w:cs="Sakkal Majalla"/>
          <w:sz w:val="28"/>
          <w:szCs w:val="28"/>
        </w:rPr>
        <w:t>.</w:t>
      </w:r>
    </w:p>
    <w:p w14:paraId="12A0E843" w14:textId="77777777" w:rsidR="00C369D6" w:rsidRPr="00C369D6" w:rsidRDefault="00C369D6" w:rsidP="00816E14">
      <w:pPr>
        <w:pStyle w:val="a7"/>
        <w:numPr>
          <w:ilvl w:val="0"/>
          <w:numId w:val="16"/>
        </w:numPr>
        <w:spacing w:after="0" w:line="360" w:lineRule="auto"/>
        <w:jc w:val="both"/>
        <w:rPr>
          <w:rFonts w:ascii="Sakkal Majalla" w:hAnsi="Sakkal Majalla" w:cs="Sakkal Majalla"/>
          <w:sz w:val="28"/>
          <w:szCs w:val="28"/>
        </w:rPr>
      </w:pPr>
      <w:r w:rsidRPr="00C369D6">
        <w:rPr>
          <w:rFonts w:ascii="Sakkal Majalla" w:hAnsi="Sakkal Majalla" w:cs="Sakkal Majalla"/>
          <w:b/>
          <w:bCs/>
          <w:sz w:val="28"/>
          <w:szCs w:val="28"/>
          <w:rtl/>
        </w:rPr>
        <w:t>إدارة المحتوى الإعلامي في ظل التحول الرقمي</w:t>
      </w:r>
      <w:r w:rsidRPr="00C369D6">
        <w:rPr>
          <w:rFonts w:ascii="Sakkal Majalla" w:hAnsi="Sakkal Majalla" w:cs="Sakkal Majalla"/>
          <w:b/>
          <w:bCs/>
          <w:sz w:val="28"/>
          <w:szCs w:val="28"/>
        </w:rPr>
        <w:t>:</w:t>
      </w:r>
    </w:p>
    <w:p w14:paraId="1636244F" w14:textId="7B417D11" w:rsidR="00C369D6" w:rsidRPr="00C369D6" w:rsidRDefault="00C369D6" w:rsidP="00C369D6">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تعتبر</w:t>
      </w:r>
      <w:r w:rsidRPr="00C369D6">
        <w:rPr>
          <w:rFonts w:ascii="Sakkal Majalla" w:hAnsi="Sakkal Majalla" w:cs="Sakkal Majalla"/>
          <w:sz w:val="28"/>
          <w:szCs w:val="28"/>
          <w:rtl/>
        </w:rPr>
        <w:t xml:space="preserve"> إدارة المحتوى الإعلامي الركيزة الأساسية لنجاح أي مؤسسة إعلامية في العصر الرقمي، إذ لم تعد تعتمد على الوسائل التقليدية في إنتاج الأخبار أو نشرها، بل أصبحت عملية شاملة تشمل التخطيط، والتحرير، والتوزيع عبر قنوات متعددة، مع الاعتماد على أنظمة رقمية ذكية. ومن خلال توظيف الذكاء الاصطناعي، باتت المؤسسات الإعلامية قادرة على أتمتة العديد من العمليات مثل اختيار الأخبار الأكثر جذبًا للجمهور، أو تحسين ترتيب المواد عبر المنصات الإلكترونية وفقًا للخوارزميات. وفي البيئة السعودية، يُمثل هذا التحول استجابة لسياسات التحول الرقمي الوطني، مما يعزز قدرة المؤسسات الإعلامية على المنافسة الإقليمية والعالمية عبر تبني أنماط إنتاج محتوى أكثر كفاءة وتفاعلاً</w:t>
      </w:r>
      <w:r w:rsidR="00300197">
        <w:rPr>
          <w:rFonts w:ascii="Sakkal Majalla" w:hAnsi="Sakkal Majalla" w:cs="Sakkal Majalla" w:hint="cs"/>
          <w:sz w:val="28"/>
          <w:szCs w:val="28"/>
          <w:rtl/>
        </w:rPr>
        <w:t xml:space="preserve"> </w:t>
      </w:r>
      <w:sdt>
        <w:sdtPr>
          <w:rPr>
            <w:rFonts w:ascii="Sakkal Majalla" w:hAnsi="Sakkal Majalla" w:cs="Sakkal Majalla" w:hint="cs"/>
            <w:sz w:val="28"/>
            <w:szCs w:val="28"/>
            <w:rtl/>
          </w:rPr>
          <w:id w:val="745847687"/>
          <w:citation/>
        </w:sdtPr>
        <w:sdtContent>
          <w:r w:rsidR="00300197">
            <w:rPr>
              <w:rFonts w:ascii="Sakkal Majalla" w:hAnsi="Sakkal Majalla" w:cs="Sakkal Majalla"/>
              <w:sz w:val="28"/>
              <w:szCs w:val="28"/>
              <w:rtl/>
            </w:rPr>
            <w:fldChar w:fldCharType="begin"/>
          </w:r>
          <w:r w:rsidR="00300197">
            <w:rPr>
              <w:rFonts w:ascii="Sakkal Majalla" w:hAnsi="Sakkal Majalla" w:cs="Sakkal Majalla"/>
              <w:sz w:val="28"/>
              <w:szCs w:val="28"/>
              <w:rtl/>
              <w:lang w:bidi="ar-EG"/>
            </w:rPr>
            <w:instrText xml:space="preserve"> </w:instrText>
          </w:r>
          <w:r w:rsidR="00300197">
            <w:rPr>
              <w:rFonts w:ascii="Sakkal Majalla" w:hAnsi="Sakkal Majalla" w:cs="Sakkal Majalla" w:hint="cs"/>
              <w:sz w:val="28"/>
              <w:szCs w:val="28"/>
              <w:lang w:bidi="ar-EG"/>
            </w:rPr>
            <w:instrText>CITATION</w:instrText>
          </w:r>
          <w:r w:rsidR="00300197">
            <w:rPr>
              <w:rFonts w:ascii="Sakkal Majalla" w:hAnsi="Sakkal Majalla" w:cs="Sakkal Majalla" w:hint="cs"/>
              <w:sz w:val="28"/>
              <w:szCs w:val="28"/>
              <w:rtl/>
              <w:lang w:bidi="ar-EG"/>
            </w:rPr>
            <w:instrText xml:space="preserve"> </w:instrText>
          </w:r>
          <w:r w:rsidR="00300197">
            <w:rPr>
              <w:rFonts w:ascii="Sakkal Majalla" w:hAnsi="Sakkal Majalla" w:cs="Sakkal Majalla" w:hint="cs"/>
              <w:sz w:val="28"/>
              <w:szCs w:val="28"/>
              <w:lang w:bidi="ar-EG"/>
            </w:rPr>
            <w:instrText>Rah24 \l 3073</w:instrText>
          </w:r>
          <w:r w:rsidR="00300197">
            <w:rPr>
              <w:rFonts w:ascii="Sakkal Majalla" w:hAnsi="Sakkal Majalla" w:cs="Sakkal Majalla"/>
              <w:sz w:val="28"/>
              <w:szCs w:val="28"/>
              <w:rtl/>
              <w:lang w:bidi="ar-EG"/>
            </w:rPr>
            <w:instrText xml:space="preserve"> </w:instrText>
          </w:r>
          <w:r w:rsidR="00300197">
            <w:rPr>
              <w:rFonts w:ascii="Sakkal Majalla" w:hAnsi="Sakkal Majalla" w:cs="Sakkal Majalla"/>
              <w:sz w:val="28"/>
              <w:szCs w:val="28"/>
              <w:rtl/>
            </w:rPr>
            <w:fldChar w:fldCharType="separate"/>
          </w:r>
          <w:r w:rsidR="00300197" w:rsidRPr="00300197">
            <w:rPr>
              <w:rFonts w:ascii="Sakkal Majalla" w:hAnsi="Sakkal Majalla" w:cs="Sakkal Majalla" w:hint="cs"/>
              <w:noProof/>
              <w:sz w:val="28"/>
              <w:szCs w:val="28"/>
              <w:rtl/>
              <w:lang w:bidi="ar-EG"/>
            </w:rPr>
            <w:t>(</w:t>
          </w:r>
          <w:r w:rsidR="00300197" w:rsidRPr="00300197">
            <w:rPr>
              <w:rFonts w:ascii="Sakkal Majalla" w:hAnsi="Sakkal Majalla" w:cs="Sakkal Majalla" w:hint="cs"/>
              <w:noProof/>
              <w:sz w:val="28"/>
              <w:szCs w:val="28"/>
              <w:lang w:bidi="ar-EG"/>
            </w:rPr>
            <w:t>Rahman</w:t>
          </w:r>
          <w:r w:rsidR="00300197" w:rsidRPr="00300197">
            <w:rPr>
              <w:rFonts w:ascii="Sakkal Majalla" w:hAnsi="Sakkal Majalla" w:cs="Sakkal Majalla" w:hint="cs"/>
              <w:noProof/>
              <w:sz w:val="28"/>
              <w:szCs w:val="28"/>
              <w:rtl/>
              <w:lang w:bidi="ar-EG"/>
            </w:rPr>
            <w:t>، 2024)</w:t>
          </w:r>
          <w:r w:rsidR="00300197">
            <w:rPr>
              <w:rFonts w:ascii="Sakkal Majalla" w:hAnsi="Sakkal Majalla" w:cs="Sakkal Majalla"/>
              <w:sz w:val="28"/>
              <w:szCs w:val="28"/>
              <w:rtl/>
            </w:rPr>
            <w:fldChar w:fldCharType="end"/>
          </w:r>
        </w:sdtContent>
      </w:sdt>
      <w:r w:rsidRPr="00C369D6">
        <w:rPr>
          <w:rFonts w:ascii="Sakkal Majalla" w:hAnsi="Sakkal Majalla" w:cs="Sakkal Majalla"/>
          <w:sz w:val="28"/>
          <w:szCs w:val="28"/>
        </w:rPr>
        <w:t>.</w:t>
      </w:r>
    </w:p>
    <w:p w14:paraId="170DA21C" w14:textId="77777777" w:rsidR="00C369D6" w:rsidRDefault="00C369D6" w:rsidP="00816E14">
      <w:pPr>
        <w:pStyle w:val="a7"/>
        <w:numPr>
          <w:ilvl w:val="0"/>
          <w:numId w:val="16"/>
        </w:numPr>
        <w:spacing w:after="0" w:line="360" w:lineRule="auto"/>
        <w:jc w:val="both"/>
        <w:rPr>
          <w:rFonts w:ascii="Sakkal Majalla" w:hAnsi="Sakkal Majalla" w:cs="Sakkal Majalla"/>
          <w:sz w:val="28"/>
          <w:szCs w:val="28"/>
        </w:rPr>
      </w:pPr>
      <w:r w:rsidRPr="00C369D6">
        <w:rPr>
          <w:rFonts w:ascii="Sakkal Majalla" w:hAnsi="Sakkal Majalla" w:cs="Sakkal Majalla"/>
          <w:b/>
          <w:bCs/>
          <w:sz w:val="28"/>
          <w:szCs w:val="28"/>
          <w:rtl/>
        </w:rPr>
        <w:lastRenderedPageBreak/>
        <w:t>الكفاءة التشغيلية والتكلفة في المؤسسات الإعلامية</w:t>
      </w:r>
      <w:r w:rsidRPr="00C369D6">
        <w:rPr>
          <w:rFonts w:ascii="Sakkal Majalla" w:hAnsi="Sakkal Majalla" w:cs="Sakkal Majalla"/>
          <w:b/>
          <w:bCs/>
          <w:sz w:val="28"/>
          <w:szCs w:val="28"/>
        </w:rPr>
        <w:t>:</w:t>
      </w:r>
    </w:p>
    <w:p w14:paraId="5C0BBBF8" w14:textId="161BFBF3" w:rsidR="00C369D6" w:rsidRPr="00C369D6" w:rsidRDefault="00C369D6" w:rsidP="00C369D6">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تعتبر</w:t>
      </w:r>
      <w:r w:rsidRPr="00C369D6">
        <w:rPr>
          <w:rFonts w:ascii="Sakkal Majalla" w:hAnsi="Sakkal Majalla" w:cs="Sakkal Majalla"/>
          <w:sz w:val="28"/>
          <w:szCs w:val="28"/>
          <w:rtl/>
        </w:rPr>
        <w:t xml:space="preserve"> الكفاءة التشغيلية من أهم مؤشرات الأداء المؤسسي، وهي تعكس قدرة المؤسسة على تحقيق أقصى إنتاجية بأقل موارد ممكنة. وقد أسهم الذكاء الاصطناعي في تحسين هذه الكفاءة من خلال تقليص الوقت اللازم لإنتاج المحتوى، والحد من الأخطاء البشرية، وتوفير حلول تحليلية تدعم اتخاذ القرار. كما أن اعتماد الذكاء الاصطناعي يسهم بشكل مباشر في خفض التكاليف التشغيلية عبر تقليل الحاجة إلى بعض الوظائف الروتينية، وتحسين استخدام الموارد التقنية والبشرية. وفي السياق السعودي، تمثل إدارة التكلفة عاملاً استراتيجيًا لضمان استدامة المؤسسات الإعلامية في ظل المنافسة الرقمية، وهو ما يجعل تبني تقنيات الذكاء الاصطناعي خطوة ضرورية لتعزيز المرونة المالية والابتكار في آن واحد</w:t>
      </w:r>
      <w:r w:rsidR="00300197">
        <w:rPr>
          <w:rFonts w:ascii="Sakkal Majalla" w:hAnsi="Sakkal Majalla" w:cs="Sakkal Majalla" w:hint="cs"/>
          <w:sz w:val="28"/>
          <w:szCs w:val="28"/>
          <w:rtl/>
        </w:rPr>
        <w:t xml:space="preserve"> </w:t>
      </w:r>
      <w:sdt>
        <w:sdtPr>
          <w:rPr>
            <w:rFonts w:ascii="Sakkal Majalla" w:hAnsi="Sakkal Majalla" w:cs="Sakkal Majalla" w:hint="cs"/>
            <w:sz w:val="28"/>
            <w:szCs w:val="28"/>
            <w:rtl/>
          </w:rPr>
          <w:id w:val="349763220"/>
          <w:citation/>
        </w:sdtPr>
        <w:sdtContent>
          <w:r w:rsidR="00300197">
            <w:rPr>
              <w:rFonts w:ascii="Sakkal Majalla" w:hAnsi="Sakkal Majalla" w:cs="Sakkal Majalla"/>
              <w:sz w:val="28"/>
              <w:szCs w:val="28"/>
              <w:rtl/>
            </w:rPr>
            <w:fldChar w:fldCharType="begin"/>
          </w:r>
          <w:r w:rsidR="00300197">
            <w:rPr>
              <w:rFonts w:ascii="Sakkal Majalla" w:hAnsi="Sakkal Majalla" w:cs="Sakkal Majalla"/>
              <w:sz w:val="28"/>
              <w:szCs w:val="28"/>
              <w:rtl/>
              <w:lang w:bidi="ar-EG"/>
            </w:rPr>
            <w:instrText xml:space="preserve"> </w:instrText>
          </w:r>
          <w:r w:rsidR="00300197">
            <w:rPr>
              <w:rFonts w:ascii="Sakkal Majalla" w:hAnsi="Sakkal Majalla" w:cs="Sakkal Majalla" w:hint="cs"/>
              <w:sz w:val="28"/>
              <w:szCs w:val="28"/>
              <w:lang w:bidi="ar-EG"/>
            </w:rPr>
            <w:instrText>CITATION</w:instrText>
          </w:r>
          <w:r w:rsidR="00300197">
            <w:rPr>
              <w:rFonts w:ascii="Sakkal Majalla" w:hAnsi="Sakkal Majalla" w:cs="Sakkal Majalla" w:hint="cs"/>
              <w:sz w:val="28"/>
              <w:szCs w:val="28"/>
              <w:rtl/>
              <w:lang w:bidi="ar-EG"/>
            </w:rPr>
            <w:instrText xml:space="preserve"> </w:instrText>
          </w:r>
          <w:r w:rsidR="00300197">
            <w:rPr>
              <w:rFonts w:ascii="Sakkal Majalla" w:hAnsi="Sakkal Majalla" w:cs="Sakkal Majalla" w:hint="cs"/>
              <w:sz w:val="28"/>
              <w:szCs w:val="28"/>
              <w:lang w:bidi="ar-EG"/>
            </w:rPr>
            <w:instrText>Kas251 \l 3073</w:instrText>
          </w:r>
          <w:r w:rsidR="00300197">
            <w:rPr>
              <w:rFonts w:ascii="Sakkal Majalla" w:hAnsi="Sakkal Majalla" w:cs="Sakkal Majalla"/>
              <w:sz w:val="28"/>
              <w:szCs w:val="28"/>
              <w:rtl/>
              <w:lang w:bidi="ar-EG"/>
            </w:rPr>
            <w:instrText xml:space="preserve"> </w:instrText>
          </w:r>
          <w:r w:rsidR="00300197">
            <w:rPr>
              <w:rFonts w:ascii="Sakkal Majalla" w:hAnsi="Sakkal Majalla" w:cs="Sakkal Majalla"/>
              <w:sz w:val="28"/>
              <w:szCs w:val="28"/>
              <w:rtl/>
            </w:rPr>
            <w:fldChar w:fldCharType="separate"/>
          </w:r>
          <w:r w:rsidR="00300197" w:rsidRPr="00300197">
            <w:rPr>
              <w:rFonts w:ascii="Sakkal Majalla" w:hAnsi="Sakkal Majalla" w:cs="Sakkal Majalla" w:hint="cs"/>
              <w:noProof/>
              <w:sz w:val="28"/>
              <w:szCs w:val="28"/>
              <w:rtl/>
              <w:lang w:bidi="ar-EG"/>
            </w:rPr>
            <w:t>(</w:t>
          </w:r>
          <w:r w:rsidR="00300197" w:rsidRPr="00300197">
            <w:rPr>
              <w:rFonts w:ascii="Sakkal Majalla" w:hAnsi="Sakkal Majalla" w:cs="Sakkal Majalla" w:hint="cs"/>
              <w:noProof/>
              <w:sz w:val="28"/>
              <w:szCs w:val="28"/>
              <w:lang w:bidi="ar-EG"/>
            </w:rPr>
            <w:t>Kassa</w:t>
          </w:r>
          <w:r w:rsidR="00300197" w:rsidRPr="00300197">
            <w:rPr>
              <w:rFonts w:ascii="Sakkal Majalla" w:hAnsi="Sakkal Majalla" w:cs="Sakkal Majalla" w:hint="cs"/>
              <w:noProof/>
              <w:sz w:val="28"/>
              <w:szCs w:val="28"/>
              <w:rtl/>
              <w:lang w:bidi="ar-EG"/>
            </w:rPr>
            <w:t>، 2025)</w:t>
          </w:r>
          <w:r w:rsidR="00300197">
            <w:rPr>
              <w:rFonts w:ascii="Sakkal Majalla" w:hAnsi="Sakkal Majalla" w:cs="Sakkal Majalla"/>
              <w:sz w:val="28"/>
              <w:szCs w:val="28"/>
              <w:rtl/>
            </w:rPr>
            <w:fldChar w:fldCharType="end"/>
          </w:r>
        </w:sdtContent>
      </w:sdt>
      <w:r w:rsidRPr="00C369D6">
        <w:rPr>
          <w:rFonts w:ascii="Sakkal Majalla" w:hAnsi="Sakkal Majalla" w:cs="Sakkal Majalla"/>
          <w:sz w:val="28"/>
          <w:szCs w:val="28"/>
        </w:rPr>
        <w:t>.</w:t>
      </w:r>
    </w:p>
    <w:p w14:paraId="655A472C" w14:textId="77777777" w:rsidR="00C369D6" w:rsidRPr="00C369D6" w:rsidRDefault="00C369D6" w:rsidP="00816E14">
      <w:pPr>
        <w:pStyle w:val="a7"/>
        <w:numPr>
          <w:ilvl w:val="0"/>
          <w:numId w:val="16"/>
        </w:numPr>
        <w:spacing w:after="0" w:line="360" w:lineRule="auto"/>
        <w:jc w:val="both"/>
        <w:rPr>
          <w:rFonts w:ascii="Sakkal Majalla" w:hAnsi="Sakkal Majalla" w:cs="Sakkal Majalla"/>
          <w:sz w:val="28"/>
          <w:szCs w:val="28"/>
        </w:rPr>
      </w:pPr>
      <w:r w:rsidRPr="00C369D6">
        <w:rPr>
          <w:rFonts w:ascii="Sakkal Majalla" w:hAnsi="Sakkal Majalla" w:cs="Sakkal Majalla"/>
          <w:b/>
          <w:bCs/>
          <w:sz w:val="28"/>
          <w:szCs w:val="28"/>
          <w:rtl/>
        </w:rPr>
        <w:t>القبول المهني للذكاء الاصطناعي في بيئة الإعلام</w:t>
      </w:r>
      <w:r w:rsidRPr="00C369D6">
        <w:rPr>
          <w:rFonts w:ascii="Sakkal Majalla" w:hAnsi="Sakkal Majalla" w:cs="Sakkal Majalla"/>
          <w:b/>
          <w:bCs/>
          <w:sz w:val="28"/>
          <w:szCs w:val="28"/>
        </w:rPr>
        <w:t>:</w:t>
      </w:r>
    </w:p>
    <w:p w14:paraId="37935EF2" w14:textId="1E3DFF86" w:rsidR="00C369D6" w:rsidRPr="00C369D6" w:rsidRDefault="00C369D6" w:rsidP="00300197">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يعتبر</w:t>
      </w:r>
      <w:r w:rsidRPr="00C369D6">
        <w:rPr>
          <w:rFonts w:ascii="Sakkal Majalla" w:hAnsi="Sakkal Majalla" w:cs="Sakkal Majalla"/>
          <w:sz w:val="28"/>
          <w:szCs w:val="28"/>
          <w:rtl/>
        </w:rPr>
        <w:t xml:space="preserve"> القبول المهني أحد العوامل الحاسمة في نجاح التحول التكنولوجي داخل المؤسسات الإعلامية، إذ يعتمد تطبيق الذكاء الاصطناعي بفاعلية على مدى استعداد الإعلاميين لتبنّي هذه التقنيات في أعمالهم اليومية. ويؤثر في هذا القبول عدد من العوامل مثل إدراك الفائدة العملية، وسهولة الاستخدام، ومستوى التدريب والدعم المؤسسي. وتشير الاتجاهات الحديثة إلى أن الإعلاميين الذين يدركون إمكانيات الذكاء الاصطناعي في تسهيل عملهم يظهرون استعدادًا أكبر لتقبله، بينما يظل القلق من فقدان الوظائف أحد التحديات الرئيسية. وفي المؤسسات الإعلامية السعودية، يُشكل تعزيز القبول المهني محورًا أساسيًا لضمان نجاح التحول الرقمي، ويتطلب ذلك برامج تدريبية متخصصة، وثقافة تنظيمية داعمة تدمج بين الإبداع البشري والقدرات التقنية بفعالية واستدامة</w:t>
      </w:r>
      <w:r w:rsidR="00300197">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9442339"/>
          <w:citation/>
        </w:sdtPr>
        <w:sdtContent>
          <w:r w:rsidR="00300197">
            <w:rPr>
              <w:rFonts w:ascii="Sakkal Majalla" w:hAnsi="Sakkal Majalla" w:cs="Sakkal Majalla"/>
              <w:sz w:val="28"/>
              <w:szCs w:val="28"/>
              <w:rtl/>
            </w:rPr>
            <w:fldChar w:fldCharType="begin"/>
          </w:r>
          <w:r w:rsidR="00300197">
            <w:rPr>
              <w:rFonts w:ascii="Sakkal Majalla" w:hAnsi="Sakkal Majalla" w:cs="Sakkal Majalla"/>
              <w:sz w:val="28"/>
              <w:szCs w:val="28"/>
              <w:rtl/>
              <w:lang w:bidi="ar-EG"/>
            </w:rPr>
            <w:instrText xml:space="preserve"> </w:instrText>
          </w:r>
          <w:r w:rsidR="00300197">
            <w:rPr>
              <w:rFonts w:ascii="Sakkal Majalla" w:hAnsi="Sakkal Majalla" w:cs="Sakkal Majalla" w:hint="cs"/>
              <w:sz w:val="28"/>
              <w:szCs w:val="28"/>
              <w:lang w:bidi="ar-EG"/>
            </w:rPr>
            <w:instrText>CITATION</w:instrText>
          </w:r>
          <w:r w:rsidR="00300197">
            <w:rPr>
              <w:rFonts w:ascii="Sakkal Majalla" w:hAnsi="Sakkal Majalla" w:cs="Sakkal Majalla" w:hint="cs"/>
              <w:sz w:val="28"/>
              <w:szCs w:val="28"/>
              <w:rtl/>
              <w:lang w:bidi="ar-EG"/>
            </w:rPr>
            <w:instrText xml:space="preserve"> </w:instrText>
          </w:r>
          <w:r w:rsidR="00300197">
            <w:rPr>
              <w:rFonts w:ascii="Sakkal Majalla" w:hAnsi="Sakkal Majalla" w:cs="Sakkal Majalla" w:hint="cs"/>
              <w:sz w:val="28"/>
              <w:szCs w:val="28"/>
              <w:lang w:bidi="ar-EG"/>
            </w:rPr>
            <w:instrText>Alm252 \l 3073</w:instrText>
          </w:r>
          <w:r w:rsidR="00300197">
            <w:rPr>
              <w:rFonts w:ascii="Sakkal Majalla" w:hAnsi="Sakkal Majalla" w:cs="Sakkal Majalla"/>
              <w:sz w:val="28"/>
              <w:szCs w:val="28"/>
              <w:rtl/>
              <w:lang w:bidi="ar-EG"/>
            </w:rPr>
            <w:instrText xml:space="preserve"> </w:instrText>
          </w:r>
          <w:r w:rsidR="00300197">
            <w:rPr>
              <w:rFonts w:ascii="Sakkal Majalla" w:hAnsi="Sakkal Majalla" w:cs="Sakkal Majalla"/>
              <w:sz w:val="28"/>
              <w:szCs w:val="28"/>
              <w:rtl/>
            </w:rPr>
            <w:fldChar w:fldCharType="separate"/>
          </w:r>
          <w:r w:rsidR="00300197" w:rsidRPr="00300197">
            <w:rPr>
              <w:rFonts w:ascii="Sakkal Majalla" w:hAnsi="Sakkal Majalla" w:cs="Sakkal Majalla" w:hint="cs"/>
              <w:noProof/>
              <w:sz w:val="28"/>
              <w:szCs w:val="28"/>
              <w:rtl/>
              <w:lang w:bidi="ar-EG"/>
            </w:rPr>
            <w:t>(</w:t>
          </w:r>
          <w:r w:rsidR="00300197" w:rsidRPr="00300197">
            <w:rPr>
              <w:rFonts w:ascii="Sakkal Majalla" w:hAnsi="Sakkal Majalla" w:cs="Sakkal Majalla" w:hint="cs"/>
              <w:noProof/>
              <w:sz w:val="28"/>
              <w:szCs w:val="28"/>
              <w:lang w:bidi="ar-EG"/>
            </w:rPr>
            <w:t>Almeida</w:t>
          </w:r>
          <w:r w:rsidR="00300197" w:rsidRPr="00300197">
            <w:rPr>
              <w:rFonts w:ascii="Sakkal Majalla" w:hAnsi="Sakkal Majalla" w:cs="Sakkal Majalla" w:hint="cs"/>
              <w:noProof/>
              <w:sz w:val="28"/>
              <w:szCs w:val="28"/>
              <w:rtl/>
              <w:lang w:bidi="ar-EG"/>
            </w:rPr>
            <w:t>، 2025)</w:t>
          </w:r>
          <w:r w:rsidR="00300197">
            <w:rPr>
              <w:rFonts w:ascii="Sakkal Majalla" w:hAnsi="Sakkal Majalla" w:cs="Sakkal Majalla"/>
              <w:sz w:val="28"/>
              <w:szCs w:val="28"/>
              <w:rtl/>
            </w:rPr>
            <w:fldChar w:fldCharType="end"/>
          </w:r>
        </w:sdtContent>
      </w:sdt>
      <w:r w:rsidRPr="00C369D6">
        <w:rPr>
          <w:rFonts w:ascii="Sakkal Majalla" w:hAnsi="Sakkal Majalla" w:cs="Sakkal Majalla"/>
          <w:sz w:val="28"/>
          <w:szCs w:val="28"/>
        </w:rPr>
        <w:t>.</w:t>
      </w:r>
    </w:p>
    <w:p w14:paraId="1FF2AC4C" w14:textId="735DA0F4" w:rsidR="0050416F" w:rsidRPr="00933133" w:rsidRDefault="0050416F" w:rsidP="0050416F">
      <w:pPr>
        <w:pStyle w:val="2"/>
        <w:spacing w:line="360" w:lineRule="auto"/>
        <w:jc w:val="both"/>
        <w:rPr>
          <w:rFonts w:ascii="Sakkal Majalla" w:hAnsi="Sakkal Majalla" w:cs="Sakkal Majalla"/>
          <w:b/>
          <w:bCs/>
          <w:color w:val="000000" w:themeColor="text1"/>
          <w:sz w:val="28"/>
          <w:szCs w:val="28"/>
          <w:rtl/>
        </w:rPr>
      </w:pPr>
      <w:bookmarkStart w:id="43" w:name="_Toc212670409"/>
      <w:r>
        <w:rPr>
          <w:rFonts w:ascii="Sakkal Majalla" w:hAnsi="Sakkal Majalla" w:cs="Sakkal Majalla" w:hint="cs"/>
          <w:b/>
          <w:bCs/>
          <w:color w:val="000000" w:themeColor="text1"/>
          <w:sz w:val="28"/>
          <w:szCs w:val="28"/>
          <w:rtl/>
        </w:rPr>
        <w:t>الإجراءات المنهجية للدراسة</w:t>
      </w:r>
      <w:bookmarkEnd w:id="43"/>
    </w:p>
    <w:p w14:paraId="6DEC5E83" w14:textId="4FF8F73D" w:rsidR="0050416F" w:rsidRPr="00F9213A" w:rsidRDefault="00C369D6" w:rsidP="00816E14">
      <w:pPr>
        <w:pStyle w:val="a7"/>
        <w:numPr>
          <w:ilvl w:val="0"/>
          <w:numId w:val="3"/>
        </w:numPr>
        <w:spacing w:after="200" w:line="276"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نوع ومنهج الدراسة</w:t>
      </w:r>
    </w:p>
    <w:p w14:paraId="79C47E16" w14:textId="1A5626DC" w:rsidR="00F9213A" w:rsidRPr="00F9213A" w:rsidRDefault="00F9213A" w:rsidP="00F9213A">
      <w:pPr>
        <w:spacing w:after="0" w:line="360" w:lineRule="auto"/>
        <w:jc w:val="both"/>
        <w:rPr>
          <w:rFonts w:ascii="Sakkal Majalla" w:hAnsi="Sakkal Majalla" w:cs="Sakkal Majalla"/>
          <w:sz w:val="28"/>
          <w:szCs w:val="28"/>
          <w:rtl/>
        </w:rPr>
      </w:pPr>
      <w:r w:rsidRPr="00AB1427">
        <w:rPr>
          <w:rFonts w:ascii="Sakkal Majalla" w:hAnsi="Sakkal Majalla" w:cs="Sakkal Majalla"/>
          <w:sz w:val="28"/>
          <w:szCs w:val="28"/>
          <w:rtl/>
        </w:rPr>
        <w:t>تعتمد هذه الدراسة المنهجية الكمية كإطار رئيسي لجمع البيانات وتحليلها، بهدف قياس أثر توظيف تقنيات الذكاء الاصطناعي على كفاءة إدارة المحتوى الإعلامي في المؤسسات الإعلامية بالرياض. يسمح المنهج الكمي بتقديم نتائج موضوعية قابلة للقياس والتحليل الإحصائي، ما يساعد في تعميم النتائج على مجتمع الدراسة بشكل دقيق. كما يتيح هذا المنهج التعرف على العلاقات بين المتغيرات الرئيسية مثل الكفاءة التشغيلية، التكلفة، ومستوى القبول المهني بشكل موضوعي ومنهجي</w:t>
      </w:r>
      <w:r w:rsidRPr="00AB1427">
        <w:rPr>
          <w:rFonts w:ascii="Sakkal Majalla" w:hAnsi="Sakkal Majalla" w:cs="Sakkal Majalla"/>
          <w:sz w:val="28"/>
          <w:szCs w:val="28"/>
        </w:rPr>
        <w:t>.</w:t>
      </w:r>
    </w:p>
    <w:p w14:paraId="7B2C9554" w14:textId="5CF0D32F" w:rsidR="00D84A19" w:rsidRPr="00F9213A" w:rsidRDefault="0050416F" w:rsidP="00816E14">
      <w:pPr>
        <w:pStyle w:val="a7"/>
        <w:numPr>
          <w:ilvl w:val="0"/>
          <w:numId w:val="3"/>
        </w:numPr>
        <w:spacing w:after="200" w:line="276" w:lineRule="auto"/>
        <w:rPr>
          <w:rFonts w:ascii="Sakkal Majalla" w:hAnsi="Sakkal Majalla" w:cs="Sakkal Majalla"/>
          <w:b/>
          <w:bCs/>
          <w:color w:val="000000" w:themeColor="text1"/>
          <w:sz w:val="28"/>
          <w:szCs w:val="28"/>
          <w:rtl/>
        </w:rPr>
      </w:pPr>
      <w:r w:rsidRPr="0050416F">
        <w:rPr>
          <w:rFonts w:ascii="Sakkal Majalla" w:hAnsi="Sakkal Majalla" w:cs="Sakkal Majalla" w:hint="cs"/>
          <w:b/>
          <w:bCs/>
          <w:color w:val="000000" w:themeColor="text1"/>
          <w:sz w:val="28"/>
          <w:szCs w:val="28"/>
          <w:rtl/>
        </w:rPr>
        <w:lastRenderedPageBreak/>
        <w:t xml:space="preserve">مجتمع </w:t>
      </w:r>
      <w:r w:rsidR="00C369D6">
        <w:rPr>
          <w:rFonts w:ascii="Sakkal Majalla" w:hAnsi="Sakkal Majalla" w:cs="Sakkal Majalla" w:hint="cs"/>
          <w:b/>
          <w:bCs/>
          <w:color w:val="000000" w:themeColor="text1"/>
          <w:sz w:val="28"/>
          <w:szCs w:val="28"/>
          <w:rtl/>
        </w:rPr>
        <w:t xml:space="preserve">وعينة </w:t>
      </w:r>
      <w:r w:rsidRPr="0050416F">
        <w:rPr>
          <w:rFonts w:ascii="Sakkal Majalla" w:hAnsi="Sakkal Majalla" w:cs="Sakkal Majalla" w:hint="cs"/>
          <w:b/>
          <w:bCs/>
          <w:color w:val="000000" w:themeColor="text1"/>
          <w:sz w:val="28"/>
          <w:szCs w:val="28"/>
          <w:rtl/>
        </w:rPr>
        <w:t>الدراسة</w:t>
      </w:r>
    </w:p>
    <w:p w14:paraId="6702EA7B" w14:textId="5B380D77" w:rsidR="00F9213A" w:rsidRDefault="00F9213A" w:rsidP="00F6259E">
      <w:pPr>
        <w:spacing w:after="0" w:line="360" w:lineRule="auto"/>
        <w:jc w:val="both"/>
        <w:rPr>
          <w:rFonts w:ascii="Sakkal Majalla" w:hAnsi="Sakkal Majalla" w:cs="Sakkal Majalla"/>
          <w:sz w:val="28"/>
          <w:szCs w:val="28"/>
          <w:rtl/>
        </w:rPr>
      </w:pPr>
      <w:r w:rsidRPr="00F9213A">
        <w:rPr>
          <w:rFonts w:ascii="Sakkal Majalla" w:hAnsi="Sakkal Majalla" w:cs="Sakkal Majalla"/>
          <w:sz w:val="28"/>
          <w:szCs w:val="28"/>
          <w:rtl/>
        </w:rPr>
        <w:t>يرتكز مجتمع الدراسة على العاملين في المؤسسات الإعلامية الواقعة في مدينة الرياض، من صحفيين، محررين، ومديري محتوى، بالإضافة إلى القائمين على العمليات التقنية والتشغيلية. تم اختيار عينة ممثلة من هذا المجتمع باستخدام طرق عشوائية منظمة لضمان تمثيل مختلف الفئات المهنية والإدارية في المؤسسات، ويُفترض أن تكون هذه العينة كافية لإجراء التحليلات الإحصائية ذات الصلة وتحقيق أهداف الدراسة</w:t>
      </w:r>
      <w:r w:rsidRPr="00F9213A">
        <w:rPr>
          <w:rFonts w:ascii="Sakkal Majalla" w:hAnsi="Sakkal Majalla" w:cs="Sakkal Majalla"/>
          <w:sz w:val="28"/>
          <w:szCs w:val="28"/>
        </w:rPr>
        <w:t>.</w:t>
      </w:r>
    </w:p>
    <w:p w14:paraId="3737874C" w14:textId="77777777" w:rsidR="00F6259E" w:rsidRPr="00F6259E" w:rsidRDefault="00F6259E" w:rsidP="00F6259E">
      <w:pPr>
        <w:spacing w:after="0" w:line="360" w:lineRule="auto"/>
        <w:jc w:val="both"/>
        <w:rPr>
          <w:rFonts w:ascii="Sakkal Majalla" w:hAnsi="Sakkal Majalla" w:cs="Sakkal Majalla"/>
          <w:sz w:val="28"/>
          <w:szCs w:val="28"/>
          <w:rtl/>
        </w:rPr>
      </w:pPr>
    </w:p>
    <w:p w14:paraId="0964B275" w14:textId="3FAEAC7F" w:rsidR="00D84A19" w:rsidRPr="00D84A19" w:rsidRDefault="00D84A19" w:rsidP="00D84A19">
      <w:pPr>
        <w:pStyle w:val="1"/>
        <w:spacing w:before="0" w:line="360" w:lineRule="auto"/>
        <w:jc w:val="both"/>
        <w:rPr>
          <w:rFonts w:ascii="Sakkal Majalla" w:hAnsi="Sakkal Majalla" w:cs="Sakkal Majalla"/>
          <w:b/>
          <w:bCs/>
          <w:color w:val="auto"/>
          <w:sz w:val="28"/>
          <w:szCs w:val="28"/>
        </w:rPr>
      </w:pPr>
      <w:bookmarkStart w:id="44" w:name="_Toc212670410"/>
      <w:r>
        <w:rPr>
          <w:rFonts w:ascii="Sakkal Majalla" w:hAnsi="Sakkal Majalla" w:cs="Sakkal Majalla" w:hint="cs"/>
          <w:b/>
          <w:bCs/>
          <w:color w:val="auto"/>
          <w:sz w:val="28"/>
          <w:szCs w:val="28"/>
          <w:rtl/>
        </w:rPr>
        <w:t>أدوات جمع البيانات</w:t>
      </w:r>
      <w:bookmarkEnd w:id="44"/>
    </w:p>
    <w:p w14:paraId="179FB203" w14:textId="77777777" w:rsidR="00300197" w:rsidRPr="00AB1427" w:rsidRDefault="00300197" w:rsidP="00816E14">
      <w:pPr>
        <w:pStyle w:val="a7"/>
        <w:numPr>
          <w:ilvl w:val="0"/>
          <w:numId w:val="2"/>
        </w:numPr>
        <w:spacing w:line="360" w:lineRule="auto"/>
        <w:jc w:val="both"/>
        <w:rPr>
          <w:rFonts w:ascii="Sakkal Majalla" w:hAnsi="Sakkal Majalla" w:cs="Sakkal Majalla"/>
          <w:b/>
          <w:bCs/>
          <w:sz w:val="28"/>
          <w:szCs w:val="28"/>
        </w:rPr>
      </w:pPr>
      <w:r w:rsidRPr="00AB1427">
        <w:rPr>
          <w:rFonts w:ascii="Sakkal Majalla" w:hAnsi="Sakkal Majalla" w:cs="Sakkal Majalla"/>
          <w:b/>
          <w:bCs/>
          <w:sz w:val="28"/>
          <w:szCs w:val="28"/>
          <w:rtl/>
        </w:rPr>
        <w:t>استبيان جمع البيانات</w:t>
      </w:r>
    </w:p>
    <w:p w14:paraId="647CD37C" w14:textId="77777777" w:rsidR="00300197" w:rsidRPr="00AB1427" w:rsidRDefault="00300197" w:rsidP="00300197">
      <w:pPr>
        <w:spacing w:line="360" w:lineRule="auto"/>
        <w:jc w:val="both"/>
        <w:rPr>
          <w:rFonts w:ascii="Sakkal Majalla" w:hAnsi="Sakkal Majalla" w:cs="Sakkal Majalla"/>
          <w:sz w:val="28"/>
          <w:szCs w:val="28"/>
        </w:rPr>
      </w:pPr>
      <w:r w:rsidRPr="00AB1427">
        <w:rPr>
          <w:rFonts w:ascii="Sakkal Majalla" w:hAnsi="Sakkal Majalla" w:cs="Sakkal Majalla"/>
          <w:sz w:val="28"/>
          <w:szCs w:val="28"/>
          <w:rtl/>
        </w:rPr>
        <w:t>تعتمد الدراسة على أداة الاستبيان كوسيلة رئيسية لجمع البيانات من أفراد عينة الدراسة، حيث تم تصميم الاستبيان ليغطي المحاور الأساسية للدراسة وهي: الكفاءة التشغيلية، التكلفة التشغيلية، والقبول المهني لتقنيات الذكاء الاصطناعي في المؤسسات الإعلامية. يشتمل الاستبيان على مجموعة من الأسئلة المغلقة التي تستخدم مقياس ليكرت لخمس درجات (من "لا أوافق بشدة" إلى "أوافق بشدة")، مما يسهل تحليل البيانات إحصائياً ويتيح تقييم مواقف واستجابات المشاركين بدقة</w:t>
      </w:r>
      <w:r w:rsidRPr="00AB1427">
        <w:rPr>
          <w:rFonts w:ascii="Sakkal Majalla" w:hAnsi="Sakkal Majalla" w:cs="Sakkal Majalla"/>
          <w:sz w:val="28"/>
          <w:szCs w:val="28"/>
        </w:rPr>
        <w:t>.</w:t>
      </w:r>
    </w:p>
    <w:p w14:paraId="23CA374E" w14:textId="77777777" w:rsidR="00300197" w:rsidRPr="00AB1427" w:rsidRDefault="00300197" w:rsidP="00816E14">
      <w:pPr>
        <w:pStyle w:val="a7"/>
        <w:numPr>
          <w:ilvl w:val="0"/>
          <w:numId w:val="2"/>
        </w:numPr>
        <w:spacing w:line="360" w:lineRule="auto"/>
        <w:jc w:val="both"/>
        <w:rPr>
          <w:rFonts w:ascii="Sakkal Majalla" w:hAnsi="Sakkal Majalla" w:cs="Sakkal Majalla"/>
          <w:b/>
          <w:bCs/>
          <w:sz w:val="28"/>
          <w:szCs w:val="28"/>
        </w:rPr>
      </w:pPr>
      <w:r w:rsidRPr="00AB1427">
        <w:rPr>
          <w:rFonts w:ascii="Sakkal Majalla" w:hAnsi="Sakkal Majalla" w:cs="Sakkal Majalla"/>
          <w:b/>
          <w:bCs/>
          <w:sz w:val="28"/>
          <w:szCs w:val="28"/>
          <w:rtl/>
        </w:rPr>
        <w:t>تصميم الاستبيان ومصادر الأسئلة</w:t>
      </w:r>
    </w:p>
    <w:p w14:paraId="1FB87D76" w14:textId="77777777" w:rsidR="00300197" w:rsidRPr="00AB1427" w:rsidRDefault="00300197" w:rsidP="00300197">
      <w:pPr>
        <w:spacing w:line="360" w:lineRule="auto"/>
        <w:jc w:val="both"/>
        <w:rPr>
          <w:rFonts w:ascii="Sakkal Majalla" w:hAnsi="Sakkal Majalla" w:cs="Sakkal Majalla"/>
          <w:sz w:val="28"/>
          <w:szCs w:val="28"/>
        </w:rPr>
      </w:pPr>
      <w:r w:rsidRPr="00AB1427">
        <w:rPr>
          <w:rFonts w:ascii="Sakkal Majalla" w:hAnsi="Sakkal Majalla" w:cs="Sakkal Majalla"/>
          <w:sz w:val="28"/>
          <w:szCs w:val="28"/>
          <w:rtl/>
        </w:rPr>
        <w:t>تم إعداد بنود الاستبيان بناءً على مراجعة الأدبيات والدراسات السابقة ذات الصلة بمجالات الذكاء الاصطناعي، إدارة المحتوى الإعلامي، والكفاءة التشغيلية. كما تم تعديل الأسئلة لتتناسب مع السياق المحلي للمؤسسات الإعلامية السعودية في مدينة الرياض، مع الحرص على وضوح الصياغة وسهولة الفهم للمشاركين. علاوة على ذلك، استُخدمت نماذج ومقاييس معتمدة سابقًا لضمان الصدق العلمي لأدوات القياس</w:t>
      </w:r>
      <w:r w:rsidRPr="00AB1427">
        <w:rPr>
          <w:rFonts w:ascii="Sakkal Majalla" w:hAnsi="Sakkal Majalla" w:cs="Sakkal Majalla"/>
          <w:sz w:val="28"/>
          <w:szCs w:val="28"/>
        </w:rPr>
        <w:t>.</w:t>
      </w:r>
    </w:p>
    <w:p w14:paraId="03B1CE58" w14:textId="77777777" w:rsidR="00300197" w:rsidRPr="00AB1427" w:rsidRDefault="00300197" w:rsidP="00816E14">
      <w:pPr>
        <w:pStyle w:val="a7"/>
        <w:numPr>
          <w:ilvl w:val="0"/>
          <w:numId w:val="2"/>
        </w:numPr>
        <w:spacing w:line="360" w:lineRule="auto"/>
        <w:jc w:val="both"/>
        <w:rPr>
          <w:rFonts w:ascii="Sakkal Majalla" w:hAnsi="Sakkal Majalla" w:cs="Sakkal Majalla"/>
          <w:b/>
          <w:bCs/>
          <w:sz w:val="28"/>
          <w:szCs w:val="28"/>
        </w:rPr>
      </w:pPr>
      <w:r w:rsidRPr="00AB1427">
        <w:rPr>
          <w:rFonts w:ascii="Sakkal Majalla" w:hAnsi="Sakkal Majalla" w:cs="Sakkal Majalla"/>
          <w:b/>
          <w:bCs/>
          <w:sz w:val="28"/>
          <w:szCs w:val="28"/>
          <w:rtl/>
        </w:rPr>
        <w:t>اختبار الصدق والثبات</w:t>
      </w:r>
    </w:p>
    <w:p w14:paraId="5745BB77" w14:textId="77777777" w:rsidR="00300197" w:rsidRPr="00AB1427" w:rsidRDefault="00300197" w:rsidP="00300197">
      <w:pPr>
        <w:spacing w:line="360" w:lineRule="auto"/>
        <w:jc w:val="both"/>
        <w:rPr>
          <w:rFonts w:ascii="Sakkal Majalla" w:hAnsi="Sakkal Majalla" w:cs="Sakkal Majalla"/>
          <w:sz w:val="28"/>
          <w:szCs w:val="28"/>
          <w:rtl/>
        </w:rPr>
      </w:pPr>
      <w:r w:rsidRPr="00AB1427">
        <w:rPr>
          <w:rFonts w:ascii="Sakkal Majalla" w:hAnsi="Sakkal Majalla" w:cs="Sakkal Majalla"/>
          <w:sz w:val="28"/>
          <w:szCs w:val="28"/>
          <w:rtl/>
        </w:rPr>
        <w:t xml:space="preserve">قبل تطبيق الاستبيان على عينة الدراسة، تم إجراء اختبار تجريبي (بروبايلوت) على عينة صغيرة من نفس مجتمع الدراسة للتحقق من وضوح الأسئلة وملاءمتها للموضوع. كما أُجري تحليل الصدق الظاهري والموضوعي بمراجعة الاستبيان من قِبل مجموعة من الخبراء في مجال الإعلام والتقنيات الرقمية. وبالنسبة لاختبار الثبات، تم حساب معامل </w:t>
      </w:r>
      <w:r w:rsidRPr="00AB1427">
        <w:rPr>
          <w:rFonts w:ascii="Sakkal Majalla" w:hAnsi="Sakkal Majalla" w:cs="Sakkal Majalla"/>
          <w:sz w:val="28"/>
          <w:szCs w:val="28"/>
          <w:rtl/>
        </w:rPr>
        <w:lastRenderedPageBreak/>
        <w:t>كرونباخ ألفا لضمان اتساق وثبات الاستبيان، وقد أظهرت النتائج درجة موثوقية عالية تسمح باستخدام الأداة في جمع البيانات الفعلية</w:t>
      </w:r>
      <w:r w:rsidRPr="00AB1427">
        <w:rPr>
          <w:rFonts w:ascii="Sakkal Majalla" w:hAnsi="Sakkal Majalla" w:cs="Sakkal Majalla"/>
          <w:sz w:val="28"/>
          <w:szCs w:val="28"/>
        </w:rPr>
        <w:t>.</w:t>
      </w:r>
    </w:p>
    <w:p w14:paraId="2935B899" w14:textId="77777777" w:rsidR="00300197" w:rsidRPr="00AB1427" w:rsidRDefault="00300197" w:rsidP="00816E14">
      <w:pPr>
        <w:pStyle w:val="a7"/>
        <w:numPr>
          <w:ilvl w:val="0"/>
          <w:numId w:val="2"/>
        </w:numPr>
        <w:spacing w:after="0" w:line="360" w:lineRule="auto"/>
        <w:jc w:val="both"/>
        <w:rPr>
          <w:rFonts w:ascii="Sakkal Majalla" w:hAnsi="Sakkal Majalla" w:cs="Sakkal Majalla"/>
          <w:b/>
          <w:bCs/>
          <w:sz w:val="28"/>
          <w:szCs w:val="28"/>
        </w:rPr>
      </w:pPr>
      <w:r w:rsidRPr="00AB1427">
        <w:rPr>
          <w:rFonts w:ascii="Sakkal Majalla" w:hAnsi="Sakkal Majalla" w:cs="Sakkal Majalla"/>
          <w:b/>
          <w:bCs/>
          <w:sz w:val="28"/>
          <w:szCs w:val="28"/>
          <w:rtl/>
        </w:rPr>
        <w:t>أساليب تحليل البيانات</w:t>
      </w:r>
    </w:p>
    <w:p w14:paraId="0CF77C6F" w14:textId="77777777" w:rsidR="00300197" w:rsidRPr="00AB1427" w:rsidRDefault="00300197" w:rsidP="00300197">
      <w:pPr>
        <w:spacing w:after="0" w:line="360" w:lineRule="auto"/>
        <w:jc w:val="both"/>
        <w:rPr>
          <w:rFonts w:ascii="Sakkal Majalla" w:hAnsi="Sakkal Majalla" w:cs="Sakkal Majalla"/>
          <w:sz w:val="28"/>
          <w:szCs w:val="28"/>
        </w:rPr>
      </w:pPr>
      <w:r w:rsidRPr="00AB1427">
        <w:rPr>
          <w:rFonts w:ascii="Sakkal Majalla" w:hAnsi="Sakkal Majalla" w:cs="Sakkal Majalla"/>
          <w:sz w:val="28"/>
          <w:szCs w:val="28"/>
          <w:rtl/>
        </w:rPr>
        <w:t>بعد جمع البيانات، تم استخدام برامج إحصائية متقدمة مثل</w:t>
      </w:r>
      <w:r w:rsidRPr="00AB1427">
        <w:rPr>
          <w:rFonts w:ascii="Sakkal Majalla" w:hAnsi="Sakkal Majalla" w:cs="Sakkal Majalla"/>
          <w:sz w:val="28"/>
          <w:szCs w:val="28"/>
        </w:rPr>
        <w:t xml:space="preserve"> SPSS </w:t>
      </w:r>
      <w:r w:rsidRPr="00AB1427">
        <w:rPr>
          <w:rFonts w:ascii="Sakkal Majalla" w:hAnsi="Sakkal Majalla" w:cs="Sakkal Majalla"/>
          <w:sz w:val="28"/>
          <w:szCs w:val="28"/>
          <w:rtl/>
        </w:rPr>
        <w:t>لتحليل النتائج. شملت التحليلات الإحصائية اختبار الفرضيات باستخدام أساليب مثل التحليل الوصفي، اختبار التباين، وتحليل الارتباط بين المتغيرات لدراسة العلاقات التأثيرية. كما تم إجراء اختبارات للصدقية والثبات لضمان موثوقية البيانات. تهدف هذه الأساليب إلى تقديم صورة دقيقة وشاملة عن أثر توظيف تقنيات الذكاء الاصطناعي على الجوانب المختلفة لإدارة المحتوى الإعلامي</w:t>
      </w:r>
      <w:r w:rsidRPr="00AB1427">
        <w:rPr>
          <w:rFonts w:ascii="Sakkal Majalla" w:hAnsi="Sakkal Majalla" w:cs="Sakkal Majalla"/>
          <w:sz w:val="28"/>
          <w:szCs w:val="28"/>
        </w:rPr>
        <w:t>.</w:t>
      </w:r>
    </w:p>
    <w:p w14:paraId="3422491F" w14:textId="77777777" w:rsidR="00D84A19" w:rsidRPr="00D84A19" w:rsidRDefault="00D84A19" w:rsidP="00D84A19">
      <w:pPr>
        <w:spacing w:line="360" w:lineRule="auto"/>
        <w:rPr>
          <w:rFonts w:ascii="Sakkal Majalla" w:eastAsia="SimSun" w:hAnsi="Sakkal Majalla" w:cs="Sakkal Majalla"/>
          <w:color w:val="000000"/>
          <w:sz w:val="28"/>
          <w:szCs w:val="28"/>
        </w:rPr>
      </w:pPr>
    </w:p>
    <w:p w14:paraId="6D2C6327" w14:textId="120A7626" w:rsidR="00C369D6" w:rsidRPr="00D84A19" w:rsidRDefault="00C369D6" w:rsidP="00C369D6">
      <w:pPr>
        <w:pStyle w:val="1"/>
        <w:spacing w:before="0" w:line="360" w:lineRule="auto"/>
        <w:jc w:val="both"/>
        <w:rPr>
          <w:rFonts w:ascii="Sakkal Majalla" w:hAnsi="Sakkal Majalla" w:cs="Sakkal Majalla"/>
          <w:b/>
          <w:bCs/>
          <w:color w:val="auto"/>
          <w:sz w:val="28"/>
          <w:szCs w:val="28"/>
        </w:rPr>
      </w:pPr>
      <w:bookmarkStart w:id="45" w:name="_Toc212670411"/>
      <w:r>
        <w:rPr>
          <w:rFonts w:ascii="Sakkal Majalla" w:hAnsi="Sakkal Majalla" w:cs="Sakkal Majalla" w:hint="cs"/>
          <w:b/>
          <w:bCs/>
          <w:color w:val="auto"/>
          <w:sz w:val="28"/>
          <w:szCs w:val="28"/>
          <w:rtl/>
        </w:rPr>
        <w:t>حدود الدراسة</w:t>
      </w:r>
      <w:bookmarkEnd w:id="45"/>
    </w:p>
    <w:p w14:paraId="7C6988F1" w14:textId="77777777" w:rsidR="00300197" w:rsidRPr="00AB1427" w:rsidRDefault="00300197" w:rsidP="00816E14">
      <w:pPr>
        <w:pStyle w:val="a7"/>
        <w:numPr>
          <w:ilvl w:val="0"/>
          <w:numId w:val="2"/>
        </w:numPr>
        <w:spacing w:line="360" w:lineRule="auto"/>
        <w:jc w:val="both"/>
        <w:rPr>
          <w:rFonts w:ascii="Sakkal Majalla" w:eastAsia="SimSun" w:hAnsi="Sakkal Majalla" w:cs="Sakkal Majalla"/>
          <w:b/>
          <w:bCs/>
          <w:color w:val="000000"/>
          <w:sz w:val="28"/>
          <w:szCs w:val="28"/>
        </w:rPr>
      </w:pPr>
      <w:r w:rsidRPr="00AB1427">
        <w:rPr>
          <w:rFonts w:ascii="Sakkal Majalla" w:eastAsia="SimSun" w:hAnsi="Sakkal Majalla" w:cs="Sakkal Majalla"/>
          <w:b/>
          <w:bCs/>
          <w:color w:val="000000"/>
          <w:sz w:val="28"/>
          <w:szCs w:val="28"/>
          <w:rtl/>
        </w:rPr>
        <w:t>الحدود البشرية</w:t>
      </w:r>
    </w:p>
    <w:p w14:paraId="0921A0F2" w14:textId="28FC5C4B" w:rsidR="00F6259E" w:rsidRPr="00AB1427" w:rsidRDefault="00300197" w:rsidP="00DD3946">
      <w:pPr>
        <w:spacing w:line="360" w:lineRule="auto"/>
        <w:jc w:val="both"/>
        <w:rPr>
          <w:rFonts w:ascii="Sakkal Majalla" w:eastAsia="SimSun" w:hAnsi="Sakkal Majalla" w:cs="Sakkal Majalla"/>
          <w:color w:val="000000"/>
          <w:sz w:val="28"/>
          <w:szCs w:val="28"/>
        </w:rPr>
      </w:pPr>
      <w:r w:rsidRPr="00AB1427">
        <w:rPr>
          <w:rFonts w:ascii="Sakkal Majalla" w:eastAsia="SimSun" w:hAnsi="Sakkal Majalla" w:cs="Sakkal Majalla"/>
          <w:color w:val="000000"/>
          <w:sz w:val="28"/>
          <w:szCs w:val="28"/>
          <w:rtl/>
        </w:rPr>
        <w:t>تقتصر هذه الدراسة على العاملين في المؤسسات الإعلامية الواقعة في مدينة الرياض، بما في ذلك الصحفيين، محرري المحتوى، مديري الأقسام، والفنيين العاملين في مجال إدارة المحتوى الإعلامي. يهدف هذا التحديد إلى التركيز على مجموعة مهنية محددة تتعامل مباشرة مع تقنيات الذكاء الاصطناعي في إدارة المحتوى، مما يعزز دقة النتائج وملاءمتها للسياق المهني المستهدف</w:t>
      </w:r>
      <w:r w:rsidRPr="00AB1427">
        <w:rPr>
          <w:rFonts w:ascii="Sakkal Majalla" w:eastAsia="SimSun" w:hAnsi="Sakkal Majalla" w:cs="Sakkal Majalla"/>
          <w:color w:val="000000"/>
          <w:sz w:val="28"/>
          <w:szCs w:val="28"/>
        </w:rPr>
        <w:t>.</w:t>
      </w:r>
    </w:p>
    <w:p w14:paraId="58275B88" w14:textId="77777777" w:rsidR="00300197" w:rsidRPr="00AB1427" w:rsidRDefault="00300197" w:rsidP="00816E14">
      <w:pPr>
        <w:pStyle w:val="a7"/>
        <w:numPr>
          <w:ilvl w:val="0"/>
          <w:numId w:val="2"/>
        </w:numPr>
        <w:spacing w:line="360" w:lineRule="auto"/>
        <w:jc w:val="both"/>
        <w:rPr>
          <w:rFonts w:ascii="Sakkal Majalla" w:eastAsia="SimSun" w:hAnsi="Sakkal Majalla" w:cs="Sakkal Majalla"/>
          <w:b/>
          <w:bCs/>
          <w:color w:val="000000"/>
          <w:sz w:val="28"/>
          <w:szCs w:val="28"/>
        </w:rPr>
      </w:pPr>
      <w:r w:rsidRPr="00AB1427">
        <w:rPr>
          <w:rFonts w:ascii="Sakkal Majalla" w:eastAsia="SimSun" w:hAnsi="Sakkal Majalla" w:cs="Sakkal Majalla"/>
          <w:b/>
          <w:bCs/>
          <w:color w:val="000000"/>
          <w:sz w:val="28"/>
          <w:szCs w:val="28"/>
          <w:rtl/>
        </w:rPr>
        <w:t>الحدود الزمانية</w:t>
      </w:r>
    </w:p>
    <w:p w14:paraId="78EF4FC9" w14:textId="77777777" w:rsidR="00300197" w:rsidRPr="00AB1427" w:rsidRDefault="00300197" w:rsidP="00300197">
      <w:pPr>
        <w:spacing w:line="360" w:lineRule="auto"/>
        <w:jc w:val="both"/>
        <w:rPr>
          <w:rFonts w:ascii="Sakkal Majalla" w:eastAsia="SimSun" w:hAnsi="Sakkal Majalla" w:cs="Sakkal Majalla"/>
          <w:color w:val="000000"/>
          <w:sz w:val="28"/>
          <w:szCs w:val="28"/>
        </w:rPr>
      </w:pPr>
      <w:r w:rsidRPr="00AB1427">
        <w:rPr>
          <w:rFonts w:ascii="Sakkal Majalla" w:eastAsia="SimSun" w:hAnsi="Sakkal Majalla" w:cs="Sakkal Majalla"/>
          <w:color w:val="000000"/>
          <w:sz w:val="28"/>
          <w:szCs w:val="28"/>
          <w:rtl/>
        </w:rPr>
        <w:t>تغطي الدراسة الفترة الزمنية من بداية عام 2020 حتى عام 2025، حيث تعكس هذه المدة مرحلة تطور متسارعة في استخدام تقنيات الذكاء الاصطناعي داخل المؤسسات الإعلامية السعودية. اختيار هذه الفترة الزمنية يتيح دراسة التأثيرات الحديثة والمتجددة لتوظيف هذه التقنيات على الكفاءة التشغيلية والتكلفة والقبول المهني، مع مراعاة التغيرات التقنية والتشريعية ذات الصلة</w:t>
      </w:r>
      <w:r w:rsidRPr="00AB1427">
        <w:rPr>
          <w:rFonts w:ascii="Sakkal Majalla" w:eastAsia="SimSun" w:hAnsi="Sakkal Majalla" w:cs="Sakkal Majalla"/>
          <w:color w:val="000000"/>
          <w:sz w:val="28"/>
          <w:szCs w:val="28"/>
        </w:rPr>
        <w:t>.</w:t>
      </w:r>
    </w:p>
    <w:p w14:paraId="0FD4DAFE" w14:textId="77777777" w:rsidR="00300197" w:rsidRPr="00AB1427" w:rsidRDefault="00300197" w:rsidP="00816E14">
      <w:pPr>
        <w:pStyle w:val="a7"/>
        <w:numPr>
          <w:ilvl w:val="0"/>
          <w:numId w:val="2"/>
        </w:numPr>
        <w:spacing w:line="360" w:lineRule="auto"/>
        <w:jc w:val="both"/>
        <w:rPr>
          <w:rFonts w:ascii="Sakkal Majalla" w:eastAsia="SimSun" w:hAnsi="Sakkal Majalla" w:cs="Sakkal Majalla"/>
          <w:b/>
          <w:bCs/>
          <w:color w:val="000000"/>
          <w:sz w:val="28"/>
          <w:szCs w:val="28"/>
        </w:rPr>
      </w:pPr>
      <w:r w:rsidRPr="00AB1427">
        <w:rPr>
          <w:rFonts w:ascii="Sakkal Majalla" w:eastAsia="SimSun" w:hAnsi="Sakkal Majalla" w:cs="Sakkal Majalla"/>
          <w:b/>
          <w:bCs/>
          <w:color w:val="000000"/>
          <w:sz w:val="28"/>
          <w:szCs w:val="28"/>
          <w:rtl/>
        </w:rPr>
        <w:t>الحدود المكانية</w:t>
      </w:r>
    </w:p>
    <w:p w14:paraId="7D714C7E" w14:textId="15CED3C6" w:rsidR="00344862" w:rsidRDefault="00300197" w:rsidP="00300197">
      <w:pPr>
        <w:spacing w:line="360" w:lineRule="auto"/>
        <w:jc w:val="both"/>
        <w:rPr>
          <w:rFonts w:ascii="Sakkal Majalla" w:eastAsia="SimSun" w:hAnsi="Sakkal Majalla" w:cs="Sakkal Majalla"/>
          <w:color w:val="000000"/>
          <w:sz w:val="28"/>
          <w:szCs w:val="28"/>
          <w:rtl/>
        </w:rPr>
      </w:pPr>
      <w:r w:rsidRPr="00AB1427">
        <w:rPr>
          <w:rFonts w:ascii="Sakkal Majalla" w:eastAsia="SimSun" w:hAnsi="Sakkal Majalla" w:cs="Sakkal Majalla"/>
          <w:color w:val="000000"/>
          <w:sz w:val="28"/>
          <w:szCs w:val="28"/>
          <w:rtl/>
        </w:rPr>
        <w:t xml:space="preserve">تقتصر الدراسة على المؤسسات الإعلامية داخل مدينة الرياض، العاصمة السعودية، باعتبارها مركزًا رئيسيًا للإعلام في المملكة. يهدف هذا التحديد المكاني إلى فهم الظاهرة ضمن بيئة تنظيمية وثقافية محددة، مع مراعاة خصوصيات السوق </w:t>
      </w:r>
      <w:r w:rsidRPr="00AB1427">
        <w:rPr>
          <w:rFonts w:ascii="Sakkal Majalla" w:eastAsia="SimSun" w:hAnsi="Sakkal Majalla" w:cs="Sakkal Majalla"/>
          <w:color w:val="000000"/>
          <w:sz w:val="28"/>
          <w:szCs w:val="28"/>
          <w:rtl/>
        </w:rPr>
        <w:lastRenderedPageBreak/>
        <w:t>الإعلامي السعودي وتحدياته الفريدة. وبالرغم من هذا التحديد، يمكن أن تسهم نتائج الدراسة في تقديم توصيات قابلة للتطبيق على مؤسسات إعلامية أخرى داخل المملكة</w:t>
      </w:r>
      <w:r w:rsidRPr="00AB1427">
        <w:rPr>
          <w:rFonts w:ascii="Sakkal Majalla" w:eastAsia="SimSun" w:hAnsi="Sakkal Majalla" w:cs="Sakkal Majalla"/>
          <w:color w:val="000000"/>
          <w:sz w:val="28"/>
          <w:szCs w:val="28"/>
        </w:rPr>
        <w:t>.</w:t>
      </w:r>
      <w:bookmarkEnd w:id="15"/>
      <w:bookmarkEnd w:id="16"/>
    </w:p>
    <w:p w14:paraId="2E879C43" w14:textId="77777777" w:rsidR="00300197" w:rsidRPr="00300197" w:rsidRDefault="00300197" w:rsidP="00300197">
      <w:pPr>
        <w:spacing w:line="360" w:lineRule="auto"/>
        <w:jc w:val="both"/>
        <w:rPr>
          <w:rFonts w:ascii="Sakkal Majalla" w:eastAsia="SimSun" w:hAnsi="Sakkal Majalla" w:cs="Sakkal Majalla"/>
          <w:color w:val="000000"/>
          <w:sz w:val="28"/>
          <w:szCs w:val="28"/>
          <w:rtl/>
        </w:rPr>
      </w:pPr>
    </w:p>
    <w:p w14:paraId="174FDA35" w14:textId="13CA5CF5" w:rsidR="00F6259E" w:rsidRPr="00F6259E" w:rsidRDefault="00344862" w:rsidP="00F6259E">
      <w:pPr>
        <w:pStyle w:val="1"/>
        <w:spacing w:before="0" w:line="360" w:lineRule="auto"/>
        <w:jc w:val="both"/>
        <w:rPr>
          <w:rFonts w:ascii="Sakkal Majalla" w:hAnsi="Sakkal Majalla" w:cs="Sakkal Majalla"/>
          <w:b/>
          <w:bCs/>
          <w:color w:val="auto"/>
          <w:sz w:val="28"/>
          <w:szCs w:val="28"/>
          <w:rtl/>
        </w:rPr>
      </w:pPr>
      <w:bookmarkStart w:id="46" w:name="_Toc212670412"/>
      <w:r>
        <w:rPr>
          <w:rFonts w:ascii="Sakkal Majalla" w:hAnsi="Sakkal Majalla" w:cs="Sakkal Majalla" w:hint="cs"/>
          <w:b/>
          <w:bCs/>
          <w:color w:val="auto"/>
          <w:sz w:val="28"/>
          <w:szCs w:val="28"/>
          <w:rtl/>
        </w:rPr>
        <w:t>النتائج</w:t>
      </w:r>
      <w:bookmarkEnd w:id="46"/>
    </w:p>
    <w:p w14:paraId="0B795FD3" w14:textId="77777777" w:rsidR="00F6259E" w:rsidRPr="004578A1" w:rsidRDefault="00F6259E" w:rsidP="00816E14">
      <w:pPr>
        <w:pStyle w:val="a7"/>
        <w:numPr>
          <w:ilvl w:val="0"/>
          <w:numId w:val="17"/>
        </w:numPr>
        <w:spacing w:line="278" w:lineRule="auto"/>
        <w:rPr>
          <w:rFonts w:ascii="Sakkal Majalla" w:hAnsi="Sakkal Majalla" w:cs="Sakkal Majalla"/>
          <w:b/>
          <w:bCs/>
          <w:sz w:val="28"/>
          <w:szCs w:val="28"/>
          <w:rtl/>
        </w:rPr>
      </w:pPr>
      <w:r w:rsidRPr="004578A1">
        <w:rPr>
          <w:rFonts w:ascii="Sakkal Majalla" w:hAnsi="Sakkal Majalla" w:cs="Sakkal Majalla"/>
          <w:b/>
          <w:bCs/>
          <w:sz w:val="28"/>
          <w:szCs w:val="28"/>
          <w:rtl/>
        </w:rPr>
        <w:t xml:space="preserve">تحليل الوصف الاحصائي لبيانات الدراسة </w:t>
      </w:r>
    </w:p>
    <w:p w14:paraId="4A5DDA99" w14:textId="77777777" w:rsidR="00F6259E" w:rsidRPr="00543935" w:rsidRDefault="00F6259E" w:rsidP="00F6259E">
      <w:pPr>
        <w:spacing w:line="360" w:lineRule="auto"/>
        <w:jc w:val="both"/>
        <w:rPr>
          <w:rFonts w:ascii="Sakkal Majalla" w:hAnsi="Sakkal Majalla" w:cs="Sakkal Majalla"/>
          <w:sz w:val="28"/>
          <w:szCs w:val="28"/>
          <w:rtl/>
        </w:rPr>
      </w:pPr>
      <w:r w:rsidRPr="00543935">
        <w:rPr>
          <w:rFonts w:ascii="Sakkal Majalla" w:hAnsi="Sakkal Majalla" w:cs="Sakkal Majalla"/>
          <w:sz w:val="28"/>
          <w:szCs w:val="28"/>
          <w:rtl/>
        </w:rPr>
        <w:t>يعرض الجدول الخصائص الوصفية لبيانات الدراسة، حيث بلغ عدد المشاركين 250 مشاركاً. توضح النتائج أن متوسطات جميع العبارات جاءت ضمن مستوى متوسط من الموافقة حول دور الذكاء الاصطناعي في إدارة المحتوى الإعلامي. كما تظهر قيم الانحراف المعياري وجود تباين مناسب في إجابات أفراد العينة، بما يعكس اختلافاً في آرائهم. إضافة إلى ذلك، فإن معاملات الالتواء والتفلطح تقع في الحدود المقبولة إحصائياً، مما يشير إلى أن البيانات موزعة بشكل قريب من التوزيع الطبيعي ويمكن الاعتماد عليها في التحليل الإحصائي المتقدم</w:t>
      </w:r>
      <w:r w:rsidRPr="00543935">
        <w:rPr>
          <w:rFonts w:ascii="Sakkal Majalla" w:hAnsi="Sakkal Majalla" w:cs="Sakkal Majalla"/>
          <w:sz w:val="28"/>
          <w:szCs w:val="28"/>
        </w:rPr>
        <w:t>.</w:t>
      </w:r>
    </w:p>
    <w:tbl>
      <w:tblPr>
        <w:tblStyle w:val="5-1"/>
        <w:bidiVisual/>
        <w:tblW w:w="0" w:type="auto"/>
        <w:tblLook w:val="04A0" w:firstRow="1" w:lastRow="0" w:firstColumn="1" w:lastColumn="0" w:noHBand="0" w:noVBand="1"/>
      </w:tblPr>
      <w:tblGrid>
        <w:gridCol w:w="3293"/>
        <w:gridCol w:w="563"/>
        <w:gridCol w:w="611"/>
        <w:gridCol w:w="968"/>
        <w:gridCol w:w="1005"/>
        <w:gridCol w:w="807"/>
        <w:gridCol w:w="878"/>
        <w:gridCol w:w="775"/>
      </w:tblGrid>
      <w:tr w:rsidR="00F6259E" w:rsidRPr="00F6259E" w14:paraId="1A8D72CE" w14:textId="77777777" w:rsidTr="00F6259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gridSpan w:val="8"/>
            <w:hideMark/>
          </w:tcPr>
          <w:p w14:paraId="0D97FB39"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14:ligatures w14:val="none"/>
              </w:rPr>
              <w:t>Statistics</w:t>
            </w:r>
          </w:p>
        </w:tc>
      </w:tr>
      <w:tr w:rsidR="00F6259E" w:rsidRPr="00F6259E" w14:paraId="2346634E" w14:textId="77777777" w:rsidTr="00F6259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0" w:type="auto"/>
            <w:hideMark/>
          </w:tcPr>
          <w:p w14:paraId="3F7A0C0C"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p>
        </w:tc>
        <w:tc>
          <w:tcPr>
            <w:tcW w:w="0" w:type="auto"/>
            <w:hideMark/>
          </w:tcPr>
          <w:p w14:paraId="482CFF93"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N</w:t>
            </w:r>
          </w:p>
        </w:tc>
        <w:tc>
          <w:tcPr>
            <w:tcW w:w="0" w:type="auto"/>
            <w:hideMark/>
          </w:tcPr>
          <w:p w14:paraId="015594BB"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Mean</w:t>
            </w:r>
          </w:p>
        </w:tc>
        <w:tc>
          <w:tcPr>
            <w:tcW w:w="0" w:type="auto"/>
            <w:hideMark/>
          </w:tcPr>
          <w:p w14:paraId="4B3773BE"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Std. Error of Mean</w:t>
            </w:r>
          </w:p>
        </w:tc>
        <w:tc>
          <w:tcPr>
            <w:tcW w:w="0" w:type="auto"/>
            <w:hideMark/>
          </w:tcPr>
          <w:p w14:paraId="29602781"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Std. Deviation</w:t>
            </w:r>
          </w:p>
        </w:tc>
        <w:tc>
          <w:tcPr>
            <w:tcW w:w="0" w:type="auto"/>
            <w:hideMark/>
          </w:tcPr>
          <w:p w14:paraId="68D838E2"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Variance</w:t>
            </w:r>
          </w:p>
        </w:tc>
        <w:tc>
          <w:tcPr>
            <w:tcW w:w="0" w:type="auto"/>
            <w:hideMark/>
          </w:tcPr>
          <w:p w14:paraId="4A0B18B5"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Skewness</w:t>
            </w:r>
          </w:p>
        </w:tc>
        <w:tc>
          <w:tcPr>
            <w:tcW w:w="0" w:type="auto"/>
            <w:hideMark/>
          </w:tcPr>
          <w:p w14:paraId="26BFB318"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Kurtosis</w:t>
            </w:r>
          </w:p>
        </w:tc>
      </w:tr>
      <w:tr w:rsidR="00F6259E" w:rsidRPr="00F6259E" w14:paraId="6465AE81" w14:textId="77777777" w:rsidTr="00F6259E">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E5C7B08" w14:textId="77777777" w:rsidR="00F6259E" w:rsidRPr="00F6259E" w:rsidRDefault="00F6259E" w:rsidP="00FA42F5">
            <w:pPr>
              <w:jc w:val="center"/>
              <w:rPr>
                <w:rFonts w:ascii="Sakkal Majalla" w:eastAsia="Times New Roman" w:hAnsi="Sakkal Majalla" w:cs="Sakkal Majalla"/>
                <w:color w:val="auto"/>
                <w:kern w:val="0"/>
                <w14:ligatures w14:val="none"/>
              </w:rPr>
            </w:pPr>
          </w:p>
        </w:tc>
        <w:tc>
          <w:tcPr>
            <w:tcW w:w="0" w:type="auto"/>
            <w:hideMark/>
          </w:tcPr>
          <w:p w14:paraId="1CE8B7A0"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Valid</w:t>
            </w:r>
          </w:p>
        </w:tc>
        <w:tc>
          <w:tcPr>
            <w:tcW w:w="0" w:type="auto"/>
            <w:hideMark/>
          </w:tcPr>
          <w:p w14:paraId="26D9472C"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p>
        </w:tc>
        <w:tc>
          <w:tcPr>
            <w:tcW w:w="0" w:type="auto"/>
            <w:hideMark/>
          </w:tcPr>
          <w:p w14:paraId="788C38D9"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p>
        </w:tc>
        <w:tc>
          <w:tcPr>
            <w:tcW w:w="0" w:type="auto"/>
            <w:hideMark/>
          </w:tcPr>
          <w:p w14:paraId="366DE32E"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p>
        </w:tc>
        <w:tc>
          <w:tcPr>
            <w:tcW w:w="0" w:type="auto"/>
            <w:hideMark/>
          </w:tcPr>
          <w:p w14:paraId="30B1296A"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p>
        </w:tc>
        <w:tc>
          <w:tcPr>
            <w:tcW w:w="0" w:type="auto"/>
            <w:hideMark/>
          </w:tcPr>
          <w:p w14:paraId="178E88D9"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p>
        </w:tc>
        <w:tc>
          <w:tcPr>
            <w:tcW w:w="0" w:type="auto"/>
            <w:hideMark/>
          </w:tcPr>
          <w:p w14:paraId="5224AF4B"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p>
        </w:tc>
      </w:tr>
      <w:tr w:rsidR="00F6259E" w:rsidRPr="00F6259E" w14:paraId="623FD45F" w14:textId="77777777" w:rsidTr="00F6259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BE47809"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العمر</w:t>
            </w:r>
          </w:p>
        </w:tc>
        <w:tc>
          <w:tcPr>
            <w:tcW w:w="0" w:type="auto"/>
            <w:noWrap/>
            <w:hideMark/>
          </w:tcPr>
          <w:p w14:paraId="76DDBDB2"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33C339FE"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3.08</w:t>
            </w:r>
          </w:p>
        </w:tc>
        <w:tc>
          <w:tcPr>
            <w:tcW w:w="0" w:type="auto"/>
            <w:noWrap/>
            <w:hideMark/>
          </w:tcPr>
          <w:p w14:paraId="6394A781"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0.087</w:t>
            </w:r>
          </w:p>
        </w:tc>
        <w:tc>
          <w:tcPr>
            <w:tcW w:w="0" w:type="auto"/>
            <w:noWrap/>
            <w:hideMark/>
          </w:tcPr>
          <w:p w14:paraId="58EADEB9"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1.379</w:t>
            </w:r>
          </w:p>
        </w:tc>
        <w:tc>
          <w:tcPr>
            <w:tcW w:w="0" w:type="auto"/>
            <w:noWrap/>
            <w:hideMark/>
          </w:tcPr>
          <w:p w14:paraId="456F3766"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1.901</w:t>
            </w:r>
          </w:p>
        </w:tc>
        <w:tc>
          <w:tcPr>
            <w:tcW w:w="0" w:type="auto"/>
            <w:noWrap/>
            <w:hideMark/>
          </w:tcPr>
          <w:p w14:paraId="56AD15E0"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-0.096</w:t>
            </w:r>
          </w:p>
        </w:tc>
        <w:tc>
          <w:tcPr>
            <w:tcW w:w="0" w:type="auto"/>
            <w:noWrap/>
            <w:hideMark/>
          </w:tcPr>
          <w:p w14:paraId="492D19B3"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-1.210</w:t>
            </w:r>
          </w:p>
        </w:tc>
      </w:tr>
      <w:tr w:rsidR="00F6259E" w:rsidRPr="00F6259E" w14:paraId="137F31C7" w14:textId="77777777" w:rsidTr="00F6259E">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5C33360"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الجنس</w:t>
            </w:r>
          </w:p>
        </w:tc>
        <w:tc>
          <w:tcPr>
            <w:tcW w:w="0" w:type="auto"/>
            <w:noWrap/>
            <w:hideMark/>
          </w:tcPr>
          <w:p w14:paraId="6C96D52B"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717CD704"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1.55</w:t>
            </w:r>
          </w:p>
        </w:tc>
        <w:tc>
          <w:tcPr>
            <w:tcW w:w="0" w:type="auto"/>
            <w:noWrap/>
            <w:hideMark/>
          </w:tcPr>
          <w:p w14:paraId="5D51B328"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0.032</w:t>
            </w:r>
          </w:p>
        </w:tc>
        <w:tc>
          <w:tcPr>
            <w:tcW w:w="0" w:type="auto"/>
            <w:noWrap/>
            <w:hideMark/>
          </w:tcPr>
          <w:p w14:paraId="2252E55E"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0.499</w:t>
            </w:r>
          </w:p>
        </w:tc>
        <w:tc>
          <w:tcPr>
            <w:tcW w:w="0" w:type="auto"/>
            <w:noWrap/>
            <w:hideMark/>
          </w:tcPr>
          <w:p w14:paraId="613606D6"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0.249</w:t>
            </w:r>
          </w:p>
        </w:tc>
        <w:tc>
          <w:tcPr>
            <w:tcW w:w="0" w:type="auto"/>
            <w:noWrap/>
            <w:hideMark/>
          </w:tcPr>
          <w:p w14:paraId="70B128B7"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-0.194</w:t>
            </w:r>
          </w:p>
        </w:tc>
        <w:tc>
          <w:tcPr>
            <w:tcW w:w="0" w:type="auto"/>
            <w:noWrap/>
            <w:hideMark/>
          </w:tcPr>
          <w:p w14:paraId="5773E0AD"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-1.978</w:t>
            </w:r>
          </w:p>
        </w:tc>
      </w:tr>
      <w:tr w:rsidR="00F6259E" w:rsidRPr="00F6259E" w14:paraId="4ACEEEF9" w14:textId="77777777" w:rsidTr="00F6259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1A56C79"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الدرجة</w:t>
            </w:r>
          </w:p>
        </w:tc>
        <w:tc>
          <w:tcPr>
            <w:tcW w:w="0" w:type="auto"/>
            <w:noWrap/>
            <w:hideMark/>
          </w:tcPr>
          <w:p w14:paraId="123F14E2"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1910DB0D"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3.04</w:t>
            </w:r>
          </w:p>
        </w:tc>
        <w:tc>
          <w:tcPr>
            <w:tcW w:w="0" w:type="auto"/>
            <w:noWrap/>
            <w:hideMark/>
          </w:tcPr>
          <w:p w14:paraId="36B036FF"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0.095</w:t>
            </w:r>
          </w:p>
        </w:tc>
        <w:tc>
          <w:tcPr>
            <w:tcW w:w="0" w:type="auto"/>
            <w:noWrap/>
            <w:hideMark/>
          </w:tcPr>
          <w:p w14:paraId="213AB419"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1.498</w:t>
            </w:r>
          </w:p>
        </w:tc>
        <w:tc>
          <w:tcPr>
            <w:tcW w:w="0" w:type="auto"/>
            <w:noWrap/>
            <w:hideMark/>
          </w:tcPr>
          <w:p w14:paraId="641BE64A"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2.244</w:t>
            </w:r>
          </w:p>
        </w:tc>
        <w:tc>
          <w:tcPr>
            <w:tcW w:w="0" w:type="auto"/>
            <w:noWrap/>
            <w:hideMark/>
          </w:tcPr>
          <w:p w14:paraId="1D5EA277"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-0.033</w:t>
            </w:r>
          </w:p>
        </w:tc>
        <w:tc>
          <w:tcPr>
            <w:tcW w:w="0" w:type="auto"/>
            <w:noWrap/>
            <w:hideMark/>
          </w:tcPr>
          <w:p w14:paraId="528B7331"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-1.501</w:t>
            </w:r>
          </w:p>
        </w:tc>
      </w:tr>
      <w:tr w:rsidR="00F6259E" w:rsidRPr="00F6259E" w14:paraId="425DA21C" w14:textId="77777777" w:rsidTr="00F6259E">
        <w:trPr>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7FB2ADEE"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توظف المؤسسة تقنيات الذكاء الاصطناعي في إدارة المحتوى الإعلامي بشكل فعّال.</w:t>
            </w:r>
          </w:p>
        </w:tc>
        <w:tc>
          <w:tcPr>
            <w:tcW w:w="0" w:type="auto"/>
            <w:noWrap/>
            <w:hideMark/>
          </w:tcPr>
          <w:p w14:paraId="04C77DBF"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742FCCA5"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2.67</w:t>
            </w:r>
          </w:p>
        </w:tc>
        <w:tc>
          <w:tcPr>
            <w:tcW w:w="0" w:type="auto"/>
            <w:noWrap/>
            <w:hideMark/>
          </w:tcPr>
          <w:p w14:paraId="68CAC1FC"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0.093</w:t>
            </w:r>
          </w:p>
        </w:tc>
        <w:tc>
          <w:tcPr>
            <w:tcW w:w="0" w:type="auto"/>
            <w:noWrap/>
            <w:hideMark/>
          </w:tcPr>
          <w:p w14:paraId="4580DE0D"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1.466</w:t>
            </w:r>
          </w:p>
        </w:tc>
        <w:tc>
          <w:tcPr>
            <w:tcW w:w="0" w:type="auto"/>
            <w:noWrap/>
            <w:hideMark/>
          </w:tcPr>
          <w:p w14:paraId="7BD37C13"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2.149</w:t>
            </w:r>
          </w:p>
        </w:tc>
        <w:tc>
          <w:tcPr>
            <w:tcW w:w="0" w:type="auto"/>
            <w:noWrap/>
            <w:hideMark/>
          </w:tcPr>
          <w:p w14:paraId="7B4BDF8F"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0.390</w:t>
            </w:r>
          </w:p>
        </w:tc>
        <w:tc>
          <w:tcPr>
            <w:tcW w:w="0" w:type="auto"/>
            <w:noWrap/>
            <w:hideMark/>
          </w:tcPr>
          <w:p w14:paraId="28CC5821"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-1.241</w:t>
            </w:r>
          </w:p>
        </w:tc>
      </w:tr>
      <w:tr w:rsidR="00F6259E" w:rsidRPr="00F6259E" w14:paraId="3D8C3CA0" w14:textId="77777777" w:rsidTr="00F6259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D20E7E3"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استخدام الذكاء الاصطناعي ساهم في تحسين سرعة إنتاج المحتوى الإعلامي.</w:t>
            </w:r>
          </w:p>
        </w:tc>
        <w:tc>
          <w:tcPr>
            <w:tcW w:w="0" w:type="auto"/>
            <w:noWrap/>
            <w:hideMark/>
          </w:tcPr>
          <w:p w14:paraId="126CAF88"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6E96B37E"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2.66</w:t>
            </w:r>
          </w:p>
        </w:tc>
        <w:tc>
          <w:tcPr>
            <w:tcW w:w="0" w:type="auto"/>
            <w:noWrap/>
            <w:hideMark/>
          </w:tcPr>
          <w:p w14:paraId="2670E6BB"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0.091</w:t>
            </w:r>
          </w:p>
        </w:tc>
        <w:tc>
          <w:tcPr>
            <w:tcW w:w="0" w:type="auto"/>
            <w:noWrap/>
            <w:hideMark/>
          </w:tcPr>
          <w:p w14:paraId="54505472"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1.435</w:t>
            </w:r>
          </w:p>
        </w:tc>
        <w:tc>
          <w:tcPr>
            <w:tcW w:w="0" w:type="auto"/>
            <w:noWrap/>
            <w:hideMark/>
          </w:tcPr>
          <w:p w14:paraId="28C48251"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2.058</w:t>
            </w:r>
          </w:p>
        </w:tc>
        <w:tc>
          <w:tcPr>
            <w:tcW w:w="0" w:type="auto"/>
            <w:noWrap/>
            <w:hideMark/>
          </w:tcPr>
          <w:p w14:paraId="15C81C4B"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0.457</w:t>
            </w:r>
          </w:p>
        </w:tc>
        <w:tc>
          <w:tcPr>
            <w:tcW w:w="0" w:type="auto"/>
            <w:noWrap/>
            <w:hideMark/>
          </w:tcPr>
          <w:p w14:paraId="38F22BEF"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-1.139</w:t>
            </w:r>
          </w:p>
        </w:tc>
      </w:tr>
      <w:tr w:rsidR="00F6259E" w:rsidRPr="00F6259E" w14:paraId="6BC441F6" w14:textId="77777777" w:rsidTr="00F6259E">
        <w:trPr>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47FEA6EF"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أنظمة الذكاء الاصطناعي تقلل من الأخطاء البشرية في إدارة المحتوى.</w:t>
            </w:r>
          </w:p>
        </w:tc>
        <w:tc>
          <w:tcPr>
            <w:tcW w:w="0" w:type="auto"/>
            <w:noWrap/>
            <w:hideMark/>
          </w:tcPr>
          <w:p w14:paraId="0F56EC61"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14B6F8A4"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3.03</w:t>
            </w:r>
          </w:p>
        </w:tc>
        <w:tc>
          <w:tcPr>
            <w:tcW w:w="0" w:type="auto"/>
            <w:noWrap/>
            <w:hideMark/>
          </w:tcPr>
          <w:p w14:paraId="4A6D7648"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0.087</w:t>
            </w:r>
          </w:p>
        </w:tc>
        <w:tc>
          <w:tcPr>
            <w:tcW w:w="0" w:type="auto"/>
            <w:noWrap/>
            <w:hideMark/>
          </w:tcPr>
          <w:p w14:paraId="645F85AA"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1.371</w:t>
            </w:r>
          </w:p>
        </w:tc>
        <w:tc>
          <w:tcPr>
            <w:tcW w:w="0" w:type="auto"/>
            <w:noWrap/>
            <w:hideMark/>
          </w:tcPr>
          <w:p w14:paraId="3F97BEF9"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1.878</w:t>
            </w:r>
          </w:p>
        </w:tc>
        <w:tc>
          <w:tcPr>
            <w:tcW w:w="0" w:type="auto"/>
            <w:noWrap/>
            <w:hideMark/>
          </w:tcPr>
          <w:p w14:paraId="3B8625BB"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0.206</w:t>
            </w:r>
          </w:p>
        </w:tc>
        <w:tc>
          <w:tcPr>
            <w:tcW w:w="0" w:type="auto"/>
            <w:noWrap/>
            <w:hideMark/>
          </w:tcPr>
          <w:p w14:paraId="24625785"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-1.339</w:t>
            </w:r>
          </w:p>
        </w:tc>
      </w:tr>
      <w:tr w:rsidR="00F6259E" w:rsidRPr="00F6259E" w14:paraId="2E4F5586" w14:textId="77777777" w:rsidTr="00F6259E">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6323607E"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توظيف الذكاء الاصطناعي ساعد في تحسين جودة المحتوى الإعلامي المنشور.</w:t>
            </w:r>
          </w:p>
        </w:tc>
        <w:tc>
          <w:tcPr>
            <w:tcW w:w="0" w:type="auto"/>
            <w:noWrap/>
            <w:hideMark/>
          </w:tcPr>
          <w:p w14:paraId="5F39B1CA"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4366816D"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2.94</w:t>
            </w:r>
          </w:p>
        </w:tc>
        <w:tc>
          <w:tcPr>
            <w:tcW w:w="0" w:type="auto"/>
            <w:noWrap/>
            <w:hideMark/>
          </w:tcPr>
          <w:p w14:paraId="4E8013C7"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0.084</w:t>
            </w:r>
          </w:p>
        </w:tc>
        <w:tc>
          <w:tcPr>
            <w:tcW w:w="0" w:type="auto"/>
            <w:noWrap/>
            <w:hideMark/>
          </w:tcPr>
          <w:p w14:paraId="2283A9B0"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1.331</w:t>
            </w:r>
          </w:p>
        </w:tc>
        <w:tc>
          <w:tcPr>
            <w:tcW w:w="0" w:type="auto"/>
            <w:noWrap/>
            <w:hideMark/>
          </w:tcPr>
          <w:p w14:paraId="30118A19"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1.771</w:t>
            </w:r>
          </w:p>
        </w:tc>
        <w:tc>
          <w:tcPr>
            <w:tcW w:w="0" w:type="auto"/>
            <w:noWrap/>
            <w:hideMark/>
          </w:tcPr>
          <w:p w14:paraId="2BEBADA9"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0.139</w:t>
            </w:r>
          </w:p>
        </w:tc>
        <w:tc>
          <w:tcPr>
            <w:tcW w:w="0" w:type="auto"/>
            <w:noWrap/>
            <w:hideMark/>
          </w:tcPr>
          <w:p w14:paraId="0B71F84D"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-1.216</w:t>
            </w:r>
          </w:p>
        </w:tc>
      </w:tr>
      <w:tr w:rsidR="00F6259E" w:rsidRPr="00F6259E" w14:paraId="66A4224D" w14:textId="77777777" w:rsidTr="00F6259E">
        <w:trPr>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3490CE52"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تقنيات الذكاء الاصطناعي ساهمت في تقليل التكاليف التشغيلية لإدارة المحتوى.</w:t>
            </w:r>
          </w:p>
        </w:tc>
        <w:tc>
          <w:tcPr>
            <w:tcW w:w="0" w:type="auto"/>
            <w:noWrap/>
            <w:hideMark/>
          </w:tcPr>
          <w:p w14:paraId="3247F50F"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0D910F0D"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2.92</w:t>
            </w:r>
          </w:p>
        </w:tc>
        <w:tc>
          <w:tcPr>
            <w:tcW w:w="0" w:type="auto"/>
            <w:noWrap/>
            <w:hideMark/>
          </w:tcPr>
          <w:p w14:paraId="10FB2DF5"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0.094</w:t>
            </w:r>
          </w:p>
        </w:tc>
        <w:tc>
          <w:tcPr>
            <w:tcW w:w="0" w:type="auto"/>
            <w:noWrap/>
            <w:hideMark/>
          </w:tcPr>
          <w:p w14:paraId="0F1EC761"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1.480</w:t>
            </w:r>
          </w:p>
        </w:tc>
        <w:tc>
          <w:tcPr>
            <w:tcW w:w="0" w:type="auto"/>
            <w:noWrap/>
            <w:hideMark/>
          </w:tcPr>
          <w:p w14:paraId="2AD390A2"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2.191</w:t>
            </w:r>
          </w:p>
        </w:tc>
        <w:tc>
          <w:tcPr>
            <w:tcW w:w="0" w:type="auto"/>
            <w:noWrap/>
            <w:hideMark/>
          </w:tcPr>
          <w:p w14:paraId="116059C4"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0.252</w:t>
            </w:r>
          </w:p>
        </w:tc>
        <w:tc>
          <w:tcPr>
            <w:tcW w:w="0" w:type="auto"/>
            <w:noWrap/>
            <w:hideMark/>
          </w:tcPr>
          <w:p w14:paraId="38606F8C"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-1.359</w:t>
            </w:r>
          </w:p>
        </w:tc>
      </w:tr>
      <w:tr w:rsidR="00F6259E" w:rsidRPr="00F6259E" w14:paraId="0769F526" w14:textId="77777777" w:rsidTr="00F6259E">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41C4D903"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التدريب والتأهيل على استخدام الذكاء الاصطناعي متاح بشكل كافٍ للموظفين.</w:t>
            </w:r>
          </w:p>
        </w:tc>
        <w:tc>
          <w:tcPr>
            <w:tcW w:w="0" w:type="auto"/>
            <w:noWrap/>
            <w:hideMark/>
          </w:tcPr>
          <w:p w14:paraId="37C6174A"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45784B7F"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2.98</w:t>
            </w:r>
          </w:p>
        </w:tc>
        <w:tc>
          <w:tcPr>
            <w:tcW w:w="0" w:type="auto"/>
            <w:noWrap/>
            <w:hideMark/>
          </w:tcPr>
          <w:p w14:paraId="32F52A45"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0.091</w:t>
            </w:r>
          </w:p>
        </w:tc>
        <w:tc>
          <w:tcPr>
            <w:tcW w:w="0" w:type="auto"/>
            <w:noWrap/>
            <w:hideMark/>
          </w:tcPr>
          <w:p w14:paraId="02635876"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1.432</w:t>
            </w:r>
          </w:p>
        </w:tc>
        <w:tc>
          <w:tcPr>
            <w:tcW w:w="0" w:type="auto"/>
            <w:noWrap/>
            <w:hideMark/>
          </w:tcPr>
          <w:p w14:paraId="38454D9B"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2.052</w:t>
            </w:r>
          </w:p>
        </w:tc>
        <w:tc>
          <w:tcPr>
            <w:tcW w:w="0" w:type="auto"/>
            <w:noWrap/>
            <w:hideMark/>
          </w:tcPr>
          <w:p w14:paraId="55BF09A1"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0.159</w:t>
            </w:r>
          </w:p>
        </w:tc>
        <w:tc>
          <w:tcPr>
            <w:tcW w:w="0" w:type="auto"/>
            <w:noWrap/>
            <w:hideMark/>
          </w:tcPr>
          <w:p w14:paraId="1CE1398F"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-1.345</w:t>
            </w:r>
          </w:p>
        </w:tc>
      </w:tr>
      <w:tr w:rsidR="00F6259E" w:rsidRPr="00F6259E" w14:paraId="5F913AD1" w14:textId="77777777" w:rsidTr="00F6259E">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6EE7040"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تطبيق الذكاء الاصطناعي يسهل تنظيم المحتوى وتصنيفه بكفاءة أعلى.</w:t>
            </w:r>
          </w:p>
        </w:tc>
        <w:tc>
          <w:tcPr>
            <w:tcW w:w="0" w:type="auto"/>
            <w:noWrap/>
            <w:hideMark/>
          </w:tcPr>
          <w:p w14:paraId="0454F8A2"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4AD306DD"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2.84</w:t>
            </w:r>
          </w:p>
        </w:tc>
        <w:tc>
          <w:tcPr>
            <w:tcW w:w="0" w:type="auto"/>
            <w:noWrap/>
            <w:hideMark/>
          </w:tcPr>
          <w:p w14:paraId="1CBB25FA"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0.087</w:t>
            </w:r>
          </w:p>
        </w:tc>
        <w:tc>
          <w:tcPr>
            <w:tcW w:w="0" w:type="auto"/>
            <w:noWrap/>
            <w:hideMark/>
          </w:tcPr>
          <w:p w14:paraId="52ACAB8E"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1.381</w:t>
            </w:r>
          </w:p>
        </w:tc>
        <w:tc>
          <w:tcPr>
            <w:tcW w:w="0" w:type="auto"/>
            <w:noWrap/>
            <w:hideMark/>
          </w:tcPr>
          <w:p w14:paraId="453E4838"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1.907</w:t>
            </w:r>
          </w:p>
        </w:tc>
        <w:tc>
          <w:tcPr>
            <w:tcW w:w="0" w:type="auto"/>
            <w:noWrap/>
            <w:hideMark/>
          </w:tcPr>
          <w:p w14:paraId="016559D3"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0.302</w:t>
            </w:r>
          </w:p>
        </w:tc>
        <w:tc>
          <w:tcPr>
            <w:tcW w:w="0" w:type="auto"/>
            <w:noWrap/>
            <w:hideMark/>
          </w:tcPr>
          <w:p w14:paraId="2833A016"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-1.211</w:t>
            </w:r>
          </w:p>
        </w:tc>
      </w:tr>
      <w:tr w:rsidR="00F6259E" w:rsidRPr="00F6259E" w14:paraId="50701C39" w14:textId="77777777" w:rsidTr="00F6259E">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618A4C90"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استخدام الذكاء الاصطناعي ساعد في تحسين استجابة المؤسسة لتغيرات الجمهور والاتجاهات الإعلامية.</w:t>
            </w:r>
          </w:p>
        </w:tc>
        <w:tc>
          <w:tcPr>
            <w:tcW w:w="0" w:type="auto"/>
            <w:noWrap/>
            <w:hideMark/>
          </w:tcPr>
          <w:p w14:paraId="11A81060"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7788E11A"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2.82</w:t>
            </w:r>
          </w:p>
        </w:tc>
        <w:tc>
          <w:tcPr>
            <w:tcW w:w="0" w:type="auto"/>
            <w:noWrap/>
            <w:hideMark/>
          </w:tcPr>
          <w:p w14:paraId="5930A56B"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0.081</w:t>
            </w:r>
          </w:p>
        </w:tc>
        <w:tc>
          <w:tcPr>
            <w:tcW w:w="0" w:type="auto"/>
            <w:noWrap/>
            <w:hideMark/>
          </w:tcPr>
          <w:p w14:paraId="3A46E731"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1.276</w:t>
            </w:r>
          </w:p>
        </w:tc>
        <w:tc>
          <w:tcPr>
            <w:tcW w:w="0" w:type="auto"/>
            <w:noWrap/>
            <w:hideMark/>
          </w:tcPr>
          <w:p w14:paraId="4D201D2A"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1.629</w:t>
            </w:r>
          </w:p>
        </w:tc>
        <w:tc>
          <w:tcPr>
            <w:tcW w:w="0" w:type="auto"/>
            <w:noWrap/>
            <w:hideMark/>
          </w:tcPr>
          <w:p w14:paraId="640BB058"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0.268</w:t>
            </w:r>
          </w:p>
        </w:tc>
        <w:tc>
          <w:tcPr>
            <w:tcW w:w="0" w:type="auto"/>
            <w:noWrap/>
            <w:hideMark/>
          </w:tcPr>
          <w:p w14:paraId="2F7902E0"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-1.119</w:t>
            </w:r>
          </w:p>
        </w:tc>
      </w:tr>
      <w:tr w:rsidR="00F6259E" w:rsidRPr="00F6259E" w14:paraId="2F4FBC6F" w14:textId="77777777" w:rsidTr="00F6259E">
        <w:trPr>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77F7902B"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lastRenderedPageBreak/>
              <w:t>الأنظمة الذكية ساعدت في تحسين التخطيط الإعلامي وتقليل التأخيرات في نشر المحتوى.</w:t>
            </w:r>
          </w:p>
        </w:tc>
        <w:tc>
          <w:tcPr>
            <w:tcW w:w="0" w:type="auto"/>
            <w:noWrap/>
            <w:hideMark/>
          </w:tcPr>
          <w:p w14:paraId="6F62BD2D"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3A00556B"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2.93</w:t>
            </w:r>
          </w:p>
        </w:tc>
        <w:tc>
          <w:tcPr>
            <w:tcW w:w="0" w:type="auto"/>
            <w:noWrap/>
            <w:hideMark/>
          </w:tcPr>
          <w:p w14:paraId="39D9BD44"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0.096</w:t>
            </w:r>
          </w:p>
        </w:tc>
        <w:tc>
          <w:tcPr>
            <w:tcW w:w="0" w:type="auto"/>
            <w:noWrap/>
            <w:hideMark/>
          </w:tcPr>
          <w:p w14:paraId="713EB9E9"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1.518</w:t>
            </w:r>
          </w:p>
        </w:tc>
        <w:tc>
          <w:tcPr>
            <w:tcW w:w="0" w:type="auto"/>
            <w:noWrap/>
            <w:hideMark/>
          </w:tcPr>
          <w:p w14:paraId="0E6F022E"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2.305</w:t>
            </w:r>
          </w:p>
        </w:tc>
        <w:tc>
          <w:tcPr>
            <w:tcW w:w="0" w:type="auto"/>
            <w:noWrap/>
            <w:hideMark/>
          </w:tcPr>
          <w:p w14:paraId="53B34CCA"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0.220</w:t>
            </w:r>
          </w:p>
        </w:tc>
        <w:tc>
          <w:tcPr>
            <w:tcW w:w="0" w:type="auto"/>
            <w:noWrap/>
            <w:hideMark/>
          </w:tcPr>
          <w:p w14:paraId="2095D66C"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-1.439</w:t>
            </w:r>
          </w:p>
        </w:tc>
      </w:tr>
      <w:tr w:rsidR="00F6259E" w:rsidRPr="00F6259E" w14:paraId="596B6572" w14:textId="77777777" w:rsidTr="00F6259E">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20FCC7F1"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تقنيات الذكاء الاصطناعي أسهمت في تحسين اتخاذ القرارات المتعلقة بالمحتوى الإعلامي.</w:t>
            </w:r>
          </w:p>
        </w:tc>
        <w:tc>
          <w:tcPr>
            <w:tcW w:w="0" w:type="auto"/>
            <w:noWrap/>
            <w:hideMark/>
          </w:tcPr>
          <w:p w14:paraId="1C8F2552"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3A977A2E"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2.79</w:t>
            </w:r>
          </w:p>
        </w:tc>
        <w:tc>
          <w:tcPr>
            <w:tcW w:w="0" w:type="auto"/>
            <w:noWrap/>
            <w:hideMark/>
          </w:tcPr>
          <w:p w14:paraId="603703CF"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0.089</w:t>
            </w:r>
          </w:p>
        </w:tc>
        <w:tc>
          <w:tcPr>
            <w:tcW w:w="0" w:type="auto"/>
            <w:noWrap/>
            <w:hideMark/>
          </w:tcPr>
          <w:p w14:paraId="399A18E1"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1.413</w:t>
            </w:r>
          </w:p>
        </w:tc>
        <w:tc>
          <w:tcPr>
            <w:tcW w:w="0" w:type="auto"/>
            <w:noWrap/>
            <w:hideMark/>
          </w:tcPr>
          <w:p w14:paraId="67B9532B"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1.997</w:t>
            </w:r>
          </w:p>
        </w:tc>
        <w:tc>
          <w:tcPr>
            <w:tcW w:w="0" w:type="auto"/>
            <w:noWrap/>
            <w:hideMark/>
          </w:tcPr>
          <w:p w14:paraId="4BB873E2"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0.305</w:t>
            </w:r>
          </w:p>
        </w:tc>
        <w:tc>
          <w:tcPr>
            <w:tcW w:w="0" w:type="auto"/>
            <w:noWrap/>
            <w:hideMark/>
          </w:tcPr>
          <w:p w14:paraId="7E428814"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-1.225</w:t>
            </w:r>
          </w:p>
        </w:tc>
      </w:tr>
      <w:tr w:rsidR="00F6259E" w:rsidRPr="00F6259E" w14:paraId="18F88970" w14:textId="77777777" w:rsidTr="00F6259E">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81F9BC3"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هناك قبول مهني واسع بين الموظفين لتوظيف الذكاء الاصطناعي في العمل الإعلامي.</w:t>
            </w:r>
          </w:p>
        </w:tc>
        <w:tc>
          <w:tcPr>
            <w:tcW w:w="0" w:type="auto"/>
            <w:noWrap/>
            <w:hideMark/>
          </w:tcPr>
          <w:p w14:paraId="3FA7370C"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0CF78B79"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2.86</w:t>
            </w:r>
          </w:p>
        </w:tc>
        <w:tc>
          <w:tcPr>
            <w:tcW w:w="0" w:type="auto"/>
            <w:noWrap/>
            <w:hideMark/>
          </w:tcPr>
          <w:p w14:paraId="0FAE58B5"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0.088</w:t>
            </w:r>
          </w:p>
        </w:tc>
        <w:tc>
          <w:tcPr>
            <w:tcW w:w="0" w:type="auto"/>
            <w:noWrap/>
            <w:hideMark/>
          </w:tcPr>
          <w:p w14:paraId="2E8DD0A0"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1.394</w:t>
            </w:r>
          </w:p>
        </w:tc>
        <w:tc>
          <w:tcPr>
            <w:tcW w:w="0" w:type="auto"/>
            <w:noWrap/>
            <w:hideMark/>
          </w:tcPr>
          <w:p w14:paraId="11895ECC"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1.944</w:t>
            </w:r>
          </w:p>
        </w:tc>
        <w:tc>
          <w:tcPr>
            <w:tcW w:w="0" w:type="auto"/>
            <w:noWrap/>
            <w:hideMark/>
          </w:tcPr>
          <w:p w14:paraId="5E067553"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0.252</w:t>
            </w:r>
          </w:p>
        </w:tc>
        <w:tc>
          <w:tcPr>
            <w:tcW w:w="0" w:type="auto"/>
            <w:noWrap/>
            <w:hideMark/>
          </w:tcPr>
          <w:p w14:paraId="38CFDA5A"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-1.288</w:t>
            </w:r>
          </w:p>
        </w:tc>
      </w:tr>
      <w:tr w:rsidR="00F6259E" w:rsidRPr="00F6259E" w14:paraId="595CD771" w14:textId="77777777" w:rsidTr="00F6259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1BD3FE5"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استخدام الذكاء الاصطناعي يزيد من فعالية متابعة وتحليل أداء المحتوى الإعلامي.</w:t>
            </w:r>
          </w:p>
        </w:tc>
        <w:tc>
          <w:tcPr>
            <w:tcW w:w="0" w:type="auto"/>
            <w:noWrap/>
            <w:hideMark/>
          </w:tcPr>
          <w:p w14:paraId="2448DC21"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1A31B0B6"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2.82</w:t>
            </w:r>
          </w:p>
        </w:tc>
        <w:tc>
          <w:tcPr>
            <w:tcW w:w="0" w:type="auto"/>
            <w:noWrap/>
            <w:hideMark/>
          </w:tcPr>
          <w:p w14:paraId="7F54FDF8"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0.086</w:t>
            </w:r>
          </w:p>
        </w:tc>
        <w:tc>
          <w:tcPr>
            <w:tcW w:w="0" w:type="auto"/>
            <w:noWrap/>
            <w:hideMark/>
          </w:tcPr>
          <w:p w14:paraId="7AA01AB6"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1.357</w:t>
            </w:r>
          </w:p>
        </w:tc>
        <w:tc>
          <w:tcPr>
            <w:tcW w:w="0" w:type="auto"/>
            <w:noWrap/>
            <w:hideMark/>
          </w:tcPr>
          <w:p w14:paraId="6B2DAFA0"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1.840</w:t>
            </w:r>
          </w:p>
        </w:tc>
        <w:tc>
          <w:tcPr>
            <w:tcW w:w="0" w:type="auto"/>
            <w:noWrap/>
            <w:hideMark/>
          </w:tcPr>
          <w:p w14:paraId="52B78289"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0.197</w:t>
            </w:r>
          </w:p>
        </w:tc>
        <w:tc>
          <w:tcPr>
            <w:tcW w:w="0" w:type="auto"/>
            <w:noWrap/>
            <w:hideMark/>
          </w:tcPr>
          <w:p w14:paraId="6517B3E2"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-1.290</w:t>
            </w:r>
          </w:p>
        </w:tc>
      </w:tr>
      <w:tr w:rsidR="00F6259E" w:rsidRPr="00F6259E" w14:paraId="10AAF217" w14:textId="77777777" w:rsidTr="00F6259E">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9C1EAEF"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الذكاء الاصطناعي يساهم في تعزيز التنافسية الإعلامية للمؤسسة.</w:t>
            </w:r>
          </w:p>
        </w:tc>
        <w:tc>
          <w:tcPr>
            <w:tcW w:w="0" w:type="auto"/>
            <w:noWrap/>
            <w:hideMark/>
          </w:tcPr>
          <w:p w14:paraId="7F5EA757"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6D46B09C"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2.90</w:t>
            </w:r>
          </w:p>
        </w:tc>
        <w:tc>
          <w:tcPr>
            <w:tcW w:w="0" w:type="auto"/>
            <w:noWrap/>
            <w:hideMark/>
          </w:tcPr>
          <w:p w14:paraId="4BF24230"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0.095</w:t>
            </w:r>
          </w:p>
        </w:tc>
        <w:tc>
          <w:tcPr>
            <w:tcW w:w="0" w:type="auto"/>
            <w:noWrap/>
            <w:hideMark/>
          </w:tcPr>
          <w:p w14:paraId="27E20C79"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1.505</w:t>
            </w:r>
          </w:p>
        </w:tc>
        <w:tc>
          <w:tcPr>
            <w:tcW w:w="0" w:type="auto"/>
            <w:noWrap/>
            <w:hideMark/>
          </w:tcPr>
          <w:p w14:paraId="26053A0D"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2.264</w:t>
            </w:r>
          </w:p>
        </w:tc>
        <w:tc>
          <w:tcPr>
            <w:tcW w:w="0" w:type="auto"/>
            <w:noWrap/>
            <w:hideMark/>
          </w:tcPr>
          <w:p w14:paraId="3190D220"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0.179</w:t>
            </w:r>
          </w:p>
        </w:tc>
        <w:tc>
          <w:tcPr>
            <w:tcW w:w="0" w:type="auto"/>
            <w:noWrap/>
            <w:hideMark/>
          </w:tcPr>
          <w:p w14:paraId="1BD9E174"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-1.424</w:t>
            </w:r>
          </w:p>
        </w:tc>
      </w:tr>
      <w:tr w:rsidR="00F6259E" w:rsidRPr="00F6259E" w14:paraId="447A737F" w14:textId="77777777" w:rsidTr="00F6259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91612C2"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تطبيق تقنيات الذكاء الاصطناعي يساعد في تحسين توزيع الموارد البشرية والمادية.</w:t>
            </w:r>
          </w:p>
        </w:tc>
        <w:tc>
          <w:tcPr>
            <w:tcW w:w="0" w:type="auto"/>
            <w:noWrap/>
            <w:hideMark/>
          </w:tcPr>
          <w:p w14:paraId="2EDA4B02"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077C5DDA"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2.69</w:t>
            </w:r>
          </w:p>
        </w:tc>
        <w:tc>
          <w:tcPr>
            <w:tcW w:w="0" w:type="auto"/>
            <w:noWrap/>
            <w:hideMark/>
          </w:tcPr>
          <w:p w14:paraId="49292AAB"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0.088</w:t>
            </w:r>
          </w:p>
        </w:tc>
        <w:tc>
          <w:tcPr>
            <w:tcW w:w="0" w:type="auto"/>
            <w:noWrap/>
            <w:hideMark/>
          </w:tcPr>
          <w:p w14:paraId="4B56BDFC"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1.393</w:t>
            </w:r>
          </w:p>
        </w:tc>
        <w:tc>
          <w:tcPr>
            <w:tcW w:w="0" w:type="auto"/>
            <w:noWrap/>
            <w:hideMark/>
          </w:tcPr>
          <w:p w14:paraId="59C33A8C"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1.941</w:t>
            </w:r>
          </w:p>
        </w:tc>
        <w:tc>
          <w:tcPr>
            <w:tcW w:w="0" w:type="auto"/>
            <w:noWrap/>
            <w:hideMark/>
          </w:tcPr>
          <w:p w14:paraId="31A9EA12"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0.421</w:t>
            </w:r>
          </w:p>
        </w:tc>
        <w:tc>
          <w:tcPr>
            <w:tcW w:w="0" w:type="auto"/>
            <w:noWrap/>
            <w:hideMark/>
          </w:tcPr>
          <w:p w14:paraId="5E858CE1"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-1.097</w:t>
            </w:r>
          </w:p>
        </w:tc>
      </w:tr>
      <w:tr w:rsidR="00F6259E" w:rsidRPr="00F6259E" w14:paraId="3825CF80" w14:textId="77777777" w:rsidTr="00F6259E">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8ADAE39"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هناك تحديات تقنية أو تنظيمية تؤثر أحياناً على فعالية الذكاء الاصطناعي في إدارة المحتوى.</w:t>
            </w:r>
          </w:p>
        </w:tc>
        <w:tc>
          <w:tcPr>
            <w:tcW w:w="0" w:type="auto"/>
            <w:noWrap/>
            <w:hideMark/>
          </w:tcPr>
          <w:p w14:paraId="2A018771"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17B5BF83"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2.83</w:t>
            </w:r>
          </w:p>
        </w:tc>
        <w:tc>
          <w:tcPr>
            <w:tcW w:w="0" w:type="auto"/>
            <w:noWrap/>
            <w:hideMark/>
          </w:tcPr>
          <w:p w14:paraId="3280C6AE"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0.089</w:t>
            </w:r>
          </w:p>
        </w:tc>
        <w:tc>
          <w:tcPr>
            <w:tcW w:w="0" w:type="auto"/>
            <w:noWrap/>
            <w:hideMark/>
          </w:tcPr>
          <w:p w14:paraId="1152BCA2"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1.402</w:t>
            </w:r>
          </w:p>
        </w:tc>
        <w:tc>
          <w:tcPr>
            <w:tcW w:w="0" w:type="auto"/>
            <w:noWrap/>
            <w:hideMark/>
          </w:tcPr>
          <w:p w14:paraId="2E1B47E7"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1.966</w:t>
            </w:r>
          </w:p>
        </w:tc>
        <w:tc>
          <w:tcPr>
            <w:tcW w:w="0" w:type="auto"/>
            <w:noWrap/>
            <w:hideMark/>
          </w:tcPr>
          <w:p w14:paraId="67A23378"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0.266</w:t>
            </w:r>
          </w:p>
        </w:tc>
        <w:tc>
          <w:tcPr>
            <w:tcW w:w="0" w:type="auto"/>
            <w:noWrap/>
            <w:hideMark/>
          </w:tcPr>
          <w:p w14:paraId="549D7888"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-1.255</w:t>
            </w:r>
          </w:p>
        </w:tc>
      </w:tr>
      <w:tr w:rsidR="00F6259E" w:rsidRPr="00F6259E" w14:paraId="170AF2AB" w14:textId="77777777" w:rsidTr="00F6259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D963007"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توظيف الذكاء الاصطناعي ساهم في رفع رضا الجمهور عن المحتوى الإعلامي.</w:t>
            </w:r>
          </w:p>
        </w:tc>
        <w:tc>
          <w:tcPr>
            <w:tcW w:w="0" w:type="auto"/>
            <w:noWrap/>
            <w:hideMark/>
          </w:tcPr>
          <w:p w14:paraId="25BD3DCF"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67F8E9B1"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2.72</w:t>
            </w:r>
          </w:p>
        </w:tc>
        <w:tc>
          <w:tcPr>
            <w:tcW w:w="0" w:type="auto"/>
            <w:noWrap/>
            <w:hideMark/>
          </w:tcPr>
          <w:p w14:paraId="532A0DAE"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0.084</w:t>
            </w:r>
          </w:p>
        </w:tc>
        <w:tc>
          <w:tcPr>
            <w:tcW w:w="0" w:type="auto"/>
            <w:noWrap/>
            <w:hideMark/>
          </w:tcPr>
          <w:p w14:paraId="0F5BB903"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1.325</w:t>
            </w:r>
          </w:p>
        </w:tc>
        <w:tc>
          <w:tcPr>
            <w:tcW w:w="0" w:type="auto"/>
            <w:noWrap/>
            <w:hideMark/>
          </w:tcPr>
          <w:p w14:paraId="4CD551AD"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1.754</w:t>
            </w:r>
          </w:p>
        </w:tc>
        <w:tc>
          <w:tcPr>
            <w:tcW w:w="0" w:type="auto"/>
            <w:noWrap/>
            <w:hideMark/>
          </w:tcPr>
          <w:p w14:paraId="2EAB2C6C"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0.388</w:t>
            </w:r>
          </w:p>
        </w:tc>
        <w:tc>
          <w:tcPr>
            <w:tcW w:w="0" w:type="auto"/>
            <w:noWrap/>
            <w:hideMark/>
          </w:tcPr>
          <w:p w14:paraId="77D3E527"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-1.089</w:t>
            </w:r>
          </w:p>
        </w:tc>
      </w:tr>
      <w:tr w:rsidR="00F6259E" w:rsidRPr="00F6259E" w14:paraId="20404C04" w14:textId="77777777" w:rsidTr="00F6259E">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A0C5A5F" w14:textId="77777777" w:rsidR="00F6259E" w:rsidRPr="00F6259E" w:rsidRDefault="00F6259E" w:rsidP="00FA42F5">
            <w:pPr>
              <w:jc w:val="center"/>
              <w:rPr>
                <w:rFonts w:ascii="Sakkal Majalla" w:eastAsia="Times New Roman" w:hAnsi="Sakkal Majalla" w:cs="Sakkal Majalla"/>
                <w:b w:val="0"/>
                <w:bCs w:val="0"/>
                <w:color w:val="auto"/>
                <w:kern w:val="0"/>
                <w14:ligatures w14:val="none"/>
              </w:rPr>
            </w:pPr>
            <w:r w:rsidRPr="00F6259E">
              <w:rPr>
                <w:rFonts w:ascii="Sakkal Majalla" w:eastAsia="Times New Roman" w:hAnsi="Sakkal Majalla" w:cs="Sakkal Majalla"/>
                <w:b w:val="0"/>
                <w:bCs w:val="0"/>
                <w:color w:val="auto"/>
                <w:kern w:val="0"/>
                <w:rtl/>
                <w14:ligatures w14:val="none"/>
              </w:rPr>
              <w:t>هناك دعم مؤسسي واضح داخل الشركة لتبني التحول نحو المشاريع الذكية في المستقبل.</w:t>
            </w:r>
          </w:p>
        </w:tc>
        <w:tc>
          <w:tcPr>
            <w:tcW w:w="0" w:type="auto"/>
            <w:noWrap/>
            <w:hideMark/>
          </w:tcPr>
          <w:p w14:paraId="66F3B697"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rtl/>
                <w14:ligatures w14:val="none"/>
              </w:rPr>
            </w:pPr>
            <w:r w:rsidRPr="00F6259E">
              <w:rPr>
                <w:rFonts w:ascii="Sakkal Majalla" w:eastAsia="Times New Roman" w:hAnsi="Sakkal Majalla" w:cs="Sakkal Majalla"/>
                <w:kern w:val="0"/>
                <w14:ligatures w14:val="none"/>
              </w:rPr>
              <w:t>250</w:t>
            </w:r>
          </w:p>
        </w:tc>
        <w:tc>
          <w:tcPr>
            <w:tcW w:w="0" w:type="auto"/>
            <w:noWrap/>
            <w:hideMark/>
          </w:tcPr>
          <w:p w14:paraId="2EB0B505"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2.92</w:t>
            </w:r>
          </w:p>
        </w:tc>
        <w:tc>
          <w:tcPr>
            <w:tcW w:w="0" w:type="auto"/>
            <w:noWrap/>
            <w:hideMark/>
          </w:tcPr>
          <w:p w14:paraId="4C1D4573"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0.095</w:t>
            </w:r>
          </w:p>
        </w:tc>
        <w:tc>
          <w:tcPr>
            <w:tcW w:w="0" w:type="auto"/>
            <w:noWrap/>
            <w:hideMark/>
          </w:tcPr>
          <w:p w14:paraId="19FE354E"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1.501</w:t>
            </w:r>
          </w:p>
        </w:tc>
        <w:tc>
          <w:tcPr>
            <w:tcW w:w="0" w:type="auto"/>
            <w:noWrap/>
            <w:hideMark/>
          </w:tcPr>
          <w:p w14:paraId="484FB3B9"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2.254</w:t>
            </w:r>
          </w:p>
        </w:tc>
        <w:tc>
          <w:tcPr>
            <w:tcW w:w="0" w:type="auto"/>
            <w:noWrap/>
            <w:hideMark/>
          </w:tcPr>
          <w:p w14:paraId="34AE9780"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0.216</w:t>
            </w:r>
          </w:p>
        </w:tc>
        <w:tc>
          <w:tcPr>
            <w:tcW w:w="0" w:type="auto"/>
            <w:noWrap/>
            <w:hideMark/>
          </w:tcPr>
          <w:p w14:paraId="28F6D46E"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F6259E">
              <w:rPr>
                <w:rFonts w:ascii="Sakkal Majalla" w:eastAsia="Times New Roman" w:hAnsi="Sakkal Majalla" w:cs="Sakkal Majalla"/>
                <w:kern w:val="0"/>
                <w14:ligatures w14:val="none"/>
              </w:rPr>
              <w:t>-1.404</w:t>
            </w:r>
          </w:p>
        </w:tc>
      </w:tr>
    </w:tbl>
    <w:p w14:paraId="5DB0F6F0" w14:textId="38743CBF" w:rsidR="00F6259E" w:rsidRPr="00CC0AE7" w:rsidRDefault="00F6259E" w:rsidP="00F6259E">
      <w:pPr>
        <w:pStyle w:val="a8"/>
        <w:jc w:val="center"/>
        <w:rPr>
          <w:rFonts w:ascii="Sakkal Majalla" w:hAnsi="Sakkal Majalla" w:cs="Sakkal Majalla"/>
          <w:sz w:val="28"/>
          <w:szCs w:val="28"/>
        </w:rPr>
      </w:pPr>
      <w:bookmarkStart w:id="47" w:name="_Toc212670461"/>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1</w:t>
      </w:r>
      <w:r>
        <w:rPr>
          <w:rtl/>
        </w:rPr>
        <w:fldChar w:fldCharType="end"/>
      </w:r>
      <w:r>
        <w:rPr>
          <w:rFonts w:hint="cs"/>
          <w:rtl/>
          <w:lang w:bidi="ar-EG"/>
        </w:rPr>
        <w:t xml:space="preserve"> : </w:t>
      </w:r>
      <w:r w:rsidRPr="00AE5F7B">
        <w:rPr>
          <w:rFonts w:cs="Arial" w:hint="eastAsia"/>
          <w:rtl/>
          <w:lang w:bidi="ar-EG"/>
        </w:rPr>
        <w:t>تحليل</w:t>
      </w:r>
      <w:r w:rsidRPr="00AE5F7B">
        <w:rPr>
          <w:rFonts w:cs="Arial"/>
          <w:rtl/>
          <w:lang w:bidi="ar-EG"/>
        </w:rPr>
        <w:t xml:space="preserve"> </w:t>
      </w:r>
      <w:r w:rsidRPr="00AE5F7B">
        <w:rPr>
          <w:rFonts w:cs="Arial" w:hint="eastAsia"/>
          <w:rtl/>
          <w:lang w:bidi="ar-EG"/>
        </w:rPr>
        <w:t>الوصف</w:t>
      </w:r>
      <w:r w:rsidRPr="00AE5F7B">
        <w:rPr>
          <w:rFonts w:cs="Arial"/>
          <w:rtl/>
          <w:lang w:bidi="ar-EG"/>
        </w:rPr>
        <w:t xml:space="preserve"> </w:t>
      </w:r>
      <w:r w:rsidRPr="00AE5F7B">
        <w:rPr>
          <w:rFonts w:cs="Arial" w:hint="eastAsia"/>
          <w:rtl/>
          <w:lang w:bidi="ar-EG"/>
        </w:rPr>
        <w:t>الاحصائي</w:t>
      </w:r>
      <w:r w:rsidRPr="00AE5F7B">
        <w:rPr>
          <w:rFonts w:cs="Arial"/>
          <w:rtl/>
          <w:lang w:bidi="ar-EG"/>
        </w:rPr>
        <w:t xml:space="preserve"> </w:t>
      </w:r>
      <w:r w:rsidRPr="00AE5F7B">
        <w:rPr>
          <w:rFonts w:cs="Arial" w:hint="eastAsia"/>
          <w:rtl/>
          <w:lang w:bidi="ar-EG"/>
        </w:rPr>
        <w:t>لبيانات</w:t>
      </w:r>
      <w:r w:rsidRPr="00AE5F7B">
        <w:rPr>
          <w:rFonts w:cs="Arial"/>
          <w:rtl/>
          <w:lang w:bidi="ar-EG"/>
        </w:rPr>
        <w:t xml:space="preserve"> </w:t>
      </w:r>
      <w:r w:rsidRPr="00AE5F7B">
        <w:rPr>
          <w:rFonts w:cs="Arial" w:hint="eastAsia"/>
          <w:rtl/>
          <w:lang w:bidi="ar-EG"/>
        </w:rPr>
        <w:t>الدراسة</w:t>
      </w:r>
      <w:r>
        <w:rPr>
          <w:rFonts w:cs="Arial" w:hint="cs"/>
          <w:rtl/>
          <w:lang w:bidi="ar-EG"/>
        </w:rPr>
        <w:t>.</w:t>
      </w:r>
      <w:bookmarkEnd w:id="47"/>
    </w:p>
    <w:p w14:paraId="6D844E2A" w14:textId="77777777" w:rsidR="00F6259E" w:rsidRPr="00CC0AE7" w:rsidRDefault="00F6259E" w:rsidP="00F6259E">
      <w:pPr>
        <w:rPr>
          <w:rFonts w:ascii="Sakkal Majalla" w:hAnsi="Sakkal Majalla" w:cs="Sakkal Majalla"/>
          <w:sz w:val="28"/>
          <w:szCs w:val="28"/>
          <w:rtl/>
        </w:rPr>
      </w:pPr>
    </w:p>
    <w:p w14:paraId="0D24638D" w14:textId="77777777" w:rsidR="00F6259E" w:rsidRPr="00CC0AE7" w:rsidRDefault="00F6259E" w:rsidP="00F6259E">
      <w:pPr>
        <w:rPr>
          <w:rFonts w:ascii="Sakkal Majalla" w:hAnsi="Sakkal Majalla" w:cs="Sakkal Majalla"/>
          <w:sz w:val="28"/>
          <w:szCs w:val="28"/>
          <w:rtl/>
        </w:rPr>
      </w:pPr>
    </w:p>
    <w:p w14:paraId="480BDFC8"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العمر</w:t>
      </w:r>
    </w:p>
    <w:p w14:paraId="0A94D809"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توضح نتائج الجدول أن الفئات العمرية للمشاركين توزعت بشكل متقارب نسبياً، حيث تشكل الفئة بين 40 و50 عاماً النسبة الأكبر بواقع 22.8%، يليها المشاركون من الفئة العمرية 50–60 بنسبة 21.6%. كما تمثل الفئتان 30–40 و60+ نسباً متقاربة بلغت 18% و20% على التوالي، بينما كانت الفئة الأصغر 20–30 الأقل حضوراً بنسبة 17.6%. يعكس هذا التنوع العمراني شمولية العينة وقدرتها على تمثيل وجهات نظر مختلفة عبر مراحل الخبرة المهنية</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663"/>
        <w:gridCol w:w="989"/>
        <w:gridCol w:w="773"/>
        <w:gridCol w:w="1177"/>
        <w:gridCol w:w="1660"/>
      </w:tblGrid>
      <w:tr w:rsidR="00F6259E" w:rsidRPr="00F6259E" w14:paraId="62A01FAE" w14:textId="77777777" w:rsidTr="00F6259E">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0B309A67"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tl/>
              </w:rPr>
              <w:t>العمر</w:t>
            </w:r>
          </w:p>
        </w:tc>
      </w:tr>
      <w:tr w:rsidR="00F6259E" w:rsidRPr="00F6259E" w14:paraId="711438D9" w14:textId="77777777" w:rsidTr="00F6259E">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33EC543E" w14:textId="77777777" w:rsidR="00F6259E" w:rsidRPr="00F6259E" w:rsidRDefault="00F6259E" w:rsidP="00FA42F5">
            <w:pPr>
              <w:jc w:val="center"/>
              <w:rPr>
                <w:rFonts w:ascii="Sakkal Majalla" w:hAnsi="Sakkal Majalla" w:cs="Sakkal Majalla"/>
                <w:sz w:val="24"/>
                <w:szCs w:val="24"/>
              </w:rPr>
            </w:pPr>
          </w:p>
        </w:tc>
        <w:tc>
          <w:tcPr>
            <w:tcW w:w="0" w:type="auto"/>
          </w:tcPr>
          <w:p w14:paraId="0C6895EF"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234CA946"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Percent</w:t>
            </w:r>
          </w:p>
        </w:tc>
        <w:tc>
          <w:tcPr>
            <w:tcW w:w="0" w:type="auto"/>
          </w:tcPr>
          <w:p w14:paraId="4F06A5CA"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4D131B89"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Cumulative Percent</w:t>
            </w:r>
          </w:p>
        </w:tc>
      </w:tr>
      <w:tr w:rsidR="00F6259E" w:rsidRPr="00F6259E" w14:paraId="66549BBE" w14:textId="77777777" w:rsidTr="00F6259E">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2FD5D41F"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Valid</w:t>
            </w:r>
          </w:p>
        </w:tc>
        <w:tc>
          <w:tcPr>
            <w:tcW w:w="0" w:type="auto"/>
          </w:tcPr>
          <w:p w14:paraId="39376355"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20-30</w:t>
            </w:r>
          </w:p>
        </w:tc>
        <w:tc>
          <w:tcPr>
            <w:cnfStyle w:val="000010000000" w:firstRow="0" w:lastRow="0" w:firstColumn="0" w:lastColumn="0" w:oddVBand="1" w:evenVBand="0" w:oddHBand="0" w:evenHBand="0" w:firstRowFirstColumn="0" w:firstRowLastColumn="0" w:lastRowFirstColumn="0" w:lastRowLastColumn="0"/>
            <w:tcW w:w="0" w:type="auto"/>
          </w:tcPr>
          <w:p w14:paraId="1CEA84F4"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44</w:t>
            </w:r>
          </w:p>
        </w:tc>
        <w:tc>
          <w:tcPr>
            <w:tcW w:w="0" w:type="auto"/>
          </w:tcPr>
          <w:p w14:paraId="6BFB4CA5"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17.6</w:t>
            </w:r>
          </w:p>
        </w:tc>
        <w:tc>
          <w:tcPr>
            <w:cnfStyle w:val="000010000000" w:firstRow="0" w:lastRow="0" w:firstColumn="0" w:lastColumn="0" w:oddVBand="1" w:evenVBand="0" w:oddHBand="0" w:evenHBand="0" w:firstRowFirstColumn="0" w:firstRowLastColumn="0" w:lastRowFirstColumn="0" w:lastRowLastColumn="0"/>
            <w:tcW w:w="0" w:type="auto"/>
          </w:tcPr>
          <w:p w14:paraId="22B84523"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17.6</w:t>
            </w:r>
          </w:p>
        </w:tc>
        <w:tc>
          <w:tcPr>
            <w:tcW w:w="0" w:type="auto"/>
          </w:tcPr>
          <w:p w14:paraId="12411879"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17.6</w:t>
            </w:r>
          </w:p>
        </w:tc>
      </w:tr>
      <w:tr w:rsidR="00F6259E" w:rsidRPr="00F6259E" w14:paraId="55B9ECB2" w14:textId="77777777" w:rsidTr="00F6259E">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6E7B44B" w14:textId="77777777" w:rsidR="00F6259E" w:rsidRPr="00F6259E" w:rsidRDefault="00F6259E" w:rsidP="00FA42F5">
            <w:pPr>
              <w:jc w:val="center"/>
              <w:rPr>
                <w:rFonts w:ascii="Sakkal Majalla" w:hAnsi="Sakkal Majalla" w:cs="Sakkal Majalla"/>
                <w:sz w:val="24"/>
                <w:szCs w:val="24"/>
              </w:rPr>
            </w:pPr>
          </w:p>
        </w:tc>
        <w:tc>
          <w:tcPr>
            <w:tcW w:w="0" w:type="auto"/>
          </w:tcPr>
          <w:p w14:paraId="11FC8D25"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30-40</w:t>
            </w:r>
          </w:p>
        </w:tc>
        <w:tc>
          <w:tcPr>
            <w:cnfStyle w:val="000010000000" w:firstRow="0" w:lastRow="0" w:firstColumn="0" w:lastColumn="0" w:oddVBand="1" w:evenVBand="0" w:oddHBand="0" w:evenHBand="0" w:firstRowFirstColumn="0" w:firstRowLastColumn="0" w:lastRowFirstColumn="0" w:lastRowLastColumn="0"/>
            <w:tcW w:w="0" w:type="auto"/>
          </w:tcPr>
          <w:p w14:paraId="20BF8D80"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45</w:t>
            </w:r>
          </w:p>
        </w:tc>
        <w:tc>
          <w:tcPr>
            <w:tcW w:w="0" w:type="auto"/>
          </w:tcPr>
          <w:p w14:paraId="6FA41ECB"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18.0</w:t>
            </w:r>
          </w:p>
        </w:tc>
        <w:tc>
          <w:tcPr>
            <w:cnfStyle w:val="000010000000" w:firstRow="0" w:lastRow="0" w:firstColumn="0" w:lastColumn="0" w:oddVBand="1" w:evenVBand="0" w:oddHBand="0" w:evenHBand="0" w:firstRowFirstColumn="0" w:firstRowLastColumn="0" w:lastRowFirstColumn="0" w:lastRowLastColumn="0"/>
            <w:tcW w:w="0" w:type="auto"/>
          </w:tcPr>
          <w:p w14:paraId="063E53E7"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18.0</w:t>
            </w:r>
          </w:p>
        </w:tc>
        <w:tc>
          <w:tcPr>
            <w:tcW w:w="0" w:type="auto"/>
          </w:tcPr>
          <w:p w14:paraId="202565AA"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35.6</w:t>
            </w:r>
          </w:p>
        </w:tc>
      </w:tr>
      <w:tr w:rsidR="00F6259E" w:rsidRPr="00F6259E" w14:paraId="11E19AB1" w14:textId="77777777" w:rsidTr="00F6259E">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8BA3C82" w14:textId="77777777" w:rsidR="00F6259E" w:rsidRPr="00F6259E" w:rsidRDefault="00F6259E" w:rsidP="00FA42F5">
            <w:pPr>
              <w:jc w:val="center"/>
              <w:rPr>
                <w:rFonts w:ascii="Sakkal Majalla" w:hAnsi="Sakkal Majalla" w:cs="Sakkal Majalla"/>
                <w:sz w:val="24"/>
                <w:szCs w:val="24"/>
              </w:rPr>
            </w:pPr>
          </w:p>
        </w:tc>
        <w:tc>
          <w:tcPr>
            <w:tcW w:w="0" w:type="auto"/>
          </w:tcPr>
          <w:p w14:paraId="7BB02AE1"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40-50</w:t>
            </w:r>
          </w:p>
        </w:tc>
        <w:tc>
          <w:tcPr>
            <w:cnfStyle w:val="000010000000" w:firstRow="0" w:lastRow="0" w:firstColumn="0" w:lastColumn="0" w:oddVBand="1" w:evenVBand="0" w:oddHBand="0" w:evenHBand="0" w:firstRowFirstColumn="0" w:firstRowLastColumn="0" w:lastRowFirstColumn="0" w:lastRowLastColumn="0"/>
            <w:tcW w:w="0" w:type="auto"/>
          </w:tcPr>
          <w:p w14:paraId="3069E9E8"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57</w:t>
            </w:r>
          </w:p>
        </w:tc>
        <w:tc>
          <w:tcPr>
            <w:tcW w:w="0" w:type="auto"/>
          </w:tcPr>
          <w:p w14:paraId="6A3F3FF9"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22.8</w:t>
            </w:r>
          </w:p>
        </w:tc>
        <w:tc>
          <w:tcPr>
            <w:cnfStyle w:val="000010000000" w:firstRow="0" w:lastRow="0" w:firstColumn="0" w:lastColumn="0" w:oddVBand="1" w:evenVBand="0" w:oddHBand="0" w:evenHBand="0" w:firstRowFirstColumn="0" w:firstRowLastColumn="0" w:lastRowFirstColumn="0" w:lastRowLastColumn="0"/>
            <w:tcW w:w="0" w:type="auto"/>
          </w:tcPr>
          <w:p w14:paraId="1786135E"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22.8</w:t>
            </w:r>
          </w:p>
        </w:tc>
        <w:tc>
          <w:tcPr>
            <w:tcW w:w="0" w:type="auto"/>
          </w:tcPr>
          <w:p w14:paraId="0DA1C3CF"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58.4</w:t>
            </w:r>
          </w:p>
        </w:tc>
      </w:tr>
      <w:tr w:rsidR="00F6259E" w:rsidRPr="00F6259E" w14:paraId="1247A54C" w14:textId="77777777" w:rsidTr="00F6259E">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6F83E83" w14:textId="77777777" w:rsidR="00F6259E" w:rsidRPr="00F6259E" w:rsidRDefault="00F6259E" w:rsidP="00FA42F5">
            <w:pPr>
              <w:jc w:val="center"/>
              <w:rPr>
                <w:rFonts w:ascii="Sakkal Majalla" w:hAnsi="Sakkal Majalla" w:cs="Sakkal Majalla"/>
                <w:sz w:val="24"/>
                <w:szCs w:val="24"/>
              </w:rPr>
            </w:pPr>
          </w:p>
        </w:tc>
        <w:tc>
          <w:tcPr>
            <w:tcW w:w="0" w:type="auto"/>
          </w:tcPr>
          <w:p w14:paraId="4C82E2A2"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50-60</w:t>
            </w:r>
          </w:p>
        </w:tc>
        <w:tc>
          <w:tcPr>
            <w:cnfStyle w:val="000010000000" w:firstRow="0" w:lastRow="0" w:firstColumn="0" w:lastColumn="0" w:oddVBand="1" w:evenVBand="0" w:oddHBand="0" w:evenHBand="0" w:firstRowFirstColumn="0" w:firstRowLastColumn="0" w:lastRowFirstColumn="0" w:lastRowLastColumn="0"/>
            <w:tcW w:w="0" w:type="auto"/>
          </w:tcPr>
          <w:p w14:paraId="543D3FC9"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54</w:t>
            </w:r>
          </w:p>
        </w:tc>
        <w:tc>
          <w:tcPr>
            <w:tcW w:w="0" w:type="auto"/>
          </w:tcPr>
          <w:p w14:paraId="4CC4E12E"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21.6</w:t>
            </w:r>
          </w:p>
        </w:tc>
        <w:tc>
          <w:tcPr>
            <w:cnfStyle w:val="000010000000" w:firstRow="0" w:lastRow="0" w:firstColumn="0" w:lastColumn="0" w:oddVBand="1" w:evenVBand="0" w:oddHBand="0" w:evenHBand="0" w:firstRowFirstColumn="0" w:firstRowLastColumn="0" w:lastRowFirstColumn="0" w:lastRowLastColumn="0"/>
            <w:tcW w:w="0" w:type="auto"/>
          </w:tcPr>
          <w:p w14:paraId="37FF6F6A"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21.6</w:t>
            </w:r>
          </w:p>
        </w:tc>
        <w:tc>
          <w:tcPr>
            <w:tcW w:w="0" w:type="auto"/>
          </w:tcPr>
          <w:p w14:paraId="5D61F6D8"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80.0</w:t>
            </w:r>
          </w:p>
        </w:tc>
      </w:tr>
      <w:tr w:rsidR="00F6259E" w:rsidRPr="00F6259E" w14:paraId="63F0FB81" w14:textId="77777777" w:rsidTr="00F6259E">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19D0C81" w14:textId="77777777" w:rsidR="00F6259E" w:rsidRPr="00F6259E" w:rsidRDefault="00F6259E" w:rsidP="00FA42F5">
            <w:pPr>
              <w:jc w:val="center"/>
              <w:rPr>
                <w:rFonts w:ascii="Sakkal Majalla" w:hAnsi="Sakkal Majalla" w:cs="Sakkal Majalla"/>
                <w:sz w:val="24"/>
                <w:szCs w:val="24"/>
              </w:rPr>
            </w:pPr>
          </w:p>
        </w:tc>
        <w:tc>
          <w:tcPr>
            <w:tcW w:w="0" w:type="auto"/>
          </w:tcPr>
          <w:p w14:paraId="60F59E08"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60+</w:t>
            </w:r>
          </w:p>
        </w:tc>
        <w:tc>
          <w:tcPr>
            <w:cnfStyle w:val="000010000000" w:firstRow="0" w:lastRow="0" w:firstColumn="0" w:lastColumn="0" w:oddVBand="1" w:evenVBand="0" w:oddHBand="0" w:evenHBand="0" w:firstRowFirstColumn="0" w:firstRowLastColumn="0" w:lastRowFirstColumn="0" w:lastRowLastColumn="0"/>
            <w:tcW w:w="0" w:type="auto"/>
          </w:tcPr>
          <w:p w14:paraId="49BC8BB2"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50</w:t>
            </w:r>
          </w:p>
        </w:tc>
        <w:tc>
          <w:tcPr>
            <w:tcW w:w="0" w:type="auto"/>
          </w:tcPr>
          <w:p w14:paraId="61480FFE"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20.0</w:t>
            </w:r>
          </w:p>
        </w:tc>
        <w:tc>
          <w:tcPr>
            <w:cnfStyle w:val="000010000000" w:firstRow="0" w:lastRow="0" w:firstColumn="0" w:lastColumn="0" w:oddVBand="1" w:evenVBand="0" w:oddHBand="0" w:evenHBand="0" w:firstRowFirstColumn="0" w:firstRowLastColumn="0" w:lastRowFirstColumn="0" w:lastRowLastColumn="0"/>
            <w:tcW w:w="0" w:type="auto"/>
          </w:tcPr>
          <w:p w14:paraId="249A656E"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20.0</w:t>
            </w:r>
          </w:p>
        </w:tc>
        <w:tc>
          <w:tcPr>
            <w:tcW w:w="0" w:type="auto"/>
          </w:tcPr>
          <w:p w14:paraId="523204DA"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100.0</w:t>
            </w:r>
          </w:p>
        </w:tc>
      </w:tr>
      <w:tr w:rsidR="00F6259E" w:rsidRPr="00F6259E" w14:paraId="0C13AC9C" w14:textId="77777777" w:rsidTr="00F6259E">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EED7BAD" w14:textId="77777777" w:rsidR="00F6259E" w:rsidRPr="00F6259E" w:rsidRDefault="00F6259E" w:rsidP="00FA42F5">
            <w:pPr>
              <w:jc w:val="center"/>
              <w:rPr>
                <w:rFonts w:ascii="Sakkal Majalla" w:hAnsi="Sakkal Majalla" w:cs="Sakkal Majalla"/>
                <w:sz w:val="24"/>
                <w:szCs w:val="24"/>
              </w:rPr>
            </w:pPr>
          </w:p>
        </w:tc>
        <w:tc>
          <w:tcPr>
            <w:tcW w:w="0" w:type="auto"/>
          </w:tcPr>
          <w:p w14:paraId="67AE6054"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27B27778"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250</w:t>
            </w:r>
          </w:p>
        </w:tc>
        <w:tc>
          <w:tcPr>
            <w:tcW w:w="0" w:type="auto"/>
          </w:tcPr>
          <w:p w14:paraId="049E013A"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3CA1BE40"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100.0</w:t>
            </w:r>
          </w:p>
        </w:tc>
        <w:tc>
          <w:tcPr>
            <w:tcW w:w="0" w:type="auto"/>
          </w:tcPr>
          <w:p w14:paraId="240C6F39"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69D19A69" w14:textId="29C168D5" w:rsidR="00F6259E" w:rsidRPr="00CC0AE7" w:rsidRDefault="00F6259E" w:rsidP="00F6259E">
      <w:pPr>
        <w:pStyle w:val="a8"/>
        <w:jc w:val="center"/>
        <w:rPr>
          <w:rFonts w:ascii="Sakkal Majalla" w:hAnsi="Sakkal Majalla" w:cs="Sakkal Majalla"/>
          <w:sz w:val="28"/>
          <w:szCs w:val="28"/>
        </w:rPr>
      </w:pPr>
      <w:bookmarkStart w:id="48" w:name="_Toc21267046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2</w:t>
      </w:r>
      <w:r>
        <w:rPr>
          <w:rtl/>
        </w:rPr>
        <w:fldChar w:fldCharType="end"/>
      </w:r>
      <w:r w:rsidRPr="00096DD5">
        <w:rPr>
          <w:rFonts w:cs="Arial"/>
          <w:rtl/>
          <w:lang w:bidi="ar-EG"/>
        </w:rPr>
        <w:t xml:space="preserve"> : </w:t>
      </w:r>
      <w:r w:rsidRPr="00096DD5">
        <w:rPr>
          <w:rFonts w:cs="Arial" w:hint="eastAsia"/>
          <w:rtl/>
          <w:lang w:bidi="ar-EG"/>
        </w:rPr>
        <w:t>الوصف</w:t>
      </w:r>
      <w:r w:rsidRPr="00096DD5">
        <w:rPr>
          <w:rFonts w:cs="Arial"/>
          <w:rtl/>
          <w:lang w:bidi="ar-EG"/>
        </w:rPr>
        <w:t xml:space="preserve"> </w:t>
      </w:r>
      <w:r w:rsidRPr="00096DD5">
        <w:rPr>
          <w:rFonts w:cs="Arial" w:hint="eastAsia"/>
          <w:rtl/>
          <w:lang w:bidi="ar-EG"/>
        </w:rPr>
        <w:t>الاحصائي</w:t>
      </w:r>
      <w:r w:rsidRPr="00096DD5">
        <w:rPr>
          <w:rFonts w:cs="Arial"/>
          <w:rtl/>
          <w:lang w:bidi="ar-EG"/>
        </w:rPr>
        <w:t xml:space="preserve"> </w:t>
      </w:r>
      <w:r w:rsidRPr="00096DD5">
        <w:rPr>
          <w:rFonts w:cs="Arial" w:hint="cs"/>
          <w:rtl/>
          <w:lang w:bidi="ar-EG"/>
        </w:rPr>
        <w:t>للعمر</w:t>
      </w:r>
      <w:r>
        <w:rPr>
          <w:rFonts w:cs="Arial" w:hint="cs"/>
          <w:rtl/>
          <w:lang w:bidi="ar-EG"/>
        </w:rPr>
        <w:t>.</w:t>
      </w:r>
      <w:bookmarkEnd w:id="48"/>
    </w:p>
    <w:p w14:paraId="291DA1C3" w14:textId="77777777" w:rsidR="00F6259E" w:rsidRPr="00CC0AE7" w:rsidRDefault="00F6259E" w:rsidP="00F6259E">
      <w:pPr>
        <w:rPr>
          <w:rFonts w:ascii="Sakkal Majalla" w:hAnsi="Sakkal Majalla" w:cs="Sakkal Majalla"/>
          <w:sz w:val="28"/>
          <w:szCs w:val="28"/>
        </w:rPr>
      </w:pPr>
    </w:p>
    <w:p w14:paraId="70D373BA"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15FFE2E1" wp14:editId="14AF9121">
            <wp:extent cx="5943600" cy="3495675"/>
            <wp:effectExtent l="0" t="0" r="0" b="0"/>
            <wp:docPr id="7740370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B0BA81E" w14:textId="68FB4CB2" w:rsidR="00F6259E" w:rsidRDefault="00F6259E" w:rsidP="00F6259E">
      <w:pPr>
        <w:pStyle w:val="a8"/>
        <w:jc w:val="center"/>
        <w:rPr>
          <w:rFonts w:cs="Arial"/>
          <w:rtl/>
          <w:lang w:bidi="ar-EG"/>
        </w:rPr>
      </w:pPr>
      <w:bookmarkStart w:id="49" w:name="_Toc212670492"/>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3</w:t>
      </w:r>
      <w:r>
        <w:rPr>
          <w:rtl/>
        </w:rPr>
        <w:fldChar w:fldCharType="end"/>
      </w:r>
      <w:r w:rsidRPr="00377192">
        <w:rPr>
          <w:rFonts w:cs="Arial"/>
          <w:rtl/>
          <w:lang w:bidi="ar-EG"/>
        </w:rPr>
        <w:t xml:space="preserve"> : </w:t>
      </w:r>
      <w:r w:rsidRPr="00377192">
        <w:rPr>
          <w:rFonts w:cs="Arial" w:hint="eastAsia"/>
          <w:rtl/>
          <w:lang w:bidi="ar-EG"/>
        </w:rPr>
        <w:t>التمثيل</w:t>
      </w:r>
      <w:r w:rsidRPr="00377192">
        <w:rPr>
          <w:rFonts w:cs="Arial"/>
          <w:rtl/>
          <w:lang w:bidi="ar-EG"/>
        </w:rPr>
        <w:t xml:space="preserve"> </w:t>
      </w:r>
      <w:r w:rsidRPr="00377192">
        <w:rPr>
          <w:rFonts w:cs="Arial" w:hint="eastAsia"/>
          <w:rtl/>
          <w:lang w:bidi="ar-EG"/>
        </w:rPr>
        <w:t>البياني</w:t>
      </w:r>
      <w:r w:rsidRPr="00377192">
        <w:rPr>
          <w:rFonts w:cs="Arial"/>
          <w:rtl/>
          <w:lang w:bidi="ar-EG"/>
        </w:rPr>
        <w:t xml:space="preserve"> </w:t>
      </w:r>
      <w:r w:rsidRPr="00377192">
        <w:rPr>
          <w:rFonts w:cs="Arial" w:hint="cs"/>
          <w:rtl/>
          <w:lang w:bidi="ar-EG"/>
        </w:rPr>
        <w:t>للعمر</w:t>
      </w:r>
      <w:bookmarkEnd w:id="49"/>
    </w:p>
    <w:p w14:paraId="093D895A" w14:textId="77777777" w:rsidR="00F6259E" w:rsidRDefault="00F6259E" w:rsidP="00F6259E">
      <w:pPr>
        <w:rPr>
          <w:rtl/>
          <w:lang w:bidi="ar-EG"/>
        </w:rPr>
      </w:pPr>
    </w:p>
    <w:p w14:paraId="6D0741D7" w14:textId="77777777" w:rsidR="00F6259E" w:rsidRPr="00A17EA8" w:rsidRDefault="00F6259E" w:rsidP="00F6259E">
      <w:pPr>
        <w:rPr>
          <w:lang w:bidi="ar-EG"/>
        </w:rPr>
      </w:pPr>
    </w:p>
    <w:p w14:paraId="3E8B1AE1" w14:textId="5AA56C8A" w:rsidR="00F6259E" w:rsidRPr="00F6259E" w:rsidRDefault="00F6259E" w:rsidP="00816E14">
      <w:pPr>
        <w:pStyle w:val="a7"/>
        <w:numPr>
          <w:ilvl w:val="0"/>
          <w:numId w:val="18"/>
        </w:numPr>
        <w:spacing w:line="278" w:lineRule="auto"/>
        <w:jc w:val="both"/>
        <w:rPr>
          <w:rFonts w:ascii="Sakkal Majalla" w:hAnsi="Sakkal Majalla" w:cs="Sakkal Majalla"/>
          <w:b/>
          <w:bCs/>
          <w:sz w:val="28"/>
          <w:szCs w:val="28"/>
        </w:rPr>
      </w:pPr>
      <w:r w:rsidRPr="004578A1">
        <w:rPr>
          <w:rFonts w:ascii="Sakkal Majalla" w:hAnsi="Sakkal Majalla" w:cs="Sakkal Majalla"/>
          <w:b/>
          <w:bCs/>
          <w:sz w:val="28"/>
          <w:szCs w:val="28"/>
          <w:rtl/>
        </w:rPr>
        <w:t>الجنس</w:t>
      </w:r>
      <w:r w:rsidRPr="004578A1">
        <w:rPr>
          <w:rFonts w:ascii="Sakkal Majalla" w:hAnsi="Sakkal Majalla" w:cs="Sakkal Majalla"/>
          <w:b/>
          <w:bCs/>
          <w:sz w:val="28"/>
          <w:szCs w:val="28"/>
          <w:rtl/>
        </w:rPr>
        <w:tab/>
      </w:r>
    </w:p>
    <w:p w14:paraId="7992FF14"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يبين الجدول أن الذكور يشكلون النسبة الأكبر من المشاركين بنسبة 54.8% مقابل 45.2% من الإناث. يشير ذلك إلى وجود تمثيل أعلى للذكور ضمن عينة الدراسة، مع بقاء الفروق بين النسب غير كبيرة، مما يدعم تنوع الآراء بين الجنسين في نطاق البحث</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575"/>
        <w:gridCol w:w="989"/>
        <w:gridCol w:w="773"/>
        <w:gridCol w:w="1177"/>
        <w:gridCol w:w="1660"/>
      </w:tblGrid>
      <w:tr w:rsidR="00F6259E" w:rsidRPr="00F6259E" w14:paraId="0AD1CECA" w14:textId="77777777" w:rsidTr="00F6259E">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17509E33"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tl/>
              </w:rPr>
              <w:t>الجنس</w:t>
            </w:r>
          </w:p>
        </w:tc>
      </w:tr>
      <w:tr w:rsidR="00F6259E" w:rsidRPr="00F6259E" w14:paraId="595F68E3" w14:textId="77777777" w:rsidTr="00F6259E">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2DF6E111" w14:textId="77777777" w:rsidR="00F6259E" w:rsidRPr="00F6259E" w:rsidRDefault="00F6259E" w:rsidP="00FA42F5">
            <w:pPr>
              <w:jc w:val="center"/>
              <w:rPr>
                <w:rFonts w:ascii="Sakkal Majalla" w:hAnsi="Sakkal Majalla" w:cs="Sakkal Majalla"/>
                <w:sz w:val="24"/>
                <w:szCs w:val="24"/>
              </w:rPr>
            </w:pPr>
          </w:p>
        </w:tc>
        <w:tc>
          <w:tcPr>
            <w:tcW w:w="0" w:type="auto"/>
          </w:tcPr>
          <w:p w14:paraId="7325202A"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724FE709"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Percent</w:t>
            </w:r>
          </w:p>
        </w:tc>
        <w:tc>
          <w:tcPr>
            <w:tcW w:w="0" w:type="auto"/>
          </w:tcPr>
          <w:p w14:paraId="7E5F472A"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283A230D"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Cumulative Percent</w:t>
            </w:r>
          </w:p>
        </w:tc>
      </w:tr>
      <w:tr w:rsidR="00F6259E" w:rsidRPr="00F6259E" w14:paraId="1E92EF99" w14:textId="77777777" w:rsidTr="00F6259E">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3C47AB06"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Valid</w:t>
            </w:r>
          </w:p>
        </w:tc>
        <w:tc>
          <w:tcPr>
            <w:tcW w:w="0" w:type="auto"/>
          </w:tcPr>
          <w:p w14:paraId="2478E7DD"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tl/>
              </w:rPr>
              <w:t>أنثى</w:t>
            </w:r>
          </w:p>
        </w:tc>
        <w:tc>
          <w:tcPr>
            <w:cnfStyle w:val="000010000000" w:firstRow="0" w:lastRow="0" w:firstColumn="0" w:lastColumn="0" w:oddVBand="1" w:evenVBand="0" w:oddHBand="0" w:evenHBand="0" w:firstRowFirstColumn="0" w:firstRowLastColumn="0" w:lastRowFirstColumn="0" w:lastRowLastColumn="0"/>
            <w:tcW w:w="0" w:type="auto"/>
          </w:tcPr>
          <w:p w14:paraId="4D63C53A"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113</w:t>
            </w:r>
          </w:p>
        </w:tc>
        <w:tc>
          <w:tcPr>
            <w:tcW w:w="0" w:type="auto"/>
          </w:tcPr>
          <w:p w14:paraId="079227E7"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45.2</w:t>
            </w:r>
          </w:p>
        </w:tc>
        <w:tc>
          <w:tcPr>
            <w:cnfStyle w:val="000010000000" w:firstRow="0" w:lastRow="0" w:firstColumn="0" w:lastColumn="0" w:oddVBand="1" w:evenVBand="0" w:oddHBand="0" w:evenHBand="0" w:firstRowFirstColumn="0" w:firstRowLastColumn="0" w:lastRowFirstColumn="0" w:lastRowLastColumn="0"/>
            <w:tcW w:w="0" w:type="auto"/>
          </w:tcPr>
          <w:p w14:paraId="0D1176A1"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45.2</w:t>
            </w:r>
          </w:p>
        </w:tc>
        <w:tc>
          <w:tcPr>
            <w:tcW w:w="0" w:type="auto"/>
          </w:tcPr>
          <w:p w14:paraId="7200AA52"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45.2</w:t>
            </w:r>
          </w:p>
        </w:tc>
      </w:tr>
      <w:tr w:rsidR="00F6259E" w:rsidRPr="00F6259E" w14:paraId="497E8963" w14:textId="77777777" w:rsidTr="00F6259E">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5FE71F7" w14:textId="77777777" w:rsidR="00F6259E" w:rsidRPr="00F6259E" w:rsidRDefault="00F6259E" w:rsidP="00FA42F5">
            <w:pPr>
              <w:jc w:val="center"/>
              <w:rPr>
                <w:rFonts w:ascii="Sakkal Majalla" w:hAnsi="Sakkal Majalla" w:cs="Sakkal Majalla"/>
                <w:sz w:val="24"/>
                <w:szCs w:val="24"/>
              </w:rPr>
            </w:pPr>
          </w:p>
        </w:tc>
        <w:tc>
          <w:tcPr>
            <w:tcW w:w="0" w:type="auto"/>
          </w:tcPr>
          <w:p w14:paraId="0D66B8BF"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tl/>
              </w:rPr>
              <w:t>ذكر</w:t>
            </w:r>
          </w:p>
        </w:tc>
        <w:tc>
          <w:tcPr>
            <w:cnfStyle w:val="000010000000" w:firstRow="0" w:lastRow="0" w:firstColumn="0" w:lastColumn="0" w:oddVBand="1" w:evenVBand="0" w:oddHBand="0" w:evenHBand="0" w:firstRowFirstColumn="0" w:firstRowLastColumn="0" w:lastRowFirstColumn="0" w:lastRowLastColumn="0"/>
            <w:tcW w:w="0" w:type="auto"/>
          </w:tcPr>
          <w:p w14:paraId="38CA2AB7"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137</w:t>
            </w:r>
          </w:p>
        </w:tc>
        <w:tc>
          <w:tcPr>
            <w:tcW w:w="0" w:type="auto"/>
          </w:tcPr>
          <w:p w14:paraId="3ED57237"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54.8</w:t>
            </w:r>
          </w:p>
        </w:tc>
        <w:tc>
          <w:tcPr>
            <w:cnfStyle w:val="000010000000" w:firstRow="0" w:lastRow="0" w:firstColumn="0" w:lastColumn="0" w:oddVBand="1" w:evenVBand="0" w:oddHBand="0" w:evenHBand="0" w:firstRowFirstColumn="0" w:firstRowLastColumn="0" w:lastRowFirstColumn="0" w:lastRowLastColumn="0"/>
            <w:tcW w:w="0" w:type="auto"/>
          </w:tcPr>
          <w:p w14:paraId="1D8B899D"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54.8</w:t>
            </w:r>
          </w:p>
        </w:tc>
        <w:tc>
          <w:tcPr>
            <w:tcW w:w="0" w:type="auto"/>
          </w:tcPr>
          <w:p w14:paraId="0D2B1984"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100.0</w:t>
            </w:r>
          </w:p>
        </w:tc>
      </w:tr>
      <w:tr w:rsidR="00F6259E" w:rsidRPr="00F6259E" w14:paraId="352279A9" w14:textId="77777777" w:rsidTr="00F6259E">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66969CB" w14:textId="77777777" w:rsidR="00F6259E" w:rsidRPr="00F6259E" w:rsidRDefault="00F6259E" w:rsidP="00FA42F5">
            <w:pPr>
              <w:jc w:val="center"/>
              <w:rPr>
                <w:rFonts w:ascii="Sakkal Majalla" w:hAnsi="Sakkal Majalla" w:cs="Sakkal Majalla"/>
                <w:sz w:val="24"/>
                <w:szCs w:val="24"/>
              </w:rPr>
            </w:pPr>
          </w:p>
        </w:tc>
        <w:tc>
          <w:tcPr>
            <w:tcW w:w="0" w:type="auto"/>
          </w:tcPr>
          <w:p w14:paraId="650C4784"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23208AB1"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250</w:t>
            </w:r>
          </w:p>
        </w:tc>
        <w:tc>
          <w:tcPr>
            <w:tcW w:w="0" w:type="auto"/>
          </w:tcPr>
          <w:p w14:paraId="327565D1"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5CCFE1A2"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100.0</w:t>
            </w:r>
          </w:p>
        </w:tc>
        <w:tc>
          <w:tcPr>
            <w:tcW w:w="0" w:type="auto"/>
          </w:tcPr>
          <w:p w14:paraId="2E0FF478"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p>
        </w:tc>
      </w:tr>
    </w:tbl>
    <w:p w14:paraId="06A2089D" w14:textId="28E18529" w:rsidR="00F6259E" w:rsidRPr="00CC0AE7" w:rsidRDefault="00F6259E" w:rsidP="00F6259E">
      <w:pPr>
        <w:pStyle w:val="a8"/>
        <w:jc w:val="center"/>
        <w:rPr>
          <w:rFonts w:ascii="Sakkal Majalla" w:hAnsi="Sakkal Majalla" w:cs="Sakkal Majalla"/>
          <w:sz w:val="28"/>
          <w:szCs w:val="28"/>
        </w:rPr>
      </w:pPr>
      <w:bookmarkStart w:id="50" w:name="_Toc21267046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3</w:t>
      </w:r>
      <w:r>
        <w:rPr>
          <w:rtl/>
        </w:rPr>
        <w:fldChar w:fldCharType="end"/>
      </w:r>
      <w:r w:rsidRPr="006B3F00">
        <w:rPr>
          <w:rFonts w:cs="Arial"/>
          <w:rtl/>
          <w:lang w:bidi="ar-EG"/>
        </w:rPr>
        <w:t xml:space="preserve"> : </w:t>
      </w:r>
      <w:r w:rsidRPr="006B3F00">
        <w:rPr>
          <w:rFonts w:cs="Arial" w:hint="eastAsia"/>
          <w:rtl/>
          <w:lang w:bidi="ar-EG"/>
        </w:rPr>
        <w:t>الوصف</w:t>
      </w:r>
      <w:r w:rsidRPr="006B3F00">
        <w:rPr>
          <w:rFonts w:cs="Arial"/>
          <w:rtl/>
          <w:lang w:bidi="ar-EG"/>
        </w:rPr>
        <w:t xml:space="preserve"> </w:t>
      </w:r>
      <w:r w:rsidRPr="006B3F00">
        <w:rPr>
          <w:rFonts w:cs="Arial" w:hint="eastAsia"/>
          <w:rtl/>
          <w:lang w:bidi="ar-EG"/>
        </w:rPr>
        <w:t>الاحصائي</w:t>
      </w:r>
      <w:r w:rsidRPr="006B3F00">
        <w:rPr>
          <w:rFonts w:cs="Arial"/>
          <w:rtl/>
          <w:lang w:bidi="ar-EG"/>
        </w:rPr>
        <w:t xml:space="preserve"> </w:t>
      </w:r>
      <w:r w:rsidRPr="006B3F00">
        <w:rPr>
          <w:rFonts w:cs="Arial" w:hint="cs"/>
          <w:rtl/>
          <w:lang w:bidi="ar-EG"/>
        </w:rPr>
        <w:t>للجنس</w:t>
      </w:r>
      <w:r>
        <w:rPr>
          <w:rFonts w:cs="Arial" w:hint="cs"/>
          <w:rtl/>
          <w:lang w:bidi="ar-EG"/>
        </w:rPr>
        <w:t>.</w:t>
      </w:r>
      <w:bookmarkEnd w:id="50"/>
    </w:p>
    <w:p w14:paraId="113115B4" w14:textId="77777777" w:rsidR="00F6259E" w:rsidRPr="00CC0AE7" w:rsidRDefault="00F6259E" w:rsidP="00F6259E">
      <w:pPr>
        <w:rPr>
          <w:rFonts w:ascii="Sakkal Majalla" w:hAnsi="Sakkal Majalla" w:cs="Sakkal Majalla"/>
          <w:sz w:val="28"/>
          <w:szCs w:val="28"/>
        </w:rPr>
      </w:pPr>
    </w:p>
    <w:p w14:paraId="231A4361"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2E5F6C17" wp14:editId="1DC284AD">
            <wp:extent cx="5943600" cy="3495675"/>
            <wp:effectExtent l="0" t="0" r="0" b="0"/>
            <wp:docPr id="16615376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197A16D" w14:textId="67048D8A" w:rsidR="00F6259E" w:rsidRPr="00A17EA8" w:rsidRDefault="00F6259E" w:rsidP="00F6259E">
      <w:pPr>
        <w:pStyle w:val="a8"/>
        <w:jc w:val="center"/>
        <w:rPr>
          <w:rFonts w:cs="Arial"/>
          <w:lang w:bidi="ar-EG"/>
        </w:rPr>
      </w:pPr>
      <w:bookmarkStart w:id="51" w:name="_Toc212670493"/>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4</w:t>
      </w:r>
      <w:r>
        <w:rPr>
          <w:rtl/>
        </w:rPr>
        <w:fldChar w:fldCharType="end"/>
      </w:r>
      <w:r w:rsidRPr="00206074">
        <w:rPr>
          <w:rFonts w:cs="Arial"/>
          <w:rtl/>
          <w:lang w:bidi="ar-EG"/>
        </w:rPr>
        <w:t xml:space="preserve"> : </w:t>
      </w:r>
      <w:r w:rsidRPr="00206074">
        <w:rPr>
          <w:rFonts w:cs="Arial" w:hint="eastAsia"/>
          <w:rtl/>
          <w:lang w:bidi="ar-EG"/>
        </w:rPr>
        <w:t>التمثيل</w:t>
      </w:r>
      <w:r w:rsidRPr="00206074">
        <w:rPr>
          <w:rFonts w:cs="Arial"/>
          <w:rtl/>
          <w:lang w:bidi="ar-EG"/>
        </w:rPr>
        <w:t xml:space="preserve"> </w:t>
      </w:r>
      <w:r w:rsidRPr="00206074">
        <w:rPr>
          <w:rFonts w:cs="Arial" w:hint="eastAsia"/>
          <w:rtl/>
          <w:lang w:bidi="ar-EG"/>
        </w:rPr>
        <w:t>البياني</w:t>
      </w:r>
      <w:r w:rsidRPr="00206074">
        <w:rPr>
          <w:rFonts w:cs="Arial"/>
          <w:rtl/>
          <w:lang w:bidi="ar-EG"/>
        </w:rPr>
        <w:t xml:space="preserve"> </w:t>
      </w:r>
      <w:r w:rsidRPr="00206074">
        <w:rPr>
          <w:rFonts w:cs="Arial" w:hint="cs"/>
          <w:rtl/>
          <w:lang w:bidi="ar-EG"/>
        </w:rPr>
        <w:t>للجنس</w:t>
      </w:r>
      <w:bookmarkEnd w:id="51"/>
    </w:p>
    <w:p w14:paraId="5AC4548C" w14:textId="77777777" w:rsidR="00F6259E" w:rsidRPr="00CC0AE7" w:rsidRDefault="00F6259E" w:rsidP="00F6259E">
      <w:pPr>
        <w:rPr>
          <w:rFonts w:ascii="Sakkal Majalla" w:hAnsi="Sakkal Majalla" w:cs="Sakkal Majalla"/>
          <w:sz w:val="28"/>
          <w:szCs w:val="28"/>
        </w:rPr>
      </w:pPr>
    </w:p>
    <w:p w14:paraId="38EC6B48"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الدرجة العلمية</w:t>
      </w:r>
      <w:r w:rsidRPr="004578A1">
        <w:rPr>
          <w:rFonts w:ascii="Sakkal Majalla" w:hAnsi="Sakkal Majalla" w:cs="Sakkal Majalla"/>
          <w:b/>
          <w:bCs/>
          <w:sz w:val="28"/>
          <w:szCs w:val="28"/>
          <w:rtl/>
        </w:rPr>
        <w:tab/>
      </w:r>
    </w:p>
    <w:p w14:paraId="60DC7CA0"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يبين الجدول أن المشاركين يمتلكون مستويات تعليمية متنوعة، حيث تشكل الشهادات العليا النسبة الأكبر بنسبة 24%، تليها الدكتوراه بنسبة 23.6%، ثم الماجستير بنسبة 22.8%. كما يظهر وجود نسبة جيدة من حملة البكالوريوس بنسبة 21.2%، إضافة إلى نسبة أقل من الحاصلين على شهادة الثانوية بنسبة 8.4%. يعكس هذا التنوع خلفيات معرفية مختلفة تدعم جودة البيانات وعمق التحليل في الدراسة</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746"/>
        <w:gridCol w:w="989"/>
        <w:gridCol w:w="773"/>
        <w:gridCol w:w="1177"/>
        <w:gridCol w:w="1660"/>
      </w:tblGrid>
      <w:tr w:rsidR="00F6259E" w:rsidRPr="00F6259E" w14:paraId="498D8162" w14:textId="77777777" w:rsidTr="00F6259E">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05A5ED4E"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hint="cs"/>
                <w:sz w:val="24"/>
                <w:szCs w:val="24"/>
                <w:rtl/>
              </w:rPr>
              <w:t>الدرجة</w:t>
            </w:r>
            <w:r w:rsidRPr="00F6259E">
              <w:rPr>
                <w:rFonts w:ascii="Sakkal Majalla" w:hAnsi="Sakkal Majalla" w:cs="Sakkal Majalla"/>
                <w:sz w:val="24"/>
                <w:szCs w:val="24"/>
                <w:rtl/>
              </w:rPr>
              <w:t xml:space="preserve"> </w:t>
            </w:r>
            <w:r w:rsidRPr="00F6259E">
              <w:rPr>
                <w:rFonts w:ascii="Sakkal Majalla" w:hAnsi="Sakkal Majalla" w:cs="Sakkal Majalla" w:hint="cs"/>
                <w:sz w:val="24"/>
                <w:szCs w:val="24"/>
                <w:rtl/>
              </w:rPr>
              <w:t>العلمية</w:t>
            </w:r>
          </w:p>
        </w:tc>
      </w:tr>
      <w:tr w:rsidR="00F6259E" w:rsidRPr="00F6259E" w14:paraId="3DC6CE32" w14:textId="77777777" w:rsidTr="00F6259E">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54A96158" w14:textId="77777777" w:rsidR="00F6259E" w:rsidRPr="00F6259E" w:rsidRDefault="00F6259E" w:rsidP="00FA42F5">
            <w:pPr>
              <w:jc w:val="center"/>
              <w:rPr>
                <w:rFonts w:ascii="Sakkal Majalla" w:hAnsi="Sakkal Majalla" w:cs="Sakkal Majalla"/>
                <w:sz w:val="24"/>
                <w:szCs w:val="24"/>
              </w:rPr>
            </w:pPr>
          </w:p>
        </w:tc>
        <w:tc>
          <w:tcPr>
            <w:tcW w:w="0" w:type="auto"/>
          </w:tcPr>
          <w:p w14:paraId="01085785"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38124808"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Percent</w:t>
            </w:r>
          </w:p>
        </w:tc>
        <w:tc>
          <w:tcPr>
            <w:tcW w:w="0" w:type="auto"/>
          </w:tcPr>
          <w:p w14:paraId="30623606"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42BF3E53"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Cumulative Percent</w:t>
            </w:r>
          </w:p>
        </w:tc>
      </w:tr>
      <w:tr w:rsidR="00F6259E" w:rsidRPr="00F6259E" w14:paraId="68F66916" w14:textId="77777777" w:rsidTr="00F6259E">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0EE1180D"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Valid</w:t>
            </w:r>
          </w:p>
        </w:tc>
        <w:tc>
          <w:tcPr>
            <w:tcW w:w="0" w:type="auto"/>
          </w:tcPr>
          <w:p w14:paraId="6C6473ED"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tl/>
              </w:rPr>
              <w:t>درجة البكالوريوس</w:t>
            </w:r>
          </w:p>
        </w:tc>
        <w:tc>
          <w:tcPr>
            <w:cnfStyle w:val="000010000000" w:firstRow="0" w:lastRow="0" w:firstColumn="0" w:lastColumn="0" w:oddVBand="1" w:evenVBand="0" w:oddHBand="0" w:evenHBand="0" w:firstRowFirstColumn="0" w:firstRowLastColumn="0" w:lastRowFirstColumn="0" w:lastRowLastColumn="0"/>
            <w:tcW w:w="0" w:type="auto"/>
          </w:tcPr>
          <w:p w14:paraId="64C036B1"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53</w:t>
            </w:r>
          </w:p>
        </w:tc>
        <w:tc>
          <w:tcPr>
            <w:tcW w:w="0" w:type="auto"/>
          </w:tcPr>
          <w:p w14:paraId="3CFF1E36"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21.2</w:t>
            </w:r>
          </w:p>
        </w:tc>
        <w:tc>
          <w:tcPr>
            <w:cnfStyle w:val="000010000000" w:firstRow="0" w:lastRow="0" w:firstColumn="0" w:lastColumn="0" w:oddVBand="1" w:evenVBand="0" w:oddHBand="0" w:evenHBand="0" w:firstRowFirstColumn="0" w:firstRowLastColumn="0" w:lastRowFirstColumn="0" w:lastRowLastColumn="0"/>
            <w:tcW w:w="0" w:type="auto"/>
          </w:tcPr>
          <w:p w14:paraId="2236C567"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21.2</w:t>
            </w:r>
          </w:p>
        </w:tc>
        <w:tc>
          <w:tcPr>
            <w:tcW w:w="0" w:type="auto"/>
          </w:tcPr>
          <w:p w14:paraId="2A3FB458"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21.2</w:t>
            </w:r>
          </w:p>
        </w:tc>
      </w:tr>
      <w:tr w:rsidR="00F6259E" w:rsidRPr="00F6259E" w14:paraId="17AE823C" w14:textId="77777777" w:rsidTr="00F6259E">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02A5805" w14:textId="77777777" w:rsidR="00F6259E" w:rsidRPr="00F6259E" w:rsidRDefault="00F6259E" w:rsidP="00FA42F5">
            <w:pPr>
              <w:jc w:val="center"/>
              <w:rPr>
                <w:rFonts w:ascii="Sakkal Majalla" w:hAnsi="Sakkal Majalla" w:cs="Sakkal Majalla"/>
                <w:sz w:val="24"/>
                <w:szCs w:val="24"/>
              </w:rPr>
            </w:pPr>
          </w:p>
        </w:tc>
        <w:tc>
          <w:tcPr>
            <w:tcW w:w="0" w:type="auto"/>
          </w:tcPr>
          <w:p w14:paraId="037F884B"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tl/>
              </w:rPr>
              <w:t>دكتوراه</w:t>
            </w:r>
          </w:p>
        </w:tc>
        <w:tc>
          <w:tcPr>
            <w:cnfStyle w:val="000010000000" w:firstRow="0" w:lastRow="0" w:firstColumn="0" w:lastColumn="0" w:oddVBand="1" w:evenVBand="0" w:oddHBand="0" w:evenHBand="0" w:firstRowFirstColumn="0" w:firstRowLastColumn="0" w:lastRowFirstColumn="0" w:lastRowLastColumn="0"/>
            <w:tcW w:w="0" w:type="auto"/>
          </w:tcPr>
          <w:p w14:paraId="4E9C5BDE"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59</w:t>
            </w:r>
          </w:p>
        </w:tc>
        <w:tc>
          <w:tcPr>
            <w:tcW w:w="0" w:type="auto"/>
          </w:tcPr>
          <w:p w14:paraId="5F7D3D72"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23.6</w:t>
            </w:r>
          </w:p>
        </w:tc>
        <w:tc>
          <w:tcPr>
            <w:cnfStyle w:val="000010000000" w:firstRow="0" w:lastRow="0" w:firstColumn="0" w:lastColumn="0" w:oddVBand="1" w:evenVBand="0" w:oddHBand="0" w:evenHBand="0" w:firstRowFirstColumn="0" w:firstRowLastColumn="0" w:lastRowFirstColumn="0" w:lastRowLastColumn="0"/>
            <w:tcW w:w="0" w:type="auto"/>
          </w:tcPr>
          <w:p w14:paraId="62AB2A89"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23.6</w:t>
            </w:r>
          </w:p>
        </w:tc>
        <w:tc>
          <w:tcPr>
            <w:tcW w:w="0" w:type="auto"/>
          </w:tcPr>
          <w:p w14:paraId="5B8BA7BA"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44.8</w:t>
            </w:r>
          </w:p>
        </w:tc>
      </w:tr>
      <w:tr w:rsidR="00F6259E" w:rsidRPr="00F6259E" w14:paraId="5419A86A" w14:textId="77777777" w:rsidTr="00F6259E">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CC6EE59" w14:textId="77777777" w:rsidR="00F6259E" w:rsidRPr="00F6259E" w:rsidRDefault="00F6259E" w:rsidP="00FA42F5">
            <w:pPr>
              <w:jc w:val="center"/>
              <w:rPr>
                <w:rFonts w:ascii="Sakkal Majalla" w:hAnsi="Sakkal Majalla" w:cs="Sakkal Majalla"/>
                <w:sz w:val="24"/>
                <w:szCs w:val="24"/>
              </w:rPr>
            </w:pPr>
          </w:p>
        </w:tc>
        <w:tc>
          <w:tcPr>
            <w:tcW w:w="0" w:type="auto"/>
          </w:tcPr>
          <w:p w14:paraId="16B288CD"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tl/>
              </w:rPr>
              <w:t>شهادة الدراسة الثانوية</w:t>
            </w:r>
          </w:p>
        </w:tc>
        <w:tc>
          <w:tcPr>
            <w:cnfStyle w:val="000010000000" w:firstRow="0" w:lastRow="0" w:firstColumn="0" w:lastColumn="0" w:oddVBand="1" w:evenVBand="0" w:oddHBand="0" w:evenHBand="0" w:firstRowFirstColumn="0" w:firstRowLastColumn="0" w:lastRowFirstColumn="0" w:lastRowLastColumn="0"/>
            <w:tcW w:w="0" w:type="auto"/>
          </w:tcPr>
          <w:p w14:paraId="5A36EA5A"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21</w:t>
            </w:r>
          </w:p>
        </w:tc>
        <w:tc>
          <w:tcPr>
            <w:tcW w:w="0" w:type="auto"/>
          </w:tcPr>
          <w:p w14:paraId="07C95C49"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8.4</w:t>
            </w:r>
          </w:p>
        </w:tc>
        <w:tc>
          <w:tcPr>
            <w:cnfStyle w:val="000010000000" w:firstRow="0" w:lastRow="0" w:firstColumn="0" w:lastColumn="0" w:oddVBand="1" w:evenVBand="0" w:oddHBand="0" w:evenHBand="0" w:firstRowFirstColumn="0" w:firstRowLastColumn="0" w:lastRowFirstColumn="0" w:lastRowLastColumn="0"/>
            <w:tcW w:w="0" w:type="auto"/>
          </w:tcPr>
          <w:p w14:paraId="52E60AF9"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8.4</w:t>
            </w:r>
          </w:p>
        </w:tc>
        <w:tc>
          <w:tcPr>
            <w:tcW w:w="0" w:type="auto"/>
          </w:tcPr>
          <w:p w14:paraId="5E3FE3F9"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53.2</w:t>
            </w:r>
          </w:p>
        </w:tc>
      </w:tr>
      <w:tr w:rsidR="00F6259E" w:rsidRPr="00F6259E" w14:paraId="55A4E834" w14:textId="77777777" w:rsidTr="00F6259E">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75EC5FE" w14:textId="77777777" w:rsidR="00F6259E" w:rsidRPr="00F6259E" w:rsidRDefault="00F6259E" w:rsidP="00FA42F5">
            <w:pPr>
              <w:jc w:val="center"/>
              <w:rPr>
                <w:rFonts w:ascii="Sakkal Majalla" w:hAnsi="Sakkal Majalla" w:cs="Sakkal Majalla"/>
                <w:sz w:val="24"/>
                <w:szCs w:val="24"/>
              </w:rPr>
            </w:pPr>
          </w:p>
        </w:tc>
        <w:tc>
          <w:tcPr>
            <w:tcW w:w="0" w:type="auto"/>
          </w:tcPr>
          <w:p w14:paraId="09DE992A"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tl/>
              </w:rPr>
              <w:t>شهادة عليا</w:t>
            </w:r>
          </w:p>
        </w:tc>
        <w:tc>
          <w:tcPr>
            <w:cnfStyle w:val="000010000000" w:firstRow="0" w:lastRow="0" w:firstColumn="0" w:lastColumn="0" w:oddVBand="1" w:evenVBand="0" w:oddHBand="0" w:evenHBand="0" w:firstRowFirstColumn="0" w:firstRowLastColumn="0" w:lastRowFirstColumn="0" w:lastRowLastColumn="0"/>
            <w:tcW w:w="0" w:type="auto"/>
          </w:tcPr>
          <w:p w14:paraId="3BA68559"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60</w:t>
            </w:r>
          </w:p>
        </w:tc>
        <w:tc>
          <w:tcPr>
            <w:tcW w:w="0" w:type="auto"/>
          </w:tcPr>
          <w:p w14:paraId="7E567DCC"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24.0</w:t>
            </w:r>
          </w:p>
        </w:tc>
        <w:tc>
          <w:tcPr>
            <w:cnfStyle w:val="000010000000" w:firstRow="0" w:lastRow="0" w:firstColumn="0" w:lastColumn="0" w:oddVBand="1" w:evenVBand="0" w:oddHBand="0" w:evenHBand="0" w:firstRowFirstColumn="0" w:firstRowLastColumn="0" w:lastRowFirstColumn="0" w:lastRowLastColumn="0"/>
            <w:tcW w:w="0" w:type="auto"/>
          </w:tcPr>
          <w:p w14:paraId="5724EC7A"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24.0</w:t>
            </w:r>
          </w:p>
        </w:tc>
        <w:tc>
          <w:tcPr>
            <w:tcW w:w="0" w:type="auto"/>
          </w:tcPr>
          <w:p w14:paraId="3E90D76B"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77.2</w:t>
            </w:r>
          </w:p>
        </w:tc>
      </w:tr>
      <w:tr w:rsidR="00F6259E" w:rsidRPr="00F6259E" w14:paraId="25314A68" w14:textId="77777777" w:rsidTr="00F6259E">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26D05E8" w14:textId="77777777" w:rsidR="00F6259E" w:rsidRPr="00F6259E" w:rsidRDefault="00F6259E" w:rsidP="00FA42F5">
            <w:pPr>
              <w:jc w:val="center"/>
              <w:rPr>
                <w:rFonts w:ascii="Sakkal Majalla" w:hAnsi="Sakkal Majalla" w:cs="Sakkal Majalla"/>
                <w:sz w:val="24"/>
                <w:szCs w:val="24"/>
              </w:rPr>
            </w:pPr>
          </w:p>
        </w:tc>
        <w:tc>
          <w:tcPr>
            <w:tcW w:w="0" w:type="auto"/>
          </w:tcPr>
          <w:p w14:paraId="1B886828"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tl/>
              </w:rPr>
              <w:t>ماجستير</w:t>
            </w:r>
          </w:p>
        </w:tc>
        <w:tc>
          <w:tcPr>
            <w:cnfStyle w:val="000010000000" w:firstRow="0" w:lastRow="0" w:firstColumn="0" w:lastColumn="0" w:oddVBand="1" w:evenVBand="0" w:oddHBand="0" w:evenHBand="0" w:firstRowFirstColumn="0" w:firstRowLastColumn="0" w:lastRowFirstColumn="0" w:lastRowLastColumn="0"/>
            <w:tcW w:w="0" w:type="auto"/>
          </w:tcPr>
          <w:p w14:paraId="5B1075F6"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57</w:t>
            </w:r>
          </w:p>
        </w:tc>
        <w:tc>
          <w:tcPr>
            <w:tcW w:w="0" w:type="auto"/>
          </w:tcPr>
          <w:p w14:paraId="218A3762"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22.8</w:t>
            </w:r>
          </w:p>
        </w:tc>
        <w:tc>
          <w:tcPr>
            <w:cnfStyle w:val="000010000000" w:firstRow="0" w:lastRow="0" w:firstColumn="0" w:lastColumn="0" w:oddVBand="1" w:evenVBand="0" w:oddHBand="0" w:evenHBand="0" w:firstRowFirstColumn="0" w:firstRowLastColumn="0" w:lastRowFirstColumn="0" w:lastRowLastColumn="0"/>
            <w:tcW w:w="0" w:type="auto"/>
          </w:tcPr>
          <w:p w14:paraId="4E7B7C59"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22.8</w:t>
            </w:r>
          </w:p>
        </w:tc>
        <w:tc>
          <w:tcPr>
            <w:tcW w:w="0" w:type="auto"/>
          </w:tcPr>
          <w:p w14:paraId="725E42B0"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100.0</w:t>
            </w:r>
          </w:p>
        </w:tc>
      </w:tr>
      <w:tr w:rsidR="00F6259E" w:rsidRPr="00F6259E" w14:paraId="6352E4DD" w14:textId="77777777" w:rsidTr="00F6259E">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F0043FB" w14:textId="77777777" w:rsidR="00F6259E" w:rsidRPr="00F6259E" w:rsidRDefault="00F6259E" w:rsidP="00FA42F5">
            <w:pPr>
              <w:jc w:val="center"/>
              <w:rPr>
                <w:rFonts w:ascii="Sakkal Majalla" w:hAnsi="Sakkal Majalla" w:cs="Sakkal Majalla"/>
                <w:sz w:val="24"/>
                <w:szCs w:val="24"/>
              </w:rPr>
            </w:pPr>
          </w:p>
        </w:tc>
        <w:tc>
          <w:tcPr>
            <w:tcW w:w="0" w:type="auto"/>
          </w:tcPr>
          <w:p w14:paraId="783CE9F8"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53E8BD9D"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250</w:t>
            </w:r>
          </w:p>
        </w:tc>
        <w:tc>
          <w:tcPr>
            <w:tcW w:w="0" w:type="auto"/>
          </w:tcPr>
          <w:p w14:paraId="22BF06E1"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1577AD39"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100.0</w:t>
            </w:r>
          </w:p>
        </w:tc>
        <w:tc>
          <w:tcPr>
            <w:tcW w:w="0" w:type="auto"/>
          </w:tcPr>
          <w:p w14:paraId="2B3D2220"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7E22D7CF" w14:textId="6F26CF17" w:rsidR="00F6259E" w:rsidRPr="00CC0AE7" w:rsidRDefault="00F6259E" w:rsidP="00F6259E">
      <w:pPr>
        <w:pStyle w:val="a8"/>
        <w:jc w:val="center"/>
        <w:rPr>
          <w:rFonts w:ascii="Sakkal Majalla" w:hAnsi="Sakkal Majalla" w:cs="Sakkal Majalla"/>
          <w:sz w:val="28"/>
          <w:szCs w:val="28"/>
        </w:rPr>
      </w:pPr>
      <w:bookmarkStart w:id="52" w:name="_Toc21267046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4</w:t>
      </w:r>
      <w:r>
        <w:rPr>
          <w:rtl/>
        </w:rPr>
        <w:fldChar w:fldCharType="end"/>
      </w:r>
      <w:r w:rsidRPr="00760437">
        <w:rPr>
          <w:rFonts w:cs="Arial"/>
          <w:rtl/>
          <w:lang w:bidi="ar-EG"/>
        </w:rPr>
        <w:t xml:space="preserve"> : </w:t>
      </w:r>
      <w:r w:rsidRPr="00760437">
        <w:rPr>
          <w:rFonts w:cs="Arial" w:hint="eastAsia"/>
          <w:rtl/>
          <w:lang w:bidi="ar-EG"/>
        </w:rPr>
        <w:t>الوصف</w:t>
      </w:r>
      <w:r w:rsidRPr="00760437">
        <w:rPr>
          <w:rFonts w:cs="Arial"/>
          <w:rtl/>
          <w:lang w:bidi="ar-EG"/>
        </w:rPr>
        <w:t xml:space="preserve"> </w:t>
      </w:r>
      <w:r w:rsidRPr="00760437">
        <w:rPr>
          <w:rFonts w:cs="Arial" w:hint="eastAsia"/>
          <w:rtl/>
          <w:lang w:bidi="ar-EG"/>
        </w:rPr>
        <w:t>الاحصائي</w:t>
      </w:r>
      <w:r w:rsidRPr="00760437">
        <w:rPr>
          <w:rFonts w:cs="Arial"/>
          <w:rtl/>
          <w:lang w:bidi="ar-EG"/>
        </w:rPr>
        <w:t xml:space="preserve"> </w:t>
      </w:r>
      <w:r w:rsidRPr="00760437">
        <w:rPr>
          <w:rFonts w:cs="Arial" w:hint="cs"/>
          <w:rtl/>
          <w:lang w:bidi="ar-EG"/>
        </w:rPr>
        <w:t>للدرجة</w:t>
      </w:r>
      <w:r w:rsidRPr="00760437">
        <w:rPr>
          <w:rFonts w:cs="Arial"/>
          <w:rtl/>
          <w:lang w:bidi="ar-EG"/>
        </w:rPr>
        <w:t xml:space="preserve"> </w:t>
      </w:r>
      <w:r w:rsidRPr="00760437">
        <w:rPr>
          <w:rFonts w:cs="Arial" w:hint="eastAsia"/>
          <w:rtl/>
          <w:lang w:bidi="ar-EG"/>
        </w:rPr>
        <w:t>العلمية</w:t>
      </w:r>
      <w:r>
        <w:rPr>
          <w:rFonts w:cs="Arial" w:hint="cs"/>
          <w:rtl/>
          <w:lang w:bidi="ar-EG"/>
        </w:rPr>
        <w:t>.</w:t>
      </w:r>
      <w:bookmarkEnd w:id="52"/>
    </w:p>
    <w:p w14:paraId="19BE2520" w14:textId="77777777" w:rsidR="00F6259E" w:rsidRPr="00CC0AE7" w:rsidRDefault="00F6259E" w:rsidP="00F6259E">
      <w:pPr>
        <w:rPr>
          <w:rFonts w:ascii="Sakkal Majalla" w:hAnsi="Sakkal Majalla" w:cs="Sakkal Majalla"/>
          <w:sz w:val="28"/>
          <w:szCs w:val="28"/>
        </w:rPr>
      </w:pPr>
    </w:p>
    <w:p w14:paraId="2EA2F918"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4A689DEA" wp14:editId="2A7EF546">
            <wp:extent cx="5943600" cy="3495675"/>
            <wp:effectExtent l="0" t="0" r="0" b="0"/>
            <wp:docPr id="11385926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D3AD799" w14:textId="2C4F2965" w:rsidR="00F6259E" w:rsidRDefault="00F6259E" w:rsidP="00F6259E">
      <w:pPr>
        <w:pStyle w:val="a8"/>
        <w:jc w:val="center"/>
        <w:rPr>
          <w:rFonts w:cs="Arial"/>
          <w:rtl/>
          <w:lang w:bidi="ar-EG"/>
        </w:rPr>
      </w:pPr>
      <w:bookmarkStart w:id="53" w:name="_Toc212670494"/>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5</w:t>
      </w:r>
      <w:r>
        <w:rPr>
          <w:rtl/>
        </w:rPr>
        <w:fldChar w:fldCharType="end"/>
      </w:r>
      <w:r w:rsidRPr="0027573F">
        <w:rPr>
          <w:rFonts w:cs="Arial"/>
          <w:rtl/>
          <w:lang w:bidi="ar-EG"/>
        </w:rPr>
        <w:t xml:space="preserve"> : </w:t>
      </w:r>
      <w:r w:rsidRPr="0027573F">
        <w:rPr>
          <w:rFonts w:cs="Arial" w:hint="eastAsia"/>
          <w:rtl/>
          <w:lang w:bidi="ar-EG"/>
        </w:rPr>
        <w:t>التمثيل</w:t>
      </w:r>
      <w:r w:rsidRPr="0027573F">
        <w:rPr>
          <w:rFonts w:cs="Arial"/>
          <w:rtl/>
          <w:lang w:bidi="ar-EG"/>
        </w:rPr>
        <w:t xml:space="preserve"> </w:t>
      </w:r>
      <w:r w:rsidRPr="0027573F">
        <w:rPr>
          <w:rFonts w:cs="Arial" w:hint="eastAsia"/>
          <w:rtl/>
          <w:lang w:bidi="ar-EG"/>
        </w:rPr>
        <w:t>البياني</w:t>
      </w:r>
      <w:r w:rsidRPr="0027573F">
        <w:rPr>
          <w:rFonts w:cs="Arial"/>
          <w:rtl/>
          <w:lang w:bidi="ar-EG"/>
        </w:rPr>
        <w:t xml:space="preserve"> </w:t>
      </w:r>
      <w:r w:rsidRPr="0027573F">
        <w:rPr>
          <w:rFonts w:cs="Arial" w:hint="cs"/>
          <w:rtl/>
          <w:lang w:bidi="ar-EG"/>
        </w:rPr>
        <w:t>للدرجة</w:t>
      </w:r>
      <w:r w:rsidRPr="0027573F">
        <w:rPr>
          <w:rFonts w:cs="Arial"/>
          <w:rtl/>
          <w:lang w:bidi="ar-EG"/>
        </w:rPr>
        <w:t xml:space="preserve"> </w:t>
      </w:r>
      <w:r w:rsidRPr="0027573F">
        <w:rPr>
          <w:rFonts w:cs="Arial" w:hint="eastAsia"/>
          <w:rtl/>
          <w:lang w:bidi="ar-EG"/>
        </w:rPr>
        <w:t>العلمية</w:t>
      </w:r>
      <w:bookmarkEnd w:id="53"/>
    </w:p>
    <w:p w14:paraId="5913641C" w14:textId="77777777" w:rsidR="00F6259E" w:rsidRDefault="00F6259E" w:rsidP="00F6259E">
      <w:pPr>
        <w:rPr>
          <w:rtl/>
          <w:lang w:bidi="ar-EG"/>
        </w:rPr>
      </w:pPr>
    </w:p>
    <w:p w14:paraId="541FCFC1" w14:textId="77777777" w:rsidR="00F6259E" w:rsidRPr="00F6259E" w:rsidRDefault="00F6259E" w:rsidP="00F6259E">
      <w:pPr>
        <w:rPr>
          <w:lang w:bidi="ar-EG"/>
        </w:rPr>
      </w:pPr>
    </w:p>
    <w:p w14:paraId="156DE62C"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توظف المؤسسة تقنيات الذكاء الاصطناعي في إدارة المحتوى الإعلامي بشكل فعّال.</w:t>
      </w:r>
      <w:r w:rsidRPr="004578A1">
        <w:rPr>
          <w:rFonts w:ascii="Sakkal Majalla" w:hAnsi="Sakkal Majalla" w:cs="Sakkal Majalla"/>
          <w:b/>
          <w:bCs/>
          <w:sz w:val="28"/>
          <w:szCs w:val="28"/>
          <w:rtl/>
        </w:rPr>
        <w:tab/>
      </w:r>
    </w:p>
    <w:p w14:paraId="3423D471"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تظهر النتائج وجود اتجاه إيجابي نحو استخدام الذكاء الاصطناعي في إدارة المحتوى الإعلامي، حيث تجاوزت نسبة الموافقة نصف المشاركين تقريباً. رغم ذلك، هناك فئة غير قليلة ترى أن التطبيق ما زال يواجه بعض التحديات داخل المؤسسات. وجود نسبة محايدة يعكس حاجة لتعزيز الوعي والتدريب قبل تكوين رأي نهائي</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F6259E" w14:paraId="6E22B1D8" w14:textId="77777777" w:rsidTr="00F6259E">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5D99BE34"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hint="cs"/>
                <w:sz w:val="24"/>
                <w:szCs w:val="24"/>
                <w:rtl/>
              </w:rPr>
              <w:t>توظف</w:t>
            </w:r>
            <w:r w:rsidRPr="00F6259E">
              <w:rPr>
                <w:rFonts w:ascii="Sakkal Majalla" w:hAnsi="Sakkal Majalla" w:cs="Sakkal Majalla"/>
                <w:sz w:val="24"/>
                <w:szCs w:val="24"/>
                <w:rtl/>
              </w:rPr>
              <w:t xml:space="preserve"> </w:t>
            </w:r>
            <w:r w:rsidRPr="00F6259E">
              <w:rPr>
                <w:rFonts w:ascii="Sakkal Majalla" w:hAnsi="Sakkal Majalla" w:cs="Sakkal Majalla" w:hint="cs"/>
                <w:sz w:val="24"/>
                <w:szCs w:val="24"/>
                <w:rtl/>
              </w:rPr>
              <w:t>المؤسسة</w:t>
            </w:r>
            <w:r w:rsidRPr="00F6259E">
              <w:rPr>
                <w:rFonts w:ascii="Sakkal Majalla" w:hAnsi="Sakkal Majalla" w:cs="Sakkal Majalla"/>
                <w:sz w:val="24"/>
                <w:szCs w:val="24"/>
                <w:rtl/>
              </w:rPr>
              <w:t xml:space="preserve"> </w:t>
            </w:r>
            <w:r w:rsidRPr="00F6259E">
              <w:rPr>
                <w:rFonts w:ascii="Sakkal Majalla" w:hAnsi="Sakkal Majalla" w:cs="Sakkal Majalla" w:hint="cs"/>
                <w:sz w:val="24"/>
                <w:szCs w:val="24"/>
                <w:rtl/>
              </w:rPr>
              <w:t>تقنيات</w:t>
            </w:r>
            <w:r w:rsidRPr="00F6259E">
              <w:rPr>
                <w:rFonts w:ascii="Sakkal Majalla" w:hAnsi="Sakkal Majalla" w:cs="Sakkal Majalla"/>
                <w:sz w:val="24"/>
                <w:szCs w:val="24"/>
                <w:rtl/>
              </w:rPr>
              <w:t xml:space="preserve"> </w:t>
            </w:r>
            <w:r w:rsidRPr="00F6259E">
              <w:rPr>
                <w:rFonts w:ascii="Sakkal Majalla" w:hAnsi="Sakkal Majalla" w:cs="Sakkal Majalla" w:hint="cs"/>
                <w:sz w:val="24"/>
                <w:szCs w:val="24"/>
                <w:rtl/>
              </w:rPr>
              <w:t>الذكاء</w:t>
            </w:r>
            <w:r w:rsidRPr="00F6259E">
              <w:rPr>
                <w:rFonts w:ascii="Sakkal Majalla" w:hAnsi="Sakkal Majalla" w:cs="Sakkal Majalla"/>
                <w:sz w:val="24"/>
                <w:szCs w:val="24"/>
                <w:rtl/>
              </w:rPr>
              <w:t xml:space="preserve"> </w:t>
            </w:r>
            <w:r w:rsidRPr="00F6259E">
              <w:rPr>
                <w:rFonts w:ascii="Sakkal Majalla" w:hAnsi="Sakkal Majalla" w:cs="Sakkal Majalla" w:hint="cs"/>
                <w:sz w:val="24"/>
                <w:szCs w:val="24"/>
                <w:rtl/>
              </w:rPr>
              <w:t>الاصطناعي</w:t>
            </w:r>
            <w:r w:rsidRPr="00F6259E">
              <w:rPr>
                <w:rFonts w:ascii="Sakkal Majalla" w:hAnsi="Sakkal Majalla" w:cs="Sakkal Majalla"/>
                <w:sz w:val="24"/>
                <w:szCs w:val="24"/>
                <w:rtl/>
              </w:rPr>
              <w:t xml:space="preserve"> </w:t>
            </w:r>
            <w:r w:rsidRPr="00F6259E">
              <w:rPr>
                <w:rFonts w:ascii="Sakkal Majalla" w:hAnsi="Sakkal Majalla" w:cs="Sakkal Majalla" w:hint="cs"/>
                <w:sz w:val="24"/>
                <w:szCs w:val="24"/>
                <w:rtl/>
              </w:rPr>
              <w:t>في</w:t>
            </w:r>
            <w:r w:rsidRPr="00F6259E">
              <w:rPr>
                <w:rFonts w:ascii="Sakkal Majalla" w:hAnsi="Sakkal Majalla" w:cs="Sakkal Majalla"/>
                <w:sz w:val="24"/>
                <w:szCs w:val="24"/>
                <w:rtl/>
              </w:rPr>
              <w:t xml:space="preserve"> </w:t>
            </w:r>
            <w:r w:rsidRPr="00F6259E">
              <w:rPr>
                <w:rFonts w:ascii="Sakkal Majalla" w:hAnsi="Sakkal Majalla" w:cs="Sakkal Majalla" w:hint="cs"/>
                <w:sz w:val="24"/>
                <w:szCs w:val="24"/>
                <w:rtl/>
              </w:rPr>
              <w:t>إدارة</w:t>
            </w:r>
            <w:r w:rsidRPr="00F6259E">
              <w:rPr>
                <w:rFonts w:ascii="Sakkal Majalla" w:hAnsi="Sakkal Majalla" w:cs="Sakkal Majalla"/>
                <w:sz w:val="24"/>
                <w:szCs w:val="24"/>
                <w:rtl/>
              </w:rPr>
              <w:t xml:space="preserve"> </w:t>
            </w:r>
            <w:r w:rsidRPr="00F6259E">
              <w:rPr>
                <w:rFonts w:ascii="Sakkal Majalla" w:hAnsi="Sakkal Majalla" w:cs="Sakkal Majalla" w:hint="cs"/>
                <w:sz w:val="24"/>
                <w:szCs w:val="24"/>
                <w:rtl/>
              </w:rPr>
              <w:t>المحتوى</w:t>
            </w:r>
            <w:r w:rsidRPr="00F6259E">
              <w:rPr>
                <w:rFonts w:ascii="Sakkal Majalla" w:hAnsi="Sakkal Majalla" w:cs="Sakkal Majalla"/>
                <w:sz w:val="24"/>
                <w:szCs w:val="24"/>
                <w:rtl/>
              </w:rPr>
              <w:t xml:space="preserve"> </w:t>
            </w:r>
            <w:r w:rsidRPr="00F6259E">
              <w:rPr>
                <w:rFonts w:ascii="Sakkal Majalla" w:hAnsi="Sakkal Majalla" w:cs="Sakkal Majalla" w:hint="cs"/>
                <w:sz w:val="24"/>
                <w:szCs w:val="24"/>
                <w:rtl/>
              </w:rPr>
              <w:t>الإعلامي</w:t>
            </w:r>
            <w:r w:rsidRPr="00F6259E">
              <w:rPr>
                <w:rFonts w:ascii="Sakkal Majalla" w:hAnsi="Sakkal Majalla" w:cs="Sakkal Majalla"/>
                <w:sz w:val="24"/>
                <w:szCs w:val="24"/>
                <w:rtl/>
              </w:rPr>
              <w:t xml:space="preserve"> </w:t>
            </w:r>
            <w:r w:rsidRPr="00F6259E">
              <w:rPr>
                <w:rFonts w:ascii="Sakkal Majalla" w:hAnsi="Sakkal Majalla" w:cs="Sakkal Majalla" w:hint="cs"/>
                <w:sz w:val="24"/>
                <w:szCs w:val="24"/>
                <w:rtl/>
              </w:rPr>
              <w:t>بشكل</w:t>
            </w:r>
            <w:r w:rsidRPr="00F6259E">
              <w:rPr>
                <w:rFonts w:ascii="Sakkal Majalla" w:hAnsi="Sakkal Majalla" w:cs="Sakkal Majalla"/>
                <w:sz w:val="24"/>
                <w:szCs w:val="24"/>
                <w:rtl/>
              </w:rPr>
              <w:t xml:space="preserve"> </w:t>
            </w:r>
            <w:r w:rsidRPr="00F6259E">
              <w:rPr>
                <w:rFonts w:ascii="Sakkal Majalla" w:hAnsi="Sakkal Majalla" w:cs="Sakkal Majalla" w:hint="cs"/>
                <w:sz w:val="24"/>
                <w:szCs w:val="24"/>
                <w:rtl/>
              </w:rPr>
              <w:t>فعّال</w:t>
            </w:r>
          </w:p>
        </w:tc>
      </w:tr>
      <w:tr w:rsidR="00F6259E" w:rsidRPr="00F6259E" w14:paraId="0268CA8E" w14:textId="77777777" w:rsidTr="00F6259E">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440DAD52" w14:textId="77777777" w:rsidR="00F6259E" w:rsidRPr="00F6259E" w:rsidRDefault="00F6259E" w:rsidP="00FA42F5">
            <w:pPr>
              <w:jc w:val="center"/>
              <w:rPr>
                <w:rFonts w:ascii="Sakkal Majalla" w:hAnsi="Sakkal Majalla" w:cs="Sakkal Majalla"/>
                <w:sz w:val="24"/>
                <w:szCs w:val="24"/>
              </w:rPr>
            </w:pPr>
          </w:p>
        </w:tc>
        <w:tc>
          <w:tcPr>
            <w:tcW w:w="0" w:type="auto"/>
          </w:tcPr>
          <w:p w14:paraId="5BBEF462"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47B24C63"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Percent</w:t>
            </w:r>
          </w:p>
        </w:tc>
        <w:tc>
          <w:tcPr>
            <w:tcW w:w="0" w:type="auto"/>
          </w:tcPr>
          <w:p w14:paraId="1E294450"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302E7C71"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Cumulative Percent</w:t>
            </w:r>
          </w:p>
        </w:tc>
      </w:tr>
      <w:tr w:rsidR="00F6259E" w:rsidRPr="00F6259E" w14:paraId="09E6A636" w14:textId="77777777" w:rsidTr="00F6259E">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092F525A"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Valid</w:t>
            </w:r>
          </w:p>
        </w:tc>
        <w:tc>
          <w:tcPr>
            <w:tcW w:w="0" w:type="auto"/>
          </w:tcPr>
          <w:p w14:paraId="7776F2FA"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29545F11"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71</w:t>
            </w:r>
          </w:p>
        </w:tc>
        <w:tc>
          <w:tcPr>
            <w:tcW w:w="0" w:type="auto"/>
          </w:tcPr>
          <w:p w14:paraId="24CFDC47"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28.4</w:t>
            </w:r>
          </w:p>
        </w:tc>
        <w:tc>
          <w:tcPr>
            <w:cnfStyle w:val="000010000000" w:firstRow="0" w:lastRow="0" w:firstColumn="0" w:lastColumn="0" w:oddVBand="1" w:evenVBand="0" w:oddHBand="0" w:evenHBand="0" w:firstRowFirstColumn="0" w:firstRowLastColumn="0" w:lastRowFirstColumn="0" w:lastRowLastColumn="0"/>
            <w:tcW w:w="0" w:type="auto"/>
          </w:tcPr>
          <w:p w14:paraId="5542661C"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28.4</w:t>
            </w:r>
          </w:p>
        </w:tc>
        <w:tc>
          <w:tcPr>
            <w:tcW w:w="0" w:type="auto"/>
          </w:tcPr>
          <w:p w14:paraId="6F542399"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28.4</w:t>
            </w:r>
          </w:p>
        </w:tc>
      </w:tr>
      <w:tr w:rsidR="00F6259E" w:rsidRPr="00F6259E" w14:paraId="05170DB0" w14:textId="77777777" w:rsidTr="00F6259E">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0832262" w14:textId="77777777" w:rsidR="00F6259E" w:rsidRPr="00F6259E" w:rsidRDefault="00F6259E" w:rsidP="00FA42F5">
            <w:pPr>
              <w:jc w:val="center"/>
              <w:rPr>
                <w:rFonts w:ascii="Sakkal Majalla" w:hAnsi="Sakkal Majalla" w:cs="Sakkal Majalla"/>
                <w:sz w:val="24"/>
                <w:szCs w:val="24"/>
              </w:rPr>
            </w:pPr>
          </w:p>
        </w:tc>
        <w:tc>
          <w:tcPr>
            <w:tcW w:w="0" w:type="auto"/>
          </w:tcPr>
          <w:p w14:paraId="71CAEF5A"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114D4350"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63</w:t>
            </w:r>
          </w:p>
        </w:tc>
        <w:tc>
          <w:tcPr>
            <w:tcW w:w="0" w:type="auto"/>
          </w:tcPr>
          <w:p w14:paraId="5C1C1207"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25.2</w:t>
            </w:r>
          </w:p>
        </w:tc>
        <w:tc>
          <w:tcPr>
            <w:cnfStyle w:val="000010000000" w:firstRow="0" w:lastRow="0" w:firstColumn="0" w:lastColumn="0" w:oddVBand="1" w:evenVBand="0" w:oddHBand="0" w:evenHBand="0" w:firstRowFirstColumn="0" w:firstRowLastColumn="0" w:lastRowFirstColumn="0" w:lastRowLastColumn="0"/>
            <w:tcW w:w="0" w:type="auto"/>
          </w:tcPr>
          <w:p w14:paraId="3BEC78B3"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25.2</w:t>
            </w:r>
          </w:p>
        </w:tc>
        <w:tc>
          <w:tcPr>
            <w:tcW w:w="0" w:type="auto"/>
          </w:tcPr>
          <w:p w14:paraId="79DF42EA"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53.6</w:t>
            </w:r>
          </w:p>
        </w:tc>
      </w:tr>
      <w:tr w:rsidR="00F6259E" w:rsidRPr="00F6259E" w14:paraId="529B5D80" w14:textId="77777777" w:rsidTr="00F6259E">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074C405" w14:textId="77777777" w:rsidR="00F6259E" w:rsidRPr="00F6259E" w:rsidRDefault="00F6259E" w:rsidP="00FA42F5">
            <w:pPr>
              <w:jc w:val="center"/>
              <w:rPr>
                <w:rFonts w:ascii="Sakkal Majalla" w:hAnsi="Sakkal Majalla" w:cs="Sakkal Majalla"/>
                <w:sz w:val="24"/>
                <w:szCs w:val="24"/>
              </w:rPr>
            </w:pPr>
          </w:p>
        </w:tc>
        <w:tc>
          <w:tcPr>
            <w:tcW w:w="0" w:type="auto"/>
          </w:tcPr>
          <w:p w14:paraId="7A90DEA9"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22BAFA59"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39</w:t>
            </w:r>
          </w:p>
        </w:tc>
        <w:tc>
          <w:tcPr>
            <w:tcW w:w="0" w:type="auto"/>
          </w:tcPr>
          <w:p w14:paraId="7A22F308"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15.6</w:t>
            </w:r>
          </w:p>
        </w:tc>
        <w:tc>
          <w:tcPr>
            <w:cnfStyle w:val="000010000000" w:firstRow="0" w:lastRow="0" w:firstColumn="0" w:lastColumn="0" w:oddVBand="1" w:evenVBand="0" w:oddHBand="0" w:evenHBand="0" w:firstRowFirstColumn="0" w:firstRowLastColumn="0" w:lastRowFirstColumn="0" w:lastRowLastColumn="0"/>
            <w:tcW w:w="0" w:type="auto"/>
          </w:tcPr>
          <w:p w14:paraId="29D27DC8"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15.6</w:t>
            </w:r>
          </w:p>
        </w:tc>
        <w:tc>
          <w:tcPr>
            <w:tcW w:w="0" w:type="auto"/>
          </w:tcPr>
          <w:p w14:paraId="0B302F83"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69.2</w:t>
            </w:r>
          </w:p>
        </w:tc>
      </w:tr>
      <w:tr w:rsidR="00F6259E" w:rsidRPr="00F6259E" w14:paraId="7FAAB7A4" w14:textId="77777777" w:rsidTr="00F6259E">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D5ED816" w14:textId="77777777" w:rsidR="00F6259E" w:rsidRPr="00F6259E" w:rsidRDefault="00F6259E" w:rsidP="00FA42F5">
            <w:pPr>
              <w:jc w:val="center"/>
              <w:rPr>
                <w:rFonts w:ascii="Sakkal Majalla" w:hAnsi="Sakkal Majalla" w:cs="Sakkal Majalla"/>
                <w:sz w:val="24"/>
                <w:szCs w:val="24"/>
              </w:rPr>
            </w:pPr>
          </w:p>
        </w:tc>
        <w:tc>
          <w:tcPr>
            <w:tcW w:w="0" w:type="auto"/>
          </w:tcPr>
          <w:p w14:paraId="2A947CA4"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1D7E5F58"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31</w:t>
            </w:r>
          </w:p>
        </w:tc>
        <w:tc>
          <w:tcPr>
            <w:tcW w:w="0" w:type="auto"/>
          </w:tcPr>
          <w:p w14:paraId="141C7C8D"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12.4</w:t>
            </w:r>
          </w:p>
        </w:tc>
        <w:tc>
          <w:tcPr>
            <w:cnfStyle w:val="000010000000" w:firstRow="0" w:lastRow="0" w:firstColumn="0" w:lastColumn="0" w:oddVBand="1" w:evenVBand="0" w:oddHBand="0" w:evenHBand="0" w:firstRowFirstColumn="0" w:firstRowLastColumn="0" w:lastRowFirstColumn="0" w:lastRowLastColumn="0"/>
            <w:tcW w:w="0" w:type="auto"/>
          </w:tcPr>
          <w:p w14:paraId="23E2EEF0"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12.4</w:t>
            </w:r>
          </w:p>
        </w:tc>
        <w:tc>
          <w:tcPr>
            <w:tcW w:w="0" w:type="auto"/>
          </w:tcPr>
          <w:p w14:paraId="53F52C20"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81.6</w:t>
            </w:r>
          </w:p>
        </w:tc>
      </w:tr>
      <w:tr w:rsidR="00F6259E" w:rsidRPr="00F6259E" w14:paraId="202F9C39" w14:textId="77777777" w:rsidTr="00F6259E">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353FD9F" w14:textId="77777777" w:rsidR="00F6259E" w:rsidRPr="00F6259E" w:rsidRDefault="00F6259E" w:rsidP="00FA42F5">
            <w:pPr>
              <w:jc w:val="center"/>
              <w:rPr>
                <w:rFonts w:ascii="Sakkal Majalla" w:hAnsi="Sakkal Majalla" w:cs="Sakkal Majalla"/>
                <w:sz w:val="24"/>
                <w:szCs w:val="24"/>
              </w:rPr>
            </w:pPr>
          </w:p>
        </w:tc>
        <w:tc>
          <w:tcPr>
            <w:tcW w:w="0" w:type="auto"/>
          </w:tcPr>
          <w:p w14:paraId="58359E18"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1BFED6B0"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46</w:t>
            </w:r>
          </w:p>
        </w:tc>
        <w:tc>
          <w:tcPr>
            <w:tcW w:w="0" w:type="auto"/>
          </w:tcPr>
          <w:p w14:paraId="1A7EDADB"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18.4</w:t>
            </w:r>
          </w:p>
        </w:tc>
        <w:tc>
          <w:tcPr>
            <w:cnfStyle w:val="000010000000" w:firstRow="0" w:lastRow="0" w:firstColumn="0" w:lastColumn="0" w:oddVBand="1" w:evenVBand="0" w:oddHBand="0" w:evenHBand="0" w:firstRowFirstColumn="0" w:firstRowLastColumn="0" w:lastRowFirstColumn="0" w:lastRowLastColumn="0"/>
            <w:tcW w:w="0" w:type="auto"/>
          </w:tcPr>
          <w:p w14:paraId="0F9ED0E3"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18.4</w:t>
            </w:r>
          </w:p>
        </w:tc>
        <w:tc>
          <w:tcPr>
            <w:tcW w:w="0" w:type="auto"/>
          </w:tcPr>
          <w:p w14:paraId="5AC05953" w14:textId="77777777" w:rsidR="00F6259E" w:rsidRPr="00F6259E"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100.0</w:t>
            </w:r>
          </w:p>
        </w:tc>
      </w:tr>
      <w:tr w:rsidR="00F6259E" w:rsidRPr="00F6259E" w14:paraId="03A49C17" w14:textId="77777777" w:rsidTr="00F6259E">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D88ECBB" w14:textId="77777777" w:rsidR="00F6259E" w:rsidRPr="00F6259E" w:rsidRDefault="00F6259E" w:rsidP="00FA42F5">
            <w:pPr>
              <w:jc w:val="center"/>
              <w:rPr>
                <w:rFonts w:ascii="Sakkal Majalla" w:hAnsi="Sakkal Majalla" w:cs="Sakkal Majalla"/>
                <w:sz w:val="24"/>
                <w:szCs w:val="24"/>
              </w:rPr>
            </w:pPr>
          </w:p>
        </w:tc>
        <w:tc>
          <w:tcPr>
            <w:tcW w:w="0" w:type="auto"/>
          </w:tcPr>
          <w:p w14:paraId="68EE9A59"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24A42F10"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250</w:t>
            </w:r>
          </w:p>
        </w:tc>
        <w:tc>
          <w:tcPr>
            <w:tcW w:w="0" w:type="auto"/>
          </w:tcPr>
          <w:p w14:paraId="49AE2D69"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6259E">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3A11029E" w14:textId="77777777" w:rsidR="00F6259E" w:rsidRPr="00F6259E" w:rsidRDefault="00F6259E" w:rsidP="00FA42F5">
            <w:pPr>
              <w:jc w:val="center"/>
              <w:rPr>
                <w:rFonts w:ascii="Sakkal Majalla" w:hAnsi="Sakkal Majalla" w:cs="Sakkal Majalla"/>
                <w:sz w:val="24"/>
                <w:szCs w:val="24"/>
              </w:rPr>
            </w:pPr>
            <w:r w:rsidRPr="00F6259E">
              <w:rPr>
                <w:rFonts w:ascii="Sakkal Majalla" w:hAnsi="Sakkal Majalla" w:cs="Sakkal Majalla"/>
                <w:sz w:val="24"/>
                <w:szCs w:val="24"/>
              </w:rPr>
              <w:t>100.0</w:t>
            </w:r>
          </w:p>
        </w:tc>
        <w:tc>
          <w:tcPr>
            <w:tcW w:w="0" w:type="auto"/>
          </w:tcPr>
          <w:p w14:paraId="399E2956" w14:textId="77777777" w:rsidR="00F6259E" w:rsidRPr="00F6259E"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5D04DBA5" w14:textId="0D024D7B" w:rsidR="00F6259E" w:rsidRPr="00CC0AE7" w:rsidRDefault="00F6259E" w:rsidP="00F6259E">
      <w:pPr>
        <w:pStyle w:val="a8"/>
        <w:jc w:val="center"/>
        <w:rPr>
          <w:rFonts w:ascii="Sakkal Majalla" w:hAnsi="Sakkal Majalla" w:cs="Sakkal Majalla"/>
          <w:sz w:val="28"/>
          <w:szCs w:val="28"/>
        </w:rPr>
      </w:pPr>
      <w:bookmarkStart w:id="54" w:name="_Toc212670465"/>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5</w:t>
      </w:r>
      <w:r>
        <w:rPr>
          <w:rtl/>
        </w:rPr>
        <w:fldChar w:fldCharType="end"/>
      </w:r>
      <w:r w:rsidRPr="00E6647B">
        <w:rPr>
          <w:rFonts w:cs="Arial"/>
          <w:rtl/>
          <w:lang w:bidi="ar-EG"/>
        </w:rPr>
        <w:t xml:space="preserve"> : </w:t>
      </w:r>
      <w:r w:rsidRPr="00E6647B">
        <w:rPr>
          <w:rFonts w:cs="Arial" w:hint="eastAsia"/>
          <w:rtl/>
          <w:lang w:bidi="ar-EG"/>
        </w:rPr>
        <w:t>الوصف</w:t>
      </w:r>
      <w:r w:rsidRPr="00E6647B">
        <w:rPr>
          <w:rFonts w:cs="Arial"/>
          <w:rtl/>
          <w:lang w:bidi="ar-EG"/>
        </w:rPr>
        <w:t xml:space="preserve"> </w:t>
      </w:r>
      <w:r w:rsidRPr="00E6647B">
        <w:rPr>
          <w:rFonts w:cs="Arial" w:hint="eastAsia"/>
          <w:rtl/>
          <w:lang w:bidi="ar-EG"/>
        </w:rPr>
        <w:t>الاحصائي</w:t>
      </w:r>
      <w:r w:rsidRPr="00E6647B">
        <w:rPr>
          <w:rFonts w:cs="Arial"/>
          <w:rtl/>
          <w:lang w:bidi="ar-EG"/>
        </w:rPr>
        <w:t xml:space="preserve"> </w:t>
      </w:r>
      <w:r w:rsidRPr="00E6647B">
        <w:rPr>
          <w:rFonts w:cs="Arial" w:hint="eastAsia"/>
          <w:rtl/>
          <w:lang w:bidi="ar-EG"/>
        </w:rPr>
        <w:t>لتوظف</w:t>
      </w:r>
      <w:r w:rsidRPr="00E6647B">
        <w:rPr>
          <w:rFonts w:cs="Arial"/>
          <w:rtl/>
          <w:lang w:bidi="ar-EG"/>
        </w:rPr>
        <w:t xml:space="preserve"> </w:t>
      </w:r>
      <w:r w:rsidRPr="00E6647B">
        <w:rPr>
          <w:rFonts w:cs="Arial" w:hint="eastAsia"/>
          <w:rtl/>
          <w:lang w:bidi="ar-EG"/>
        </w:rPr>
        <w:t>المؤسسة</w:t>
      </w:r>
      <w:r w:rsidRPr="00E6647B">
        <w:rPr>
          <w:rFonts w:cs="Arial"/>
          <w:rtl/>
          <w:lang w:bidi="ar-EG"/>
        </w:rPr>
        <w:t xml:space="preserve"> </w:t>
      </w:r>
      <w:r w:rsidRPr="00E6647B">
        <w:rPr>
          <w:rFonts w:cs="Arial" w:hint="eastAsia"/>
          <w:rtl/>
          <w:lang w:bidi="ar-EG"/>
        </w:rPr>
        <w:t>تقنيات</w:t>
      </w:r>
      <w:r w:rsidRPr="00E6647B">
        <w:rPr>
          <w:rFonts w:cs="Arial"/>
          <w:rtl/>
          <w:lang w:bidi="ar-EG"/>
        </w:rPr>
        <w:t xml:space="preserve"> </w:t>
      </w:r>
      <w:r w:rsidRPr="00E6647B">
        <w:rPr>
          <w:rFonts w:cs="Arial" w:hint="eastAsia"/>
          <w:rtl/>
          <w:lang w:bidi="ar-EG"/>
        </w:rPr>
        <w:t>الذكاء</w:t>
      </w:r>
      <w:r w:rsidRPr="00E6647B">
        <w:rPr>
          <w:rFonts w:cs="Arial"/>
          <w:rtl/>
          <w:lang w:bidi="ar-EG"/>
        </w:rPr>
        <w:t xml:space="preserve"> </w:t>
      </w:r>
      <w:r w:rsidRPr="00E6647B">
        <w:rPr>
          <w:rFonts w:cs="Arial" w:hint="eastAsia"/>
          <w:rtl/>
          <w:lang w:bidi="ar-EG"/>
        </w:rPr>
        <w:t>الاصطناعي</w:t>
      </w:r>
      <w:r w:rsidRPr="00E6647B">
        <w:rPr>
          <w:rFonts w:cs="Arial"/>
          <w:rtl/>
          <w:lang w:bidi="ar-EG"/>
        </w:rPr>
        <w:t xml:space="preserve"> </w:t>
      </w:r>
      <w:r w:rsidRPr="00E6647B">
        <w:rPr>
          <w:rFonts w:cs="Arial" w:hint="eastAsia"/>
          <w:rtl/>
          <w:lang w:bidi="ar-EG"/>
        </w:rPr>
        <w:t>في</w:t>
      </w:r>
      <w:r w:rsidRPr="00E6647B">
        <w:rPr>
          <w:rFonts w:cs="Arial"/>
          <w:rtl/>
          <w:lang w:bidi="ar-EG"/>
        </w:rPr>
        <w:t xml:space="preserve"> </w:t>
      </w:r>
      <w:r w:rsidRPr="00E6647B">
        <w:rPr>
          <w:rFonts w:cs="Arial" w:hint="eastAsia"/>
          <w:rtl/>
          <w:lang w:bidi="ar-EG"/>
        </w:rPr>
        <w:t>إدارة</w:t>
      </w:r>
      <w:r w:rsidRPr="00E6647B">
        <w:rPr>
          <w:rFonts w:cs="Arial"/>
          <w:rtl/>
          <w:lang w:bidi="ar-EG"/>
        </w:rPr>
        <w:t xml:space="preserve"> </w:t>
      </w:r>
      <w:r w:rsidRPr="00E6647B">
        <w:rPr>
          <w:rFonts w:cs="Arial" w:hint="eastAsia"/>
          <w:rtl/>
          <w:lang w:bidi="ar-EG"/>
        </w:rPr>
        <w:t>المحتوى</w:t>
      </w:r>
      <w:r w:rsidRPr="00E6647B">
        <w:rPr>
          <w:rFonts w:cs="Arial"/>
          <w:rtl/>
          <w:lang w:bidi="ar-EG"/>
        </w:rPr>
        <w:t xml:space="preserve"> </w:t>
      </w:r>
      <w:r w:rsidRPr="00E6647B">
        <w:rPr>
          <w:rFonts w:cs="Arial" w:hint="eastAsia"/>
          <w:rtl/>
          <w:lang w:bidi="ar-EG"/>
        </w:rPr>
        <w:t>الإعلامي</w:t>
      </w:r>
      <w:r w:rsidRPr="00E6647B">
        <w:rPr>
          <w:rFonts w:cs="Arial"/>
          <w:rtl/>
          <w:lang w:bidi="ar-EG"/>
        </w:rPr>
        <w:t xml:space="preserve"> </w:t>
      </w:r>
      <w:r w:rsidRPr="00E6647B">
        <w:rPr>
          <w:rFonts w:cs="Arial" w:hint="eastAsia"/>
          <w:rtl/>
          <w:lang w:bidi="ar-EG"/>
        </w:rPr>
        <w:t>بشكل</w:t>
      </w:r>
      <w:r w:rsidRPr="00E6647B">
        <w:rPr>
          <w:rFonts w:cs="Arial"/>
          <w:rtl/>
          <w:lang w:bidi="ar-EG"/>
        </w:rPr>
        <w:t xml:space="preserve"> </w:t>
      </w:r>
      <w:r w:rsidRPr="00E6647B">
        <w:rPr>
          <w:rFonts w:cs="Arial" w:hint="eastAsia"/>
          <w:rtl/>
          <w:lang w:bidi="ar-EG"/>
        </w:rPr>
        <w:t>فعّال</w:t>
      </w:r>
      <w:r w:rsidRPr="00E6647B">
        <w:rPr>
          <w:rFonts w:cs="Arial"/>
          <w:rtl/>
          <w:lang w:bidi="ar-EG"/>
        </w:rPr>
        <w:t>.</w:t>
      </w:r>
      <w:bookmarkEnd w:id="54"/>
    </w:p>
    <w:p w14:paraId="1E6B391D" w14:textId="77777777" w:rsidR="00F6259E" w:rsidRPr="00CC0AE7" w:rsidRDefault="00F6259E" w:rsidP="00F6259E">
      <w:pPr>
        <w:rPr>
          <w:rFonts w:ascii="Sakkal Majalla" w:hAnsi="Sakkal Majalla" w:cs="Sakkal Majalla"/>
          <w:sz w:val="28"/>
          <w:szCs w:val="28"/>
        </w:rPr>
      </w:pPr>
    </w:p>
    <w:p w14:paraId="127ABDCB"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63943B0B" wp14:editId="48AA132D">
            <wp:extent cx="5943600" cy="3495675"/>
            <wp:effectExtent l="0" t="0" r="0" b="0"/>
            <wp:docPr id="16361683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9CFC754" w14:textId="54B796EF" w:rsidR="00F6259E" w:rsidRDefault="00F6259E" w:rsidP="00F6259E">
      <w:pPr>
        <w:pStyle w:val="a8"/>
        <w:jc w:val="center"/>
        <w:rPr>
          <w:rFonts w:cs="Arial"/>
          <w:rtl/>
          <w:lang w:bidi="ar-EG"/>
        </w:rPr>
      </w:pPr>
      <w:bookmarkStart w:id="55" w:name="_Toc212670495"/>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6</w:t>
      </w:r>
      <w:r>
        <w:rPr>
          <w:rtl/>
        </w:rPr>
        <w:fldChar w:fldCharType="end"/>
      </w:r>
      <w:r w:rsidRPr="00E15B21">
        <w:rPr>
          <w:rFonts w:cs="Arial" w:hint="eastAsia"/>
          <w:rtl/>
          <w:lang w:bidi="ar-EG"/>
        </w:rPr>
        <w:t>توظف</w:t>
      </w:r>
      <w:r w:rsidRPr="00E15B21">
        <w:rPr>
          <w:rFonts w:cs="Arial"/>
          <w:rtl/>
          <w:lang w:bidi="ar-EG"/>
        </w:rPr>
        <w:t xml:space="preserve"> </w:t>
      </w:r>
      <w:r w:rsidRPr="00E15B21">
        <w:rPr>
          <w:rFonts w:cs="Arial" w:hint="eastAsia"/>
          <w:rtl/>
          <w:lang w:bidi="ar-EG"/>
        </w:rPr>
        <w:t>المؤسسة</w:t>
      </w:r>
      <w:r w:rsidRPr="00E15B21">
        <w:rPr>
          <w:rFonts w:cs="Arial"/>
          <w:rtl/>
          <w:lang w:bidi="ar-EG"/>
        </w:rPr>
        <w:t xml:space="preserve"> </w:t>
      </w:r>
      <w:r w:rsidRPr="00E15B21">
        <w:rPr>
          <w:rFonts w:cs="Arial" w:hint="eastAsia"/>
          <w:rtl/>
          <w:lang w:bidi="ar-EG"/>
        </w:rPr>
        <w:t>تقنيات</w:t>
      </w:r>
      <w:r w:rsidRPr="00E15B21">
        <w:rPr>
          <w:rFonts w:cs="Arial"/>
          <w:rtl/>
          <w:lang w:bidi="ar-EG"/>
        </w:rPr>
        <w:t xml:space="preserve"> </w:t>
      </w:r>
      <w:r w:rsidRPr="00E15B21">
        <w:rPr>
          <w:rFonts w:cs="Arial" w:hint="eastAsia"/>
          <w:rtl/>
          <w:lang w:bidi="ar-EG"/>
        </w:rPr>
        <w:t>الذكاء</w:t>
      </w:r>
      <w:r w:rsidRPr="00E15B21">
        <w:rPr>
          <w:rFonts w:cs="Arial"/>
          <w:rtl/>
          <w:lang w:bidi="ar-EG"/>
        </w:rPr>
        <w:t xml:space="preserve"> </w:t>
      </w:r>
      <w:r w:rsidRPr="00E15B21">
        <w:rPr>
          <w:rFonts w:cs="Arial" w:hint="eastAsia"/>
          <w:rtl/>
          <w:lang w:bidi="ar-EG"/>
        </w:rPr>
        <w:t>الاصطناعي</w:t>
      </w:r>
      <w:r w:rsidRPr="00E15B21">
        <w:rPr>
          <w:rFonts w:cs="Arial"/>
          <w:rtl/>
          <w:lang w:bidi="ar-EG"/>
        </w:rPr>
        <w:t xml:space="preserve"> </w:t>
      </w:r>
      <w:r w:rsidRPr="00E15B21">
        <w:rPr>
          <w:rFonts w:cs="Arial" w:hint="eastAsia"/>
          <w:rtl/>
          <w:lang w:bidi="ar-EG"/>
        </w:rPr>
        <w:t>في</w:t>
      </w:r>
      <w:r w:rsidRPr="00E15B21">
        <w:rPr>
          <w:rFonts w:cs="Arial"/>
          <w:rtl/>
          <w:lang w:bidi="ar-EG"/>
        </w:rPr>
        <w:t xml:space="preserve"> </w:t>
      </w:r>
      <w:r w:rsidRPr="00E15B21">
        <w:rPr>
          <w:rFonts w:cs="Arial" w:hint="eastAsia"/>
          <w:rtl/>
          <w:lang w:bidi="ar-EG"/>
        </w:rPr>
        <w:t>إدارة</w:t>
      </w:r>
      <w:r w:rsidRPr="00E15B21">
        <w:rPr>
          <w:rFonts w:cs="Arial"/>
          <w:rtl/>
          <w:lang w:bidi="ar-EG"/>
        </w:rPr>
        <w:t xml:space="preserve"> </w:t>
      </w:r>
      <w:r w:rsidRPr="00E15B21">
        <w:rPr>
          <w:rFonts w:cs="Arial" w:hint="eastAsia"/>
          <w:rtl/>
          <w:lang w:bidi="ar-EG"/>
        </w:rPr>
        <w:t>المحتوى</w:t>
      </w:r>
      <w:r w:rsidRPr="00E15B21">
        <w:rPr>
          <w:rFonts w:cs="Arial"/>
          <w:rtl/>
          <w:lang w:bidi="ar-EG"/>
        </w:rPr>
        <w:t xml:space="preserve"> </w:t>
      </w:r>
      <w:r w:rsidRPr="00E15B21">
        <w:rPr>
          <w:rFonts w:cs="Arial" w:hint="eastAsia"/>
          <w:rtl/>
          <w:lang w:bidi="ar-EG"/>
        </w:rPr>
        <w:t>الإعلامي</w:t>
      </w:r>
      <w:r w:rsidRPr="00E15B21">
        <w:rPr>
          <w:rFonts w:cs="Arial"/>
          <w:rtl/>
          <w:lang w:bidi="ar-EG"/>
        </w:rPr>
        <w:t xml:space="preserve"> </w:t>
      </w:r>
      <w:r w:rsidRPr="00E15B21">
        <w:rPr>
          <w:rFonts w:cs="Arial" w:hint="eastAsia"/>
          <w:rtl/>
          <w:lang w:bidi="ar-EG"/>
        </w:rPr>
        <w:t>بشكل</w:t>
      </w:r>
      <w:r w:rsidRPr="00E15B21">
        <w:rPr>
          <w:rFonts w:cs="Arial"/>
          <w:rtl/>
          <w:lang w:bidi="ar-EG"/>
        </w:rPr>
        <w:t xml:space="preserve"> </w:t>
      </w:r>
      <w:r w:rsidRPr="00E15B21">
        <w:rPr>
          <w:rFonts w:cs="Arial" w:hint="eastAsia"/>
          <w:rtl/>
          <w:lang w:bidi="ar-EG"/>
        </w:rPr>
        <w:t>فعّال</w:t>
      </w:r>
      <w:bookmarkEnd w:id="55"/>
    </w:p>
    <w:p w14:paraId="5A4B4C8B" w14:textId="77777777" w:rsidR="00F6259E" w:rsidRPr="00CC0AE7" w:rsidRDefault="00F6259E" w:rsidP="00F6259E">
      <w:pPr>
        <w:rPr>
          <w:rFonts w:ascii="Sakkal Majalla" w:hAnsi="Sakkal Majalla" w:cs="Sakkal Majalla"/>
          <w:sz w:val="28"/>
          <w:szCs w:val="28"/>
        </w:rPr>
      </w:pPr>
    </w:p>
    <w:p w14:paraId="670FEA48" w14:textId="77777777" w:rsidR="00F6259E" w:rsidRPr="004578A1" w:rsidRDefault="00F6259E" w:rsidP="00816E14">
      <w:pPr>
        <w:pStyle w:val="a7"/>
        <w:numPr>
          <w:ilvl w:val="0"/>
          <w:numId w:val="18"/>
        </w:numPr>
        <w:spacing w:line="278" w:lineRule="auto"/>
        <w:jc w:val="both"/>
        <w:rPr>
          <w:rFonts w:ascii="Sakkal Majalla" w:hAnsi="Sakkal Majalla" w:cs="Sakkal Majalla"/>
          <w:b/>
          <w:bCs/>
          <w:sz w:val="28"/>
          <w:szCs w:val="28"/>
        </w:rPr>
      </w:pPr>
      <w:r w:rsidRPr="004578A1">
        <w:rPr>
          <w:rFonts w:ascii="Sakkal Majalla" w:hAnsi="Sakkal Majalla" w:cs="Sakkal Majalla"/>
          <w:b/>
          <w:bCs/>
          <w:sz w:val="28"/>
          <w:szCs w:val="28"/>
          <w:rtl/>
        </w:rPr>
        <w:t>استخدام الذكاء الاصطناعي ساهم في تحسين سرعة إنتاج المحتوى الإعلامي.</w:t>
      </w:r>
    </w:p>
    <w:p w14:paraId="689BB2CE"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البيانات توضح أن غالبية المشاركين يرون أن الذكاء الاصطناعي ساعد فعلاً في تسريع إنتاج المحتوى الإعلامي، حيث جاءت الموافقات بالنسبة الأكبر. في المقابل، هناك نسبة ملحوظة من المشاركين ما زالوا غير مقتنعين تماماً بفاعلية هذا التحسن. وجود نسبة حيادية يشير لاحتمال اختلاف التجارب بين المؤسسات أو الحاجة لتطوير أكبر في آليات التطبيق</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F067DB" w14:paraId="5EE0E064" w14:textId="77777777" w:rsidTr="00F067D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38278332"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hint="cs"/>
                <w:sz w:val="24"/>
                <w:szCs w:val="24"/>
                <w:rtl/>
              </w:rPr>
              <w:t>استخدام</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الذكاء</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الاصطناعي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ساهم</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في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تحسين</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سرعة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إنتاج</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المحتوى</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الإعلامي</w:t>
            </w:r>
          </w:p>
        </w:tc>
      </w:tr>
      <w:tr w:rsidR="00F6259E" w:rsidRPr="00F067DB" w14:paraId="6F50315F"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740D4440" w14:textId="77777777" w:rsidR="00F6259E" w:rsidRPr="00F067DB" w:rsidRDefault="00F6259E" w:rsidP="00FA42F5">
            <w:pPr>
              <w:jc w:val="center"/>
              <w:rPr>
                <w:rFonts w:ascii="Sakkal Majalla" w:hAnsi="Sakkal Majalla" w:cs="Sakkal Majalla"/>
                <w:sz w:val="24"/>
                <w:szCs w:val="24"/>
              </w:rPr>
            </w:pPr>
          </w:p>
        </w:tc>
        <w:tc>
          <w:tcPr>
            <w:tcW w:w="0" w:type="auto"/>
          </w:tcPr>
          <w:p w14:paraId="3C0048FB"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71FC973A"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Percent</w:t>
            </w:r>
          </w:p>
        </w:tc>
        <w:tc>
          <w:tcPr>
            <w:tcW w:w="0" w:type="auto"/>
          </w:tcPr>
          <w:p w14:paraId="0242884E"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4D73D21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Cumulative Percent</w:t>
            </w:r>
          </w:p>
        </w:tc>
      </w:tr>
      <w:tr w:rsidR="00F6259E" w:rsidRPr="00F067DB" w14:paraId="0224200C"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7282F901"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Valid</w:t>
            </w:r>
          </w:p>
        </w:tc>
        <w:tc>
          <w:tcPr>
            <w:tcW w:w="0" w:type="auto"/>
          </w:tcPr>
          <w:p w14:paraId="25977FFE"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40160B0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65</w:t>
            </w:r>
          </w:p>
        </w:tc>
        <w:tc>
          <w:tcPr>
            <w:tcW w:w="0" w:type="auto"/>
          </w:tcPr>
          <w:p w14:paraId="28B166D4"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26.0</w:t>
            </w:r>
          </w:p>
        </w:tc>
        <w:tc>
          <w:tcPr>
            <w:cnfStyle w:val="000010000000" w:firstRow="0" w:lastRow="0" w:firstColumn="0" w:lastColumn="0" w:oddVBand="1" w:evenVBand="0" w:oddHBand="0" w:evenHBand="0" w:firstRowFirstColumn="0" w:firstRowLastColumn="0" w:lastRowFirstColumn="0" w:lastRowLastColumn="0"/>
            <w:tcW w:w="0" w:type="auto"/>
          </w:tcPr>
          <w:p w14:paraId="38C2ACB5"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26.0</w:t>
            </w:r>
          </w:p>
        </w:tc>
        <w:tc>
          <w:tcPr>
            <w:tcW w:w="0" w:type="auto"/>
          </w:tcPr>
          <w:p w14:paraId="1F685F7E"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26.0</w:t>
            </w:r>
          </w:p>
        </w:tc>
      </w:tr>
      <w:tr w:rsidR="00F6259E" w:rsidRPr="00F067DB" w14:paraId="7BA270F0"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EEE1379" w14:textId="77777777" w:rsidR="00F6259E" w:rsidRPr="00F067DB" w:rsidRDefault="00F6259E" w:rsidP="00FA42F5">
            <w:pPr>
              <w:jc w:val="center"/>
              <w:rPr>
                <w:rFonts w:ascii="Sakkal Majalla" w:hAnsi="Sakkal Majalla" w:cs="Sakkal Majalla"/>
                <w:sz w:val="24"/>
                <w:szCs w:val="24"/>
              </w:rPr>
            </w:pPr>
          </w:p>
        </w:tc>
        <w:tc>
          <w:tcPr>
            <w:tcW w:w="0" w:type="auto"/>
          </w:tcPr>
          <w:p w14:paraId="4E6DDBC1"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679460F0"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74</w:t>
            </w:r>
          </w:p>
        </w:tc>
        <w:tc>
          <w:tcPr>
            <w:tcW w:w="0" w:type="auto"/>
          </w:tcPr>
          <w:p w14:paraId="4257D19F"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29.6</w:t>
            </w:r>
          </w:p>
        </w:tc>
        <w:tc>
          <w:tcPr>
            <w:cnfStyle w:val="000010000000" w:firstRow="0" w:lastRow="0" w:firstColumn="0" w:lastColumn="0" w:oddVBand="1" w:evenVBand="0" w:oddHBand="0" w:evenHBand="0" w:firstRowFirstColumn="0" w:firstRowLastColumn="0" w:lastRowFirstColumn="0" w:lastRowLastColumn="0"/>
            <w:tcW w:w="0" w:type="auto"/>
          </w:tcPr>
          <w:p w14:paraId="3E1192F5"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29.6</w:t>
            </w:r>
          </w:p>
        </w:tc>
        <w:tc>
          <w:tcPr>
            <w:tcW w:w="0" w:type="auto"/>
          </w:tcPr>
          <w:p w14:paraId="433FA4CF"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55.6</w:t>
            </w:r>
          </w:p>
        </w:tc>
      </w:tr>
      <w:tr w:rsidR="00F6259E" w:rsidRPr="00F067DB" w14:paraId="19D94F45"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1D39BEE" w14:textId="77777777" w:rsidR="00F6259E" w:rsidRPr="00F067DB" w:rsidRDefault="00F6259E" w:rsidP="00FA42F5">
            <w:pPr>
              <w:jc w:val="center"/>
              <w:rPr>
                <w:rFonts w:ascii="Sakkal Majalla" w:hAnsi="Sakkal Majalla" w:cs="Sakkal Majalla"/>
                <w:sz w:val="24"/>
                <w:szCs w:val="24"/>
              </w:rPr>
            </w:pPr>
          </w:p>
        </w:tc>
        <w:tc>
          <w:tcPr>
            <w:tcW w:w="0" w:type="auto"/>
          </w:tcPr>
          <w:p w14:paraId="4E11ACF0"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172444DD"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38</w:t>
            </w:r>
          </w:p>
        </w:tc>
        <w:tc>
          <w:tcPr>
            <w:tcW w:w="0" w:type="auto"/>
          </w:tcPr>
          <w:p w14:paraId="6572854F"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15.2</w:t>
            </w:r>
          </w:p>
        </w:tc>
        <w:tc>
          <w:tcPr>
            <w:cnfStyle w:val="000010000000" w:firstRow="0" w:lastRow="0" w:firstColumn="0" w:lastColumn="0" w:oddVBand="1" w:evenVBand="0" w:oddHBand="0" w:evenHBand="0" w:firstRowFirstColumn="0" w:firstRowLastColumn="0" w:lastRowFirstColumn="0" w:lastRowLastColumn="0"/>
            <w:tcW w:w="0" w:type="auto"/>
          </w:tcPr>
          <w:p w14:paraId="75711C49"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15.2</w:t>
            </w:r>
          </w:p>
        </w:tc>
        <w:tc>
          <w:tcPr>
            <w:tcW w:w="0" w:type="auto"/>
          </w:tcPr>
          <w:p w14:paraId="0F570EA3"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70.8</w:t>
            </w:r>
          </w:p>
        </w:tc>
      </w:tr>
      <w:tr w:rsidR="00F6259E" w:rsidRPr="00F067DB" w14:paraId="5E37D7B4"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0C2CB8E" w14:textId="77777777" w:rsidR="00F6259E" w:rsidRPr="00F067DB" w:rsidRDefault="00F6259E" w:rsidP="00FA42F5">
            <w:pPr>
              <w:jc w:val="center"/>
              <w:rPr>
                <w:rFonts w:ascii="Sakkal Majalla" w:hAnsi="Sakkal Majalla" w:cs="Sakkal Majalla"/>
                <w:sz w:val="24"/>
                <w:szCs w:val="24"/>
              </w:rPr>
            </w:pPr>
          </w:p>
        </w:tc>
        <w:tc>
          <w:tcPr>
            <w:tcW w:w="0" w:type="auto"/>
          </w:tcPr>
          <w:p w14:paraId="0C07D6FD"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23CF5791"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28</w:t>
            </w:r>
          </w:p>
        </w:tc>
        <w:tc>
          <w:tcPr>
            <w:tcW w:w="0" w:type="auto"/>
          </w:tcPr>
          <w:p w14:paraId="645F1D3B"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11.2</w:t>
            </w:r>
          </w:p>
        </w:tc>
        <w:tc>
          <w:tcPr>
            <w:cnfStyle w:val="000010000000" w:firstRow="0" w:lastRow="0" w:firstColumn="0" w:lastColumn="0" w:oddVBand="1" w:evenVBand="0" w:oddHBand="0" w:evenHBand="0" w:firstRowFirstColumn="0" w:firstRowLastColumn="0" w:lastRowFirstColumn="0" w:lastRowLastColumn="0"/>
            <w:tcW w:w="0" w:type="auto"/>
          </w:tcPr>
          <w:p w14:paraId="2FF14C2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11.2</w:t>
            </w:r>
          </w:p>
        </w:tc>
        <w:tc>
          <w:tcPr>
            <w:tcW w:w="0" w:type="auto"/>
          </w:tcPr>
          <w:p w14:paraId="57046231"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82.0</w:t>
            </w:r>
          </w:p>
        </w:tc>
      </w:tr>
      <w:tr w:rsidR="00F6259E" w:rsidRPr="00F067DB" w14:paraId="1A838EAF"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F5AEF6E" w14:textId="77777777" w:rsidR="00F6259E" w:rsidRPr="00F067DB" w:rsidRDefault="00F6259E" w:rsidP="00FA42F5">
            <w:pPr>
              <w:jc w:val="center"/>
              <w:rPr>
                <w:rFonts w:ascii="Sakkal Majalla" w:hAnsi="Sakkal Majalla" w:cs="Sakkal Majalla"/>
                <w:sz w:val="24"/>
                <w:szCs w:val="24"/>
              </w:rPr>
            </w:pPr>
          </w:p>
        </w:tc>
        <w:tc>
          <w:tcPr>
            <w:tcW w:w="0" w:type="auto"/>
          </w:tcPr>
          <w:p w14:paraId="7EA01D08"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5F86C672"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45</w:t>
            </w:r>
          </w:p>
        </w:tc>
        <w:tc>
          <w:tcPr>
            <w:tcW w:w="0" w:type="auto"/>
          </w:tcPr>
          <w:p w14:paraId="5077FE12"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18.0</w:t>
            </w:r>
          </w:p>
        </w:tc>
        <w:tc>
          <w:tcPr>
            <w:cnfStyle w:val="000010000000" w:firstRow="0" w:lastRow="0" w:firstColumn="0" w:lastColumn="0" w:oddVBand="1" w:evenVBand="0" w:oddHBand="0" w:evenHBand="0" w:firstRowFirstColumn="0" w:firstRowLastColumn="0" w:lastRowFirstColumn="0" w:lastRowLastColumn="0"/>
            <w:tcW w:w="0" w:type="auto"/>
          </w:tcPr>
          <w:p w14:paraId="265ADFA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18.0</w:t>
            </w:r>
          </w:p>
        </w:tc>
        <w:tc>
          <w:tcPr>
            <w:tcW w:w="0" w:type="auto"/>
          </w:tcPr>
          <w:p w14:paraId="07426E06"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r>
      <w:tr w:rsidR="00F6259E" w:rsidRPr="00F067DB" w14:paraId="0C440631"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4059362" w14:textId="77777777" w:rsidR="00F6259E" w:rsidRPr="00F067DB" w:rsidRDefault="00F6259E" w:rsidP="00FA42F5">
            <w:pPr>
              <w:jc w:val="center"/>
              <w:rPr>
                <w:rFonts w:ascii="Sakkal Majalla" w:hAnsi="Sakkal Majalla" w:cs="Sakkal Majalla"/>
                <w:sz w:val="24"/>
                <w:szCs w:val="24"/>
              </w:rPr>
            </w:pPr>
          </w:p>
        </w:tc>
        <w:tc>
          <w:tcPr>
            <w:tcW w:w="0" w:type="auto"/>
          </w:tcPr>
          <w:p w14:paraId="24F3FF34"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3F92373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250</w:t>
            </w:r>
          </w:p>
        </w:tc>
        <w:tc>
          <w:tcPr>
            <w:tcW w:w="0" w:type="auto"/>
          </w:tcPr>
          <w:p w14:paraId="675E3F0E"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25A5EDC1"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100.0</w:t>
            </w:r>
          </w:p>
        </w:tc>
        <w:tc>
          <w:tcPr>
            <w:tcW w:w="0" w:type="auto"/>
          </w:tcPr>
          <w:p w14:paraId="699ECDA4"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28AE31B6" w14:textId="1A945634" w:rsidR="00F6259E" w:rsidRPr="00CC0AE7" w:rsidRDefault="00F6259E" w:rsidP="00F6259E">
      <w:pPr>
        <w:pStyle w:val="a8"/>
        <w:jc w:val="center"/>
        <w:rPr>
          <w:rFonts w:ascii="Sakkal Majalla" w:hAnsi="Sakkal Majalla" w:cs="Sakkal Majalla"/>
          <w:sz w:val="28"/>
          <w:szCs w:val="28"/>
        </w:rPr>
      </w:pPr>
      <w:bookmarkStart w:id="56" w:name="_Toc21267046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6</w:t>
      </w:r>
      <w:r>
        <w:rPr>
          <w:rtl/>
        </w:rPr>
        <w:fldChar w:fldCharType="end"/>
      </w:r>
      <w:r w:rsidRPr="000F58B0">
        <w:rPr>
          <w:rFonts w:cs="Arial"/>
          <w:rtl/>
          <w:lang w:bidi="ar-EG"/>
        </w:rPr>
        <w:t xml:space="preserve"> : </w:t>
      </w:r>
      <w:r w:rsidRPr="000F58B0">
        <w:rPr>
          <w:rFonts w:cs="Arial" w:hint="eastAsia"/>
          <w:rtl/>
          <w:lang w:bidi="ar-EG"/>
        </w:rPr>
        <w:t>الوصف</w:t>
      </w:r>
      <w:r w:rsidRPr="000F58B0">
        <w:rPr>
          <w:rFonts w:cs="Arial"/>
          <w:rtl/>
          <w:lang w:bidi="ar-EG"/>
        </w:rPr>
        <w:t xml:space="preserve"> </w:t>
      </w:r>
      <w:r w:rsidRPr="000F58B0">
        <w:rPr>
          <w:rFonts w:cs="Arial" w:hint="eastAsia"/>
          <w:rtl/>
          <w:lang w:bidi="ar-EG"/>
        </w:rPr>
        <w:t>الاحصائي</w:t>
      </w:r>
      <w:r w:rsidRPr="000F58B0">
        <w:rPr>
          <w:rFonts w:cs="Arial"/>
          <w:rtl/>
          <w:lang w:bidi="ar-EG"/>
        </w:rPr>
        <w:t xml:space="preserve"> </w:t>
      </w:r>
      <w:r w:rsidRPr="000F58B0">
        <w:rPr>
          <w:rFonts w:cs="Arial" w:hint="eastAsia"/>
          <w:rtl/>
          <w:lang w:bidi="ar-EG"/>
        </w:rPr>
        <w:t>لاستخدام</w:t>
      </w:r>
      <w:r w:rsidRPr="000F58B0">
        <w:rPr>
          <w:rFonts w:cs="Arial"/>
          <w:rtl/>
          <w:lang w:bidi="ar-EG"/>
        </w:rPr>
        <w:t xml:space="preserve"> </w:t>
      </w:r>
      <w:r w:rsidRPr="000F58B0">
        <w:rPr>
          <w:rFonts w:cs="Arial" w:hint="eastAsia"/>
          <w:rtl/>
          <w:lang w:bidi="ar-EG"/>
        </w:rPr>
        <w:t>الذكاء</w:t>
      </w:r>
      <w:r w:rsidRPr="000F58B0">
        <w:rPr>
          <w:rFonts w:cs="Arial"/>
          <w:rtl/>
          <w:lang w:bidi="ar-EG"/>
        </w:rPr>
        <w:t xml:space="preserve"> </w:t>
      </w:r>
      <w:r w:rsidRPr="000F58B0">
        <w:rPr>
          <w:rFonts w:cs="Arial" w:hint="eastAsia"/>
          <w:rtl/>
          <w:lang w:bidi="ar-EG"/>
        </w:rPr>
        <w:t>الاصطناعي</w:t>
      </w:r>
      <w:r w:rsidRPr="000F58B0">
        <w:rPr>
          <w:rFonts w:cs="Arial"/>
          <w:rtl/>
          <w:lang w:bidi="ar-EG"/>
        </w:rPr>
        <w:t xml:space="preserve"> </w:t>
      </w:r>
      <w:r w:rsidRPr="000F58B0">
        <w:rPr>
          <w:rFonts w:cs="Arial" w:hint="eastAsia"/>
          <w:rtl/>
          <w:lang w:bidi="ar-EG"/>
        </w:rPr>
        <w:t>ساهم</w:t>
      </w:r>
      <w:r w:rsidRPr="000F58B0">
        <w:rPr>
          <w:rFonts w:cs="Arial"/>
          <w:rtl/>
          <w:lang w:bidi="ar-EG"/>
        </w:rPr>
        <w:t xml:space="preserve"> </w:t>
      </w:r>
      <w:r w:rsidRPr="000F58B0">
        <w:rPr>
          <w:rFonts w:cs="Arial" w:hint="eastAsia"/>
          <w:rtl/>
          <w:lang w:bidi="ar-EG"/>
        </w:rPr>
        <w:t>في</w:t>
      </w:r>
      <w:r w:rsidRPr="000F58B0">
        <w:rPr>
          <w:rFonts w:cs="Arial"/>
          <w:rtl/>
          <w:lang w:bidi="ar-EG"/>
        </w:rPr>
        <w:t xml:space="preserve"> </w:t>
      </w:r>
      <w:r w:rsidRPr="000F58B0">
        <w:rPr>
          <w:rFonts w:cs="Arial" w:hint="eastAsia"/>
          <w:rtl/>
          <w:lang w:bidi="ar-EG"/>
        </w:rPr>
        <w:t>تحسين</w:t>
      </w:r>
      <w:r w:rsidRPr="000F58B0">
        <w:rPr>
          <w:rFonts w:cs="Arial"/>
          <w:rtl/>
          <w:lang w:bidi="ar-EG"/>
        </w:rPr>
        <w:t xml:space="preserve"> </w:t>
      </w:r>
      <w:r w:rsidRPr="000F58B0">
        <w:rPr>
          <w:rFonts w:cs="Arial" w:hint="eastAsia"/>
          <w:rtl/>
          <w:lang w:bidi="ar-EG"/>
        </w:rPr>
        <w:t>سرعة</w:t>
      </w:r>
      <w:r w:rsidRPr="000F58B0">
        <w:rPr>
          <w:rFonts w:cs="Arial"/>
          <w:rtl/>
          <w:lang w:bidi="ar-EG"/>
        </w:rPr>
        <w:t xml:space="preserve"> </w:t>
      </w:r>
      <w:r w:rsidRPr="000F58B0">
        <w:rPr>
          <w:rFonts w:cs="Arial" w:hint="eastAsia"/>
          <w:rtl/>
          <w:lang w:bidi="ar-EG"/>
        </w:rPr>
        <w:t>إنتاج</w:t>
      </w:r>
      <w:r w:rsidRPr="000F58B0">
        <w:rPr>
          <w:rFonts w:cs="Arial"/>
          <w:rtl/>
          <w:lang w:bidi="ar-EG"/>
        </w:rPr>
        <w:t xml:space="preserve"> </w:t>
      </w:r>
      <w:r w:rsidRPr="000F58B0">
        <w:rPr>
          <w:rFonts w:cs="Arial" w:hint="eastAsia"/>
          <w:rtl/>
          <w:lang w:bidi="ar-EG"/>
        </w:rPr>
        <w:t>المحتوى</w:t>
      </w:r>
      <w:r w:rsidRPr="000F58B0">
        <w:rPr>
          <w:rFonts w:cs="Arial"/>
          <w:rtl/>
          <w:lang w:bidi="ar-EG"/>
        </w:rPr>
        <w:t xml:space="preserve"> </w:t>
      </w:r>
      <w:r w:rsidRPr="000F58B0">
        <w:rPr>
          <w:rFonts w:cs="Arial" w:hint="eastAsia"/>
          <w:rtl/>
          <w:lang w:bidi="ar-EG"/>
        </w:rPr>
        <w:t>الإعلامي</w:t>
      </w:r>
      <w:r w:rsidRPr="000F58B0">
        <w:rPr>
          <w:rFonts w:cs="Arial"/>
          <w:rtl/>
          <w:lang w:bidi="ar-EG"/>
        </w:rPr>
        <w:t>.</w:t>
      </w:r>
      <w:bookmarkEnd w:id="56"/>
    </w:p>
    <w:p w14:paraId="3DB5D787" w14:textId="77777777" w:rsidR="00F6259E" w:rsidRPr="00CC0AE7" w:rsidRDefault="00F6259E" w:rsidP="00F6259E">
      <w:pPr>
        <w:rPr>
          <w:rFonts w:ascii="Sakkal Majalla" w:hAnsi="Sakkal Majalla" w:cs="Sakkal Majalla"/>
          <w:sz w:val="28"/>
          <w:szCs w:val="28"/>
        </w:rPr>
      </w:pPr>
    </w:p>
    <w:p w14:paraId="041A29AB"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3FAE7AB1" wp14:editId="23A5ADDF">
            <wp:extent cx="5943600" cy="3495675"/>
            <wp:effectExtent l="0" t="0" r="0" b="0"/>
            <wp:docPr id="17953430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ABD2D81" w14:textId="53DFA10D" w:rsidR="00F6259E" w:rsidRPr="00CC0AE7" w:rsidRDefault="00F6259E" w:rsidP="00F6259E">
      <w:pPr>
        <w:pStyle w:val="a8"/>
        <w:jc w:val="center"/>
        <w:rPr>
          <w:rFonts w:ascii="Sakkal Majalla" w:hAnsi="Sakkal Majalla" w:cs="Sakkal Majalla"/>
          <w:sz w:val="28"/>
          <w:szCs w:val="28"/>
        </w:rPr>
      </w:pPr>
      <w:bookmarkStart w:id="57" w:name="_Toc212670496"/>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7</w:t>
      </w:r>
      <w:r>
        <w:rPr>
          <w:rtl/>
        </w:rPr>
        <w:fldChar w:fldCharType="end"/>
      </w:r>
      <w:r w:rsidRPr="0061002E">
        <w:rPr>
          <w:rFonts w:cs="Arial"/>
          <w:rtl/>
          <w:lang w:bidi="ar-EG"/>
        </w:rPr>
        <w:t xml:space="preserve"> : </w:t>
      </w:r>
      <w:r w:rsidRPr="0061002E">
        <w:rPr>
          <w:rFonts w:cs="Arial" w:hint="eastAsia"/>
          <w:rtl/>
          <w:lang w:bidi="ar-EG"/>
        </w:rPr>
        <w:t>التمثيل</w:t>
      </w:r>
      <w:r w:rsidRPr="0061002E">
        <w:rPr>
          <w:rFonts w:cs="Arial"/>
          <w:rtl/>
          <w:lang w:bidi="ar-EG"/>
        </w:rPr>
        <w:t xml:space="preserve"> </w:t>
      </w:r>
      <w:r w:rsidRPr="0061002E">
        <w:rPr>
          <w:rFonts w:cs="Arial" w:hint="eastAsia"/>
          <w:rtl/>
          <w:lang w:bidi="ar-EG"/>
        </w:rPr>
        <w:t>البياني</w:t>
      </w:r>
      <w:r w:rsidRPr="0061002E">
        <w:rPr>
          <w:rFonts w:cs="Arial"/>
          <w:rtl/>
          <w:lang w:bidi="ar-EG"/>
        </w:rPr>
        <w:t xml:space="preserve"> </w:t>
      </w:r>
      <w:r w:rsidRPr="0061002E">
        <w:rPr>
          <w:rFonts w:cs="Arial" w:hint="eastAsia"/>
          <w:rtl/>
          <w:lang w:bidi="ar-EG"/>
        </w:rPr>
        <w:t>لاستخدام</w:t>
      </w:r>
      <w:r w:rsidRPr="0061002E">
        <w:rPr>
          <w:rFonts w:cs="Arial"/>
          <w:rtl/>
          <w:lang w:bidi="ar-EG"/>
        </w:rPr>
        <w:t xml:space="preserve"> </w:t>
      </w:r>
      <w:r w:rsidRPr="0061002E">
        <w:rPr>
          <w:rFonts w:cs="Arial" w:hint="eastAsia"/>
          <w:rtl/>
          <w:lang w:bidi="ar-EG"/>
        </w:rPr>
        <w:t>الذكاء</w:t>
      </w:r>
      <w:r w:rsidRPr="0061002E">
        <w:rPr>
          <w:rFonts w:cs="Arial"/>
          <w:rtl/>
          <w:lang w:bidi="ar-EG"/>
        </w:rPr>
        <w:t xml:space="preserve"> </w:t>
      </w:r>
      <w:r w:rsidRPr="0061002E">
        <w:rPr>
          <w:rFonts w:cs="Arial" w:hint="eastAsia"/>
          <w:rtl/>
          <w:lang w:bidi="ar-EG"/>
        </w:rPr>
        <w:t>الاصطناعي</w:t>
      </w:r>
      <w:r w:rsidRPr="0061002E">
        <w:rPr>
          <w:rFonts w:cs="Arial"/>
          <w:rtl/>
          <w:lang w:bidi="ar-EG"/>
        </w:rPr>
        <w:t xml:space="preserve"> </w:t>
      </w:r>
      <w:r w:rsidRPr="0061002E">
        <w:rPr>
          <w:rFonts w:cs="Arial" w:hint="eastAsia"/>
          <w:rtl/>
          <w:lang w:bidi="ar-EG"/>
        </w:rPr>
        <w:t>ساهم</w:t>
      </w:r>
      <w:r w:rsidRPr="0061002E">
        <w:rPr>
          <w:rFonts w:cs="Arial"/>
          <w:rtl/>
          <w:lang w:bidi="ar-EG"/>
        </w:rPr>
        <w:t xml:space="preserve"> </w:t>
      </w:r>
      <w:r w:rsidRPr="0061002E">
        <w:rPr>
          <w:rFonts w:cs="Arial" w:hint="eastAsia"/>
          <w:rtl/>
          <w:lang w:bidi="ar-EG"/>
        </w:rPr>
        <w:t>في</w:t>
      </w:r>
      <w:r w:rsidRPr="0061002E">
        <w:rPr>
          <w:rFonts w:cs="Arial"/>
          <w:rtl/>
          <w:lang w:bidi="ar-EG"/>
        </w:rPr>
        <w:t xml:space="preserve"> </w:t>
      </w:r>
      <w:r w:rsidRPr="0061002E">
        <w:rPr>
          <w:rFonts w:cs="Arial" w:hint="eastAsia"/>
          <w:rtl/>
          <w:lang w:bidi="ar-EG"/>
        </w:rPr>
        <w:t>تحسين</w:t>
      </w:r>
      <w:r w:rsidRPr="0061002E">
        <w:rPr>
          <w:rFonts w:cs="Arial"/>
          <w:rtl/>
          <w:lang w:bidi="ar-EG"/>
        </w:rPr>
        <w:t xml:space="preserve"> </w:t>
      </w:r>
      <w:r w:rsidRPr="0061002E">
        <w:rPr>
          <w:rFonts w:cs="Arial" w:hint="eastAsia"/>
          <w:rtl/>
          <w:lang w:bidi="ar-EG"/>
        </w:rPr>
        <w:t>سرعة</w:t>
      </w:r>
      <w:r w:rsidRPr="0061002E">
        <w:rPr>
          <w:rFonts w:cs="Arial"/>
          <w:rtl/>
          <w:lang w:bidi="ar-EG"/>
        </w:rPr>
        <w:t xml:space="preserve"> </w:t>
      </w:r>
      <w:r w:rsidRPr="0061002E">
        <w:rPr>
          <w:rFonts w:cs="Arial" w:hint="eastAsia"/>
          <w:rtl/>
          <w:lang w:bidi="ar-EG"/>
        </w:rPr>
        <w:t>إنتاج</w:t>
      </w:r>
      <w:r w:rsidRPr="0061002E">
        <w:rPr>
          <w:rFonts w:cs="Arial"/>
          <w:rtl/>
          <w:lang w:bidi="ar-EG"/>
        </w:rPr>
        <w:t xml:space="preserve"> </w:t>
      </w:r>
      <w:r w:rsidRPr="0061002E">
        <w:rPr>
          <w:rFonts w:cs="Arial" w:hint="eastAsia"/>
          <w:rtl/>
          <w:lang w:bidi="ar-EG"/>
        </w:rPr>
        <w:t>المحتوى</w:t>
      </w:r>
      <w:r w:rsidRPr="0061002E">
        <w:rPr>
          <w:rFonts w:cs="Arial"/>
          <w:rtl/>
          <w:lang w:bidi="ar-EG"/>
        </w:rPr>
        <w:t xml:space="preserve"> </w:t>
      </w:r>
      <w:r w:rsidRPr="0061002E">
        <w:rPr>
          <w:rFonts w:cs="Arial" w:hint="eastAsia"/>
          <w:rtl/>
          <w:lang w:bidi="ar-EG"/>
        </w:rPr>
        <w:t>الإعلامي</w:t>
      </w:r>
      <w:bookmarkEnd w:id="57"/>
    </w:p>
    <w:p w14:paraId="4687AA65" w14:textId="77777777" w:rsidR="00F6259E" w:rsidRDefault="00F6259E" w:rsidP="00F6259E">
      <w:pPr>
        <w:rPr>
          <w:rFonts w:ascii="Sakkal Majalla" w:hAnsi="Sakkal Majalla" w:cs="Sakkal Majalla"/>
          <w:sz w:val="28"/>
          <w:szCs w:val="28"/>
          <w:rtl/>
        </w:rPr>
      </w:pPr>
    </w:p>
    <w:p w14:paraId="5DA0BA55"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أنظمة الذكاء الاصطناعي تقلل من الأخطاء البشرية في إدارة المحتوى.</w:t>
      </w:r>
      <w:r w:rsidRPr="004578A1">
        <w:rPr>
          <w:rFonts w:ascii="Sakkal Majalla" w:hAnsi="Sakkal Majalla" w:cs="Sakkal Majalla"/>
          <w:b/>
          <w:bCs/>
          <w:sz w:val="28"/>
          <w:szCs w:val="28"/>
          <w:rtl/>
        </w:rPr>
        <w:tab/>
      </w:r>
    </w:p>
    <w:p w14:paraId="7A194051" w14:textId="77777777" w:rsidR="00F6259E" w:rsidRPr="00543935"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النتائج تشير إلى وجود توجه إيجابي واضح نحو قدرة أنظمة الذكاء الاصطناعي على تقليل الأخطاء البشرية، خصوصاً مع ارتفاع نسبة الموافقة الشديدة. رغم ذلك ما زال بعض المشاركين يرون أن التأثير ليس كافياً بعد أو لم يلمسوه فعلياً. النسبة الكبيرة للحياديين قد تدل على حاجة أكبر للتوعية بتلك الأنظمة داخل المؤسسات الإعلامية</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F067DB" w14:paraId="7091A8F9" w14:textId="77777777" w:rsidTr="00F067D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35C563C7"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hint="cs"/>
                <w:sz w:val="24"/>
                <w:szCs w:val="24"/>
                <w:rtl/>
              </w:rPr>
              <w:t>أنظمة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الذكاء</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الاصطناعي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تقلل</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من</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الأخطاء</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البشرية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في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إدارة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المحتوى</w:t>
            </w:r>
          </w:p>
        </w:tc>
      </w:tr>
      <w:tr w:rsidR="00F6259E" w:rsidRPr="00F067DB" w14:paraId="5794229D"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1F0C56F0" w14:textId="77777777" w:rsidR="00F6259E" w:rsidRPr="00F067DB" w:rsidRDefault="00F6259E" w:rsidP="00FA42F5">
            <w:pPr>
              <w:jc w:val="center"/>
              <w:rPr>
                <w:rFonts w:ascii="Sakkal Majalla" w:hAnsi="Sakkal Majalla" w:cs="Sakkal Majalla"/>
                <w:sz w:val="24"/>
                <w:szCs w:val="24"/>
              </w:rPr>
            </w:pPr>
          </w:p>
        </w:tc>
        <w:tc>
          <w:tcPr>
            <w:tcW w:w="0" w:type="auto"/>
          </w:tcPr>
          <w:p w14:paraId="3770000B"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5EBE6B1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Percent</w:t>
            </w:r>
          </w:p>
        </w:tc>
        <w:tc>
          <w:tcPr>
            <w:tcW w:w="0" w:type="auto"/>
          </w:tcPr>
          <w:p w14:paraId="4A1ECA3D"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1A415630"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Cumulative Percent</w:t>
            </w:r>
          </w:p>
        </w:tc>
      </w:tr>
      <w:tr w:rsidR="00F6259E" w:rsidRPr="00F067DB" w14:paraId="70E4F6CC"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6900BD32"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Valid</w:t>
            </w:r>
          </w:p>
        </w:tc>
        <w:tc>
          <w:tcPr>
            <w:tcW w:w="0" w:type="auto"/>
          </w:tcPr>
          <w:p w14:paraId="5C671109"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7905795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28</w:t>
            </w:r>
          </w:p>
        </w:tc>
        <w:tc>
          <w:tcPr>
            <w:tcW w:w="0" w:type="auto"/>
          </w:tcPr>
          <w:p w14:paraId="620D9842"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11.2</w:t>
            </w:r>
          </w:p>
        </w:tc>
        <w:tc>
          <w:tcPr>
            <w:cnfStyle w:val="000010000000" w:firstRow="0" w:lastRow="0" w:firstColumn="0" w:lastColumn="0" w:oddVBand="1" w:evenVBand="0" w:oddHBand="0" w:evenHBand="0" w:firstRowFirstColumn="0" w:firstRowLastColumn="0" w:lastRowFirstColumn="0" w:lastRowLastColumn="0"/>
            <w:tcW w:w="0" w:type="auto"/>
          </w:tcPr>
          <w:p w14:paraId="3E971416"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11.2</w:t>
            </w:r>
          </w:p>
        </w:tc>
        <w:tc>
          <w:tcPr>
            <w:tcW w:w="0" w:type="auto"/>
          </w:tcPr>
          <w:p w14:paraId="44EA705A"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11.2</w:t>
            </w:r>
          </w:p>
        </w:tc>
      </w:tr>
      <w:tr w:rsidR="00F6259E" w:rsidRPr="00F067DB" w14:paraId="6C6223CA"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ADCE29A" w14:textId="77777777" w:rsidR="00F6259E" w:rsidRPr="00F067DB" w:rsidRDefault="00F6259E" w:rsidP="00FA42F5">
            <w:pPr>
              <w:jc w:val="center"/>
              <w:rPr>
                <w:rFonts w:ascii="Sakkal Majalla" w:hAnsi="Sakkal Majalla" w:cs="Sakkal Majalla"/>
                <w:sz w:val="24"/>
                <w:szCs w:val="24"/>
              </w:rPr>
            </w:pPr>
          </w:p>
        </w:tc>
        <w:tc>
          <w:tcPr>
            <w:tcW w:w="0" w:type="auto"/>
          </w:tcPr>
          <w:p w14:paraId="26EDF667"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121299B3"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90</w:t>
            </w:r>
          </w:p>
        </w:tc>
        <w:tc>
          <w:tcPr>
            <w:tcW w:w="0" w:type="auto"/>
          </w:tcPr>
          <w:p w14:paraId="6E9F180E"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36.0</w:t>
            </w:r>
          </w:p>
        </w:tc>
        <w:tc>
          <w:tcPr>
            <w:cnfStyle w:val="000010000000" w:firstRow="0" w:lastRow="0" w:firstColumn="0" w:lastColumn="0" w:oddVBand="1" w:evenVBand="0" w:oddHBand="0" w:evenHBand="0" w:firstRowFirstColumn="0" w:firstRowLastColumn="0" w:lastRowFirstColumn="0" w:lastRowLastColumn="0"/>
            <w:tcW w:w="0" w:type="auto"/>
          </w:tcPr>
          <w:p w14:paraId="686ABB7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36.0</w:t>
            </w:r>
          </w:p>
        </w:tc>
        <w:tc>
          <w:tcPr>
            <w:tcW w:w="0" w:type="auto"/>
          </w:tcPr>
          <w:p w14:paraId="61A75B30"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47.2</w:t>
            </w:r>
          </w:p>
        </w:tc>
      </w:tr>
      <w:tr w:rsidR="00F6259E" w:rsidRPr="00F067DB" w14:paraId="0BC54A60"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C03F70B" w14:textId="77777777" w:rsidR="00F6259E" w:rsidRPr="00F067DB" w:rsidRDefault="00F6259E" w:rsidP="00FA42F5">
            <w:pPr>
              <w:jc w:val="center"/>
              <w:rPr>
                <w:rFonts w:ascii="Sakkal Majalla" w:hAnsi="Sakkal Majalla" w:cs="Sakkal Majalla"/>
                <w:sz w:val="24"/>
                <w:szCs w:val="24"/>
              </w:rPr>
            </w:pPr>
          </w:p>
        </w:tc>
        <w:tc>
          <w:tcPr>
            <w:tcW w:w="0" w:type="auto"/>
          </w:tcPr>
          <w:p w14:paraId="0F2921D0"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3802E09C"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34</w:t>
            </w:r>
          </w:p>
        </w:tc>
        <w:tc>
          <w:tcPr>
            <w:tcW w:w="0" w:type="auto"/>
          </w:tcPr>
          <w:p w14:paraId="616F956A"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13.6</w:t>
            </w:r>
          </w:p>
        </w:tc>
        <w:tc>
          <w:tcPr>
            <w:cnfStyle w:val="000010000000" w:firstRow="0" w:lastRow="0" w:firstColumn="0" w:lastColumn="0" w:oddVBand="1" w:evenVBand="0" w:oddHBand="0" w:evenHBand="0" w:firstRowFirstColumn="0" w:firstRowLastColumn="0" w:lastRowFirstColumn="0" w:lastRowLastColumn="0"/>
            <w:tcW w:w="0" w:type="auto"/>
          </w:tcPr>
          <w:p w14:paraId="10C3EE0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13.6</w:t>
            </w:r>
          </w:p>
        </w:tc>
        <w:tc>
          <w:tcPr>
            <w:tcW w:w="0" w:type="auto"/>
          </w:tcPr>
          <w:p w14:paraId="4790742A"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60.8</w:t>
            </w:r>
          </w:p>
        </w:tc>
      </w:tr>
      <w:tr w:rsidR="00F6259E" w:rsidRPr="00F067DB" w14:paraId="3C385F4D"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AC2F38F" w14:textId="77777777" w:rsidR="00F6259E" w:rsidRPr="00F067DB" w:rsidRDefault="00F6259E" w:rsidP="00FA42F5">
            <w:pPr>
              <w:jc w:val="center"/>
              <w:rPr>
                <w:rFonts w:ascii="Sakkal Majalla" w:hAnsi="Sakkal Majalla" w:cs="Sakkal Majalla"/>
                <w:sz w:val="24"/>
                <w:szCs w:val="24"/>
              </w:rPr>
            </w:pPr>
          </w:p>
        </w:tc>
        <w:tc>
          <w:tcPr>
            <w:tcW w:w="0" w:type="auto"/>
          </w:tcPr>
          <w:p w14:paraId="14066EA6"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55CF8489"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42</w:t>
            </w:r>
          </w:p>
        </w:tc>
        <w:tc>
          <w:tcPr>
            <w:tcW w:w="0" w:type="auto"/>
          </w:tcPr>
          <w:p w14:paraId="151C5862"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16.8</w:t>
            </w:r>
          </w:p>
        </w:tc>
        <w:tc>
          <w:tcPr>
            <w:cnfStyle w:val="000010000000" w:firstRow="0" w:lastRow="0" w:firstColumn="0" w:lastColumn="0" w:oddVBand="1" w:evenVBand="0" w:oddHBand="0" w:evenHBand="0" w:firstRowFirstColumn="0" w:firstRowLastColumn="0" w:lastRowFirstColumn="0" w:lastRowLastColumn="0"/>
            <w:tcW w:w="0" w:type="auto"/>
          </w:tcPr>
          <w:p w14:paraId="7B776E8E"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16.8</w:t>
            </w:r>
          </w:p>
        </w:tc>
        <w:tc>
          <w:tcPr>
            <w:tcW w:w="0" w:type="auto"/>
          </w:tcPr>
          <w:p w14:paraId="2FD93E50"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77.6</w:t>
            </w:r>
          </w:p>
        </w:tc>
      </w:tr>
      <w:tr w:rsidR="00F6259E" w:rsidRPr="00F067DB" w14:paraId="03B0B2E6"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9ACD773" w14:textId="77777777" w:rsidR="00F6259E" w:rsidRPr="00F067DB" w:rsidRDefault="00F6259E" w:rsidP="00FA42F5">
            <w:pPr>
              <w:jc w:val="center"/>
              <w:rPr>
                <w:rFonts w:ascii="Sakkal Majalla" w:hAnsi="Sakkal Majalla" w:cs="Sakkal Majalla"/>
                <w:sz w:val="24"/>
                <w:szCs w:val="24"/>
              </w:rPr>
            </w:pPr>
          </w:p>
        </w:tc>
        <w:tc>
          <w:tcPr>
            <w:tcW w:w="0" w:type="auto"/>
          </w:tcPr>
          <w:p w14:paraId="56D245BF"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5BCA8A99"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56</w:t>
            </w:r>
          </w:p>
        </w:tc>
        <w:tc>
          <w:tcPr>
            <w:tcW w:w="0" w:type="auto"/>
          </w:tcPr>
          <w:p w14:paraId="04340419"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22.4</w:t>
            </w:r>
          </w:p>
        </w:tc>
        <w:tc>
          <w:tcPr>
            <w:cnfStyle w:val="000010000000" w:firstRow="0" w:lastRow="0" w:firstColumn="0" w:lastColumn="0" w:oddVBand="1" w:evenVBand="0" w:oddHBand="0" w:evenHBand="0" w:firstRowFirstColumn="0" w:firstRowLastColumn="0" w:lastRowFirstColumn="0" w:lastRowLastColumn="0"/>
            <w:tcW w:w="0" w:type="auto"/>
          </w:tcPr>
          <w:p w14:paraId="5A8DF7DD"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22.4</w:t>
            </w:r>
          </w:p>
        </w:tc>
        <w:tc>
          <w:tcPr>
            <w:tcW w:w="0" w:type="auto"/>
          </w:tcPr>
          <w:p w14:paraId="136ACFC0"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r>
      <w:tr w:rsidR="00F6259E" w:rsidRPr="00F067DB" w14:paraId="2C075279"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CCBD33C" w14:textId="77777777" w:rsidR="00F6259E" w:rsidRPr="00F067DB" w:rsidRDefault="00F6259E" w:rsidP="00FA42F5">
            <w:pPr>
              <w:jc w:val="center"/>
              <w:rPr>
                <w:rFonts w:ascii="Sakkal Majalla" w:hAnsi="Sakkal Majalla" w:cs="Sakkal Majalla"/>
                <w:sz w:val="24"/>
                <w:szCs w:val="24"/>
              </w:rPr>
            </w:pPr>
          </w:p>
        </w:tc>
        <w:tc>
          <w:tcPr>
            <w:tcW w:w="0" w:type="auto"/>
          </w:tcPr>
          <w:p w14:paraId="227368AF"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4083CAC8"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250</w:t>
            </w:r>
          </w:p>
        </w:tc>
        <w:tc>
          <w:tcPr>
            <w:tcW w:w="0" w:type="auto"/>
          </w:tcPr>
          <w:p w14:paraId="1B071FE4"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7B5F415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100.0</w:t>
            </w:r>
          </w:p>
        </w:tc>
        <w:tc>
          <w:tcPr>
            <w:tcW w:w="0" w:type="auto"/>
          </w:tcPr>
          <w:p w14:paraId="105BC7A9"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2FF3A8A6" w14:textId="6A92BF3E" w:rsidR="00F6259E" w:rsidRPr="00CC0AE7" w:rsidRDefault="00F6259E" w:rsidP="00F6259E">
      <w:pPr>
        <w:pStyle w:val="a8"/>
        <w:jc w:val="center"/>
        <w:rPr>
          <w:rFonts w:ascii="Sakkal Majalla" w:hAnsi="Sakkal Majalla" w:cs="Sakkal Majalla"/>
          <w:sz w:val="28"/>
          <w:szCs w:val="28"/>
        </w:rPr>
      </w:pPr>
      <w:bookmarkStart w:id="58" w:name="_Toc212670467"/>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7</w:t>
      </w:r>
      <w:r>
        <w:rPr>
          <w:rtl/>
        </w:rPr>
        <w:fldChar w:fldCharType="end"/>
      </w:r>
      <w:r w:rsidRPr="00502563">
        <w:rPr>
          <w:rFonts w:cs="Arial" w:hint="eastAsia"/>
          <w:rtl/>
          <w:lang w:bidi="ar-EG"/>
        </w:rPr>
        <w:t>أنظمة</w:t>
      </w:r>
      <w:r w:rsidRPr="00502563">
        <w:rPr>
          <w:rFonts w:cs="Arial"/>
          <w:rtl/>
          <w:lang w:bidi="ar-EG"/>
        </w:rPr>
        <w:t xml:space="preserve"> </w:t>
      </w:r>
      <w:r w:rsidRPr="00502563">
        <w:rPr>
          <w:rFonts w:cs="Arial" w:hint="eastAsia"/>
          <w:rtl/>
          <w:lang w:bidi="ar-EG"/>
        </w:rPr>
        <w:t>الذكاء</w:t>
      </w:r>
      <w:r w:rsidRPr="00502563">
        <w:rPr>
          <w:rFonts w:cs="Arial"/>
          <w:rtl/>
          <w:lang w:bidi="ar-EG"/>
        </w:rPr>
        <w:t xml:space="preserve"> </w:t>
      </w:r>
      <w:r w:rsidRPr="00502563">
        <w:rPr>
          <w:rFonts w:cs="Arial" w:hint="eastAsia"/>
          <w:rtl/>
          <w:lang w:bidi="ar-EG"/>
        </w:rPr>
        <w:t>الاصطناعي</w:t>
      </w:r>
      <w:r w:rsidRPr="00502563">
        <w:rPr>
          <w:rFonts w:cs="Arial"/>
          <w:rtl/>
          <w:lang w:bidi="ar-EG"/>
        </w:rPr>
        <w:t xml:space="preserve"> </w:t>
      </w:r>
      <w:r w:rsidRPr="00502563">
        <w:rPr>
          <w:rFonts w:cs="Arial" w:hint="eastAsia"/>
          <w:rtl/>
          <w:lang w:bidi="ar-EG"/>
        </w:rPr>
        <w:t>تقلل</w:t>
      </w:r>
      <w:r w:rsidRPr="00502563">
        <w:rPr>
          <w:rFonts w:cs="Arial"/>
          <w:rtl/>
          <w:lang w:bidi="ar-EG"/>
        </w:rPr>
        <w:t xml:space="preserve"> </w:t>
      </w:r>
      <w:r w:rsidRPr="00502563">
        <w:rPr>
          <w:rFonts w:cs="Arial" w:hint="eastAsia"/>
          <w:rtl/>
          <w:lang w:bidi="ar-EG"/>
        </w:rPr>
        <w:t>من</w:t>
      </w:r>
      <w:r w:rsidRPr="00502563">
        <w:rPr>
          <w:rFonts w:cs="Arial"/>
          <w:rtl/>
          <w:lang w:bidi="ar-EG"/>
        </w:rPr>
        <w:t xml:space="preserve"> </w:t>
      </w:r>
      <w:r w:rsidRPr="00502563">
        <w:rPr>
          <w:rFonts w:cs="Arial" w:hint="eastAsia"/>
          <w:rtl/>
          <w:lang w:bidi="ar-EG"/>
        </w:rPr>
        <w:t>الأخطاء</w:t>
      </w:r>
      <w:r w:rsidRPr="00502563">
        <w:rPr>
          <w:rFonts w:cs="Arial"/>
          <w:rtl/>
          <w:lang w:bidi="ar-EG"/>
        </w:rPr>
        <w:t xml:space="preserve"> </w:t>
      </w:r>
      <w:r w:rsidRPr="00502563">
        <w:rPr>
          <w:rFonts w:cs="Arial" w:hint="eastAsia"/>
          <w:rtl/>
          <w:lang w:bidi="ar-EG"/>
        </w:rPr>
        <w:t>البشرية</w:t>
      </w:r>
      <w:r w:rsidRPr="00502563">
        <w:rPr>
          <w:rFonts w:cs="Arial"/>
          <w:rtl/>
          <w:lang w:bidi="ar-EG"/>
        </w:rPr>
        <w:t xml:space="preserve"> </w:t>
      </w:r>
      <w:r w:rsidRPr="00502563">
        <w:rPr>
          <w:rFonts w:cs="Arial" w:hint="eastAsia"/>
          <w:rtl/>
          <w:lang w:bidi="ar-EG"/>
        </w:rPr>
        <w:t>في</w:t>
      </w:r>
      <w:r w:rsidRPr="00502563">
        <w:rPr>
          <w:rFonts w:cs="Arial"/>
          <w:rtl/>
          <w:lang w:bidi="ar-EG"/>
        </w:rPr>
        <w:t xml:space="preserve"> </w:t>
      </w:r>
      <w:r w:rsidRPr="00502563">
        <w:rPr>
          <w:rFonts w:cs="Arial" w:hint="eastAsia"/>
          <w:rtl/>
          <w:lang w:bidi="ar-EG"/>
        </w:rPr>
        <w:t>إدارة</w:t>
      </w:r>
      <w:r w:rsidRPr="00502563">
        <w:rPr>
          <w:rFonts w:cs="Arial"/>
          <w:rtl/>
          <w:lang w:bidi="ar-EG"/>
        </w:rPr>
        <w:t xml:space="preserve"> </w:t>
      </w:r>
      <w:r w:rsidRPr="00502563">
        <w:rPr>
          <w:rFonts w:cs="Arial" w:hint="eastAsia"/>
          <w:rtl/>
          <w:lang w:bidi="ar-EG"/>
        </w:rPr>
        <w:t>المحتوى</w:t>
      </w:r>
      <w:r w:rsidRPr="00502563">
        <w:rPr>
          <w:rFonts w:cs="Arial"/>
          <w:rtl/>
          <w:lang w:bidi="ar-EG"/>
        </w:rPr>
        <w:t>.</w:t>
      </w:r>
      <w:bookmarkEnd w:id="58"/>
    </w:p>
    <w:p w14:paraId="3199C717" w14:textId="77777777" w:rsidR="00F6259E" w:rsidRPr="00CC0AE7" w:rsidRDefault="00F6259E" w:rsidP="00F6259E">
      <w:pPr>
        <w:rPr>
          <w:rFonts w:ascii="Sakkal Majalla" w:hAnsi="Sakkal Majalla" w:cs="Sakkal Majalla"/>
          <w:sz w:val="28"/>
          <w:szCs w:val="28"/>
        </w:rPr>
      </w:pPr>
    </w:p>
    <w:p w14:paraId="73778E93"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260C0820" wp14:editId="36A06B5F">
            <wp:extent cx="5943600" cy="3495675"/>
            <wp:effectExtent l="0" t="0" r="0" b="0"/>
            <wp:docPr id="3134984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CA599B5" w14:textId="12393A3D" w:rsidR="00F6259E" w:rsidRPr="00CC0AE7" w:rsidRDefault="00F6259E" w:rsidP="00F6259E">
      <w:pPr>
        <w:pStyle w:val="a8"/>
        <w:jc w:val="center"/>
        <w:rPr>
          <w:rFonts w:ascii="Sakkal Majalla" w:hAnsi="Sakkal Majalla" w:cs="Sakkal Majalla"/>
          <w:sz w:val="28"/>
          <w:szCs w:val="28"/>
        </w:rPr>
      </w:pPr>
      <w:bookmarkStart w:id="59" w:name="_Toc212670497"/>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8</w:t>
      </w:r>
      <w:r>
        <w:rPr>
          <w:rtl/>
        </w:rPr>
        <w:fldChar w:fldCharType="end"/>
      </w:r>
      <w:r w:rsidRPr="002C6C67">
        <w:rPr>
          <w:rFonts w:cs="Arial"/>
          <w:rtl/>
          <w:lang w:bidi="ar-EG"/>
        </w:rPr>
        <w:t xml:space="preserve"> : </w:t>
      </w:r>
      <w:r w:rsidRPr="002C6C67">
        <w:rPr>
          <w:rFonts w:cs="Arial" w:hint="eastAsia"/>
          <w:rtl/>
          <w:lang w:bidi="ar-EG"/>
        </w:rPr>
        <w:t>التمثيل</w:t>
      </w:r>
      <w:r w:rsidRPr="002C6C67">
        <w:rPr>
          <w:rFonts w:cs="Arial"/>
          <w:rtl/>
          <w:lang w:bidi="ar-EG"/>
        </w:rPr>
        <w:t xml:space="preserve"> </w:t>
      </w:r>
      <w:r w:rsidRPr="002C6C67">
        <w:rPr>
          <w:rFonts w:cs="Arial" w:hint="eastAsia"/>
          <w:rtl/>
          <w:lang w:bidi="ar-EG"/>
        </w:rPr>
        <w:t>البياني</w:t>
      </w:r>
      <w:r w:rsidRPr="002C6C67">
        <w:rPr>
          <w:rFonts w:cs="Arial"/>
          <w:rtl/>
          <w:lang w:bidi="ar-EG"/>
        </w:rPr>
        <w:t xml:space="preserve"> </w:t>
      </w:r>
      <w:r w:rsidRPr="002C6C67">
        <w:rPr>
          <w:rFonts w:cs="Arial" w:hint="eastAsia"/>
          <w:rtl/>
          <w:lang w:bidi="ar-EG"/>
        </w:rPr>
        <w:t>لأنظمة</w:t>
      </w:r>
      <w:r w:rsidRPr="002C6C67">
        <w:rPr>
          <w:rFonts w:cs="Arial"/>
          <w:rtl/>
          <w:lang w:bidi="ar-EG"/>
        </w:rPr>
        <w:t xml:space="preserve"> </w:t>
      </w:r>
      <w:r w:rsidRPr="002C6C67">
        <w:rPr>
          <w:rFonts w:cs="Arial" w:hint="eastAsia"/>
          <w:rtl/>
          <w:lang w:bidi="ar-EG"/>
        </w:rPr>
        <w:t>الذكاء</w:t>
      </w:r>
      <w:r w:rsidRPr="002C6C67">
        <w:rPr>
          <w:rFonts w:cs="Arial"/>
          <w:rtl/>
          <w:lang w:bidi="ar-EG"/>
        </w:rPr>
        <w:t xml:space="preserve"> </w:t>
      </w:r>
      <w:r w:rsidRPr="002C6C67">
        <w:rPr>
          <w:rFonts w:cs="Arial" w:hint="eastAsia"/>
          <w:rtl/>
          <w:lang w:bidi="ar-EG"/>
        </w:rPr>
        <w:t>الاصطناعي</w:t>
      </w:r>
      <w:r w:rsidRPr="002C6C67">
        <w:rPr>
          <w:rFonts w:cs="Arial"/>
          <w:rtl/>
          <w:lang w:bidi="ar-EG"/>
        </w:rPr>
        <w:t xml:space="preserve"> </w:t>
      </w:r>
      <w:r w:rsidRPr="002C6C67">
        <w:rPr>
          <w:rFonts w:cs="Arial" w:hint="eastAsia"/>
          <w:rtl/>
          <w:lang w:bidi="ar-EG"/>
        </w:rPr>
        <w:t>تقلل</w:t>
      </w:r>
      <w:r w:rsidRPr="002C6C67">
        <w:rPr>
          <w:rFonts w:cs="Arial"/>
          <w:rtl/>
          <w:lang w:bidi="ar-EG"/>
        </w:rPr>
        <w:t xml:space="preserve"> </w:t>
      </w:r>
      <w:r w:rsidRPr="002C6C67">
        <w:rPr>
          <w:rFonts w:cs="Arial" w:hint="eastAsia"/>
          <w:rtl/>
          <w:lang w:bidi="ar-EG"/>
        </w:rPr>
        <w:t>من</w:t>
      </w:r>
      <w:r w:rsidRPr="002C6C67">
        <w:rPr>
          <w:rFonts w:cs="Arial"/>
          <w:rtl/>
          <w:lang w:bidi="ar-EG"/>
        </w:rPr>
        <w:t xml:space="preserve"> </w:t>
      </w:r>
      <w:r w:rsidRPr="002C6C67">
        <w:rPr>
          <w:rFonts w:cs="Arial" w:hint="eastAsia"/>
          <w:rtl/>
          <w:lang w:bidi="ar-EG"/>
        </w:rPr>
        <w:t>الأخطاء</w:t>
      </w:r>
      <w:r w:rsidRPr="002C6C67">
        <w:rPr>
          <w:rFonts w:cs="Arial"/>
          <w:rtl/>
          <w:lang w:bidi="ar-EG"/>
        </w:rPr>
        <w:t xml:space="preserve"> </w:t>
      </w:r>
      <w:r w:rsidRPr="002C6C67">
        <w:rPr>
          <w:rFonts w:cs="Arial" w:hint="eastAsia"/>
          <w:rtl/>
          <w:lang w:bidi="ar-EG"/>
        </w:rPr>
        <w:t>البشرية</w:t>
      </w:r>
      <w:r w:rsidRPr="002C6C67">
        <w:rPr>
          <w:rFonts w:cs="Arial"/>
          <w:rtl/>
          <w:lang w:bidi="ar-EG"/>
        </w:rPr>
        <w:t xml:space="preserve"> </w:t>
      </w:r>
      <w:r w:rsidRPr="002C6C67">
        <w:rPr>
          <w:rFonts w:cs="Arial" w:hint="eastAsia"/>
          <w:rtl/>
          <w:lang w:bidi="ar-EG"/>
        </w:rPr>
        <w:t>في</w:t>
      </w:r>
      <w:r w:rsidRPr="002C6C67">
        <w:rPr>
          <w:rFonts w:cs="Arial"/>
          <w:rtl/>
          <w:lang w:bidi="ar-EG"/>
        </w:rPr>
        <w:t xml:space="preserve"> </w:t>
      </w:r>
      <w:r w:rsidRPr="002C6C67">
        <w:rPr>
          <w:rFonts w:cs="Arial" w:hint="eastAsia"/>
          <w:rtl/>
          <w:lang w:bidi="ar-EG"/>
        </w:rPr>
        <w:t>إدارة</w:t>
      </w:r>
      <w:r w:rsidRPr="002C6C67">
        <w:rPr>
          <w:rFonts w:cs="Arial"/>
          <w:rtl/>
          <w:lang w:bidi="ar-EG"/>
        </w:rPr>
        <w:t xml:space="preserve"> </w:t>
      </w:r>
      <w:r w:rsidRPr="002C6C67">
        <w:rPr>
          <w:rFonts w:cs="Arial" w:hint="eastAsia"/>
          <w:rtl/>
          <w:lang w:bidi="ar-EG"/>
        </w:rPr>
        <w:t>المحتوى</w:t>
      </w:r>
      <w:bookmarkEnd w:id="59"/>
    </w:p>
    <w:p w14:paraId="758A6FA0" w14:textId="77777777" w:rsidR="00F067DB" w:rsidRPr="00CC0AE7" w:rsidRDefault="00F067DB" w:rsidP="00F6259E">
      <w:pPr>
        <w:rPr>
          <w:rFonts w:ascii="Sakkal Majalla" w:hAnsi="Sakkal Majalla" w:cs="Sakkal Majalla"/>
          <w:sz w:val="28"/>
          <w:szCs w:val="28"/>
        </w:rPr>
      </w:pPr>
    </w:p>
    <w:p w14:paraId="00931822"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توظيف الذكاء الاصطناعي ساعد في تحسين جودة المحتوى الإعلامي المنشور.</w:t>
      </w:r>
      <w:r w:rsidRPr="004578A1">
        <w:rPr>
          <w:rFonts w:ascii="Sakkal Majalla" w:hAnsi="Sakkal Majalla" w:cs="Sakkal Majalla"/>
          <w:b/>
          <w:bCs/>
          <w:sz w:val="28"/>
          <w:szCs w:val="28"/>
          <w:rtl/>
        </w:rPr>
        <w:tab/>
      </w:r>
    </w:p>
    <w:p w14:paraId="261186FA"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النتائج توضح وجود ميل عام للاعتقاد بأن توظيف الذكاء الاصطناعي ساعد في تحسين جودة المحتوى الإعلامي، حيث شكّلت الموافقة بنوعيها نسبة واضحة من العينة. رغم ذلك يظهر تباين في الآراء مع وجود شريحة غير قليلة ترى أن التأثير ما زال محدوداً. الأمر يشير إلى أن جودة التطبيق تختلف بين المؤسسات وقد تتطلب استثمارات أكبر لضمان نتائج أفضل</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F067DB" w14:paraId="3EA1FD3D" w14:textId="77777777" w:rsidTr="00F067D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0973E843"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tl/>
              </w:rPr>
              <w:t>توظيف الذكاء الاصطناعي ساعد في تحسين جودة المحتوى الإعلامي المنشور</w:t>
            </w:r>
          </w:p>
        </w:tc>
      </w:tr>
      <w:tr w:rsidR="00F6259E" w:rsidRPr="00F067DB" w14:paraId="6FDC17E6"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677CD367" w14:textId="77777777" w:rsidR="00F6259E" w:rsidRPr="00F067DB" w:rsidRDefault="00F6259E" w:rsidP="00FA42F5">
            <w:pPr>
              <w:jc w:val="center"/>
              <w:rPr>
                <w:rFonts w:ascii="Sakkal Majalla" w:hAnsi="Sakkal Majalla" w:cs="Sakkal Majalla"/>
                <w:sz w:val="24"/>
                <w:szCs w:val="24"/>
              </w:rPr>
            </w:pPr>
          </w:p>
        </w:tc>
        <w:tc>
          <w:tcPr>
            <w:tcW w:w="0" w:type="auto"/>
          </w:tcPr>
          <w:p w14:paraId="3AC70E74"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01825189"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Percent</w:t>
            </w:r>
          </w:p>
        </w:tc>
        <w:tc>
          <w:tcPr>
            <w:tcW w:w="0" w:type="auto"/>
          </w:tcPr>
          <w:p w14:paraId="7F7E9CA1"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374BBE9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Cumulative Percent</w:t>
            </w:r>
          </w:p>
        </w:tc>
      </w:tr>
      <w:tr w:rsidR="00F6259E" w:rsidRPr="00F067DB" w14:paraId="4518D347"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698DB95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Valid</w:t>
            </w:r>
          </w:p>
        </w:tc>
        <w:tc>
          <w:tcPr>
            <w:tcW w:w="0" w:type="auto"/>
          </w:tcPr>
          <w:p w14:paraId="7D0CB9FD"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6C480842"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38</w:t>
            </w:r>
          </w:p>
        </w:tc>
        <w:tc>
          <w:tcPr>
            <w:tcW w:w="0" w:type="auto"/>
          </w:tcPr>
          <w:p w14:paraId="2271B4CE"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15.2</w:t>
            </w:r>
          </w:p>
        </w:tc>
        <w:tc>
          <w:tcPr>
            <w:cnfStyle w:val="000010000000" w:firstRow="0" w:lastRow="0" w:firstColumn="0" w:lastColumn="0" w:oddVBand="1" w:evenVBand="0" w:oddHBand="0" w:evenHBand="0" w:firstRowFirstColumn="0" w:firstRowLastColumn="0" w:lastRowFirstColumn="0" w:lastRowLastColumn="0"/>
            <w:tcW w:w="0" w:type="auto"/>
          </w:tcPr>
          <w:p w14:paraId="7F31FACE"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15.2</w:t>
            </w:r>
          </w:p>
        </w:tc>
        <w:tc>
          <w:tcPr>
            <w:tcW w:w="0" w:type="auto"/>
          </w:tcPr>
          <w:p w14:paraId="3B6FA4FA"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15.2</w:t>
            </w:r>
          </w:p>
        </w:tc>
      </w:tr>
      <w:tr w:rsidR="00F6259E" w:rsidRPr="00F067DB" w14:paraId="12D6601D"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46E1711" w14:textId="77777777" w:rsidR="00F6259E" w:rsidRPr="00F067DB" w:rsidRDefault="00F6259E" w:rsidP="00FA42F5">
            <w:pPr>
              <w:jc w:val="center"/>
              <w:rPr>
                <w:rFonts w:ascii="Sakkal Majalla" w:hAnsi="Sakkal Majalla" w:cs="Sakkal Majalla"/>
                <w:sz w:val="24"/>
                <w:szCs w:val="24"/>
              </w:rPr>
            </w:pPr>
          </w:p>
        </w:tc>
        <w:tc>
          <w:tcPr>
            <w:tcW w:w="0" w:type="auto"/>
          </w:tcPr>
          <w:p w14:paraId="6E77E3EE"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08700BDD"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75</w:t>
            </w:r>
          </w:p>
        </w:tc>
        <w:tc>
          <w:tcPr>
            <w:tcW w:w="0" w:type="auto"/>
          </w:tcPr>
          <w:p w14:paraId="4D83CE10"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30.0</w:t>
            </w:r>
          </w:p>
        </w:tc>
        <w:tc>
          <w:tcPr>
            <w:cnfStyle w:val="000010000000" w:firstRow="0" w:lastRow="0" w:firstColumn="0" w:lastColumn="0" w:oddVBand="1" w:evenVBand="0" w:oddHBand="0" w:evenHBand="0" w:firstRowFirstColumn="0" w:firstRowLastColumn="0" w:lastRowFirstColumn="0" w:lastRowLastColumn="0"/>
            <w:tcW w:w="0" w:type="auto"/>
          </w:tcPr>
          <w:p w14:paraId="54851F2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30.0</w:t>
            </w:r>
          </w:p>
        </w:tc>
        <w:tc>
          <w:tcPr>
            <w:tcW w:w="0" w:type="auto"/>
          </w:tcPr>
          <w:p w14:paraId="120988EB"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45.2</w:t>
            </w:r>
          </w:p>
        </w:tc>
      </w:tr>
      <w:tr w:rsidR="00F6259E" w:rsidRPr="00F067DB" w14:paraId="1C6F5F78"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531E99D" w14:textId="77777777" w:rsidR="00F6259E" w:rsidRPr="00F067DB" w:rsidRDefault="00F6259E" w:rsidP="00FA42F5">
            <w:pPr>
              <w:jc w:val="center"/>
              <w:rPr>
                <w:rFonts w:ascii="Sakkal Majalla" w:hAnsi="Sakkal Majalla" w:cs="Sakkal Majalla"/>
                <w:sz w:val="24"/>
                <w:szCs w:val="24"/>
              </w:rPr>
            </w:pPr>
          </w:p>
        </w:tc>
        <w:tc>
          <w:tcPr>
            <w:tcW w:w="0" w:type="auto"/>
          </w:tcPr>
          <w:p w14:paraId="26DC04E7"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61B4D5BA"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42</w:t>
            </w:r>
          </w:p>
        </w:tc>
        <w:tc>
          <w:tcPr>
            <w:tcW w:w="0" w:type="auto"/>
          </w:tcPr>
          <w:p w14:paraId="7178292B"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16.8</w:t>
            </w:r>
          </w:p>
        </w:tc>
        <w:tc>
          <w:tcPr>
            <w:cnfStyle w:val="000010000000" w:firstRow="0" w:lastRow="0" w:firstColumn="0" w:lastColumn="0" w:oddVBand="1" w:evenVBand="0" w:oddHBand="0" w:evenHBand="0" w:firstRowFirstColumn="0" w:firstRowLastColumn="0" w:lastRowFirstColumn="0" w:lastRowLastColumn="0"/>
            <w:tcW w:w="0" w:type="auto"/>
          </w:tcPr>
          <w:p w14:paraId="29D04657"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16.8</w:t>
            </w:r>
          </w:p>
        </w:tc>
        <w:tc>
          <w:tcPr>
            <w:tcW w:w="0" w:type="auto"/>
          </w:tcPr>
          <w:p w14:paraId="36274ADA"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62.0</w:t>
            </w:r>
          </w:p>
        </w:tc>
      </w:tr>
      <w:tr w:rsidR="00F6259E" w:rsidRPr="00F067DB" w14:paraId="59C2E901"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7AE4300" w14:textId="77777777" w:rsidR="00F6259E" w:rsidRPr="00F067DB" w:rsidRDefault="00F6259E" w:rsidP="00FA42F5">
            <w:pPr>
              <w:jc w:val="center"/>
              <w:rPr>
                <w:rFonts w:ascii="Sakkal Majalla" w:hAnsi="Sakkal Majalla" w:cs="Sakkal Majalla"/>
                <w:sz w:val="24"/>
                <w:szCs w:val="24"/>
              </w:rPr>
            </w:pPr>
          </w:p>
        </w:tc>
        <w:tc>
          <w:tcPr>
            <w:tcW w:w="0" w:type="auto"/>
          </w:tcPr>
          <w:p w14:paraId="734D50FB"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7828A24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55</w:t>
            </w:r>
          </w:p>
        </w:tc>
        <w:tc>
          <w:tcPr>
            <w:tcW w:w="0" w:type="auto"/>
          </w:tcPr>
          <w:p w14:paraId="49E713DA"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22.0</w:t>
            </w:r>
          </w:p>
        </w:tc>
        <w:tc>
          <w:tcPr>
            <w:cnfStyle w:val="000010000000" w:firstRow="0" w:lastRow="0" w:firstColumn="0" w:lastColumn="0" w:oddVBand="1" w:evenVBand="0" w:oddHBand="0" w:evenHBand="0" w:firstRowFirstColumn="0" w:firstRowLastColumn="0" w:lastRowFirstColumn="0" w:lastRowLastColumn="0"/>
            <w:tcW w:w="0" w:type="auto"/>
          </w:tcPr>
          <w:p w14:paraId="40F16EB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22.0</w:t>
            </w:r>
          </w:p>
        </w:tc>
        <w:tc>
          <w:tcPr>
            <w:tcW w:w="0" w:type="auto"/>
          </w:tcPr>
          <w:p w14:paraId="0931E24A"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84.0</w:t>
            </w:r>
          </w:p>
        </w:tc>
      </w:tr>
      <w:tr w:rsidR="00F6259E" w:rsidRPr="00F067DB" w14:paraId="73312E2F"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571A714" w14:textId="77777777" w:rsidR="00F6259E" w:rsidRPr="00F067DB" w:rsidRDefault="00F6259E" w:rsidP="00FA42F5">
            <w:pPr>
              <w:jc w:val="center"/>
              <w:rPr>
                <w:rFonts w:ascii="Sakkal Majalla" w:hAnsi="Sakkal Majalla" w:cs="Sakkal Majalla"/>
                <w:sz w:val="24"/>
                <w:szCs w:val="24"/>
              </w:rPr>
            </w:pPr>
          </w:p>
        </w:tc>
        <w:tc>
          <w:tcPr>
            <w:tcW w:w="0" w:type="auto"/>
          </w:tcPr>
          <w:p w14:paraId="14236A55"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2DB2FDF8"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40</w:t>
            </w:r>
          </w:p>
        </w:tc>
        <w:tc>
          <w:tcPr>
            <w:tcW w:w="0" w:type="auto"/>
          </w:tcPr>
          <w:p w14:paraId="46C5EAAF"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16.0</w:t>
            </w:r>
          </w:p>
        </w:tc>
        <w:tc>
          <w:tcPr>
            <w:cnfStyle w:val="000010000000" w:firstRow="0" w:lastRow="0" w:firstColumn="0" w:lastColumn="0" w:oddVBand="1" w:evenVBand="0" w:oddHBand="0" w:evenHBand="0" w:firstRowFirstColumn="0" w:firstRowLastColumn="0" w:lastRowFirstColumn="0" w:lastRowLastColumn="0"/>
            <w:tcW w:w="0" w:type="auto"/>
          </w:tcPr>
          <w:p w14:paraId="31C92261"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16.0</w:t>
            </w:r>
          </w:p>
        </w:tc>
        <w:tc>
          <w:tcPr>
            <w:tcW w:w="0" w:type="auto"/>
          </w:tcPr>
          <w:p w14:paraId="0C389ECF"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r>
      <w:tr w:rsidR="00F6259E" w:rsidRPr="00F067DB" w14:paraId="7B022A95"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0C5A9C0" w14:textId="77777777" w:rsidR="00F6259E" w:rsidRPr="00F067DB" w:rsidRDefault="00F6259E" w:rsidP="00FA42F5">
            <w:pPr>
              <w:jc w:val="center"/>
              <w:rPr>
                <w:rFonts w:ascii="Sakkal Majalla" w:hAnsi="Sakkal Majalla" w:cs="Sakkal Majalla"/>
                <w:sz w:val="24"/>
                <w:szCs w:val="24"/>
              </w:rPr>
            </w:pPr>
          </w:p>
        </w:tc>
        <w:tc>
          <w:tcPr>
            <w:tcW w:w="0" w:type="auto"/>
          </w:tcPr>
          <w:p w14:paraId="7A0DFB25"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0568B6D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250</w:t>
            </w:r>
          </w:p>
        </w:tc>
        <w:tc>
          <w:tcPr>
            <w:tcW w:w="0" w:type="auto"/>
          </w:tcPr>
          <w:p w14:paraId="1D3A8436"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68EED100"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100.0</w:t>
            </w:r>
          </w:p>
        </w:tc>
        <w:tc>
          <w:tcPr>
            <w:tcW w:w="0" w:type="auto"/>
          </w:tcPr>
          <w:p w14:paraId="2CD4CE7C"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1D289788" w14:textId="112AB1D7" w:rsidR="00F6259E" w:rsidRDefault="00F6259E" w:rsidP="00F6259E">
      <w:pPr>
        <w:pStyle w:val="a8"/>
        <w:jc w:val="center"/>
        <w:rPr>
          <w:rFonts w:cs="Arial"/>
          <w:rtl/>
          <w:lang w:bidi="ar-EG"/>
        </w:rPr>
      </w:pPr>
      <w:bookmarkStart w:id="60" w:name="_Toc212670468"/>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8</w:t>
      </w:r>
      <w:r>
        <w:rPr>
          <w:rtl/>
        </w:rPr>
        <w:fldChar w:fldCharType="end"/>
      </w:r>
      <w:r w:rsidRPr="00711A3A">
        <w:rPr>
          <w:rFonts w:cs="Arial"/>
          <w:rtl/>
          <w:lang w:bidi="ar-EG"/>
        </w:rPr>
        <w:t xml:space="preserve"> : </w:t>
      </w:r>
      <w:r w:rsidRPr="00711A3A">
        <w:rPr>
          <w:rFonts w:cs="Arial" w:hint="eastAsia"/>
          <w:rtl/>
          <w:lang w:bidi="ar-EG"/>
        </w:rPr>
        <w:t>الوصف</w:t>
      </w:r>
      <w:r w:rsidRPr="00711A3A">
        <w:rPr>
          <w:rFonts w:cs="Arial"/>
          <w:rtl/>
          <w:lang w:bidi="ar-EG"/>
        </w:rPr>
        <w:t xml:space="preserve"> </w:t>
      </w:r>
      <w:r w:rsidRPr="00711A3A">
        <w:rPr>
          <w:rFonts w:cs="Arial" w:hint="eastAsia"/>
          <w:rtl/>
          <w:lang w:bidi="ar-EG"/>
        </w:rPr>
        <w:t>الاحصائي</w:t>
      </w:r>
      <w:r w:rsidRPr="00711A3A">
        <w:rPr>
          <w:rFonts w:cs="Arial"/>
          <w:rtl/>
          <w:lang w:bidi="ar-EG"/>
        </w:rPr>
        <w:t xml:space="preserve"> </w:t>
      </w:r>
      <w:r w:rsidRPr="00711A3A">
        <w:rPr>
          <w:rFonts w:cs="Arial" w:hint="eastAsia"/>
          <w:rtl/>
          <w:lang w:bidi="ar-EG"/>
        </w:rPr>
        <w:t>لتوظيف</w:t>
      </w:r>
      <w:r w:rsidRPr="00711A3A">
        <w:rPr>
          <w:rFonts w:cs="Arial"/>
          <w:rtl/>
          <w:lang w:bidi="ar-EG"/>
        </w:rPr>
        <w:t xml:space="preserve"> </w:t>
      </w:r>
      <w:r w:rsidRPr="00711A3A">
        <w:rPr>
          <w:rFonts w:cs="Arial" w:hint="eastAsia"/>
          <w:rtl/>
          <w:lang w:bidi="ar-EG"/>
        </w:rPr>
        <w:t>الذكاء</w:t>
      </w:r>
      <w:r w:rsidRPr="00711A3A">
        <w:rPr>
          <w:rFonts w:cs="Arial"/>
          <w:rtl/>
          <w:lang w:bidi="ar-EG"/>
        </w:rPr>
        <w:t xml:space="preserve"> </w:t>
      </w:r>
      <w:r w:rsidRPr="00711A3A">
        <w:rPr>
          <w:rFonts w:cs="Arial" w:hint="eastAsia"/>
          <w:rtl/>
          <w:lang w:bidi="ar-EG"/>
        </w:rPr>
        <w:t>الاصطناعي</w:t>
      </w:r>
      <w:r w:rsidRPr="00711A3A">
        <w:rPr>
          <w:rFonts w:cs="Arial"/>
          <w:rtl/>
          <w:lang w:bidi="ar-EG"/>
        </w:rPr>
        <w:t xml:space="preserve"> </w:t>
      </w:r>
      <w:r w:rsidRPr="00711A3A">
        <w:rPr>
          <w:rFonts w:cs="Arial" w:hint="eastAsia"/>
          <w:rtl/>
          <w:lang w:bidi="ar-EG"/>
        </w:rPr>
        <w:t>ساعد</w:t>
      </w:r>
      <w:r w:rsidRPr="00711A3A">
        <w:rPr>
          <w:rFonts w:cs="Arial"/>
          <w:rtl/>
          <w:lang w:bidi="ar-EG"/>
        </w:rPr>
        <w:t xml:space="preserve"> </w:t>
      </w:r>
      <w:r w:rsidRPr="00711A3A">
        <w:rPr>
          <w:rFonts w:cs="Arial" w:hint="eastAsia"/>
          <w:rtl/>
          <w:lang w:bidi="ar-EG"/>
        </w:rPr>
        <w:t>في</w:t>
      </w:r>
      <w:r w:rsidRPr="00711A3A">
        <w:rPr>
          <w:rFonts w:cs="Arial"/>
          <w:rtl/>
          <w:lang w:bidi="ar-EG"/>
        </w:rPr>
        <w:t xml:space="preserve"> </w:t>
      </w:r>
      <w:r w:rsidRPr="00711A3A">
        <w:rPr>
          <w:rFonts w:cs="Arial" w:hint="eastAsia"/>
          <w:rtl/>
          <w:lang w:bidi="ar-EG"/>
        </w:rPr>
        <w:t>تحسين</w:t>
      </w:r>
      <w:r w:rsidRPr="00711A3A">
        <w:rPr>
          <w:rFonts w:cs="Arial"/>
          <w:rtl/>
          <w:lang w:bidi="ar-EG"/>
        </w:rPr>
        <w:t xml:space="preserve"> </w:t>
      </w:r>
      <w:r w:rsidRPr="00711A3A">
        <w:rPr>
          <w:rFonts w:cs="Arial" w:hint="eastAsia"/>
          <w:rtl/>
          <w:lang w:bidi="ar-EG"/>
        </w:rPr>
        <w:t>جودة</w:t>
      </w:r>
      <w:r w:rsidRPr="00711A3A">
        <w:rPr>
          <w:rFonts w:cs="Arial"/>
          <w:rtl/>
          <w:lang w:bidi="ar-EG"/>
        </w:rPr>
        <w:t xml:space="preserve"> </w:t>
      </w:r>
      <w:r w:rsidRPr="00711A3A">
        <w:rPr>
          <w:rFonts w:cs="Arial" w:hint="eastAsia"/>
          <w:rtl/>
          <w:lang w:bidi="ar-EG"/>
        </w:rPr>
        <w:t>المحتوى</w:t>
      </w:r>
      <w:r w:rsidRPr="00711A3A">
        <w:rPr>
          <w:rFonts w:cs="Arial"/>
          <w:rtl/>
          <w:lang w:bidi="ar-EG"/>
        </w:rPr>
        <w:t xml:space="preserve"> </w:t>
      </w:r>
      <w:r w:rsidRPr="00711A3A">
        <w:rPr>
          <w:rFonts w:cs="Arial" w:hint="eastAsia"/>
          <w:rtl/>
          <w:lang w:bidi="ar-EG"/>
        </w:rPr>
        <w:t>الإعلامي</w:t>
      </w:r>
      <w:r w:rsidRPr="00711A3A">
        <w:rPr>
          <w:rFonts w:cs="Arial"/>
          <w:rtl/>
          <w:lang w:bidi="ar-EG"/>
        </w:rPr>
        <w:t xml:space="preserve"> </w:t>
      </w:r>
      <w:r w:rsidRPr="00711A3A">
        <w:rPr>
          <w:rFonts w:cs="Arial" w:hint="eastAsia"/>
          <w:rtl/>
          <w:lang w:bidi="ar-EG"/>
        </w:rPr>
        <w:t>المنشور</w:t>
      </w:r>
      <w:r w:rsidRPr="00711A3A">
        <w:rPr>
          <w:rFonts w:cs="Arial"/>
          <w:rtl/>
          <w:lang w:bidi="ar-EG"/>
        </w:rPr>
        <w:t>.</w:t>
      </w:r>
      <w:bookmarkEnd w:id="60"/>
    </w:p>
    <w:p w14:paraId="394A0A8F" w14:textId="77777777" w:rsidR="00F6259E" w:rsidRPr="004578A1" w:rsidRDefault="00F6259E" w:rsidP="00F6259E">
      <w:pPr>
        <w:rPr>
          <w:lang w:bidi="ar-EG"/>
        </w:rPr>
      </w:pPr>
    </w:p>
    <w:p w14:paraId="6883D4BB"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4343FABF" wp14:editId="21F7460F">
            <wp:extent cx="5943600" cy="3495675"/>
            <wp:effectExtent l="0" t="0" r="0" b="0"/>
            <wp:docPr id="7424222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4850066" w14:textId="6EB2EE3B" w:rsidR="00F6259E" w:rsidRPr="00CC0AE7" w:rsidRDefault="00F6259E" w:rsidP="00F6259E">
      <w:pPr>
        <w:pStyle w:val="a8"/>
        <w:jc w:val="center"/>
        <w:rPr>
          <w:rFonts w:ascii="Sakkal Majalla" w:hAnsi="Sakkal Majalla" w:cs="Sakkal Majalla"/>
          <w:sz w:val="28"/>
          <w:szCs w:val="28"/>
        </w:rPr>
      </w:pPr>
      <w:bookmarkStart w:id="61" w:name="_Toc212670498"/>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9</w:t>
      </w:r>
      <w:r>
        <w:rPr>
          <w:rtl/>
        </w:rPr>
        <w:fldChar w:fldCharType="end"/>
      </w:r>
      <w:r w:rsidRPr="00DB0793">
        <w:rPr>
          <w:rFonts w:cs="Arial"/>
          <w:rtl/>
          <w:lang w:bidi="ar-EG"/>
        </w:rPr>
        <w:t xml:space="preserve"> : </w:t>
      </w:r>
      <w:r w:rsidRPr="00DB0793">
        <w:rPr>
          <w:rFonts w:cs="Arial" w:hint="eastAsia"/>
          <w:rtl/>
          <w:lang w:bidi="ar-EG"/>
        </w:rPr>
        <w:t>التمثيل</w:t>
      </w:r>
      <w:r w:rsidRPr="00DB0793">
        <w:rPr>
          <w:rFonts w:cs="Arial"/>
          <w:rtl/>
          <w:lang w:bidi="ar-EG"/>
        </w:rPr>
        <w:t xml:space="preserve"> </w:t>
      </w:r>
      <w:r w:rsidRPr="00DB0793">
        <w:rPr>
          <w:rFonts w:cs="Arial" w:hint="eastAsia"/>
          <w:rtl/>
          <w:lang w:bidi="ar-EG"/>
        </w:rPr>
        <w:t>البياني</w:t>
      </w:r>
      <w:r w:rsidRPr="00DB0793">
        <w:rPr>
          <w:rFonts w:cs="Arial"/>
          <w:rtl/>
          <w:lang w:bidi="ar-EG"/>
        </w:rPr>
        <w:t xml:space="preserve"> </w:t>
      </w:r>
      <w:r w:rsidRPr="00DB0793">
        <w:rPr>
          <w:rFonts w:cs="Arial" w:hint="eastAsia"/>
          <w:rtl/>
          <w:lang w:bidi="ar-EG"/>
        </w:rPr>
        <w:t>لتوظيف</w:t>
      </w:r>
      <w:r w:rsidRPr="00DB0793">
        <w:rPr>
          <w:rFonts w:cs="Arial"/>
          <w:rtl/>
          <w:lang w:bidi="ar-EG"/>
        </w:rPr>
        <w:t xml:space="preserve"> </w:t>
      </w:r>
      <w:r w:rsidRPr="00DB0793">
        <w:rPr>
          <w:rFonts w:cs="Arial" w:hint="eastAsia"/>
          <w:rtl/>
          <w:lang w:bidi="ar-EG"/>
        </w:rPr>
        <w:t>الذكاء</w:t>
      </w:r>
      <w:r w:rsidRPr="00DB0793">
        <w:rPr>
          <w:rFonts w:cs="Arial"/>
          <w:rtl/>
          <w:lang w:bidi="ar-EG"/>
        </w:rPr>
        <w:t xml:space="preserve"> </w:t>
      </w:r>
      <w:r w:rsidRPr="00DB0793">
        <w:rPr>
          <w:rFonts w:cs="Arial" w:hint="eastAsia"/>
          <w:rtl/>
          <w:lang w:bidi="ar-EG"/>
        </w:rPr>
        <w:t>الاصطناعي</w:t>
      </w:r>
      <w:r w:rsidRPr="00DB0793">
        <w:rPr>
          <w:rFonts w:cs="Arial"/>
          <w:rtl/>
          <w:lang w:bidi="ar-EG"/>
        </w:rPr>
        <w:t xml:space="preserve"> </w:t>
      </w:r>
      <w:r w:rsidRPr="00DB0793">
        <w:rPr>
          <w:rFonts w:cs="Arial" w:hint="eastAsia"/>
          <w:rtl/>
          <w:lang w:bidi="ar-EG"/>
        </w:rPr>
        <w:t>ساعد</w:t>
      </w:r>
      <w:r w:rsidRPr="00DB0793">
        <w:rPr>
          <w:rFonts w:cs="Arial"/>
          <w:rtl/>
          <w:lang w:bidi="ar-EG"/>
        </w:rPr>
        <w:t xml:space="preserve"> </w:t>
      </w:r>
      <w:r w:rsidRPr="00DB0793">
        <w:rPr>
          <w:rFonts w:cs="Arial" w:hint="eastAsia"/>
          <w:rtl/>
          <w:lang w:bidi="ar-EG"/>
        </w:rPr>
        <w:t>في</w:t>
      </w:r>
      <w:r w:rsidRPr="00DB0793">
        <w:rPr>
          <w:rFonts w:cs="Arial"/>
          <w:rtl/>
          <w:lang w:bidi="ar-EG"/>
        </w:rPr>
        <w:t xml:space="preserve"> </w:t>
      </w:r>
      <w:r w:rsidRPr="00DB0793">
        <w:rPr>
          <w:rFonts w:cs="Arial" w:hint="eastAsia"/>
          <w:rtl/>
          <w:lang w:bidi="ar-EG"/>
        </w:rPr>
        <w:t>تحسين</w:t>
      </w:r>
      <w:r w:rsidRPr="00DB0793">
        <w:rPr>
          <w:rFonts w:cs="Arial"/>
          <w:rtl/>
          <w:lang w:bidi="ar-EG"/>
        </w:rPr>
        <w:t xml:space="preserve"> </w:t>
      </w:r>
      <w:r w:rsidRPr="00DB0793">
        <w:rPr>
          <w:rFonts w:cs="Arial" w:hint="eastAsia"/>
          <w:rtl/>
          <w:lang w:bidi="ar-EG"/>
        </w:rPr>
        <w:t>جودة</w:t>
      </w:r>
      <w:r w:rsidRPr="00DB0793">
        <w:rPr>
          <w:rFonts w:cs="Arial"/>
          <w:rtl/>
          <w:lang w:bidi="ar-EG"/>
        </w:rPr>
        <w:t xml:space="preserve"> </w:t>
      </w:r>
      <w:r w:rsidRPr="00DB0793">
        <w:rPr>
          <w:rFonts w:cs="Arial" w:hint="eastAsia"/>
          <w:rtl/>
          <w:lang w:bidi="ar-EG"/>
        </w:rPr>
        <w:t>المحتوى</w:t>
      </w:r>
      <w:r w:rsidRPr="00DB0793">
        <w:rPr>
          <w:rFonts w:cs="Arial"/>
          <w:rtl/>
          <w:lang w:bidi="ar-EG"/>
        </w:rPr>
        <w:t xml:space="preserve"> </w:t>
      </w:r>
      <w:r w:rsidRPr="00DB0793">
        <w:rPr>
          <w:rFonts w:cs="Arial" w:hint="eastAsia"/>
          <w:rtl/>
          <w:lang w:bidi="ar-EG"/>
        </w:rPr>
        <w:t>الإعلامي</w:t>
      </w:r>
      <w:r w:rsidRPr="00DB0793">
        <w:rPr>
          <w:rFonts w:cs="Arial"/>
          <w:rtl/>
          <w:lang w:bidi="ar-EG"/>
        </w:rPr>
        <w:t xml:space="preserve"> </w:t>
      </w:r>
      <w:r w:rsidRPr="00DB0793">
        <w:rPr>
          <w:rFonts w:cs="Arial" w:hint="eastAsia"/>
          <w:rtl/>
          <w:lang w:bidi="ar-EG"/>
        </w:rPr>
        <w:t>المنشور</w:t>
      </w:r>
      <w:bookmarkEnd w:id="61"/>
    </w:p>
    <w:p w14:paraId="7A209391" w14:textId="77777777" w:rsidR="00F6259E" w:rsidRPr="00CC0AE7" w:rsidRDefault="00F6259E" w:rsidP="00F6259E">
      <w:pPr>
        <w:rPr>
          <w:rFonts w:ascii="Sakkal Majalla" w:hAnsi="Sakkal Majalla" w:cs="Sakkal Majalla"/>
          <w:sz w:val="28"/>
          <w:szCs w:val="28"/>
        </w:rPr>
      </w:pPr>
    </w:p>
    <w:p w14:paraId="4ECA0BEC"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تقنيات الذكاء الاصطناعي ساهمت في تقليل التكاليف التشغيلية لإدارة المحتوى.</w:t>
      </w:r>
    </w:p>
    <w:p w14:paraId="38384C74"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النتائج تعكس توجهاً إيجابياً نحو دور الذكاء الاصطناعي في خفض التكاليف التشغيلية، حيث تشكل الموافقة نسبة جيدة بين أفراد العينة. يوجد كذلك جزء معتبر من المشاركين ما زال متردداً أو غير مقتنع تماماً بمدى تحقيق هذا الوفر المالي. هذا التباين يشير إلى أن الفعالية الاقتصادية قد تعتمد على مستوى تبني التقنيات ونضج البنية التقنية داخل المؤسسات الإعلامية</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F067DB" w14:paraId="593FB55D" w14:textId="77777777" w:rsidTr="00F067D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62D9D14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hint="cs"/>
                <w:sz w:val="24"/>
                <w:szCs w:val="24"/>
                <w:rtl/>
              </w:rPr>
              <w:t>تقنيات</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الذكاء</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الاصطناعي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ساهمت</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في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تقليل</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التكاليف</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التشغيلية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لإدارة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المحتوى</w:t>
            </w:r>
          </w:p>
        </w:tc>
      </w:tr>
      <w:tr w:rsidR="00F6259E" w:rsidRPr="00F067DB" w14:paraId="4ACE8C0B"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7C1D9FAD" w14:textId="77777777" w:rsidR="00F6259E" w:rsidRPr="00F067DB" w:rsidRDefault="00F6259E" w:rsidP="00FA42F5">
            <w:pPr>
              <w:jc w:val="center"/>
              <w:rPr>
                <w:rFonts w:ascii="Sakkal Majalla" w:hAnsi="Sakkal Majalla" w:cs="Sakkal Majalla"/>
                <w:sz w:val="24"/>
                <w:szCs w:val="24"/>
              </w:rPr>
            </w:pPr>
          </w:p>
        </w:tc>
        <w:tc>
          <w:tcPr>
            <w:tcW w:w="0" w:type="auto"/>
          </w:tcPr>
          <w:p w14:paraId="1783A976"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3108BFDA"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Percent</w:t>
            </w:r>
          </w:p>
        </w:tc>
        <w:tc>
          <w:tcPr>
            <w:tcW w:w="0" w:type="auto"/>
          </w:tcPr>
          <w:p w14:paraId="37B4D993"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300BABE7"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Cumulative Percent</w:t>
            </w:r>
          </w:p>
        </w:tc>
      </w:tr>
      <w:tr w:rsidR="00F6259E" w:rsidRPr="00F067DB" w14:paraId="4FE8800E"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70DF54A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Valid</w:t>
            </w:r>
          </w:p>
        </w:tc>
        <w:tc>
          <w:tcPr>
            <w:tcW w:w="0" w:type="auto"/>
          </w:tcPr>
          <w:p w14:paraId="42BEFED4"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3442F08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49</w:t>
            </w:r>
          </w:p>
        </w:tc>
        <w:tc>
          <w:tcPr>
            <w:tcW w:w="0" w:type="auto"/>
          </w:tcPr>
          <w:p w14:paraId="0712E30F"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19.6</w:t>
            </w:r>
          </w:p>
        </w:tc>
        <w:tc>
          <w:tcPr>
            <w:cnfStyle w:val="000010000000" w:firstRow="0" w:lastRow="0" w:firstColumn="0" w:lastColumn="0" w:oddVBand="1" w:evenVBand="0" w:oddHBand="0" w:evenHBand="0" w:firstRowFirstColumn="0" w:firstRowLastColumn="0" w:lastRowFirstColumn="0" w:lastRowLastColumn="0"/>
            <w:tcW w:w="0" w:type="auto"/>
          </w:tcPr>
          <w:p w14:paraId="7A9D72C3"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19.6</w:t>
            </w:r>
          </w:p>
        </w:tc>
        <w:tc>
          <w:tcPr>
            <w:tcW w:w="0" w:type="auto"/>
          </w:tcPr>
          <w:p w14:paraId="0548AB83"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19.6</w:t>
            </w:r>
          </w:p>
        </w:tc>
      </w:tr>
      <w:tr w:rsidR="00F6259E" w:rsidRPr="00F067DB" w14:paraId="4F1F057F"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5856D28" w14:textId="77777777" w:rsidR="00F6259E" w:rsidRPr="00F067DB" w:rsidRDefault="00F6259E" w:rsidP="00FA42F5">
            <w:pPr>
              <w:jc w:val="center"/>
              <w:rPr>
                <w:rFonts w:ascii="Sakkal Majalla" w:hAnsi="Sakkal Majalla" w:cs="Sakkal Majalla"/>
                <w:sz w:val="24"/>
                <w:szCs w:val="24"/>
              </w:rPr>
            </w:pPr>
          </w:p>
        </w:tc>
        <w:tc>
          <w:tcPr>
            <w:tcW w:w="0" w:type="auto"/>
          </w:tcPr>
          <w:p w14:paraId="0AB969BB"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0619E861"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71</w:t>
            </w:r>
          </w:p>
        </w:tc>
        <w:tc>
          <w:tcPr>
            <w:tcW w:w="0" w:type="auto"/>
          </w:tcPr>
          <w:p w14:paraId="2AF4829E"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28.4</w:t>
            </w:r>
          </w:p>
        </w:tc>
        <w:tc>
          <w:tcPr>
            <w:cnfStyle w:val="000010000000" w:firstRow="0" w:lastRow="0" w:firstColumn="0" w:lastColumn="0" w:oddVBand="1" w:evenVBand="0" w:oddHBand="0" w:evenHBand="0" w:firstRowFirstColumn="0" w:firstRowLastColumn="0" w:lastRowFirstColumn="0" w:lastRowLastColumn="0"/>
            <w:tcW w:w="0" w:type="auto"/>
          </w:tcPr>
          <w:p w14:paraId="0143B5C7"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28.4</w:t>
            </w:r>
          </w:p>
        </w:tc>
        <w:tc>
          <w:tcPr>
            <w:tcW w:w="0" w:type="auto"/>
          </w:tcPr>
          <w:p w14:paraId="1DA1469F"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48.0</w:t>
            </w:r>
          </w:p>
        </w:tc>
      </w:tr>
      <w:tr w:rsidR="00F6259E" w:rsidRPr="00F067DB" w14:paraId="58EA74DE"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422C644" w14:textId="77777777" w:rsidR="00F6259E" w:rsidRPr="00F067DB" w:rsidRDefault="00F6259E" w:rsidP="00FA42F5">
            <w:pPr>
              <w:jc w:val="center"/>
              <w:rPr>
                <w:rFonts w:ascii="Sakkal Majalla" w:hAnsi="Sakkal Majalla" w:cs="Sakkal Majalla"/>
                <w:sz w:val="24"/>
                <w:szCs w:val="24"/>
              </w:rPr>
            </w:pPr>
          </w:p>
        </w:tc>
        <w:tc>
          <w:tcPr>
            <w:tcW w:w="0" w:type="auto"/>
          </w:tcPr>
          <w:p w14:paraId="751D213A"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79909817"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45</w:t>
            </w:r>
          </w:p>
        </w:tc>
        <w:tc>
          <w:tcPr>
            <w:tcW w:w="0" w:type="auto"/>
          </w:tcPr>
          <w:p w14:paraId="3B27AB75"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18.0</w:t>
            </w:r>
          </w:p>
        </w:tc>
        <w:tc>
          <w:tcPr>
            <w:cnfStyle w:val="000010000000" w:firstRow="0" w:lastRow="0" w:firstColumn="0" w:lastColumn="0" w:oddVBand="1" w:evenVBand="0" w:oddHBand="0" w:evenHBand="0" w:firstRowFirstColumn="0" w:firstRowLastColumn="0" w:lastRowFirstColumn="0" w:lastRowLastColumn="0"/>
            <w:tcW w:w="0" w:type="auto"/>
          </w:tcPr>
          <w:p w14:paraId="7BE9802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18.0</w:t>
            </w:r>
          </w:p>
        </w:tc>
        <w:tc>
          <w:tcPr>
            <w:tcW w:w="0" w:type="auto"/>
          </w:tcPr>
          <w:p w14:paraId="47E5E0B6"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66.0</w:t>
            </w:r>
          </w:p>
        </w:tc>
      </w:tr>
      <w:tr w:rsidR="00F6259E" w:rsidRPr="00F067DB" w14:paraId="55194EE2"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5923ED1" w14:textId="77777777" w:rsidR="00F6259E" w:rsidRPr="00F067DB" w:rsidRDefault="00F6259E" w:rsidP="00FA42F5">
            <w:pPr>
              <w:jc w:val="center"/>
              <w:rPr>
                <w:rFonts w:ascii="Sakkal Majalla" w:hAnsi="Sakkal Majalla" w:cs="Sakkal Majalla"/>
                <w:sz w:val="24"/>
                <w:szCs w:val="24"/>
              </w:rPr>
            </w:pPr>
          </w:p>
        </w:tc>
        <w:tc>
          <w:tcPr>
            <w:tcW w:w="0" w:type="auto"/>
          </w:tcPr>
          <w:p w14:paraId="4680AD6B"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5189C560"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20</w:t>
            </w:r>
          </w:p>
        </w:tc>
        <w:tc>
          <w:tcPr>
            <w:tcW w:w="0" w:type="auto"/>
          </w:tcPr>
          <w:p w14:paraId="2D65D61C"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8.0</w:t>
            </w:r>
          </w:p>
        </w:tc>
        <w:tc>
          <w:tcPr>
            <w:cnfStyle w:val="000010000000" w:firstRow="0" w:lastRow="0" w:firstColumn="0" w:lastColumn="0" w:oddVBand="1" w:evenVBand="0" w:oddHBand="0" w:evenHBand="0" w:firstRowFirstColumn="0" w:firstRowLastColumn="0" w:lastRowFirstColumn="0" w:lastRowLastColumn="0"/>
            <w:tcW w:w="0" w:type="auto"/>
          </w:tcPr>
          <w:p w14:paraId="36D3A8A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8.0</w:t>
            </w:r>
          </w:p>
        </w:tc>
        <w:tc>
          <w:tcPr>
            <w:tcW w:w="0" w:type="auto"/>
          </w:tcPr>
          <w:p w14:paraId="70FA804F"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74.0</w:t>
            </w:r>
          </w:p>
        </w:tc>
      </w:tr>
      <w:tr w:rsidR="00F6259E" w:rsidRPr="00F067DB" w14:paraId="39CB3074"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6F41B6D" w14:textId="77777777" w:rsidR="00F6259E" w:rsidRPr="00F067DB" w:rsidRDefault="00F6259E" w:rsidP="00FA42F5">
            <w:pPr>
              <w:jc w:val="center"/>
              <w:rPr>
                <w:rFonts w:ascii="Sakkal Majalla" w:hAnsi="Sakkal Majalla" w:cs="Sakkal Majalla"/>
                <w:sz w:val="24"/>
                <w:szCs w:val="24"/>
              </w:rPr>
            </w:pPr>
          </w:p>
        </w:tc>
        <w:tc>
          <w:tcPr>
            <w:tcW w:w="0" w:type="auto"/>
          </w:tcPr>
          <w:p w14:paraId="1DCD10F2"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5F0FE06A"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65</w:t>
            </w:r>
          </w:p>
        </w:tc>
        <w:tc>
          <w:tcPr>
            <w:tcW w:w="0" w:type="auto"/>
          </w:tcPr>
          <w:p w14:paraId="7F212DCD"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26.0</w:t>
            </w:r>
          </w:p>
        </w:tc>
        <w:tc>
          <w:tcPr>
            <w:cnfStyle w:val="000010000000" w:firstRow="0" w:lastRow="0" w:firstColumn="0" w:lastColumn="0" w:oddVBand="1" w:evenVBand="0" w:oddHBand="0" w:evenHBand="0" w:firstRowFirstColumn="0" w:firstRowLastColumn="0" w:lastRowFirstColumn="0" w:lastRowLastColumn="0"/>
            <w:tcW w:w="0" w:type="auto"/>
          </w:tcPr>
          <w:p w14:paraId="36E715D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26.0</w:t>
            </w:r>
          </w:p>
        </w:tc>
        <w:tc>
          <w:tcPr>
            <w:tcW w:w="0" w:type="auto"/>
          </w:tcPr>
          <w:p w14:paraId="5A3EE45A"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r>
      <w:tr w:rsidR="00F6259E" w:rsidRPr="00F067DB" w14:paraId="29114E92"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30EB13A" w14:textId="77777777" w:rsidR="00F6259E" w:rsidRPr="00F067DB" w:rsidRDefault="00F6259E" w:rsidP="00FA42F5">
            <w:pPr>
              <w:jc w:val="center"/>
              <w:rPr>
                <w:rFonts w:ascii="Sakkal Majalla" w:hAnsi="Sakkal Majalla" w:cs="Sakkal Majalla"/>
                <w:sz w:val="24"/>
                <w:szCs w:val="24"/>
              </w:rPr>
            </w:pPr>
          </w:p>
        </w:tc>
        <w:tc>
          <w:tcPr>
            <w:tcW w:w="0" w:type="auto"/>
          </w:tcPr>
          <w:p w14:paraId="25B1C4CE"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2FD7D84C"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250</w:t>
            </w:r>
          </w:p>
        </w:tc>
        <w:tc>
          <w:tcPr>
            <w:tcW w:w="0" w:type="auto"/>
          </w:tcPr>
          <w:p w14:paraId="06919DB3"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1B5B9773"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100.0</w:t>
            </w:r>
          </w:p>
        </w:tc>
        <w:tc>
          <w:tcPr>
            <w:tcW w:w="0" w:type="auto"/>
          </w:tcPr>
          <w:p w14:paraId="23CDCBD4"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1800069E" w14:textId="11AD1E00" w:rsidR="00F6259E" w:rsidRPr="00CC0AE7" w:rsidRDefault="00F6259E" w:rsidP="00F6259E">
      <w:pPr>
        <w:pStyle w:val="a8"/>
        <w:jc w:val="center"/>
        <w:rPr>
          <w:rFonts w:ascii="Sakkal Majalla" w:hAnsi="Sakkal Majalla" w:cs="Sakkal Majalla"/>
          <w:sz w:val="28"/>
          <w:szCs w:val="28"/>
        </w:rPr>
      </w:pPr>
      <w:bookmarkStart w:id="62" w:name="_Toc212670469"/>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9</w:t>
      </w:r>
      <w:r>
        <w:rPr>
          <w:rtl/>
        </w:rPr>
        <w:fldChar w:fldCharType="end"/>
      </w:r>
      <w:r w:rsidRPr="00430426">
        <w:rPr>
          <w:rFonts w:cs="Arial"/>
          <w:rtl/>
          <w:lang w:bidi="ar-EG"/>
        </w:rPr>
        <w:t xml:space="preserve"> : </w:t>
      </w:r>
      <w:r w:rsidRPr="00430426">
        <w:rPr>
          <w:rFonts w:cs="Arial" w:hint="eastAsia"/>
          <w:rtl/>
          <w:lang w:bidi="ar-EG"/>
        </w:rPr>
        <w:t>الوصف</w:t>
      </w:r>
      <w:r w:rsidRPr="00430426">
        <w:rPr>
          <w:rFonts w:cs="Arial"/>
          <w:rtl/>
          <w:lang w:bidi="ar-EG"/>
        </w:rPr>
        <w:t xml:space="preserve"> </w:t>
      </w:r>
      <w:r w:rsidRPr="00430426">
        <w:rPr>
          <w:rFonts w:cs="Arial" w:hint="eastAsia"/>
          <w:rtl/>
          <w:lang w:bidi="ar-EG"/>
        </w:rPr>
        <w:t>الاحصائي</w:t>
      </w:r>
      <w:r w:rsidRPr="00430426">
        <w:rPr>
          <w:rFonts w:cs="Arial"/>
          <w:rtl/>
          <w:lang w:bidi="ar-EG"/>
        </w:rPr>
        <w:t xml:space="preserve"> </w:t>
      </w:r>
      <w:r w:rsidRPr="00430426">
        <w:rPr>
          <w:rFonts w:cs="Arial" w:hint="eastAsia"/>
          <w:rtl/>
          <w:lang w:bidi="ar-EG"/>
        </w:rPr>
        <w:t>لتقنيات</w:t>
      </w:r>
      <w:r w:rsidRPr="00430426">
        <w:rPr>
          <w:rFonts w:cs="Arial"/>
          <w:rtl/>
          <w:lang w:bidi="ar-EG"/>
        </w:rPr>
        <w:t xml:space="preserve"> </w:t>
      </w:r>
      <w:r w:rsidRPr="00430426">
        <w:rPr>
          <w:rFonts w:cs="Arial" w:hint="eastAsia"/>
          <w:rtl/>
          <w:lang w:bidi="ar-EG"/>
        </w:rPr>
        <w:t>الذكاء</w:t>
      </w:r>
      <w:r w:rsidRPr="00430426">
        <w:rPr>
          <w:rFonts w:cs="Arial"/>
          <w:rtl/>
          <w:lang w:bidi="ar-EG"/>
        </w:rPr>
        <w:t xml:space="preserve"> </w:t>
      </w:r>
      <w:r w:rsidRPr="00430426">
        <w:rPr>
          <w:rFonts w:cs="Arial" w:hint="eastAsia"/>
          <w:rtl/>
          <w:lang w:bidi="ar-EG"/>
        </w:rPr>
        <w:t>الاصطناعي</w:t>
      </w:r>
      <w:r w:rsidRPr="00430426">
        <w:rPr>
          <w:rFonts w:cs="Arial"/>
          <w:rtl/>
          <w:lang w:bidi="ar-EG"/>
        </w:rPr>
        <w:t xml:space="preserve"> </w:t>
      </w:r>
      <w:r w:rsidRPr="00430426">
        <w:rPr>
          <w:rFonts w:cs="Arial" w:hint="eastAsia"/>
          <w:rtl/>
          <w:lang w:bidi="ar-EG"/>
        </w:rPr>
        <w:t>ساهمت</w:t>
      </w:r>
      <w:r w:rsidRPr="00430426">
        <w:rPr>
          <w:rFonts w:cs="Arial"/>
          <w:rtl/>
          <w:lang w:bidi="ar-EG"/>
        </w:rPr>
        <w:t xml:space="preserve"> </w:t>
      </w:r>
      <w:r w:rsidRPr="00430426">
        <w:rPr>
          <w:rFonts w:cs="Arial" w:hint="eastAsia"/>
          <w:rtl/>
          <w:lang w:bidi="ar-EG"/>
        </w:rPr>
        <w:t>في</w:t>
      </w:r>
      <w:r w:rsidRPr="00430426">
        <w:rPr>
          <w:rFonts w:cs="Arial"/>
          <w:rtl/>
          <w:lang w:bidi="ar-EG"/>
        </w:rPr>
        <w:t xml:space="preserve"> </w:t>
      </w:r>
      <w:r w:rsidRPr="00430426">
        <w:rPr>
          <w:rFonts w:cs="Arial" w:hint="eastAsia"/>
          <w:rtl/>
          <w:lang w:bidi="ar-EG"/>
        </w:rPr>
        <w:t>تقليل</w:t>
      </w:r>
      <w:r w:rsidRPr="00430426">
        <w:rPr>
          <w:rFonts w:cs="Arial"/>
          <w:rtl/>
          <w:lang w:bidi="ar-EG"/>
        </w:rPr>
        <w:t xml:space="preserve"> </w:t>
      </w:r>
      <w:r w:rsidRPr="00430426">
        <w:rPr>
          <w:rFonts w:cs="Arial" w:hint="eastAsia"/>
          <w:rtl/>
          <w:lang w:bidi="ar-EG"/>
        </w:rPr>
        <w:t>التكاليف</w:t>
      </w:r>
      <w:r w:rsidRPr="00430426">
        <w:rPr>
          <w:rFonts w:cs="Arial"/>
          <w:rtl/>
          <w:lang w:bidi="ar-EG"/>
        </w:rPr>
        <w:t xml:space="preserve"> </w:t>
      </w:r>
      <w:r w:rsidRPr="00430426">
        <w:rPr>
          <w:rFonts w:cs="Arial" w:hint="eastAsia"/>
          <w:rtl/>
          <w:lang w:bidi="ar-EG"/>
        </w:rPr>
        <w:t>التشغيلية</w:t>
      </w:r>
      <w:r w:rsidRPr="00430426">
        <w:rPr>
          <w:rFonts w:cs="Arial"/>
          <w:rtl/>
          <w:lang w:bidi="ar-EG"/>
        </w:rPr>
        <w:t xml:space="preserve"> </w:t>
      </w:r>
      <w:r w:rsidRPr="00430426">
        <w:rPr>
          <w:rFonts w:cs="Arial" w:hint="eastAsia"/>
          <w:rtl/>
          <w:lang w:bidi="ar-EG"/>
        </w:rPr>
        <w:t>لإدارة</w:t>
      </w:r>
      <w:r w:rsidRPr="00430426">
        <w:rPr>
          <w:rFonts w:cs="Arial"/>
          <w:rtl/>
          <w:lang w:bidi="ar-EG"/>
        </w:rPr>
        <w:t xml:space="preserve"> </w:t>
      </w:r>
      <w:r w:rsidRPr="00430426">
        <w:rPr>
          <w:rFonts w:cs="Arial" w:hint="eastAsia"/>
          <w:rtl/>
          <w:lang w:bidi="ar-EG"/>
        </w:rPr>
        <w:t>المحتوى</w:t>
      </w:r>
      <w:r w:rsidRPr="00430426">
        <w:rPr>
          <w:rFonts w:cs="Arial"/>
          <w:rtl/>
          <w:lang w:bidi="ar-EG"/>
        </w:rPr>
        <w:t>.</w:t>
      </w:r>
      <w:bookmarkEnd w:id="62"/>
    </w:p>
    <w:p w14:paraId="540A8B20" w14:textId="77777777" w:rsidR="00F6259E" w:rsidRPr="00CC0AE7" w:rsidRDefault="00F6259E" w:rsidP="00F6259E">
      <w:pPr>
        <w:rPr>
          <w:rFonts w:ascii="Sakkal Majalla" w:hAnsi="Sakkal Majalla" w:cs="Sakkal Majalla"/>
          <w:sz w:val="28"/>
          <w:szCs w:val="28"/>
        </w:rPr>
      </w:pPr>
    </w:p>
    <w:p w14:paraId="33883F84"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26476AAB" wp14:editId="1CD3E4F6">
            <wp:extent cx="5943600" cy="3495675"/>
            <wp:effectExtent l="0" t="0" r="0" b="0"/>
            <wp:docPr id="85643308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CF96C38" w14:textId="037123CC" w:rsidR="00F6259E" w:rsidRDefault="00F6259E" w:rsidP="00F6259E">
      <w:pPr>
        <w:pStyle w:val="a8"/>
        <w:jc w:val="center"/>
        <w:rPr>
          <w:rFonts w:cs="Arial"/>
          <w:rtl/>
          <w:lang w:bidi="ar-EG"/>
        </w:rPr>
      </w:pPr>
      <w:bookmarkStart w:id="63" w:name="_Toc212670499"/>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10</w:t>
      </w:r>
      <w:r>
        <w:rPr>
          <w:rtl/>
        </w:rPr>
        <w:fldChar w:fldCharType="end"/>
      </w:r>
      <w:r w:rsidRPr="006A3E72">
        <w:rPr>
          <w:rFonts w:cs="Arial"/>
          <w:rtl/>
          <w:lang w:bidi="ar-EG"/>
        </w:rPr>
        <w:t xml:space="preserve"> : </w:t>
      </w:r>
      <w:r w:rsidRPr="006A3E72">
        <w:rPr>
          <w:rFonts w:cs="Arial" w:hint="eastAsia"/>
          <w:rtl/>
          <w:lang w:bidi="ar-EG"/>
        </w:rPr>
        <w:t>التمثيل</w:t>
      </w:r>
      <w:r w:rsidRPr="006A3E72">
        <w:rPr>
          <w:rFonts w:cs="Arial"/>
          <w:rtl/>
          <w:lang w:bidi="ar-EG"/>
        </w:rPr>
        <w:t xml:space="preserve"> </w:t>
      </w:r>
      <w:r w:rsidRPr="006A3E72">
        <w:rPr>
          <w:rFonts w:cs="Arial" w:hint="eastAsia"/>
          <w:rtl/>
          <w:lang w:bidi="ar-EG"/>
        </w:rPr>
        <w:t>البياني</w:t>
      </w:r>
      <w:r w:rsidRPr="006A3E72">
        <w:rPr>
          <w:rFonts w:cs="Arial"/>
          <w:rtl/>
          <w:lang w:bidi="ar-EG"/>
        </w:rPr>
        <w:t xml:space="preserve"> </w:t>
      </w:r>
      <w:r w:rsidRPr="006A3E72">
        <w:rPr>
          <w:rFonts w:cs="Arial" w:hint="eastAsia"/>
          <w:rtl/>
          <w:lang w:bidi="ar-EG"/>
        </w:rPr>
        <w:t>لتقنيات</w:t>
      </w:r>
      <w:r w:rsidRPr="006A3E72">
        <w:rPr>
          <w:rFonts w:cs="Arial"/>
          <w:rtl/>
          <w:lang w:bidi="ar-EG"/>
        </w:rPr>
        <w:t xml:space="preserve"> </w:t>
      </w:r>
      <w:r w:rsidRPr="006A3E72">
        <w:rPr>
          <w:rFonts w:cs="Arial" w:hint="eastAsia"/>
          <w:rtl/>
          <w:lang w:bidi="ar-EG"/>
        </w:rPr>
        <w:t>الذكاء</w:t>
      </w:r>
      <w:r w:rsidRPr="006A3E72">
        <w:rPr>
          <w:rFonts w:cs="Arial"/>
          <w:rtl/>
          <w:lang w:bidi="ar-EG"/>
        </w:rPr>
        <w:t xml:space="preserve"> </w:t>
      </w:r>
      <w:r w:rsidRPr="006A3E72">
        <w:rPr>
          <w:rFonts w:cs="Arial" w:hint="eastAsia"/>
          <w:rtl/>
          <w:lang w:bidi="ar-EG"/>
        </w:rPr>
        <w:t>الاصطناعي</w:t>
      </w:r>
      <w:r w:rsidRPr="006A3E72">
        <w:rPr>
          <w:rFonts w:cs="Arial"/>
          <w:rtl/>
          <w:lang w:bidi="ar-EG"/>
        </w:rPr>
        <w:t xml:space="preserve"> </w:t>
      </w:r>
      <w:r w:rsidRPr="006A3E72">
        <w:rPr>
          <w:rFonts w:cs="Arial" w:hint="eastAsia"/>
          <w:rtl/>
          <w:lang w:bidi="ar-EG"/>
        </w:rPr>
        <w:t>ساهمت</w:t>
      </w:r>
      <w:r w:rsidRPr="006A3E72">
        <w:rPr>
          <w:rFonts w:cs="Arial"/>
          <w:rtl/>
          <w:lang w:bidi="ar-EG"/>
        </w:rPr>
        <w:t xml:space="preserve"> </w:t>
      </w:r>
      <w:r w:rsidRPr="006A3E72">
        <w:rPr>
          <w:rFonts w:cs="Arial" w:hint="eastAsia"/>
          <w:rtl/>
          <w:lang w:bidi="ar-EG"/>
        </w:rPr>
        <w:t>في</w:t>
      </w:r>
      <w:r w:rsidRPr="006A3E72">
        <w:rPr>
          <w:rFonts w:cs="Arial"/>
          <w:rtl/>
          <w:lang w:bidi="ar-EG"/>
        </w:rPr>
        <w:t xml:space="preserve"> </w:t>
      </w:r>
      <w:r w:rsidRPr="006A3E72">
        <w:rPr>
          <w:rFonts w:cs="Arial" w:hint="eastAsia"/>
          <w:rtl/>
          <w:lang w:bidi="ar-EG"/>
        </w:rPr>
        <w:t>تقليل</w:t>
      </w:r>
      <w:r w:rsidRPr="006A3E72">
        <w:rPr>
          <w:rFonts w:cs="Arial"/>
          <w:rtl/>
          <w:lang w:bidi="ar-EG"/>
        </w:rPr>
        <w:t xml:space="preserve"> </w:t>
      </w:r>
      <w:r w:rsidRPr="006A3E72">
        <w:rPr>
          <w:rFonts w:cs="Arial" w:hint="eastAsia"/>
          <w:rtl/>
          <w:lang w:bidi="ar-EG"/>
        </w:rPr>
        <w:t>التكاليف</w:t>
      </w:r>
      <w:r w:rsidRPr="006A3E72">
        <w:rPr>
          <w:rFonts w:cs="Arial"/>
          <w:rtl/>
          <w:lang w:bidi="ar-EG"/>
        </w:rPr>
        <w:t xml:space="preserve"> </w:t>
      </w:r>
      <w:r w:rsidRPr="006A3E72">
        <w:rPr>
          <w:rFonts w:cs="Arial" w:hint="eastAsia"/>
          <w:rtl/>
          <w:lang w:bidi="ar-EG"/>
        </w:rPr>
        <w:t>التشغيلية</w:t>
      </w:r>
      <w:r w:rsidRPr="006A3E72">
        <w:rPr>
          <w:rFonts w:cs="Arial"/>
          <w:rtl/>
          <w:lang w:bidi="ar-EG"/>
        </w:rPr>
        <w:t xml:space="preserve"> </w:t>
      </w:r>
      <w:r w:rsidRPr="006A3E72">
        <w:rPr>
          <w:rFonts w:cs="Arial" w:hint="eastAsia"/>
          <w:rtl/>
          <w:lang w:bidi="ar-EG"/>
        </w:rPr>
        <w:t>لإدارة</w:t>
      </w:r>
      <w:r w:rsidRPr="006A3E72">
        <w:rPr>
          <w:rFonts w:cs="Arial"/>
          <w:rtl/>
          <w:lang w:bidi="ar-EG"/>
        </w:rPr>
        <w:t xml:space="preserve"> </w:t>
      </w:r>
      <w:r w:rsidRPr="006A3E72">
        <w:rPr>
          <w:rFonts w:cs="Arial" w:hint="eastAsia"/>
          <w:rtl/>
          <w:lang w:bidi="ar-EG"/>
        </w:rPr>
        <w:t>المحتوى</w:t>
      </w:r>
      <w:bookmarkEnd w:id="63"/>
    </w:p>
    <w:p w14:paraId="7CAB9D60" w14:textId="77777777" w:rsidR="00F067DB" w:rsidRPr="00F067DB" w:rsidRDefault="00F067DB" w:rsidP="00F067DB">
      <w:pPr>
        <w:rPr>
          <w:lang w:bidi="ar-EG"/>
        </w:rPr>
      </w:pPr>
    </w:p>
    <w:p w14:paraId="57B95BD6"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التدريب والتأهيل على استخدام الذكاء الاصطناعي متاح بشكل كافٍ للموظفين.</w:t>
      </w:r>
    </w:p>
    <w:p w14:paraId="7D05031F"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تظهر النتائج أن ما يزيد قليلا عن ثلث المشاركين يرون أن التدريب على تقنيات الذكاء الاصطناعي متوفر بشكل كافٍ، في حين يشير جزء مقارب إلى عدم توفره بالشكل المطلوب. يوجد أيضاً نسبة واضحة من المترددين الذين لم يحسموا رأيهم حول مستوى هذا الدعم التدريبي. هذه المؤشرات تؤكد أن تعزيز التدريب والتأهيل ما زال جانباً يحتاج إلى اهتمام أكبر داخل المؤسسات الإعلامية لرفع جاهزية الموظفين</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F067DB" w14:paraId="25437466" w14:textId="77777777" w:rsidTr="00F067D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4455A90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hint="cs"/>
                <w:sz w:val="24"/>
                <w:szCs w:val="24"/>
                <w:rtl/>
              </w:rPr>
              <w:t>التدريب</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والتأهيل</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على</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استخدام</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الذكاء</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الاصطناعي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متاح</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بشكل</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كافٍ</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للموظفين</w:t>
            </w:r>
          </w:p>
        </w:tc>
      </w:tr>
      <w:tr w:rsidR="00F6259E" w:rsidRPr="00F067DB" w14:paraId="43C56915"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27D53FA1" w14:textId="77777777" w:rsidR="00F6259E" w:rsidRPr="00F067DB" w:rsidRDefault="00F6259E" w:rsidP="00FA42F5">
            <w:pPr>
              <w:jc w:val="center"/>
              <w:rPr>
                <w:rFonts w:ascii="Sakkal Majalla" w:hAnsi="Sakkal Majalla" w:cs="Sakkal Majalla"/>
                <w:sz w:val="24"/>
                <w:szCs w:val="24"/>
              </w:rPr>
            </w:pPr>
          </w:p>
        </w:tc>
        <w:tc>
          <w:tcPr>
            <w:tcW w:w="0" w:type="auto"/>
          </w:tcPr>
          <w:p w14:paraId="3AF6BD69"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26CD2848"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Percent</w:t>
            </w:r>
          </w:p>
        </w:tc>
        <w:tc>
          <w:tcPr>
            <w:tcW w:w="0" w:type="auto"/>
          </w:tcPr>
          <w:p w14:paraId="278F2268"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3927B7DD"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Cumulative Percent</w:t>
            </w:r>
          </w:p>
        </w:tc>
      </w:tr>
      <w:tr w:rsidR="00F6259E" w:rsidRPr="00F067DB" w14:paraId="3D74FB56"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075D35A1"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Valid</w:t>
            </w:r>
          </w:p>
        </w:tc>
        <w:tc>
          <w:tcPr>
            <w:tcW w:w="0" w:type="auto"/>
          </w:tcPr>
          <w:p w14:paraId="1DDF23A7"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1467800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43</w:t>
            </w:r>
          </w:p>
        </w:tc>
        <w:tc>
          <w:tcPr>
            <w:tcW w:w="0" w:type="auto"/>
          </w:tcPr>
          <w:p w14:paraId="61A87060"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17.2</w:t>
            </w:r>
          </w:p>
        </w:tc>
        <w:tc>
          <w:tcPr>
            <w:cnfStyle w:val="000010000000" w:firstRow="0" w:lastRow="0" w:firstColumn="0" w:lastColumn="0" w:oddVBand="1" w:evenVBand="0" w:oddHBand="0" w:evenHBand="0" w:firstRowFirstColumn="0" w:firstRowLastColumn="0" w:lastRowFirstColumn="0" w:lastRowLastColumn="0"/>
            <w:tcW w:w="0" w:type="auto"/>
          </w:tcPr>
          <w:p w14:paraId="15EC042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17.2</w:t>
            </w:r>
          </w:p>
        </w:tc>
        <w:tc>
          <w:tcPr>
            <w:tcW w:w="0" w:type="auto"/>
          </w:tcPr>
          <w:p w14:paraId="1A68B1AD"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17.2</w:t>
            </w:r>
          </w:p>
        </w:tc>
      </w:tr>
      <w:tr w:rsidR="00F6259E" w:rsidRPr="00F067DB" w14:paraId="42B792D6"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BDAE2A4" w14:textId="77777777" w:rsidR="00F6259E" w:rsidRPr="00F067DB" w:rsidRDefault="00F6259E" w:rsidP="00FA42F5">
            <w:pPr>
              <w:jc w:val="center"/>
              <w:rPr>
                <w:rFonts w:ascii="Sakkal Majalla" w:hAnsi="Sakkal Majalla" w:cs="Sakkal Majalla"/>
                <w:sz w:val="24"/>
                <w:szCs w:val="24"/>
              </w:rPr>
            </w:pPr>
          </w:p>
        </w:tc>
        <w:tc>
          <w:tcPr>
            <w:tcW w:w="0" w:type="auto"/>
          </w:tcPr>
          <w:p w14:paraId="27358399"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4B064C23"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71</w:t>
            </w:r>
          </w:p>
        </w:tc>
        <w:tc>
          <w:tcPr>
            <w:tcW w:w="0" w:type="auto"/>
          </w:tcPr>
          <w:p w14:paraId="4BA3C676"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28.4</w:t>
            </w:r>
          </w:p>
        </w:tc>
        <w:tc>
          <w:tcPr>
            <w:cnfStyle w:val="000010000000" w:firstRow="0" w:lastRow="0" w:firstColumn="0" w:lastColumn="0" w:oddVBand="1" w:evenVBand="0" w:oddHBand="0" w:evenHBand="0" w:firstRowFirstColumn="0" w:firstRowLastColumn="0" w:lastRowFirstColumn="0" w:lastRowLastColumn="0"/>
            <w:tcW w:w="0" w:type="auto"/>
          </w:tcPr>
          <w:p w14:paraId="65017E59"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28.4</w:t>
            </w:r>
          </w:p>
        </w:tc>
        <w:tc>
          <w:tcPr>
            <w:tcW w:w="0" w:type="auto"/>
          </w:tcPr>
          <w:p w14:paraId="0559023D"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45.6</w:t>
            </w:r>
          </w:p>
        </w:tc>
      </w:tr>
      <w:tr w:rsidR="00F6259E" w:rsidRPr="00F067DB" w14:paraId="04B1A571"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788E9D2" w14:textId="77777777" w:rsidR="00F6259E" w:rsidRPr="00F067DB" w:rsidRDefault="00F6259E" w:rsidP="00FA42F5">
            <w:pPr>
              <w:jc w:val="center"/>
              <w:rPr>
                <w:rFonts w:ascii="Sakkal Majalla" w:hAnsi="Sakkal Majalla" w:cs="Sakkal Majalla"/>
                <w:sz w:val="24"/>
                <w:szCs w:val="24"/>
              </w:rPr>
            </w:pPr>
          </w:p>
        </w:tc>
        <w:tc>
          <w:tcPr>
            <w:tcW w:w="0" w:type="auto"/>
          </w:tcPr>
          <w:p w14:paraId="7A7EDB1A"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6FA86F07"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42</w:t>
            </w:r>
          </w:p>
        </w:tc>
        <w:tc>
          <w:tcPr>
            <w:tcW w:w="0" w:type="auto"/>
          </w:tcPr>
          <w:p w14:paraId="2BB83FAD"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16.8</w:t>
            </w:r>
          </w:p>
        </w:tc>
        <w:tc>
          <w:tcPr>
            <w:cnfStyle w:val="000010000000" w:firstRow="0" w:lastRow="0" w:firstColumn="0" w:lastColumn="0" w:oddVBand="1" w:evenVBand="0" w:oddHBand="0" w:evenHBand="0" w:firstRowFirstColumn="0" w:firstRowLastColumn="0" w:lastRowFirstColumn="0" w:lastRowLastColumn="0"/>
            <w:tcW w:w="0" w:type="auto"/>
          </w:tcPr>
          <w:p w14:paraId="566FAB7C"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16.8</w:t>
            </w:r>
          </w:p>
        </w:tc>
        <w:tc>
          <w:tcPr>
            <w:tcW w:w="0" w:type="auto"/>
          </w:tcPr>
          <w:p w14:paraId="15129382"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62.4</w:t>
            </w:r>
          </w:p>
        </w:tc>
      </w:tr>
      <w:tr w:rsidR="00F6259E" w:rsidRPr="00F067DB" w14:paraId="4A8FDB19"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E2490E8" w14:textId="77777777" w:rsidR="00F6259E" w:rsidRPr="00F067DB" w:rsidRDefault="00F6259E" w:rsidP="00FA42F5">
            <w:pPr>
              <w:jc w:val="center"/>
              <w:rPr>
                <w:rFonts w:ascii="Sakkal Majalla" w:hAnsi="Sakkal Majalla" w:cs="Sakkal Majalla"/>
                <w:sz w:val="24"/>
                <w:szCs w:val="24"/>
              </w:rPr>
            </w:pPr>
          </w:p>
        </w:tc>
        <w:tc>
          <w:tcPr>
            <w:tcW w:w="0" w:type="auto"/>
          </w:tcPr>
          <w:p w14:paraId="4BD7D83E"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328F92B3"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36</w:t>
            </w:r>
          </w:p>
        </w:tc>
        <w:tc>
          <w:tcPr>
            <w:tcW w:w="0" w:type="auto"/>
          </w:tcPr>
          <w:p w14:paraId="48FB9E24"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14.4</w:t>
            </w:r>
          </w:p>
        </w:tc>
        <w:tc>
          <w:tcPr>
            <w:cnfStyle w:val="000010000000" w:firstRow="0" w:lastRow="0" w:firstColumn="0" w:lastColumn="0" w:oddVBand="1" w:evenVBand="0" w:oddHBand="0" w:evenHBand="0" w:firstRowFirstColumn="0" w:firstRowLastColumn="0" w:lastRowFirstColumn="0" w:lastRowLastColumn="0"/>
            <w:tcW w:w="0" w:type="auto"/>
          </w:tcPr>
          <w:p w14:paraId="77EE9EF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14.4</w:t>
            </w:r>
          </w:p>
        </w:tc>
        <w:tc>
          <w:tcPr>
            <w:tcW w:w="0" w:type="auto"/>
          </w:tcPr>
          <w:p w14:paraId="18568743"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76.8</w:t>
            </w:r>
          </w:p>
        </w:tc>
      </w:tr>
      <w:tr w:rsidR="00F6259E" w:rsidRPr="00F067DB" w14:paraId="4324F6CA"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BD52C0C" w14:textId="77777777" w:rsidR="00F6259E" w:rsidRPr="00F067DB" w:rsidRDefault="00F6259E" w:rsidP="00FA42F5">
            <w:pPr>
              <w:jc w:val="center"/>
              <w:rPr>
                <w:rFonts w:ascii="Sakkal Majalla" w:hAnsi="Sakkal Majalla" w:cs="Sakkal Majalla"/>
                <w:sz w:val="24"/>
                <w:szCs w:val="24"/>
              </w:rPr>
            </w:pPr>
          </w:p>
        </w:tc>
        <w:tc>
          <w:tcPr>
            <w:tcW w:w="0" w:type="auto"/>
          </w:tcPr>
          <w:p w14:paraId="0C07734C"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14DEE129"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58</w:t>
            </w:r>
          </w:p>
        </w:tc>
        <w:tc>
          <w:tcPr>
            <w:tcW w:w="0" w:type="auto"/>
          </w:tcPr>
          <w:p w14:paraId="45709E5D"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23.2</w:t>
            </w:r>
          </w:p>
        </w:tc>
        <w:tc>
          <w:tcPr>
            <w:cnfStyle w:val="000010000000" w:firstRow="0" w:lastRow="0" w:firstColumn="0" w:lastColumn="0" w:oddVBand="1" w:evenVBand="0" w:oddHBand="0" w:evenHBand="0" w:firstRowFirstColumn="0" w:firstRowLastColumn="0" w:lastRowFirstColumn="0" w:lastRowLastColumn="0"/>
            <w:tcW w:w="0" w:type="auto"/>
          </w:tcPr>
          <w:p w14:paraId="0C781FA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23.2</w:t>
            </w:r>
          </w:p>
        </w:tc>
        <w:tc>
          <w:tcPr>
            <w:tcW w:w="0" w:type="auto"/>
          </w:tcPr>
          <w:p w14:paraId="77639A57"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r>
      <w:tr w:rsidR="00F6259E" w:rsidRPr="00F067DB" w14:paraId="18E1F70F"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C1C6E88" w14:textId="77777777" w:rsidR="00F6259E" w:rsidRPr="00F067DB" w:rsidRDefault="00F6259E" w:rsidP="00FA42F5">
            <w:pPr>
              <w:jc w:val="center"/>
              <w:rPr>
                <w:rFonts w:ascii="Sakkal Majalla" w:hAnsi="Sakkal Majalla" w:cs="Sakkal Majalla"/>
                <w:sz w:val="24"/>
                <w:szCs w:val="24"/>
              </w:rPr>
            </w:pPr>
          </w:p>
        </w:tc>
        <w:tc>
          <w:tcPr>
            <w:tcW w:w="0" w:type="auto"/>
          </w:tcPr>
          <w:p w14:paraId="69C95EB9"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6D43E135"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250</w:t>
            </w:r>
          </w:p>
        </w:tc>
        <w:tc>
          <w:tcPr>
            <w:tcW w:w="0" w:type="auto"/>
          </w:tcPr>
          <w:p w14:paraId="60238DB6"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4F0068D7"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100.0</w:t>
            </w:r>
          </w:p>
        </w:tc>
        <w:tc>
          <w:tcPr>
            <w:tcW w:w="0" w:type="auto"/>
          </w:tcPr>
          <w:p w14:paraId="5DC2E542"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2FCFCB60" w14:textId="178F2C10" w:rsidR="00F6259E" w:rsidRPr="00CC0AE7" w:rsidRDefault="00F6259E" w:rsidP="00F6259E">
      <w:pPr>
        <w:pStyle w:val="a8"/>
        <w:jc w:val="center"/>
        <w:rPr>
          <w:rFonts w:ascii="Sakkal Majalla" w:hAnsi="Sakkal Majalla" w:cs="Sakkal Majalla"/>
          <w:sz w:val="28"/>
          <w:szCs w:val="28"/>
        </w:rPr>
      </w:pPr>
      <w:bookmarkStart w:id="64" w:name="_Toc212670470"/>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10</w:t>
      </w:r>
      <w:r>
        <w:rPr>
          <w:rtl/>
        </w:rPr>
        <w:fldChar w:fldCharType="end"/>
      </w:r>
      <w:r w:rsidRPr="00F13909">
        <w:rPr>
          <w:rFonts w:cs="Arial"/>
          <w:rtl/>
          <w:lang w:bidi="ar-EG"/>
        </w:rPr>
        <w:t xml:space="preserve"> : </w:t>
      </w:r>
      <w:r w:rsidRPr="00F13909">
        <w:rPr>
          <w:rFonts w:cs="Arial" w:hint="eastAsia"/>
          <w:rtl/>
          <w:lang w:bidi="ar-EG"/>
        </w:rPr>
        <w:t>الوصف</w:t>
      </w:r>
      <w:r w:rsidRPr="00F13909">
        <w:rPr>
          <w:rFonts w:cs="Arial"/>
          <w:rtl/>
          <w:lang w:bidi="ar-EG"/>
        </w:rPr>
        <w:t xml:space="preserve"> </w:t>
      </w:r>
      <w:r w:rsidRPr="00F13909">
        <w:rPr>
          <w:rFonts w:cs="Arial" w:hint="eastAsia"/>
          <w:rtl/>
          <w:lang w:bidi="ar-EG"/>
        </w:rPr>
        <w:t>الاحصائي</w:t>
      </w:r>
      <w:r w:rsidRPr="00F13909">
        <w:rPr>
          <w:rFonts w:cs="Arial"/>
          <w:rtl/>
          <w:lang w:bidi="ar-EG"/>
        </w:rPr>
        <w:t xml:space="preserve"> </w:t>
      </w:r>
      <w:r w:rsidRPr="00F13909">
        <w:rPr>
          <w:rFonts w:cs="Arial" w:hint="cs"/>
          <w:rtl/>
          <w:lang w:bidi="ar-EG"/>
        </w:rPr>
        <w:t>للتدريب</w:t>
      </w:r>
      <w:r w:rsidRPr="00F13909">
        <w:rPr>
          <w:rFonts w:cs="Arial"/>
          <w:rtl/>
          <w:lang w:bidi="ar-EG"/>
        </w:rPr>
        <w:t xml:space="preserve"> </w:t>
      </w:r>
      <w:r w:rsidRPr="00F13909">
        <w:rPr>
          <w:rFonts w:cs="Arial" w:hint="eastAsia"/>
          <w:rtl/>
          <w:lang w:bidi="ar-EG"/>
        </w:rPr>
        <w:t>والتأهيل</w:t>
      </w:r>
      <w:r w:rsidRPr="00F13909">
        <w:rPr>
          <w:rFonts w:cs="Arial"/>
          <w:rtl/>
          <w:lang w:bidi="ar-EG"/>
        </w:rPr>
        <w:t xml:space="preserve"> </w:t>
      </w:r>
      <w:r w:rsidRPr="00F13909">
        <w:rPr>
          <w:rFonts w:cs="Arial" w:hint="eastAsia"/>
          <w:rtl/>
          <w:lang w:bidi="ar-EG"/>
        </w:rPr>
        <w:t>على</w:t>
      </w:r>
      <w:r w:rsidRPr="00F13909">
        <w:rPr>
          <w:rFonts w:cs="Arial"/>
          <w:rtl/>
          <w:lang w:bidi="ar-EG"/>
        </w:rPr>
        <w:t xml:space="preserve"> </w:t>
      </w:r>
      <w:r w:rsidRPr="00F13909">
        <w:rPr>
          <w:rFonts w:cs="Arial" w:hint="eastAsia"/>
          <w:rtl/>
          <w:lang w:bidi="ar-EG"/>
        </w:rPr>
        <w:t>استخدام</w:t>
      </w:r>
      <w:r w:rsidRPr="00F13909">
        <w:rPr>
          <w:rFonts w:cs="Arial"/>
          <w:rtl/>
          <w:lang w:bidi="ar-EG"/>
        </w:rPr>
        <w:t xml:space="preserve"> </w:t>
      </w:r>
      <w:r w:rsidRPr="00F13909">
        <w:rPr>
          <w:rFonts w:cs="Arial" w:hint="eastAsia"/>
          <w:rtl/>
          <w:lang w:bidi="ar-EG"/>
        </w:rPr>
        <w:t>الذكاء</w:t>
      </w:r>
      <w:r w:rsidRPr="00F13909">
        <w:rPr>
          <w:rFonts w:cs="Arial"/>
          <w:rtl/>
          <w:lang w:bidi="ar-EG"/>
        </w:rPr>
        <w:t xml:space="preserve"> </w:t>
      </w:r>
      <w:r w:rsidRPr="00F13909">
        <w:rPr>
          <w:rFonts w:cs="Arial" w:hint="eastAsia"/>
          <w:rtl/>
          <w:lang w:bidi="ar-EG"/>
        </w:rPr>
        <w:t>الاصطناعي</w:t>
      </w:r>
      <w:r w:rsidRPr="00F13909">
        <w:rPr>
          <w:rFonts w:cs="Arial"/>
          <w:rtl/>
          <w:lang w:bidi="ar-EG"/>
        </w:rPr>
        <w:t xml:space="preserve"> </w:t>
      </w:r>
      <w:r w:rsidRPr="00F13909">
        <w:rPr>
          <w:rFonts w:cs="Arial" w:hint="eastAsia"/>
          <w:rtl/>
          <w:lang w:bidi="ar-EG"/>
        </w:rPr>
        <w:t>متاح</w:t>
      </w:r>
      <w:r w:rsidRPr="00F13909">
        <w:rPr>
          <w:rFonts w:cs="Arial"/>
          <w:rtl/>
          <w:lang w:bidi="ar-EG"/>
        </w:rPr>
        <w:t xml:space="preserve"> </w:t>
      </w:r>
      <w:r w:rsidRPr="00F13909">
        <w:rPr>
          <w:rFonts w:cs="Arial" w:hint="eastAsia"/>
          <w:rtl/>
          <w:lang w:bidi="ar-EG"/>
        </w:rPr>
        <w:t>بشكل</w:t>
      </w:r>
      <w:r w:rsidRPr="00F13909">
        <w:rPr>
          <w:rFonts w:cs="Arial"/>
          <w:rtl/>
          <w:lang w:bidi="ar-EG"/>
        </w:rPr>
        <w:t xml:space="preserve"> </w:t>
      </w:r>
      <w:r w:rsidRPr="00F13909">
        <w:rPr>
          <w:rFonts w:cs="Arial" w:hint="eastAsia"/>
          <w:rtl/>
          <w:lang w:bidi="ar-EG"/>
        </w:rPr>
        <w:t>كافٍ</w:t>
      </w:r>
      <w:r w:rsidRPr="00F13909">
        <w:rPr>
          <w:rFonts w:cs="Arial"/>
          <w:rtl/>
          <w:lang w:bidi="ar-EG"/>
        </w:rPr>
        <w:t xml:space="preserve"> </w:t>
      </w:r>
      <w:r w:rsidRPr="00F13909">
        <w:rPr>
          <w:rFonts w:cs="Arial" w:hint="eastAsia"/>
          <w:rtl/>
          <w:lang w:bidi="ar-EG"/>
        </w:rPr>
        <w:t>للموظفين</w:t>
      </w:r>
      <w:r w:rsidRPr="00F13909">
        <w:rPr>
          <w:rFonts w:cs="Arial"/>
          <w:rtl/>
          <w:lang w:bidi="ar-EG"/>
        </w:rPr>
        <w:t>.</w:t>
      </w:r>
      <w:bookmarkEnd w:id="64"/>
    </w:p>
    <w:p w14:paraId="51B9DBF2" w14:textId="77777777" w:rsidR="00F6259E" w:rsidRPr="00CC0AE7" w:rsidRDefault="00F6259E" w:rsidP="00F6259E">
      <w:pPr>
        <w:rPr>
          <w:rFonts w:ascii="Sakkal Majalla" w:hAnsi="Sakkal Majalla" w:cs="Sakkal Majalla"/>
          <w:sz w:val="28"/>
          <w:szCs w:val="28"/>
        </w:rPr>
      </w:pPr>
    </w:p>
    <w:p w14:paraId="6237A3FC"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080365BF" wp14:editId="05630298">
            <wp:extent cx="5943600" cy="3495675"/>
            <wp:effectExtent l="0" t="0" r="0" b="0"/>
            <wp:docPr id="177991718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B9AE8EB" w14:textId="218D5996" w:rsidR="00F6259E" w:rsidRDefault="00F6259E" w:rsidP="00F6259E">
      <w:pPr>
        <w:pStyle w:val="a8"/>
        <w:jc w:val="center"/>
        <w:rPr>
          <w:rFonts w:cs="Arial"/>
          <w:rtl/>
          <w:lang w:bidi="ar-EG"/>
        </w:rPr>
      </w:pPr>
      <w:bookmarkStart w:id="65" w:name="_Toc212670500"/>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11</w:t>
      </w:r>
      <w:r>
        <w:rPr>
          <w:rtl/>
        </w:rPr>
        <w:fldChar w:fldCharType="end"/>
      </w:r>
      <w:r w:rsidRPr="00D34FD8">
        <w:rPr>
          <w:rFonts w:cs="Arial"/>
          <w:rtl/>
          <w:lang w:bidi="ar-EG"/>
        </w:rPr>
        <w:t xml:space="preserve"> : </w:t>
      </w:r>
      <w:r w:rsidRPr="00D34FD8">
        <w:rPr>
          <w:rFonts w:cs="Arial" w:hint="eastAsia"/>
          <w:rtl/>
          <w:lang w:bidi="ar-EG"/>
        </w:rPr>
        <w:t>التمثيل</w:t>
      </w:r>
      <w:r w:rsidRPr="00D34FD8">
        <w:rPr>
          <w:rFonts w:cs="Arial"/>
          <w:rtl/>
          <w:lang w:bidi="ar-EG"/>
        </w:rPr>
        <w:t xml:space="preserve"> </w:t>
      </w:r>
      <w:r w:rsidRPr="00D34FD8">
        <w:rPr>
          <w:rFonts w:cs="Arial" w:hint="eastAsia"/>
          <w:rtl/>
          <w:lang w:bidi="ar-EG"/>
        </w:rPr>
        <w:t>البياني</w:t>
      </w:r>
      <w:r w:rsidRPr="00D34FD8">
        <w:rPr>
          <w:rFonts w:cs="Arial"/>
          <w:rtl/>
          <w:lang w:bidi="ar-EG"/>
        </w:rPr>
        <w:t xml:space="preserve"> </w:t>
      </w:r>
      <w:r w:rsidRPr="00D34FD8">
        <w:rPr>
          <w:rFonts w:cs="Arial" w:hint="cs"/>
          <w:rtl/>
          <w:lang w:bidi="ar-EG"/>
        </w:rPr>
        <w:t>للتدريب</w:t>
      </w:r>
      <w:r w:rsidRPr="00D34FD8">
        <w:rPr>
          <w:rFonts w:cs="Arial"/>
          <w:rtl/>
          <w:lang w:bidi="ar-EG"/>
        </w:rPr>
        <w:t xml:space="preserve"> </w:t>
      </w:r>
      <w:r w:rsidRPr="00D34FD8">
        <w:rPr>
          <w:rFonts w:cs="Arial" w:hint="eastAsia"/>
          <w:rtl/>
          <w:lang w:bidi="ar-EG"/>
        </w:rPr>
        <w:t>والتأهيل</w:t>
      </w:r>
      <w:r w:rsidRPr="00D34FD8">
        <w:rPr>
          <w:rFonts w:cs="Arial"/>
          <w:rtl/>
          <w:lang w:bidi="ar-EG"/>
        </w:rPr>
        <w:t xml:space="preserve"> </w:t>
      </w:r>
      <w:r w:rsidRPr="00D34FD8">
        <w:rPr>
          <w:rFonts w:cs="Arial" w:hint="eastAsia"/>
          <w:rtl/>
          <w:lang w:bidi="ar-EG"/>
        </w:rPr>
        <w:t>على</w:t>
      </w:r>
      <w:r w:rsidRPr="00D34FD8">
        <w:rPr>
          <w:rFonts w:cs="Arial"/>
          <w:rtl/>
          <w:lang w:bidi="ar-EG"/>
        </w:rPr>
        <w:t xml:space="preserve"> </w:t>
      </w:r>
      <w:r w:rsidRPr="00D34FD8">
        <w:rPr>
          <w:rFonts w:cs="Arial" w:hint="eastAsia"/>
          <w:rtl/>
          <w:lang w:bidi="ar-EG"/>
        </w:rPr>
        <w:t>استخدام</w:t>
      </w:r>
      <w:r w:rsidRPr="00D34FD8">
        <w:rPr>
          <w:rFonts w:cs="Arial"/>
          <w:rtl/>
          <w:lang w:bidi="ar-EG"/>
        </w:rPr>
        <w:t xml:space="preserve"> </w:t>
      </w:r>
      <w:r w:rsidRPr="00D34FD8">
        <w:rPr>
          <w:rFonts w:cs="Arial" w:hint="eastAsia"/>
          <w:rtl/>
          <w:lang w:bidi="ar-EG"/>
        </w:rPr>
        <w:t>الذكاء</w:t>
      </w:r>
      <w:r w:rsidRPr="00D34FD8">
        <w:rPr>
          <w:rFonts w:cs="Arial"/>
          <w:rtl/>
          <w:lang w:bidi="ar-EG"/>
        </w:rPr>
        <w:t xml:space="preserve"> </w:t>
      </w:r>
      <w:r w:rsidRPr="00D34FD8">
        <w:rPr>
          <w:rFonts w:cs="Arial" w:hint="eastAsia"/>
          <w:rtl/>
          <w:lang w:bidi="ar-EG"/>
        </w:rPr>
        <w:t>الاصطناعي</w:t>
      </w:r>
      <w:r w:rsidRPr="00D34FD8">
        <w:rPr>
          <w:rFonts w:cs="Arial"/>
          <w:rtl/>
          <w:lang w:bidi="ar-EG"/>
        </w:rPr>
        <w:t xml:space="preserve"> </w:t>
      </w:r>
      <w:r w:rsidRPr="00D34FD8">
        <w:rPr>
          <w:rFonts w:cs="Arial" w:hint="eastAsia"/>
          <w:rtl/>
          <w:lang w:bidi="ar-EG"/>
        </w:rPr>
        <w:t>متاح</w:t>
      </w:r>
      <w:r w:rsidRPr="00D34FD8">
        <w:rPr>
          <w:rFonts w:cs="Arial"/>
          <w:rtl/>
          <w:lang w:bidi="ar-EG"/>
        </w:rPr>
        <w:t xml:space="preserve"> </w:t>
      </w:r>
      <w:r w:rsidRPr="00D34FD8">
        <w:rPr>
          <w:rFonts w:cs="Arial" w:hint="eastAsia"/>
          <w:rtl/>
          <w:lang w:bidi="ar-EG"/>
        </w:rPr>
        <w:t>بشكل</w:t>
      </w:r>
      <w:r w:rsidRPr="00D34FD8">
        <w:rPr>
          <w:rFonts w:cs="Arial"/>
          <w:rtl/>
          <w:lang w:bidi="ar-EG"/>
        </w:rPr>
        <w:t xml:space="preserve"> </w:t>
      </w:r>
      <w:r w:rsidRPr="00D34FD8">
        <w:rPr>
          <w:rFonts w:cs="Arial" w:hint="eastAsia"/>
          <w:rtl/>
          <w:lang w:bidi="ar-EG"/>
        </w:rPr>
        <w:t>كافٍ</w:t>
      </w:r>
      <w:r w:rsidRPr="00D34FD8">
        <w:rPr>
          <w:rFonts w:cs="Arial"/>
          <w:rtl/>
          <w:lang w:bidi="ar-EG"/>
        </w:rPr>
        <w:t xml:space="preserve"> </w:t>
      </w:r>
      <w:r w:rsidRPr="00D34FD8">
        <w:rPr>
          <w:rFonts w:cs="Arial" w:hint="eastAsia"/>
          <w:rtl/>
          <w:lang w:bidi="ar-EG"/>
        </w:rPr>
        <w:t>للموظفين</w:t>
      </w:r>
      <w:bookmarkEnd w:id="65"/>
    </w:p>
    <w:p w14:paraId="5CF3C3C9" w14:textId="77777777" w:rsidR="00F067DB" w:rsidRPr="00F067DB" w:rsidRDefault="00F067DB" w:rsidP="00F067DB">
      <w:pPr>
        <w:rPr>
          <w:lang w:bidi="ar-EG"/>
        </w:rPr>
      </w:pPr>
    </w:p>
    <w:p w14:paraId="50E64833"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تطبيق الذكاء الاصطناعي يسهل تنظيم المحتوى وتصنيفه بكفاءة أعلى.</w:t>
      </w:r>
      <w:r w:rsidRPr="004578A1">
        <w:rPr>
          <w:rFonts w:ascii="Sakkal Majalla" w:hAnsi="Sakkal Majalla" w:cs="Sakkal Majalla"/>
          <w:b/>
          <w:bCs/>
          <w:sz w:val="28"/>
          <w:szCs w:val="28"/>
          <w:rtl/>
        </w:rPr>
        <w:tab/>
      </w:r>
    </w:p>
    <w:p w14:paraId="2D6CBBA6"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البيانات توضح أنّ نصف العينة تقريباً ترى أن الذكاء الاصطناعي يسهم فعلاً في تنظيم وتصنيف المحتوى بكفاءة أعلى، إذ تتركز أعلى النسب في فئتي الموافقة والموافقة الشديدة. في المقابل توجد نسبة ليست قليلة تقارب الثلث ترى عدم وجود هذا الأثر بالشكل الكافي. كما أن هناك جزءاً متردداً لم يحسم رأيه. هذه النتائج تشير إلى وجود تحسن ملحوظ في إدارة المحتوى بفضل الذكاء الاصطناعي، مع الحاجة لمزيد من التطوير والتوعية داخل المؤسسات لتعظيم الفائدة</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F067DB" w14:paraId="03360BA2" w14:textId="77777777" w:rsidTr="00F067D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3F679118"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hint="cs"/>
                <w:sz w:val="24"/>
                <w:szCs w:val="24"/>
                <w:rtl/>
              </w:rPr>
              <w:t>تطبيق</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الذكاء</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الاصطناعي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يسهل</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تنظيم</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المحتوى</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وتصنيفه</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بكفاءة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أعلى</w:t>
            </w:r>
          </w:p>
        </w:tc>
      </w:tr>
      <w:tr w:rsidR="00F6259E" w:rsidRPr="00F067DB" w14:paraId="5FFFD25F"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4B68E505" w14:textId="77777777" w:rsidR="00F6259E" w:rsidRPr="00F067DB" w:rsidRDefault="00F6259E" w:rsidP="00FA42F5">
            <w:pPr>
              <w:jc w:val="center"/>
              <w:rPr>
                <w:rFonts w:ascii="Sakkal Majalla" w:hAnsi="Sakkal Majalla" w:cs="Sakkal Majalla"/>
                <w:sz w:val="24"/>
                <w:szCs w:val="24"/>
              </w:rPr>
            </w:pPr>
          </w:p>
        </w:tc>
        <w:tc>
          <w:tcPr>
            <w:tcW w:w="0" w:type="auto"/>
          </w:tcPr>
          <w:p w14:paraId="1226E03E"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78755275"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Percent</w:t>
            </w:r>
          </w:p>
        </w:tc>
        <w:tc>
          <w:tcPr>
            <w:tcW w:w="0" w:type="auto"/>
          </w:tcPr>
          <w:p w14:paraId="47E94B96"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5C05A7B6"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Cumulative Percent</w:t>
            </w:r>
          </w:p>
        </w:tc>
      </w:tr>
      <w:tr w:rsidR="00F6259E" w:rsidRPr="00F067DB" w14:paraId="681D4DE3"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74367DD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Valid</w:t>
            </w:r>
          </w:p>
        </w:tc>
        <w:tc>
          <w:tcPr>
            <w:tcW w:w="0" w:type="auto"/>
          </w:tcPr>
          <w:p w14:paraId="6987BB69"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172D9E76"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44</w:t>
            </w:r>
          </w:p>
        </w:tc>
        <w:tc>
          <w:tcPr>
            <w:tcW w:w="0" w:type="auto"/>
          </w:tcPr>
          <w:p w14:paraId="4C24DD3F"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17.6</w:t>
            </w:r>
          </w:p>
        </w:tc>
        <w:tc>
          <w:tcPr>
            <w:cnfStyle w:val="000010000000" w:firstRow="0" w:lastRow="0" w:firstColumn="0" w:lastColumn="0" w:oddVBand="1" w:evenVBand="0" w:oddHBand="0" w:evenHBand="0" w:firstRowFirstColumn="0" w:firstRowLastColumn="0" w:lastRowFirstColumn="0" w:lastRowLastColumn="0"/>
            <w:tcW w:w="0" w:type="auto"/>
          </w:tcPr>
          <w:p w14:paraId="3D48A58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17.6</w:t>
            </w:r>
          </w:p>
        </w:tc>
        <w:tc>
          <w:tcPr>
            <w:tcW w:w="0" w:type="auto"/>
          </w:tcPr>
          <w:p w14:paraId="27043977"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17.6</w:t>
            </w:r>
          </w:p>
        </w:tc>
      </w:tr>
      <w:tr w:rsidR="00F6259E" w:rsidRPr="00F067DB" w14:paraId="171AFFA6"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741FE7E" w14:textId="77777777" w:rsidR="00F6259E" w:rsidRPr="00F067DB" w:rsidRDefault="00F6259E" w:rsidP="00FA42F5">
            <w:pPr>
              <w:jc w:val="center"/>
              <w:rPr>
                <w:rFonts w:ascii="Sakkal Majalla" w:hAnsi="Sakkal Majalla" w:cs="Sakkal Majalla"/>
                <w:sz w:val="24"/>
                <w:szCs w:val="24"/>
              </w:rPr>
            </w:pPr>
          </w:p>
        </w:tc>
        <w:tc>
          <w:tcPr>
            <w:tcW w:w="0" w:type="auto"/>
          </w:tcPr>
          <w:p w14:paraId="49CCF95F"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578783E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82</w:t>
            </w:r>
          </w:p>
        </w:tc>
        <w:tc>
          <w:tcPr>
            <w:tcW w:w="0" w:type="auto"/>
          </w:tcPr>
          <w:p w14:paraId="04DD3A2D"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32.8</w:t>
            </w:r>
          </w:p>
        </w:tc>
        <w:tc>
          <w:tcPr>
            <w:cnfStyle w:val="000010000000" w:firstRow="0" w:lastRow="0" w:firstColumn="0" w:lastColumn="0" w:oddVBand="1" w:evenVBand="0" w:oddHBand="0" w:evenHBand="0" w:firstRowFirstColumn="0" w:firstRowLastColumn="0" w:lastRowFirstColumn="0" w:lastRowLastColumn="0"/>
            <w:tcW w:w="0" w:type="auto"/>
          </w:tcPr>
          <w:p w14:paraId="360D755D"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32.8</w:t>
            </w:r>
          </w:p>
        </w:tc>
        <w:tc>
          <w:tcPr>
            <w:tcW w:w="0" w:type="auto"/>
          </w:tcPr>
          <w:p w14:paraId="3D5C4049"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50.4</w:t>
            </w:r>
          </w:p>
        </w:tc>
      </w:tr>
      <w:tr w:rsidR="00F6259E" w:rsidRPr="00F067DB" w14:paraId="76636B16"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1CE2F97" w14:textId="77777777" w:rsidR="00F6259E" w:rsidRPr="00F067DB" w:rsidRDefault="00F6259E" w:rsidP="00FA42F5">
            <w:pPr>
              <w:jc w:val="center"/>
              <w:rPr>
                <w:rFonts w:ascii="Sakkal Majalla" w:hAnsi="Sakkal Majalla" w:cs="Sakkal Majalla"/>
                <w:sz w:val="24"/>
                <w:szCs w:val="24"/>
              </w:rPr>
            </w:pPr>
          </w:p>
        </w:tc>
        <w:tc>
          <w:tcPr>
            <w:tcW w:w="0" w:type="auto"/>
          </w:tcPr>
          <w:p w14:paraId="5E0474BE"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6BFF8267"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39</w:t>
            </w:r>
          </w:p>
        </w:tc>
        <w:tc>
          <w:tcPr>
            <w:tcW w:w="0" w:type="auto"/>
          </w:tcPr>
          <w:p w14:paraId="443A910B"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15.6</w:t>
            </w:r>
          </w:p>
        </w:tc>
        <w:tc>
          <w:tcPr>
            <w:cnfStyle w:val="000010000000" w:firstRow="0" w:lastRow="0" w:firstColumn="0" w:lastColumn="0" w:oddVBand="1" w:evenVBand="0" w:oddHBand="0" w:evenHBand="0" w:firstRowFirstColumn="0" w:firstRowLastColumn="0" w:lastRowFirstColumn="0" w:lastRowLastColumn="0"/>
            <w:tcW w:w="0" w:type="auto"/>
          </w:tcPr>
          <w:p w14:paraId="15DB34EE"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15.6</w:t>
            </w:r>
          </w:p>
        </w:tc>
        <w:tc>
          <w:tcPr>
            <w:tcW w:w="0" w:type="auto"/>
          </w:tcPr>
          <w:p w14:paraId="158A5173"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66.0</w:t>
            </w:r>
          </w:p>
        </w:tc>
      </w:tr>
      <w:tr w:rsidR="00F6259E" w:rsidRPr="00F067DB" w14:paraId="512E8C83"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F1021AD" w14:textId="77777777" w:rsidR="00F6259E" w:rsidRPr="00F067DB" w:rsidRDefault="00F6259E" w:rsidP="00FA42F5">
            <w:pPr>
              <w:jc w:val="center"/>
              <w:rPr>
                <w:rFonts w:ascii="Sakkal Majalla" w:hAnsi="Sakkal Majalla" w:cs="Sakkal Majalla"/>
                <w:sz w:val="24"/>
                <w:szCs w:val="24"/>
              </w:rPr>
            </w:pPr>
          </w:p>
        </w:tc>
        <w:tc>
          <w:tcPr>
            <w:tcW w:w="0" w:type="auto"/>
          </w:tcPr>
          <w:p w14:paraId="08E8DF44"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68C9D90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39</w:t>
            </w:r>
          </w:p>
        </w:tc>
        <w:tc>
          <w:tcPr>
            <w:tcW w:w="0" w:type="auto"/>
          </w:tcPr>
          <w:p w14:paraId="229759D4"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15.6</w:t>
            </w:r>
          </w:p>
        </w:tc>
        <w:tc>
          <w:tcPr>
            <w:cnfStyle w:val="000010000000" w:firstRow="0" w:lastRow="0" w:firstColumn="0" w:lastColumn="0" w:oddVBand="1" w:evenVBand="0" w:oddHBand="0" w:evenHBand="0" w:firstRowFirstColumn="0" w:firstRowLastColumn="0" w:lastRowFirstColumn="0" w:lastRowLastColumn="0"/>
            <w:tcW w:w="0" w:type="auto"/>
          </w:tcPr>
          <w:p w14:paraId="235DD8A8"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15.6</w:t>
            </w:r>
          </w:p>
        </w:tc>
        <w:tc>
          <w:tcPr>
            <w:tcW w:w="0" w:type="auto"/>
          </w:tcPr>
          <w:p w14:paraId="624D792D"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81.6</w:t>
            </w:r>
          </w:p>
        </w:tc>
      </w:tr>
      <w:tr w:rsidR="00F6259E" w:rsidRPr="00F067DB" w14:paraId="794AAC48"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1D15D47" w14:textId="77777777" w:rsidR="00F6259E" w:rsidRPr="00F067DB" w:rsidRDefault="00F6259E" w:rsidP="00FA42F5">
            <w:pPr>
              <w:jc w:val="center"/>
              <w:rPr>
                <w:rFonts w:ascii="Sakkal Majalla" w:hAnsi="Sakkal Majalla" w:cs="Sakkal Majalla"/>
                <w:sz w:val="24"/>
                <w:szCs w:val="24"/>
              </w:rPr>
            </w:pPr>
          </w:p>
        </w:tc>
        <w:tc>
          <w:tcPr>
            <w:tcW w:w="0" w:type="auto"/>
          </w:tcPr>
          <w:p w14:paraId="57F41E8B"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4B44ABB7"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46</w:t>
            </w:r>
          </w:p>
        </w:tc>
        <w:tc>
          <w:tcPr>
            <w:tcW w:w="0" w:type="auto"/>
          </w:tcPr>
          <w:p w14:paraId="247C6792"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18.4</w:t>
            </w:r>
          </w:p>
        </w:tc>
        <w:tc>
          <w:tcPr>
            <w:cnfStyle w:val="000010000000" w:firstRow="0" w:lastRow="0" w:firstColumn="0" w:lastColumn="0" w:oddVBand="1" w:evenVBand="0" w:oddHBand="0" w:evenHBand="0" w:firstRowFirstColumn="0" w:firstRowLastColumn="0" w:lastRowFirstColumn="0" w:lastRowLastColumn="0"/>
            <w:tcW w:w="0" w:type="auto"/>
          </w:tcPr>
          <w:p w14:paraId="539E0895"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18.4</w:t>
            </w:r>
          </w:p>
        </w:tc>
        <w:tc>
          <w:tcPr>
            <w:tcW w:w="0" w:type="auto"/>
          </w:tcPr>
          <w:p w14:paraId="70BC0CF9"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r>
      <w:tr w:rsidR="00F6259E" w:rsidRPr="00F067DB" w14:paraId="0519E0DF"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0C041DD" w14:textId="77777777" w:rsidR="00F6259E" w:rsidRPr="00F067DB" w:rsidRDefault="00F6259E" w:rsidP="00FA42F5">
            <w:pPr>
              <w:jc w:val="center"/>
              <w:rPr>
                <w:rFonts w:ascii="Sakkal Majalla" w:hAnsi="Sakkal Majalla" w:cs="Sakkal Majalla"/>
                <w:sz w:val="24"/>
                <w:szCs w:val="24"/>
              </w:rPr>
            </w:pPr>
          </w:p>
        </w:tc>
        <w:tc>
          <w:tcPr>
            <w:tcW w:w="0" w:type="auto"/>
          </w:tcPr>
          <w:p w14:paraId="2AAB90EE"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12E3C58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250</w:t>
            </w:r>
          </w:p>
        </w:tc>
        <w:tc>
          <w:tcPr>
            <w:tcW w:w="0" w:type="auto"/>
          </w:tcPr>
          <w:p w14:paraId="471E191F"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68B699DE"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100.0</w:t>
            </w:r>
          </w:p>
        </w:tc>
        <w:tc>
          <w:tcPr>
            <w:tcW w:w="0" w:type="auto"/>
          </w:tcPr>
          <w:p w14:paraId="4039D129"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4CD48FB8" w14:textId="07981344" w:rsidR="00F6259E" w:rsidRPr="00CC0AE7" w:rsidRDefault="00F6259E" w:rsidP="00F6259E">
      <w:pPr>
        <w:pStyle w:val="a8"/>
        <w:jc w:val="center"/>
        <w:rPr>
          <w:rFonts w:ascii="Sakkal Majalla" w:hAnsi="Sakkal Majalla" w:cs="Sakkal Majalla"/>
          <w:sz w:val="28"/>
          <w:szCs w:val="28"/>
        </w:rPr>
      </w:pPr>
      <w:bookmarkStart w:id="66" w:name="_Toc212670471"/>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11</w:t>
      </w:r>
      <w:r>
        <w:rPr>
          <w:rtl/>
        </w:rPr>
        <w:fldChar w:fldCharType="end"/>
      </w:r>
      <w:r w:rsidRPr="00B42EDC">
        <w:rPr>
          <w:rFonts w:cs="Arial"/>
          <w:rtl/>
          <w:lang w:bidi="ar-EG"/>
        </w:rPr>
        <w:t xml:space="preserve"> : </w:t>
      </w:r>
      <w:r w:rsidRPr="00B42EDC">
        <w:rPr>
          <w:rFonts w:cs="Arial" w:hint="eastAsia"/>
          <w:rtl/>
          <w:lang w:bidi="ar-EG"/>
        </w:rPr>
        <w:t>الوصف</w:t>
      </w:r>
      <w:r w:rsidRPr="00B42EDC">
        <w:rPr>
          <w:rFonts w:cs="Arial"/>
          <w:rtl/>
          <w:lang w:bidi="ar-EG"/>
        </w:rPr>
        <w:t xml:space="preserve"> </w:t>
      </w:r>
      <w:r w:rsidRPr="00B42EDC">
        <w:rPr>
          <w:rFonts w:cs="Arial" w:hint="eastAsia"/>
          <w:rtl/>
          <w:lang w:bidi="ar-EG"/>
        </w:rPr>
        <w:t>الاحصائي</w:t>
      </w:r>
      <w:r w:rsidRPr="00B42EDC">
        <w:rPr>
          <w:rFonts w:cs="Arial"/>
          <w:rtl/>
          <w:lang w:bidi="ar-EG"/>
        </w:rPr>
        <w:t xml:space="preserve"> </w:t>
      </w:r>
      <w:r w:rsidRPr="00B42EDC">
        <w:rPr>
          <w:rFonts w:cs="Arial" w:hint="eastAsia"/>
          <w:rtl/>
          <w:lang w:bidi="ar-EG"/>
        </w:rPr>
        <w:t>لتطبيق</w:t>
      </w:r>
      <w:r w:rsidRPr="00B42EDC">
        <w:rPr>
          <w:rFonts w:cs="Arial"/>
          <w:rtl/>
          <w:lang w:bidi="ar-EG"/>
        </w:rPr>
        <w:t xml:space="preserve"> </w:t>
      </w:r>
      <w:r w:rsidRPr="00B42EDC">
        <w:rPr>
          <w:rFonts w:cs="Arial" w:hint="eastAsia"/>
          <w:rtl/>
          <w:lang w:bidi="ar-EG"/>
        </w:rPr>
        <w:t>الذكاء</w:t>
      </w:r>
      <w:r w:rsidRPr="00B42EDC">
        <w:rPr>
          <w:rFonts w:cs="Arial"/>
          <w:rtl/>
          <w:lang w:bidi="ar-EG"/>
        </w:rPr>
        <w:t xml:space="preserve"> </w:t>
      </w:r>
      <w:r w:rsidRPr="00B42EDC">
        <w:rPr>
          <w:rFonts w:cs="Arial" w:hint="eastAsia"/>
          <w:rtl/>
          <w:lang w:bidi="ar-EG"/>
        </w:rPr>
        <w:t>الاصطناعي</w:t>
      </w:r>
      <w:r w:rsidRPr="00B42EDC">
        <w:rPr>
          <w:rFonts w:cs="Arial"/>
          <w:rtl/>
          <w:lang w:bidi="ar-EG"/>
        </w:rPr>
        <w:t xml:space="preserve"> </w:t>
      </w:r>
      <w:r w:rsidRPr="00B42EDC">
        <w:rPr>
          <w:rFonts w:cs="Arial" w:hint="eastAsia"/>
          <w:rtl/>
          <w:lang w:bidi="ar-EG"/>
        </w:rPr>
        <w:t>يسهل</w:t>
      </w:r>
      <w:r w:rsidRPr="00B42EDC">
        <w:rPr>
          <w:rFonts w:cs="Arial"/>
          <w:rtl/>
          <w:lang w:bidi="ar-EG"/>
        </w:rPr>
        <w:t xml:space="preserve"> </w:t>
      </w:r>
      <w:r w:rsidRPr="00B42EDC">
        <w:rPr>
          <w:rFonts w:cs="Arial" w:hint="eastAsia"/>
          <w:rtl/>
          <w:lang w:bidi="ar-EG"/>
        </w:rPr>
        <w:t>تنظيم</w:t>
      </w:r>
      <w:r w:rsidRPr="00B42EDC">
        <w:rPr>
          <w:rFonts w:cs="Arial"/>
          <w:rtl/>
          <w:lang w:bidi="ar-EG"/>
        </w:rPr>
        <w:t xml:space="preserve"> </w:t>
      </w:r>
      <w:r w:rsidRPr="00B42EDC">
        <w:rPr>
          <w:rFonts w:cs="Arial" w:hint="eastAsia"/>
          <w:rtl/>
          <w:lang w:bidi="ar-EG"/>
        </w:rPr>
        <w:t>المحتوى</w:t>
      </w:r>
      <w:r w:rsidRPr="00B42EDC">
        <w:rPr>
          <w:rFonts w:cs="Arial"/>
          <w:rtl/>
          <w:lang w:bidi="ar-EG"/>
        </w:rPr>
        <w:t xml:space="preserve"> </w:t>
      </w:r>
      <w:r w:rsidRPr="00B42EDC">
        <w:rPr>
          <w:rFonts w:cs="Arial" w:hint="eastAsia"/>
          <w:rtl/>
          <w:lang w:bidi="ar-EG"/>
        </w:rPr>
        <w:t>وتصنيفه</w:t>
      </w:r>
      <w:r w:rsidRPr="00B42EDC">
        <w:rPr>
          <w:rFonts w:cs="Arial"/>
          <w:rtl/>
          <w:lang w:bidi="ar-EG"/>
        </w:rPr>
        <w:t xml:space="preserve"> </w:t>
      </w:r>
      <w:r w:rsidRPr="00B42EDC">
        <w:rPr>
          <w:rFonts w:cs="Arial" w:hint="eastAsia"/>
          <w:rtl/>
          <w:lang w:bidi="ar-EG"/>
        </w:rPr>
        <w:t>بكفاءة</w:t>
      </w:r>
      <w:r w:rsidRPr="00B42EDC">
        <w:rPr>
          <w:rFonts w:cs="Arial"/>
          <w:rtl/>
          <w:lang w:bidi="ar-EG"/>
        </w:rPr>
        <w:t xml:space="preserve"> </w:t>
      </w:r>
      <w:r w:rsidRPr="00B42EDC">
        <w:rPr>
          <w:rFonts w:cs="Arial" w:hint="eastAsia"/>
          <w:rtl/>
          <w:lang w:bidi="ar-EG"/>
        </w:rPr>
        <w:t>أعلى</w:t>
      </w:r>
      <w:r w:rsidRPr="00B42EDC">
        <w:rPr>
          <w:rFonts w:cs="Arial"/>
          <w:rtl/>
          <w:lang w:bidi="ar-EG"/>
        </w:rPr>
        <w:t>.</w:t>
      </w:r>
      <w:bookmarkEnd w:id="66"/>
    </w:p>
    <w:p w14:paraId="119A7557" w14:textId="77777777" w:rsidR="00F6259E" w:rsidRPr="00CC0AE7" w:rsidRDefault="00F6259E" w:rsidP="00F6259E">
      <w:pPr>
        <w:rPr>
          <w:rFonts w:ascii="Sakkal Majalla" w:hAnsi="Sakkal Majalla" w:cs="Sakkal Majalla"/>
          <w:sz w:val="28"/>
          <w:szCs w:val="28"/>
        </w:rPr>
      </w:pPr>
    </w:p>
    <w:p w14:paraId="6D9448DE"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42672928" wp14:editId="0AA2B641">
            <wp:extent cx="5943600" cy="3495675"/>
            <wp:effectExtent l="0" t="0" r="0" b="0"/>
            <wp:docPr id="26916064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CBC6AAD" w14:textId="29B926E0" w:rsidR="00F6259E" w:rsidRDefault="00F6259E" w:rsidP="00F6259E">
      <w:pPr>
        <w:pStyle w:val="a8"/>
        <w:jc w:val="center"/>
        <w:rPr>
          <w:rFonts w:cs="Arial"/>
          <w:rtl/>
          <w:lang w:bidi="ar-EG"/>
        </w:rPr>
      </w:pPr>
      <w:bookmarkStart w:id="67" w:name="_Toc212670501"/>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12</w:t>
      </w:r>
      <w:r>
        <w:rPr>
          <w:rtl/>
        </w:rPr>
        <w:fldChar w:fldCharType="end"/>
      </w:r>
      <w:r w:rsidRPr="0062668E">
        <w:rPr>
          <w:rFonts w:cs="Arial"/>
          <w:rtl/>
          <w:lang w:bidi="ar-EG"/>
        </w:rPr>
        <w:t xml:space="preserve"> : </w:t>
      </w:r>
      <w:r w:rsidRPr="0062668E">
        <w:rPr>
          <w:rFonts w:cs="Arial" w:hint="eastAsia"/>
          <w:rtl/>
          <w:lang w:bidi="ar-EG"/>
        </w:rPr>
        <w:t>التمثيل</w:t>
      </w:r>
      <w:r w:rsidRPr="0062668E">
        <w:rPr>
          <w:rFonts w:cs="Arial"/>
          <w:rtl/>
          <w:lang w:bidi="ar-EG"/>
        </w:rPr>
        <w:t xml:space="preserve"> </w:t>
      </w:r>
      <w:r w:rsidRPr="0062668E">
        <w:rPr>
          <w:rFonts w:cs="Arial" w:hint="eastAsia"/>
          <w:rtl/>
          <w:lang w:bidi="ar-EG"/>
        </w:rPr>
        <w:t>البياني</w:t>
      </w:r>
      <w:r w:rsidRPr="0062668E">
        <w:rPr>
          <w:rFonts w:cs="Arial"/>
          <w:rtl/>
          <w:lang w:bidi="ar-EG"/>
        </w:rPr>
        <w:t xml:space="preserve"> </w:t>
      </w:r>
      <w:r w:rsidRPr="0062668E">
        <w:rPr>
          <w:rFonts w:cs="Arial" w:hint="eastAsia"/>
          <w:rtl/>
          <w:lang w:bidi="ar-EG"/>
        </w:rPr>
        <w:t>لتطبيق</w:t>
      </w:r>
      <w:r w:rsidRPr="0062668E">
        <w:rPr>
          <w:rFonts w:cs="Arial"/>
          <w:rtl/>
          <w:lang w:bidi="ar-EG"/>
        </w:rPr>
        <w:t xml:space="preserve"> </w:t>
      </w:r>
      <w:r w:rsidRPr="0062668E">
        <w:rPr>
          <w:rFonts w:cs="Arial" w:hint="eastAsia"/>
          <w:rtl/>
          <w:lang w:bidi="ar-EG"/>
        </w:rPr>
        <w:t>الذكاء</w:t>
      </w:r>
      <w:r w:rsidRPr="0062668E">
        <w:rPr>
          <w:rFonts w:cs="Arial"/>
          <w:rtl/>
          <w:lang w:bidi="ar-EG"/>
        </w:rPr>
        <w:t xml:space="preserve"> </w:t>
      </w:r>
      <w:r w:rsidRPr="0062668E">
        <w:rPr>
          <w:rFonts w:cs="Arial" w:hint="eastAsia"/>
          <w:rtl/>
          <w:lang w:bidi="ar-EG"/>
        </w:rPr>
        <w:t>الاصطناعي</w:t>
      </w:r>
      <w:r w:rsidRPr="0062668E">
        <w:rPr>
          <w:rFonts w:cs="Arial"/>
          <w:rtl/>
          <w:lang w:bidi="ar-EG"/>
        </w:rPr>
        <w:t xml:space="preserve"> </w:t>
      </w:r>
      <w:r w:rsidRPr="0062668E">
        <w:rPr>
          <w:rFonts w:cs="Arial" w:hint="eastAsia"/>
          <w:rtl/>
          <w:lang w:bidi="ar-EG"/>
        </w:rPr>
        <w:t>يسهل</w:t>
      </w:r>
      <w:r w:rsidRPr="0062668E">
        <w:rPr>
          <w:rFonts w:cs="Arial"/>
          <w:rtl/>
          <w:lang w:bidi="ar-EG"/>
        </w:rPr>
        <w:t xml:space="preserve"> </w:t>
      </w:r>
      <w:r w:rsidRPr="0062668E">
        <w:rPr>
          <w:rFonts w:cs="Arial" w:hint="eastAsia"/>
          <w:rtl/>
          <w:lang w:bidi="ar-EG"/>
        </w:rPr>
        <w:t>تنظيم</w:t>
      </w:r>
      <w:r w:rsidRPr="0062668E">
        <w:rPr>
          <w:rFonts w:cs="Arial"/>
          <w:rtl/>
          <w:lang w:bidi="ar-EG"/>
        </w:rPr>
        <w:t xml:space="preserve"> </w:t>
      </w:r>
      <w:r w:rsidRPr="0062668E">
        <w:rPr>
          <w:rFonts w:cs="Arial" w:hint="eastAsia"/>
          <w:rtl/>
          <w:lang w:bidi="ar-EG"/>
        </w:rPr>
        <w:t>المحتوى</w:t>
      </w:r>
      <w:r w:rsidRPr="0062668E">
        <w:rPr>
          <w:rFonts w:cs="Arial"/>
          <w:rtl/>
          <w:lang w:bidi="ar-EG"/>
        </w:rPr>
        <w:t xml:space="preserve"> </w:t>
      </w:r>
      <w:r w:rsidRPr="0062668E">
        <w:rPr>
          <w:rFonts w:cs="Arial" w:hint="eastAsia"/>
          <w:rtl/>
          <w:lang w:bidi="ar-EG"/>
        </w:rPr>
        <w:t>وتصنيفه</w:t>
      </w:r>
      <w:r w:rsidRPr="0062668E">
        <w:rPr>
          <w:rFonts w:cs="Arial"/>
          <w:rtl/>
          <w:lang w:bidi="ar-EG"/>
        </w:rPr>
        <w:t xml:space="preserve"> </w:t>
      </w:r>
      <w:r w:rsidRPr="0062668E">
        <w:rPr>
          <w:rFonts w:cs="Arial" w:hint="eastAsia"/>
          <w:rtl/>
          <w:lang w:bidi="ar-EG"/>
        </w:rPr>
        <w:t>بكفاءة</w:t>
      </w:r>
      <w:r w:rsidRPr="0062668E">
        <w:rPr>
          <w:rFonts w:cs="Arial"/>
          <w:rtl/>
          <w:lang w:bidi="ar-EG"/>
        </w:rPr>
        <w:t xml:space="preserve"> </w:t>
      </w:r>
      <w:r w:rsidRPr="0062668E">
        <w:rPr>
          <w:rFonts w:cs="Arial" w:hint="eastAsia"/>
          <w:rtl/>
          <w:lang w:bidi="ar-EG"/>
        </w:rPr>
        <w:t>أعلى</w:t>
      </w:r>
      <w:bookmarkEnd w:id="67"/>
    </w:p>
    <w:p w14:paraId="254EA642" w14:textId="77777777" w:rsidR="00F067DB" w:rsidRPr="00F067DB" w:rsidRDefault="00F067DB" w:rsidP="00F067DB">
      <w:pPr>
        <w:rPr>
          <w:lang w:bidi="ar-EG"/>
        </w:rPr>
      </w:pPr>
    </w:p>
    <w:p w14:paraId="13555CC5"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استخدام الذكاء الاصطناعي ساعد في تحسين استجابة المؤسسة لتغيرات الجمهور والاتجاهات الإعلامية.</w:t>
      </w:r>
      <w:r w:rsidRPr="004578A1">
        <w:rPr>
          <w:rFonts w:ascii="Sakkal Majalla" w:hAnsi="Sakkal Majalla" w:cs="Sakkal Majalla"/>
          <w:b/>
          <w:bCs/>
          <w:sz w:val="28"/>
          <w:szCs w:val="28"/>
          <w:rtl/>
        </w:rPr>
        <w:tab/>
      </w:r>
    </w:p>
    <w:p w14:paraId="4CD4B706" w14:textId="77777777" w:rsidR="00F6259E" w:rsidRPr="00543935"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يوضح الجدول أن 50.4% من المشاركين يوافقون أو يوافقون بشدة على أن الذكاء الاصطناعي ساعد في تحسين استجابة المؤسسة لتغيرات الجمهور والاتجاهات الإعلامية. بينما بلغت نسبة غير الموافقين 37.6% مما يشير إلى وجود تحديات تؤثر على هذا الجانب. في المقابل، تبقى نسبة 12% محايدة، مما يدل على أن هذا التطور لا يزال بحاجة إلى المزيد من التحسين والدعم</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641"/>
        <w:gridCol w:w="1555"/>
        <w:gridCol w:w="1087"/>
        <w:gridCol w:w="850"/>
        <w:gridCol w:w="1294"/>
        <w:gridCol w:w="1825"/>
      </w:tblGrid>
      <w:tr w:rsidR="00F6259E" w:rsidRPr="00F067DB" w14:paraId="62DB8745" w14:textId="77777777" w:rsidTr="00F067D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177E49A2"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hint="cs"/>
                <w:sz w:val="24"/>
                <w:szCs w:val="24"/>
                <w:rtl/>
              </w:rPr>
              <w:t>استخدام</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الذكاء</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الاصطناعي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ساعد</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في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تحسين</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استجابة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المؤسسة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لتغيرات</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الجمهور</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والاتجاهات</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الإعلامية</w:t>
            </w:r>
          </w:p>
        </w:tc>
      </w:tr>
      <w:tr w:rsidR="00F6259E" w:rsidRPr="00F067DB" w14:paraId="37F527B1"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1AE13D7B" w14:textId="77777777" w:rsidR="00F6259E" w:rsidRPr="00F067DB" w:rsidRDefault="00F6259E" w:rsidP="00FA42F5">
            <w:pPr>
              <w:jc w:val="center"/>
              <w:rPr>
                <w:rFonts w:ascii="Sakkal Majalla" w:hAnsi="Sakkal Majalla" w:cs="Sakkal Majalla"/>
                <w:sz w:val="24"/>
                <w:szCs w:val="24"/>
              </w:rPr>
            </w:pPr>
          </w:p>
        </w:tc>
        <w:tc>
          <w:tcPr>
            <w:tcW w:w="0" w:type="auto"/>
          </w:tcPr>
          <w:p w14:paraId="4E00623D"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7FC58DB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Percent</w:t>
            </w:r>
          </w:p>
        </w:tc>
        <w:tc>
          <w:tcPr>
            <w:tcW w:w="0" w:type="auto"/>
          </w:tcPr>
          <w:p w14:paraId="58DB3B63"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6D8239ED"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Cumulative Percent</w:t>
            </w:r>
          </w:p>
        </w:tc>
      </w:tr>
      <w:tr w:rsidR="00F6259E" w:rsidRPr="00F067DB" w14:paraId="31DBC6AA"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53008F09"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Valid</w:t>
            </w:r>
          </w:p>
        </w:tc>
        <w:tc>
          <w:tcPr>
            <w:tcW w:w="0" w:type="auto"/>
          </w:tcPr>
          <w:p w14:paraId="577C2F06"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5224E27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37</w:t>
            </w:r>
          </w:p>
        </w:tc>
        <w:tc>
          <w:tcPr>
            <w:tcW w:w="0" w:type="auto"/>
          </w:tcPr>
          <w:p w14:paraId="6C105DD8"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14.8</w:t>
            </w:r>
          </w:p>
        </w:tc>
        <w:tc>
          <w:tcPr>
            <w:cnfStyle w:val="000010000000" w:firstRow="0" w:lastRow="0" w:firstColumn="0" w:lastColumn="0" w:oddVBand="1" w:evenVBand="0" w:oddHBand="0" w:evenHBand="0" w:firstRowFirstColumn="0" w:firstRowLastColumn="0" w:lastRowFirstColumn="0" w:lastRowLastColumn="0"/>
            <w:tcW w:w="0" w:type="auto"/>
          </w:tcPr>
          <w:p w14:paraId="4AED2247"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14.8</w:t>
            </w:r>
          </w:p>
        </w:tc>
        <w:tc>
          <w:tcPr>
            <w:tcW w:w="0" w:type="auto"/>
          </w:tcPr>
          <w:p w14:paraId="0648CC8C"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14.8</w:t>
            </w:r>
          </w:p>
        </w:tc>
      </w:tr>
      <w:tr w:rsidR="00F6259E" w:rsidRPr="00F067DB" w14:paraId="5768373A"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7613D40" w14:textId="77777777" w:rsidR="00F6259E" w:rsidRPr="00F067DB" w:rsidRDefault="00F6259E" w:rsidP="00FA42F5">
            <w:pPr>
              <w:jc w:val="center"/>
              <w:rPr>
                <w:rFonts w:ascii="Sakkal Majalla" w:hAnsi="Sakkal Majalla" w:cs="Sakkal Majalla"/>
                <w:sz w:val="24"/>
                <w:szCs w:val="24"/>
              </w:rPr>
            </w:pPr>
          </w:p>
        </w:tc>
        <w:tc>
          <w:tcPr>
            <w:tcW w:w="0" w:type="auto"/>
          </w:tcPr>
          <w:p w14:paraId="4877A3C1"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30D20558"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89</w:t>
            </w:r>
          </w:p>
        </w:tc>
        <w:tc>
          <w:tcPr>
            <w:tcW w:w="0" w:type="auto"/>
          </w:tcPr>
          <w:p w14:paraId="0423DFD5"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35.6</w:t>
            </w:r>
          </w:p>
        </w:tc>
        <w:tc>
          <w:tcPr>
            <w:cnfStyle w:val="000010000000" w:firstRow="0" w:lastRow="0" w:firstColumn="0" w:lastColumn="0" w:oddVBand="1" w:evenVBand="0" w:oddHBand="0" w:evenHBand="0" w:firstRowFirstColumn="0" w:firstRowLastColumn="0" w:lastRowFirstColumn="0" w:lastRowLastColumn="0"/>
            <w:tcW w:w="0" w:type="auto"/>
          </w:tcPr>
          <w:p w14:paraId="6F4EA03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35.6</w:t>
            </w:r>
          </w:p>
        </w:tc>
        <w:tc>
          <w:tcPr>
            <w:tcW w:w="0" w:type="auto"/>
          </w:tcPr>
          <w:p w14:paraId="3664E314"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50.4</w:t>
            </w:r>
          </w:p>
        </w:tc>
      </w:tr>
      <w:tr w:rsidR="00F6259E" w:rsidRPr="00F067DB" w14:paraId="3E6891E4"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41B986A" w14:textId="77777777" w:rsidR="00F6259E" w:rsidRPr="00F067DB" w:rsidRDefault="00F6259E" w:rsidP="00FA42F5">
            <w:pPr>
              <w:jc w:val="center"/>
              <w:rPr>
                <w:rFonts w:ascii="Sakkal Majalla" w:hAnsi="Sakkal Majalla" w:cs="Sakkal Majalla"/>
                <w:sz w:val="24"/>
                <w:szCs w:val="24"/>
              </w:rPr>
            </w:pPr>
          </w:p>
        </w:tc>
        <w:tc>
          <w:tcPr>
            <w:tcW w:w="0" w:type="auto"/>
          </w:tcPr>
          <w:p w14:paraId="41B30D60"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0D14E0D0"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37</w:t>
            </w:r>
          </w:p>
        </w:tc>
        <w:tc>
          <w:tcPr>
            <w:tcW w:w="0" w:type="auto"/>
          </w:tcPr>
          <w:p w14:paraId="7501433B"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14.8</w:t>
            </w:r>
          </w:p>
        </w:tc>
        <w:tc>
          <w:tcPr>
            <w:cnfStyle w:val="000010000000" w:firstRow="0" w:lastRow="0" w:firstColumn="0" w:lastColumn="0" w:oddVBand="1" w:evenVBand="0" w:oddHBand="0" w:evenHBand="0" w:firstRowFirstColumn="0" w:firstRowLastColumn="0" w:lastRowFirstColumn="0" w:lastRowLastColumn="0"/>
            <w:tcW w:w="0" w:type="auto"/>
          </w:tcPr>
          <w:p w14:paraId="4C7D2D10"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14.8</w:t>
            </w:r>
          </w:p>
        </w:tc>
        <w:tc>
          <w:tcPr>
            <w:tcW w:w="0" w:type="auto"/>
          </w:tcPr>
          <w:p w14:paraId="793697C0"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65.2</w:t>
            </w:r>
          </w:p>
        </w:tc>
      </w:tr>
      <w:tr w:rsidR="00F6259E" w:rsidRPr="00F067DB" w14:paraId="570E480E"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CB1BC75" w14:textId="77777777" w:rsidR="00F6259E" w:rsidRPr="00F067DB" w:rsidRDefault="00F6259E" w:rsidP="00FA42F5">
            <w:pPr>
              <w:jc w:val="center"/>
              <w:rPr>
                <w:rFonts w:ascii="Sakkal Majalla" w:hAnsi="Sakkal Majalla" w:cs="Sakkal Majalla"/>
                <w:sz w:val="24"/>
                <w:szCs w:val="24"/>
              </w:rPr>
            </w:pPr>
          </w:p>
        </w:tc>
        <w:tc>
          <w:tcPr>
            <w:tcW w:w="0" w:type="auto"/>
          </w:tcPr>
          <w:p w14:paraId="5997AC2B"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2AB4DB65"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57</w:t>
            </w:r>
          </w:p>
        </w:tc>
        <w:tc>
          <w:tcPr>
            <w:tcW w:w="0" w:type="auto"/>
          </w:tcPr>
          <w:p w14:paraId="77516923"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22.8</w:t>
            </w:r>
          </w:p>
        </w:tc>
        <w:tc>
          <w:tcPr>
            <w:cnfStyle w:val="000010000000" w:firstRow="0" w:lastRow="0" w:firstColumn="0" w:lastColumn="0" w:oddVBand="1" w:evenVBand="0" w:oddHBand="0" w:evenHBand="0" w:firstRowFirstColumn="0" w:firstRowLastColumn="0" w:lastRowFirstColumn="0" w:lastRowLastColumn="0"/>
            <w:tcW w:w="0" w:type="auto"/>
          </w:tcPr>
          <w:p w14:paraId="093B4D71"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22.8</w:t>
            </w:r>
          </w:p>
        </w:tc>
        <w:tc>
          <w:tcPr>
            <w:tcW w:w="0" w:type="auto"/>
          </w:tcPr>
          <w:p w14:paraId="4316A6EA"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88.0</w:t>
            </w:r>
          </w:p>
        </w:tc>
      </w:tr>
      <w:tr w:rsidR="00F6259E" w:rsidRPr="00F067DB" w14:paraId="1493ED99"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9EF3440" w14:textId="77777777" w:rsidR="00F6259E" w:rsidRPr="00F067DB" w:rsidRDefault="00F6259E" w:rsidP="00FA42F5">
            <w:pPr>
              <w:jc w:val="center"/>
              <w:rPr>
                <w:rFonts w:ascii="Sakkal Majalla" w:hAnsi="Sakkal Majalla" w:cs="Sakkal Majalla"/>
                <w:sz w:val="24"/>
                <w:szCs w:val="24"/>
              </w:rPr>
            </w:pPr>
          </w:p>
        </w:tc>
        <w:tc>
          <w:tcPr>
            <w:tcW w:w="0" w:type="auto"/>
          </w:tcPr>
          <w:p w14:paraId="48B45C0F"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4A3C7900"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30</w:t>
            </w:r>
          </w:p>
        </w:tc>
        <w:tc>
          <w:tcPr>
            <w:tcW w:w="0" w:type="auto"/>
          </w:tcPr>
          <w:p w14:paraId="0CFACEC4"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12.0</w:t>
            </w:r>
          </w:p>
        </w:tc>
        <w:tc>
          <w:tcPr>
            <w:cnfStyle w:val="000010000000" w:firstRow="0" w:lastRow="0" w:firstColumn="0" w:lastColumn="0" w:oddVBand="1" w:evenVBand="0" w:oddHBand="0" w:evenHBand="0" w:firstRowFirstColumn="0" w:firstRowLastColumn="0" w:lastRowFirstColumn="0" w:lastRowLastColumn="0"/>
            <w:tcW w:w="0" w:type="auto"/>
          </w:tcPr>
          <w:p w14:paraId="0CDAFFE9"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12.0</w:t>
            </w:r>
          </w:p>
        </w:tc>
        <w:tc>
          <w:tcPr>
            <w:tcW w:w="0" w:type="auto"/>
          </w:tcPr>
          <w:p w14:paraId="489844CB"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r>
      <w:tr w:rsidR="00F6259E" w:rsidRPr="00F067DB" w14:paraId="1B4CDD04"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A0ED5DC" w14:textId="77777777" w:rsidR="00F6259E" w:rsidRPr="00F067DB" w:rsidRDefault="00F6259E" w:rsidP="00FA42F5">
            <w:pPr>
              <w:jc w:val="center"/>
              <w:rPr>
                <w:rFonts w:ascii="Sakkal Majalla" w:hAnsi="Sakkal Majalla" w:cs="Sakkal Majalla"/>
                <w:sz w:val="24"/>
                <w:szCs w:val="24"/>
              </w:rPr>
            </w:pPr>
          </w:p>
        </w:tc>
        <w:tc>
          <w:tcPr>
            <w:tcW w:w="0" w:type="auto"/>
          </w:tcPr>
          <w:p w14:paraId="762F1323"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06FE2B17"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250</w:t>
            </w:r>
          </w:p>
        </w:tc>
        <w:tc>
          <w:tcPr>
            <w:tcW w:w="0" w:type="auto"/>
          </w:tcPr>
          <w:p w14:paraId="5FC7D11E"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0FAE5BD8"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100.0</w:t>
            </w:r>
          </w:p>
        </w:tc>
        <w:tc>
          <w:tcPr>
            <w:tcW w:w="0" w:type="auto"/>
          </w:tcPr>
          <w:p w14:paraId="2F062F2F"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6EC7AC1B" w14:textId="5E4A1D6E" w:rsidR="00F6259E" w:rsidRPr="00CC0AE7" w:rsidRDefault="00F6259E" w:rsidP="00F6259E">
      <w:pPr>
        <w:pStyle w:val="a8"/>
        <w:jc w:val="center"/>
        <w:rPr>
          <w:rFonts w:ascii="Sakkal Majalla" w:hAnsi="Sakkal Majalla" w:cs="Sakkal Majalla"/>
          <w:sz w:val="28"/>
          <w:szCs w:val="28"/>
        </w:rPr>
      </w:pPr>
      <w:bookmarkStart w:id="68" w:name="_Toc21267047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12</w:t>
      </w:r>
      <w:r>
        <w:rPr>
          <w:rtl/>
        </w:rPr>
        <w:fldChar w:fldCharType="end"/>
      </w:r>
      <w:r w:rsidRPr="001D3745">
        <w:rPr>
          <w:rFonts w:cs="Arial"/>
          <w:rtl/>
          <w:lang w:bidi="ar-EG"/>
        </w:rPr>
        <w:t xml:space="preserve"> : </w:t>
      </w:r>
      <w:r w:rsidRPr="001D3745">
        <w:rPr>
          <w:rFonts w:cs="Arial" w:hint="eastAsia"/>
          <w:rtl/>
          <w:lang w:bidi="ar-EG"/>
        </w:rPr>
        <w:t>الوصف</w:t>
      </w:r>
      <w:r w:rsidRPr="001D3745">
        <w:rPr>
          <w:rFonts w:cs="Arial"/>
          <w:rtl/>
          <w:lang w:bidi="ar-EG"/>
        </w:rPr>
        <w:t xml:space="preserve"> </w:t>
      </w:r>
      <w:r w:rsidRPr="001D3745">
        <w:rPr>
          <w:rFonts w:cs="Arial" w:hint="eastAsia"/>
          <w:rtl/>
          <w:lang w:bidi="ar-EG"/>
        </w:rPr>
        <w:t>الاحصائي</w:t>
      </w:r>
      <w:r w:rsidRPr="001D3745">
        <w:rPr>
          <w:rFonts w:cs="Arial"/>
          <w:rtl/>
          <w:lang w:bidi="ar-EG"/>
        </w:rPr>
        <w:t xml:space="preserve"> </w:t>
      </w:r>
      <w:r w:rsidRPr="001D3745">
        <w:rPr>
          <w:rFonts w:cs="Arial" w:hint="eastAsia"/>
          <w:rtl/>
          <w:lang w:bidi="ar-EG"/>
        </w:rPr>
        <w:t>لاستخدام</w:t>
      </w:r>
      <w:r w:rsidRPr="001D3745">
        <w:rPr>
          <w:rFonts w:cs="Arial"/>
          <w:rtl/>
          <w:lang w:bidi="ar-EG"/>
        </w:rPr>
        <w:t xml:space="preserve"> </w:t>
      </w:r>
      <w:r w:rsidRPr="001D3745">
        <w:rPr>
          <w:rFonts w:cs="Arial" w:hint="eastAsia"/>
          <w:rtl/>
          <w:lang w:bidi="ar-EG"/>
        </w:rPr>
        <w:t>الذكاء</w:t>
      </w:r>
      <w:r w:rsidRPr="001D3745">
        <w:rPr>
          <w:rFonts w:cs="Arial"/>
          <w:rtl/>
          <w:lang w:bidi="ar-EG"/>
        </w:rPr>
        <w:t xml:space="preserve"> </w:t>
      </w:r>
      <w:r w:rsidRPr="001D3745">
        <w:rPr>
          <w:rFonts w:cs="Arial" w:hint="eastAsia"/>
          <w:rtl/>
          <w:lang w:bidi="ar-EG"/>
        </w:rPr>
        <w:t>الاصطناعي</w:t>
      </w:r>
      <w:r w:rsidRPr="001D3745">
        <w:rPr>
          <w:rFonts w:cs="Arial"/>
          <w:rtl/>
          <w:lang w:bidi="ar-EG"/>
        </w:rPr>
        <w:t xml:space="preserve"> </w:t>
      </w:r>
      <w:r w:rsidRPr="001D3745">
        <w:rPr>
          <w:rFonts w:cs="Arial" w:hint="eastAsia"/>
          <w:rtl/>
          <w:lang w:bidi="ar-EG"/>
        </w:rPr>
        <w:t>ساعد</w:t>
      </w:r>
      <w:r w:rsidRPr="001D3745">
        <w:rPr>
          <w:rFonts w:cs="Arial"/>
          <w:rtl/>
          <w:lang w:bidi="ar-EG"/>
        </w:rPr>
        <w:t xml:space="preserve"> </w:t>
      </w:r>
      <w:r w:rsidRPr="001D3745">
        <w:rPr>
          <w:rFonts w:cs="Arial" w:hint="eastAsia"/>
          <w:rtl/>
          <w:lang w:bidi="ar-EG"/>
        </w:rPr>
        <w:t>في</w:t>
      </w:r>
      <w:r w:rsidRPr="001D3745">
        <w:rPr>
          <w:rFonts w:cs="Arial"/>
          <w:rtl/>
          <w:lang w:bidi="ar-EG"/>
        </w:rPr>
        <w:t xml:space="preserve"> </w:t>
      </w:r>
      <w:r w:rsidRPr="001D3745">
        <w:rPr>
          <w:rFonts w:cs="Arial" w:hint="eastAsia"/>
          <w:rtl/>
          <w:lang w:bidi="ar-EG"/>
        </w:rPr>
        <w:t>تحسين</w:t>
      </w:r>
      <w:r w:rsidRPr="001D3745">
        <w:rPr>
          <w:rFonts w:cs="Arial"/>
          <w:rtl/>
          <w:lang w:bidi="ar-EG"/>
        </w:rPr>
        <w:t xml:space="preserve"> </w:t>
      </w:r>
      <w:r w:rsidRPr="001D3745">
        <w:rPr>
          <w:rFonts w:cs="Arial" w:hint="eastAsia"/>
          <w:rtl/>
          <w:lang w:bidi="ar-EG"/>
        </w:rPr>
        <w:t>استجابة</w:t>
      </w:r>
      <w:r w:rsidRPr="001D3745">
        <w:rPr>
          <w:rFonts w:cs="Arial"/>
          <w:rtl/>
          <w:lang w:bidi="ar-EG"/>
        </w:rPr>
        <w:t xml:space="preserve"> </w:t>
      </w:r>
      <w:r w:rsidRPr="001D3745">
        <w:rPr>
          <w:rFonts w:cs="Arial" w:hint="eastAsia"/>
          <w:rtl/>
          <w:lang w:bidi="ar-EG"/>
        </w:rPr>
        <w:t>المؤسسة</w:t>
      </w:r>
      <w:r w:rsidRPr="001D3745">
        <w:rPr>
          <w:rFonts w:cs="Arial"/>
          <w:rtl/>
          <w:lang w:bidi="ar-EG"/>
        </w:rPr>
        <w:t xml:space="preserve"> </w:t>
      </w:r>
      <w:r w:rsidRPr="001D3745">
        <w:rPr>
          <w:rFonts w:cs="Arial" w:hint="eastAsia"/>
          <w:rtl/>
          <w:lang w:bidi="ar-EG"/>
        </w:rPr>
        <w:t>لتغيرات</w:t>
      </w:r>
      <w:r w:rsidRPr="001D3745">
        <w:rPr>
          <w:rFonts w:cs="Arial"/>
          <w:rtl/>
          <w:lang w:bidi="ar-EG"/>
        </w:rPr>
        <w:t xml:space="preserve"> </w:t>
      </w:r>
      <w:r w:rsidRPr="001D3745">
        <w:rPr>
          <w:rFonts w:cs="Arial" w:hint="eastAsia"/>
          <w:rtl/>
          <w:lang w:bidi="ar-EG"/>
        </w:rPr>
        <w:t>الجمهور</w:t>
      </w:r>
      <w:r w:rsidRPr="001D3745">
        <w:rPr>
          <w:rFonts w:cs="Arial"/>
          <w:rtl/>
          <w:lang w:bidi="ar-EG"/>
        </w:rPr>
        <w:t xml:space="preserve"> </w:t>
      </w:r>
      <w:r w:rsidRPr="001D3745">
        <w:rPr>
          <w:rFonts w:cs="Arial" w:hint="eastAsia"/>
          <w:rtl/>
          <w:lang w:bidi="ar-EG"/>
        </w:rPr>
        <w:t>والاتجاهات</w:t>
      </w:r>
      <w:r w:rsidRPr="001D3745">
        <w:rPr>
          <w:rFonts w:cs="Arial"/>
          <w:rtl/>
          <w:lang w:bidi="ar-EG"/>
        </w:rPr>
        <w:t xml:space="preserve"> </w:t>
      </w:r>
      <w:r w:rsidRPr="001D3745">
        <w:rPr>
          <w:rFonts w:cs="Arial" w:hint="eastAsia"/>
          <w:rtl/>
          <w:lang w:bidi="ar-EG"/>
        </w:rPr>
        <w:t>الإعلامية</w:t>
      </w:r>
      <w:r w:rsidRPr="001D3745">
        <w:rPr>
          <w:rFonts w:cs="Arial"/>
          <w:rtl/>
          <w:lang w:bidi="ar-EG"/>
        </w:rPr>
        <w:t>.</w:t>
      </w:r>
      <w:bookmarkEnd w:id="68"/>
    </w:p>
    <w:p w14:paraId="7D2276D9" w14:textId="77777777" w:rsidR="00F6259E" w:rsidRPr="00CC0AE7" w:rsidRDefault="00F6259E" w:rsidP="00F6259E">
      <w:pPr>
        <w:rPr>
          <w:rFonts w:ascii="Sakkal Majalla" w:hAnsi="Sakkal Majalla" w:cs="Sakkal Majalla"/>
          <w:sz w:val="28"/>
          <w:szCs w:val="28"/>
        </w:rPr>
      </w:pPr>
    </w:p>
    <w:p w14:paraId="2E366A87"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1F36A379" wp14:editId="0E2A13DB">
            <wp:extent cx="5943600" cy="3495675"/>
            <wp:effectExtent l="0" t="0" r="0" b="0"/>
            <wp:docPr id="135723232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8A19515" w14:textId="6541D60C" w:rsidR="00F6259E" w:rsidRDefault="00F6259E" w:rsidP="00F6259E">
      <w:pPr>
        <w:pStyle w:val="a8"/>
        <w:jc w:val="center"/>
        <w:rPr>
          <w:rFonts w:cs="Arial"/>
          <w:rtl/>
          <w:lang w:bidi="ar-EG"/>
        </w:rPr>
      </w:pPr>
      <w:bookmarkStart w:id="69" w:name="_Toc212670502"/>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13</w:t>
      </w:r>
      <w:r>
        <w:rPr>
          <w:rtl/>
        </w:rPr>
        <w:fldChar w:fldCharType="end"/>
      </w:r>
      <w:r w:rsidRPr="00A865BA">
        <w:rPr>
          <w:rFonts w:cs="Arial"/>
          <w:rtl/>
          <w:lang w:bidi="ar-EG"/>
        </w:rPr>
        <w:t xml:space="preserve"> : </w:t>
      </w:r>
      <w:r w:rsidRPr="00A865BA">
        <w:rPr>
          <w:rFonts w:cs="Arial" w:hint="eastAsia"/>
          <w:rtl/>
          <w:lang w:bidi="ar-EG"/>
        </w:rPr>
        <w:t>التمثيل</w:t>
      </w:r>
      <w:r w:rsidRPr="00A865BA">
        <w:rPr>
          <w:rFonts w:cs="Arial"/>
          <w:rtl/>
          <w:lang w:bidi="ar-EG"/>
        </w:rPr>
        <w:t xml:space="preserve"> </w:t>
      </w:r>
      <w:r w:rsidRPr="00A865BA">
        <w:rPr>
          <w:rFonts w:cs="Arial" w:hint="eastAsia"/>
          <w:rtl/>
          <w:lang w:bidi="ar-EG"/>
        </w:rPr>
        <w:t>البياني</w:t>
      </w:r>
      <w:r w:rsidRPr="00A865BA">
        <w:rPr>
          <w:rFonts w:cs="Arial"/>
          <w:rtl/>
          <w:lang w:bidi="ar-EG"/>
        </w:rPr>
        <w:t xml:space="preserve"> </w:t>
      </w:r>
      <w:r w:rsidRPr="00A865BA">
        <w:rPr>
          <w:rFonts w:cs="Arial" w:hint="eastAsia"/>
          <w:rtl/>
          <w:lang w:bidi="ar-EG"/>
        </w:rPr>
        <w:t>لاستخدام</w:t>
      </w:r>
      <w:r w:rsidRPr="00A865BA">
        <w:rPr>
          <w:rFonts w:cs="Arial"/>
          <w:rtl/>
          <w:lang w:bidi="ar-EG"/>
        </w:rPr>
        <w:t xml:space="preserve"> </w:t>
      </w:r>
      <w:r w:rsidRPr="00A865BA">
        <w:rPr>
          <w:rFonts w:cs="Arial" w:hint="eastAsia"/>
          <w:rtl/>
          <w:lang w:bidi="ar-EG"/>
        </w:rPr>
        <w:t>الذكاء</w:t>
      </w:r>
      <w:r w:rsidRPr="00A865BA">
        <w:rPr>
          <w:rFonts w:cs="Arial"/>
          <w:rtl/>
          <w:lang w:bidi="ar-EG"/>
        </w:rPr>
        <w:t xml:space="preserve"> </w:t>
      </w:r>
      <w:r w:rsidRPr="00A865BA">
        <w:rPr>
          <w:rFonts w:cs="Arial" w:hint="eastAsia"/>
          <w:rtl/>
          <w:lang w:bidi="ar-EG"/>
        </w:rPr>
        <w:t>الاصطناعي</w:t>
      </w:r>
      <w:r w:rsidRPr="00A865BA">
        <w:rPr>
          <w:rFonts w:cs="Arial"/>
          <w:rtl/>
          <w:lang w:bidi="ar-EG"/>
        </w:rPr>
        <w:t xml:space="preserve"> </w:t>
      </w:r>
      <w:r w:rsidRPr="00A865BA">
        <w:rPr>
          <w:rFonts w:cs="Arial" w:hint="eastAsia"/>
          <w:rtl/>
          <w:lang w:bidi="ar-EG"/>
        </w:rPr>
        <w:t>ساعد</w:t>
      </w:r>
      <w:r w:rsidRPr="00A865BA">
        <w:rPr>
          <w:rFonts w:cs="Arial"/>
          <w:rtl/>
          <w:lang w:bidi="ar-EG"/>
        </w:rPr>
        <w:t xml:space="preserve"> </w:t>
      </w:r>
      <w:r w:rsidRPr="00A865BA">
        <w:rPr>
          <w:rFonts w:cs="Arial" w:hint="eastAsia"/>
          <w:rtl/>
          <w:lang w:bidi="ar-EG"/>
        </w:rPr>
        <w:t>في</w:t>
      </w:r>
      <w:r w:rsidRPr="00A865BA">
        <w:rPr>
          <w:rFonts w:cs="Arial"/>
          <w:rtl/>
          <w:lang w:bidi="ar-EG"/>
        </w:rPr>
        <w:t xml:space="preserve"> </w:t>
      </w:r>
      <w:r w:rsidRPr="00A865BA">
        <w:rPr>
          <w:rFonts w:cs="Arial" w:hint="eastAsia"/>
          <w:rtl/>
          <w:lang w:bidi="ar-EG"/>
        </w:rPr>
        <w:t>تحسين</w:t>
      </w:r>
      <w:r w:rsidRPr="00A865BA">
        <w:rPr>
          <w:rFonts w:cs="Arial"/>
          <w:rtl/>
          <w:lang w:bidi="ar-EG"/>
        </w:rPr>
        <w:t xml:space="preserve"> </w:t>
      </w:r>
      <w:r w:rsidRPr="00A865BA">
        <w:rPr>
          <w:rFonts w:cs="Arial" w:hint="eastAsia"/>
          <w:rtl/>
          <w:lang w:bidi="ar-EG"/>
        </w:rPr>
        <w:t>استجابة</w:t>
      </w:r>
      <w:r w:rsidRPr="00A865BA">
        <w:rPr>
          <w:rFonts w:cs="Arial"/>
          <w:rtl/>
          <w:lang w:bidi="ar-EG"/>
        </w:rPr>
        <w:t xml:space="preserve"> </w:t>
      </w:r>
      <w:r w:rsidRPr="00A865BA">
        <w:rPr>
          <w:rFonts w:cs="Arial" w:hint="eastAsia"/>
          <w:rtl/>
          <w:lang w:bidi="ar-EG"/>
        </w:rPr>
        <w:t>المؤسسة</w:t>
      </w:r>
      <w:r w:rsidRPr="00A865BA">
        <w:rPr>
          <w:rFonts w:cs="Arial"/>
          <w:rtl/>
          <w:lang w:bidi="ar-EG"/>
        </w:rPr>
        <w:t xml:space="preserve"> </w:t>
      </w:r>
      <w:r w:rsidRPr="00A865BA">
        <w:rPr>
          <w:rFonts w:cs="Arial" w:hint="eastAsia"/>
          <w:rtl/>
          <w:lang w:bidi="ar-EG"/>
        </w:rPr>
        <w:t>لتغيرات</w:t>
      </w:r>
      <w:r w:rsidRPr="00A865BA">
        <w:rPr>
          <w:rFonts w:cs="Arial"/>
          <w:rtl/>
          <w:lang w:bidi="ar-EG"/>
        </w:rPr>
        <w:t xml:space="preserve"> </w:t>
      </w:r>
      <w:r w:rsidRPr="00A865BA">
        <w:rPr>
          <w:rFonts w:cs="Arial" w:hint="eastAsia"/>
          <w:rtl/>
          <w:lang w:bidi="ar-EG"/>
        </w:rPr>
        <w:t>الجمهور</w:t>
      </w:r>
      <w:r w:rsidRPr="00A865BA">
        <w:rPr>
          <w:rFonts w:cs="Arial"/>
          <w:rtl/>
          <w:lang w:bidi="ar-EG"/>
        </w:rPr>
        <w:t xml:space="preserve"> </w:t>
      </w:r>
      <w:r w:rsidRPr="00A865BA">
        <w:rPr>
          <w:rFonts w:cs="Arial" w:hint="eastAsia"/>
          <w:rtl/>
          <w:lang w:bidi="ar-EG"/>
        </w:rPr>
        <w:t>والاتجاهات</w:t>
      </w:r>
      <w:r w:rsidRPr="00A865BA">
        <w:rPr>
          <w:rFonts w:cs="Arial"/>
          <w:rtl/>
          <w:lang w:bidi="ar-EG"/>
        </w:rPr>
        <w:t xml:space="preserve"> </w:t>
      </w:r>
      <w:r w:rsidRPr="00A865BA">
        <w:rPr>
          <w:rFonts w:cs="Arial" w:hint="eastAsia"/>
          <w:rtl/>
          <w:lang w:bidi="ar-EG"/>
        </w:rPr>
        <w:t>الإعلامية</w:t>
      </w:r>
      <w:bookmarkEnd w:id="69"/>
    </w:p>
    <w:p w14:paraId="251157E5" w14:textId="77777777" w:rsidR="00F067DB" w:rsidRPr="00F067DB" w:rsidRDefault="00F067DB" w:rsidP="00F067DB">
      <w:pPr>
        <w:rPr>
          <w:lang w:bidi="ar-EG"/>
        </w:rPr>
      </w:pPr>
    </w:p>
    <w:p w14:paraId="69E130E0"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الأنظمة الذكية ساعدت في تحسين التخطيط الإعلامي وتقليل التأخيرات في نشر المحتوى.</w:t>
      </w:r>
      <w:r w:rsidRPr="004578A1">
        <w:rPr>
          <w:rFonts w:ascii="Sakkal Majalla" w:hAnsi="Sakkal Majalla" w:cs="Sakkal Majalla"/>
          <w:b/>
          <w:bCs/>
          <w:sz w:val="28"/>
          <w:szCs w:val="28"/>
          <w:rtl/>
        </w:rPr>
        <w:tab/>
      </w:r>
    </w:p>
    <w:p w14:paraId="7F1CF117"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يوضح الجدول أن 48.8% من المشاركين يرون أن الأنظمة الذكية ساعدت بالفعل في تحسين التخطيط الإعلامي وتقليل التأخيرات في نشر المحتوى، مما يعكس أثراً إيجابياً ملحوظاً. في المقابل، بلغت نسبة غير الموافقين 24%، وهو ما يشير إلى استمرار وجود تحديات تحول دون تحقيق الاستفادة الكاملة. بينما اتخذت نسبة 27.2% موقفاً محايداً، الأمر الذي يدل على الحاجة إلى تعزيز فعالية هذه الأنظمة وتطوير آليات استخدامها داخل المؤسسات الإعلامية</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F067DB" w14:paraId="5AAE0E48" w14:textId="77777777" w:rsidTr="00F067D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1459F8E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hint="cs"/>
                <w:sz w:val="24"/>
                <w:szCs w:val="24"/>
                <w:rtl/>
              </w:rPr>
              <w:t>الأنظمة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الذكية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ساعدت</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في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تحسين</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التخطيط</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الإعلامي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وتقليل</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التأخيرات</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في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نشر</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المحتوى</w:t>
            </w:r>
          </w:p>
        </w:tc>
      </w:tr>
      <w:tr w:rsidR="00F6259E" w:rsidRPr="00F067DB" w14:paraId="5765A74A"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6266B69F" w14:textId="77777777" w:rsidR="00F6259E" w:rsidRPr="00F067DB" w:rsidRDefault="00F6259E" w:rsidP="00FA42F5">
            <w:pPr>
              <w:jc w:val="center"/>
              <w:rPr>
                <w:rFonts w:ascii="Sakkal Majalla" w:hAnsi="Sakkal Majalla" w:cs="Sakkal Majalla"/>
                <w:sz w:val="24"/>
                <w:szCs w:val="24"/>
              </w:rPr>
            </w:pPr>
          </w:p>
        </w:tc>
        <w:tc>
          <w:tcPr>
            <w:tcW w:w="0" w:type="auto"/>
          </w:tcPr>
          <w:p w14:paraId="1978E322"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4DAE3C02"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Percent</w:t>
            </w:r>
          </w:p>
        </w:tc>
        <w:tc>
          <w:tcPr>
            <w:tcW w:w="0" w:type="auto"/>
          </w:tcPr>
          <w:p w14:paraId="3040FC75"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4821E547"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Cumulative Percent</w:t>
            </w:r>
          </w:p>
        </w:tc>
      </w:tr>
      <w:tr w:rsidR="00F6259E" w:rsidRPr="00F067DB" w14:paraId="73CC2399"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71CF9B32"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Valid</w:t>
            </w:r>
          </w:p>
        </w:tc>
        <w:tc>
          <w:tcPr>
            <w:tcW w:w="0" w:type="auto"/>
          </w:tcPr>
          <w:p w14:paraId="4481BAC9"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3FE780F8"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53</w:t>
            </w:r>
          </w:p>
        </w:tc>
        <w:tc>
          <w:tcPr>
            <w:tcW w:w="0" w:type="auto"/>
          </w:tcPr>
          <w:p w14:paraId="2F4B7CAB"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21.2</w:t>
            </w:r>
          </w:p>
        </w:tc>
        <w:tc>
          <w:tcPr>
            <w:cnfStyle w:val="000010000000" w:firstRow="0" w:lastRow="0" w:firstColumn="0" w:lastColumn="0" w:oddVBand="1" w:evenVBand="0" w:oddHBand="0" w:evenHBand="0" w:firstRowFirstColumn="0" w:firstRowLastColumn="0" w:lastRowFirstColumn="0" w:lastRowLastColumn="0"/>
            <w:tcW w:w="0" w:type="auto"/>
          </w:tcPr>
          <w:p w14:paraId="7DFA660A"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21.2</w:t>
            </w:r>
          </w:p>
        </w:tc>
        <w:tc>
          <w:tcPr>
            <w:tcW w:w="0" w:type="auto"/>
          </w:tcPr>
          <w:p w14:paraId="0A297723"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21.2</w:t>
            </w:r>
          </w:p>
        </w:tc>
      </w:tr>
      <w:tr w:rsidR="00F6259E" w:rsidRPr="00F067DB" w14:paraId="602B60D2"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97E9306" w14:textId="77777777" w:rsidR="00F6259E" w:rsidRPr="00F067DB" w:rsidRDefault="00F6259E" w:rsidP="00FA42F5">
            <w:pPr>
              <w:jc w:val="center"/>
              <w:rPr>
                <w:rFonts w:ascii="Sakkal Majalla" w:hAnsi="Sakkal Majalla" w:cs="Sakkal Majalla"/>
                <w:sz w:val="24"/>
                <w:szCs w:val="24"/>
              </w:rPr>
            </w:pPr>
          </w:p>
        </w:tc>
        <w:tc>
          <w:tcPr>
            <w:tcW w:w="0" w:type="auto"/>
          </w:tcPr>
          <w:p w14:paraId="07DB437F"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01B90B6C"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69</w:t>
            </w:r>
          </w:p>
        </w:tc>
        <w:tc>
          <w:tcPr>
            <w:tcW w:w="0" w:type="auto"/>
          </w:tcPr>
          <w:p w14:paraId="32F7EF20"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27.6</w:t>
            </w:r>
          </w:p>
        </w:tc>
        <w:tc>
          <w:tcPr>
            <w:cnfStyle w:val="000010000000" w:firstRow="0" w:lastRow="0" w:firstColumn="0" w:lastColumn="0" w:oddVBand="1" w:evenVBand="0" w:oddHBand="0" w:evenHBand="0" w:firstRowFirstColumn="0" w:firstRowLastColumn="0" w:lastRowFirstColumn="0" w:lastRowLastColumn="0"/>
            <w:tcW w:w="0" w:type="auto"/>
          </w:tcPr>
          <w:p w14:paraId="6C9D5DA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27.6</w:t>
            </w:r>
          </w:p>
        </w:tc>
        <w:tc>
          <w:tcPr>
            <w:tcW w:w="0" w:type="auto"/>
          </w:tcPr>
          <w:p w14:paraId="6C1E4434"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48.8</w:t>
            </w:r>
          </w:p>
        </w:tc>
      </w:tr>
      <w:tr w:rsidR="00F6259E" w:rsidRPr="00F067DB" w14:paraId="21538C56"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B2E41B6" w14:textId="77777777" w:rsidR="00F6259E" w:rsidRPr="00F067DB" w:rsidRDefault="00F6259E" w:rsidP="00FA42F5">
            <w:pPr>
              <w:jc w:val="center"/>
              <w:rPr>
                <w:rFonts w:ascii="Sakkal Majalla" w:hAnsi="Sakkal Majalla" w:cs="Sakkal Majalla"/>
                <w:sz w:val="24"/>
                <w:szCs w:val="24"/>
              </w:rPr>
            </w:pPr>
          </w:p>
        </w:tc>
        <w:tc>
          <w:tcPr>
            <w:tcW w:w="0" w:type="auto"/>
          </w:tcPr>
          <w:p w14:paraId="389BD2C3"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4CF14F31"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38</w:t>
            </w:r>
          </w:p>
        </w:tc>
        <w:tc>
          <w:tcPr>
            <w:tcW w:w="0" w:type="auto"/>
          </w:tcPr>
          <w:p w14:paraId="6077E829"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15.2</w:t>
            </w:r>
          </w:p>
        </w:tc>
        <w:tc>
          <w:tcPr>
            <w:cnfStyle w:val="000010000000" w:firstRow="0" w:lastRow="0" w:firstColumn="0" w:lastColumn="0" w:oddVBand="1" w:evenVBand="0" w:oddHBand="0" w:evenHBand="0" w:firstRowFirstColumn="0" w:firstRowLastColumn="0" w:lastRowFirstColumn="0" w:lastRowLastColumn="0"/>
            <w:tcW w:w="0" w:type="auto"/>
          </w:tcPr>
          <w:p w14:paraId="7312532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15.2</w:t>
            </w:r>
          </w:p>
        </w:tc>
        <w:tc>
          <w:tcPr>
            <w:tcW w:w="0" w:type="auto"/>
          </w:tcPr>
          <w:p w14:paraId="210D9681"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64.0</w:t>
            </w:r>
          </w:p>
        </w:tc>
      </w:tr>
      <w:tr w:rsidR="00F6259E" w:rsidRPr="00F067DB" w14:paraId="6BA51563"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D3B7EEF" w14:textId="77777777" w:rsidR="00F6259E" w:rsidRPr="00F067DB" w:rsidRDefault="00F6259E" w:rsidP="00FA42F5">
            <w:pPr>
              <w:jc w:val="center"/>
              <w:rPr>
                <w:rFonts w:ascii="Sakkal Majalla" w:hAnsi="Sakkal Majalla" w:cs="Sakkal Majalla"/>
                <w:sz w:val="24"/>
                <w:szCs w:val="24"/>
              </w:rPr>
            </w:pPr>
          </w:p>
        </w:tc>
        <w:tc>
          <w:tcPr>
            <w:tcW w:w="0" w:type="auto"/>
          </w:tcPr>
          <w:p w14:paraId="0E815970"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1350E386"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22</w:t>
            </w:r>
          </w:p>
        </w:tc>
        <w:tc>
          <w:tcPr>
            <w:tcW w:w="0" w:type="auto"/>
          </w:tcPr>
          <w:p w14:paraId="21354A3F"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8.8</w:t>
            </w:r>
          </w:p>
        </w:tc>
        <w:tc>
          <w:tcPr>
            <w:cnfStyle w:val="000010000000" w:firstRow="0" w:lastRow="0" w:firstColumn="0" w:lastColumn="0" w:oddVBand="1" w:evenVBand="0" w:oddHBand="0" w:evenHBand="0" w:firstRowFirstColumn="0" w:firstRowLastColumn="0" w:lastRowFirstColumn="0" w:lastRowLastColumn="0"/>
            <w:tcW w:w="0" w:type="auto"/>
          </w:tcPr>
          <w:p w14:paraId="146E2011"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8.8</w:t>
            </w:r>
          </w:p>
        </w:tc>
        <w:tc>
          <w:tcPr>
            <w:tcW w:w="0" w:type="auto"/>
          </w:tcPr>
          <w:p w14:paraId="5FD0E319"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72.8</w:t>
            </w:r>
          </w:p>
        </w:tc>
      </w:tr>
      <w:tr w:rsidR="00F6259E" w:rsidRPr="00F067DB" w14:paraId="1042E210"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73278F7" w14:textId="77777777" w:rsidR="00F6259E" w:rsidRPr="00F067DB" w:rsidRDefault="00F6259E" w:rsidP="00FA42F5">
            <w:pPr>
              <w:jc w:val="center"/>
              <w:rPr>
                <w:rFonts w:ascii="Sakkal Majalla" w:hAnsi="Sakkal Majalla" w:cs="Sakkal Majalla"/>
                <w:sz w:val="24"/>
                <w:szCs w:val="24"/>
              </w:rPr>
            </w:pPr>
          </w:p>
        </w:tc>
        <w:tc>
          <w:tcPr>
            <w:tcW w:w="0" w:type="auto"/>
          </w:tcPr>
          <w:p w14:paraId="26577B44"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0520A9E3"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68</w:t>
            </w:r>
          </w:p>
        </w:tc>
        <w:tc>
          <w:tcPr>
            <w:tcW w:w="0" w:type="auto"/>
          </w:tcPr>
          <w:p w14:paraId="51221632"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27.2</w:t>
            </w:r>
          </w:p>
        </w:tc>
        <w:tc>
          <w:tcPr>
            <w:cnfStyle w:val="000010000000" w:firstRow="0" w:lastRow="0" w:firstColumn="0" w:lastColumn="0" w:oddVBand="1" w:evenVBand="0" w:oddHBand="0" w:evenHBand="0" w:firstRowFirstColumn="0" w:firstRowLastColumn="0" w:lastRowFirstColumn="0" w:lastRowLastColumn="0"/>
            <w:tcW w:w="0" w:type="auto"/>
          </w:tcPr>
          <w:p w14:paraId="23BA66DD"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27.2</w:t>
            </w:r>
          </w:p>
        </w:tc>
        <w:tc>
          <w:tcPr>
            <w:tcW w:w="0" w:type="auto"/>
          </w:tcPr>
          <w:p w14:paraId="4108F8F0"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r>
      <w:tr w:rsidR="00F6259E" w:rsidRPr="00F067DB" w14:paraId="3670F269"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0E72F3D" w14:textId="77777777" w:rsidR="00F6259E" w:rsidRPr="00F067DB" w:rsidRDefault="00F6259E" w:rsidP="00FA42F5">
            <w:pPr>
              <w:jc w:val="center"/>
              <w:rPr>
                <w:rFonts w:ascii="Sakkal Majalla" w:hAnsi="Sakkal Majalla" w:cs="Sakkal Majalla"/>
                <w:sz w:val="24"/>
                <w:szCs w:val="24"/>
              </w:rPr>
            </w:pPr>
          </w:p>
        </w:tc>
        <w:tc>
          <w:tcPr>
            <w:tcW w:w="0" w:type="auto"/>
          </w:tcPr>
          <w:p w14:paraId="700C3689"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1F951DE2"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250</w:t>
            </w:r>
          </w:p>
        </w:tc>
        <w:tc>
          <w:tcPr>
            <w:tcW w:w="0" w:type="auto"/>
          </w:tcPr>
          <w:p w14:paraId="36A8212C"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6B0D660E"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100.0</w:t>
            </w:r>
          </w:p>
        </w:tc>
        <w:tc>
          <w:tcPr>
            <w:tcW w:w="0" w:type="auto"/>
          </w:tcPr>
          <w:p w14:paraId="7C111574"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261075F2" w14:textId="2BFDA2BE" w:rsidR="00F6259E" w:rsidRDefault="00F6259E" w:rsidP="00F6259E">
      <w:pPr>
        <w:pStyle w:val="a8"/>
        <w:jc w:val="center"/>
        <w:rPr>
          <w:rFonts w:cs="Arial"/>
          <w:rtl/>
          <w:lang w:bidi="ar-EG"/>
        </w:rPr>
      </w:pPr>
      <w:bookmarkStart w:id="70" w:name="_Toc21267047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13</w:t>
      </w:r>
      <w:r>
        <w:rPr>
          <w:rtl/>
        </w:rPr>
        <w:fldChar w:fldCharType="end"/>
      </w:r>
      <w:r w:rsidRPr="003C16BC">
        <w:rPr>
          <w:rFonts w:cs="Arial"/>
          <w:rtl/>
          <w:lang w:bidi="ar-EG"/>
        </w:rPr>
        <w:t xml:space="preserve"> : </w:t>
      </w:r>
      <w:r w:rsidRPr="003C16BC">
        <w:rPr>
          <w:rFonts w:cs="Arial" w:hint="eastAsia"/>
          <w:rtl/>
          <w:lang w:bidi="ar-EG"/>
        </w:rPr>
        <w:t>الوصف</w:t>
      </w:r>
      <w:r w:rsidRPr="003C16BC">
        <w:rPr>
          <w:rFonts w:cs="Arial"/>
          <w:rtl/>
          <w:lang w:bidi="ar-EG"/>
        </w:rPr>
        <w:t xml:space="preserve"> </w:t>
      </w:r>
      <w:r w:rsidRPr="003C16BC">
        <w:rPr>
          <w:rFonts w:cs="Arial" w:hint="eastAsia"/>
          <w:rtl/>
          <w:lang w:bidi="ar-EG"/>
        </w:rPr>
        <w:t>الاحصائي</w:t>
      </w:r>
      <w:r w:rsidRPr="003C16BC">
        <w:rPr>
          <w:rFonts w:cs="Arial"/>
          <w:rtl/>
          <w:lang w:bidi="ar-EG"/>
        </w:rPr>
        <w:t xml:space="preserve"> </w:t>
      </w:r>
      <w:r w:rsidRPr="003C16BC">
        <w:rPr>
          <w:rFonts w:cs="Arial" w:hint="cs"/>
          <w:rtl/>
          <w:lang w:bidi="ar-EG"/>
        </w:rPr>
        <w:t>للأنظمة</w:t>
      </w:r>
      <w:r w:rsidRPr="003C16BC">
        <w:rPr>
          <w:rFonts w:cs="Arial"/>
          <w:rtl/>
          <w:lang w:bidi="ar-EG"/>
        </w:rPr>
        <w:t xml:space="preserve"> </w:t>
      </w:r>
      <w:r w:rsidRPr="003C16BC">
        <w:rPr>
          <w:rFonts w:cs="Arial" w:hint="eastAsia"/>
          <w:rtl/>
          <w:lang w:bidi="ar-EG"/>
        </w:rPr>
        <w:t>الذكية</w:t>
      </w:r>
      <w:r w:rsidRPr="003C16BC">
        <w:rPr>
          <w:rFonts w:cs="Arial"/>
          <w:rtl/>
          <w:lang w:bidi="ar-EG"/>
        </w:rPr>
        <w:t xml:space="preserve"> </w:t>
      </w:r>
      <w:r w:rsidRPr="003C16BC">
        <w:rPr>
          <w:rFonts w:cs="Arial" w:hint="eastAsia"/>
          <w:rtl/>
          <w:lang w:bidi="ar-EG"/>
        </w:rPr>
        <w:t>ساعدت</w:t>
      </w:r>
      <w:r w:rsidRPr="003C16BC">
        <w:rPr>
          <w:rFonts w:cs="Arial"/>
          <w:rtl/>
          <w:lang w:bidi="ar-EG"/>
        </w:rPr>
        <w:t xml:space="preserve"> </w:t>
      </w:r>
      <w:r w:rsidRPr="003C16BC">
        <w:rPr>
          <w:rFonts w:cs="Arial" w:hint="eastAsia"/>
          <w:rtl/>
          <w:lang w:bidi="ar-EG"/>
        </w:rPr>
        <w:t>في</w:t>
      </w:r>
      <w:r w:rsidRPr="003C16BC">
        <w:rPr>
          <w:rFonts w:cs="Arial"/>
          <w:rtl/>
          <w:lang w:bidi="ar-EG"/>
        </w:rPr>
        <w:t xml:space="preserve"> </w:t>
      </w:r>
      <w:r w:rsidRPr="003C16BC">
        <w:rPr>
          <w:rFonts w:cs="Arial" w:hint="eastAsia"/>
          <w:rtl/>
          <w:lang w:bidi="ar-EG"/>
        </w:rPr>
        <w:t>تحسين</w:t>
      </w:r>
      <w:r w:rsidRPr="003C16BC">
        <w:rPr>
          <w:rFonts w:cs="Arial"/>
          <w:rtl/>
          <w:lang w:bidi="ar-EG"/>
        </w:rPr>
        <w:t xml:space="preserve"> </w:t>
      </w:r>
      <w:r w:rsidRPr="003C16BC">
        <w:rPr>
          <w:rFonts w:cs="Arial" w:hint="eastAsia"/>
          <w:rtl/>
          <w:lang w:bidi="ar-EG"/>
        </w:rPr>
        <w:t>التخطيط</w:t>
      </w:r>
      <w:r w:rsidRPr="003C16BC">
        <w:rPr>
          <w:rFonts w:cs="Arial"/>
          <w:rtl/>
          <w:lang w:bidi="ar-EG"/>
        </w:rPr>
        <w:t xml:space="preserve"> </w:t>
      </w:r>
      <w:r w:rsidRPr="003C16BC">
        <w:rPr>
          <w:rFonts w:cs="Arial" w:hint="eastAsia"/>
          <w:rtl/>
          <w:lang w:bidi="ar-EG"/>
        </w:rPr>
        <w:t>الإعلامي</w:t>
      </w:r>
      <w:r w:rsidRPr="003C16BC">
        <w:rPr>
          <w:rFonts w:cs="Arial"/>
          <w:rtl/>
          <w:lang w:bidi="ar-EG"/>
        </w:rPr>
        <w:t xml:space="preserve"> </w:t>
      </w:r>
      <w:r w:rsidRPr="003C16BC">
        <w:rPr>
          <w:rFonts w:cs="Arial" w:hint="eastAsia"/>
          <w:rtl/>
          <w:lang w:bidi="ar-EG"/>
        </w:rPr>
        <w:t>وتقليل</w:t>
      </w:r>
      <w:r w:rsidRPr="003C16BC">
        <w:rPr>
          <w:rFonts w:cs="Arial"/>
          <w:rtl/>
          <w:lang w:bidi="ar-EG"/>
        </w:rPr>
        <w:t xml:space="preserve"> </w:t>
      </w:r>
      <w:r w:rsidRPr="003C16BC">
        <w:rPr>
          <w:rFonts w:cs="Arial" w:hint="eastAsia"/>
          <w:rtl/>
          <w:lang w:bidi="ar-EG"/>
        </w:rPr>
        <w:t>التأخيرات</w:t>
      </w:r>
      <w:r w:rsidRPr="003C16BC">
        <w:rPr>
          <w:rFonts w:cs="Arial"/>
          <w:rtl/>
          <w:lang w:bidi="ar-EG"/>
        </w:rPr>
        <w:t xml:space="preserve"> </w:t>
      </w:r>
      <w:r w:rsidRPr="003C16BC">
        <w:rPr>
          <w:rFonts w:cs="Arial" w:hint="eastAsia"/>
          <w:rtl/>
          <w:lang w:bidi="ar-EG"/>
        </w:rPr>
        <w:t>في</w:t>
      </w:r>
      <w:r w:rsidRPr="003C16BC">
        <w:rPr>
          <w:rFonts w:cs="Arial"/>
          <w:rtl/>
          <w:lang w:bidi="ar-EG"/>
        </w:rPr>
        <w:t xml:space="preserve"> </w:t>
      </w:r>
      <w:r w:rsidRPr="003C16BC">
        <w:rPr>
          <w:rFonts w:cs="Arial" w:hint="eastAsia"/>
          <w:rtl/>
          <w:lang w:bidi="ar-EG"/>
        </w:rPr>
        <w:t>نشر</w:t>
      </w:r>
      <w:r w:rsidRPr="003C16BC">
        <w:rPr>
          <w:rFonts w:cs="Arial"/>
          <w:rtl/>
          <w:lang w:bidi="ar-EG"/>
        </w:rPr>
        <w:t xml:space="preserve"> </w:t>
      </w:r>
      <w:r w:rsidRPr="003C16BC">
        <w:rPr>
          <w:rFonts w:cs="Arial" w:hint="eastAsia"/>
          <w:rtl/>
          <w:lang w:bidi="ar-EG"/>
        </w:rPr>
        <w:t>المحتوى</w:t>
      </w:r>
      <w:r w:rsidRPr="003C16BC">
        <w:rPr>
          <w:rFonts w:cs="Arial"/>
          <w:rtl/>
          <w:lang w:bidi="ar-EG"/>
        </w:rPr>
        <w:t>.</w:t>
      </w:r>
      <w:bookmarkEnd w:id="70"/>
    </w:p>
    <w:p w14:paraId="6089898C" w14:textId="77777777" w:rsidR="00F6259E" w:rsidRPr="004578A1" w:rsidRDefault="00F6259E" w:rsidP="00F6259E">
      <w:pPr>
        <w:rPr>
          <w:lang w:bidi="ar-EG"/>
        </w:rPr>
      </w:pPr>
    </w:p>
    <w:p w14:paraId="176EA863"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7F486330" wp14:editId="17123634">
            <wp:extent cx="5943600" cy="3495675"/>
            <wp:effectExtent l="0" t="0" r="0" b="0"/>
            <wp:docPr id="56133321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B3EA05B" w14:textId="3093484E" w:rsidR="00F6259E" w:rsidRPr="00CC0AE7" w:rsidRDefault="00F6259E" w:rsidP="00F6259E">
      <w:pPr>
        <w:pStyle w:val="a8"/>
        <w:jc w:val="center"/>
        <w:rPr>
          <w:rFonts w:ascii="Sakkal Majalla" w:hAnsi="Sakkal Majalla" w:cs="Sakkal Majalla"/>
          <w:sz w:val="28"/>
          <w:szCs w:val="28"/>
        </w:rPr>
      </w:pPr>
      <w:bookmarkStart w:id="71" w:name="_Toc212670503"/>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14</w:t>
      </w:r>
      <w:r>
        <w:rPr>
          <w:rtl/>
        </w:rPr>
        <w:fldChar w:fldCharType="end"/>
      </w:r>
      <w:r w:rsidRPr="00533649">
        <w:rPr>
          <w:rFonts w:cs="Arial"/>
          <w:rtl/>
          <w:lang w:bidi="ar-EG"/>
        </w:rPr>
        <w:t xml:space="preserve"> : </w:t>
      </w:r>
      <w:r w:rsidRPr="00533649">
        <w:rPr>
          <w:rFonts w:cs="Arial" w:hint="eastAsia"/>
          <w:rtl/>
          <w:lang w:bidi="ar-EG"/>
        </w:rPr>
        <w:t>التمثيل</w:t>
      </w:r>
      <w:r w:rsidRPr="00533649">
        <w:rPr>
          <w:rFonts w:cs="Arial"/>
          <w:rtl/>
          <w:lang w:bidi="ar-EG"/>
        </w:rPr>
        <w:t xml:space="preserve"> </w:t>
      </w:r>
      <w:r w:rsidRPr="00533649">
        <w:rPr>
          <w:rFonts w:cs="Arial" w:hint="eastAsia"/>
          <w:rtl/>
          <w:lang w:bidi="ar-EG"/>
        </w:rPr>
        <w:t>البياني</w:t>
      </w:r>
      <w:r w:rsidRPr="00533649">
        <w:rPr>
          <w:rFonts w:cs="Arial"/>
          <w:rtl/>
          <w:lang w:bidi="ar-EG"/>
        </w:rPr>
        <w:t xml:space="preserve"> </w:t>
      </w:r>
      <w:r w:rsidRPr="00533649">
        <w:rPr>
          <w:rFonts w:cs="Arial" w:hint="cs"/>
          <w:rtl/>
          <w:lang w:bidi="ar-EG"/>
        </w:rPr>
        <w:t>للأنظمة</w:t>
      </w:r>
      <w:r w:rsidRPr="00533649">
        <w:rPr>
          <w:rFonts w:cs="Arial"/>
          <w:rtl/>
          <w:lang w:bidi="ar-EG"/>
        </w:rPr>
        <w:t xml:space="preserve"> </w:t>
      </w:r>
      <w:r w:rsidRPr="00533649">
        <w:rPr>
          <w:rFonts w:cs="Arial" w:hint="eastAsia"/>
          <w:rtl/>
          <w:lang w:bidi="ar-EG"/>
        </w:rPr>
        <w:t>الذكية</w:t>
      </w:r>
      <w:r w:rsidRPr="00533649">
        <w:rPr>
          <w:rFonts w:cs="Arial"/>
          <w:rtl/>
          <w:lang w:bidi="ar-EG"/>
        </w:rPr>
        <w:t xml:space="preserve"> </w:t>
      </w:r>
      <w:r w:rsidRPr="00533649">
        <w:rPr>
          <w:rFonts w:cs="Arial" w:hint="eastAsia"/>
          <w:rtl/>
          <w:lang w:bidi="ar-EG"/>
        </w:rPr>
        <w:t>ساعدت</w:t>
      </w:r>
      <w:r w:rsidRPr="00533649">
        <w:rPr>
          <w:rFonts w:cs="Arial"/>
          <w:rtl/>
          <w:lang w:bidi="ar-EG"/>
        </w:rPr>
        <w:t xml:space="preserve"> </w:t>
      </w:r>
      <w:r w:rsidRPr="00533649">
        <w:rPr>
          <w:rFonts w:cs="Arial" w:hint="eastAsia"/>
          <w:rtl/>
          <w:lang w:bidi="ar-EG"/>
        </w:rPr>
        <w:t>في</w:t>
      </w:r>
      <w:r w:rsidRPr="00533649">
        <w:rPr>
          <w:rFonts w:cs="Arial"/>
          <w:rtl/>
          <w:lang w:bidi="ar-EG"/>
        </w:rPr>
        <w:t xml:space="preserve"> </w:t>
      </w:r>
      <w:r w:rsidRPr="00533649">
        <w:rPr>
          <w:rFonts w:cs="Arial" w:hint="eastAsia"/>
          <w:rtl/>
          <w:lang w:bidi="ar-EG"/>
        </w:rPr>
        <w:t>تحسين</w:t>
      </w:r>
      <w:r w:rsidRPr="00533649">
        <w:rPr>
          <w:rFonts w:cs="Arial"/>
          <w:rtl/>
          <w:lang w:bidi="ar-EG"/>
        </w:rPr>
        <w:t xml:space="preserve"> </w:t>
      </w:r>
      <w:r w:rsidRPr="00533649">
        <w:rPr>
          <w:rFonts w:cs="Arial" w:hint="eastAsia"/>
          <w:rtl/>
          <w:lang w:bidi="ar-EG"/>
        </w:rPr>
        <w:t>التخطيط</w:t>
      </w:r>
      <w:r w:rsidRPr="00533649">
        <w:rPr>
          <w:rFonts w:cs="Arial"/>
          <w:rtl/>
          <w:lang w:bidi="ar-EG"/>
        </w:rPr>
        <w:t xml:space="preserve"> </w:t>
      </w:r>
      <w:r w:rsidRPr="00533649">
        <w:rPr>
          <w:rFonts w:cs="Arial" w:hint="eastAsia"/>
          <w:rtl/>
          <w:lang w:bidi="ar-EG"/>
        </w:rPr>
        <w:t>الإعلامي</w:t>
      </w:r>
      <w:r w:rsidRPr="00533649">
        <w:rPr>
          <w:rFonts w:cs="Arial"/>
          <w:rtl/>
          <w:lang w:bidi="ar-EG"/>
        </w:rPr>
        <w:t xml:space="preserve"> </w:t>
      </w:r>
      <w:r w:rsidRPr="00533649">
        <w:rPr>
          <w:rFonts w:cs="Arial" w:hint="eastAsia"/>
          <w:rtl/>
          <w:lang w:bidi="ar-EG"/>
        </w:rPr>
        <w:t>وتقليل</w:t>
      </w:r>
      <w:r w:rsidRPr="00533649">
        <w:rPr>
          <w:rFonts w:cs="Arial"/>
          <w:rtl/>
          <w:lang w:bidi="ar-EG"/>
        </w:rPr>
        <w:t xml:space="preserve"> </w:t>
      </w:r>
      <w:r w:rsidRPr="00533649">
        <w:rPr>
          <w:rFonts w:cs="Arial" w:hint="eastAsia"/>
          <w:rtl/>
          <w:lang w:bidi="ar-EG"/>
        </w:rPr>
        <w:t>التأخيرات</w:t>
      </w:r>
      <w:r w:rsidRPr="00533649">
        <w:rPr>
          <w:rFonts w:cs="Arial"/>
          <w:rtl/>
          <w:lang w:bidi="ar-EG"/>
        </w:rPr>
        <w:t xml:space="preserve"> </w:t>
      </w:r>
      <w:r w:rsidRPr="00533649">
        <w:rPr>
          <w:rFonts w:cs="Arial" w:hint="eastAsia"/>
          <w:rtl/>
          <w:lang w:bidi="ar-EG"/>
        </w:rPr>
        <w:t>في</w:t>
      </w:r>
      <w:r w:rsidRPr="00533649">
        <w:rPr>
          <w:rFonts w:cs="Arial"/>
          <w:rtl/>
          <w:lang w:bidi="ar-EG"/>
        </w:rPr>
        <w:t xml:space="preserve"> </w:t>
      </w:r>
      <w:r w:rsidRPr="00533649">
        <w:rPr>
          <w:rFonts w:cs="Arial" w:hint="eastAsia"/>
          <w:rtl/>
          <w:lang w:bidi="ar-EG"/>
        </w:rPr>
        <w:t>نشر</w:t>
      </w:r>
      <w:r w:rsidRPr="00533649">
        <w:rPr>
          <w:rFonts w:cs="Arial"/>
          <w:rtl/>
          <w:lang w:bidi="ar-EG"/>
        </w:rPr>
        <w:t xml:space="preserve"> </w:t>
      </w:r>
      <w:r w:rsidRPr="00533649">
        <w:rPr>
          <w:rFonts w:cs="Arial" w:hint="eastAsia"/>
          <w:rtl/>
          <w:lang w:bidi="ar-EG"/>
        </w:rPr>
        <w:t>المحتوى</w:t>
      </w:r>
      <w:bookmarkEnd w:id="71"/>
    </w:p>
    <w:p w14:paraId="07A46B2D" w14:textId="77777777" w:rsidR="00F067DB" w:rsidRPr="00CC0AE7" w:rsidRDefault="00F067DB" w:rsidP="00F6259E">
      <w:pPr>
        <w:rPr>
          <w:rFonts w:ascii="Sakkal Majalla" w:hAnsi="Sakkal Majalla" w:cs="Sakkal Majalla"/>
          <w:sz w:val="28"/>
          <w:szCs w:val="28"/>
        </w:rPr>
      </w:pPr>
    </w:p>
    <w:p w14:paraId="4C607BD7"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تقنيات الذكاء الاصطناعي أسهمت في تحسين اتخاذ القرارات المتعلقة بالمحتوى الإعلامي.</w:t>
      </w:r>
    </w:p>
    <w:p w14:paraId="2C7BB329" w14:textId="77777777" w:rsidR="00F6259E" w:rsidRPr="00543935"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يوضح الجدول أن 50.4% من المشاركين يوافقون أو يوافقون بشدة على أن تقنيات الذكاء الاصطناعي أسهمت في تحسين عملية اتخاذ القرارات المتعلقة بالمحتوى الإعلامي، مما يشير إلى إدراك واضح لدورها في دعم القرارات المهنية. في المقابل، بلغت نسبة غير الموافقين 31.2%، ما يعكس وجود بعض التحديات أو محدودية الاستفادة لدى جزء من المؤسسات. بينما ظل 18.4% على الحياد، الأمر الذي يوحي بحاجة أكبر لتعزيز الثقة في التقنيات الذكية ورفع كفاءة استخدامها في المجال الإعلامي</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F067DB" w14:paraId="0C639901" w14:textId="77777777" w:rsidTr="00F067D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2094ED62"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hint="cs"/>
                <w:sz w:val="24"/>
                <w:szCs w:val="24"/>
                <w:rtl/>
              </w:rPr>
              <w:t>تقنيات</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الذكاء</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الاصطناعي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أسهمت</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في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تحسين</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اتخاذ</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القرارات</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المتعلقة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بالمحتوى</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الإعلامي</w:t>
            </w:r>
          </w:p>
        </w:tc>
      </w:tr>
      <w:tr w:rsidR="00F6259E" w:rsidRPr="00F067DB" w14:paraId="320B01B1"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63F16B04" w14:textId="77777777" w:rsidR="00F6259E" w:rsidRPr="00F067DB" w:rsidRDefault="00F6259E" w:rsidP="00FA42F5">
            <w:pPr>
              <w:jc w:val="center"/>
              <w:rPr>
                <w:rFonts w:ascii="Sakkal Majalla" w:hAnsi="Sakkal Majalla" w:cs="Sakkal Majalla"/>
                <w:sz w:val="24"/>
                <w:szCs w:val="24"/>
              </w:rPr>
            </w:pPr>
          </w:p>
        </w:tc>
        <w:tc>
          <w:tcPr>
            <w:tcW w:w="0" w:type="auto"/>
          </w:tcPr>
          <w:p w14:paraId="3FA36660"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7A9B3641"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Percent</w:t>
            </w:r>
          </w:p>
        </w:tc>
        <w:tc>
          <w:tcPr>
            <w:tcW w:w="0" w:type="auto"/>
          </w:tcPr>
          <w:p w14:paraId="2F7D6376"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785D657A"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Cumulative Percent</w:t>
            </w:r>
          </w:p>
        </w:tc>
      </w:tr>
      <w:tr w:rsidR="00F6259E" w:rsidRPr="00F067DB" w14:paraId="17119EF6"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6B4CAD41"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Valid</w:t>
            </w:r>
          </w:p>
        </w:tc>
        <w:tc>
          <w:tcPr>
            <w:tcW w:w="0" w:type="auto"/>
          </w:tcPr>
          <w:p w14:paraId="779F7B2A"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3C44F178"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54</w:t>
            </w:r>
          </w:p>
        </w:tc>
        <w:tc>
          <w:tcPr>
            <w:tcW w:w="0" w:type="auto"/>
          </w:tcPr>
          <w:p w14:paraId="3BF06222"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21.6</w:t>
            </w:r>
          </w:p>
        </w:tc>
        <w:tc>
          <w:tcPr>
            <w:cnfStyle w:val="000010000000" w:firstRow="0" w:lastRow="0" w:firstColumn="0" w:lastColumn="0" w:oddVBand="1" w:evenVBand="0" w:oddHBand="0" w:evenHBand="0" w:firstRowFirstColumn="0" w:firstRowLastColumn="0" w:lastRowFirstColumn="0" w:lastRowLastColumn="0"/>
            <w:tcW w:w="0" w:type="auto"/>
          </w:tcPr>
          <w:p w14:paraId="0FF18E8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21.6</w:t>
            </w:r>
          </w:p>
        </w:tc>
        <w:tc>
          <w:tcPr>
            <w:tcW w:w="0" w:type="auto"/>
          </w:tcPr>
          <w:p w14:paraId="40F52177"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21.6</w:t>
            </w:r>
          </w:p>
        </w:tc>
      </w:tr>
      <w:tr w:rsidR="00F6259E" w:rsidRPr="00F067DB" w14:paraId="4F7D6F8D"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A0BF6D8" w14:textId="77777777" w:rsidR="00F6259E" w:rsidRPr="00F067DB" w:rsidRDefault="00F6259E" w:rsidP="00FA42F5">
            <w:pPr>
              <w:jc w:val="center"/>
              <w:rPr>
                <w:rFonts w:ascii="Sakkal Majalla" w:hAnsi="Sakkal Majalla" w:cs="Sakkal Majalla"/>
                <w:sz w:val="24"/>
                <w:szCs w:val="24"/>
              </w:rPr>
            </w:pPr>
          </w:p>
        </w:tc>
        <w:tc>
          <w:tcPr>
            <w:tcW w:w="0" w:type="auto"/>
          </w:tcPr>
          <w:p w14:paraId="58098E24"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019ED479"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72</w:t>
            </w:r>
          </w:p>
        </w:tc>
        <w:tc>
          <w:tcPr>
            <w:tcW w:w="0" w:type="auto"/>
          </w:tcPr>
          <w:p w14:paraId="4549CDD2"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28.8</w:t>
            </w:r>
          </w:p>
        </w:tc>
        <w:tc>
          <w:tcPr>
            <w:cnfStyle w:val="000010000000" w:firstRow="0" w:lastRow="0" w:firstColumn="0" w:lastColumn="0" w:oddVBand="1" w:evenVBand="0" w:oddHBand="0" w:evenHBand="0" w:firstRowFirstColumn="0" w:firstRowLastColumn="0" w:lastRowFirstColumn="0" w:lastRowLastColumn="0"/>
            <w:tcW w:w="0" w:type="auto"/>
          </w:tcPr>
          <w:p w14:paraId="3B69BD0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28.8</w:t>
            </w:r>
          </w:p>
        </w:tc>
        <w:tc>
          <w:tcPr>
            <w:tcW w:w="0" w:type="auto"/>
          </w:tcPr>
          <w:p w14:paraId="62862670"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50.4</w:t>
            </w:r>
          </w:p>
        </w:tc>
      </w:tr>
      <w:tr w:rsidR="00F6259E" w:rsidRPr="00F067DB" w14:paraId="27A8497B"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A2D5E66" w14:textId="77777777" w:rsidR="00F6259E" w:rsidRPr="00F067DB" w:rsidRDefault="00F6259E" w:rsidP="00FA42F5">
            <w:pPr>
              <w:jc w:val="center"/>
              <w:rPr>
                <w:rFonts w:ascii="Sakkal Majalla" w:hAnsi="Sakkal Majalla" w:cs="Sakkal Majalla"/>
                <w:sz w:val="24"/>
                <w:szCs w:val="24"/>
              </w:rPr>
            </w:pPr>
          </w:p>
        </w:tc>
        <w:tc>
          <w:tcPr>
            <w:tcW w:w="0" w:type="auto"/>
          </w:tcPr>
          <w:p w14:paraId="598B314A"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4BEED39A"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42</w:t>
            </w:r>
          </w:p>
        </w:tc>
        <w:tc>
          <w:tcPr>
            <w:tcW w:w="0" w:type="auto"/>
          </w:tcPr>
          <w:p w14:paraId="24388E1E"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16.8</w:t>
            </w:r>
          </w:p>
        </w:tc>
        <w:tc>
          <w:tcPr>
            <w:cnfStyle w:val="000010000000" w:firstRow="0" w:lastRow="0" w:firstColumn="0" w:lastColumn="0" w:oddVBand="1" w:evenVBand="0" w:oddHBand="0" w:evenHBand="0" w:firstRowFirstColumn="0" w:firstRowLastColumn="0" w:lastRowFirstColumn="0" w:lastRowLastColumn="0"/>
            <w:tcW w:w="0" w:type="auto"/>
          </w:tcPr>
          <w:p w14:paraId="28B0E03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16.8</w:t>
            </w:r>
          </w:p>
        </w:tc>
        <w:tc>
          <w:tcPr>
            <w:tcW w:w="0" w:type="auto"/>
          </w:tcPr>
          <w:p w14:paraId="2495F36C"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67.2</w:t>
            </w:r>
          </w:p>
        </w:tc>
      </w:tr>
      <w:tr w:rsidR="00F6259E" w:rsidRPr="00F067DB" w14:paraId="5C7E5260"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E17C5F4" w14:textId="77777777" w:rsidR="00F6259E" w:rsidRPr="00F067DB" w:rsidRDefault="00F6259E" w:rsidP="00FA42F5">
            <w:pPr>
              <w:jc w:val="center"/>
              <w:rPr>
                <w:rFonts w:ascii="Sakkal Majalla" w:hAnsi="Sakkal Majalla" w:cs="Sakkal Majalla"/>
                <w:sz w:val="24"/>
                <w:szCs w:val="24"/>
              </w:rPr>
            </w:pPr>
          </w:p>
        </w:tc>
        <w:tc>
          <w:tcPr>
            <w:tcW w:w="0" w:type="auto"/>
          </w:tcPr>
          <w:p w14:paraId="71120C69"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5C73123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36</w:t>
            </w:r>
          </w:p>
        </w:tc>
        <w:tc>
          <w:tcPr>
            <w:tcW w:w="0" w:type="auto"/>
          </w:tcPr>
          <w:p w14:paraId="458E2AAF"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14.4</w:t>
            </w:r>
          </w:p>
        </w:tc>
        <w:tc>
          <w:tcPr>
            <w:cnfStyle w:val="000010000000" w:firstRow="0" w:lastRow="0" w:firstColumn="0" w:lastColumn="0" w:oddVBand="1" w:evenVBand="0" w:oddHBand="0" w:evenHBand="0" w:firstRowFirstColumn="0" w:firstRowLastColumn="0" w:lastRowFirstColumn="0" w:lastRowLastColumn="0"/>
            <w:tcW w:w="0" w:type="auto"/>
          </w:tcPr>
          <w:p w14:paraId="7A085496"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14.4</w:t>
            </w:r>
          </w:p>
        </w:tc>
        <w:tc>
          <w:tcPr>
            <w:tcW w:w="0" w:type="auto"/>
          </w:tcPr>
          <w:p w14:paraId="2CA1F69B"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81.6</w:t>
            </w:r>
          </w:p>
        </w:tc>
      </w:tr>
      <w:tr w:rsidR="00F6259E" w:rsidRPr="00F067DB" w14:paraId="5336945E"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52B244F" w14:textId="77777777" w:rsidR="00F6259E" w:rsidRPr="00F067DB" w:rsidRDefault="00F6259E" w:rsidP="00FA42F5">
            <w:pPr>
              <w:jc w:val="center"/>
              <w:rPr>
                <w:rFonts w:ascii="Sakkal Majalla" w:hAnsi="Sakkal Majalla" w:cs="Sakkal Majalla"/>
                <w:sz w:val="24"/>
                <w:szCs w:val="24"/>
              </w:rPr>
            </w:pPr>
          </w:p>
        </w:tc>
        <w:tc>
          <w:tcPr>
            <w:tcW w:w="0" w:type="auto"/>
          </w:tcPr>
          <w:p w14:paraId="131CD912"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54C05071"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46</w:t>
            </w:r>
          </w:p>
        </w:tc>
        <w:tc>
          <w:tcPr>
            <w:tcW w:w="0" w:type="auto"/>
          </w:tcPr>
          <w:p w14:paraId="70DAF523"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18.4</w:t>
            </w:r>
          </w:p>
        </w:tc>
        <w:tc>
          <w:tcPr>
            <w:cnfStyle w:val="000010000000" w:firstRow="0" w:lastRow="0" w:firstColumn="0" w:lastColumn="0" w:oddVBand="1" w:evenVBand="0" w:oddHBand="0" w:evenHBand="0" w:firstRowFirstColumn="0" w:firstRowLastColumn="0" w:lastRowFirstColumn="0" w:lastRowLastColumn="0"/>
            <w:tcW w:w="0" w:type="auto"/>
          </w:tcPr>
          <w:p w14:paraId="1AFB23B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18.4</w:t>
            </w:r>
          </w:p>
        </w:tc>
        <w:tc>
          <w:tcPr>
            <w:tcW w:w="0" w:type="auto"/>
          </w:tcPr>
          <w:p w14:paraId="2F971CBF"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r>
      <w:tr w:rsidR="00F6259E" w:rsidRPr="00F067DB" w14:paraId="2D73F06B"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FE6B0D6" w14:textId="77777777" w:rsidR="00F6259E" w:rsidRPr="00F067DB" w:rsidRDefault="00F6259E" w:rsidP="00FA42F5">
            <w:pPr>
              <w:jc w:val="center"/>
              <w:rPr>
                <w:rFonts w:ascii="Sakkal Majalla" w:hAnsi="Sakkal Majalla" w:cs="Sakkal Majalla"/>
                <w:sz w:val="24"/>
                <w:szCs w:val="24"/>
              </w:rPr>
            </w:pPr>
          </w:p>
        </w:tc>
        <w:tc>
          <w:tcPr>
            <w:tcW w:w="0" w:type="auto"/>
          </w:tcPr>
          <w:p w14:paraId="001B0805"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280F481D"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250</w:t>
            </w:r>
          </w:p>
        </w:tc>
        <w:tc>
          <w:tcPr>
            <w:tcW w:w="0" w:type="auto"/>
          </w:tcPr>
          <w:p w14:paraId="6D4E3F06"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6DD4C422"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100.0</w:t>
            </w:r>
          </w:p>
        </w:tc>
        <w:tc>
          <w:tcPr>
            <w:tcW w:w="0" w:type="auto"/>
          </w:tcPr>
          <w:p w14:paraId="16754F67"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53DB1615" w14:textId="19B47A4C" w:rsidR="00F6259E" w:rsidRDefault="00F6259E" w:rsidP="00F6259E">
      <w:pPr>
        <w:pStyle w:val="a8"/>
        <w:jc w:val="center"/>
        <w:rPr>
          <w:rFonts w:cs="Arial"/>
          <w:rtl/>
          <w:lang w:bidi="ar-EG"/>
        </w:rPr>
      </w:pPr>
      <w:bookmarkStart w:id="72" w:name="_Toc21267047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14</w:t>
      </w:r>
      <w:r>
        <w:rPr>
          <w:rtl/>
        </w:rPr>
        <w:fldChar w:fldCharType="end"/>
      </w:r>
      <w:r w:rsidRPr="001C0A73">
        <w:rPr>
          <w:rFonts w:cs="Arial"/>
          <w:rtl/>
          <w:lang w:bidi="ar-EG"/>
        </w:rPr>
        <w:t xml:space="preserve"> : </w:t>
      </w:r>
      <w:r w:rsidRPr="001C0A73">
        <w:rPr>
          <w:rFonts w:cs="Arial" w:hint="eastAsia"/>
          <w:rtl/>
          <w:lang w:bidi="ar-EG"/>
        </w:rPr>
        <w:t>الوصف</w:t>
      </w:r>
      <w:r w:rsidRPr="001C0A73">
        <w:rPr>
          <w:rFonts w:cs="Arial"/>
          <w:rtl/>
          <w:lang w:bidi="ar-EG"/>
        </w:rPr>
        <w:t xml:space="preserve"> </w:t>
      </w:r>
      <w:r w:rsidRPr="001C0A73">
        <w:rPr>
          <w:rFonts w:cs="Arial" w:hint="eastAsia"/>
          <w:rtl/>
          <w:lang w:bidi="ar-EG"/>
        </w:rPr>
        <w:t>الاحصائي</w:t>
      </w:r>
      <w:r w:rsidRPr="001C0A73">
        <w:rPr>
          <w:rFonts w:cs="Arial"/>
          <w:rtl/>
          <w:lang w:bidi="ar-EG"/>
        </w:rPr>
        <w:t xml:space="preserve"> </w:t>
      </w:r>
      <w:r w:rsidRPr="001C0A73">
        <w:rPr>
          <w:rFonts w:cs="Arial" w:hint="eastAsia"/>
          <w:rtl/>
          <w:lang w:bidi="ar-EG"/>
        </w:rPr>
        <w:t>لتقنيات</w:t>
      </w:r>
      <w:r w:rsidRPr="001C0A73">
        <w:rPr>
          <w:rFonts w:cs="Arial"/>
          <w:rtl/>
          <w:lang w:bidi="ar-EG"/>
        </w:rPr>
        <w:t xml:space="preserve"> </w:t>
      </w:r>
      <w:r w:rsidRPr="001C0A73">
        <w:rPr>
          <w:rFonts w:cs="Arial" w:hint="eastAsia"/>
          <w:rtl/>
          <w:lang w:bidi="ar-EG"/>
        </w:rPr>
        <w:t>الذكاء</w:t>
      </w:r>
      <w:r w:rsidRPr="001C0A73">
        <w:rPr>
          <w:rFonts w:cs="Arial"/>
          <w:rtl/>
          <w:lang w:bidi="ar-EG"/>
        </w:rPr>
        <w:t xml:space="preserve"> </w:t>
      </w:r>
      <w:r w:rsidRPr="001C0A73">
        <w:rPr>
          <w:rFonts w:cs="Arial" w:hint="eastAsia"/>
          <w:rtl/>
          <w:lang w:bidi="ar-EG"/>
        </w:rPr>
        <w:t>الاصطناعي</w:t>
      </w:r>
      <w:r w:rsidRPr="001C0A73">
        <w:rPr>
          <w:rFonts w:cs="Arial"/>
          <w:rtl/>
          <w:lang w:bidi="ar-EG"/>
        </w:rPr>
        <w:t xml:space="preserve"> </w:t>
      </w:r>
      <w:r w:rsidRPr="001C0A73">
        <w:rPr>
          <w:rFonts w:cs="Arial" w:hint="eastAsia"/>
          <w:rtl/>
          <w:lang w:bidi="ar-EG"/>
        </w:rPr>
        <w:t>أسهمت</w:t>
      </w:r>
      <w:r w:rsidRPr="001C0A73">
        <w:rPr>
          <w:rFonts w:cs="Arial"/>
          <w:rtl/>
          <w:lang w:bidi="ar-EG"/>
        </w:rPr>
        <w:t xml:space="preserve"> </w:t>
      </w:r>
      <w:r w:rsidRPr="001C0A73">
        <w:rPr>
          <w:rFonts w:cs="Arial" w:hint="eastAsia"/>
          <w:rtl/>
          <w:lang w:bidi="ar-EG"/>
        </w:rPr>
        <w:t>في</w:t>
      </w:r>
      <w:r w:rsidRPr="001C0A73">
        <w:rPr>
          <w:rFonts w:cs="Arial"/>
          <w:rtl/>
          <w:lang w:bidi="ar-EG"/>
        </w:rPr>
        <w:t xml:space="preserve"> </w:t>
      </w:r>
      <w:r w:rsidRPr="001C0A73">
        <w:rPr>
          <w:rFonts w:cs="Arial" w:hint="eastAsia"/>
          <w:rtl/>
          <w:lang w:bidi="ar-EG"/>
        </w:rPr>
        <w:t>تحسين</w:t>
      </w:r>
      <w:r w:rsidRPr="001C0A73">
        <w:rPr>
          <w:rFonts w:cs="Arial"/>
          <w:rtl/>
          <w:lang w:bidi="ar-EG"/>
        </w:rPr>
        <w:t xml:space="preserve"> </w:t>
      </w:r>
      <w:r w:rsidRPr="001C0A73">
        <w:rPr>
          <w:rFonts w:cs="Arial" w:hint="eastAsia"/>
          <w:rtl/>
          <w:lang w:bidi="ar-EG"/>
        </w:rPr>
        <w:t>اتخاذ</w:t>
      </w:r>
      <w:r w:rsidRPr="001C0A73">
        <w:rPr>
          <w:rFonts w:cs="Arial"/>
          <w:rtl/>
          <w:lang w:bidi="ar-EG"/>
        </w:rPr>
        <w:t xml:space="preserve"> </w:t>
      </w:r>
      <w:r w:rsidRPr="001C0A73">
        <w:rPr>
          <w:rFonts w:cs="Arial" w:hint="eastAsia"/>
          <w:rtl/>
          <w:lang w:bidi="ar-EG"/>
        </w:rPr>
        <w:t>القرارات</w:t>
      </w:r>
      <w:r w:rsidRPr="001C0A73">
        <w:rPr>
          <w:rFonts w:cs="Arial"/>
          <w:rtl/>
          <w:lang w:bidi="ar-EG"/>
        </w:rPr>
        <w:t xml:space="preserve"> </w:t>
      </w:r>
      <w:r w:rsidRPr="001C0A73">
        <w:rPr>
          <w:rFonts w:cs="Arial" w:hint="eastAsia"/>
          <w:rtl/>
          <w:lang w:bidi="ar-EG"/>
        </w:rPr>
        <w:t>المتعلقة</w:t>
      </w:r>
      <w:r w:rsidRPr="001C0A73">
        <w:rPr>
          <w:rFonts w:cs="Arial"/>
          <w:rtl/>
          <w:lang w:bidi="ar-EG"/>
        </w:rPr>
        <w:t xml:space="preserve"> </w:t>
      </w:r>
      <w:r w:rsidRPr="001C0A73">
        <w:rPr>
          <w:rFonts w:cs="Arial" w:hint="eastAsia"/>
          <w:rtl/>
          <w:lang w:bidi="ar-EG"/>
        </w:rPr>
        <w:t>بالمحتوى</w:t>
      </w:r>
      <w:r w:rsidRPr="001C0A73">
        <w:rPr>
          <w:rFonts w:cs="Arial"/>
          <w:rtl/>
          <w:lang w:bidi="ar-EG"/>
        </w:rPr>
        <w:t xml:space="preserve"> </w:t>
      </w:r>
      <w:r w:rsidRPr="001C0A73">
        <w:rPr>
          <w:rFonts w:cs="Arial" w:hint="eastAsia"/>
          <w:rtl/>
          <w:lang w:bidi="ar-EG"/>
        </w:rPr>
        <w:t>الإعلامي</w:t>
      </w:r>
      <w:r w:rsidRPr="001C0A73">
        <w:rPr>
          <w:rFonts w:cs="Arial"/>
          <w:rtl/>
          <w:lang w:bidi="ar-EG"/>
        </w:rPr>
        <w:t>.</w:t>
      </w:r>
      <w:bookmarkEnd w:id="72"/>
    </w:p>
    <w:p w14:paraId="7669D65E" w14:textId="77777777" w:rsidR="00F067DB" w:rsidRPr="00F067DB" w:rsidRDefault="00F067DB" w:rsidP="00F067DB">
      <w:pPr>
        <w:rPr>
          <w:lang w:bidi="ar-EG"/>
        </w:rPr>
      </w:pPr>
    </w:p>
    <w:p w14:paraId="16EAFBF9"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30B635D8" wp14:editId="593C67D9">
            <wp:extent cx="5943600" cy="3495675"/>
            <wp:effectExtent l="0" t="0" r="0" b="0"/>
            <wp:docPr id="19780336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FD138DA" w14:textId="6680EDCA" w:rsidR="00F6259E" w:rsidRDefault="00F6259E" w:rsidP="00F6259E">
      <w:pPr>
        <w:pStyle w:val="a8"/>
        <w:jc w:val="center"/>
        <w:rPr>
          <w:rFonts w:cs="Arial"/>
          <w:rtl/>
          <w:lang w:bidi="ar-EG"/>
        </w:rPr>
      </w:pPr>
      <w:bookmarkStart w:id="73" w:name="_Toc212670504"/>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15</w:t>
      </w:r>
      <w:r>
        <w:rPr>
          <w:rtl/>
        </w:rPr>
        <w:fldChar w:fldCharType="end"/>
      </w:r>
      <w:r w:rsidRPr="00D51FE8">
        <w:rPr>
          <w:rFonts w:cs="Arial"/>
          <w:rtl/>
          <w:lang w:bidi="ar-EG"/>
        </w:rPr>
        <w:t xml:space="preserve"> : </w:t>
      </w:r>
      <w:r w:rsidRPr="00D51FE8">
        <w:rPr>
          <w:rFonts w:cs="Arial" w:hint="eastAsia"/>
          <w:rtl/>
          <w:lang w:bidi="ar-EG"/>
        </w:rPr>
        <w:t>التمثيل</w:t>
      </w:r>
      <w:r w:rsidRPr="00D51FE8">
        <w:rPr>
          <w:rFonts w:cs="Arial"/>
          <w:rtl/>
          <w:lang w:bidi="ar-EG"/>
        </w:rPr>
        <w:t xml:space="preserve"> </w:t>
      </w:r>
      <w:r w:rsidRPr="00D51FE8">
        <w:rPr>
          <w:rFonts w:cs="Arial" w:hint="eastAsia"/>
          <w:rtl/>
          <w:lang w:bidi="ar-EG"/>
        </w:rPr>
        <w:t>البياني</w:t>
      </w:r>
      <w:r w:rsidRPr="00D51FE8">
        <w:rPr>
          <w:rFonts w:cs="Arial"/>
          <w:rtl/>
          <w:lang w:bidi="ar-EG"/>
        </w:rPr>
        <w:t xml:space="preserve"> </w:t>
      </w:r>
      <w:r w:rsidRPr="00D51FE8">
        <w:rPr>
          <w:rFonts w:cs="Arial" w:hint="eastAsia"/>
          <w:rtl/>
          <w:lang w:bidi="ar-EG"/>
        </w:rPr>
        <w:t>لتقنيات</w:t>
      </w:r>
      <w:r w:rsidRPr="00D51FE8">
        <w:rPr>
          <w:rFonts w:cs="Arial"/>
          <w:rtl/>
          <w:lang w:bidi="ar-EG"/>
        </w:rPr>
        <w:t xml:space="preserve"> </w:t>
      </w:r>
      <w:r w:rsidRPr="00D51FE8">
        <w:rPr>
          <w:rFonts w:cs="Arial" w:hint="eastAsia"/>
          <w:rtl/>
          <w:lang w:bidi="ar-EG"/>
        </w:rPr>
        <w:t>الذكاء</w:t>
      </w:r>
      <w:r w:rsidRPr="00D51FE8">
        <w:rPr>
          <w:rFonts w:cs="Arial"/>
          <w:rtl/>
          <w:lang w:bidi="ar-EG"/>
        </w:rPr>
        <w:t xml:space="preserve"> </w:t>
      </w:r>
      <w:r w:rsidRPr="00D51FE8">
        <w:rPr>
          <w:rFonts w:cs="Arial" w:hint="eastAsia"/>
          <w:rtl/>
          <w:lang w:bidi="ar-EG"/>
        </w:rPr>
        <w:t>الاصطناعي</w:t>
      </w:r>
      <w:r w:rsidRPr="00D51FE8">
        <w:rPr>
          <w:rFonts w:cs="Arial"/>
          <w:rtl/>
          <w:lang w:bidi="ar-EG"/>
        </w:rPr>
        <w:t xml:space="preserve"> </w:t>
      </w:r>
      <w:r w:rsidRPr="00D51FE8">
        <w:rPr>
          <w:rFonts w:cs="Arial" w:hint="eastAsia"/>
          <w:rtl/>
          <w:lang w:bidi="ar-EG"/>
        </w:rPr>
        <w:t>أسهمت</w:t>
      </w:r>
      <w:r w:rsidRPr="00D51FE8">
        <w:rPr>
          <w:rFonts w:cs="Arial"/>
          <w:rtl/>
          <w:lang w:bidi="ar-EG"/>
        </w:rPr>
        <w:t xml:space="preserve"> </w:t>
      </w:r>
      <w:r w:rsidRPr="00D51FE8">
        <w:rPr>
          <w:rFonts w:cs="Arial" w:hint="eastAsia"/>
          <w:rtl/>
          <w:lang w:bidi="ar-EG"/>
        </w:rPr>
        <w:t>في</w:t>
      </w:r>
      <w:r w:rsidRPr="00D51FE8">
        <w:rPr>
          <w:rFonts w:cs="Arial"/>
          <w:rtl/>
          <w:lang w:bidi="ar-EG"/>
        </w:rPr>
        <w:t xml:space="preserve"> </w:t>
      </w:r>
      <w:r w:rsidRPr="00D51FE8">
        <w:rPr>
          <w:rFonts w:cs="Arial" w:hint="eastAsia"/>
          <w:rtl/>
          <w:lang w:bidi="ar-EG"/>
        </w:rPr>
        <w:t>تحسين</w:t>
      </w:r>
      <w:r w:rsidRPr="00D51FE8">
        <w:rPr>
          <w:rFonts w:cs="Arial"/>
          <w:rtl/>
          <w:lang w:bidi="ar-EG"/>
        </w:rPr>
        <w:t xml:space="preserve"> </w:t>
      </w:r>
      <w:r w:rsidRPr="00D51FE8">
        <w:rPr>
          <w:rFonts w:cs="Arial" w:hint="eastAsia"/>
          <w:rtl/>
          <w:lang w:bidi="ar-EG"/>
        </w:rPr>
        <w:t>اتخاذ</w:t>
      </w:r>
      <w:r w:rsidRPr="00D51FE8">
        <w:rPr>
          <w:rFonts w:cs="Arial"/>
          <w:rtl/>
          <w:lang w:bidi="ar-EG"/>
        </w:rPr>
        <w:t xml:space="preserve"> </w:t>
      </w:r>
      <w:r w:rsidRPr="00D51FE8">
        <w:rPr>
          <w:rFonts w:cs="Arial" w:hint="eastAsia"/>
          <w:rtl/>
          <w:lang w:bidi="ar-EG"/>
        </w:rPr>
        <w:t>القرارات</w:t>
      </w:r>
      <w:r w:rsidRPr="00D51FE8">
        <w:rPr>
          <w:rFonts w:cs="Arial"/>
          <w:rtl/>
          <w:lang w:bidi="ar-EG"/>
        </w:rPr>
        <w:t xml:space="preserve"> </w:t>
      </w:r>
      <w:r w:rsidRPr="00D51FE8">
        <w:rPr>
          <w:rFonts w:cs="Arial" w:hint="eastAsia"/>
          <w:rtl/>
          <w:lang w:bidi="ar-EG"/>
        </w:rPr>
        <w:t>المتعلقة</w:t>
      </w:r>
      <w:r w:rsidRPr="00D51FE8">
        <w:rPr>
          <w:rFonts w:cs="Arial"/>
          <w:rtl/>
          <w:lang w:bidi="ar-EG"/>
        </w:rPr>
        <w:t xml:space="preserve"> </w:t>
      </w:r>
      <w:r w:rsidRPr="00D51FE8">
        <w:rPr>
          <w:rFonts w:cs="Arial" w:hint="eastAsia"/>
          <w:rtl/>
          <w:lang w:bidi="ar-EG"/>
        </w:rPr>
        <w:t>بالمحتوى</w:t>
      </w:r>
      <w:r w:rsidRPr="00D51FE8">
        <w:rPr>
          <w:rFonts w:cs="Arial"/>
          <w:rtl/>
          <w:lang w:bidi="ar-EG"/>
        </w:rPr>
        <w:t xml:space="preserve"> </w:t>
      </w:r>
      <w:r w:rsidRPr="00D51FE8">
        <w:rPr>
          <w:rFonts w:cs="Arial" w:hint="eastAsia"/>
          <w:rtl/>
          <w:lang w:bidi="ar-EG"/>
        </w:rPr>
        <w:t>الإعلامي</w:t>
      </w:r>
      <w:bookmarkEnd w:id="73"/>
    </w:p>
    <w:p w14:paraId="407D04BC" w14:textId="77777777" w:rsidR="00F067DB" w:rsidRPr="00F067DB" w:rsidRDefault="00F067DB" w:rsidP="00F067DB">
      <w:pPr>
        <w:rPr>
          <w:lang w:bidi="ar-EG"/>
        </w:rPr>
      </w:pPr>
    </w:p>
    <w:p w14:paraId="287EE248"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هناك قبول مهني واسع بين الموظفين لتوظيف الذكاء الاصطناعي في العمل الإعلامي.</w:t>
      </w:r>
      <w:r w:rsidRPr="004578A1">
        <w:rPr>
          <w:rFonts w:ascii="Sakkal Majalla" w:hAnsi="Sakkal Majalla" w:cs="Sakkal Majalla"/>
          <w:b/>
          <w:bCs/>
          <w:sz w:val="28"/>
          <w:szCs w:val="28"/>
          <w:rtl/>
        </w:rPr>
        <w:tab/>
      </w:r>
    </w:p>
    <w:p w14:paraId="26BBAAE4"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يوضح الجدول أن 50.8% من المشاركين يوافقون أو يوافقون بشدة على وجود قبول مهني واسع لتوظيف الذكاء الاصطناعي في العمل الإعلامي، ما يشير إلى اتجاه إيجابي نحو اعتماد التقنيات الحديثة. في المقابل، بلغت نسبة غير الموافقين 31.2%، مما يظهر استمرار بعض التحفظات أو التحديات في التقبل. بينما حافظ 18% على موقف محايد، ما يعكس حاجة المؤسسات لتعزيز وعي الموظفين بفوائد الذكاء الاصطناعي ودوره في تطوير بيئة العمل الإعلامي</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F067DB" w14:paraId="3E9F82F8" w14:textId="77777777" w:rsidTr="00F067D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0897B24A"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hint="cs"/>
                <w:sz w:val="24"/>
                <w:szCs w:val="24"/>
                <w:rtl/>
              </w:rPr>
              <w:t>هناك</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قبول</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مهني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واسع</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بين</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الموظفين</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لتوظيف</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الذكاء</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الاصطناعي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في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العمل</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الإعلامي</w:t>
            </w:r>
          </w:p>
        </w:tc>
      </w:tr>
      <w:tr w:rsidR="00F6259E" w:rsidRPr="00F067DB" w14:paraId="5C8A8359"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087045E1" w14:textId="77777777" w:rsidR="00F6259E" w:rsidRPr="00F067DB" w:rsidRDefault="00F6259E" w:rsidP="00FA42F5">
            <w:pPr>
              <w:jc w:val="center"/>
              <w:rPr>
                <w:rFonts w:ascii="Sakkal Majalla" w:hAnsi="Sakkal Majalla" w:cs="Sakkal Majalla"/>
                <w:sz w:val="24"/>
                <w:szCs w:val="24"/>
              </w:rPr>
            </w:pPr>
          </w:p>
        </w:tc>
        <w:tc>
          <w:tcPr>
            <w:tcW w:w="0" w:type="auto"/>
          </w:tcPr>
          <w:p w14:paraId="56357DC9"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5D2778E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Percent</w:t>
            </w:r>
          </w:p>
        </w:tc>
        <w:tc>
          <w:tcPr>
            <w:tcW w:w="0" w:type="auto"/>
          </w:tcPr>
          <w:p w14:paraId="4E575EC3"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08DB34F0"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Cumulative Percent</w:t>
            </w:r>
          </w:p>
        </w:tc>
      </w:tr>
      <w:tr w:rsidR="00F6259E" w:rsidRPr="00F067DB" w14:paraId="17DB5DEC"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48DDD4F5"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Valid</w:t>
            </w:r>
          </w:p>
        </w:tc>
        <w:tc>
          <w:tcPr>
            <w:tcW w:w="0" w:type="auto"/>
          </w:tcPr>
          <w:p w14:paraId="013F9CDD"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0071864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45</w:t>
            </w:r>
          </w:p>
        </w:tc>
        <w:tc>
          <w:tcPr>
            <w:tcW w:w="0" w:type="auto"/>
          </w:tcPr>
          <w:p w14:paraId="1E3A24C6"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18.0</w:t>
            </w:r>
          </w:p>
        </w:tc>
        <w:tc>
          <w:tcPr>
            <w:cnfStyle w:val="000010000000" w:firstRow="0" w:lastRow="0" w:firstColumn="0" w:lastColumn="0" w:oddVBand="1" w:evenVBand="0" w:oddHBand="0" w:evenHBand="0" w:firstRowFirstColumn="0" w:firstRowLastColumn="0" w:lastRowFirstColumn="0" w:lastRowLastColumn="0"/>
            <w:tcW w:w="0" w:type="auto"/>
          </w:tcPr>
          <w:p w14:paraId="37A1750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18.0</w:t>
            </w:r>
          </w:p>
        </w:tc>
        <w:tc>
          <w:tcPr>
            <w:tcW w:w="0" w:type="auto"/>
          </w:tcPr>
          <w:p w14:paraId="4812E4AB"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18.0</w:t>
            </w:r>
          </w:p>
        </w:tc>
      </w:tr>
      <w:tr w:rsidR="00F6259E" w:rsidRPr="00F067DB" w14:paraId="51075D35"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5AEEC7E" w14:textId="77777777" w:rsidR="00F6259E" w:rsidRPr="00F067DB" w:rsidRDefault="00F6259E" w:rsidP="00FA42F5">
            <w:pPr>
              <w:jc w:val="center"/>
              <w:rPr>
                <w:rFonts w:ascii="Sakkal Majalla" w:hAnsi="Sakkal Majalla" w:cs="Sakkal Majalla"/>
                <w:sz w:val="24"/>
                <w:szCs w:val="24"/>
              </w:rPr>
            </w:pPr>
          </w:p>
        </w:tc>
        <w:tc>
          <w:tcPr>
            <w:tcW w:w="0" w:type="auto"/>
          </w:tcPr>
          <w:p w14:paraId="32B37BBC"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2A9EAC99"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82</w:t>
            </w:r>
          </w:p>
        </w:tc>
        <w:tc>
          <w:tcPr>
            <w:tcW w:w="0" w:type="auto"/>
          </w:tcPr>
          <w:p w14:paraId="24502022"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32.8</w:t>
            </w:r>
          </w:p>
        </w:tc>
        <w:tc>
          <w:tcPr>
            <w:cnfStyle w:val="000010000000" w:firstRow="0" w:lastRow="0" w:firstColumn="0" w:lastColumn="0" w:oddVBand="1" w:evenVBand="0" w:oddHBand="0" w:evenHBand="0" w:firstRowFirstColumn="0" w:firstRowLastColumn="0" w:lastRowFirstColumn="0" w:lastRowLastColumn="0"/>
            <w:tcW w:w="0" w:type="auto"/>
          </w:tcPr>
          <w:p w14:paraId="30ED74D2"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32.8</w:t>
            </w:r>
          </w:p>
        </w:tc>
        <w:tc>
          <w:tcPr>
            <w:tcW w:w="0" w:type="auto"/>
          </w:tcPr>
          <w:p w14:paraId="20A7662C"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50.8</w:t>
            </w:r>
          </w:p>
        </w:tc>
      </w:tr>
      <w:tr w:rsidR="00F6259E" w:rsidRPr="00F067DB" w14:paraId="14CE6027"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28F8F13" w14:textId="77777777" w:rsidR="00F6259E" w:rsidRPr="00F067DB" w:rsidRDefault="00F6259E" w:rsidP="00FA42F5">
            <w:pPr>
              <w:jc w:val="center"/>
              <w:rPr>
                <w:rFonts w:ascii="Sakkal Majalla" w:hAnsi="Sakkal Majalla" w:cs="Sakkal Majalla"/>
                <w:sz w:val="24"/>
                <w:szCs w:val="24"/>
              </w:rPr>
            </w:pPr>
          </w:p>
        </w:tc>
        <w:tc>
          <w:tcPr>
            <w:tcW w:w="0" w:type="auto"/>
          </w:tcPr>
          <w:p w14:paraId="7870970D"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125FD50C"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31</w:t>
            </w:r>
          </w:p>
        </w:tc>
        <w:tc>
          <w:tcPr>
            <w:tcW w:w="0" w:type="auto"/>
          </w:tcPr>
          <w:p w14:paraId="017CE2A3"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12.4</w:t>
            </w:r>
          </w:p>
        </w:tc>
        <w:tc>
          <w:tcPr>
            <w:cnfStyle w:val="000010000000" w:firstRow="0" w:lastRow="0" w:firstColumn="0" w:lastColumn="0" w:oddVBand="1" w:evenVBand="0" w:oddHBand="0" w:evenHBand="0" w:firstRowFirstColumn="0" w:firstRowLastColumn="0" w:lastRowFirstColumn="0" w:lastRowLastColumn="0"/>
            <w:tcW w:w="0" w:type="auto"/>
          </w:tcPr>
          <w:p w14:paraId="2F0F4050"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12.4</w:t>
            </w:r>
          </w:p>
        </w:tc>
        <w:tc>
          <w:tcPr>
            <w:tcW w:w="0" w:type="auto"/>
          </w:tcPr>
          <w:p w14:paraId="77230045"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63.2</w:t>
            </w:r>
          </w:p>
        </w:tc>
      </w:tr>
      <w:tr w:rsidR="00F6259E" w:rsidRPr="00F067DB" w14:paraId="279A6C67"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C4B6473" w14:textId="77777777" w:rsidR="00F6259E" w:rsidRPr="00F067DB" w:rsidRDefault="00F6259E" w:rsidP="00FA42F5">
            <w:pPr>
              <w:jc w:val="center"/>
              <w:rPr>
                <w:rFonts w:ascii="Sakkal Majalla" w:hAnsi="Sakkal Majalla" w:cs="Sakkal Majalla"/>
                <w:sz w:val="24"/>
                <w:szCs w:val="24"/>
              </w:rPr>
            </w:pPr>
          </w:p>
        </w:tc>
        <w:tc>
          <w:tcPr>
            <w:tcW w:w="0" w:type="auto"/>
          </w:tcPr>
          <w:p w14:paraId="03597708"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1A382CEC"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47</w:t>
            </w:r>
          </w:p>
        </w:tc>
        <w:tc>
          <w:tcPr>
            <w:tcW w:w="0" w:type="auto"/>
          </w:tcPr>
          <w:p w14:paraId="78202A5B"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18.8</w:t>
            </w:r>
          </w:p>
        </w:tc>
        <w:tc>
          <w:tcPr>
            <w:cnfStyle w:val="000010000000" w:firstRow="0" w:lastRow="0" w:firstColumn="0" w:lastColumn="0" w:oddVBand="1" w:evenVBand="0" w:oddHBand="0" w:evenHBand="0" w:firstRowFirstColumn="0" w:firstRowLastColumn="0" w:lastRowFirstColumn="0" w:lastRowLastColumn="0"/>
            <w:tcW w:w="0" w:type="auto"/>
          </w:tcPr>
          <w:p w14:paraId="0505CFFC"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18.8</w:t>
            </w:r>
          </w:p>
        </w:tc>
        <w:tc>
          <w:tcPr>
            <w:tcW w:w="0" w:type="auto"/>
          </w:tcPr>
          <w:p w14:paraId="4B08B1D1"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82.0</w:t>
            </w:r>
          </w:p>
        </w:tc>
      </w:tr>
      <w:tr w:rsidR="00F6259E" w:rsidRPr="00F067DB" w14:paraId="29C61D2C"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A3D7E36" w14:textId="77777777" w:rsidR="00F6259E" w:rsidRPr="00F067DB" w:rsidRDefault="00F6259E" w:rsidP="00FA42F5">
            <w:pPr>
              <w:jc w:val="center"/>
              <w:rPr>
                <w:rFonts w:ascii="Sakkal Majalla" w:hAnsi="Sakkal Majalla" w:cs="Sakkal Majalla"/>
                <w:sz w:val="24"/>
                <w:szCs w:val="24"/>
              </w:rPr>
            </w:pPr>
          </w:p>
        </w:tc>
        <w:tc>
          <w:tcPr>
            <w:tcW w:w="0" w:type="auto"/>
          </w:tcPr>
          <w:p w14:paraId="541FD2CE"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63E705F8"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45</w:t>
            </w:r>
          </w:p>
        </w:tc>
        <w:tc>
          <w:tcPr>
            <w:tcW w:w="0" w:type="auto"/>
          </w:tcPr>
          <w:p w14:paraId="30DCF2D5"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18.0</w:t>
            </w:r>
          </w:p>
        </w:tc>
        <w:tc>
          <w:tcPr>
            <w:cnfStyle w:val="000010000000" w:firstRow="0" w:lastRow="0" w:firstColumn="0" w:lastColumn="0" w:oddVBand="1" w:evenVBand="0" w:oddHBand="0" w:evenHBand="0" w:firstRowFirstColumn="0" w:firstRowLastColumn="0" w:lastRowFirstColumn="0" w:lastRowLastColumn="0"/>
            <w:tcW w:w="0" w:type="auto"/>
          </w:tcPr>
          <w:p w14:paraId="275C92E6"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18.0</w:t>
            </w:r>
          </w:p>
        </w:tc>
        <w:tc>
          <w:tcPr>
            <w:tcW w:w="0" w:type="auto"/>
          </w:tcPr>
          <w:p w14:paraId="257C39E7"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r>
      <w:tr w:rsidR="00F6259E" w:rsidRPr="00F067DB" w14:paraId="65453763"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059FB0D" w14:textId="77777777" w:rsidR="00F6259E" w:rsidRPr="00F067DB" w:rsidRDefault="00F6259E" w:rsidP="00FA42F5">
            <w:pPr>
              <w:jc w:val="center"/>
              <w:rPr>
                <w:rFonts w:ascii="Sakkal Majalla" w:hAnsi="Sakkal Majalla" w:cs="Sakkal Majalla"/>
                <w:sz w:val="24"/>
                <w:szCs w:val="24"/>
              </w:rPr>
            </w:pPr>
          </w:p>
        </w:tc>
        <w:tc>
          <w:tcPr>
            <w:tcW w:w="0" w:type="auto"/>
          </w:tcPr>
          <w:p w14:paraId="0700E1F1"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47E88137"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250</w:t>
            </w:r>
          </w:p>
        </w:tc>
        <w:tc>
          <w:tcPr>
            <w:tcW w:w="0" w:type="auto"/>
          </w:tcPr>
          <w:p w14:paraId="3DB1EA54"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6D778010"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100.0</w:t>
            </w:r>
          </w:p>
        </w:tc>
        <w:tc>
          <w:tcPr>
            <w:tcW w:w="0" w:type="auto"/>
          </w:tcPr>
          <w:p w14:paraId="1C78E711"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2B6AC45B" w14:textId="161621D1" w:rsidR="00F6259E" w:rsidRDefault="00F6259E" w:rsidP="00F6259E">
      <w:pPr>
        <w:pStyle w:val="a8"/>
        <w:jc w:val="center"/>
        <w:rPr>
          <w:rFonts w:cs="Arial"/>
          <w:rtl/>
          <w:lang w:bidi="ar-EG"/>
        </w:rPr>
      </w:pPr>
      <w:bookmarkStart w:id="74" w:name="_Toc212670475"/>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15</w:t>
      </w:r>
      <w:r>
        <w:rPr>
          <w:rtl/>
        </w:rPr>
        <w:fldChar w:fldCharType="end"/>
      </w:r>
      <w:r w:rsidRPr="00FE76A9">
        <w:rPr>
          <w:rFonts w:cs="Arial"/>
          <w:rtl/>
          <w:lang w:bidi="ar-EG"/>
        </w:rPr>
        <w:t xml:space="preserve"> : </w:t>
      </w:r>
      <w:r w:rsidRPr="00FE76A9">
        <w:rPr>
          <w:rFonts w:cs="Arial" w:hint="eastAsia"/>
          <w:rtl/>
          <w:lang w:bidi="ar-EG"/>
        </w:rPr>
        <w:t>الوصف</w:t>
      </w:r>
      <w:r w:rsidRPr="00FE76A9">
        <w:rPr>
          <w:rFonts w:cs="Arial"/>
          <w:rtl/>
          <w:lang w:bidi="ar-EG"/>
        </w:rPr>
        <w:t xml:space="preserve"> </w:t>
      </w:r>
      <w:r w:rsidRPr="00FE76A9">
        <w:rPr>
          <w:rFonts w:cs="Arial" w:hint="eastAsia"/>
          <w:rtl/>
          <w:lang w:bidi="ar-EG"/>
        </w:rPr>
        <w:t>الاحصائي</w:t>
      </w:r>
      <w:r w:rsidRPr="00FE76A9">
        <w:rPr>
          <w:rFonts w:cs="Arial"/>
          <w:rtl/>
          <w:lang w:bidi="ar-EG"/>
        </w:rPr>
        <w:t xml:space="preserve"> </w:t>
      </w:r>
      <w:r w:rsidRPr="00FE76A9">
        <w:rPr>
          <w:rFonts w:cs="Arial" w:hint="eastAsia"/>
          <w:rtl/>
          <w:lang w:bidi="ar-EG"/>
        </w:rPr>
        <w:t>لهناك</w:t>
      </w:r>
      <w:r w:rsidRPr="00FE76A9">
        <w:rPr>
          <w:rFonts w:cs="Arial"/>
          <w:rtl/>
          <w:lang w:bidi="ar-EG"/>
        </w:rPr>
        <w:t xml:space="preserve"> </w:t>
      </w:r>
      <w:r w:rsidRPr="00FE76A9">
        <w:rPr>
          <w:rFonts w:cs="Arial" w:hint="eastAsia"/>
          <w:rtl/>
          <w:lang w:bidi="ar-EG"/>
        </w:rPr>
        <w:t>قبول</w:t>
      </w:r>
      <w:r w:rsidRPr="00FE76A9">
        <w:rPr>
          <w:rFonts w:cs="Arial"/>
          <w:rtl/>
          <w:lang w:bidi="ar-EG"/>
        </w:rPr>
        <w:t xml:space="preserve"> </w:t>
      </w:r>
      <w:r w:rsidRPr="00FE76A9">
        <w:rPr>
          <w:rFonts w:cs="Arial" w:hint="eastAsia"/>
          <w:rtl/>
          <w:lang w:bidi="ar-EG"/>
        </w:rPr>
        <w:t>مهني</w:t>
      </w:r>
      <w:r w:rsidRPr="00FE76A9">
        <w:rPr>
          <w:rFonts w:cs="Arial"/>
          <w:rtl/>
          <w:lang w:bidi="ar-EG"/>
        </w:rPr>
        <w:t xml:space="preserve"> </w:t>
      </w:r>
      <w:r w:rsidRPr="00FE76A9">
        <w:rPr>
          <w:rFonts w:cs="Arial" w:hint="eastAsia"/>
          <w:rtl/>
          <w:lang w:bidi="ar-EG"/>
        </w:rPr>
        <w:t>واسع</w:t>
      </w:r>
      <w:r w:rsidRPr="00FE76A9">
        <w:rPr>
          <w:rFonts w:cs="Arial"/>
          <w:rtl/>
          <w:lang w:bidi="ar-EG"/>
        </w:rPr>
        <w:t xml:space="preserve"> </w:t>
      </w:r>
      <w:r w:rsidRPr="00FE76A9">
        <w:rPr>
          <w:rFonts w:cs="Arial" w:hint="eastAsia"/>
          <w:rtl/>
          <w:lang w:bidi="ar-EG"/>
        </w:rPr>
        <w:t>بين</w:t>
      </w:r>
      <w:r w:rsidRPr="00FE76A9">
        <w:rPr>
          <w:rFonts w:cs="Arial"/>
          <w:rtl/>
          <w:lang w:bidi="ar-EG"/>
        </w:rPr>
        <w:t xml:space="preserve"> </w:t>
      </w:r>
      <w:r w:rsidRPr="00FE76A9">
        <w:rPr>
          <w:rFonts w:cs="Arial" w:hint="eastAsia"/>
          <w:rtl/>
          <w:lang w:bidi="ar-EG"/>
        </w:rPr>
        <w:t>الموظفين</w:t>
      </w:r>
      <w:r w:rsidRPr="00FE76A9">
        <w:rPr>
          <w:rFonts w:cs="Arial"/>
          <w:rtl/>
          <w:lang w:bidi="ar-EG"/>
        </w:rPr>
        <w:t xml:space="preserve"> </w:t>
      </w:r>
      <w:r w:rsidRPr="00FE76A9">
        <w:rPr>
          <w:rFonts w:cs="Arial" w:hint="eastAsia"/>
          <w:rtl/>
          <w:lang w:bidi="ar-EG"/>
        </w:rPr>
        <w:t>لتوظيف</w:t>
      </w:r>
      <w:r w:rsidRPr="00FE76A9">
        <w:rPr>
          <w:rFonts w:cs="Arial"/>
          <w:rtl/>
          <w:lang w:bidi="ar-EG"/>
        </w:rPr>
        <w:t xml:space="preserve"> </w:t>
      </w:r>
      <w:r w:rsidRPr="00FE76A9">
        <w:rPr>
          <w:rFonts w:cs="Arial" w:hint="eastAsia"/>
          <w:rtl/>
          <w:lang w:bidi="ar-EG"/>
        </w:rPr>
        <w:t>الذكاء</w:t>
      </w:r>
      <w:r w:rsidRPr="00FE76A9">
        <w:rPr>
          <w:rFonts w:cs="Arial"/>
          <w:rtl/>
          <w:lang w:bidi="ar-EG"/>
        </w:rPr>
        <w:t xml:space="preserve"> </w:t>
      </w:r>
      <w:r w:rsidRPr="00FE76A9">
        <w:rPr>
          <w:rFonts w:cs="Arial" w:hint="eastAsia"/>
          <w:rtl/>
          <w:lang w:bidi="ar-EG"/>
        </w:rPr>
        <w:t>الاصطناعي</w:t>
      </w:r>
      <w:r w:rsidRPr="00FE76A9">
        <w:rPr>
          <w:rFonts w:cs="Arial"/>
          <w:rtl/>
          <w:lang w:bidi="ar-EG"/>
        </w:rPr>
        <w:t xml:space="preserve"> </w:t>
      </w:r>
      <w:r w:rsidRPr="00FE76A9">
        <w:rPr>
          <w:rFonts w:cs="Arial" w:hint="eastAsia"/>
          <w:rtl/>
          <w:lang w:bidi="ar-EG"/>
        </w:rPr>
        <w:t>في</w:t>
      </w:r>
      <w:r w:rsidRPr="00FE76A9">
        <w:rPr>
          <w:rFonts w:cs="Arial"/>
          <w:rtl/>
          <w:lang w:bidi="ar-EG"/>
        </w:rPr>
        <w:t xml:space="preserve"> </w:t>
      </w:r>
      <w:r w:rsidRPr="00FE76A9">
        <w:rPr>
          <w:rFonts w:cs="Arial" w:hint="eastAsia"/>
          <w:rtl/>
          <w:lang w:bidi="ar-EG"/>
        </w:rPr>
        <w:t>العمل</w:t>
      </w:r>
      <w:r w:rsidRPr="00FE76A9">
        <w:rPr>
          <w:rFonts w:cs="Arial"/>
          <w:rtl/>
          <w:lang w:bidi="ar-EG"/>
        </w:rPr>
        <w:t xml:space="preserve"> </w:t>
      </w:r>
      <w:r w:rsidRPr="00FE76A9">
        <w:rPr>
          <w:rFonts w:cs="Arial" w:hint="eastAsia"/>
          <w:rtl/>
          <w:lang w:bidi="ar-EG"/>
        </w:rPr>
        <w:t>الإعلامي</w:t>
      </w:r>
      <w:r w:rsidRPr="00FE76A9">
        <w:rPr>
          <w:rFonts w:cs="Arial"/>
          <w:rtl/>
          <w:lang w:bidi="ar-EG"/>
        </w:rPr>
        <w:t>.</w:t>
      </w:r>
      <w:bookmarkEnd w:id="74"/>
    </w:p>
    <w:p w14:paraId="39FBA669" w14:textId="77777777" w:rsidR="00F6259E" w:rsidRPr="004578A1" w:rsidRDefault="00F6259E" w:rsidP="00F6259E">
      <w:pPr>
        <w:rPr>
          <w:lang w:bidi="ar-EG"/>
        </w:rPr>
      </w:pPr>
    </w:p>
    <w:p w14:paraId="062BCB56"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7D68DB80" wp14:editId="3AB9BE61">
            <wp:extent cx="5943600" cy="3495675"/>
            <wp:effectExtent l="0" t="0" r="0" b="0"/>
            <wp:docPr id="144506934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22183B4" w14:textId="746D6170" w:rsidR="00F6259E" w:rsidRDefault="00F6259E" w:rsidP="00DD3946">
      <w:pPr>
        <w:pStyle w:val="a8"/>
        <w:jc w:val="center"/>
        <w:rPr>
          <w:rFonts w:ascii="Sakkal Majalla" w:hAnsi="Sakkal Majalla" w:cs="Sakkal Majalla"/>
          <w:sz w:val="28"/>
          <w:szCs w:val="28"/>
        </w:rPr>
      </w:pPr>
      <w:bookmarkStart w:id="75" w:name="_Toc212670505"/>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16</w:t>
      </w:r>
      <w:r>
        <w:rPr>
          <w:rtl/>
        </w:rPr>
        <w:fldChar w:fldCharType="end"/>
      </w:r>
      <w:r w:rsidRPr="003112AF">
        <w:rPr>
          <w:rFonts w:cs="Arial"/>
          <w:rtl/>
          <w:lang w:bidi="ar-EG"/>
        </w:rPr>
        <w:t xml:space="preserve"> : </w:t>
      </w:r>
      <w:r w:rsidRPr="003112AF">
        <w:rPr>
          <w:rFonts w:cs="Arial" w:hint="eastAsia"/>
          <w:rtl/>
          <w:lang w:bidi="ar-EG"/>
        </w:rPr>
        <w:t>التمثيل</w:t>
      </w:r>
      <w:r w:rsidRPr="003112AF">
        <w:rPr>
          <w:rFonts w:cs="Arial"/>
          <w:rtl/>
          <w:lang w:bidi="ar-EG"/>
        </w:rPr>
        <w:t xml:space="preserve"> </w:t>
      </w:r>
      <w:r w:rsidRPr="003112AF">
        <w:rPr>
          <w:rFonts w:cs="Arial" w:hint="eastAsia"/>
          <w:rtl/>
          <w:lang w:bidi="ar-EG"/>
        </w:rPr>
        <w:t>البياني</w:t>
      </w:r>
      <w:r w:rsidRPr="003112AF">
        <w:rPr>
          <w:rFonts w:cs="Arial"/>
          <w:rtl/>
          <w:lang w:bidi="ar-EG"/>
        </w:rPr>
        <w:t xml:space="preserve"> </w:t>
      </w:r>
      <w:r w:rsidRPr="003112AF">
        <w:rPr>
          <w:rFonts w:cs="Arial" w:hint="eastAsia"/>
          <w:rtl/>
          <w:lang w:bidi="ar-EG"/>
        </w:rPr>
        <w:t>لهناك</w:t>
      </w:r>
      <w:r w:rsidRPr="003112AF">
        <w:rPr>
          <w:rFonts w:cs="Arial"/>
          <w:rtl/>
          <w:lang w:bidi="ar-EG"/>
        </w:rPr>
        <w:t xml:space="preserve"> </w:t>
      </w:r>
      <w:r w:rsidRPr="003112AF">
        <w:rPr>
          <w:rFonts w:cs="Arial" w:hint="eastAsia"/>
          <w:rtl/>
          <w:lang w:bidi="ar-EG"/>
        </w:rPr>
        <w:t>قبول</w:t>
      </w:r>
      <w:r w:rsidRPr="003112AF">
        <w:rPr>
          <w:rFonts w:cs="Arial"/>
          <w:rtl/>
          <w:lang w:bidi="ar-EG"/>
        </w:rPr>
        <w:t xml:space="preserve"> </w:t>
      </w:r>
      <w:r w:rsidRPr="003112AF">
        <w:rPr>
          <w:rFonts w:cs="Arial" w:hint="eastAsia"/>
          <w:rtl/>
          <w:lang w:bidi="ar-EG"/>
        </w:rPr>
        <w:t>مهني</w:t>
      </w:r>
      <w:r w:rsidRPr="003112AF">
        <w:rPr>
          <w:rFonts w:cs="Arial"/>
          <w:rtl/>
          <w:lang w:bidi="ar-EG"/>
        </w:rPr>
        <w:t xml:space="preserve"> </w:t>
      </w:r>
      <w:r w:rsidRPr="003112AF">
        <w:rPr>
          <w:rFonts w:cs="Arial" w:hint="eastAsia"/>
          <w:rtl/>
          <w:lang w:bidi="ar-EG"/>
        </w:rPr>
        <w:t>واسع</w:t>
      </w:r>
      <w:r w:rsidRPr="003112AF">
        <w:rPr>
          <w:rFonts w:cs="Arial"/>
          <w:rtl/>
          <w:lang w:bidi="ar-EG"/>
        </w:rPr>
        <w:t xml:space="preserve"> </w:t>
      </w:r>
      <w:r w:rsidRPr="003112AF">
        <w:rPr>
          <w:rFonts w:cs="Arial" w:hint="eastAsia"/>
          <w:rtl/>
          <w:lang w:bidi="ar-EG"/>
        </w:rPr>
        <w:t>بين</w:t>
      </w:r>
      <w:r w:rsidRPr="003112AF">
        <w:rPr>
          <w:rFonts w:cs="Arial"/>
          <w:rtl/>
          <w:lang w:bidi="ar-EG"/>
        </w:rPr>
        <w:t xml:space="preserve"> </w:t>
      </w:r>
      <w:r w:rsidRPr="003112AF">
        <w:rPr>
          <w:rFonts w:cs="Arial" w:hint="eastAsia"/>
          <w:rtl/>
          <w:lang w:bidi="ar-EG"/>
        </w:rPr>
        <w:t>الموظفين</w:t>
      </w:r>
      <w:r w:rsidRPr="003112AF">
        <w:rPr>
          <w:rFonts w:cs="Arial"/>
          <w:rtl/>
          <w:lang w:bidi="ar-EG"/>
        </w:rPr>
        <w:t xml:space="preserve"> </w:t>
      </w:r>
      <w:r w:rsidRPr="003112AF">
        <w:rPr>
          <w:rFonts w:cs="Arial" w:hint="eastAsia"/>
          <w:rtl/>
          <w:lang w:bidi="ar-EG"/>
        </w:rPr>
        <w:t>لتوظيف</w:t>
      </w:r>
      <w:r w:rsidRPr="003112AF">
        <w:rPr>
          <w:rFonts w:cs="Arial"/>
          <w:rtl/>
          <w:lang w:bidi="ar-EG"/>
        </w:rPr>
        <w:t xml:space="preserve"> </w:t>
      </w:r>
      <w:r w:rsidRPr="003112AF">
        <w:rPr>
          <w:rFonts w:cs="Arial" w:hint="eastAsia"/>
          <w:rtl/>
          <w:lang w:bidi="ar-EG"/>
        </w:rPr>
        <w:t>الذكاء</w:t>
      </w:r>
      <w:r w:rsidRPr="003112AF">
        <w:rPr>
          <w:rFonts w:cs="Arial"/>
          <w:rtl/>
          <w:lang w:bidi="ar-EG"/>
        </w:rPr>
        <w:t xml:space="preserve"> </w:t>
      </w:r>
      <w:r w:rsidRPr="003112AF">
        <w:rPr>
          <w:rFonts w:cs="Arial" w:hint="eastAsia"/>
          <w:rtl/>
          <w:lang w:bidi="ar-EG"/>
        </w:rPr>
        <w:t>الاصطناعي</w:t>
      </w:r>
      <w:r w:rsidRPr="003112AF">
        <w:rPr>
          <w:rFonts w:cs="Arial"/>
          <w:rtl/>
          <w:lang w:bidi="ar-EG"/>
        </w:rPr>
        <w:t xml:space="preserve"> </w:t>
      </w:r>
      <w:r w:rsidRPr="003112AF">
        <w:rPr>
          <w:rFonts w:cs="Arial" w:hint="eastAsia"/>
          <w:rtl/>
          <w:lang w:bidi="ar-EG"/>
        </w:rPr>
        <w:t>في</w:t>
      </w:r>
      <w:r w:rsidRPr="003112AF">
        <w:rPr>
          <w:rFonts w:cs="Arial"/>
          <w:rtl/>
          <w:lang w:bidi="ar-EG"/>
        </w:rPr>
        <w:t xml:space="preserve"> </w:t>
      </w:r>
      <w:r w:rsidRPr="003112AF">
        <w:rPr>
          <w:rFonts w:cs="Arial" w:hint="eastAsia"/>
          <w:rtl/>
          <w:lang w:bidi="ar-EG"/>
        </w:rPr>
        <w:t>العمل</w:t>
      </w:r>
      <w:r w:rsidRPr="003112AF">
        <w:rPr>
          <w:rFonts w:cs="Arial"/>
          <w:rtl/>
          <w:lang w:bidi="ar-EG"/>
        </w:rPr>
        <w:t xml:space="preserve"> </w:t>
      </w:r>
      <w:r w:rsidRPr="003112AF">
        <w:rPr>
          <w:rFonts w:cs="Arial" w:hint="eastAsia"/>
          <w:rtl/>
          <w:lang w:bidi="ar-EG"/>
        </w:rPr>
        <w:t>الإعلامي</w:t>
      </w:r>
      <w:bookmarkEnd w:id="75"/>
    </w:p>
    <w:p w14:paraId="6338CC03" w14:textId="77777777" w:rsidR="00F067DB" w:rsidRPr="00CC0AE7" w:rsidRDefault="00F067DB" w:rsidP="00F6259E">
      <w:pPr>
        <w:rPr>
          <w:rFonts w:ascii="Sakkal Majalla" w:hAnsi="Sakkal Majalla" w:cs="Sakkal Majalla"/>
          <w:sz w:val="28"/>
          <w:szCs w:val="28"/>
        </w:rPr>
      </w:pPr>
    </w:p>
    <w:p w14:paraId="3AC67CD0"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استخدام الذكاء الاصطناعي يزيد من فعالية متابعة وتحليل أداء المحتوى الإعلامي.</w:t>
      </w:r>
    </w:p>
    <w:p w14:paraId="6BAF0B08"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يوضح الجدول أن 50.8% من المشاركين يوافقون أو يوافقون بشدة على أن استخدام الذكاء الاصطناعي يزيد من فعالية متابعة وتحليل أداء المحتوى الإعلامي، مما يعكس إدراكًا واضحًا لدوره في تحسين المراقبة والجودة. في المقابل، يرى 35.6% من المشاركين أنهم لا يوافقون على هذا التأثير، ما يشير إلى وجود تحديات أو نقص في الثقة بهذه التقنيات. كما اتخذ 13.6% موقفًا محايدًا، الأمر الذي قد يمثل فرصة لتعزيز المعرفة والتجربة العملية بالذكاء الاصطناعي داخل المؤسسات الإعلامية</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F067DB" w14:paraId="039A191E" w14:textId="77777777" w:rsidTr="00F067D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35471915"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hint="cs"/>
                <w:sz w:val="24"/>
                <w:szCs w:val="24"/>
                <w:rtl/>
              </w:rPr>
              <w:t>استخدام</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الذكاء</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الاصطناعي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يزيد</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من</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فعالية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متابعة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وتحليل</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أداء</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المحتوى</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الإعلامي</w:t>
            </w:r>
          </w:p>
        </w:tc>
      </w:tr>
      <w:tr w:rsidR="00F6259E" w:rsidRPr="00F067DB" w14:paraId="47DF118A"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49C2493F" w14:textId="77777777" w:rsidR="00F6259E" w:rsidRPr="00F067DB" w:rsidRDefault="00F6259E" w:rsidP="00FA42F5">
            <w:pPr>
              <w:jc w:val="center"/>
              <w:rPr>
                <w:rFonts w:ascii="Sakkal Majalla" w:hAnsi="Sakkal Majalla" w:cs="Sakkal Majalla"/>
                <w:sz w:val="24"/>
                <w:szCs w:val="24"/>
              </w:rPr>
            </w:pPr>
          </w:p>
        </w:tc>
        <w:tc>
          <w:tcPr>
            <w:tcW w:w="0" w:type="auto"/>
          </w:tcPr>
          <w:p w14:paraId="3D80DC50"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1390CE85"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Percent</w:t>
            </w:r>
          </w:p>
        </w:tc>
        <w:tc>
          <w:tcPr>
            <w:tcW w:w="0" w:type="auto"/>
          </w:tcPr>
          <w:p w14:paraId="354F758C"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445D3C4C"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Cumulative Percent</w:t>
            </w:r>
          </w:p>
        </w:tc>
      </w:tr>
      <w:tr w:rsidR="00F6259E" w:rsidRPr="00F067DB" w14:paraId="62436488"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53B0C47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Valid</w:t>
            </w:r>
          </w:p>
        </w:tc>
        <w:tc>
          <w:tcPr>
            <w:tcW w:w="0" w:type="auto"/>
          </w:tcPr>
          <w:p w14:paraId="3F6E8B5C"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0EE518C0"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47</w:t>
            </w:r>
          </w:p>
        </w:tc>
        <w:tc>
          <w:tcPr>
            <w:tcW w:w="0" w:type="auto"/>
          </w:tcPr>
          <w:p w14:paraId="05F32671"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18.8</w:t>
            </w:r>
          </w:p>
        </w:tc>
        <w:tc>
          <w:tcPr>
            <w:cnfStyle w:val="000010000000" w:firstRow="0" w:lastRow="0" w:firstColumn="0" w:lastColumn="0" w:oddVBand="1" w:evenVBand="0" w:oddHBand="0" w:evenHBand="0" w:firstRowFirstColumn="0" w:firstRowLastColumn="0" w:lastRowFirstColumn="0" w:lastRowLastColumn="0"/>
            <w:tcW w:w="0" w:type="auto"/>
          </w:tcPr>
          <w:p w14:paraId="5C16625D"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18.8</w:t>
            </w:r>
          </w:p>
        </w:tc>
        <w:tc>
          <w:tcPr>
            <w:tcW w:w="0" w:type="auto"/>
          </w:tcPr>
          <w:p w14:paraId="61C87528"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18.8</w:t>
            </w:r>
          </w:p>
        </w:tc>
      </w:tr>
      <w:tr w:rsidR="00F6259E" w:rsidRPr="00F067DB" w14:paraId="4BF6C8F2"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E74AFEA" w14:textId="77777777" w:rsidR="00F6259E" w:rsidRPr="00F067DB" w:rsidRDefault="00F6259E" w:rsidP="00FA42F5">
            <w:pPr>
              <w:jc w:val="center"/>
              <w:rPr>
                <w:rFonts w:ascii="Sakkal Majalla" w:hAnsi="Sakkal Majalla" w:cs="Sakkal Majalla"/>
                <w:sz w:val="24"/>
                <w:szCs w:val="24"/>
              </w:rPr>
            </w:pPr>
          </w:p>
        </w:tc>
        <w:tc>
          <w:tcPr>
            <w:tcW w:w="0" w:type="auto"/>
          </w:tcPr>
          <w:p w14:paraId="6D8D7D2C"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6807E0AA"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80</w:t>
            </w:r>
          </w:p>
        </w:tc>
        <w:tc>
          <w:tcPr>
            <w:tcW w:w="0" w:type="auto"/>
          </w:tcPr>
          <w:p w14:paraId="1142D851"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32.0</w:t>
            </w:r>
          </w:p>
        </w:tc>
        <w:tc>
          <w:tcPr>
            <w:cnfStyle w:val="000010000000" w:firstRow="0" w:lastRow="0" w:firstColumn="0" w:lastColumn="0" w:oddVBand="1" w:evenVBand="0" w:oddHBand="0" w:evenHBand="0" w:firstRowFirstColumn="0" w:firstRowLastColumn="0" w:lastRowFirstColumn="0" w:lastRowLastColumn="0"/>
            <w:tcW w:w="0" w:type="auto"/>
          </w:tcPr>
          <w:p w14:paraId="4C7146E2"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32.0</w:t>
            </w:r>
          </w:p>
        </w:tc>
        <w:tc>
          <w:tcPr>
            <w:tcW w:w="0" w:type="auto"/>
          </w:tcPr>
          <w:p w14:paraId="30B9336E"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50.8</w:t>
            </w:r>
          </w:p>
        </w:tc>
      </w:tr>
      <w:tr w:rsidR="00F6259E" w:rsidRPr="00F067DB" w14:paraId="4B998C99"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587B86A" w14:textId="77777777" w:rsidR="00F6259E" w:rsidRPr="00F067DB" w:rsidRDefault="00F6259E" w:rsidP="00FA42F5">
            <w:pPr>
              <w:jc w:val="center"/>
              <w:rPr>
                <w:rFonts w:ascii="Sakkal Majalla" w:hAnsi="Sakkal Majalla" w:cs="Sakkal Majalla"/>
                <w:sz w:val="24"/>
                <w:szCs w:val="24"/>
              </w:rPr>
            </w:pPr>
          </w:p>
        </w:tc>
        <w:tc>
          <w:tcPr>
            <w:tcW w:w="0" w:type="auto"/>
          </w:tcPr>
          <w:p w14:paraId="52BAA5CE"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5D77ADDF"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27</w:t>
            </w:r>
          </w:p>
        </w:tc>
        <w:tc>
          <w:tcPr>
            <w:tcW w:w="0" w:type="auto"/>
          </w:tcPr>
          <w:p w14:paraId="53561C47"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10.8</w:t>
            </w:r>
          </w:p>
        </w:tc>
        <w:tc>
          <w:tcPr>
            <w:cnfStyle w:val="000010000000" w:firstRow="0" w:lastRow="0" w:firstColumn="0" w:lastColumn="0" w:oddVBand="1" w:evenVBand="0" w:oddHBand="0" w:evenHBand="0" w:firstRowFirstColumn="0" w:firstRowLastColumn="0" w:lastRowFirstColumn="0" w:lastRowLastColumn="0"/>
            <w:tcW w:w="0" w:type="auto"/>
          </w:tcPr>
          <w:p w14:paraId="2987A896"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10.8</w:t>
            </w:r>
          </w:p>
        </w:tc>
        <w:tc>
          <w:tcPr>
            <w:tcW w:w="0" w:type="auto"/>
          </w:tcPr>
          <w:p w14:paraId="545B3F55"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61.6</w:t>
            </w:r>
          </w:p>
        </w:tc>
      </w:tr>
      <w:tr w:rsidR="00F6259E" w:rsidRPr="00F067DB" w14:paraId="218AE9DD"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CB3B8ED" w14:textId="77777777" w:rsidR="00F6259E" w:rsidRPr="00F067DB" w:rsidRDefault="00F6259E" w:rsidP="00FA42F5">
            <w:pPr>
              <w:jc w:val="center"/>
              <w:rPr>
                <w:rFonts w:ascii="Sakkal Majalla" w:hAnsi="Sakkal Majalla" w:cs="Sakkal Majalla"/>
                <w:sz w:val="24"/>
                <w:szCs w:val="24"/>
              </w:rPr>
            </w:pPr>
          </w:p>
        </w:tc>
        <w:tc>
          <w:tcPr>
            <w:tcW w:w="0" w:type="auto"/>
          </w:tcPr>
          <w:p w14:paraId="75CA32C9"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690B4F4A"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62</w:t>
            </w:r>
          </w:p>
        </w:tc>
        <w:tc>
          <w:tcPr>
            <w:tcW w:w="0" w:type="auto"/>
          </w:tcPr>
          <w:p w14:paraId="71EDB6E7"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24.8</w:t>
            </w:r>
          </w:p>
        </w:tc>
        <w:tc>
          <w:tcPr>
            <w:cnfStyle w:val="000010000000" w:firstRow="0" w:lastRow="0" w:firstColumn="0" w:lastColumn="0" w:oddVBand="1" w:evenVBand="0" w:oddHBand="0" w:evenHBand="0" w:firstRowFirstColumn="0" w:firstRowLastColumn="0" w:lastRowFirstColumn="0" w:lastRowLastColumn="0"/>
            <w:tcW w:w="0" w:type="auto"/>
          </w:tcPr>
          <w:p w14:paraId="478EA0C5"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24.8</w:t>
            </w:r>
          </w:p>
        </w:tc>
        <w:tc>
          <w:tcPr>
            <w:tcW w:w="0" w:type="auto"/>
          </w:tcPr>
          <w:p w14:paraId="45BA924A"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86.4</w:t>
            </w:r>
          </w:p>
        </w:tc>
      </w:tr>
      <w:tr w:rsidR="00F6259E" w:rsidRPr="00F067DB" w14:paraId="5EFBADAA"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93A99FA" w14:textId="77777777" w:rsidR="00F6259E" w:rsidRPr="00F067DB" w:rsidRDefault="00F6259E" w:rsidP="00FA42F5">
            <w:pPr>
              <w:jc w:val="center"/>
              <w:rPr>
                <w:rFonts w:ascii="Sakkal Majalla" w:hAnsi="Sakkal Majalla" w:cs="Sakkal Majalla"/>
                <w:sz w:val="24"/>
                <w:szCs w:val="24"/>
              </w:rPr>
            </w:pPr>
          </w:p>
        </w:tc>
        <w:tc>
          <w:tcPr>
            <w:tcW w:w="0" w:type="auto"/>
          </w:tcPr>
          <w:p w14:paraId="0831EBBB"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7E2D2B96"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34</w:t>
            </w:r>
          </w:p>
        </w:tc>
        <w:tc>
          <w:tcPr>
            <w:tcW w:w="0" w:type="auto"/>
          </w:tcPr>
          <w:p w14:paraId="25EE24B6"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13.6</w:t>
            </w:r>
          </w:p>
        </w:tc>
        <w:tc>
          <w:tcPr>
            <w:cnfStyle w:val="000010000000" w:firstRow="0" w:lastRow="0" w:firstColumn="0" w:lastColumn="0" w:oddVBand="1" w:evenVBand="0" w:oddHBand="0" w:evenHBand="0" w:firstRowFirstColumn="0" w:firstRowLastColumn="0" w:lastRowFirstColumn="0" w:lastRowLastColumn="0"/>
            <w:tcW w:w="0" w:type="auto"/>
          </w:tcPr>
          <w:p w14:paraId="3C03207A"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13.6</w:t>
            </w:r>
          </w:p>
        </w:tc>
        <w:tc>
          <w:tcPr>
            <w:tcW w:w="0" w:type="auto"/>
          </w:tcPr>
          <w:p w14:paraId="5F01B14D"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r>
      <w:tr w:rsidR="00F6259E" w:rsidRPr="00F067DB" w14:paraId="3E345711"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84232AA" w14:textId="77777777" w:rsidR="00F6259E" w:rsidRPr="00F067DB" w:rsidRDefault="00F6259E" w:rsidP="00FA42F5">
            <w:pPr>
              <w:jc w:val="center"/>
              <w:rPr>
                <w:rFonts w:ascii="Sakkal Majalla" w:hAnsi="Sakkal Majalla" w:cs="Sakkal Majalla"/>
                <w:sz w:val="24"/>
                <w:szCs w:val="24"/>
              </w:rPr>
            </w:pPr>
          </w:p>
        </w:tc>
        <w:tc>
          <w:tcPr>
            <w:tcW w:w="0" w:type="auto"/>
          </w:tcPr>
          <w:p w14:paraId="1E9E90C8"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44250739"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250</w:t>
            </w:r>
          </w:p>
        </w:tc>
        <w:tc>
          <w:tcPr>
            <w:tcW w:w="0" w:type="auto"/>
          </w:tcPr>
          <w:p w14:paraId="5B92E2E2"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2D16D56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100.0</w:t>
            </w:r>
          </w:p>
        </w:tc>
        <w:tc>
          <w:tcPr>
            <w:tcW w:w="0" w:type="auto"/>
          </w:tcPr>
          <w:p w14:paraId="60051646"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78FD06A2" w14:textId="23247938" w:rsidR="00F6259E" w:rsidRDefault="00F6259E" w:rsidP="00F6259E">
      <w:pPr>
        <w:pStyle w:val="a8"/>
        <w:jc w:val="center"/>
        <w:rPr>
          <w:rFonts w:cs="Arial"/>
          <w:rtl/>
          <w:lang w:bidi="ar-EG"/>
        </w:rPr>
      </w:pPr>
      <w:bookmarkStart w:id="76" w:name="_Toc21267047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16</w:t>
      </w:r>
      <w:r>
        <w:rPr>
          <w:rtl/>
        </w:rPr>
        <w:fldChar w:fldCharType="end"/>
      </w:r>
      <w:r w:rsidRPr="00EA455F">
        <w:rPr>
          <w:rFonts w:cs="Arial"/>
          <w:rtl/>
          <w:lang w:bidi="ar-EG"/>
        </w:rPr>
        <w:t xml:space="preserve"> : </w:t>
      </w:r>
      <w:r w:rsidRPr="00EA455F">
        <w:rPr>
          <w:rFonts w:cs="Arial" w:hint="eastAsia"/>
          <w:rtl/>
          <w:lang w:bidi="ar-EG"/>
        </w:rPr>
        <w:t>الوصف</w:t>
      </w:r>
      <w:r w:rsidRPr="00EA455F">
        <w:rPr>
          <w:rFonts w:cs="Arial"/>
          <w:rtl/>
          <w:lang w:bidi="ar-EG"/>
        </w:rPr>
        <w:t xml:space="preserve"> </w:t>
      </w:r>
      <w:r w:rsidRPr="00EA455F">
        <w:rPr>
          <w:rFonts w:cs="Arial" w:hint="eastAsia"/>
          <w:rtl/>
          <w:lang w:bidi="ar-EG"/>
        </w:rPr>
        <w:t>الاحصائي</w:t>
      </w:r>
      <w:r w:rsidRPr="00EA455F">
        <w:rPr>
          <w:rFonts w:cs="Arial"/>
          <w:rtl/>
          <w:lang w:bidi="ar-EG"/>
        </w:rPr>
        <w:t xml:space="preserve"> </w:t>
      </w:r>
      <w:r w:rsidRPr="00EA455F">
        <w:rPr>
          <w:rFonts w:cs="Arial" w:hint="eastAsia"/>
          <w:rtl/>
          <w:lang w:bidi="ar-EG"/>
        </w:rPr>
        <w:t>لاستخدام</w:t>
      </w:r>
      <w:r w:rsidRPr="00EA455F">
        <w:rPr>
          <w:rFonts w:cs="Arial"/>
          <w:rtl/>
          <w:lang w:bidi="ar-EG"/>
        </w:rPr>
        <w:t xml:space="preserve"> </w:t>
      </w:r>
      <w:r w:rsidRPr="00EA455F">
        <w:rPr>
          <w:rFonts w:cs="Arial" w:hint="eastAsia"/>
          <w:rtl/>
          <w:lang w:bidi="ar-EG"/>
        </w:rPr>
        <w:t>الذكاء</w:t>
      </w:r>
      <w:r w:rsidRPr="00EA455F">
        <w:rPr>
          <w:rFonts w:cs="Arial"/>
          <w:rtl/>
          <w:lang w:bidi="ar-EG"/>
        </w:rPr>
        <w:t xml:space="preserve"> </w:t>
      </w:r>
      <w:r w:rsidRPr="00EA455F">
        <w:rPr>
          <w:rFonts w:cs="Arial" w:hint="eastAsia"/>
          <w:rtl/>
          <w:lang w:bidi="ar-EG"/>
        </w:rPr>
        <w:t>الاصطناعي</w:t>
      </w:r>
      <w:r w:rsidRPr="00EA455F">
        <w:rPr>
          <w:rFonts w:cs="Arial"/>
          <w:rtl/>
          <w:lang w:bidi="ar-EG"/>
        </w:rPr>
        <w:t xml:space="preserve"> </w:t>
      </w:r>
      <w:r w:rsidRPr="00EA455F">
        <w:rPr>
          <w:rFonts w:cs="Arial" w:hint="eastAsia"/>
          <w:rtl/>
          <w:lang w:bidi="ar-EG"/>
        </w:rPr>
        <w:t>يزيد</w:t>
      </w:r>
      <w:r w:rsidRPr="00EA455F">
        <w:rPr>
          <w:rFonts w:cs="Arial"/>
          <w:rtl/>
          <w:lang w:bidi="ar-EG"/>
        </w:rPr>
        <w:t xml:space="preserve"> </w:t>
      </w:r>
      <w:r w:rsidRPr="00EA455F">
        <w:rPr>
          <w:rFonts w:cs="Arial" w:hint="eastAsia"/>
          <w:rtl/>
          <w:lang w:bidi="ar-EG"/>
        </w:rPr>
        <w:t>من</w:t>
      </w:r>
      <w:r w:rsidRPr="00EA455F">
        <w:rPr>
          <w:rFonts w:cs="Arial"/>
          <w:rtl/>
          <w:lang w:bidi="ar-EG"/>
        </w:rPr>
        <w:t xml:space="preserve"> </w:t>
      </w:r>
      <w:r w:rsidRPr="00EA455F">
        <w:rPr>
          <w:rFonts w:cs="Arial" w:hint="eastAsia"/>
          <w:rtl/>
          <w:lang w:bidi="ar-EG"/>
        </w:rPr>
        <w:t>فعالية</w:t>
      </w:r>
      <w:r w:rsidRPr="00EA455F">
        <w:rPr>
          <w:rFonts w:cs="Arial"/>
          <w:rtl/>
          <w:lang w:bidi="ar-EG"/>
        </w:rPr>
        <w:t xml:space="preserve"> </w:t>
      </w:r>
      <w:r w:rsidRPr="00EA455F">
        <w:rPr>
          <w:rFonts w:cs="Arial" w:hint="eastAsia"/>
          <w:rtl/>
          <w:lang w:bidi="ar-EG"/>
        </w:rPr>
        <w:t>متابعة</w:t>
      </w:r>
      <w:r w:rsidRPr="00EA455F">
        <w:rPr>
          <w:rFonts w:cs="Arial"/>
          <w:rtl/>
          <w:lang w:bidi="ar-EG"/>
        </w:rPr>
        <w:t xml:space="preserve"> </w:t>
      </w:r>
      <w:r w:rsidRPr="00EA455F">
        <w:rPr>
          <w:rFonts w:cs="Arial" w:hint="eastAsia"/>
          <w:rtl/>
          <w:lang w:bidi="ar-EG"/>
        </w:rPr>
        <w:t>وتحليل</w:t>
      </w:r>
      <w:r w:rsidRPr="00EA455F">
        <w:rPr>
          <w:rFonts w:cs="Arial"/>
          <w:rtl/>
          <w:lang w:bidi="ar-EG"/>
        </w:rPr>
        <w:t xml:space="preserve"> </w:t>
      </w:r>
      <w:r w:rsidRPr="00EA455F">
        <w:rPr>
          <w:rFonts w:cs="Arial" w:hint="eastAsia"/>
          <w:rtl/>
          <w:lang w:bidi="ar-EG"/>
        </w:rPr>
        <w:t>أداء</w:t>
      </w:r>
      <w:r w:rsidRPr="00EA455F">
        <w:rPr>
          <w:rFonts w:cs="Arial"/>
          <w:rtl/>
          <w:lang w:bidi="ar-EG"/>
        </w:rPr>
        <w:t xml:space="preserve"> </w:t>
      </w:r>
      <w:r w:rsidRPr="00EA455F">
        <w:rPr>
          <w:rFonts w:cs="Arial" w:hint="eastAsia"/>
          <w:rtl/>
          <w:lang w:bidi="ar-EG"/>
        </w:rPr>
        <w:t>المحتوى</w:t>
      </w:r>
      <w:r w:rsidRPr="00EA455F">
        <w:rPr>
          <w:rFonts w:cs="Arial"/>
          <w:rtl/>
          <w:lang w:bidi="ar-EG"/>
        </w:rPr>
        <w:t xml:space="preserve"> </w:t>
      </w:r>
      <w:r w:rsidRPr="00EA455F">
        <w:rPr>
          <w:rFonts w:cs="Arial" w:hint="eastAsia"/>
          <w:rtl/>
          <w:lang w:bidi="ar-EG"/>
        </w:rPr>
        <w:t>الإعلامي</w:t>
      </w:r>
      <w:r w:rsidRPr="00EA455F">
        <w:rPr>
          <w:rFonts w:cs="Arial"/>
          <w:rtl/>
          <w:lang w:bidi="ar-EG"/>
        </w:rPr>
        <w:t>.</w:t>
      </w:r>
      <w:bookmarkEnd w:id="76"/>
    </w:p>
    <w:p w14:paraId="1DF45E6E" w14:textId="77777777" w:rsidR="00F6259E" w:rsidRPr="004578A1" w:rsidRDefault="00F6259E" w:rsidP="00F6259E">
      <w:pPr>
        <w:rPr>
          <w:lang w:bidi="ar-EG"/>
        </w:rPr>
      </w:pPr>
    </w:p>
    <w:p w14:paraId="42D752E4"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02C952E7" wp14:editId="007E1C39">
            <wp:extent cx="5943600" cy="3495675"/>
            <wp:effectExtent l="0" t="0" r="0" b="0"/>
            <wp:docPr id="208377052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993BFC1" w14:textId="14C04734" w:rsidR="00F6259E" w:rsidRPr="00CC0AE7" w:rsidRDefault="00F6259E" w:rsidP="00F6259E">
      <w:pPr>
        <w:pStyle w:val="a8"/>
        <w:jc w:val="center"/>
        <w:rPr>
          <w:rFonts w:ascii="Sakkal Majalla" w:hAnsi="Sakkal Majalla" w:cs="Sakkal Majalla"/>
          <w:sz w:val="28"/>
          <w:szCs w:val="28"/>
        </w:rPr>
      </w:pPr>
      <w:bookmarkStart w:id="77" w:name="_Toc212670506"/>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17</w:t>
      </w:r>
      <w:r>
        <w:rPr>
          <w:rtl/>
        </w:rPr>
        <w:fldChar w:fldCharType="end"/>
      </w:r>
      <w:r w:rsidRPr="00D3105A">
        <w:rPr>
          <w:rFonts w:cs="Arial"/>
          <w:rtl/>
          <w:lang w:bidi="ar-EG"/>
        </w:rPr>
        <w:t xml:space="preserve"> : </w:t>
      </w:r>
      <w:r w:rsidRPr="00D3105A">
        <w:rPr>
          <w:rFonts w:cs="Arial" w:hint="eastAsia"/>
          <w:rtl/>
          <w:lang w:bidi="ar-EG"/>
        </w:rPr>
        <w:t>التمثيل</w:t>
      </w:r>
      <w:r w:rsidRPr="00D3105A">
        <w:rPr>
          <w:rFonts w:cs="Arial"/>
          <w:rtl/>
          <w:lang w:bidi="ar-EG"/>
        </w:rPr>
        <w:t xml:space="preserve"> </w:t>
      </w:r>
      <w:r w:rsidRPr="00D3105A">
        <w:rPr>
          <w:rFonts w:cs="Arial" w:hint="eastAsia"/>
          <w:rtl/>
          <w:lang w:bidi="ar-EG"/>
        </w:rPr>
        <w:t>البياني</w:t>
      </w:r>
      <w:r w:rsidRPr="00D3105A">
        <w:rPr>
          <w:rFonts w:cs="Arial"/>
          <w:rtl/>
          <w:lang w:bidi="ar-EG"/>
        </w:rPr>
        <w:t xml:space="preserve"> </w:t>
      </w:r>
      <w:r w:rsidRPr="00D3105A">
        <w:rPr>
          <w:rFonts w:cs="Arial" w:hint="eastAsia"/>
          <w:rtl/>
          <w:lang w:bidi="ar-EG"/>
        </w:rPr>
        <w:t>لاستخدام</w:t>
      </w:r>
      <w:r w:rsidRPr="00D3105A">
        <w:rPr>
          <w:rFonts w:cs="Arial"/>
          <w:rtl/>
          <w:lang w:bidi="ar-EG"/>
        </w:rPr>
        <w:t xml:space="preserve"> </w:t>
      </w:r>
      <w:r w:rsidRPr="00D3105A">
        <w:rPr>
          <w:rFonts w:cs="Arial" w:hint="eastAsia"/>
          <w:rtl/>
          <w:lang w:bidi="ar-EG"/>
        </w:rPr>
        <w:t>الذكاء</w:t>
      </w:r>
      <w:r w:rsidRPr="00D3105A">
        <w:rPr>
          <w:rFonts w:cs="Arial"/>
          <w:rtl/>
          <w:lang w:bidi="ar-EG"/>
        </w:rPr>
        <w:t xml:space="preserve"> </w:t>
      </w:r>
      <w:r w:rsidRPr="00D3105A">
        <w:rPr>
          <w:rFonts w:cs="Arial" w:hint="eastAsia"/>
          <w:rtl/>
          <w:lang w:bidi="ar-EG"/>
        </w:rPr>
        <w:t>الاصطناعي</w:t>
      </w:r>
      <w:r w:rsidRPr="00D3105A">
        <w:rPr>
          <w:rFonts w:cs="Arial"/>
          <w:rtl/>
          <w:lang w:bidi="ar-EG"/>
        </w:rPr>
        <w:t xml:space="preserve"> </w:t>
      </w:r>
      <w:r w:rsidRPr="00D3105A">
        <w:rPr>
          <w:rFonts w:cs="Arial" w:hint="eastAsia"/>
          <w:rtl/>
          <w:lang w:bidi="ar-EG"/>
        </w:rPr>
        <w:t>يزيد</w:t>
      </w:r>
      <w:r w:rsidRPr="00D3105A">
        <w:rPr>
          <w:rFonts w:cs="Arial"/>
          <w:rtl/>
          <w:lang w:bidi="ar-EG"/>
        </w:rPr>
        <w:t xml:space="preserve"> </w:t>
      </w:r>
      <w:r w:rsidRPr="00D3105A">
        <w:rPr>
          <w:rFonts w:cs="Arial" w:hint="eastAsia"/>
          <w:rtl/>
          <w:lang w:bidi="ar-EG"/>
        </w:rPr>
        <w:t>من</w:t>
      </w:r>
      <w:r w:rsidRPr="00D3105A">
        <w:rPr>
          <w:rFonts w:cs="Arial"/>
          <w:rtl/>
          <w:lang w:bidi="ar-EG"/>
        </w:rPr>
        <w:t xml:space="preserve"> </w:t>
      </w:r>
      <w:r w:rsidRPr="00D3105A">
        <w:rPr>
          <w:rFonts w:cs="Arial" w:hint="eastAsia"/>
          <w:rtl/>
          <w:lang w:bidi="ar-EG"/>
        </w:rPr>
        <w:t>فعالية</w:t>
      </w:r>
      <w:r w:rsidRPr="00D3105A">
        <w:rPr>
          <w:rFonts w:cs="Arial"/>
          <w:rtl/>
          <w:lang w:bidi="ar-EG"/>
        </w:rPr>
        <w:t xml:space="preserve"> </w:t>
      </w:r>
      <w:r w:rsidRPr="00D3105A">
        <w:rPr>
          <w:rFonts w:cs="Arial" w:hint="eastAsia"/>
          <w:rtl/>
          <w:lang w:bidi="ar-EG"/>
        </w:rPr>
        <w:t>متابعة</w:t>
      </w:r>
      <w:r w:rsidRPr="00D3105A">
        <w:rPr>
          <w:rFonts w:cs="Arial"/>
          <w:rtl/>
          <w:lang w:bidi="ar-EG"/>
        </w:rPr>
        <w:t xml:space="preserve"> </w:t>
      </w:r>
      <w:r w:rsidRPr="00D3105A">
        <w:rPr>
          <w:rFonts w:cs="Arial" w:hint="eastAsia"/>
          <w:rtl/>
          <w:lang w:bidi="ar-EG"/>
        </w:rPr>
        <w:t>وتحليل</w:t>
      </w:r>
      <w:r w:rsidRPr="00D3105A">
        <w:rPr>
          <w:rFonts w:cs="Arial"/>
          <w:rtl/>
          <w:lang w:bidi="ar-EG"/>
        </w:rPr>
        <w:t xml:space="preserve"> </w:t>
      </w:r>
      <w:r w:rsidRPr="00D3105A">
        <w:rPr>
          <w:rFonts w:cs="Arial" w:hint="eastAsia"/>
          <w:rtl/>
          <w:lang w:bidi="ar-EG"/>
        </w:rPr>
        <w:t>أداء</w:t>
      </w:r>
      <w:r w:rsidRPr="00D3105A">
        <w:rPr>
          <w:rFonts w:cs="Arial"/>
          <w:rtl/>
          <w:lang w:bidi="ar-EG"/>
        </w:rPr>
        <w:t xml:space="preserve"> </w:t>
      </w:r>
      <w:r w:rsidRPr="00D3105A">
        <w:rPr>
          <w:rFonts w:cs="Arial" w:hint="eastAsia"/>
          <w:rtl/>
          <w:lang w:bidi="ar-EG"/>
        </w:rPr>
        <w:t>المحتوى</w:t>
      </w:r>
      <w:r w:rsidRPr="00D3105A">
        <w:rPr>
          <w:rFonts w:cs="Arial"/>
          <w:rtl/>
          <w:lang w:bidi="ar-EG"/>
        </w:rPr>
        <w:t xml:space="preserve"> </w:t>
      </w:r>
      <w:r w:rsidRPr="00D3105A">
        <w:rPr>
          <w:rFonts w:cs="Arial" w:hint="eastAsia"/>
          <w:rtl/>
          <w:lang w:bidi="ar-EG"/>
        </w:rPr>
        <w:t>الإعلامي</w:t>
      </w:r>
      <w:bookmarkEnd w:id="77"/>
    </w:p>
    <w:p w14:paraId="14304188" w14:textId="77777777" w:rsidR="00F6259E" w:rsidRPr="00CC0AE7" w:rsidRDefault="00F6259E" w:rsidP="00F6259E">
      <w:pPr>
        <w:rPr>
          <w:rFonts w:ascii="Sakkal Majalla" w:hAnsi="Sakkal Majalla" w:cs="Sakkal Majalla"/>
          <w:sz w:val="28"/>
          <w:szCs w:val="28"/>
        </w:rPr>
      </w:pPr>
    </w:p>
    <w:p w14:paraId="1A4EBFE5"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الذكاء الاصطناعي يساهم في تعزيز التنافسية الإعلامية للمؤسسة.</w:t>
      </w:r>
      <w:r w:rsidRPr="004578A1">
        <w:rPr>
          <w:rFonts w:ascii="Sakkal Majalla" w:hAnsi="Sakkal Majalla" w:cs="Sakkal Majalla"/>
          <w:b/>
          <w:bCs/>
          <w:sz w:val="28"/>
          <w:szCs w:val="28"/>
          <w:rtl/>
        </w:rPr>
        <w:tab/>
      </w:r>
    </w:p>
    <w:p w14:paraId="5A248497"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يوضح الجدول أن 47.6% من المشاركين يوافقون أو يوافقون بشدة على أن الذكاء الاصطناعي يساهم في تعزيز التنافسية الإعلامية للمؤسسة، مما يشير إلى نظرة إيجابية نحو دوره في تحسين القدرة على المنافسة داخل السوق الإعلامي. بينما يرى 28.4% من المشاركين أن هذا التأثير غير محقق لديهم بالشكل الكافي، ما قد يعكس تحديات تطبيقية أو تفاوتًا في قدرات المؤسسات. إضافة إلى ذلك، أظهر 24% موقفًا محايدًا، الأمر الذي يكشف عن حاجة أكبر لتوضيح فوائد الذكاء الاصطناعي ورفع الوعي بكيفية توظيفه الاستراتيجي لتعزيز التنافسية</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F067DB" w14:paraId="72B3DAEE" w14:textId="77777777" w:rsidTr="00F067D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45FF6AE0"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hint="cs"/>
                <w:sz w:val="24"/>
                <w:szCs w:val="24"/>
                <w:rtl/>
              </w:rPr>
              <w:t>الذكاء</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الاصطناعي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يساهم</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في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تعزيز</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التنافسية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الإعلامية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للمؤسسة</w:t>
            </w:r>
          </w:p>
        </w:tc>
      </w:tr>
      <w:tr w:rsidR="00F6259E" w:rsidRPr="00F067DB" w14:paraId="627BBBDE"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78E2C834" w14:textId="77777777" w:rsidR="00F6259E" w:rsidRPr="00F067DB" w:rsidRDefault="00F6259E" w:rsidP="00FA42F5">
            <w:pPr>
              <w:jc w:val="center"/>
              <w:rPr>
                <w:rFonts w:ascii="Sakkal Majalla" w:hAnsi="Sakkal Majalla" w:cs="Sakkal Majalla"/>
                <w:sz w:val="24"/>
                <w:szCs w:val="24"/>
              </w:rPr>
            </w:pPr>
          </w:p>
        </w:tc>
        <w:tc>
          <w:tcPr>
            <w:tcW w:w="0" w:type="auto"/>
          </w:tcPr>
          <w:p w14:paraId="2F277AE3"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18A22405"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Percent</w:t>
            </w:r>
          </w:p>
        </w:tc>
        <w:tc>
          <w:tcPr>
            <w:tcW w:w="0" w:type="auto"/>
          </w:tcPr>
          <w:p w14:paraId="1F4C8738"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55EC3A0C"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Cumulative Percent</w:t>
            </w:r>
          </w:p>
        </w:tc>
      </w:tr>
      <w:tr w:rsidR="00F6259E" w:rsidRPr="00F067DB" w14:paraId="3E70FFB1"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3FE327DD"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Valid</w:t>
            </w:r>
          </w:p>
        </w:tc>
        <w:tc>
          <w:tcPr>
            <w:tcW w:w="0" w:type="auto"/>
          </w:tcPr>
          <w:p w14:paraId="087D1890"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42240688"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58</w:t>
            </w:r>
          </w:p>
        </w:tc>
        <w:tc>
          <w:tcPr>
            <w:tcW w:w="0" w:type="auto"/>
          </w:tcPr>
          <w:p w14:paraId="7B1B6E69"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23.2</w:t>
            </w:r>
          </w:p>
        </w:tc>
        <w:tc>
          <w:tcPr>
            <w:cnfStyle w:val="000010000000" w:firstRow="0" w:lastRow="0" w:firstColumn="0" w:lastColumn="0" w:oddVBand="1" w:evenVBand="0" w:oddHBand="0" w:evenHBand="0" w:firstRowFirstColumn="0" w:firstRowLastColumn="0" w:lastRowFirstColumn="0" w:lastRowLastColumn="0"/>
            <w:tcW w:w="0" w:type="auto"/>
          </w:tcPr>
          <w:p w14:paraId="6667BEA2"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23.2</w:t>
            </w:r>
          </w:p>
        </w:tc>
        <w:tc>
          <w:tcPr>
            <w:tcW w:w="0" w:type="auto"/>
          </w:tcPr>
          <w:p w14:paraId="35093CDF"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23.2</w:t>
            </w:r>
          </w:p>
        </w:tc>
      </w:tr>
      <w:tr w:rsidR="00F6259E" w:rsidRPr="00F067DB" w14:paraId="0F6425E7"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00E0A7C" w14:textId="77777777" w:rsidR="00F6259E" w:rsidRPr="00F067DB" w:rsidRDefault="00F6259E" w:rsidP="00FA42F5">
            <w:pPr>
              <w:jc w:val="center"/>
              <w:rPr>
                <w:rFonts w:ascii="Sakkal Majalla" w:hAnsi="Sakkal Majalla" w:cs="Sakkal Majalla"/>
                <w:sz w:val="24"/>
                <w:szCs w:val="24"/>
              </w:rPr>
            </w:pPr>
          </w:p>
        </w:tc>
        <w:tc>
          <w:tcPr>
            <w:tcW w:w="0" w:type="auto"/>
          </w:tcPr>
          <w:p w14:paraId="05B50114"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0BF7216E"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61</w:t>
            </w:r>
          </w:p>
        </w:tc>
        <w:tc>
          <w:tcPr>
            <w:tcW w:w="0" w:type="auto"/>
          </w:tcPr>
          <w:p w14:paraId="22CA1F2D"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24.4</w:t>
            </w:r>
          </w:p>
        </w:tc>
        <w:tc>
          <w:tcPr>
            <w:cnfStyle w:val="000010000000" w:firstRow="0" w:lastRow="0" w:firstColumn="0" w:lastColumn="0" w:oddVBand="1" w:evenVBand="0" w:oddHBand="0" w:evenHBand="0" w:firstRowFirstColumn="0" w:firstRowLastColumn="0" w:lastRowFirstColumn="0" w:lastRowLastColumn="0"/>
            <w:tcW w:w="0" w:type="auto"/>
          </w:tcPr>
          <w:p w14:paraId="3F1ACD40"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24.4</w:t>
            </w:r>
          </w:p>
        </w:tc>
        <w:tc>
          <w:tcPr>
            <w:tcW w:w="0" w:type="auto"/>
          </w:tcPr>
          <w:p w14:paraId="0240EA2B"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47.6</w:t>
            </w:r>
          </w:p>
        </w:tc>
      </w:tr>
      <w:tr w:rsidR="00F6259E" w:rsidRPr="00F067DB" w14:paraId="345F86F7"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00EBDD4" w14:textId="77777777" w:rsidR="00F6259E" w:rsidRPr="00F067DB" w:rsidRDefault="00F6259E" w:rsidP="00FA42F5">
            <w:pPr>
              <w:jc w:val="center"/>
              <w:rPr>
                <w:rFonts w:ascii="Sakkal Majalla" w:hAnsi="Sakkal Majalla" w:cs="Sakkal Majalla"/>
                <w:sz w:val="24"/>
                <w:szCs w:val="24"/>
              </w:rPr>
            </w:pPr>
          </w:p>
        </w:tc>
        <w:tc>
          <w:tcPr>
            <w:tcW w:w="0" w:type="auto"/>
          </w:tcPr>
          <w:p w14:paraId="20952D42"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15F5FC25"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38</w:t>
            </w:r>
          </w:p>
        </w:tc>
        <w:tc>
          <w:tcPr>
            <w:tcW w:w="0" w:type="auto"/>
          </w:tcPr>
          <w:p w14:paraId="18D6CFA4"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15.2</w:t>
            </w:r>
          </w:p>
        </w:tc>
        <w:tc>
          <w:tcPr>
            <w:cnfStyle w:val="000010000000" w:firstRow="0" w:lastRow="0" w:firstColumn="0" w:lastColumn="0" w:oddVBand="1" w:evenVBand="0" w:oddHBand="0" w:evenHBand="0" w:firstRowFirstColumn="0" w:firstRowLastColumn="0" w:lastRowFirstColumn="0" w:lastRowLastColumn="0"/>
            <w:tcW w:w="0" w:type="auto"/>
          </w:tcPr>
          <w:p w14:paraId="03E882E6"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15.2</w:t>
            </w:r>
          </w:p>
        </w:tc>
        <w:tc>
          <w:tcPr>
            <w:tcW w:w="0" w:type="auto"/>
          </w:tcPr>
          <w:p w14:paraId="09F26D80"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62.8</w:t>
            </w:r>
          </w:p>
        </w:tc>
      </w:tr>
      <w:tr w:rsidR="00F6259E" w:rsidRPr="00F067DB" w14:paraId="2CBB8BE5"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FC985CD" w14:textId="77777777" w:rsidR="00F6259E" w:rsidRPr="00F067DB" w:rsidRDefault="00F6259E" w:rsidP="00FA42F5">
            <w:pPr>
              <w:jc w:val="center"/>
              <w:rPr>
                <w:rFonts w:ascii="Sakkal Majalla" w:hAnsi="Sakkal Majalla" w:cs="Sakkal Majalla"/>
                <w:sz w:val="24"/>
                <w:szCs w:val="24"/>
              </w:rPr>
            </w:pPr>
          </w:p>
        </w:tc>
        <w:tc>
          <w:tcPr>
            <w:tcW w:w="0" w:type="auto"/>
          </w:tcPr>
          <w:p w14:paraId="011EDBAC"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17DE12EE"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33</w:t>
            </w:r>
          </w:p>
        </w:tc>
        <w:tc>
          <w:tcPr>
            <w:tcW w:w="0" w:type="auto"/>
          </w:tcPr>
          <w:p w14:paraId="3D88E5D7"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13.2</w:t>
            </w:r>
          </w:p>
        </w:tc>
        <w:tc>
          <w:tcPr>
            <w:cnfStyle w:val="000010000000" w:firstRow="0" w:lastRow="0" w:firstColumn="0" w:lastColumn="0" w:oddVBand="1" w:evenVBand="0" w:oddHBand="0" w:evenHBand="0" w:firstRowFirstColumn="0" w:firstRowLastColumn="0" w:lastRowFirstColumn="0" w:lastRowLastColumn="0"/>
            <w:tcW w:w="0" w:type="auto"/>
          </w:tcPr>
          <w:p w14:paraId="47E642F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13.2</w:t>
            </w:r>
          </w:p>
        </w:tc>
        <w:tc>
          <w:tcPr>
            <w:tcW w:w="0" w:type="auto"/>
          </w:tcPr>
          <w:p w14:paraId="67A47F7B"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76.0</w:t>
            </w:r>
          </w:p>
        </w:tc>
      </w:tr>
      <w:tr w:rsidR="00F6259E" w:rsidRPr="00F067DB" w14:paraId="3EF233AE"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1F28D7C" w14:textId="77777777" w:rsidR="00F6259E" w:rsidRPr="00F067DB" w:rsidRDefault="00F6259E" w:rsidP="00FA42F5">
            <w:pPr>
              <w:jc w:val="center"/>
              <w:rPr>
                <w:rFonts w:ascii="Sakkal Majalla" w:hAnsi="Sakkal Majalla" w:cs="Sakkal Majalla"/>
                <w:sz w:val="24"/>
                <w:szCs w:val="24"/>
              </w:rPr>
            </w:pPr>
          </w:p>
        </w:tc>
        <w:tc>
          <w:tcPr>
            <w:tcW w:w="0" w:type="auto"/>
          </w:tcPr>
          <w:p w14:paraId="412A97DA"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1A105CD1"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60</w:t>
            </w:r>
          </w:p>
        </w:tc>
        <w:tc>
          <w:tcPr>
            <w:tcW w:w="0" w:type="auto"/>
          </w:tcPr>
          <w:p w14:paraId="00C57082"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24.0</w:t>
            </w:r>
          </w:p>
        </w:tc>
        <w:tc>
          <w:tcPr>
            <w:cnfStyle w:val="000010000000" w:firstRow="0" w:lastRow="0" w:firstColumn="0" w:lastColumn="0" w:oddVBand="1" w:evenVBand="0" w:oddHBand="0" w:evenHBand="0" w:firstRowFirstColumn="0" w:firstRowLastColumn="0" w:lastRowFirstColumn="0" w:lastRowLastColumn="0"/>
            <w:tcW w:w="0" w:type="auto"/>
          </w:tcPr>
          <w:p w14:paraId="3179CFA5"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24.0</w:t>
            </w:r>
          </w:p>
        </w:tc>
        <w:tc>
          <w:tcPr>
            <w:tcW w:w="0" w:type="auto"/>
          </w:tcPr>
          <w:p w14:paraId="291FAB0F"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r>
      <w:tr w:rsidR="00F6259E" w:rsidRPr="00F067DB" w14:paraId="1E1CB829"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6CB57881" w14:textId="77777777" w:rsidR="00F6259E" w:rsidRPr="00F067DB" w:rsidRDefault="00F6259E" w:rsidP="00FA42F5">
            <w:pPr>
              <w:jc w:val="center"/>
              <w:rPr>
                <w:rFonts w:ascii="Sakkal Majalla" w:hAnsi="Sakkal Majalla" w:cs="Sakkal Majalla"/>
                <w:sz w:val="24"/>
                <w:szCs w:val="24"/>
              </w:rPr>
            </w:pPr>
          </w:p>
        </w:tc>
        <w:tc>
          <w:tcPr>
            <w:tcW w:w="0" w:type="auto"/>
          </w:tcPr>
          <w:p w14:paraId="08DCF0BE"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1F0C5083"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250</w:t>
            </w:r>
          </w:p>
        </w:tc>
        <w:tc>
          <w:tcPr>
            <w:tcW w:w="0" w:type="auto"/>
          </w:tcPr>
          <w:p w14:paraId="367980DD"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6E517EDD"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100.0</w:t>
            </w:r>
          </w:p>
        </w:tc>
        <w:tc>
          <w:tcPr>
            <w:tcW w:w="0" w:type="auto"/>
          </w:tcPr>
          <w:p w14:paraId="477CE9A8"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4ED1C679" w14:textId="22347B4C" w:rsidR="00F6259E" w:rsidRDefault="00F6259E" w:rsidP="00F6259E">
      <w:pPr>
        <w:pStyle w:val="a8"/>
        <w:jc w:val="center"/>
        <w:rPr>
          <w:rFonts w:cs="Arial"/>
          <w:rtl/>
          <w:lang w:bidi="ar-EG"/>
        </w:rPr>
      </w:pPr>
      <w:bookmarkStart w:id="78" w:name="_Toc212670477"/>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17</w:t>
      </w:r>
      <w:r>
        <w:rPr>
          <w:rtl/>
        </w:rPr>
        <w:fldChar w:fldCharType="end"/>
      </w:r>
      <w:r w:rsidRPr="001E5CA5">
        <w:rPr>
          <w:rFonts w:cs="Arial"/>
          <w:rtl/>
          <w:lang w:bidi="ar-EG"/>
        </w:rPr>
        <w:t xml:space="preserve"> : </w:t>
      </w:r>
      <w:r w:rsidRPr="001E5CA5">
        <w:rPr>
          <w:rFonts w:cs="Arial" w:hint="eastAsia"/>
          <w:rtl/>
          <w:lang w:bidi="ar-EG"/>
        </w:rPr>
        <w:t>الوصف</w:t>
      </w:r>
      <w:r w:rsidRPr="001E5CA5">
        <w:rPr>
          <w:rFonts w:cs="Arial"/>
          <w:rtl/>
          <w:lang w:bidi="ar-EG"/>
        </w:rPr>
        <w:t xml:space="preserve"> </w:t>
      </w:r>
      <w:r w:rsidRPr="001E5CA5">
        <w:rPr>
          <w:rFonts w:cs="Arial" w:hint="eastAsia"/>
          <w:rtl/>
          <w:lang w:bidi="ar-EG"/>
        </w:rPr>
        <w:t>الاحصائي</w:t>
      </w:r>
      <w:r w:rsidRPr="001E5CA5">
        <w:rPr>
          <w:rFonts w:cs="Arial"/>
          <w:rtl/>
          <w:lang w:bidi="ar-EG"/>
        </w:rPr>
        <w:t xml:space="preserve"> </w:t>
      </w:r>
      <w:r w:rsidRPr="001E5CA5">
        <w:rPr>
          <w:rFonts w:cs="Arial" w:hint="cs"/>
          <w:rtl/>
          <w:lang w:bidi="ar-EG"/>
        </w:rPr>
        <w:t>للذكاء</w:t>
      </w:r>
      <w:r w:rsidRPr="001E5CA5">
        <w:rPr>
          <w:rFonts w:cs="Arial"/>
          <w:rtl/>
          <w:lang w:bidi="ar-EG"/>
        </w:rPr>
        <w:t xml:space="preserve"> </w:t>
      </w:r>
      <w:r w:rsidRPr="001E5CA5">
        <w:rPr>
          <w:rFonts w:cs="Arial" w:hint="eastAsia"/>
          <w:rtl/>
          <w:lang w:bidi="ar-EG"/>
        </w:rPr>
        <w:t>الاصطناعي</w:t>
      </w:r>
      <w:r w:rsidRPr="001E5CA5">
        <w:rPr>
          <w:rFonts w:cs="Arial"/>
          <w:rtl/>
          <w:lang w:bidi="ar-EG"/>
        </w:rPr>
        <w:t xml:space="preserve"> </w:t>
      </w:r>
      <w:r w:rsidRPr="001E5CA5">
        <w:rPr>
          <w:rFonts w:cs="Arial" w:hint="eastAsia"/>
          <w:rtl/>
          <w:lang w:bidi="ar-EG"/>
        </w:rPr>
        <w:t>يساهم</w:t>
      </w:r>
      <w:r w:rsidRPr="001E5CA5">
        <w:rPr>
          <w:rFonts w:cs="Arial"/>
          <w:rtl/>
          <w:lang w:bidi="ar-EG"/>
        </w:rPr>
        <w:t xml:space="preserve"> </w:t>
      </w:r>
      <w:r w:rsidRPr="001E5CA5">
        <w:rPr>
          <w:rFonts w:cs="Arial" w:hint="eastAsia"/>
          <w:rtl/>
          <w:lang w:bidi="ar-EG"/>
        </w:rPr>
        <w:t>في</w:t>
      </w:r>
      <w:r w:rsidRPr="001E5CA5">
        <w:rPr>
          <w:rFonts w:cs="Arial"/>
          <w:rtl/>
          <w:lang w:bidi="ar-EG"/>
        </w:rPr>
        <w:t xml:space="preserve"> </w:t>
      </w:r>
      <w:r w:rsidRPr="001E5CA5">
        <w:rPr>
          <w:rFonts w:cs="Arial" w:hint="eastAsia"/>
          <w:rtl/>
          <w:lang w:bidi="ar-EG"/>
        </w:rPr>
        <w:t>تعزيز</w:t>
      </w:r>
      <w:r w:rsidRPr="001E5CA5">
        <w:rPr>
          <w:rFonts w:cs="Arial"/>
          <w:rtl/>
          <w:lang w:bidi="ar-EG"/>
        </w:rPr>
        <w:t xml:space="preserve"> </w:t>
      </w:r>
      <w:r w:rsidRPr="001E5CA5">
        <w:rPr>
          <w:rFonts w:cs="Arial" w:hint="eastAsia"/>
          <w:rtl/>
          <w:lang w:bidi="ar-EG"/>
        </w:rPr>
        <w:t>التنافسية</w:t>
      </w:r>
      <w:r w:rsidRPr="001E5CA5">
        <w:rPr>
          <w:rFonts w:cs="Arial"/>
          <w:rtl/>
          <w:lang w:bidi="ar-EG"/>
        </w:rPr>
        <w:t xml:space="preserve"> </w:t>
      </w:r>
      <w:r w:rsidRPr="001E5CA5">
        <w:rPr>
          <w:rFonts w:cs="Arial" w:hint="eastAsia"/>
          <w:rtl/>
          <w:lang w:bidi="ar-EG"/>
        </w:rPr>
        <w:t>الإعلامية</w:t>
      </w:r>
      <w:r w:rsidRPr="001E5CA5">
        <w:rPr>
          <w:rFonts w:cs="Arial"/>
          <w:rtl/>
          <w:lang w:bidi="ar-EG"/>
        </w:rPr>
        <w:t xml:space="preserve"> </w:t>
      </w:r>
      <w:r w:rsidRPr="001E5CA5">
        <w:rPr>
          <w:rFonts w:cs="Arial" w:hint="eastAsia"/>
          <w:rtl/>
          <w:lang w:bidi="ar-EG"/>
        </w:rPr>
        <w:t>للمؤسسة</w:t>
      </w:r>
      <w:r w:rsidRPr="001E5CA5">
        <w:rPr>
          <w:rFonts w:cs="Arial"/>
          <w:rtl/>
          <w:lang w:bidi="ar-EG"/>
        </w:rPr>
        <w:t>.</w:t>
      </w:r>
      <w:bookmarkEnd w:id="78"/>
    </w:p>
    <w:p w14:paraId="70981DB5" w14:textId="77777777" w:rsidR="00F067DB" w:rsidRPr="00F067DB" w:rsidRDefault="00F067DB" w:rsidP="00F067DB">
      <w:pPr>
        <w:rPr>
          <w:lang w:bidi="ar-EG"/>
        </w:rPr>
      </w:pPr>
    </w:p>
    <w:p w14:paraId="60B7F808"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010D61F2" wp14:editId="797343F7">
            <wp:extent cx="5943600" cy="3495675"/>
            <wp:effectExtent l="0" t="0" r="0" b="0"/>
            <wp:docPr id="191091977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CB33036" w14:textId="7C783604" w:rsidR="00F6259E" w:rsidRDefault="00F6259E" w:rsidP="00F6259E">
      <w:pPr>
        <w:pStyle w:val="a8"/>
        <w:jc w:val="center"/>
        <w:rPr>
          <w:rFonts w:cs="Arial"/>
          <w:rtl/>
          <w:lang w:bidi="ar-EG"/>
        </w:rPr>
      </w:pPr>
      <w:bookmarkStart w:id="79" w:name="_Toc212670507"/>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18</w:t>
      </w:r>
      <w:r>
        <w:rPr>
          <w:rtl/>
        </w:rPr>
        <w:fldChar w:fldCharType="end"/>
      </w:r>
      <w:r w:rsidRPr="00FE2CF8">
        <w:rPr>
          <w:rFonts w:cs="Arial"/>
          <w:rtl/>
          <w:lang w:bidi="ar-EG"/>
        </w:rPr>
        <w:t xml:space="preserve"> : </w:t>
      </w:r>
      <w:r w:rsidRPr="00FE2CF8">
        <w:rPr>
          <w:rFonts w:cs="Arial" w:hint="eastAsia"/>
          <w:rtl/>
          <w:lang w:bidi="ar-EG"/>
        </w:rPr>
        <w:t>التمثيل</w:t>
      </w:r>
      <w:r w:rsidRPr="00FE2CF8">
        <w:rPr>
          <w:rFonts w:cs="Arial"/>
          <w:rtl/>
          <w:lang w:bidi="ar-EG"/>
        </w:rPr>
        <w:t xml:space="preserve"> </w:t>
      </w:r>
      <w:r w:rsidRPr="00FE2CF8">
        <w:rPr>
          <w:rFonts w:cs="Arial" w:hint="eastAsia"/>
          <w:rtl/>
          <w:lang w:bidi="ar-EG"/>
        </w:rPr>
        <w:t>البياني</w:t>
      </w:r>
      <w:r w:rsidRPr="00FE2CF8">
        <w:rPr>
          <w:rFonts w:cs="Arial"/>
          <w:rtl/>
          <w:lang w:bidi="ar-EG"/>
        </w:rPr>
        <w:t xml:space="preserve"> </w:t>
      </w:r>
      <w:r w:rsidRPr="00FE2CF8">
        <w:rPr>
          <w:rFonts w:cs="Arial" w:hint="cs"/>
          <w:rtl/>
          <w:lang w:bidi="ar-EG"/>
        </w:rPr>
        <w:t>للذكاء</w:t>
      </w:r>
      <w:r w:rsidRPr="00FE2CF8">
        <w:rPr>
          <w:rFonts w:cs="Arial"/>
          <w:rtl/>
          <w:lang w:bidi="ar-EG"/>
        </w:rPr>
        <w:t xml:space="preserve"> </w:t>
      </w:r>
      <w:r w:rsidRPr="00FE2CF8">
        <w:rPr>
          <w:rFonts w:cs="Arial" w:hint="eastAsia"/>
          <w:rtl/>
          <w:lang w:bidi="ar-EG"/>
        </w:rPr>
        <w:t>الاصطناعي</w:t>
      </w:r>
      <w:r w:rsidRPr="00FE2CF8">
        <w:rPr>
          <w:rFonts w:cs="Arial"/>
          <w:rtl/>
          <w:lang w:bidi="ar-EG"/>
        </w:rPr>
        <w:t xml:space="preserve"> </w:t>
      </w:r>
      <w:r w:rsidRPr="00FE2CF8">
        <w:rPr>
          <w:rFonts w:cs="Arial" w:hint="eastAsia"/>
          <w:rtl/>
          <w:lang w:bidi="ar-EG"/>
        </w:rPr>
        <w:t>يساهم</w:t>
      </w:r>
      <w:r w:rsidRPr="00FE2CF8">
        <w:rPr>
          <w:rFonts w:cs="Arial"/>
          <w:rtl/>
          <w:lang w:bidi="ar-EG"/>
        </w:rPr>
        <w:t xml:space="preserve"> </w:t>
      </w:r>
      <w:r w:rsidRPr="00FE2CF8">
        <w:rPr>
          <w:rFonts w:cs="Arial" w:hint="eastAsia"/>
          <w:rtl/>
          <w:lang w:bidi="ar-EG"/>
        </w:rPr>
        <w:t>في</w:t>
      </w:r>
      <w:r w:rsidRPr="00FE2CF8">
        <w:rPr>
          <w:rFonts w:cs="Arial"/>
          <w:rtl/>
          <w:lang w:bidi="ar-EG"/>
        </w:rPr>
        <w:t xml:space="preserve"> </w:t>
      </w:r>
      <w:r w:rsidRPr="00FE2CF8">
        <w:rPr>
          <w:rFonts w:cs="Arial" w:hint="eastAsia"/>
          <w:rtl/>
          <w:lang w:bidi="ar-EG"/>
        </w:rPr>
        <w:t>تعزيز</w:t>
      </w:r>
      <w:r w:rsidRPr="00FE2CF8">
        <w:rPr>
          <w:rFonts w:cs="Arial"/>
          <w:rtl/>
          <w:lang w:bidi="ar-EG"/>
        </w:rPr>
        <w:t xml:space="preserve"> </w:t>
      </w:r>
      <w:r w:rsidRPr="00FE2CF8">
        <w:rPr>
          <w:rFonts w:cs="Arial" w:hint="eastAsia"/>
          <w:rtl/>
          <w:lang w:bidi="ar-EG"/>
        </w:rPr>
        <w:t>التنافسية</w:t>
      </w:r>
      <w:r w:rsidRPr="00FE2CF8">
        <w:rPr>
          <w:rFonts w:cs="Arial"/>
          <w:rtl/>
          <w:lang w:bidi="ar-EG"/>
        </w:rPr>
        <w:t xml:space="preserve"> </w:t>
      </w:r>
      <w:r w:rsidRPr="00FE2CF8">
        <w:rPr>
          <w:rFonts w:cs="Arial" w:hint="eastAsia"/>
          <w:rtl/>
          <w:lang w:bidi="ar-EG"/>
        </w:rPr>
        <w:t>الإعلامية</w:t>
      </w:r>
      <w:r w:rsidRPr="00FE2CF8">
        <w:rPr>
          <w:rFonts w:cs="Arial"/>
          <w:rtl/>
          <w:lang w:bidi="ar-EG"/>
        </w:rPr>
        <w:t xml:space="preserve"> </w:t>
      </w:r>
      <w:r w:rsidRPr="00FE2CF8">
        <w:rPr>
          <w:rFonts w:cs="Arial" w:hint="eastAsia"/>
          <w:rtl/>
          <w:lang w:bidi="ar-EG"/>
        </w:rPr>
        <w:t>للمؤسسة</w:t>
      </w:r>
      <w:bookmarkEnd w:id="79"/>
    </w:p>
    <w:p w14:paraId="43ACC28B" w14:textId="77777777" w:rsidR="00F067DB" w:rsidRPr="00F067DB" w:rsidRDefault="00F067DB" w:rsidP="00F067DB">
      <w:pPr>
        <w:rPr>
          <w:lang w:bidi="ar-EG"/>
        </w:rPr>
      </w:pPr>
    </w:p>
    <w:p w14:paraId="514D5145"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تطبيق تقنيات الذكاء الاصطناعي يساعد في تحسين توزيع الموارد البشرية والمادية.</w:t>
      </w:r>
      <w:r w:rsidRPr="004578A1">
        <w:rPr>
          <w:rFonts w:ascii="Sakkal Majalla" w:hAnsi="Sakkal Majalla" w:cs="Sakkal Majalla"/>
          <w:b/>
          <w:bCs/>
          <w:sz w:val="28"/>
          <w:szCs w:val="28"/>
          <w:rtl/>
        </w:rPr>
        <w:tab/>
      </w:r>
    </w:p>
    <w:p w14:paraId="1E33B31D"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يوضح الجدول أن 53.6% من المشاركين يوافقون أو يوافقون بشدة على أن الذكاء الاصطناعي ساعد في تحسين توزيع الموارد البشرية والمادية داخل المؤسسة. بينما بلغت نسبة غير الموافقين 29.6%، إضافة إلى 16.8% اتخذوا موقفًا محايدًا. يشير ذلك إلى وجود تأثير إيجابي واضح للتقنيات الذكية رغم استمرار بعض التحديات في التطبيق</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F067DB" w14:paraId="67DEDF16" w14:textId="77777777" w:rsidTr="00F067D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406B1A5B"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hint="cs"/>
                <w:sz w:val="24"/>
                <w:szCs w:val="24"/>
                <w:rtl/>
              </w:rPr>
              <w:t>تطبيق</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تقنيات</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الذكاء</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الاصطناعي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يساعد</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في</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تحسين</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توزيع</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الموارد</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البشرية</w:t>
            </w:r>
            <w:r w:rsidRPr="00F067DB">
              <w:rPr>
                <w:rFonts w:ascii="Sakkal Majalla" w:hAnsi="Sakkal Majalla" w:cs="Sakkal Majalla"/>
                <w:sz w:val="24"/>
                <w:szCs w:val="24"/>
                <w:rtl/>
              </w:rPr>
              <w:t xml:space="preserve"> </w:t>
            </w:r>
            <w:r w:rsidRPr="00F067DB">
              <w:rPr>
                <w:rFonts w:ascii="Sakkal Majalla" w:hAnsi="Sakkal Majalla" w:cs="Sakkal Majalla" w:hint="cs"/>
                <w:sz w:val="24"/>
                <w:szCs w:val="24"/>
                <w:rtl/>
              </w:rPr>
              <w:t>والمادية</w:t>
            </w:r>
          </w:p>
        </w:tc>
      </w:tr>
      <w:tr w:rsidR="00F6259E" w:rsidRPr="00F067DB" w14:paraId="6CB53C43"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6C213A83" w14:textId="77777777" w:rsidR="00F6259E" w:rsidRPr="00F067DB" w:rsidRDefault="00F6259E" w:rsidP="00FA42F5">
            <w:pPr>
              <w:jc w:val="center"/>
              <w:rPr>
                <w:rFonts w:ascii="Sakkal Majalla" w:hAnsi="Sakkal Majalla" w:cs="Sakkal Majalla"/>
                <w:sz w:val="24"/>
                <w:szCs w:val="24"/>
              </w:rPr>
            </w:pPr>
          </w:p>
        </w:tc>
        <w:tc>
          <w:tcPr>
            <w:tcW w:w="0" w:type="auto"/>
          </w:tcPr>
          <w:p w14:paraId="51CEA687"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7FD77B7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Percent</w:t>
            </w:r>
          </w:p>
        </w:tc>
        <w:tc>
          <w:tcPr>
            <w:tcW w:w="0" w:type="auto"/>
          </w:tcPr>
          <w:p w14:paraId="08A81F5C"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34C7B69C"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Cumulative Percent</w:t>
            </w:r>
          </w:p>
        </w:tc>
      </w:tr>
      <w:tr w:rsidR="00F6259E" w:rsidRPr="00F067DB" w14:paraId="3C924F91"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7FD5BC04"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Valid</w:t>
            </w:r>
          </w:p>
        </w:tc>
        <w:tc>
          <w:tcPr>
            <w:tcW w:w="0" w:type="auto"/>
          </w:tcPr>
          <w:p w14:paraId="459AD206"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5F7811A9"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58</w:t>
            </w:r>
          </w:p>
        </w:tc>
        <w:tc>
          <w:tcPr>
            <w:tcW w:w="0" w:type="auto"/>
          </w:tcPr>
          <w:p w14:paraId="1C4A664D"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23.2</w:t>
            </w:r>
          </w:p>
        </w:tc>
        <w:tc>
          <w:tcPr>
            <w:cnfStyle w:val="000010000000" w:firstRow="0" w:lastRow="0" w:firstColumn="0" w:lastColumn="0" w:oddVBand="1" w:evenVBand="0" w:oddHBand="0" w:evenHBand="0" w:firstRowFirstColumn="0" w:firstRowLastColumn="0" w:lastRowFirstColumn="0" w:lastRowLastColumn="0"/>
            <w:tcW w:w="0" w:type="auto"/>
          </w:tcPr>
          <w:p w14:paraId="6D434CA5"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23.2</w:t>
            </w:r>
          </w:p>
        </w:tc>
        <w:tc>
          <w:tcPr>
            <w:tcW w:w="0" w:type="auto"/>
          </w:tcPr>
          <w:p w14:paraId="49E04A61"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23.2</w:t>
            </w:r>
          </w:p>
        </w:tc>
      </w:tr>
      <w:tr w:rsidR="00F6259E" w:rsidRPr="00F067DB" w14:paraId="2E19FF53"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4034FD5" w14:textId="77777777" w:rsidR="00F6259E" w:rsidRPr="00F067DB" w:rsidRDefault="00F6259E" w:rsidP="00FA42F5">
            <w:pPr>
              <w:jc w:val="center"/>
              <w:rPr>
                <w:rFonts w:ascii="Sakkal Majalla" w:hAnsi="Sakkal Majalla" w:cs="Sakkal Majalla"/>
                <w:sz w:val="24"/>
                <w:szCs w:val="24"/>
              </w:rPr>
            </w:pPr>
          </w:p>
        </w:tc>
        <w:tc>
          <w:tcPr>
            <w:tcW w:w="0" w:type="auto"/>
          </w:tcPr>
          <w:p w14:paraId="1E1A7646"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78381160"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76</w:t>
            </w:r>
          </w:p>
        </w:tc>
        <w:tc>
          <w:tcPr>
            <w:tcW w:w="0" w:type="auto"/>
          </w:tcPr>
          <w:p w14:paraId="19FF87B0"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30.4</w:t>
            </w:r>
          </w:p>
        </w:tc>
        <w:tc>
          <w:tcPr>
            <w:cnfStyle w:val="000010000000" w:firstRow="0" w:lastRow="0" w:firstColumn="0" w:lastColumn="0" w:oddVBand="1" w:evenVBand="0" w:oddHBand="0" w:evenHBand="0" w:firstRowFirstColumn="0" w:firstRowLastColumn="0" w:lastRowFirstColumn="0" w:lastRowLastColumn="0"/>
            <w:tcW w:w="0" w:type="auto"/>
          </w:tcPr>
          <w:p w14:paraId="7B052F7E"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30.4</w:t>
            </w:r>
          </w:p>
        </w:tc>
        <w:tc>
          <w:tcPr>
            <w:tcW w:w="0" w:type="auto"/>
          </w:tcPr>
          <w:p w14:paraId="10FBFCB2"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53.6</w:t>
            </w:r>
          </w:p>
        </w:tc>
      </w:tr>
      <w:tr w:rsidR="00F6259E" w:rsidRPr="00F067DB" w14:paraId="079C94AD"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664D1A5" w14:textId="77777777" w:rsidR="00F6259E" w:rsidRPr="00F067DB" w:rsidRDefault="00F6259E" w:rsidP="00FA42F5">
            <w:pPr>
              <w:jc w:val="center"/>
              <w:rPr>
                <w:rFonts w:ascii="Sakkal Majalla" w:hAnsi="Sakkal Majalla" w:cs="Sakkal Majalla"/>
                <w:sz w:val="24"/>
                <w:szCs w:val="24"/>
              </w:rPr>
            </w:pPr>
          </w:p>
        </w:tc>
        <w:tc>
          <w:tcPr>
            <w:tcW w:w="0" w:type="auto"/>
          </w:tcPr>
          <w:p w14:paraId="54CB6D26"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1B272C37"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43</w:t>
            </w:r>
          </w:p>
        </w:tc>
        <w:tc>
          <w:tcPr>
            <w:tcW w:w="0" w:type="auto"/>
          </w:tcPr>
          <w:p w14:paraId="48D7F28D"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17.2</w:t>
            </w:r>
          </w:p>
        </w:tc>
        <w:tc>
          <w:tcPr>
            <w:cnfStyle w:val="000010000000" w:firstRow="0" w:lastRow="0" w:firstColumn="0" w:lastColumn="0" w:oddVBand="1" w:evenVBand="0" w:oddHBand="0" w:evenHBand="0" w:firstRowFirstColumn="0" w:firstRowLastColumn="0" w:lastRowFirstColumn="0" w:lastRowLastColumn="0"/>
            <w:tcW w:w="0" w:type="auto"/>
          </w:tcPr>
          <w:p w14:paraId="1F80EA62"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17.2</w:t>
            </w:r>
          </w:p>
        </w:tc>
        <w:tc>
          <w:tcPr>
            <w:tcW w:w="0" w:type="auto"/>
          </w:tcPr>
          <w:p w14:paraId="2FAC7F4E"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70.8</w:t>
            </w:r>
          </w:p>
        </w:tc>
      </w:tr>
      <w:tr w:rsidR="00F6259E" w:rsidRPr="00F067DB" w14:paraId="3DB5633E"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D007350" w14:textId="77777777" w:rsidR="00F6259E" w:rsidRPr="00F067DB" w:rsidRDefault="00F6259E" w:rsidP="00FA42F5">
            <w:pPr>
              <w:jc w:val="center"/>
              <w:rPr>
                <w:rFonts w:ascii="Sakkal Majalla" w:hAnsi="Sakkal Majalla" w:cs="Sakkal Majalla"/>
                <w:sz w:val="24"/>
                <w:szCs w:val="24"/>
              </w:rPr>
            </w:pPr>
          </w:p>
        </w:tc>
        <w:tc>
          <w:tcPr>
            <w:tcW w:w="0" w:type="auto"/>
          </w:tcPr>
          <w:p w14:paraId="35547BF6"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0524532E"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31</w:t>
            </w:r>
          </w:p>
        </w:tc>
        <w:tc>
          <w:tcPr>
            <w:tcW w:w="0" w:type="auto"/>
          </w:tcPr>
          <w:p w14:paraId="5D97B1C6"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12.4</w:t>
            </w:r>
          </w:p>
        </w:tc>
        <w:tc>
          <w:tcPr>
            <w:cnfStyle w:val="000010000000" w:firstRow="0" w:lastRow="0" w:firstColumn="0" w:lastColumn="0" w:oddVBand="1" w:evenVBand="0" w:oddHBand="0" w:evenHBand="0" w:firstRowFirstColumn="0" w:firstRowLastColumn="0" w:lastRowFirstColumn="0" w:lastRowLastColumn="0"/>
            <w:tcW w:w="0" w:type="auto"/>
          </w:tcPr>
          <w:p w14:paraId="1F8BDD43"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12.4</w:t>
            </w:r>
          </w:p>
        </w:tc>
        <w:tc>
          <w:tcPr>
            <w:tcW w:w="0" w:type="auto"/>
          </w:tcPr>
          <w:p w14:paraId="53B40F22"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83.2</w:t>
            </w:r>
          </w:p>
        </w:tc>
      </w:tr>
      <w:tr w:rsidR="00F6259E" w:rsidRPr="00F067DB" w14:paraId="3FE130FF" w14:textId="77777777" w:rsidTr="00F067D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2AD1DD5" w14:textId="77777777" w:rsidR="00F6259E" w:rsidRPr="00F067DB" w:rsidRDefault="00F6259E" w:rsidP="00FA42F5">
            <w:pPr>
              <w:jc w:val="center"/>
              <w:rPr>
                <w:rFonts w:ascii="Sakkal Majalla" w:hAnsi="Sakkal Majalla" w:cs="Sakkal Majalla"/>
                <w:sz w:val="24"/>
                <w:szCs w:val="24"/>
              </w:rPr>
            </w:pPr>
          </w:p>
        </w:tc>
        <w:tc>
          <w:tcPr>
            <w:tcW w:w="0" w:type="auto"/>
          </w:tcPr>
          <w:p w14:paraId="765E6C30"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1F69585D"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42</w:t>
            </w:r>
          </w:p>
        </w:tc>
        <w:tc>
          <w:tcPr>
            <w:tcW w:w="0" w:type="auto"/>
          </w:tcPr>
          <w:p w14:paraId="276FA30E"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16.8</w:t>
            </w:r>
          </w:p>
        </w:tc>
        <w:tc>
          <w:tcPr>
            <w:cnfStyle w:val="000010000000" w:firstRow="0" w:lastRow="0" w:firstColumn="0" w:lastColumn="0" w:oddVBand="1" w:evenVBand="0" w:oddHBand="0" w:evenHBand="0" w:firstRowFirstColumn="0" w:firstRowLastColumn="0" w:lastRowFirstColumn="0" w:lastRowLastColumn="0"/>
            <w:tcW w:w="0" w:type="auto"/>
          </w:tcPr>
          <w:p w14:paraId="00CF1D91"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16.8</w:t>
            </w:r>
          </w:p>
        </w:tc>
        <w:tc>
          <w:tcPr>
            <w:tcW w:w="0" w:type="auto"/>
          </w:tcPr>
          <w:p w14:paraId="24ADF01C" w14:textId="77777777" w:rsidR="00F6259E" w:rsidRPr="00F067D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r>
      <w:tr w:rsidR="00F6259E" w:rsidRPr="00F067DB" w14:paraId="6C93141E" w14:textId="77777777" w:rsidTr="00F067D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D218F46" w14:textId="77777777" w:rsidR="00F6259E" w:rsidRPr="00F067DB" w:rsidRDefault="00F6259E" w:rsidP="00FA42F5">
            <w:pPr>
              <w:jc w:val="center"/>
              <w:rPr>
                <w:rFonts w:ascii="Sakkal Majalla" w:hAnsi="Sakkal Majalla" w:cs="Sakkal Majalla"/>
                <w:sz w:val="24"/>
                <w:szCs w:val="24"/>
              </w:rPr>
            </w:pPr>
          </w:p>
        </w:tc>
        <w:tc>
          <w:tcPr>
            <w:tcW w:w="0" w:type="auto"/>
          </w:tcPr>
          <w:p w14:paraId="4B82507D"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6156A001"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250</w:t>
            </w:r>
          </w:p>
        </w:tc>
        <w:tc>
          <w:tcPr>
            <w:tcW w:w="0" w:type="auto"/>
          </w:tcPr>
          <w:p w14:paraId="534522F9"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067DB">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1E5B97C8" w14:textId="77777777" w:rsidR="00F6259E" w:rsidRPr="00F067DB" w:rsidRDefault="00F6259E" w:rsidP="00FA42F5">
            <w:pPr>
              <w:jc w:val="center"/>
              <w:rPr>
                <w:rFonts w:ascii="Sakkal Majalla" w:hAnsi="Sakkal Majalla" w:cs="Sakkal Majalla"/>
                <w:sz w:val="24"/>
                <w:szCs w:val="24"/>
              </w:rPr>
            </w:pPr>
            <w:r w:rsidRPr="00F067DB">
              <w:rPr>
                <w:rFonts w:ascii="Sakkal Majalla" w:hAnsi="Sakkal Majalla" w:cs="Sakkal Majalla"/>
                <w:sz w:val="24"/>
                <w:szCs w:val="24"/>
              </w:rPr>
              <w:t>100.0</w:t>
            </w:r>
          </w:p>
        </w:tc>
        <w:tc>
          <w:tcPr>
            <w:tcW w:w="0" w:type="auto"/>
          </w:tcPr>
          <w:p w14:paraId="3ADA87A8" w14:textId="77777777" w:rsidR="00F6259E" w:rsidRPr="00F067D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6177A5CD" w14:textId="70616860" w:rsidR="00F6259E" w:rsidRPr="00CC0AE7" w:rsidRDefault="00F6259E" w:rsidP="00F6259E">
      <w:pPr>
        <w:pStyle w:val="a8"/>
        <w:jc w:val="center"/>
        <w:rPr>
          <w:rFonts w:ascii="Sakkal Majalla" w:hAnsi="Sakkal Majalla" w:cs="Sakkal Majalla"/>
          <w:sz w:val="28"/>
          <w:szCs w:val="28"/>
        </w:rPr>
      </w:pPr>
      <w:bookmarkStart w:id="80" w:name="_Toc212670478"/>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18</w:t>
      </w:r>
      <w:r>
        <w:rPr>
          <w:rtl/>
        </w:rPr>
        <w:fldChar w:fldCharType="end"/>
      </w:r>
      <w:r w:rsidRPr="00CA1DC4">
        <w:rPr>
          <w:rFonts w:cs="Arial"/>
          <w:rtl/>
          <w:lang w:bidi="ar-EG"/>
        </w:rPr>
        <w:t xml:space="preserve"> : </w:t>
      </w:r>
      <w:r w:rsidRPr="00CA1DC4">
        <w:rPr>
          <w:rFonts w:cs="Arial" w:hint="eastAsia"/>
          <w:rtl/>
          <w:lang w:bidi="ar-EG"/>
        </w:rPr>
        <w:t>الوصف</w:t>
      </w:r>
      <w:r w:rsidRPr="00CA1DC4">
        <w:rPr>
          <w:rFonts w:cs="Arial"/>
          <w:rtl/>
          <w:lang w:bidi="ar-EG"/>
        </w:rPr>
        <w:t xml:space="preserve"> </w:t>
      </w:r>
      <w:r w:rsidRPr="00CA1DC4">
        <w:rPr>
          <w:rFonts w:cs="Arial" w:hint="eastAsia"/>
          <w:rtl/>
          <w:lang w:bidi="ar-EG"/>
        </w:rPr>
        <w:t>الاحصائي</w:t>
      </w:r>
      <w:r w:rsidRPr="00CA1DC4">
        <w:rPr>
          <w:rFonts w:cs="Arial"/>
          <w:rtl/>
          <w:lang w:bidi="ar-EG"/>
        </w:rPr>
        <w:t xml:space="preserve"> </w:t>
      </w:r>
      <w:r w:rsidRPr="00CA1DC4">
        <w:rPr>
          <w:rFonts w:cs="Arial" w:hint="eastAsia"/>
          <w:rtl/>
          <w:lang w:bidi="ar-EG"/>
        </w:rPr>
        <w:t>لتطبيق</w:t>
      </w:r>
      <w:r w:rsidRPr="00CA1DC4">
        <w:rPr>
          <w:rFonts w:cs="Arial"/>
          <w:rtl/>
          <w:lang w:bidi="ar-EG"/>
        </w:rPr>
        <w:t xml:space="preserve"> </w:t>
      </w:r>
      <w:r w:rsidRPr="00CA1DC4">
        <w:rPr>
          <w:rFonts w:cs="Arial" w:hint="eastAsia"/>
          <w:rtl/>
          <w:lang w:bidi="ar-EG"/>
        </w:rPr>
        <w:t>تقنيات</w:t>
      </w:r>
      <w:r w:rsidRPr="00CA1DC4">
        <w:rPr>
          <w:rFonts w:cs="Arial"/>
          <w:rtl/>
          <w:lang w:bidi="ar-EG"/>
        </w:rPr>
        <w:t xml:space="preserve"> </w:t>
      </w:r>
      <w:r w:rsidRPr="00CA1DC4">
        <w:rPr>
          <w:rFonts w:cs="Arial" w:hint="eastAsia"/>
          <w:rtl/>
          <w:lang w:bidi="ar-EG"/>
        </w:rPr>
        <w:t>الذكاء</w:t>
      </w:r>
      <w:r w:rsidRPr="00CA1DC4">
        <w:rPr>
          <w:rFonts w:cs="Arial"/>
          <w:rtl/>
          <w:lang w:bidi="ar-EG"/>
        </w:rPr>
        <w:t xml:space="preserve"> </w:t>
      </w:r>
      <w:r w:rsidRPr="00CA1DC4">
        <w:rPr>
          <w:rFonts w:cs="Arial" w:hint="eastAsia"/>
          <w:rtl/>
          <w:lang w:bidi="ar-EG"/>
        </w:rPr>
        <w:t>الاصطناعي</w:t>
      </w:r>
      <w:r w:rsidRPr="00CA1DC4">
        <w:rPr>
          <w:rFonts w:cs="Arial"/>
          <w:rtl/>
          <w:lang w:bidi="ar-EG"/>
        </w:rPr>
        <w:t xml:space="preserve"> </w:t>
      </w:r>
      <w:r w:rsidRPr="00CA1DC4">
        <w:rPr>
          <w:rFonts w:cs="Arial" w:hint="eastAsia"/>
          <w:rtl/>
          <w:lang w:bidi="ar-EG"/>
        </w:rPr>
        <w:t>يساعد</w:t>
      </w:r>
      <w:r w:rsidRPr="00CA1DC4">
        <w:rPr>
          <w:rFonts w:cs="Arial"/>
          <w:rtl/>
          <w:lang w:bidi="ar-EG"/>
        </w:rPr>
        <w:t xml:space="preserve"> </w:t>
      </w:r>
      <w:r w:rsidRPr="00CA1DC4">
        <w:rPr>
          <w:rFonts w:cs="Arial" w:hint="eastAsia"/>
          <w:rtl/>
          <w:lang w:bidi="ar-EG"/>
        </w:rPr>
        <w:t>في</w:t>
      </w:r>
      <w:r w:rsidRPr="00CA1DC4">
        <w:rPr>
          <w:rFonts w:cs="Arial"/>
          <w:rtl/>
          <w:lang w:bidi="ar-EG"/>
        </w:rPr>
        <w:t xml:space="preserve"> </w:t>
      </w:r>
      <w:r w:rsidRPr="00CA1DC4">
        <w:rPr>
          <w:rFonts w:cs="Arial" w:hint="eastAsia"/>
          <w:rtl/>
          <w:lang w:bidi="ar-EG"/>
        </w:rPr>
        <w:t>تحسين</w:t>
      </w:r>
      <w:r w:rsidRPr="00CA1DC4">
        <w:rPr>
          <w:rFonts w:cs="Arial"/>
          <w:rtl/>
          <w:lang w:bidi="ar-EG"/>
        </w:rPr>
        <w:t xml:space="preserve"> </w:t>
      </w:r>
      <w:r w:rsidRPr="00CA1DC4">
        <w:rPr>
          <w:rFonts w:cs="Arial" w:hint="eastAsia"/>
          <w:rtl/>
          <w:lang w:bidi="ar-EG"/>
        </w:rPr>
        <w:t>توزيع</w:t>
      </w:r>
      <w:r w:rsidRPr="00CA1DC4">
        <w:rPr>
          <w:rFonts w:cs="Arial"/>
          <w:rtl/>
          <w:lang w:bidi="ar-EG"/>
        </w:rPr>
        <w:t xml:space="preserve"> </w:t>
      </w:r>
      <w:r w:rsidRPr="00CA1DC4">
        <w:rPr>
          <w:rFonts w:cs="Arial" w:hint="eastAsia"/>
          <w:rtl/>
          <w:lang w:bidi="ar-EG"/>
        </w:rPr>
        <w:t>الموارد</w:t>
      </w:r>
      <w:r w:rsidRPr="00CA1DC4">
        <w:rPr>
          <w:rFonts w:cs="Arial"/>
          <w:rtl/>
          <w:lang w:bidi="ar-EG"/>
        </w:rPr>
        <w:t xml:space="preserve"> </w:t>
      </w:r>
      <w:r w:rsidRPr="00CA1DC4">
        <w:rPr>
          <w:rFonts w:cs="Arial" w:hint="eastAsia"/>
          <w:rtl/>
          <w:lang w:bidi="ar-EG"/>
        </w:rPr>
        <w:t>البشرية</w:t>
      </w:r>
      <w:r w:rsidRPr="00CA1DC4">
        <w:rPr>
          <w:rFonts w:cs="Arial"/>
          <w:rtl/>
          <w:lang w:bidi="ar-EG"/>
        </w:rPr>
        <w:t xml:space="preserve"> </w:t>
      </w:r>
      <w:r w:rsidRPr="00CA1DC4">
        <w:rPr>
          <w:rFonts w:cs="Arial" w:hint="eastAsia"/>
          <w:rtl/>
          <w:lang w:bidi="ar-EG"/>
        </w:rPr>
        <w:t>والمادية</w:t>
      </w:r>
      <w:r w:rsidRPr="00CA1DC4">
        <w:rPr>
          <w:rFonts w:cs="Arial"/>
          <w:rtl/>
          <w:lang w:bidi="ar-EG"/>
        </w:rPr>
        <w:t>.</w:t>
      </w:r>
      <w:bookmarkEnd w:id="80"/>
    </w:p>
    <w:p w14:paraId="4620A0AF" w14:textId="77777777" w:rsidR="00F6259E" w:rsidRPr="00CC0AE7" w:rsidRDefault="00F6259E" w:rsidP="00F6259E">
      <w:pPr>
        <w:rPr>
          <w:rFonts w:ascii="Sakkal Majalla" w:hAnsi="Sakkal Majalla" w:cs="Sakkal Majalla"/>
          <w:sz w:val="28"/>
          <w:szCs w:val="28"/>
        </w:rPr>
      </w:pPr>
    </w:p>
    <w:p w14:paraId="6CC13309"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56035D9C" wp14:editId="5A2B17E4">
            <wp:extent cx="5943600" cy="3495675"/>
            <wp:effectExtent l="0" t="0" r="0" b="0"/>
            <wp:docPr id="148887561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10DAA65" w14:textId="23400EBC" w:rsidR="00CD7FA0" w:rsidRPr="00DD3946" w:rsidRDefault="00F6259E" w:rsidP="00DD3946">
      <w:pPr>
        <w:pStyle w:val="a8"/>
        <w:jc w:val="center"/>
        <w:rPr>
          <w:rFonts w:cs="Arial"/>
          <w:lang w:bidi="ar-EG"/>
        </w:rPr>
      </w:pPr>
      <w:bookmarkStart w:id="81" w:name="_Toc212670508"/>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19</w:t>
      </w:r>
      <w:r>
        <w:rPr>
          <w:rtl/>
        </w:rPr>
        <w:fldChar w:fldCharType="end"/>
      </w:r>
      <w:r w:rsidRPr="00CE0EDB">
        <w:rPr>
          <w:rFonts w:cs="Arial"/>
          <w:rtl/>
          <w:lang w:bidi="ar-EG"/>
        </w:rPr>
        <w:t xml:space="preserve"> : </w:t>
      </w:r>
      <w:r w:rsidRPr="00CE0EDB">
        <w:rPr>
          <w:rFonts w:cs="Arial" w:hint="eastAsia"/>
          <w:rtl/>
          <w:lang w:bidi="ar-EG"/>
        </w:rPr>
        <w:t>التمثيل</w:t>
      </w:r>
      <w:r w:rsidRPr="00CE0EDB">
        <w:rPr>
          <w:rFonts w:cs="Arial"/>
          <w:rtl/>
          <w:lang w:bidi="ar-EG"/>
        </w:rPr>
        <w:t xml:space="preserve"> </w:t>
      </w:r>
      <w:r w:rsidRPr="00CE0EDB">
        <w:rPr>
          <w:rFonts w:cs="Arial" w:hint="eastAsia"/>
          <w:rtl/>
          <w:lang w:bidi="ar-EG"/>
        </w:rPr>
        <w:t>البياني</w:t>
      </w:r>
      <w:r w:rsidRPr="00CE0EDB">
        <w:rPr>
          <w:rFonts w:cs="Arial"/>
          <w:rtl/>
          <w:lang w:bidi="ar-EG"/>
        </w:rPr>
        <w:t xml:space="preserve"> </w:t>
      </w:r>
      <w:r w:rsidRPr="00CE0EDB">
        <w:rPr>
          <w:rFonts w:cs="Arial" w:hint="eastAsia"/>
          <w:rtl/>
          <w:lang w:bidi="ar-EG"/>
        </w:rPr>
        <w:t>لتطبيق</w:t>
      </w:r>
      <w:r w:rsidRPr="00CE0EDB">
        <w:rPr>
          <w:rFonts w:cs="Arial"/>
          <w:rtl/>
          <w:lang w:bidi="ar-EG"/>
        </w:rPr>
        <w:t xml:space="preserve"> </w:t>
      </w:r>
      <w:r w:rsidRPr="00CE0EDB">
        <w:rPr>
          <w:rFonts w:cs="Arial" w:hint="eastAsia"/>
          <w:rtl/>
          <w:lang w:bidi="ar-EG"/>
        </w:rPr>
        <w:t>تقنيات</w:t>
      </w:r>
      <w:r w:rsidRPr="00CE0EDB">
        <w:rPr>
          <w:rFonts w:cs="Arial"/>
          <w:rtl/>
          <w:lang w:bidi="ar-EG"/>
        </w:rPr>
        <w:t xml:space="preserve"> </w:t>
      </w:r>
      <w:r w:rsidRPr="00CE0EDB">
        <w:rPr>
          <w:rFonts w:cs="Arial" w:hint="eastAsia"/>
          <w:rtl/>
          <w:lang w:bidi="ar-EG"/>
        </w:rPr>
        <w:t>الذكاء</w:t>
      </w:r>
      <w:r w:rsidRPr="00CE0EDB">
        <w:rPr>
          <w:rFonts w:cs="Arial"/>
          <w:rtl/>
          <w:lang w:bidi="ar-EG"/>
        </w:rPr>
        <w:t xml:space="preserve"> </w:t>
      </w:r>
      <w:r w:rsidRPr="00CE0EDB">
        <w:rPr>
          <w:rFonts w:cs="Arial" w:hint="eastAsia"/>
          <w:rtl/>
          <w:lang w:bidi="ar-EG"/>
        </w:rPr>
        <w:t>الاصطناعي</w:t>
      </w:r>
      <w:r w:rsidRPr="00CE0EDB">
        <w:rPr>
          <w:rFonts w:cs="Arial"/>
          <w:rtl/>
          <w:lang w:bidi="ar-EG"/>
        </w:rPr>
        <w:t xml:space="preserve"> </w:t>
      </w:r>
      <w:r w:rsidRPr="00CE0EDB">
        <w:rPr>
          <w:rFonts w:cs="Arial" w:hint="eastAsia"/>
          <w:rtl/>
          <w:lang w:bidi="ar-EG"/>
        </w:rPr>
        <w:t>يساعد</w:t>
      </w:r>
      <w:r w:rsidRPr="00CE0EDB">
        <w:rPr>
          <w:rFonts w:cs="Arial"/>
          <w:rtl/>
          <w:lang w:bidi="ar-EG"/>
        </w:rPr>
        <w:t xml:space="preserve"> </w:t>
      </w:r>
      <w:r w:rsidRPr="00CE0EDB">
        <w:rPr>
          <w:rFonts w:cs="Arial" w:hint="eastAsia"/>
          <w:rtl/>
          <w:lang w:bidi="ar-EG"/>
        </w:rPr>
        <w:t>في</w:t>
      </w:r>
      <w:r w:rsidRPr="00CE0EDB">
        <w:rPr>
          <w:rFonts w:cs="Arial"/>
          <w:rtl/>
          <w:lang w:bidi="ar-EG"/>
        </w:rPr>
        <w:t xml:space="preserve"> </w:t>
      </w:r>
      <w:r w:rsidRPr="00CE0EDB">
        <w:rPr>
          <w:rFonts w:cs="Arial" w:hint="eastAsia"/>
          <w:rtl/>
          <w:lang w:bidi="ar-EG"/>
        </w:rPr>
        <w:t>تحسين</w:t>
      </w:r>
      <w:r w:rsidRPr="00CE0EDB">
        <w:rPr>
          <w:rFonts w:cs="Arial"/>
          <w:rtl/>
          <w:lang w:bidi="ar-EG"/>
        </w:rPr>
        <w:t xml:space="preserve"> </w:t>
      </w:r>
      <w:r w:rsidRPr="00CE0EDB">
        <w:rPr>
          <w:rFonts w:cs="Arial" w:hint="eastAsia"/>
          <w:rtl/>
          <w:lang w:bidi="ar-EG"/>
        </w:rPr>
        <w:t>توزيع</w:t>
      </w:r>
      <w:r w:rsidRPr="00CE0EDB">
        <w:rPr>
          <w:rFonts w:cs="Arial"/>
          <w:rtl/>
          <w:lang w:bidi="ar-EG"/>
        </w:rPr>
        <w:t xml:space="preserve"> </w:t>
      </w:r>
      <w:r w:rsidRPr="00CE0EDB">
        <w:rPr>
          <w:rFonts w:cs="Arial" w:hint="eastAsia"/>
          <w:rtl/>
          <w:lang w:bidi="ar-EG"/>
        </w:rPr>
        <w:t>الموارد</w:t>
      </w:r>
      <w:r w:rsidRPr="00CE0EDB">
        <w:rPr>
          <w:rFonts w:cs="Arial"/>
          <w:rtl/>
          <w:lang w:bidi="ar-EG"/>
        </w:rPr>
        <w:t xml:space="preserve"> </w:t>
      </w:r>
      <w:r w:rsidRPr="00CE0EDB">
        <w:rPr>
          <w:rFonts w:cs="Arial" w:hint="eastAsia"/>
          <w:rtl/>
          <w:lang w:bidi="ar-EG"/>
        </w:rPr>
        <w:t>البشرية</w:t>
      </w:r>
      <w:r w:rsidRPr="00CE0EDB">
        <w:rPr>
          <w:rFonts w:cs="Arial"/>
          <w:rtl/>
          <w:lang w:bidi="ar-EG"/>
        </w:rPr>
        <w:t xml:space="preserve"> </w:t>
      </w:r>
      <w:r w:rsidRPr="00CE0EDB">
        <w:rPr>
          <w:rFonts w:cs="Arial" w:hint="eastAsia"/>
          <w:rtl/>
          <w:lang w:bidi="ar-EG"/>
        </w:rPr>
        <w:t>والمادية</w:t>
      </w:r>
      <w:bookmarkEnd w:id="81"/>
    </w:p>
    <w:p w14:paraId="402348B6" w14:textId="77777777" w:rsidR="00CD7FA0" w:rsidRPr="00CD7FA0" w:rsidRDefault="00CD7FA0" w:rsidP="00CD7FA0">
      <w:pPr>
        <w:rPr>
          <w:lang w:bidi="ar-EG"/>
        </w:rPr>
      </w:pPr>
    </w:p>
    <w:p w14:paraId="23311BB9" w14:textId="77777777" w:rsidR="00F6259E" w:rsidRPr="004578A1" w:rsidRDefault="00F6259E" w:rsidP="00816E14">
      <w:pPr>
        <w:pStyle w:val="a7"/>
        <w:numPr>
          <w:ilvl w:val="0"/>
          <w:numId w:val="18"/>
        </w:numPr>
        <w:spacing w:line="278" w:lineRule="auto"/>
        <w:rPr>
          <w:rFonts w:ascii="Sakkal Majalla" w:hAnsi="Sakkal Majalla" w:cs="Sakkal Majalla"/>
          <w:b/>
          <w:bCs/>
          <w:sz w:val="28"/>
          <w:szCs w:val="28"/>
        </w:rPr>
      </w:pPr>
      <w:r w:rsidRPr="004578A1">
        <w:rPr>
          <w:rFonts w:ascii="Sakkal Majalla" w:hAnsi="Sakkal Majalla" w:cs="Sakkal Majalla"/>
          <w:b/>
          <w:bCs/>
          <w:sz w:val="28"/>
          <w:szCs w:val="28"/>
          <w:rtl/>
        </w:rPr>
        <w:t>هناك تحديات تقنية أو تنظيمية تؤثر أحياناً على فعالية الذكاء الاصطناعي في إدارة المحتوى.</w:t>
      </w:r>
      <w:r w:rsidRPr="004578A1">
        <w:rPr>
          <w:rFonts w:ascii="Sakkal Majalla" w:hAnsi="Sakkal Majalla" w:cs="Sakkal Majalla"/>
          <w:b/>
          <w:bCs/>
          <w:sz w:val="28"/>
          <w:szCs w:val="28"/>
          <w:rtl/>
        </w:rPr>
        <w:tab/>
      </w:r>
    </w:p>
    <w:p w14:paraId="2E015B87"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يوضح الجدول أن 50% من المشاركين يوافقون أو يوافقون بشدة على وجود تحديات تقنية أو تنظيمية تعيق فعالية الذكاء الاصطناعي في إدارة المحتوى. في المقابل بلغت نسبة غير الموافقين 32%، بينما ظل 18% على الحياد. يشير ذلك إلى أن غالبية الموظفين يدركون وجود عقبات تستدعي مزيداً من التطوير والدعم لضمان تطبيق أكثر كفاءة</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CD7FA0" w14:paraId="635367CE" w14:textId="77777777" w:rsidTr="00CD7FA0">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05212349"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hint="cs"/>
                <w:sz w:val="24"/>
                <w:szCs w:val="24"/>
                <w:rtl/>
              </w:rPr>
              <w:t>هناك</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تحديات</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تقنية</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أو</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تنظيمية</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تؤثر</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أحياناً</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على</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فعالية</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الذكاء</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الاصطناعي</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في</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إدارة</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المحتوى</w:t>
            </w:r>
          </w:p>
        </w:tc>
      </w:tr>
      <w:tr w:rsidR="00F6259E" w:rsidRPr="00CD7FA0" w14:paraId="4A3D75A2" w14:textId="77777777" w:rsidTr="00CD7F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11C24432" w14:textId="77777777" w:rsidR="00F6259E" w:rsidRPr="00CD7FA0" w:rsidRDefault="00F6259E" w:rsidP="00FA42F5">
            <w:pPr>
              <w:jc w:val="center"/>
              <w:rPr>
                <w:rFonts w:ascii="Sakkal Majalla" w:hAnsi="Sakkal Majalla" w:cs="Sakkal Majalla"/>
                <w:sz w:val="24"/>
                <w:szCs w:val="24"/>
              </w:rPr>
            </w:pPr>
          </w:p>
        </w:tc>
        <w:tc>
          <w:tcPr>
            <w:tcW w:w="0" w:type="auto"/>
          </w:tcPr>
          <w:p w14:paraId="64BEFD64"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0E0BCD42"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Percent</w:t>
            </w:r>
          </w:p>
        </w:tc>
        <w:tc>
          <w:tcPr>
            <w:tcW w:w="0" w:type="auto"/>
          </w:tcPr>
          <w:p w14:paraId="75CE0DFA"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7CFB2814"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Cumulative Percent</w:t>
            </w:r>
          </w:p>
        </w:tc>
      </w:tr>
      <w:tr w:rsidR="00F6259E" w:rsidRPr="00CD7FA0" w14:paraId="19506B20" w14:textId="77777777" w:rsidTr="00CD7FA0">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32D6B71F"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Valid</w:t>
            </w:r>
          </w:p>
        </w:tc>
        <w:tc>
          <w:tcPr>
            <w:tcW w:w="0" w:type="auto"/>
          </w:tcPr>
          <w:p w14:paraId="723BEFFC"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00727A95"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50</w:t>
            </w:r>
          </w:p>
        </w:tc>
        <w:tc>
          <w:tcPr>
            <w:tcW w:w="0" w:type="auto"/>
          </w:tcPr>
          <w:p w14:paraId="42D54620"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20.0</w:t>
            </w:r>
          </w:p>
        </w:tc>
        <w:tc>
          <w:tcPr>
            <w:cnfStyle w:val="000010000000" w:firstRow="0" w:lastRow="0" w:firstColumn="0" w:lastColumn="0" w:oddVBand="1" w:evenVBand="0" w:oddHBand="0" w:evenHBand="0" w:firstRowFirstColumn="0" w:firstRowLastColumn="0" w:lastRowFirstColumn="0" w:lastRowLastColumn="0"/>
            <w:tcW w:w="0" w:type="auto"/>
          </w:tcPr>
          <w:p w14:paraId="0AF0029C"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20.0</w:t>
            </w:r>
          </w:p>
        </w:tc>
        <w:tc>
          <w:tcPr>
            <w:tcW w:w="0" w:type="auto"/>
          </w:tcPr>
          <w:p w14:paraId="34A0D677"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20.0</w:t>
            </w:r>
          </w:p>
        </w:tc>
      </w:tr>
      <w:tr w:rsidR="00F6259E" w:rsidRPr="00CD7FA0" w14:paraId="0A9A1DE3" w14:textId="77777777" w:rsidTr="00CD7F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D2A6093" w14:textId="77777777" w:rsidR="00F6259E" w:rsidRPr="00CD7FA0" w:rsidRDefault="00F6259E" w:rsidP="00FA42F5">
            <w:pPr>
              <w:jc w:val="center"/>
              <w:rPr>
                <w:rFonts w:ascii="Sakkal Majalla" w:hAnsi="Sakkal Majalla" w:cs="Sakkal Majalla"/>
                <w:sz w:val="24"/>
                <w:szCs w:val="24"/>
              </w:rPr>
            </w:pPr>
          </w:p>
        </w:tc>
        <w:tc>
          <w:tcPr>
            <w:tcW w:w="0" w:type="auto"/>
          </w:tcPr>
          <w:p w14:paraId="1DC7B8DA"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120B47AF"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75</w:t>
            </w:r>
          </w:p>
        </w:tc>
        <w:tc>
          <w:tcPr>
            <w:tcW w:w="0" w:type="auto"/>
          </w:tcPr>
          <w:p w14:paraId="55C9B8CC"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30.0</w:t>
            </w:r>
          </w:p>
        </w:tc>
        <w:tc>
          <w:tcPr>
            <w:cnfStyle w:val="000010000000" w:firstRow="0" w:lastRow="0" w:firstColumn="0" w:lastColumn="0" w:oddVBand="1" w:evenVBand="0" w:oddHBand="0" w:evenHBand="0" w:firstRowFirstColumn="0" w:firstRowLastColumn="0" w:lastRowFirstColumn="0" w:lastRowLastColumn="0"/>
            <w:tcW w:w="0" w:type="auto"/>
          </w:tcPr>
          <w:p w14:paraId="36C35B1A"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30.0</w:t>
            </w:r>
          </w:p>
        </w:tc>
        <w:tc>
          <w:tcPr>
            <w:tcW w:w="0" w:type="auto"/>
          </w:tcPr>
          <w:p w14:paraId="7F8ACAFC"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50.0</w:t>
            </w:r>
          </w:p>
        </w:tc>
      </w:tr>
      <w:tr w:rsidR="00F6259E" w:rsidRPr="00CD7FA0" w14:paraId="16F7198B" w14:textId="77777777" w:rsidTr="00CD7FA0">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5793626" w14:textId="77777777" w:rsidR="00F6259E" w:rsidRPr="00CD7FA0" w:rsidRDefault="00F6259E" w:rsidP="00FA42F5">
            <w:pPr>
              <w:jc w:val="center"/>
              <w:rPr>
                <w:rFonts w:ascii="Sakkal Majalla" w:hAnsi="Sakkal Majalla" w:cs="Sakkal Majalla"/>
                <w:sz w:val="24"/>
                <w:szCs w:val="24"/>
              </w:rPr>
            </w:pPr>
          </w:p>
        </w:tc>
        <w:tc>
          <w:tcPr>
            <w:tcW w:w="0" w:type="auto"/>
          </w:tcPr>
          <w:p w14:paraId="261F41D9"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182DE6D8"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38</w:t>
            </w:r>
          </w:p>
        </w:tc>
        <w:tc>
          <w:tcPr>
            <w:tcW w:w="0" w:type="auto"/>
          </w:tcPr>
          <w:p w14:paraId="33FDAB1C"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15.2</w:t>
            </w:r>
          </w:p>
        </w:tc>
        <w:tc>
          <w:tcPr>
            <w:cnfStyle w:val="000010000000" w:firstRow="0" w:lastRow="0" w:firstColumn="0" w:lastColumn="0" w:oddVBand="1" w:evenVBand="0" w:oddHBand="0" w:evenHBand="0" w:firstRowFirstColumn="0" w:firstRowLastColumn="0" w:lastRowFirstColumn="0" w:lastRowLastColumn="0"/>
            <w:tcW w:w="0" w:type="auto"/>
          </w:tcPr>
          <w:p w14:paraId="259A2551"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15.2</w:t>
            </w:r>
          </w:p>
        </w:tc>
        <w:tc>
          <w:tcPr>
            <w:tcW w:w="0" w:type="auto"/>
          </w:tcPr>
          <w:p w14:paraId="25966D98"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65.2</w:t>
            </w:r>
          </w:p>
        </w:tc>
      </w:tr>
      <w:tr w:rsidR="00F6259E" w:rsidRPr="00CD7FA0" w14:paraId="350F6903" w14:textId="77777777" w:rsidTr="00CD7F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09B9B40" w14:textId="77777777" w:rsidR="00F6259E" w:rsidRPr="00CD7FA0" w:rsidRDefault="00F6259E" w:rsidP="00FA42F5">
            <w:pPr>
              <w:jc w:val="center"/>
              <w:rPr>
                <w:rFonts w:ascii="Sakkal Majalla" w:hAnsi="Sakkal Majalla" w:cs="Sakkal Majalla"/>
                <w:sz w:val="24"/>
                <w:szCs w:val="24"/>
              </w:rPr>
            </w:pPr>
          </w:p>
        </w:tc>
        <w:tc>
          <w:tcPr>
            <w:tcW w:w="0" w:type="auto"/>
          </w:tcPr>
          <w:p w14:paraId="0C9FB11B"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655A1DE4"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42</w:t>
            </w:r>
          </w:p>
        </w:tc>
        <w:tc>
          <w:tcPr>
            <w:tcW w:w="0" w:type="auto"/>
          </w:tcPr>
          <w:p w14:paraId="4D399FCD"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16.8</w:t>
            </w:r>
          </w:p>
        </w:tc>
        <w:tc>
          <w:tcPr>
            <w:cnfStyle w:val="000010000000" w:firstRow="0" w:lastRow="0" w:firstColumn="0" w:lastColumn="0" w:oddVBand="1" w:evenVBand="0" w:oddHBand="0" w:evenHBand="0" w:firstRowFirstColumn="0" w:firstRowLastColumn="0" w:lastRowFirstColumn="0" w:lastRowLastColumn="0"/>
            <w:tcW w:w="0" w:type="auto"/>
          </w:tcPr>
          <w:p w14:paraId="36B44B7F"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16.8</w:t>
            </w:r>
          </w:p>
        </w:tc>
        <w:tc>
          <w:tcPr>
            <w:tcW w:w="0" w:type="auto"/>
          </w:tcPr>
          <w:p w14:paraId="3DC120AD"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82.0</w:t>
            </w:r>
          </w:p>
        </w:tc>
      </w:tr>
      <w:tr w:rsidR="00F6259E" w:rsidRPr="00CD7FA0" w14:paraId="13C9DA76" w14:textId="77777777" w:rsidTr="00CD7FA0">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2B3C5B9A" w14:textId="77777777" w:rsidR="00F6259E" w:rsidRPr="00CD7FA0" w:rsidRDefault="00F6259E" w:rsidP="00FA42F5">
            <w:pPr>
              <w:jc w:val="center"/>
              <w:rPr>
                <w:rFonts w:ascii="Sakkal Majalla" w:hAnsi="Sakkal Majalla" w:cs="Sakkal Majalla"/>
                <w:sz w:val="24"/>
                <w:szCs w:val="24"/>
              </w:rPr>
            </w:pPr>
          </w:p>
        </w:tc>
        <w:tc>
          <w:tcPr>
            <w:tcW w:w="0" w:type="auto"/>
          </w:tcPr>
          <w:p w14:paraId="4592EFAC"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31017353"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45</w:t>
            </w:r>
          </w:p>
        </w:tc>
        <w:tc>
          <w:tcPr>
            <w:tcW w:w="0" w:type="auto"/>
          </w:tcPr>
          <w:p w14:paraId="1FB208D4"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18.0</w:t>
            </w:r>
          </w:p>
        </w:tc>
        <w:tc>
          <w:tcPr>
            <w:cnfStyle w:val="000010000000" w:firstRow="0" w:lastRow="0" w:firstColumn="0" w:lastColumn="0" w:oddVBand="1" w:evenVBand="0" w:oddHBand="0" w:evenHBand="0" w:firstRowFirstColumn="0" w:firstRowLastColumn="0" w:lastRowFirstColumn="0" w:lastRowLastColumn="0"/>
            <w:tcW w:w="0" w:type="auto"/>
          </w:tcPr>
          <w:p w14:paraId="0C09600C"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18.0</w:t>
            </w:r>
          </w:p>
        </w:tc>
        <w:tc>
          <w:tcPr>
            <w:tcW w:w="0" w:type="auto"/>
          </w:tcPr>
          <w:p w14:paraId="5EB65438"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100.0</w:t>
            </w:r>
          </w:p>
        </w:tc>
      </w:tr>
      <w:tr w:rsidR="00F6259E" w:rsidRPr="00CD7FA0" w14:paraId="5AC07758" w14:textId="77777777" w:rsidTr="00CD7F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1CEACD8" w14:textId="77777777" w:rsidR="00F6259E" w:rsidRPr="00CD7FA0" w:rsidRDefault="00F6259E" w:rsidP="00FA42F5">
            <w:pPr>
              <w:jc w:val="center"/>
              <w:rPr>
                <w:rFonts w:ascii="Sakkal Majalla" w:hAnsi="Sakkal Majalla" w:cs="Sakkal Majalla"/>
                <w:sz w:val="24"/>
                <w:szCs w:val="24"/>
              </w:rPr>
            </w:pPr>
          </w:p>
        </w:tc>
        <w:tc>
          <w:tcPr>
            <w:tcW w:w="0" w:type="auto"/>
          </w:tcPr>
          <w:p w14:paraId="30C9BB5A"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46254037"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250</w:t>
            </w:r>
          </w:p>
        </w:tc>
        <w:tc>
          <w:tcPr>
            <w:tcW w:w="0" w:type="auto"/>
          </w:tcPr>
          <w:p w14:paraId="1E1D53A0"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661DEC33"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100.0</w:t>
            </w:r>
          </w:p>
        </w:tc>
        <w:tc>
          <w:tcPr>
            <w:tcW w:w="0" w:type="auto"/>
          </w:tcPr>
          <w:p w14:paraId="24FB60E2"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24AF627B" w14:textId="03218976" w:rsidR="00F6259E" w:rsidRDefault="00F6259E" w:rsidP="00F6259E">
      <w:pPr>
        <w:pStyle w:val="a8"/>
        <w:jc w:val="center"/>
        <w:rPr>
          <w:rFonts w:cs="Arial"/>
          <w:rtl/>
          <w:lang w:bidi="ar-EG"/>
        </w:rPr>
      </w:pPr>
      <w:bookmarkStart w:id="82" w:name="_Toc212670479"/>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19</w:t>
      </w:r>
      <w:r>
        <w:rPr>
          <w:rtl/>
        </w:rPr>
        <w:fldChar w:fldCharType="end"/>
      </w:r>
      <w:r w:rsidRPr="007B11F2">
        <w:rPr>
          <w:rFonts w:cs="Arial"/>
          <w:rtl/>
          <w:lang w:bidi="ar-EG"/>
        </w:rPr>
        <w:t xml:space="preserve"> : </w:t>
      </w:r>
      <w:r w:rsidRPr="007B11F2">
        <w:rPr>
          <w:rFonts w:cs="Arial" w:hint="eastAsia"/>
          <w:rtl/>
          <w:lang w:bidi="ar-EG"/>
        </w:rPr>
        <w:t>الوصف</w:t>
      </w:r>
      <w:r w:rsidRPr="007B11F2">
        <w:rPr>
          <w:rFonts w:cs="Arial"/>
          <w:rtl/>
          <w:lang w:bidi="ar-EG"/>
        </w:rPr>
        <w:t xml:space="preserve"> </w:t>
      </w:r>
      <w:r w:rsidRPr="007B11F2">
        <w:rPr>
          <w:rFonts w:cs="Arial" w:hint="eastAsia"/>
          <w:rtl/>
          <w:lang w:bidi="ar-EG"/>
        </w:rPr>
        <w:t>الاحصائي</w:t>
      </w:r>
      <w:r w:rsidRPr="007B11F2">
        <w:rPr>
          <w:rFonts w:cs="Arial"/>
          <w:rtl/>
          <w:lang w:bidi="ar-EG"/>
        </w:rPr>
        <w:t xml:space="preserve"> </w:t>
      </w:r>
      <w:r w:rsidRPr="007B11F2">
        <w:rPr>
          <w:rFonts w:cs="Arial" w:hint="eastAsia"/>
          <w:rtl/>
          <w:lang w:bidi="ar-EG"/>
        </w:rPr>
        <w:t>لهناك</w:t>
      </w:r>
      <w:r w:rsidRPr="007B11F2">
        <w:rPr>
          <w:rFonts w:cs="Arial"/>
          <w:rtl/>
          <w:lang w:bidi="ar-EG"/>
        </w:rPr>
        <w:t xml:space="preserve"> </w:t>
      </w:r>
      <w:r w:rsidRPr="007B11F2">
        <w:rPr>
          <w:rFonts w:cs="Arial" w:hint="eastAsia"/>
          <w:rtl/>
          <w:lang w:bidi="ar-EG"/>
        </w:rPr>
        <w:t>تحديات</w:t>
      </w:r>
      <w:r w:rsidRPr="007B11F2">
        <w:rPr>
          <w:rFonts w:cs="Arial"/>
          <w:rtl/>
          <w:lang w:bidi="ar-EG"/>
        </w:rPr>
        <w:t xml:space="preserve"> </w:t>
      </w:r>
      <w:r w:rsidRPr="007B11F2">
        <w:rPr>
          <w:rFonts w:cs="Arial" w:hint="eastAsia"/>
          <w:rtl/>
          <w:lang w:bidi="ar-EG"/>
        </w:rPr>
        <w:t>تقنية</w:t>
      </w:r>
      <w:r w:rsidRPr="007B11F2">
        <w:rPr>
          <w:rFonts w:cs="Arial"/>
          <w:rtl/>
          <w:lang w:bidi="ar-EG"/>
        </w:rPr>
        <w:t xml:space="preserve"> </w:t>
      </w:r>
      <w:r w:rsidRPr="007B11F2">
        <w:rPr>
          <w:rFonts w:cs="Arial" w:hint="eastAsia"/>
          <w:rtl/>
          <w:lang w:bidi="ar-EG"/>
        </w:rPr>
        <w:t>أو</w:t>
      </w:r>
      <w:r w:rsidRPr="007B11F2">
        <w:rPr>
          <w:rFonts w:cs="Arial"/>
          <w:rtl/>
          <w:lang w:bidi="ar-EG"/>
        </w:rPr>
        <w:t xml:space="preserve"> </w:t>
      </w:r>
      <w:r w:rsidRPr="007B11F2">
        <w:rPr>
          <w:rFonts w:cs="Arial" w:hint="eastAsia"/>
          <w:rtl/>
          <w:lang w:bidi="ar-EG"/>
        </w:rPr>
        <w:t>تنظيمية</w:t>
      </w:r>
      <w:r w:rsidRPr="007B11F2">
        <w:rPr>
          <w:rFonts w:cs="Arial"/>
          <w:rtl/>
          <w:lang w:bidi="ar-EG"/>
        </w:rPr>
        <w:t xml:space="preserve"> </w:t>
      </w:r>
      <w:r w:rsidRPr="007B11F2">
        <w:rPr>
          <w:rFonts w:cs="Arial" w:hint="eastAsia"/>
          <w:rtl/>
          <w:lang w:bidi="ar-EG"/>
        </w:rPr>
        <w:t>تؤثر</w:t>
      </w:r>
      <w:r w:rsidRPr="007B11F2">
        <w:rPr>
          <w:rFonts w:cs="Arial"/>
          <w:rtl/>
          <w:lang w:bidi="ar-EG"/>
        </w:rPr>
        <w:t xml:space="preserve"> </w:t>
      </w:r>
      <w:r w:rsidRPr="007B11F2">
        <w:rPr>
          <w:rFonts w:cs="Arial" w:hint="eastAsia"/>
          <w:rtl/>
          <w:lang w:bidi="ar-EG"/>
        </w:rPr>
        <w:t>أحياناً</w:t>
      </w:r>
      <w:r w:rsidRPr="007B11F2">
        <w:rPr>
          <w:rFonts w:cs="Arial"/>
          <w:rtl/>
          <w:lang w:bidi="ar-EG"/>
        </w:rPr>
        <w:t xml:space="preserve"> </w:t>
      </w:r>
      <w:r w:rsidRPr="007B11F2">
        <w:rPr>
          <w:rFonts w:cs="Arial" w:hint="eastAsia"/>
          <w:rtl/>
          <w:lang w:bidi="ar-EG"/>
        </w:rPr>
        <w:t>على</w:t>
      </w:r>
      <w:r w:rsidRPr="007B11F2">
        <w:rPr>
          <w:rFonts w:cs="Arial"/>
          <w:rtl/>
          <w:lang w:bidi="ar-EG"/>
        </w:rPr>
        <w:t xml:space="preserve"> </w:t>
      </w:r>
      <w:r w:rsidRPr="007B11F2">
        <w:rPr>
          <w:rFonts w:cs="Arial" w:hint="eastAsia"/>
          <w:rtl/>
          <w:lang w:bidi="ar-EG"/>
        </w:rPr>
        <w:t>فعالية</w:t>
      </w:r>
      <w:r w:rsidRPr="007B11F2">
        <w:rPr>
          <w:rFonts w:cs="Arial"/>
          <w:rtl/>
          <w:lang w:bidi="ar-EG"/>
        </w:rPr>
        <w:t xml:space="preserve"> </w:t>
      </w:r>
      <w:r w:rsidRPr="007B11F2">
        <w:rPr>
          <w:rFonts w:cs="Arial" w:hint="eastAsia"/>
          <w:rtl/>
          <w:lang w:bidi="ar-EG"/>
        </w:rPr>
        <w:t>الذكاء</w:t>
      </w:r>
      <w:r w:rsidRPr="007B11F2">
        <w:rPr>
          <w:rFonts w:cs="Arial"/>
          <w:rtl/>
          <w:lang w:bidi="ar-EG"/>
        </w:rPr>
        <w:t xml:space="preserve"> </w:t>
      </w:r>
      <w:r w:rsidRPr="007B11F2">
        <w:rPr>
          <w:rFonts w:cs="Arial" w:hint="eastAsia"/>
          <w:rtl/>
          <w:lang w:bidi="ar-EG"/>
        </w:rPr>
        <w:t>الاصطناعي</w:t>
      </w:r>
      <w:r w:rsidRPr="007B11F2">
        <w:rPr>
          <w:rFonts w:cs="Arial"/>
          <w:rtl/>
          <w:lang w:bidi="ar-EG"/>
        </w:rPr>
        <w:t xml:space="preserve"> </w:t>
      </w:r>
      <w:r w:rsidRPr="007B11F2">
        <w:rPr>
          <w:rFonts w:cs="Arial" w:hint="eastAsia"/>
          <w:rtl/>
          <w:lang w:bidi="ar-EG"/>
        </w:rPr>
        <w:t>في</w:t>
      </w:r>
      <w:r w:rsidRPr="007B11F2">
        <w:rPr>
          <w:rFonts w:cs="Arial"/>
          <w:rtl/>
          <w:lang w:bidi="ar-EG"/>
        </w:rPr>
        <w:t xml:space="preserve"> </w:t>
      </w:r>
      <w:r w:rsidRPr="007B11F2">
        <w:rPr>
          <w:rFonts w:cs="Arial" w:hint="eastAsia"/>
          <w:rtl/>
          <w:lang w:bidi="ar-EG"/>
        </w:rPr>
        <w:t>إدارة</w:t>
      </w:r>
      <w:r w:rsidRPr="007B11F2">
        <w:rPr>
          <w:rFonts w:cs="Arial"/>
          <w:rtl/>
          <w:lang w:bidi="ar-EG"/>
        </w:rPr>
        <w:t xml:space="preserve"> </w:t>
      </w:r>
      <w:r w:rsidRPr="007B11F2">
        <w:rPr>
          <w:rFonts w:cs="Arial" w:hint="eastAsia"/>
          <w:rtl/>
          <w:lang w:bidi="ar-EG"/>
        </w:rPr>
        <w:t>المحتوى</w:t>
      </w:r>
      <w:r w:rsidRPr="007B11F2">
        <w:rPr>
          <w:rFonts w:cs="Arial"/>
          <w:rtl/>
          <w:lang w:bidi="ar-EG"/>
        </w:rPr>
        <w:t>.</w:t>
      </w:r>
      <w:bookmarkEnd w:id="82"/>
    </w:p>
    <w:p w14:paraId="7761D7A8" w14:textId="77777777" w:rsidR="00F6259E" w:rsidRPr="004578A1" w:rsidRDefault="00F6259E" w:rsidP="00F6259E">
      <w:pPr>
        <w:rPr>
          <w:lang w:bidi="ar-EG"/>
        </w:rPr>
      </w:pPr>
    </w:p>
    <w:p w14:paraId="7F9B331A"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42406716" wp14:editId="3BBF87FE">
            <wp:extent cx="5943600" cy="3495675"/>
            <wp:effectExtent l="0" t="0" r="0" b="0"/>
            <wp:docPr id="14190642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0045C05" w14:textId="5E680F12" w:rsidR="00F6259E" w:rsidRPr="00CC0AE7" w:rsidRDefault="00F6259E" w:rsidP="00F6259E">
      <w:pPr>
        <w:pStyle w:val="a8"/>
        <w:jc w:val="center"/>
        <w:rPr>
          <w:rFonts w:ascii="Sakkal Majalla" w:hAnsi="Sakkal Majalla" w:cs="Sakkal Majalla"/>
          <w:sz w:val="28"/>
          <w:szCs w:val="28"/>
        </w:rPr>
      </w:pPr>
      <w:bookmarkStart w:id="83" w:name="_Toc212670509"/>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20</w:t>
      </w:r>
      <w:r>
        <w:rPr>
          <w:rtl/>
        </w:rPr>
        <w:fldChar w:fldCharType="end"/>
      </w:r>
      <w:r w:rsidRPr="00CE0B2E">
        <w:rPr>
          <w:rFonts w:cs="Arial"/>
          <w:rtl/>
          <w:lang w:bidi="ar-EG"/>
        </w:rPr>
        <w:t xml:space="preserve"> : </w:t>
      </w:r>
      <w:r w:rsidRPr="00CE0B2E">
        <w:rPr>
          <w:rFonts w:cs="Arial" w:hint="eastAsia"/>
          <w:rtl/>
          <w:lang w:bidi="ar-EG"/>
        </w:rPr>
        <w:t>التمثيل</w:t>
      </w:r>
      <w:r w:rsidRPr="00CE0B2E">
        <w:rPr>
          <w:rFonts w:cs="Arial"/>
          <w:rtl/>
          <w:lang w:bidi="ar-EG"/>
        </w:rPr>
        <w:t xml:space="preserve"> </w:t>
      </w:r>
      <w:r w:rsidRPr="00CE0B2E">
        <w:rPr>
          <w:rFonts w:cs="Arial" w:hint="eastAsia"/>
          <w:rtl/>
          <w:lang w:bidi="ar-EG"/>
        </w:rPr>
        <w:t>البياني</w:t>
      </w:r>
      <w:r w:rsidRPr="00CE0B2E">
        <w:rPr>
          <w:rFonts w:cs="Arial"/>
          <w:rtl/>
          <w:lang w:bidi="ar-EG"/>
        </w:rPr>
        <w:t xml:space="preserve"> </w:t>
      </w:r>
      <w:r w:rsidRPr="00CE0B2E">
        <w:rPr>
          <w:rFonts w:cs="Arial" w:hint="eastAsia"/>
          <w:rtl/>
          <w:lang w:bidi="ar-EG"/>
        </w:rPr>
        <w:t>لهناك</w:t>
      </w:r>
      <w:r w:rsidRPr="00CE0B2E">
        <w:rPr>
          <w:rFonts w:cs="Arial"/>
          <w:rtl/>
          <w:lang w:bidi="ar-EG"/>
        </w:rPr>
        <w:t xml:space="preserve"> </w:t>
      </w:r>
      <w:r w:rsidRPr="00CE0B2E">
        <w:rPr>
          <w:rFonts w:cs="Arial" w:hint="eastAsia"/>
          <w:rtl/>
          <w:lang w:bidi="ar-EG"/>
        </w:rPr>
        <w:t>تحديات</w:t>
      </w:r>
      <w:r w:rsidRPr="00CE0B2E">
        <w:rPr>
          <w:rFonts w:cs="Arial"/>
          <w:rtl/>
          <w:lang w:bidi="ar-EG"/>
        </w:rPr>
        <w:t xml:space="preserve"> </w:t>
      </w:r>
      <w:r w:rsidRPr="00CE0B2E">
        <w:rPr>
          <w:rFonts w:cs="Arial" w:hint="eastAsia"/>
          <w:rtl/>
          <w:lang w:bidi="ar-EG"/>
        </w:rPr>
        <w:t>تقنية</w:t>
      </w:r>
      <w:r w:rsidRPr="00CE0B2E">
        <w:rPr>
          <w:rFonts w:cs="Arial"/>
          <w:rtl/>
          <w:lang w:bidi="ar-EG"/>
        </w:rPr>
        <w:t xml:space="preserve"> </w:t>
      </w:r>
      <w:r w:rsidRPr="00CE0B2E">
        <w:rPr>
          <w:rFonts w:cs="Arial" w:hint="eastAsia"/>
          <w:rtl/>
          <w:lang w:bidi="ar-EG"/>
        </w:rPr>
        <w:t>أو</w:t>
      </w:r>
      <w:r w:rsidRPr="00CE0B2E">
        <w:rPr>
          <w:rFonts w:cs="Arial"/>
          <w:rtl/>
          <w:lang w:bidi="ar-EG"/>
        </w:rPr>
        <w:t xml:space="preserve"> </w:t>
      </w:r>
      <w:r w:rsidRPr="00CE0B2E">
        <w:rPr>
          <w:rFonts w:cs="Arial" w:hint="eastAsia"/>
          <w:rtl/>
          <w:lang w:bidi="ar-EG"/>
        </w:rPr>
        <w:t>تنظيمية</w:t>
      </w:r>
      <w:r w:rsidRPr="00CE0B2E">
        <w:rPr>
          <w:rFonts w:cs="Arial"/>
          <w:rtl/>
          <w:lang w:bidi="ar-EG"/>
        </w:rPr>
        <w:t xml:space="preserve"> </w:t>
      </w:r>
      <w:r w:rsidRPr="00CE0B2E">
        <w:rPr>
          <w:rFonts w:cs="Arial" w:hint="eastAsia"/>
          <w:rtl/>
          <w:lang w:bidi="ar-EG"/>
        </w:rPr>
        <w:t>تؤثر</w:t>
      </w:r>
      <w:r w:rsidRPr="00CE0B2E">
        <w:rPr>
          <w:rFonts w:cs="Arial"/>
          <w:rtl/>
          <w:lang w:bidi="ar-EG"/>
        </w:rPr>
        <w:t xml:space="preserve"> </w:t>
      </w:r>
      <w:r w:rsidRPr="00CE0B2E">
        <w:rPr>
          <w:rFonts w:cs="Arial" w:hint="eastAsia"/>
          <w:rtl/>
          <w:lang w:bidi="ar-EG"/>
        </w:rPr>
        <w:t>أحياناً</w:t>
      </w:r>
      <w:r w:rsidRPr="00CE0B2E">
        <w:rPr>
          <w:rFonts w:cs="Arial"/>
          <w:rtl/>
          <w:lang w:bidi="ar-EG"/>
        </w:rPr>
        <w:t xml:space="preserve"> </w:t>
      </w:r>
      <w:r w:rsidRPr="00CE0B2E">
        <w:rPr>
          <w:rFonts w:cs="Arial" w:hint="eastAsia"/>
          <w:rtl/>
          <w:lang w:bidi="ar-EG"/>
        </w:rPr>
        <w:t>على</w:t>
      </w:r>
      <w:r w:rsidRPr="00CE0B2E">
        <w:rPr>
          <w:rFonts w:cs="Arial"/>
          <w:rtl/>
          <w:lang w:bidi="ar-EG"/>
        </w:rPr>
        <w:t xml:space="preserve"> </w:t>
      </w:r>
      <w:r w:rsidRPr="00CE0B2E">
        <w:rPr>
          <w:rFonts w:cs="Arial" w:hint="eastAsia"/>
          <w:rtl/>
          <w:lang w:bidi="ar-EG"/>
        </w:rPr>
        <w:t>فعالية</w:t>
      </w:r>
      <w:r w:rsidRPr="00CE0B2E">
        <w:rPr>
          <w:rFonts w:cs="Arial"/>
          <w:rtl/>
          <w:lang w:bidi="ar-EG"/>
        </w:rPr>
        <w:t xml:space="preserve"> </w:t>
      </w:r>
      <w:r w:rsidRPr="00CE0B2E">
        <w:rPr>
          <w:rFonts w:cs="Arial" w:hint="eastAsia"/>
          <w:rtl/>
          <w:lang w:bidi="ar-EG"/>
        </w:rPr>
        <w:t>الذكاء</w:t>
      </w:r>
      <w:r w:rsidRPr="00CE0B2E">
        <w:rPr>
          <w:rFonts w:cs="Arial"/>
          <w:rtl/>
          <w:lang w:bidi="ar-EG"/>
        </w:rPr>
        <w:t xml:space="preserve"> </w:t>
      </w:r>
      <w:r w:rsidRPr="00CE0B2E">
        <w:rPr>
          <w:rFonts w:cs="Arial" w:hint="eastAsia"/>
          <w:rtl/>
          <w:lang w:bidi="ar-EG"/>
        </w:rPr>
        <w:t>الاصطناعي</w:t>
      </w:r>
      <w:r w:rsidRPr="00CE0B2E">
        <w:rPr>
          <w:rFonts w:cs="Arial"/>
          <w:rtl/>
          <w:lang w:bidi="ar-EG"/>
        </w:rPr>
        <w:t xml:space="preserve"> </w:t>
      </w:r>
      <w:r w:rsidRPr="00CE0B2E">
        <w:rPr>
          <w:rFonts w:cs="Arial" w:hint="eastAsia"/>
          <w:rtl/>
          <w:lang w:bidi="ar-EG"/>
        </w:rPr>
        <w:t>في</w:t>
      </w:r>
      <w:r w:rsidRPr="00CE0B2E">
        <w:rPr>
          <w:rFonts w:cs="Arial"/>
          <w:rtl/>
          <w:lang w:bidi="ar-EG"/>
        </w:rPr>
        <w:t xml:space="preserve"> </w:t>
      </w:r>
      <w:r w:rsidRPr="00CE0B2E">
        <w:rPr>
          <w:rFonts w:cs="Arial" w:hint="eastAsia"/>
          <w:rtl/>
          <w:lang w:bidi="ar-EG"/>
        </w:rPr>
        <w:t>إدارة</w:t>
      </w:r>
      <w:r w:rsidRPr="00CE0B2E">
        <w:rPr>
          <w:rFonts w:cs="Arial"/>
          <w:rtl/>
          <w:lang w:bidi="ar-EG"/>
        </w:rPr>
        <w:t xml:space="preserve"> </w:t>
      </w:r>
      <w:r w:rsidRPr="00CE0B2E">
        <w:rPr>
          <w:rFonts w:cs="Arial" w:hint="eastAsia"/>
          <w:rtl/>
          <w:lang w:bidi="ar-EG"/>
        </w:rPr>
        <w:t>المحتوى</w:t>
      </w:r>
      <w:bookmarkEnd w:id="83"/>
    </w:p>
    <w:p w14:paraId="16F3BCFB" w14:textId="77777777" w:rsidR="00CD7FA0" w:rsidRPr="00CC0AE7" w:rsidRDefault="00CD7FA0" w:rsidP="00F6259E">
      <w:pPr>
        <w:rPr>
          <w:rFonts w:ascii="Sakkal Majalla" w:hAnsi="Sakkal Majalla" w:cs="Sakkal Majalla"/>
          <w:sz w:val="28"/>
          <w:szCs w:val="28"/>
        </w:rPr>
      </w:pPr>
    </w:p>
    <w:p w14:paraId="320FF595" w14:textId="77777777" w:rsidR="00F6259E" w:rsidRPr="00C21651" w:rsidRDefault="00F6259E" w:rsidP="00816E14">
      <w:pPr>
        <w:pStyle w:val="a7"/>
        <w:numPr>
          <w:ilvl w:val="0"/>
          <w:numId w:val="18"/>
        </w:numPr>
        <w:spacing w:line="278" w:lineRule="auto"/>
        <w:rPr>
          <w:rFonts w:ascii="Sakkal Majalla" w:hAnsi="Sakkal Majalla" w:cs="Sakkal Majalla"/>
          <w:b/>
          <w:bCs/>
          <w:sz w:val="28"/>
          <w:szCs w:val="28"/>
        </w:rPr>
      </w:pPr>
      <w:r w:rsidRPr="00C21651">
        <w:rPr>
          <w:rFonts w:ascii="Sakkal Majalla" w:hAnsi="Sakkal Majalla" w:cs="Sakkal Majalla"/>
          <w:b/>
          <w:bCs/>
          <w:sz w:val="28"/>
          <w:szCs w:val="28"/>
          <w:rtl/>
        </w:rPr>
        <w:t>توظيف الذكاء الاصطناعي ساهم في رفع رضا الجمهور عن المحتوى الإعلامي.</w:t>
      </w:r>
      <w:r w:rsidRPr="00C21651">
        <w:rPr>
          <w:rFonts w:ascii="Sakkal Majalla" w:hAnsi="Sakkal Majalla" w:cs="Sakkal Majalla"/>
          <w:b/>
          <w:bCs/>
          <w:sz w:val="28"/>
          <w:szCs w:val="28"/>
          <w:rtl/>
        </w:rPr>
        <w:tab/>
      </w:r>
    </w:p>
    <w:p w14:paraId="294D2095" w14:textId="77777777" w:rsidR="00F6259E" w:rsidRPr="00543935"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يوضح الجدول أن 54.8% من المشاركين يوافقون أو يوافقون بشدة على أن توظيف الذكاء الاصطناعي ساهم في رفع رضا الجمهور عن المحتوى الإعلامي. بينما بلغت نسبة غير الموافقين 32%، واتخذ 13.2% موقفاً محايداً. يشير ذلك إلى اتجاه إيجابي عام نحو دور الذكاء الاصطناعي في تعزيز تفاعل الجمهور ورضاه عن المحتوى</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CD7FA0" w14:paraId="6D541A95" w14:textId="77777777" w:rsidTr="00CD7FA0">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0EE7CA99"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hint="cs"/>
                <w:sz w:val="24"/>
                <w:szCs w:val="24"/>
                <w:rtl/>
              </w:rPr>
              <w:t>توظيف</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الذكاء</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الاصطناعي</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ساهم</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في</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رفع</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رضا</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الجمهور</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عن</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المحتوى</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الإعلامي</w:t>
            </w:r>
          </w:p>
        </w:tc>
      </w:tr>
      <w:tr w:rsidR="00F6259E" w:rsidRPr="00CD7FA0" w14:paraId="1DC23536" w14:textId="77777777" w:rsidTr="00CD7F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4E8CBF83" w14:textId="77777777" w:rsidR="00F6259E" w:rsidRPr="00CD7FA0" w:rsidRDefault="00F6259E" w:rsidP="00FA42F5">
            <w:pPr>
              <w:jc w:val="center"/>
              <w:rPr>
                <w:rFonts w:ascii="Sakkal Majalla" w:hAnsi="Sakkal Majalla" w:cs="Sakkal Majalla"/>
                <w:sz w:val="24"/>
                <w:szCs w:val="24"/>
              </w:rPr>
            </w:pPr>
          </w:p>
        </w:tc>
        <w:tc>
          <w:tcPr>
            <w:tcW w:w="0" w:type="auto"/>
          </w:tcPr>
          <w:p w14:paraId="089BE853"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602C628F"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Percent</w:t>
            </w:r>
          </w:p>
        </w:tc>
        <w:tc>
          <w:tcPr>
            <w:tcW w:w="0" w:type="auto"/>
          </w:tcPr>
          <w:p w14:paraId="21CE00D0"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7701DE83"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Cumulative Percent</w:t>
            </w:r>
          </w:p>
        </w:tc>
      </w:tr>
      <w:tr w:rsidR="00F6259E" w:rsidRPr="00CD7FA0" w14:paraId="6B6CF148" w14:textId="77777777" w:rsidTr="00CD7FA0">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3E802891"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Valid</w:t>
            </w:r>
          </w:p>
        </w:tc>
        <w:tc>
          <w:tcPr>
            <w:tcW w:w="0" w:type="auto"/>
          </w:tcPr>
          <w:p w14:paraId="55A1153F"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1FB8F22C"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47</w:t>
            </w:r>
          </w:p>
        </w:tc>
        <w:tc>
          <w:tcPr>
            <w:tcW w:w="0" w:type="auto"/>
          </w:tcPr>
          <w:p w14:paraId="152F4520"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18.8</w:t>
            </w:r>
          </w:p>
        </w:tc>
        <w:tc>
          <w:tcPr>
            <w:cnfStyle w:val="000010000000" w:firstRow="0" w:lastRow="0" w:firstColumn="0" w:lastColumn="0" w:oddVBand="1" w:evenVBand="0" w:oddHBand="0" w:evenHBand="0" w:firstRowFirstColumn="0" w:firstRowLastColumn="0" w:lastRowFirstColumn="0" w:lastRowLastColumn="0"/>
            <w:tcW w:w="0" w:type="auto"/>
          </w:tcPr>
          <w:p w14:paraId="517B8682"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18.8</w:t>
            </w:r>
          </w:p>
        </w:tc>
        <w:tc>
          <w:tcPr>
            <w:tcW w:w="0" w:type="auto"/>
          </w:tcPr>
          <w:p w14:paraId="0AE417AD"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18.8</w:t>
            </w:r>
          </w:p>
        </w:tc>
      </w:tr>
      <w:tr w:rsidR="00F6259E" w:rsidRPr="00CD7FA0" w14:paraId="75BAE484" w14:textId="77777777" w:rsidTr="00CD7F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D714227" w14:textId="77777777" w:rsidR="00F6259E" w:rsidRPr="00CD7FA0" w:rsidRDefault="00F6259E" w:rsidP="00FA42F5">
            <w:pPr>
              <w:jc w:val="center"/>
              <w:rPr>
                <w:rFonts w:ascii="Sakkal Majalla" w:hAnsi="Sakkal Majalla" w:cs="Sakkal Majalla"/>
                <w:sz w:val="24"/>
                <w:szCs w:val="24"/>
              </w:rPr>
            </w:pPr>
          </w:p>
        </w:tc>
        <w:tc>
          <w:tcPr>
            <w:tcW w:w="0" w:type="auto"/>
          </w:tcPr>
          <w:p w14:paraId="0D03BAB2"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631E010C"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90</w:t>
            </w:r>
          </w:p>
        </w:tc>
        <w:tc>
          <w:tcPr>
            <w:tcW w:w="0" w:type="auto"/>
          </w:tcPr>
          <w:p w14:paraId="111B2704"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36.0</w:t>
            </w:r>
          </w:p>
        </w:tc>
        <w:tc>
          <w:tcPr>
            <w:cnfStyle w:val="000010000000" w:firstRow="0" w:lastRow="0" w:firstColumn="0" w:lastColumn="0" w:oddVBand="1" w:evenVBand="0" w:oddHBand="0" w:evenHBand="0" w:firstRowFirstColumn="0" w:firstRowLastColumn="0" w:lastRowFirstColumn="0" w:lastRowLastColumn="0"/>
            <w:tcW w:w="0" w:type="auto"/>
          </w:tcPr>
          <w:p w14:paraId="59B48F61"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36.0</w:t>
            </w:r>
          </w:p>
        </w:tc>
        <w:tc>
          <w:tcPr>
            <w:tcW w:w="0" w:type="auto"/>
          </w:tcPr>
          <w:p w14:paraId="7EED6EA6"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54.8</w:t>
            </w:r>
          </w:p>
        </w:tc>
      </w:tr>
      <w:tr w:rsidR="00F6259E" w:rsidRPr="00CD7FA0" w14:paraId="5078F7E8" w14:textId="77777777" w:rsidTr="00CD7FA0">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DDD92DE" w14:textId="77777777" w:rsidR="00F6259E" w:rsidRPr="00CD7FA0" w:rsidRDefault="00F6259E" w:rsidP="00FA42F5">
            <w:pPr>
              <w:jc w:val="center"/>
              <w:rPr>
                <w:rFonts w:ascii="Sakkal Majalla" w:hAnsi="Sakkal Majalla" w:cs="Sakkal Majalla"/>
                <w:sz w:val="24"/>
                <w:szCs w:val="24"/>
              </w:rPr>
            </w:pPr>
          </w:p>
        </w:tc>
        <w:tc>
          <w:tcPr>
            <w:tcW w:w="0" w:type="auto"/>
          </w:tcPr>
          <w:p w14:paraId="58580C50"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44DD45B5"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33</w:t>
            </w:r>
          </w:p>
        </w:tc>
        <w:tc>
          <w:tcPr>
            <w:tcW w:w="0" w:type="auto"/>
          </w:tcPr>
          <w:p w14:paraId="77C81920"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13.2</w:t>
            </w:r>
          </w:p>
        </w:tc>
        <w:tc>
          <w:tcPr>
            <w:cnfStyle w:val="000010000000" w:firstRow="0" w:lastRow="0" w:firstColumn="0" w:lastColumn="0" w:oddVBand="1" w:evenVBand="0" w:oddHBand="0" w:evenHBand="0" w:firstRowFirstColumn="0" w:firstRowLastColumn="0" w:lastRowFirstColumn="0" w:lastRowLastColumn="0"/>
            <w:tcW w:w="0" w:type="auto"/>
          </w:tcPr>
          <w:p w14:paraId="5278E1CD"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13.2</w:t>
            </w:r>
          </w:p>
        </w:tc>
        <w:tc>
          <w:tcPr>
            <w:tcW w:w="0" w:type="auto"/>
          </w:tcPr>
          <w:p w14:paraId="027B5503"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68.0</w:t>
            </w:r>
          </w:p>
        </w:tc>
      </w:tr>
      <w:tr w:rsidR="00F6259E" w:rsidRPr="00CD7FA0" w14:paraId="59899AA6" w14:textId="77777777" w:rsidTr="00CD7F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BCB5261" w14:textId="77777777" w:rsidR="00F6259E" w:rsidRPr="00CD7FA0" w:rsidRDefault="00F6259E" w:rsidP="00FA42F5">
            <w:pPr>
              <w:jc w:val="center"/>
              <w:rPr>
                <w:rFonts w:ascii="Sakkal Majalla" w:hAnsi="Sakkal Majalla" w:cs="Sakkal Majalla"/>
                <w:sz w:val="24"/>
                <w:szCs w:val="24"/>
              </w:rPr>
            </w:pPr>
          </w:p>
        </w:tc>
        <w:tc>
          <w:tcPr>
            <w:tcW w:w="0" w:type="auto"/>
          </w:tcPr>
          <w:p w14:paraId="52242E93"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511BA75A"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47</w:t>
            </w:r>
          </w:p>
        </w:tc>
        <w:tc>
          <w:tcPr>
            <w:tcW w:w="0" w:type="auto"/>
          </w:tcPr>
          <w:p w14:paraId="2CEFFB64"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18.8</w:t>
            </w:r>
          </w:p>
        </w:tc>
        <w:tc>
          <w:tcPr>
            <w:cnfStyle w:val="000010000000" w:firstRow="0" w:lastRow="0" w:firstColumn="0" w:lastColumn="0" w:oddVBand="1" w:evenVBand="0" w:oddHBand="0" w:evenHBand="0" w:firstRowFirstColumn="0" w:firstRowLastColumn="0" w:lastRowFirstColumn="0" w:lastRowLastColumn="0"/>
            <w:tcW w:w="0" w:type="auto"/>
          </w:tcPr>
          <w:p w14:paraId="0D8C010D"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18.8</w:t>
            </w:r>
          </w:p>
        </w:tc>
        <w:tc>
          <w:tcPr>
            <w:tcW w:w="0" w:type="auto"/>
          </w:tcPr>
          <w:p w14:paraId="4F10FB68"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86.8</w:t>
            </w:r>
          </w:p>
        </w:tc>
      </w:tr>
      <w:tr w:rsidR="00F6259E" w:rsidRPr="00CD7FA0" w14:paraId="666E7486" w14:textId="77777777" w:rsidTr="00CD7FA0">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EFEB24B" w14:textId="77777777" w:rsidR="00F6259E" w:rsidRPr="00CD7FA0" w:rsidRDefault="00F6259E" w:rsidP="00FA42F5">
            <w:pPr>
              <w:jc w:val="center"/>
              <w:rPr>
                <w:rFonts w:ascii="Sakkal Majalla" w:hAnsi="Sakkal Majalla" w:cs="Sakkal Majalla"/>
                <w:sz w:val="24"/>
                <w:szCs w:val="24"/>
              </w:rPr>
            </w:pPr>
          </w:p>
        </w:tc>
        <w:tc>
          <w:tcPr>
            <w:tcW w:w="0" w:type="auto"/>
          </w:tcPr>
          <w:p w14:paraId="5C0A8E82"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1C09F1F6"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33</w:t>
            </w:r>
          </w:p>
        </w:tc>
        <w:tc>
          <w:tcPr>
            <w:tcW w:w="0" w:type="auto"/>
          </w:tcPr>
          <w:p w14:paraId="449430F3"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13.2</w:t>
            </w:r>
          </w:p>
        </w:tc>
        <w:tc>
          <w:tcPr>
            <w:cnfStyle w:val="000010000000" w:firstRow="0" w:lastRow="0" w:firstColumn="0" w:lastColumn="0" w:oddVBand="1" w:evenVBand="0" w:oddHBand="0" w:evenHBand="0" w:firstRowFirstColumn="0" w:firstRowLastColumn="0" w:lastRowFirstColumn="0" w:lastRowLastColumn="0"/>
            <w:tcW w:w="0" w:type="auto"/>
          </w:tcPr>
          <w:p w14:paraId="0426B82B"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13.2</w:t>
            </w:r>
          </w:p>
        </w:tc>
        <w:tc>
          <w:tcPr>
            <w:tcW w:w="0" w:type="auto"/>
          </w:tcPr>
          <w:p w14:paraId="5C73ED96"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100.0</w:t>
            </w:r>
          </w:p>
        </w:tc>
      </w:tr>
      <w:tr w:rsidR="00F6259E" w:rsidRPr="00CD7FA0" w14:paraId="306682C2" w14:textId="77777777" w:rsidTr="00CD7F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6791B23" w14:textId="77777777" w:rsidR="00F6259E" w:rsidRPr="00CD7FA0" w:rsidRDefault="00F6259E" w:rsidP="00FA42F5">
            <w:pPr>
              <w:jc w:val="center"/>
              <w:rPr>
                <w:rFonts w:ascii="Sakkal Majalla" w:hAnsi="Sakkal Majalla" w:cs="Sakkal Majalla"/>
                <w:sz w:val="24"/>
                <w:szCs w:val="24"/>
              </w:rPr>
            </w:pPr>
          </w:p>
        </w:tc>
        <w:tc>
          <w:tcPr>
            <w:tcW w:w="0" w:type="auto"/>
          </w:tcPr>
          <w:p w14:paraId="5F12DB1D"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716CD9B9"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250</w:t>
            </w:r>
          </w:p>
        </w:tc>
        <w:tc>
          <w:tcPr>
            <w:tcW w:w="0" w:type="auto"/>
          </w:tcPr>
          <w:p w14:paraId="77E98783"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5500AFCA"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100.0</w:t>
            </w:r>
          </w:p>
        </w:tc>
        <w:tc>
          <w:tcPr>
            <w:tcW w:w="0" w:type="auto"/>
          </w:tcPr>
          <w:p w14:paraId="1664B453"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67B32590" w14:textId="2E0EE6E2" w:rsidR="00F6259E" w:rsidRPr="00CC0AE7" w:rsidRDefault="00F6259E" w:rsidP="00F6259E">
      <w:pPr>
        <w:pStyle w:val="a8"/>
        <w:jc w:val="center"/>
        <w:rPr>
          <w:rFonts w:ascii="Sakkal Majalla" w:hAnsi="Sakkal Majalla" w:cs="Sakkal Majalla"/>
          <w:sz w:val="28"/>
          <w:szCs w:val="28"/>
        </w:rPr>
      </w:pPr>
      <w:bookmarkStart w:id="84" w:name="_Toc212670480"/>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20</w:t>
      </w:r>
      <w:r>
        <w:rPr>
          <w:rtl/>
        </w:rPr>
        <w:fldChar w:fldCharType="end"/>
      </w:r>
      <w:r w:rsidRPr="00A36CCC">
        <w:rPr>
          <w:rFonts w:cs="Arial"/>
          <w:rtl/>
          <w:lang w:bidi="ar-EG"/>
        </w:rPr>
        <w:t xml:space="preserve"> : </w:t>
      </w:r>
      <w:r w:rsidRPr="00A36CCC">
        <w:rPr>
          <w:rFonts w:cs="Arial" w:hint="eastAsia"/>
          <w:rtl/>
          <w:lang w:bidi="ar-EG"/>
        </w:rPr>
        <w:t>الوصف</w:t>
      </w:r>
      <w:r w:rsidRPr="00A36CCC">
        <w:rPr>
          <w:rFonts w:cs="Arial"/>
          <w:rtl/>
          <w:lang w:bidi="ar-EG"/>
        </w:rPr>
        <w:t xml:space="preserve"> </w:t>
      </w:r>
      <w:r w:rsidRPr="00A36CCC">
        <w:rPr>
          <w:rFonts w:cs="Arial" w:hint="eastAsia"/>
          <w:rtl/>
          <w:lang w:bidi="ar-EG"/>
        </w:rPr>
        <w:t>الاحصائي</w:t>
      </w:r>
      <w:r w:rsidRPr="00A36CCC">
        <w:rPr>
          <w:rFonts w:cs="Arial"/>
          <w:rtl/>
          <w:lang w:bidi="ar-EG"/>
        </w:rPr>
        <w:t xml:space="preserve"> </w:t>
      </w:r>
      <w:r w:rsidRPr="00A36CCC">
        <w:rPr>
          <w:rFonts w:cs="Arial" w:hint="eastAsia"/>
          <w:rtl/>
          <w:lang w:bidi="ar-EG"/>
        </w:rPr>
        <w:t>لتوظيف</w:t>
      </w:r>
      <w:r w:rsidRPr="00A36CCC">
        <w:rPr>
          <w:rFonts w:cs="Arial"/>
          <w:rtl/>
          <w:lang w:bidi="ar-EG"/>
        </w:rPr>
        <w:t xml:space="preserve"> </w:t>
      </w:r>
      <w:r w:rsidRPr="00A36CCC">
        <w:rPr>
          <w:rFonts w:cs="Arial" w:hint="eastAsia"/>
          <w:rtl/>
          <w:lang w:bidi="ar-EG"/>
        </w:rPr>
        <w:t>الذكاء</w:t>
      </w:r>
      <w:r w:rsidRPr="00A36CCC">
        <w:rPr>
          <w:rFonts w:cs="Arial"/>
          <w:rtl/>
          <w:lang w:bidi="ar-EG"/>
        </w:rPr>
        <w:t xml:space="preserve"> </w:t>
      </w:r>
      <w:r w:rsidRPr="00A36CCC">
        <w:rPr>
          <w:rFonts w:cs="Arial" w:hint="eastAsia"/>
          <w:rtl/>
          <w:lang w:bidi="ar-EG"/>
        </w:rPr>
        <w:t>الاصطناعي</w:t>
      </w:r>
      <w:r w:rsidRPr="00A36CCC">
        <w:rPr>
          <w:rFonts w:cs="Arial"/>
          <w:rtl/>
          <w:lang w:bidi="ar-EG"/>
        </w:rPr>
        <w:t xml:space="preserve"> </w:t>
      </w:r>
      <w:r w:rsidRPr="00A36CCC">
        <w:rPr>
          <w:rFonts w:cs="Arial" w:hint="eastAsia"/>
          <w:rtl/>
          <w:lang w:bidi="ar-EG"/>
        </w:rPr>
        <w:t>ساهم</w:t>
      </w:r>
      <w:r w:rsidRPr="00A36CCC">
        <w:rPr>
          <w:rFonts w:cs="Arial"/>
          <w:rtl/>
          <w:lang w:bidi="ar-EG"/>
        </w:rPr>
        <w:t xml:space="preserve"> </w:t>
      </w:r>
      <w:r w:rsidRPr="00A36CCC">
        <w:rPr>
          <w:rFonts w:cs="Arial" w:hint="eastAsia"/>
          <w:rtl/>
          <w:lang w:bidi="ar-EG"/>
        </w:rPr>
        <w:t>في</w:t>
      </w:r>
      <w:r w:rsidRPr="00A36CCC">
        <w:rPr>
          <w:rFonts w:cs="Arial"/>
          <w:rtl/>
          <w:lang w:bidi="ar-EG"/>
        </w:rPr>
        <w:t xml:space="preserve"> </w:t>
      </w:r>
      <w:r w:rsidRPr="00A36CCC">
        <w:rPr>
          <w:rFonts w:cs="Arial" w:hint="eastAsia"/>
          <w:rtl/>
          <w:lang w:bidi="ar-EG"/>
        </w:rPr>
        <w:t>رفع</w:t>
      </w:r>
      <w:r w:rsidRPr="00A36CCC">
        <w:rPr>
          <w:rFonts w:cs="Arial"/>
          <w:rtl/>
          <w:lang w:bidi="ar-EG"/>
        </w:rPr>
        <w:t xml:space="preserve"> </w:t>
      </w:r>
      <w:r w:rsidRPr="00A36CCC">
        <w:rPr>
          <w:rFonts w:cs="Arial" w:hint="eastAsia"/>
          <w:rtl/>
          <w:lang w:bidi="ar-EG"/>
        </w:rPr>
        <w:t>رضا</w:t>
      </w:r>
      <w:r w:rsidRPr="00A36CCC">
        <w:rPr>
          <w:rFonts w:cs="Arial"/>
          <w:rtl/>
          <w:lang w:bidi="ar-EG"/>
        </w:rPr>
        <w:t xml:space="preserve"> </w:t>
      </w:r>
      <w:r w:rsidRPr="00A36CCC">
        <w:rPr>
          <w:rFonts w:cs="Arial" w:hint="eastAsia"/>
          <w:rtl/>
          <w:lang w:bidi="ar-EG"/>
        </w:rPr>
        <w:t>الجمهور</w:t>
      </w:r>
      <w:r w:rsidRPr="00A36CCC">
        <w:rPr>
          <w:rFonts w:cs="Arial"/>
          <w:rtl/>
          <w:lang w:bidi="ar-EG"/>
        </w:rPr>
        <w:t xml:space="preserve"> </w:t>
      </w:r>
      <w:r w:rsidRPr="00A36CCC">
        <w:rPr>
          <w:rFonts w:cs="Arial" w:hint="eastAsia"/>
          <w:rtl/>
          <w:lang w:bidi="ar-EG"/>
        </w:rPr>
        <w:t>عن</w:t>
      </w:r>
      <w:r w:rsidRPr="00A36CCC">
        <w:rPr>
          <w:rFonts w:cs="Arial"/>
          <w:rtl/>
          <w:lang w:bidi="ar-EG"/>
        </w:rPr>
        <w:t xml:space="preserve"> </w:t>
      </w:r>
      <w:r w:rsidRPr="00A36CCC">
        <w:rPr>
          <w:rFonts w:cs="Arial" w:hint="eastAsia"/>
          <w:rtl/>
          <w:lang w:bidi="ar-EG"/>
        </w:rPr>
        <w:t>المحتوى</w:t>
      </w:r>
      <w:r w:rsidRPr="00A36CCC">
        <w:rPr>
          <w:rFonts w:cs="Arial"/>
          <w:rtl/>
          <w:lang w:bidi="ar-EG"/>
        </w:rPr>
        <w:t xml:space="preserve"> </w:t>
      </w:r>
      <w:r w:rsidRPr="00A36CCC">
        <w:rPr>
          <w:rFonts w:cs="Arial" w:hint="eastAsia"/>
          <w:rtl/>
          <w:lang w:bidi="ar-EG"/>
        </w:rPr>
        <w:t>الإعلامي</w:t>
      </w:r>
      <w:r w:rsidRPr="00A36CCC">
        <w:rPr>
          <w:rFonts w:cs="Arial"/>
          <w:rtl/>
          <w:lang w:bidi="ar-EG"/>
        </w:rPr>
        <w:t>.</w:t>
      </w:r>
      <w:bookmarkEnd w:id="84"/>
    </w:p>
    <w:p w14:paraId="5EB50464" w14:textId="77777777" w:rsidR="00F6259E" w:rsidRPr="00CC0AE7" w:rsidRDefault="00F6259E" w:rsidP="00F6259E">
      <w:pPr>
        <w:rPr>
          <w:rFonts w:ascii="Sakkal Majalla" w:hAnsi="Sakkal Majalla" w:cs="Sakkal Majalla"/>
          <w:sz w:val="28"/>
          <w:szCs w:val="28"/>
        </w:rPr>
      </w:pPr>
    </w:p>
    <w:p w14:paraId="61764C90"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3DD0DC50" wp14:editId="10A0B604">
            <wp:extent cx="5943600" cy="3495675"/>
            <wp:effectExtent l="0" t="0" r="0" b="0"/>
            <wp:docPr id="127865793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2642128" w14:textId="6FC950DC" w:rsidR="00F6259E" w:rsidRPr="00CC0AE7" w:rsidRDefault="00F6259E" w:rsidP="00F6259E">
      <w:pPr>
        <w:pStyle w:val="a8"/>
        <w:jc w:val="center"/>
        <w:rPr>
          <w:rFonts w:ascii="Sakkal Majalla" w:hAnsi="Sakkal Majalla" w:cs="Sakkal Majalla"/>
          <w:sz w:val="28"/>
          <w:szCs w:val="28"/>
        </w:rPr>
      </w:pPr>
      <w:bookmarkStart w:id="85" w:name="_Toc212670510"/>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21</w:t>
      </w:r>
      <w:r>
        <w:rPr>
          <w:rtl/>
        </w:rPr>
        <w:fldChar w:fldCharType="end"/>
      </w:r>
      <w:r w:rsidRPr="009C7001">
        <w:rPr>
          <w:rFonts w:cs="Arial"/>
          <w:rtl/>
          <w:lang w:bidi="ar-EG"/>
        </w:rPr>
        <w:t xml:space="preserve"> : </w:t>
      </w:r>
      <w:r w:rsidRPr="009C7001">
        <w:rPr>
          <w:rFonts w:cs="Arial" w:hint="eastAsia"/>
          <w:rtl/>
          <w:lang w:bidi="ar-EG"/>
        </w:rPr>
        <w:t>التمثيل</w:t>
      </w:r>
      <w:r w:rsidRPr="009C7001">
        <w:rPr>
          <w:rFonts w:cs="Arial"/>
          <w:rtl/>
          <w:lang w:bidi="ar-EG"/>
        </w:rPr>
        <w:t xml:space="preserve"> </w:t>
      </w:r>
      <w:r w:rsidRPr="009C7001">
        <w:rPr>
          <w:rFonts w:cs="Arial" w:hint="eastAsia"/>
          <w:rtl/>
          <w:lang w:bidi="ar-EG"/>
        </w:rPr>
        <w:t>البياني</w:t>
      </w:r>
      <w:r w:rsidRPr="009C7001">
        <w:rPr>
          <w:rFonts w:cs="Arial"/>
          <w:rtl/>
          <w:lang w:bidi="ar-EG"/>
        </w:rPr>
        <w:t xml:space="preserve"> </w:t>
      </w:r>
      <w:r w:rsidRPr="009C7001">
        <w:rPr>
          <w:rFonts w:cs="Arial" w:hint="eastAsia"/>
          <w:rtl/>
          <w:lang w:bidi="ar-EG"/>
        </w:rPr>
        <w:t>لتوظيف</w:t>
      </w:r>
      <w:r w:rsidRPr="009C7001">
        <w:rPr>
          <w:rFonts w:cs="Arial"/>
          <w:rtl/>
          <w:lang w:bidi="ar-EG"/>
        </w:rPr>
        <w:t xml:space="preserve"> </w:t>
      </w:r>
      <w:r w:rsidRPr="009C7001">
        <w:rPr>
          <w:rFonts w:cs="Arial" w:hint="eastAsia"/>
          <w:rtl/>
          <w:lang w:bidi="ar-EG"/>
        </w:rPr>
        <w:t>الذكاء</w:t>
      </w:r>
      <w:r w:rsidRPr="009C7001">
        <w:rPr>
          <w:rFonts w:cs="Arial"/>
          <w:rtl/>
          <w:lang w:bidi="ar-EG"/>
        </w:rPr>
        <w:t xml:space="preserve"> </w:t>
      </w:r>
      <w:r w:rsidRPr="009C7001">
        <w:rPr>
          <w:rFonts w:cs="Arial" w:hint="eastAsia"/>
          <w:rtl/>
          <w:lang w:bidi="ar-EG"/>
        </w:rPr>
        <w:t>الاصطناعي</w:t>
      </w:r>
      <w:r w:rsidRPr="009C7001">
        <w:rPr>
          <w:rFonts w:cs="Arial"/>
          <w:rtl/>
          <w:lang w:bidi="ar-EG"/>
        </w:rPr>
        <w:t xml:space="preserve"> </w:t>
      </w:r>
      <w:r w:rsidRPr="009C7001">
        <w:rPr>
          <w:rFonts w:cs="Arial" w:hint="eastAsia"/>
          <w:rtl/>
          <w:lang w:bidi="ar-EG"/>
        </w:rPr>
        <w:t>ساهم</w:t>
      </w:r>
      <w:r w:rsidRPr="009C7001">
        <w:rPr>
          <w:rFonts w:cs="Arial"/>
          <w:rtl/>
          <w:lang w:bidi="ar-EG"/>
        </w:rPr>
        <w:t xml:space="preserve"> </w:t>
      </w:r>
      <w:r w:rsidRPr="009C7001">
        <w:rPr>
          <w:rFonts w:cs="Arial" w:hint="eastAsia"/>
          <w:rtl/>
          <w:lang w:bidi="ar-EG"/>
        </w:rPr>
        <w:t>في</w:t>
      </w:r>
      <w:r w:rsidRPr="009C7001">
        <w:rPr>
          <w:rFonts w:cs="Arial"/>
          <w:rtl/>
          <w:lang w:bidi="ar-EG"/>
        </w:rPr>
        <w:t xml:space="preserve"> </w:t>
      </w:r>
      <w:r w:rsidRPr="009C7001">
        <w:rPr>
          <w:rFonts w:cs="Arial" w:hint="eastAsia"/>
          <w:rtl/>
          <w:lang w:bidi="ar-EG"/>
        </w:rPr>
        <w:t>رفع</w:t>
      </w:r>
      <w:r w:rsidRPr="009C7001">
        <w:rPr>
          <w:rFonts w:cs="Arial"/>
          <w:rtl/>
          <w:lang w:bidi="ar-EG"/>
        </w:rPr>
        <w:t xml:space="preserve"> </w:t>
      </w:r>
      <w:r w:rsidRPr="009C7001">
        <w:rPr>
          <w:rFonts w:cs="Arial" w:hint="eastAsia"/>
          <w:rtl/>
          <w:lang w:bidi="ar-EG"/>
        </w:rPr>
        <w:t>رضا</w:t>
      </w:r>
      <w:r w:rsidRPr="009C7001">
        <w:rPr>
          <w:rFonts w:cs="Arial"/>
          <w:rtl/>
          <w:lang w:bidi="ar-EG"/>
        </w:rPr>
        <w:t xml:space="preserve"> </w:t>
      </w:r>
      <w:r w:rsidRPr="009C7001">
        <w:rPr>
          <w:rFonts w:cs="Arial" w:hint="eastAsia"/>
          <w:rtl/>
          <w:lang w:bidi="ar-EG"/>
        </w:rPr>
        <w:t>الجمهور</w:t>
      </w:r>
      <w:r w:rsidRPr="009C7001">
        <w:rPr>
          <w:rFonts w:cs="Arial"/>
          <w:rtl/>
          <w:lang w:bidi="ar-EG"/>
        </w:rPr>
        <w:t xml:space="preserve"> </w:t>
      </w:r>
      <w:r w:rsidRPr="009C7001">
        <w:rPr>
          <w:rFonts w:cs="Arial" w:hint="eastAsia"/>
          <w:rtl/>
          <w:lang w:bidi="ar-EG"/>
        </w:rPr>
        <w:t>عن</w:t>
      </w:r>
      <w:r w:rsidRPr="009C7001">
        <w:rPr>
          <w:rFonts w:cs="Arial"/>
          <w:rtl/>
          <w:lang w:bidi="ar-EG"/>
        </w:rPr>
        <w:t xml:space="preserve"> </w:t>
      </w:r>
      <w:r w:rsidRPr="009C7001">
        <w:rPr>
          <w:rFonts w:cs="Arial" w:hint="eastAsia"/>
          <w:rtl/>
          <w:lang w:bidi="ar-EG"/>
        </w:rPr>
        <w:t>المحتوى</w:t>
      </w:r>
      <w:r w:rsidRPr="009C7001">
        <w:rPr>
          <w:rFonts w:cs="Arial"/>
          <w:rtl/>
          <w:lang w:bidi="ar-EG"/>
        </w:rPr>
        <w:t xml:space="preserve"> </w:t>
      </w:r>
      <w:r w:rsidRPr="009C7001">
        <w:rPr>
          <w:rFonts w:cs="Arial" w:hint="eastAsia"/>
          <w:rtl/>
          <w:lang w:bidi="ar-EG"/>
        </w:rPr>
        <w:t>الإعلامي</w:t>
      </w:r>
      <w:bookmarkEnd w:id="85"/>
    </w:p>
    <w:p w14:paraId="5BC62806" w14:textId="77777777" w:rsidR="00CD7FA0" w:rsidRPr="00CC0AE7" w:rsidRDefault="00CD7FA0" w:rsidP="00F6259E">
      <w:pPr>
        <w:rPr>
          <w:rFonts w:ascii="Sakkal Majalla" w:hAnsi="Sakkal Majalla" w:cs="Sakkal Majalla"/>
          <w:sz w:val="28"/>
          <w:szCs w:val="28"/>
        </w:rPr>
      </w:pPr>
    </w:p>
    <w:p w14:paraId="36694CEE" w14:textId="77777777" w:rsidR="00F6259E" w:rsidRPr="00C21651" w:rsidRDefault="00F6259E" w:rsidP="00816E14">
      <w:pPr>
        <w:pStyle w:val="a7"/>
        <w:numPr>
          <w:ilvl w:val="0"/>
          <w:numId w:val="18"/>
        </w:numPr>
        <w:spacing w:line="278" w:lineRule="auto"/>
        <w:rPr>
          <w:rFonts w:ascii="Sakkal Majalla" w:hAnsi="Sakkal Majalla" w:cs="Sakkal Majalla"/>
          <w:b/>
          <w:bCs/>
          <w:sz w:val="28"/>
          <w:szCs w:val="28"/>
        </w:rPr>
      </w:pPr>
      <w:r w:rsidRPr="00C21651">
        <w:rPr>
          <w:rFonts w:ascii="Sakkal Majalla" w:hAnsi="Sakkal Majalla" w:cs="Sakkal Majalla"/>
          <w:b/>
          <w:bCs/>
          <w:sz w:val="28"/>
          <w:szCs w:val="28"/>
          <w:rtl/>
        </w:rPr>
        <w:t>هناك دعم مؤسسي واضح داخل الشركة لتبني التحول نحو المشاريع الذكية في المستقبل.</w:t>
      </w:r>
    </w:p>
    <w:p w14:paraId="00B9149E" w14:textId="77777777" w:rsidR="00F6259E" w:rsidRPr="00543935"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يوضح الجدول أن 48% من المشاركين يوافقون أو يوافقون بشدة على وجود دعم مؤسسي واضح داخل الشركة لتبني التحول نحو المشاريع الذكية في المستقبل. بينما بلغت نسبة غير الموافقين 26.4%، مقابل 25.6% ظلوا على الحياد. يشير ذلك إلى توجّه مؤسسي إيجابي نحو التحول الذكي، لكنه لا يزال بحاجة إلى تعزيز مشاركة جميع الأطراف وتخفيف التحفظات لدى بعض الموظفين</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583"/>
        <w:gridCol w:w="1414"/>
        <w:gridCol w:w="989"/>
        <w:gridCol w:w="773"/>
        <w:gridCol w:w="1177"/>
        <w:gridCol w:w="1660"/>
      </w:tblGrid>
      <w:tr w:rsidR="00F6259E" w:rsidRPr="00CD7FA0" w14:paraId="7B923B63" w14:textId="77777777" w:rsidTr="00CD7FA0">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57588FD1"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hint="cs"/>
                <w:sz w:val="24"/>
                <w:szCs w:val="24"/>
                <w:rtl/>
              </w:rPr>
              <w:t>هناك</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دعم</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مؤسسي</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واضح</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داخل</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الشركة</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لتبني</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التحول</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نحو</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المشاريع</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الذكية</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في</w:t>
            </w:r>
            <w:r w:rsidRPr="00CD7FA0">
              <w:rPr>
                <w:rFonts w:ascii="Sakkal Majalla" w:hAnsi="Sakkal Majalla" w:cs="Sakkal Majalla"/>
                <w:sz w:val="24"/>
                <w:szCs w:val="24"/>
                <w:rtl/>
              </w:rPr>
              <w:t xml:space="preserve"> </w:t>
            </w:r>
            <w:r w:rsidRPr="00CD7FA0">
              <w:rPr>
                <w:rFonts w:ascii="Sakkal Majalla" w:hAnsi="Sakkal Majalla" w:cs="Sakkal Majalla" w:hint="cs"/>
                <w:sz w:val="24"/>
                <w:szCs w:val="24"/>
                <w:rtl/>
              </w:rPr>
              <w:t>المستقبل</w:t>
            </w:r>
          </w:p>
        </w:tc>
      </w:tr>
      <w:tr w:rsidR="00F6259E" w:rsidRPr="00CD7FA0" w14:paraId="16A0D872" w14:textId="77777777" w:rsidTr="00CD7F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33FD30F0" w14:textId="77777777" w:rsidR="00F6259E" w:rsidRPr="00CD7FA0" w:rsidRDefault="00F6259E" w:rsidP="00FA42F5">
            <w:pPr>
              <w:jc w:val="center"/>
              <w:rPr>
                <w:rFonts w:ascii="Sakkal Majalla" w:hAnsi="Sakkal Majalla" w:cs="Sakkal Majalla"/>
                <w:sz w:val="24"/>
                <w:szCs w:val="24"/>
              </w:rPr>
            </w:pPr>
          </w:p>
        </w:tc>
        <w:tc>
          <w:tcPr>
            <w:tcW w:w="0" w:type="auto"/>
          </w:tcPr>
          <w:p w14:paraId="134B374A"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Frequency</w:t>
            </w:r>
          </w:p>
        </w:tc>
        <w:tc>
          <w:tcPr>
            <w:cnfStyle w:val="000010000000" w:firstRow="0" w:lastRow="0" w:firstColumn="0" w:lastColumn="0" w:oddVBand="1" w:evenVBand="0" w:oddHBand="0" w:evenHBand="0" w:firstRowFirstColumn="0" w:firstRowLastColumn="0" w:lastRowFirstColumn="0" w:lastRowLastColumn="0"/>
            <w:tcW w:w="0" w:type="auto"/>
          </w:tcPr>
          <w:p w14:paraId="4794CC07"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Percent</w:t>
            </w:r>
          </w:p>
        </w:tc>
        <w:tc>
          <w:tcPr>
            <w:tcW w:w="0" w:type="auto"/>
          </w:tcPr>
          <w:p w14:paraId="32640096"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0" w:type="auto"/>
          </w:tcPr>
          <w:p w14:paraId="41773E61"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Cumulative Percent</w:t>
            </w:r>
          </w:p>
        </w:tc>
      </w:tr>
      <w:tr w:rsidR="00F6259E" w:rsidRPr="00CD7FA0" w14:paraId="0378831F" w14:textId="77777777" w:rsidTr="00CD7FA0">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339C52A6"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Valid</w:t>
            </w:r>
          </w:p>
        </w:tc>
        <w:tc>
          <w:tcPr>
            <w:tcW w:w="0" w:type="auto"/>
          </w:tcPr>
          <w:p w14:paraId="0F1B7DDA"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tl/>
              </w:rPr>
              <w:t>أوافق</w:t>
            </w:r>
          </w:p>
        </w:tc>
        <w:tc>
          <w:tcPr>
            <w:cnfStyle w:val="000010000000" w:firstRow="0" w:lastRow="0" w:firstColumn="0" w:lastColumn="0" w:oddVBand="1" w:evenVBand="0" w:oddHBand="0" w:evenHBand="0" w:firstRowFirstColumn="0" w:firstRowLastColumn="0" w:lastRowFirstColumn="0" w:lastRowLastColumn="0"/>
            <w:tcW w:w="0" w:type="auto"/>
          </w:tcPr>
          <w:p w14:paraId="2CB7DBFA"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54</w:t>
            </w:r>
          </w:p>
        </w:tc>
        <w:tc>
          <w:tcPr>
            <w:tcW w:w="0" w:type="auto"/>
          </w:tcPr>
          <w:p w14:paraId="247EE01C"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21.6</w:t>
            </w:r>
          </w:p>
        </w:tc>
        <w:tc>
          <w:tcPr>
            <w:cnfStyle w:val="000010000000" w:firstRow="0" w:lastRow="0" w:firstColumn="0" w:lastColumn="0" w:oddVBand="1" w:evenVBand="0" w:oddHBand="0" w:evenHBand="0" w:firstRowFirstColumn="0" w:firstRowLastColumn="0" w:lastRowFirstColumn="0" w:lastRowLastColumn="0"/>
            <w:tcW w:w="0" w:type="auto"/>
          </w:tcPr>
          <w:p w14:paraId="3268674B"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21.6</w:t>
            </w:r>
          </w:p>
        </w:tc>
        <w:tc>
          <w:tcPr>
            <w:tcW w:w="0" w:type="auto"/>
          </w:tcPr>
          <w:p w14:paraId="6A4F68E8"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21.6</w:t>
            </w:r>
          </w:p>
        </w:tc>
      </w:tr>
      <w:tr w:rsidR="00F6259E" w:rsidRPr="00CD7FA0" w14:paraId="4CD2D864" w14:textId="77777777" w:rsidTr="00CD7F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14AF2E2" w14:textId="77777777" w:rsidR="00F6259E" w:rsidRPr="00CD7FA0" w:rsidRDefault="00F6259E" w:rsidP="00FA42F5">
            <w:pPr>
              <w:jc w:val="center"/>
              <w:rPr>
                <w:rFonts w:ascii="Sakkal Majalla" w:hAnsi="Sakkal Majalla" w:cs="Sakkal Majalla"/>
                <w:sz w:val="24"/>
                <w:szCs w:val="24"/>
              </w:rPr>
            </w:pPr>
          </w:p>
        </w:tc>
        <w:tc>
          <w:tcPr>
            <w:tcW w:w="0" w:type="auto"/>
          </w:tcPr>
          <w:p w14:paraId="7354B1E6"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tl/>
              </w:rPr>
              <w:t>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1339B0AE"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66</w:t>
            </w:r>
          </w:p>
        </w:tc>
        <w:tc>
          <w:tcPr>
            <w:tcW w:w="0" w:type="auto"/>
          </w:tcPr>
          <w:p w14:paraId="273BBAE2"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26.4</w:t>
            </w:r>
          </w:p>
        </w:tc>
        <w:tc>
          <w:tcPr>
            <w:cnfStyle w:val="000010000000" w:firstRow="0" w:lastRow="0" w:firstColumn="0" w:lastColumn="0" w:oddVBand="1" w:evenVBand="0" w:oddHBand="0" w:evenHBand="0" w:firstRowFirstColumn="0" w:firstRowLastColumn="0" w:lastRowFirstColumn="0" w:lastRowLastColumn="0"/>
            <w:tcW w:w="0" w:type="auto"/>
          </w:tcPr>
          <w:p w14:paraId="397D485E"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26.4</w:t>
            </w:r>
          </w:p>
        </w:tc>
        <w:tc>
          <w:tcPr>
            <w:tcW w:w="0" w:type="auto"/>
          </w:tcPr>
          <w:p w14:paraId="164E16F1"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48.0</w:t>
            </w:r>
          </w:p>
        </w:tc>
      </w:tr>
      <w:tr w:rsidR="00F6259E" w:rsidRPr="00CD7FA0" w14:paraId="7E48A13C" w14:textId="77777777" w:rsidTr="00CD7FA0">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FC4610C" w14:textId="77777777" w:rsidR="00F6259E" w:rsidRPr="00CD7FA0" w:rsidRDefault="00F6259E" w:rsidP="00FA42F5">
            <w:pPr>
              <w:jc w:val="center"/>
              <w:rPr>
                <w:rFonts w:ascii="Sakkal Majalla" w:hAnsi="Sakkal Majalla" w:cs="Sakkal Majalla"/>
                <w:sz w:val="24"/>
                <w:szCs w:val="24"/>
              </w:rPr>
            </w:pPr>
          </w:p>
        </w:tc>
        <w:tc>
          <w:tcPr>
            <w:tcW w:w="0" w:type="auto"/>
          </w:tcPr>
          <w:p w14:paraId="3BCBF8B4"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tl/>
              </w:rPr>
              <w:t>لا أوافق</w:t>
            </w:r>
          </w:p>
        </w:tc>
        <w:tc>
          <w:tcPr>
            <w:cnfStyle w:val="000010000000" w:firstRow="0" w:lastRow="0" w:firstColumn="0" w:lastColumn="0" w:oddVBand="1" w:evenVBand="0" w:oddHBand="0" w:evenHBand="0" w:firstRowFirstColumn="0" w:firstRowLastColumn="0" w:lastRowFirstColumn="0" w:lastRowLastColumn="0"/>
            <w:tcW w:w="0" w:type="auto"/>
          </w:tcPr>
          <w:p w14:paraId="1B10E816"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41</w:t>
            </w:r>
          </w:p>
        </w:tc>
        <w:tc>
          <w:tcPr>
            <w:tcW w:w="0" w:type="auto"/>
          </w:tcPr>
          <w:p w14:paraId="72A44D89"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16.4</w:t>
            </w:r>
          </w:p>
        </w:tc>
        <w:tc>
          <w:tcPr>
            <w:cnfStyle w:val="000010000000" w:firstRow="0" w:lastRow="0" w:firstColumn="0" w:lastColumn="0" w:oddVBand="1" w:evenVBand="0" w:oddHBand="0" w:evenHBand="0" w:firstRowFirstColumn="0" w:firstRowLastColumn="0" w:lastRowFirstColumn="0" w:lastRowLastColumn="0"/>
            <w:tcW w:w="0" w:type="auto"/>
          </w:tcPr>
          <w:p w14:paraId="243F6DCB"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16.4</w:t>
            </w:r>
          </w:p>
        </w:tc>
        <w:tc>
          <w:tcPr>
            <w:tcW w:w="0" w:type="auto"/>
          </w:tcPr>
          <w:p w14:paraId="3063C350"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64.4</w:t>
            </w:r>
          </w:p>
        </w:tc>
      </w:tr>
      <w:tr w:rsidR="00F6259E" w:rsidRPr="00CD7FA0" w14:paraId="511DD542" w14:textId="77777777" w:rsidTr="00CD7F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35E7E72" w14:textId="77777777" w:rsidR="00F6259E" w:rsidRPr="00CD7FA0" w:rsidRDefault="00F6259E" w:rsidP="00FA42F5">
            <w:pPr>
              <w:jc w:val="center"/>
              <w:rPr>
                <w:rFonts w:ascii="Sakkal Majalla" w:hAnsi="Sakkal Majalla" w:cs="Sakkal Majalla"/>
                <w:sz w:val="24"/>
                <w:szCs w:val="24"/>
              </w:rPr>
            </w:pPr>
          </w:p>
        </w:tc>
        <w:tc>
          <w:tcPr>
            <w:tcW w:w="0" w:type="auto"/>
          </w:tcPr>
          <w:p w14:paraId="1B25BACD"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tl/>
              </w:rPr>
              <w:t>لا أوافق بشدة</w:t>
            </w:r>
          </w:p>
        </w:tc>
        <w:tc>
          <w:tcPr>
            <w:cnfStyle w:val="000010000000" w:firstRow="0" w:lastRow="0" w:firstColumn="0" w:lastColumn="0" w:oddVBand="1" w:evenVBand="0" w:oddHBand="0" w:evenHBand="0" w:firstRowFirstColumn="0" w:firstRowLastColumn="0" w:lastRowFirstColumn="0" w:lastRowLastColumn="0"/>
            <w:tcW w:w="0" w:type="auto"/>
          </w:tcPr>
          <w:p w14:paraId="117C06B8"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25</w:t>
            </w:r>
          </w:p>
        </w:tc>
        <w:tc>
          <w:tcPr>
            <w:tcW w:w="0" w:type="auto"/>
          </w:tcPr>
          <w:p w14:paraId="5E1A75D1"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10.0</w:t>
            </w:r>
          </w:p>
        </w:tc>
        <w:tc>
          <w:tcPr>
            <w:cnfStyle w:val="000010000000" w:firstRow="0" w:lastRow="0" w:firstColumn="0" w:lastColumn="0" w:oddVBand="1" w:evenVBand="0" w:oddHBand="0" w:evenHBand="0" w:firstRowFirstColumn="0" w:firstRowLastColumn="0" w:lastRowFirstColumn="0" w:lastRowLastColumn="0"/>
            <w:tcW w:w="0" w:type="auto"/>
          </w:tcPr>
          <w:p w14:paraId="3826BCE0"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10.0</w:t>
            </w:r>
          </w:p>
        </w:tc>
        <w:tc>
          <w:tcPr>
            <w:tcW w:w="0" w:type="auto"/>
          </w:tcPr>
          <w:p w14:paraId="4128B112"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74.4</w:t>
            </w:r>
          </w:p>
        </w:tc>
      </w:tr>
      <w:tr w:rsidR="00F6259E" w:rsidRPr="00CD7FA0" w14:paraId="4FCE5A05" w14:textId="77777777" w:rsidTr="00CD7FA0">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08B1707" w14:textId="77777777" w:rsidR="00F6259E" w:rsidRPr="00CD7FA0" w:rsidRDefault="00F6259E" w:rsidP="00FA42F5">
            <w:pPr>
              <w:jc w:val="center"/>
              <w:rPr>
                <w:rFonts w:ascii="Sakkal Majalla" w:hAnsi="Sakkal Majalla" w:cs="Sakkal Majalla"/>
                <w:sz w:val="24"/>
                <w:szCs w:val="24"/>
              </w:rPr>
            </w:pPr>
          </w:p>
        </w:tc>
        <w:tc>
          <w:tcPr>
            <w:tcW w:w="0" w:type="auto"/>
          </w:tcPr>
          <w:p w14:paraId="72FF170B"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tl/>
              </w:rPr>
              <w:t>لا أوافق ولا أرفض</w:t>
            </w:r>
          </w:p>
        </w:tc>
        <w:tc>
          <w:tcPr>
            <w:cnfStyle w:val="000010000000" w:firstRow="0" w:lastRow="0" w:firstColumn="0" w:lastColumn="0" w:oddVBand="1" w:evenVBand="0" w:oddHBand="0" w:evenHBand="0" w:firstRowFirstColumn="0" w:firstRowLastColumn="0" w:lastRowFirstColumn="0" w:lastRowLastColumn="0"/>
            <w:tcW w:w="0" w:type="auto"/>
          </w:tcPr>
          <w:p w14:paraId="3F240758"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64</w:t>
            </w:r>
          </w:p>
        </w:tc>
        <w:tc>
          <w:tcPr>
            <w:tcW w:w="0" w:type="auto"/>
          </w:tcPr>
          <w:p w14:paraId="643A9435"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25.6</w:t>
            </w:r>
          </w:p>
        </w:tc>
        <w:tc>
          <w:tcPr>
            <w:cnfStyle w:val="000010000000" w:firstRow="0" w:lastRow="0" w:firstColumn="0" w:lastColumn="0" w:oddVBand="1" w:evenVBand="0" w:oddHBand="0" w:evenHBand="0" w:firstRowFirstColumn="0" w:firstRowLastColumn="0" w:lastRowFirstColumn="0" w:lastRowLastColumn="0"/>
            <w:tcW w:w="0" w:type="auto"/>
          </w:tcPr>
          <w:p w14:paraId="36549BE8"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25.6</w:t>
            </w:r>
          </w:p>
        </w:tc>
        <w:tc>
          <w:tcPr>
            <w:tcW w:w="0" w:type="auto"/>
          </w:tcPr>
          <w:p w14:paraId="66EDE746" w14:textId="77777777" w:rsidR="00F6259E" w:rsidRPr="00CD7FA0"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100.0</w:t>
            </w:r>
          </w:p>
        </w:tc>
      </w:tr>
      <w:tr w:rsidR="00F6259E" w:rsidRPr="00CD7FA0" w14:paraId="2E3808D7" w14:textId="77777777" w:rsidTr="00CD7F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3A6059BE" w14:textId="77777777" w:rsidR="00F6259E" w:rsidRPr="00CD7FA0" w:rsidRDefault="00F6259E" w:rsidP="00FA42F5">
            <w:pPr>
              <w:jc w:val="center"/>
              <w:rPr>
                <w:rFonts w:ascii="Sakkal Majalla" w:hAnsi="Sakkal Majalla" w:cs="Sakkal Majalla"/>
                <w:sz w:val="24"/>
                <w:szCs w:val="24"/>
              </w:rPr>
            </w:pPr>
          </w:p>
        </w:tc>
        <w:tc>
          <w:tcPr>
            <w:tcW w:w="0" w:type="auto"/>
          </w:tcPr>
          <w:p w14:paraId="1D5FA564"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7958BF39"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250</w:t>
            </w:r>
          </w:p>
        </w:tc>
        <w:tc>
          <w:tcPr>
            <w:tcW w:w="0" w:type="auto"/>
          </w:tcPr>
          <w:p w14:paraId="5CACDC00"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D7FA0">
              <w:rPr>
                <w:rFonts w:ascii="Sakkal Majalla" w:hAnsi="Sakkal Majalla" w:cs="Sakkal Majalla"/>
                <w:sz w:val="24"/>
                <w:szCs w:val="24"/>
              </w:rPr>
              <w:t>100.0</w:t>
            </w:r>
          </w:p>
        </w:tc>
        <w:tc>
          <w:tcPr>
            <w:cnfStyle w:val="000010000000" w:firstRow="0" w:lastRow="0" w:firstColumn="0" w:lastColumn="0" w:oddVBand="1" w:evenVBand="0" w:oddHBand="0" w:evenHBand="0" w:firstRowFirstColumn="0" w:firstRowLastColumn="0" w:lastRowFirstColumn="0" w:lastRowLastColumn="0"/>
            <w:tcW w:w="0" w:type="auto"/>
          </w:tcPr>
          <w:p w14:paraId="6E80D439" w14:textId="77777777" w:rsidR="00F6259E" w:rsidRPr="00CD7FA0" w:rsidRDefault="00F6259E" w:rsidP="00FA42F5">
            <w:pPr>
              <w:jc w:val="center"/>
              <w:rPr>
                <w:rFonts w:ascii="Sakkal Majalla" w:hAnsi="Sakkal Majalla" w:cs="Sakkal Majalla"/>
                <w:sz w:val="24"/>
                <w:szCs w:val="24"/>
              </w:rPr>
            </w:pPr>
            <w:r w:rsidRPr="00CD7FA0">
              <w:rPr>
                <w:rFonts w:ascii="Sakkal Majalla" w:hAnsi="Sakkal Majalla" w:cs="Sakkal Majalla"/>
                <w:sz w:val="24"/>
                <w:szCs w:val="24"/>
              </w:rPr>
              <w:t>100.0</w:t>
            </w:r>
          </w:p>
        </w:tc>
        <w:tc>
          <w:tcPr>
            <w:tcW w:w="0" w:type="auto"/>
          </w:tcPr>
          <w:p w14:paraId="5F5A81F2" w14:textId="77777777" w:rsidR="00F6259E" w:rsidRPr="00CD7FA0"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bl>
    <w:p w14:paraId="36B7F779" w14:textId="08359C75" w:rsidR="00F6259E" w:rsidRPr="00CC0AE7" w:rsidRDefault="00F6259E" w:rsidP="00F6259E">
      <w:pPr>
        <w:pStyle w:val="a8"/>
        <w:jc w:val="center"/>
        <w:rPr>
          <w:rFonts w:ascii="Sakkal Majalla" w:hAnsi="Sakkal Majalla" w:cs="Sakkal Majalla"/>
          <w:sz w:val="28"/>
          <w:szCs w:val="28"/>
        </w:rPr>
      </w:pPr>
      <w:bookmarkStart w:id="86" w:name="_Toc212670481"/>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21</w:t>
      </w:r>
      <w:r>
        <w:rPr>
          <w:rtl/>
        </w:rPr>
        <w:fldChar w:fldCharType="end"/>
      </w:r>
      <w:r w:rsidRPr="00C3316E">
        <w:rPr>
          <w:rFonts w:cs="Arial"/>
          <w:rtl/>
          <w:lang w:bidi="ar-EG"/>
        </w:rPr>
        <w:t xml:space="preserve"> : </w:t>
      </w:r>
      <w:r w:rsidRPr="00C3316E">
        <w:rPr>
          <w:rFonts w:cs="Arial" w:hint="eastAsia"/>
          <w:rtl/>
          <w:lang w:bidi="ar-EG"/>
        </w:rPr>
        <w:t>الوصف</w:t>
      </w:r>
      <w:r w:rsidRPr="00C3316E">
        <w:rPr>
          <w:rFonts w:cs="Arial"/>
          <w:rtl/>
          <w:lang w:bidi="ar-EG"/>
        </w:rPr>
        <w:t xml:space="preserve"> </w:t>
      </w:r>
      <w:r w:rsidRPr="00C3316E">
        <w:rPr>
          <w:rFonts w:cs="Arial" w:hint="eastAsia"/>
          <w:rtl/>
          <w:lang w:bidi="ar-EG"/>
        </w:rPr>
        <w:t>الاحصائي</w:t>
      </w:r>
      <w:r w:rsidRPr="00C3316E">
        <w:rPr>
          <w:rFonts w:cs="Arial"/>
          <w:rtl/>
          <w:lang w:bidi="ar-EG"/>
        </w:rPr>
        <w:t xml:space="preserve"> </w:t>
      </w:r>
      <w:r w:rsidRPr="00C3316E">
        <w:rPr>
          <w:rFonts w:cs="Arial" w:hint="eastAsia"/>
          <w:rtl/>
          <w:lang w:bidi="ar-EG"/>
        </w:rPr>
        <w:t>لهناك</w:t>
      </w:r>
      <w:r w:rsidRPr="00C3316E">
        <w:rPr>
          <w:rFonts w:cs="Arial"/>
          <w:rtl/>
          <w:lang w:bidi="ar-EG"/>
        </w:rPr>
        <w:t xml:space="preserve"> </w:t>
      </w:r>
      <w:r w:rsidRPr="00C3316E">
        <w:rPr>
          <w:rFonts w:cs="Arial" w:hint="eastAsia"/>
          <w:rtl/>
          <w:lang w:bidi="ar-EG"/>
        </w:rPr>
        <w:t>دعم</w:t>
      </w:r>
      <w:r w:rsidRPr="00C3316E">
        <w:rPr>
          <w:rFonts w:cs="Arial"/>
          <w:rtl/>
          <w:lang w:bidi="ar-EG"/>
        </w:rPr>
        <w:t xml:space="preserve"> </w:t>
      </w:r>
      <w:r w:rsidRPr="00C3316E">
        <w:rPr>
          <w:rFonts w:cs="Arial" w:hint="eastAsia"/>
          <w:rtl/>
          <w:lang w:bidi="ar-EG"/>
        </w:rPr>
        <w:t>مؤسسي</w:t>
      </w:r>
      <w:r w:rsidRPr="00C3316E">
        <w:rPr>
          <w:rFonts w:cs="Arial"/>
          <w:rtl/>
          <w:lang w:bidi="ar-EG"/>
        </w:rPr>
        <w:t xml:space="preserve"> </w:t>
      </w:r>
      <w:r w:rsidRPr="00C3316E">
        <w:rPr>
          <w:rFonts w:cs="Arial" w:hint="eastAsia"/>
          <w:rtl/>
          <w:lang w:bidi="ar-EG"/>
        </w:rPr>
        <w:t>واضح</w:t>
      </w:r>
      <w:r w:rsidRPr="00C3316E">
        <w:rPr>
          <w:rFonts w:cs="Arial"/>
          <w:rtl/>
          <w:lang w:bidi="ar-EG"/>
        </w:rPr>
        <w:t xml:space="preserve"> </w:t>
      </w:r>
      <w:r w:rsidRPr="00C3316E">
        <w:rPr>
          <w:rFonts w:cs="Arial" w:hint="eastAsia"/>
          <w:rtl/>
          <w:lang w:bidi="ar-EG"/>
        </w:rPr>
        <w:t>داخل</w:t>
      </w:r>
      <w:r w:rsidRPr="00C3316E">
        <w:rPr>
          <w:rFonts w:cs="Arial"/>
          <w:rtl/>
          <w:lang w:bidi="ar-EG"/>
        </w:rPr>
        <w:t xml:space="preserve"> </w:t>
      </w:r>
      <w:r w:rsidRPr="00C3316E">
        <w:rPr>
          <w:rFonts w:cs="Arial" w:hint="eastAsia"/>
          <w:rtl/>
          <w:lang w:bidi="ar-EG"/>
        </w:rPr>
        <w:t>الشركة</w:t>
      </w:r>
      <w:r w:rsidRPr="00C3316E">
        <w:rPr>
          <w:rFonts w:cs="Arial"/>
          <w:rtl/>
          <w:lang w:bidi="ar-EG"/>
        </w:rPr>
        <w:t xml:space="preserve"> </w:t>
      </w:r>
      <w:r w:rsidRPr="00C3316E">
        <w:rPr>
          <w:rFonts w:cs="Arial" w:hint="eastAsia"/>
          <w:rtl/>
          <w:lang w:bidi="ar-EG"/>
        </w:rPr>
        <w:t>لتبني</w:t>
      </w:r>
      <w:r w:rsidRPr="00C3316E">
        <w:rPr>
          <w:rFonts w:cs="Arial"/>
          <w:rtl/>
          <w:lang w:bidi="ar-EG"/>
        </w:rPr>
        <w:t xml:space="preserve"> </w:t>
      </w:r>
      <w:r w:rsidRPr="00C3316E">
        <w:rPr>
          <w:rFonts w:cs="Arial" w:hint="eastAsia"/>
          <w:rtl/>
          <w:lang w:bidi="ar-EG"/>
        </w:rPr>
        <w:t>التحول</w:t>
      </w:r>
      <w:r w:rsidRPr="00C3316E">
        <w:rPr>
          <w:rFonts w:cs="Arial"/>
          <w:rtl/>
          <w:lang w:bidi="ar-EG"/>
        </w:rPr>
        <w:t xml:space="preserve"> </w:t>
      </w:r>
      <w:r w:rsidRPr="00C3316E">
        <w:rPr>
          <w:rFonts w:cs="Arial" w:hint="eastAsia"/>
          <w:rtl/>
          <w:lang w:bidi="ar-EG"/>
        </w:rPr>
        <w:t>نحو</w:t>
      </w:r>
      <w:r w:rsidRPr="00C3316E">
        <w:rPr>
          <w:rFonts w:cs="Arial"/>
          <w:rtl/>
          <w:lang w:bidi="ar-EG"/>
        </w:rPr>
        <w:t xml:space="preserve"> </w:t>
      </w:r>
      <w:r w:rsidRPr="00C3316E">
        <w:rPr>
          <w:rFonts w:cs="Arial" w:hint="eastAsia"/>
          <w:rtl/>
          <w:lang w:bidi="ar-EG"/>
        </w:rPr>
        <w:t>المشاريع</w:t>
      </w:r>
      <w:r w:rsidRPr="00C3316E">
        <w:rPr>
          <w:rFonts w:cs="Arial"/>
          <w:rtl/>
          <w:lang w:bidi="ar-EG"/>
        </w:rPr>
        <w:t xml:space="preserve"> </w:t>
      </w:r>
      <w:r w:rsidRPr="00C3316E">
        <w:rPr>
          <w:rFonts w:cs="Arial" w:hint="eastAsia"/>
          <w:rtl/>
          <w:lang w:bidi="ar-EG"/>
        </w:rPr>
        <w:t>الذكية</w:t>
      </w:r>
      <w:r w:rsidRPr="00C3316E">
        <w:rPr>
          <w:rFonts w:cs="Arial"/>
          <w:rtl/>
          <w:lang w:bidi="ar-EG"/>
        </w:rPr>
        <w:t xml:space="preserve"> </w:t>
      </w:r>
      <w:r w:rsidRPr="00C3316E">
        <w:rPr>
          <w:rFonts w:cs="Arial" w:hint="eastAsia"/>
          <w:rtl/>
          <w:lang w:bidi="ar-EG"/>
        </w:rPr>
        <w:t>في</w:t>
      </w:r>
      <w:r w:rsidRPr="00C3316E">
        <w:rPr>
          <w:rFonts w:cs="Arial"/>
          <w:rtl/>
          <w:lang w:bidi="ar-EG"/>
        </w:rPr>
        <w:t xml:space="preserve"> </w:t>
      </w:r>
      <w:r w:rsidRPr="00C3316E">
        <w:rPr>
          <w:rFonts w:cs="Arial" w:hint="eastAsia"/>
          <w:rtl/>
          <w:lang w:bidi="ar-EG"/>
        </w:rPr>
        <w:t>المستقبل</w:t>
      </w:r>
      <w:r w:rsidRPr="00C3316E">
        <w:rPr>
          <w:rFonts w:cs="Arial"/>
          <w:rtl/>
          <w:lang w:bidi="ar-EG"/>
        </w:rPr>
        <w:t>.</w:t>
      </w:r>
      <w:bookmarkEnd w:id="86"/>
    </w:p>
    <w:p w14:paraId="4A9DAEDA" w14:textId="77777777" w:rsidR="00F6259E" w:rsidRPr="00CC0AE7" w:rsidRDefault="00F6259E" w:rsidP="00F6259E">
      <w:pPr>
        <w:rPr>
          <w:rFonts w:ascii="Sakkal Majalla" w:hAnsi="Sakkal Majalla" w:cs="Sakkal Majalla"/>
          <w:sz w:val="28"/>
          <w:szCs w:val="28"/>
        </w:rPr>
      </w:pPr>
    </w:p>
    <w:p w14:paraId="1E49CF7E"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lastRenderedPageBreak/>
        <w:drawing>
          <wp:inline distT="0" distB="0" distL="0" distR="0" wp14:anchorId="00737FD7" wp14:editId="69FBFA0C">
            <wp:extent cx="5943600" cy="3495675"/>
            <wp:effectExtent l="0" t="0" r="0" b="0"/>
            <wp:docPr id="38721638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0A9D6A3" w14:textId="7E3565AD" w:rsidR="00F6259E" w:rsidRDefault="00F6259E" w:rsidP="00F6259E">
      <w:pPr>
        <w:pStyle w:val="a8"/>
        <w:jc w:val="center"/>
        <w:rPr>
          <w:rFonts w:cs="Arial"/>
          <w:rtl/>
          <w:lang w:bidi="ar-EG"/>
        </w:rPr>
      </w:pPr>
      <w:bookmarkStart w:id="87" w:name="_Toc212670511"/>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22</w:t>
      </w:r>
      <w:r>
        <w:rPr>
          <w:rtl/>
        </w:rPr>
        <w:fldChar w:fldCharType="end"/>
      </w:r>
      <w:r w:rsidRPr="00BC47FC">
        <w:rPr>
          <w:rFonts w:cs="Arial"/>
          <w:rtl/>
          <w:lang w:bidi="ar-EG"/>
        </w:rPr>
        <w:t xml:space="preserve"> : </w:t>
      </w:r>
      <w:r w:rsidRPr="00BC47FC">
        <w:rPr>
          <w:rFonts w:cs="Arial" w:hint="eastAsia"/>
          <w:rtl/>
          <w:lang w:bidi="ar-EG"/>
        </w:rPr>
        <w:t>التمثيل</w:t>
      </w:r>
      <w:r w:rsidRPr="00BC47FC">
        <w:rPr>
          <w:rFonts w:cs="Arial"/>
          <w:rtl/>
          <w:lang w:bidi="ar-EG"/>
        </w:rPr>
        <w:t xml:space="preserve"> </w:t>
      </w:r>
      <w:r w:rsidRPr="00BC47FC">
        <w:rPr>
          <w:rFonts w:cs="Arial" w:hint="eastAsia"/>
          <w:rtl/>
          <w:lang w:bidi="ar-EG"/>
        </w:rPr>
        <w:t>البياني</w:t>
      </w:r>
      <w:r w:rsidRPr="00BC47FC">
        <w:rPr>
          <w:rFonts w:cs="Arial"/>
          <w:rtl/>
          <w:lang w:bidi="ar-EG"/>
        </w:rPr>
        <w:t xml:space="preserve"> </w:t>
      </w:r>
      <w:r w:rsidRPr="00BC47FC">
        <w:rPr>
          <w:rFonts w:cs="Arial" w:hint="eastAsia"/>
          <w:rtl/>
          <w:lang w:bidi="ar-EG"/>
        </w:rPr>
        <w:t>لهناك</w:t>
      </w:r>
      <w:r w:rsidRPr="00BC47FC">
        <w:rPr>
          <w:rFonts w:cs="Arial"/>
          <w:rtl/>
          <w:lang w:bidi="ar-EG"/>
        </w:rPr>
        <w:t xml:space="preserve"> </w:t>
      </w:r>
      <w:r w:rsidRPr="00BC47FC">
        <w:rPr>
          <w:rFonts w:cs="Arial" w:hint="eastAsia"/>
          <w:rtl/>
          <w:lang w:bidi="ar-EG"/>
        </w:rPr>
        <w:t>دعم</w:t>
      </w:r>
      <w:r w:rsidRPr="00BC47FC">
        <w:rPr>
          <w:rFonts w:cs="Arial"/>
          <w:rtl/>
          <w:lang w:bidi="ar-EG"/>
        </w:rPr>
        <w:t xml:space="preserve"> </w:t>
      </w:r>
      <w:r w:rsidRPr="00BC47FC">
        <w:rPr>
          <w:rFonts w:cs="Arial" w:hint="eastAsia"/>
          <w:rtl/>
          <w:lang w:bidi="ar-EG"/>
        </w:rPr>
        <w:t>مؤسسي</w:t>
      </w:r>
      <w:r w:rsidRPr="00BC47FC">
        <w:rPr>
          <w:rFonts w:cs="Arial"/>
          <w:rtl/>
          <w:lang w:bidi="ar-EG"/>
        </w:rPr>
        <w:t xml:space="preserve"> </w:t>
      </w:r>
      <w:r w:rsidRPr="00BC47FC">
        <w:rPr>
          <w:rFonts w:cs="Arial" w:hint="eastAsia"/>
          <w:rtl/>
          <w:lang w:bidi="ar-EG"/>
        </w:rPr>
        <w:t>واضح</w:t>
      </w:r>
      <w:r w:rsidRPr="00BC47FC">
        <w:rPr>
          <w:rFonts w:cs="Arial"/>
          <w:rtl/>
          <w:lang w:bidi="ar-EG"/>
        </w:rPr>
        <w:t xml:space="preserve"> </w:t>
      </w:r>
      <w:r w:rsidRPr="00BC47FC">
        <w:rPr>
          <w:rFonts w:cs="Arial" w:hint="eastAsia"/>
          <w:rtl/>
          <w:lang w:bidi="ar-EG"/>
        </w:rPr>
        <w:t>داخل</w:t>
      </w:r>
      <w:r w:rsidRPr="00BC47FC">
        <w:rPr>
          <w:rFonts w:cs="Arial"/>
          <w:rtl/>
          <w:lang w:bidi="ar-EG"/>
        </w:rPr>
        <w:t xml:space="preserve"> </w:t>
      </w:r>
      <w:r w:rsidRPr="00BC47FC">
        <w:rPr>
          <w:rFonts w:cs="Arial" w:hint="eastAsia"/>
          <w:rtl/>
          <w:lang w:bidi="ar-EG"/>
        </w:rPr>
        <w:t>الشركة</w:t>
      </w:r>
      <w:r w:rsidRPr="00BC47FC">
        <w:rPr>
          <w:rFonts w:cs="Arial"/>
          <w:rtl/>
          <w:lang w:bidi="ar-EG"/>
        </w:rPr>
        <w:t xml:space="preserve"> </w:t>
      </w:r>
      <w:r w:rsidRPr="00BC47FC">
        <w:rPr>
          <w:rFonts w:cs="Arial" w:hint="eastAsia"/>
          <w:rtl/>
          <w:lang w:bidi="ar-EG"/>
        </w:rPr>
        <w:t>لتبني</w:t>
      </w:r>
      <w:r w:rsidRPr="00BC47FC">
        <w:rPr>
          <w:rFonts w:cs="Arial"/>
          <w:rtl/>
          <w:lang w:bidi="ar-EG"/>
        </w:rPr>
        <w:t xml:space="preserve"> </w:t>
      </w:r>
      <w:r w:rsidRPr="00BC47FC">
        <w:rPr>
          <w:rFonts w:cs="Arial" w:hint="eastAsia"/>
          <w:rtl/>
          <w:lang w:bidi="ar-EG"/>
        </w:rPr>
        <w:t>التحول</w:t>
      </w:r>
      <w:r w:rsidRPr="00BC47FC">
        <w:rPr>
          <w:rFonts w:cs="Arial"/>
          <w:rtl/>
          <w:lang w:bidi="ar-EG"/>
        </w:rPr>
        <w:t xml:space="preserve"> </w:t>
      </w:r>
      <w:r w:rsidRPr="00BC47FC">
        <w:rPr>
          <w:rFonts w:cs="Arial" w:hint="eastAsia"/>
          <w:rtl/>
          <w:lang w:bidi="ar-EG"/>
        </w:rPr>
        <w:t>نحو</w:t>
      </w:r>
      <w:r w:rsidRPr="00BC47FC">
        <w:rPr>
          <w:rFonts w:cs="Arial"/>
          <w:rtl/>
          <w:lang w:bidi="ar-EG"/>
        </w:rPr>
        <w:t xml:space="preserve"> </w:t>
      </w:r>
      <w:r w:rsidRPr="00BC47FC">
        <w:rPr>
          <w:rFonts w:cs="Arial" w:hint="eastAsia"/>
          <w:rtl/>
          <w:lang w:bidi="ar-EG"/>
        </w:rPr>
        <w:t>المشاريع</w:t>
      </w:r>
      <w:r w:rsidRPr="00BC47FC">
        <w:rPr>
          <w:rFonts w:cs="Arial"/>
          <w:rtl/>
          <w:lang w:bidi="ar-EG"/>
        </w:rPr>
        <w:t xml:space="preserve"> </w:t>
      </w:r>
      <w:r w:rsidRPr="00BC47FC">
        <w:rPr>
          <w:rFonts w:cs="Arial" w:hint="eastAsia"/>
          <w:rtl/>
          <w:lang w:bidi="ar-EG"/>
        </w:rPr>
        <w:t>الذكية</w:t>
      </w:r>
      <w:r w:rsidRPr="00BC47FC">
        <w:rPr>
          <w:rFonts w:cs="Arial"/>
          <w:rtl/>
          <w:lang w:bidi="ar-EG"/>
        </w:rPr>
        <w:t xml:space="preserve"> </w:t>
      </w:r>
      <w:r w:rsidRPr="00BC47FC">
        <w:rPr>
          <w:rFonts w:cs="Arial" w:hint="eastAsia"/>
          <w:rtl/>
          <w:lang w:bidi="ar-EG"/>
        </w:rPr>
        <w:t>في</w:t>
      </w:r>
      <w:r w:rsidRPr="00BC47FC">
        <w:rPr>
          <w:rFonts w:cs="Arial"/>
          <w:rtl/>
          <w:lang w:bidi="ar-EG"/>
        </w:rPr>
        <w:t xml:space="preserve"> </w:t>
      </w:r>
      <w:r w:rsidRPr="00BC47FC">
        <w:rPr>
          <w:rFonts w:cs="Arial" w:hint="eastAsia"/>
          <w:rtl/>
          <w:lang w:bidi="ar-EG"/>
        </w:rPr>
        <w:t>المستقبل</w:t>
      </w:r>
      <w:bookmarkEnd w:id="87"/>
    </w:p>
    <w:p w14:paraId="792DB1F1" w14:textId="77777777" w:rsidR="00971986" w:rsidRDefault="00971986" w:rsidP="00971986">
      <w:pPr>
        <w:rPr>
          <w:rtl/>
          <w:lang w:bidi="ar-EG"/>
        </w:rPr>
      </w:pPr>
    </w:p>
    <w:p w14:paraId="34F08A77" w14:textId="77777777" w:rsidR="00971986" w:rsidRPr="00971986" w:rsidRDefault="00971986" w:rsidP="00971986">
      <w:pPr>
        <w:rPr>
          <w:lang w:bidi="ar-EG"/>
        </w:rPr>
      </w:pPr>
    </w:p>
    <w:p w14:paraId="5E9BF817" w14:textId="77777777" w:rsidR="00F6259E" w:rsidRPr="00971986" w:rsidRDefault="00F6259E" w:rsidP="00816E14">
      <w:pPr>
        <w:pStyle w:val="a7"/>
        <w:numPr>
          <w:ilvl w:val="0"/>
          <w:numId w:val="19"/>
        </w:numPr>
        <w:spacing w:line="278" w:lineRule="auto"/>
        <w:rPr>
          <w:rFonts w:ascii="Sakkal Majalla" w:hAnsi="Sakkal Majalla" w:cs="Sakkal Majalla"/>
          <w:b/>
          <w:bCs/>
          <w:sz w:val="28"/>
          <w:szCs w:val="28"/>
          <w:rtl/>
          <w:lang w:bidi="ar-EG"/>
        </w:rPr>
      </w:pPr>
      <w:r w:rsidRPr="00971986">
        <w:rPr>
          <w:rFonts w:ascii="Sakkal Majalla" w:hAnsi="Sakkal Majalla" w:cs="Sakkal Majalla"/>
          <w:b/>
          <w:bCs/>
          <w:sz w:val="28"/>
          <w:szCs w:val="28"/>
          <w:rtl/>
          <w:lang w:bidi="ar-EG"/>
        </w:rPr>
        <w:t xml:space="preserve">تحليل الموثوقية والمصداقية لبيانات الدراسة </w:t>
      </w:r>
    </w:p>
    <w:p w14:paraId="20897222" w14:textId="77777777" w:rsidR="00F6259E" w:rsidRPr="00543935" w:rsidRDefault="00F6259E" w:rsidP="00F6259E">
      <w:pPr>
        <w:spacing w:line="360" w:lineRule="auto"/>
        <w:jc w:val="both"/>
        <w:rPr>
          <w:rFonts w:ascii="Sakkal Majalla" w:hAnsi="Sakkal Majalla" w:cs="Sakkal Majalla"/>
          <w:sz w:val="28"/>
          <w:szCs w:val="28"/>
          <w:lang w:bidi="ar-EG"/>
        </w:rPr>
      </w:pPr>
      <w:r w:rsidRPr="00543935">
        <w:rPr>
          <w:rFonts w:ascii="Sakkal Majalla" w:hAnsi="Sakkal Majalla" w:cs="Sakkal Majalla"/>
          <w:sz w:val="28"/>
          <w:szCs w:val="28"/>
          <w:rtl/>
        </w:rPr>
        <w:t>يبين الجدول أن جميع الحالات البالغ عددها 250 حالة تم استخدامها في التحليل بنسبة 100% دون استبعاد أي بيانات. يعكس ذلك جودة جمع البيانات وعدم وجود فقد في المعلومات، مما يعزز دقة النتائج والتحليلات الإحصائية اللاحقة</w:t>
      </w:r>
      <w:r w:rsidRPr="00543935">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1049"/>
        <w:gridCol w:w="1558"/>
        <w:gridCol w:w="838"/>
        <w:gridCol w:w="1064"/>
      </w:tblGrid>
      <w:tr w:rsidR="00F6259E" w:rsidRPr="00971986" w14:paraId="2B2411CC" w14:textId="77777777" w:rsidTr="00971986">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53EC4BC8" w14:textId="77777777" w:rsidR="00F6259E" w:rsidRPr="00971986" w:rsidRDefault="00F6259E" w:rsidP="00FA42F5">
            <w:pPr>
              <w:jc w:val="center"/>
              <w:rPr>
                <w:rFonts w:ascii="Sakkal Majalla" w:hAnsi="Sakkal Majalla" w:cs="Sakkal Majalla"/>
                <w:sz w:val="24"/>
                <w:szCs w:val="24"/>
                <w:lang w:bidi="ar-EG"/>
              </w:rPr>
            </w:pPr>
            <w:r w:rsidRPr="00971986">
              <w:rPr>
                <w:rFonts w:ascii="Sakkal Majalla" w:hAnsi="Sakkal Majalla" w:cs="Sakkal Majalla"/>
                <w:sz w:val="24"/>
                <w:szCs w:val="24"/>
                <w:lang w:bidi="ar-EG"/>
              </w:rPr>
              <w:t>Case Processing Summary</w:t>
            </w:r>
          </w:p>
        </w:tc>
      </w:tr>
      <w:tr w:rsidR="00F6259E" w:rsidRPr="00971986" w14:paraId="4DB40DDB" w14:textId="77777777" w:rsidTr="0097198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21CB864B" w14:textId="77777777" w:rsidR="00F6259E" w:rsidRPr="00971986" w:rsidRDefault="00F6259E" w:rsidP="00FA42F5">
            <w:pPr>
              <w:jc w:val="center"/>
              <w:rPr>
                <w:rFonts w:ascii="Sakkal Majalla" w:hAnsi="Sakkal Majalla" w:cs="Sakkal Majalla"/>
                <w:sz w:val="24"/>
                <w:szCs w:val="24"/>
                <w:lang w:bidi="ar-EG"/>
              </w:rPr>
            </w:pPr>
          </w:p>
        </w:tc>
        <w:tc>
          <w:tcPr>
            <w:tcW w:w="0" w:type="auto"/>
          </w:tcPr>
          <w:p w14:paraId="17EBB427" w14:textId="77777777" w:rsidR="00F6259E" w:rsidRPr="00971986"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71986">
              <w:rPr>
                <w:rFonts w:ascii="Sakkal Majalla" w:hAnsi="Sakkal Majalla" w:cs="Sakkal Majalla"/>
                <w:sz w:val="24"/>
                <w:szCs w:val="24"/>
                <w:lang w:bidi="ar-EG"/>
              </w:rPr>
              <w:t>N</w:t>
            </w:r>
          </w:p>
        </w:tc>
        <w:tc>
          <w:tcPr>
            <w:cnfStyle w:val="000010000000" w:firstRow="0" w:lastRow="0" w:firstColumn="0" w:lastColumn="0" w:oddVBand="1" w:evenVBand="0" w:oddHBand="0" w:evenHBand="0" w:firstRowFirstColumn="0" w:firstRowLastColumn="0" w:lastRowFirstColumn="0" w:lastRowLastColumn="0"/>
            <w:tcW w:w="0" w:type="auto"/>
          </w:tcPr>
          <w:p w14:paraId="486B0BE4" w14:textId="77777777" w:rsidR="00F6259E" w:rsidRPr="00971986" w:rsidRDefault="00F6259E" w:rsidP="00FA42F5">
            <w:pPr>
              <w:jc w:val="center"/>
              <w:rPr>
                <w:rFonts w:ascii="Sakkal Majalla" w:hAnsi="Sakkal Majalla" w:cs="Sakkal Majalla"/>
                <w:sz w:val="24"/>
                <w:szCs w:val="24"/>
                <w:lang w:bidi="ar-EG"/>
              </w:rPr>
            </w:pPr>
            <w:r w:rsidRPr="00971986">
              <w:rPr>
                <w:rFonts w:ascii="Sakkal Majalla" w:hAnsi="Sakkal Majalla" w:cs="Sakkal Majalla"/>
                <w:sz w:val="24"/>
                <w:szCs w:val="24"/>
                <w:lang w:bidi="ar-EG"/>
              </w:rPr>
              <w:t>%</w:t>
            </w:r>
          </w:p>
        </w:tc>
      </w:tr>
      <w:tr w:rsidR="00F6259E" w:rsidRPr="00971986" w14:paraId="5F427996" w14:textId="77777777" w:rsidTr="00971986">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0F847735" w14:textId="77777777" w:rsidR="00F6259E" w:rsidRPr="00971986" w:rsidRDefault="00F6259E" w:rsidP="00FA42F5">
            <w:pPr>
              <w:jc w:val="center"/>
              <w:rPr>
                <w:rFonts w:ascii="Sakkal Majalla" w:hAnsi="Sakkal Majalla" w:cs="Sakkal Majalla"/>
                <w:sz w:val="24"/>
                <w:szCs w:val="24"/>
                <w:lang w:bidi="ar-EG"/>
              </w:rPr>
            </w:pPr>
            <w:r w:rsidRPr="00971986">
              <w:rPr>
                <w:rFonts w:ascii="Sakkal Majalla" w:hAnsi="Sakkal Majalla" w:cs="Sakkal Majalla"/>
                <w:sz w:val="24"/>
                <w:szCs w:val="24"/>
                <w:lang w:bidi="ar-EG"/>
              </w:rPr>
              <w:t>Cases</w:t>
            </w:r>
          </w:p>
        </w:tc>
        <w:tc>
          <w:tcPr>
            <w:tcW w:w="0" w:type="auto"/>
          </w:tcPr>
          <w:p w14:paraId="67DDEE43" w14:textId="77777777" w:rsidR="00F6259E" w:rsidRPr="00971986"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71986">
              <w:rPr>
                <w:rFonts w:ascii="Sakkal Majalla" w:hAnsi="Sakkal Majalla" w:cs="Sakkal Majalla"/>
                <w:sz w:val="24"/>
                <w:szCs w:val="24"/>
                <w:lang w:bidi="ar-EG"/>
              </w:rPr>
              <w:t>Valid</w:t>
            </w:r>
          </w:p>
        </w:tc>
        <w:tc>
          <w:tcPr>
            <w:cnfStyle w:val="000010000000" w:firstRow="0" w:lastRow="0" w:firstColumn="0" w:lastColumn="0" w:oddVBand="1" w:evenVBand="0" w:oddHBand="0" w:evenHBand="0" w:firstRowFirstColumn="0" w:firstRowLastColumn="0" w:lastRowFirstColumn="0" w:lastRowLastColumn="0"/>
            <w:tcW w:w="0" w:type="auto"/>
          </w:tcPr>
          <w:p w14:paraId="480A8184" w14:textId="77777777" w:rsidR="00F6259E" w:rsidRPr="00971986" w:rsidRDefault="00F6259E" w:rsidP="00FA42F5">
            <w:pPr>
              <w:jc w:val="center"/>
              <w:rPr>
                <w:rFonts w:ascii="Sakkal Majalla" w:hAnsi="Sakkal Majalla" w:cs="Sakkal Majalla"/>
                <w:sz w:val="24"/>
                <w:szCs w:val="24"/>
                <w:lang w:bidi="ar-EG"/>
              </w:rPr>
            </w:pPr>
            <w:r w:rsidRPr="00971986">
              <w:rPr>
                <w:rFonts w:ascii="Sakkal Majalla" w:hAnsi="Sakkal Majalla" w:cs="Sakkal Majalla"/>
                <w:sz w:val="24"/>
                <w:szCs w:val="24"/>
                <w:lang w:bidi="ar-EG"/>
              </w:rPr>
              <w:t>250</w:t>
            </w:r>
          </w:p>
        </w:tc>
        <w:tc>
          <w:tcPr>
            <w:tcW w:w="0" w:type="auto"/>
          </w:tcPr>
          <w:p w14:paraId="5617847C" w14:textId="77777777" w:rsidR="00F6259E" w:rsidRPr="00971986"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71986">
              <w:rPr>
                <w:rFonts w:ascii="Sakkal Majalla" w:hAnsi="Sakkal Majalla" w:cs="Sakkal Majalla"/>
                <w:sz w:val="24"/>
                <w:szCs w:val="24"/>
                <w:lang w:bidi="ar-EG"/>
              </w:rPr>
              <w:t>100.0</w:t>
            </w:r>
          </w:p>
        </w:tc>
      </w:tr>
      <w:tr w:rsidR="00F6259E" w:rsidRPr="00971986" w14:paraId="58C365CF" w14:textId="77777777" w:rsidTr="0097198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43F68F4" w14:textId="77777777" w:rsidR="00F6259E" w:rsidRPr="00971986" w:rsidRDefault="00F6259E" w:rsidP="00FA42F5">
            <w:pPr>
              <w:jc w:val="center"/>
              <w:rPr>
                <w:rFonts w:ascii="Sakkal Majalla" w:hAnsi="Sakkal Majalla" w:cs="Sakkal Majalla"/>
                <w:sz w:val="24"/>
                <w:szCs w:val="24"/>
                <w:lang w:bidi="ar-EG"/>
              </w:rPr>
            </w:pPr>
          </w:p>
        </w:tc>
        <w:tc>
          <w:tcPr>
            <w:tcW w:w="0" w:type="auto"/>
          </w:tcPr>
          <w:p w14:paraId="5FAA1CF9" w14:textId="77777777" w:rsidR="00F6259E" w:rsidRPr="00971986"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roofErr w:type="spellStart"/>
            <w:r w:rsidRPr="00971986">
              <w:rPr>
                <w:rFonts w:ascii="Sakkal Majalla" w:hAnsi="Sakkal Majalla" w:cs="Sakkal Majalla"/>
                <w:sz w:val="24"/>
                <w:szCs w:val="24"/>
                <w:lang w:bidi="ar-EG"/>
              </w:rPr>
              <w:t>Excluded</w:t>
            </w:r>
            <w:r w:rsidRPr="00971986">
              <w:rPr>
                <w:rFonts w:ascii="Sakkal Majalla" w:hAnsi="Sakkal Majalla" w:cs="Sakkal Majalla"/>
                <w:sz w:val="24"/>
                <w:szCs w:val="24"/>
                <w:vertAlign w:val="superscript"/>
                <w:lang w:bidi="ar-EG"/>
              </w:rPr>
              <w:t>a</w:t>
            </w:r>
            <w:proofErr w:type="spellEnd"/>
          </w:p>
        </w:tc>
        <w:tc>
          <w:tcPr>
            <w:cnfStyle w:val="000010000000" w:firstRow="0" w:lastRow="0" w:firstColumn="0" w:lastColumn="0" w:oddVBand="1" w:evenVBand="0" w:oddHBand="0" w:evenHBand="0" w:firstRowFirstColumn="0" w:firstRowLastColumn="0" w:lastRowFirstColumn="0" w:lastRowLastColumn="0"/>
            <w:tcW w:w="0" w:type="auto"/>
          </w:tcPr>
          <w:p w14:paraId="1C266F79" w14:textId="77777777" w:rsidR="00F6259E" w:rsidRPr="00971986" w:rsidRDefault="00F6259E" w:rsidP="00FA42F5">
            <w:pPr>
              <w:jc w:val="center"/>
              <w:rPr>
                <w:rFonts w:ascii="Sakkal Majalla" w:hAnsi="Sakkal Majalla" w:cs="Sakkal Majalla"/>
                <w:sz w:val="24"/>
                <w:szCs w:val="24"/>
                <w:lang w:bidi="ar-EG"/>
              </w:rPr>
            </w:pPr>
            <w:r w:rsidRPr="00971986">
              <w:rPr>
                <w:rFonts w:ascii="Sakkal Majalla" w:hAnsi="Sakkal Majalla" w:cs="Sakkal Majalla"/>
                <w:sz w:val="24"/>
                <w:szCs w:val="24"/>
                <w:lang w:bidi="ar-EG"/>
              </w:rPr>
              <w:t>0</w:t>
            </w:r>
          </w:p>
        </w:tc>
        <w:tc>
          <w:tcPr>
            <w:tcW w:w="0" w:type="auto"/>
          </w:tcPr>
          <w:p w14:paraId="098F47D5" w14:textId="77777777" w:rsidR="00F6259E" w:rsidRPr="00971986"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71986">
              <w:rPr>
                <w:rFonts w:ascii="Sakkal Majalla" w:hAnsi="Sakkal Majalla" w:cs="Sakkal Majalla"/>
                <w:sz w:val="24"/>
                <w:szCs w:val="24"/>
                <w:lang w:bidi="ar-EG"/>
              </w:rPr>
              <w:t>.0</w:t>
            </w:r>
          </w:p>
        </w:tc>
      </w:tr>
      <w:tr w:rsidR="00F6259E" w:rsidRPr="00971986" w14:paraId="5449ABCD" w14:textId="77777777" w:rsidTr="00971986">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5B258F36" w14:textId="77777777" w:rsidR="00F6259E" w:rsidRPr="00971986" w:rsidRDefault="00F6259E" w:rsidP="00FA42F5">
            <w:pPr>
              <w:jc w:val="center"/>
              <w:rPr>
                <w:rFonts w:ascii="Sakkal Majalla" w:hAnsi="Sakkal Majalla" w:cs="Sakkal Majalla"/>
                <w:sz w:val="24"/>
                <w:szCs w:val="24"/>
                <w:lang w:bidi="ar-EG"/>
              </w:rPr>
            </w:pPr>
          </w:p>
        </w:tc>
        <w:tc>
          <w:tcPr>
            <w:tcW w:w="0" w:type="auto"/>
          </w:tcPr>
          <w:p w14:paraId="4AF402BA" w14:textId="77777777" w:rsidR="00F6259E" w:rsidRPr="00971986"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71986">
              <w:rPr>
                <w:rFonts w:ascii="Sakkal Majalla" w:hAnsi="Sakkal Majalla" w:cs="Sakkal Majalla"/>
                <w:sz w:val="24"/>
                <w:szCs w:val="24"/>
                <w:lang w:bidi="ar-EG"/>
              </w:rPr>
              <w:t>Total</w:t>
            </w:r>
          </w:p>
        </w:tc>
        <w:tc>
          <w:tcPr>
            <w:cnfStyle w:val="000010000000" w:firstRow="0" w:lastRow="0" w:firstColumn="0" w:lastColumn="0" w:oddVBand="1" w:evenVBand="0" w:oddHBand="0" w:evenHBand="0" w:firstRowFirstColumn="0" w:firstRowLastColumn="0" w:lastRowFirstColumn="0" w:lastRowLastColumn="0"/>
            <w:tcW w:w="0" w:type="auto"/>
          </w:tcPr>
          <w:p w14:paraId="0E1979EE" w14:textId="77777777" w:rsidR="00F6259E" w:rsidRPr="00971986" w:rsidRDefault="00F6259E" w:rsidP="00FA42F5">
            <w:pPr>
              <w:jc w:val="center"/>
              <w:rPr>
                <w:rFonts w:ascii="Sakkal Majalla" w:hAnsi="Sakkal Majalla" w:cs="Sakkal Majalla"/>
                <w:sz w:val="24"/>
                <w:szCs w:val="24"/>
                <w:lang w:bidi="ar-EG"/>
              </w:rPr>
            </w:pPr>
            <w:r w:rsidRPr="00971986">
              <w:rPr>
                <w:rFonts w:ascii="Sakkal Majalla" w:hAnsi="Sakkal Majalla" w:cs="Sakkal Majalla"/>
                <w:sz w:val="24"/>
                <w:szCs w:val="24"/>
                <w:lang w:bidi="ar-EG"/>
              </w:rPr>
              <w:t>250</w:t>
            </w:r>
          </w:p>
        </w:tc>
        <w:tc>
          <w:tcPr>
            <w:tcW w:w="0" w:type="auto"/>
          </w:tcPr>
          <w:p w14:paraId="02676992" w14:textId="77777777" w:rsidR="00F6259E" w:rsidRPr="00971986"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71986">
              <w:rPr>
                <w:rFonts w:ascii="Sakkal Majalla" w:hAnsi="Sakkal Majalla" w:cs="Sakkal Majalla"/>
                <w:sz w:val="24"/>
                <w:szCs w:val="24"/>
                <w:lang w:bidi="ar-EG"/>
              </w:rPr>
              <w:t>100.0</w:t>
            </w:r>
          </w:p>
        </w:tc>
      </w:tr>
      <w:tr w:rsidR="00F6259E" w:rsidRPr="00971986" w14:paraId="1AD40E87" w14:textId="77777777" w:rsidTr="0097198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2950C64C" w14:textId="77777777" w:rsidR="00F6259E" w:rsidRPr="00971986" w:rsidRDefault="00F6259E" w:rsidP="00FA42F5">
            <w:pPr>
              <w:jc w:val="center"/>
              <w:rPr>
                <w:rFonts w:ascii="Sakkal Majalla" w:hAnsi="Sakkal Majalla" w:cs="Sakkal Majalla"/>
                <w:sz w:val="24"/>
                <w:szCs w:val="24"/>
                <w:lang w:bidi="ar-EG"/>
              </w:rPr>
            </w:pPr>
            <w:r w:rsidRPr="00971986">
              <w:rPr>
                <w:rFonts w:ascii="Sakkal Majalla" w:hAnsi="Sakkal Majalla" w:cs="Sakkal Majalla"/>
                <w:sz w:val="24"/>
                <w:szCs w:val="24"/>
                <w:lang w:bidi="ar-EG"/>
              </w:rPr>
              <w:t>a. Listwise deletion based on all variables in the procedure.</w:t>
            </w:r>
          </w:p>
        </w:tc>
      </w:tr>
    </w:tbl>
    <w:p w14:paraId="5662504D" w14:textId="524AEF32" w:rsidR="00F6259E" w:rsidRPr="00CC0AE7" w:rsidRDefault="00F6259E" w:rsidP="00971986">
      <w:pPr>
        <w:pStyle w:val="a8"/>
        <w:jc w:val="center"/>
        <w:rPr>
          <w:rFonts w:ascii="Sakkal Majalla" w:hAnsi="Sakkal Majalla" w:cs="Sakkal Majalla"/>
          <w:sz w:val="28"/>
          <w:szCs w:val="28"/>
          <w:rtl/>
          <w:lang w:bidi="ar-EG"/>
        </w:rPr>
      </w:pPr>
      <w:bookmarkStart w:id="88" w:name="_Toc21267048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22</w:t>
      </w:r>
      <w:r>
        <w:rPr>
          <w:rtl/>
        </w:rPr>
        <w:fldChar w:fldCharType="end"/>
      </w:r>
      <w:r>
        <w:rPr>
          <w:rFonts w:hint="cs"/>
          <w:noProof/>
          <w:rtl/>
          <w:lang w:bidi="ar-EG"/>
        </w:rPr>
        <w:t xml:space="preserve"> : </w:t>
      </w:r>
      <w:r w:rsidRPr="00A74C22">
        <w:rPr>
          <w:rFonts w:cs="Arial" w:hint="eastAsia"/>
          <w:noProof/>
          <w:rtl/>
          <w:lang w:bidi="ar-EG"/>
        </w:rPr>
        <w:t>ملخص</w:t>
      </w:r>
      <w:r w:rsidRPr="00A74C22">
        <w:rPr>
          <w:rFonts w:cs="Arial"/>
          <w:noProof/>
          <w:rtl/>
          <w:lang w:bidi="ar-EG"/>
        </w:rPr>
        <w:t xml:space="preserve"> </w:t>
      </w:r>
      <w:r w:rsidRPr="00A74C22">
        <w:rPr>
          <w:rFonts w:cs="Arial" w:hint="eastAsia"/>
          <w:noProof/>
          <w:rtl/>
          <w:lang w:bidi="ar-EG"/>
        </w:rPr>
        <w:t>معالجة</w:t>
      </w:r>
      <w:r w:rsidRPr="00A74C22">
        <w:rPr>
          <w:rFonts w:cs="Arial"/>
          <w:noProof/>
          <w:rtl/>
          <w:lang w:bidi="ar-EG"/>
        </w:rPr>
        <w:t xml:space="preserve"> </w:t>
      </w:r>
      <w:r w:rsidRPr="00A74C22">
        <w:rPr>
          <w:rFonts w:cs="Arial" w:hint="eastAsia"/>
          <w:noProof/>
          <w:rtl/>
          <w:lang w:bidi="ar-EG"/>
        </w:rPr>
        <w:t>القضية</w:t>
      </w:r>
      <w:r>
        <w:rPr>
          <w:rFonts w:cs="Arial" w:hint="cs"/>
          <w:noProof/>
          <w:rtl/>
          <w:lang w:bidi="ar-EG"/>
        </w:rPr>
        <w:t>.</w:t>
      </w:r>
      <w:bookmarkEnd w:id="88"/>
    </w:p>
    <w:p w14:paraId="14AF8054" w14:textId="77777777" w:rsidR="00F6259E" w:rsidRDefault="00F6259E" w:rsidP="00F6259E">
      <w:pPr>
        <w:spacing w:line="360" w:lineRule="auto"/>
        <w:jc w:val="both"/>
        <w:rPr>
          <w:rFonts w:ascii="Sakkal Majalla" w:hAnsi="Sakkal Majalla" w:cs="Sakkal Majalla"/>
          <w:sz w:val="28"/>
          <w:szCs w:val="28"/>
          <w:lang w:bidi="ar-EG"/>
        </w:rPr>
      </w:pPr>
      <w:r w:rsidRPr="00543935">
        <w:rPr>
          <w:rFonts w:ascii="Sakkal Majalla" w:hAnsi="Sakkal Majalla" w:cs="Sakkal Majalla"/>
          <w:sz w:val="28"/>
          <w:szCs w:val="28"/>
          <w:rtl/>
        </w:rPr>
        <w:t>تشير قيمة معامل كرونباخ ألفا البالغة 0.716 إلى مستوى قبول جيد للاتساق الداخلي بين بنود الاستبيان المكوّن من 20 بنداً. كما تظهر القيمة المستندة إلى العناصر المعيارية 0.708 دعماً إضافياً لموثوقية الأداة البحثية. يعكس ذلك أن العبارات تقيس المفهوم نفسه بدرجة مقبولة ويمكن الاعتماد عليها في التحليلات الإحصائية</w:t>
      </w:r>
      <w:r w:rsidRPr="00543935">
        <w:rPr>
          <w:rFonts w:ascii="Sakkal Majalla" w:hAnsi="Sakkal Majalla" w:cs="Sakkal Majalla"/>
          <w:sz w:val="28"/>
          <w:szCs w:val="28"/>
          <w:lang w:bidi="ar-EG"/>
        </w:rPr>
        <w:t>.</w:t>
      </w:r>
    </w:p>
    <w:p w14:paraId="75062FDB" w14:textId="77777777" w:rsidR="00DD3946" w:rsidRPr="00CC0AE7" w:rsidRDefault="00DD3946" w:rsidP="00F6259E">
      <w:pPr>
        <w:spacing w:line="360" w:lineRule="auto"/>
        <w:jc w:val="both"/>
        <w:rPr>
          <w:rFonts w:ascii="Sakkal Majalla" w:hAnsi="Sakkal Majalla" w:cs="Sakkal Majalla"/>
          <w:sz w:val="28"/>
          <w:szCs w:val="28"/>
          <w:lang w:bidi="ar-EG"/>
        </w:rPr>
      </w:pPr>
    </w:p>
    <w:tbl>
      <w:tblPr>
        <w:tblStyle w:val="5-1"/>
        <w:tblW w:w="0" w:type="auto"/>
        <w:jc w:val="center"/>
        <w:tblLook w:val="0020" w:firstRow="1" w:lastRow="0" w:firstColumn="0" w:lastColumn="0" w:noHBand="0" w:noVBand="0"/>
      </w:tblPr>
      <w:tblGrid>
        <w:gridCol w:w="1501"/>
        <w:gridCol w:w="3652"/>
        <w:gridCol w:w="975"/>
      </w:tblGrid>
      <w:tr w:rsidR="00F6259E" w:rsidRPr="00971986" w14:paraId="04361EEE" w14:textId="77777777" w:rsidTr="00971986">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3"/>
          </w:tcPr>
          <w:p w14:paraId="2BDACEA3" w14:textId="77777777" w:rsidR="00F6259E" w:rsidRPr="00971986" w:rsidRDefault="00F6259E" w:rsidP="00FA42F5">
            <w:pPr>
              <w:jc w:val="center"/>
              <w:rPr>
                <w:rFonts w:ascii="Sakkal Majalla" w:hAnsi="Sakkal Majalla" w:cs="Sakkal Majalla"/>
                <w:sz w:val="24"/>
                <w:szCs w:val="24"/>
                <w:lang w:bidi="ar-EG"/>
              </w:rPr>
            </w:pPr>
            <w:r w:rsidRPr="00971986">
              <w:rPr>
                <w:rFonts w:ascii="Sakkal Majalla" w:hAnsi="Sakkal Majalla" w:cs="Sakkal Majalla"/>
                <w:sz w:val="24"/>
                <w:szCs w:val="24"/>
                <w:lang w:bidi="ar-EG"/>
              </w:rPr>
              <w:lastRenderedPageBreak/>
              <w:t>Reliability Statistics</w:t>
            </w:r>
          </w:p>
        </w:tc>
      </w:tr>
      <w:tr w:rsidR="00F6259E" w:rsidRPr="00971986" w14:paraId="74A7B159" w14:textId="77777777" w:rsidTr="0097198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2B4D5087" w14:textId="77777777" w:rsidR="00F6259E" w:rsidRPr="00971986" w:rsidRDefault="00F6259E" w:rsidP="00FA42F5">
            <w:pPr>
              <w:jc w:val="center"/>
              <w:rPr>
                <w:rFonts w:ascii="Sakkal Majalla" w:hAnsi="Sakkal Majalla" w:cs="Sakkal Majalla"/>
                <w:sz w:val="24"/>
                <w:szCs w:val="24"/>
                <w:lang w:bidi="ar-EG"/>
              </w:rPr>
            </w:pPr>
            <w:r w:rsidRPr="00971986">
              <w:rPr>
                <w:rFonts w:ascii="Sakkal Majalla" w:hAnsi="Sakkal Majalla" w:cs="Sakkal Majalla"/>
                <w:sz w:val="24"/>
                <w:szCs w:val="24"/>
                <w:lang w:bidi="ar-EG"/>
              </w:rPr>
              <w:t>Cronbach's Alpha</w:t>
            </w:r>
          </w:p>
        </w:tc>
        <w:tc>
          <w:tcPr>
            <w:tcW w:w="0" w:type="auto"/>
          </w:tcPr>
          <w:p w14:paraId="50170A22" w14:textId="77777777" w:rsidR="00F6259E" w:rsidRPr="00971986"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71986">
              <w:rPr>
                <w:rFonts w:ascii="Sakkal Majalla" w:hAnsi="Sakkal Majalla" w:cs="Sakkal Majalla"/>
                <w:sz w:val="24"/>
                <w:szCs w:val="24"/>
                <w:lang w:bidi="ar-EG"/>
              </w:rPr>
              <w:t>Cronbach's Alpha Based on Standardized Items</w:t>
            </w:r>
          </w:p>
        </w:tc>
        <w:tc>
          <w:tcPr>
            <w:cnfStyle w:val="000010000000" w:firstRow="0" w:lastRow="0" w:firstColumn="0" w:lastColumn="0" w:oddVBand="1" w:evenVBand="0" w:oddHBand="0" w:evenHBand="0" w:firstRowFirstColumn="0" w:firstRowLastColumn="0" w:lastRowFirstColumn="0" w:lastRowLastColumn="0"/>
            <w:tcW w:w="0" w:type="auto"/>
          </w:tcPr>
          <w:p w14:paraId="1EEC91F2" w14:textId="77777777" w:rsidR="00F6259E" w:rsidRPr="00971986" w:rsidRDefault="00F6259E" w:rsidP="00FA42F5">
            <w:pPr>
              <w:jc w:val="center"/>
              <w:rPr>
                <w:rFonts w:ascii="Sakkal Majalla" w:hAnsi="Sakkal Majalla" w:cs="Sakkal Majalla"/>
                <w:sz w:val="24"/>
                <w:szCs w:val="24"/>
                <w:lang w:bidi="ar-EG"/>
              </w:rPr>
            </w:pPr>
            <w:r w:rsidRPr="00971986">
              <w:rPr>
                <w:rFonts w:ascii="Sakkal Majalla" w:hAnsi="Sakkal Majalla" w:cs="Sakkal Majalla"/>
                <w:sz w:val="24"/>
                <w:szCs w:val="24"/>
                <w:lang w:bidi="ar-EG"/>
              </w:rPr>
              <w:t>N of Items</w:t>
            </w:r>
          </w:p>
        </w:tc>
      </w:tr>
      <w:tr w:rsidR="00F6259E" w:rsidRPr="00971986" w14:paraId="57CDB510" w14:textId="77777777" w:rsidTr="00971986">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604BABA0" w14:textId="77777777" w:rsidR="00F6259E" w:rsidRPr="00971986" w:rsidRDefault="00F6259E" w:rsidP="00FA42F5">
            <w:pPr>
              <w:jc w:val="center"/>
              <w:rPr>
                <w:rFonts w:ascii="Sakkal Majalla" w:hAnsi="Sakkal Majalla" w:cs="Sakkal Majalla"/>
                <w:sz w:val="24"/>
                <w:szCs w:val="24"/>
                <w:lang w:bidi="ar-EG"/>
              </w:rPr>
            </w:pPr>
            <w:r w:rsidRPr="00971986">
              <w:rPr>
                <w:rFonts w:ascii="Sakkal Majalla" w:hAnsi="Sakkal Majalla" w:cs="Sakkal Majalla"/>
                <w:sz w:val="24"/>
                <w:szCs w:val="24"/>
                <w:lang w:bidi="ar-EG"/>
              </w:rPr>
              <w:t>.716</w:t>
            </w:r>
          </w:p>
        </w:tc>
        <w:tc>
          <w:tcPr>
            <w:tcW w:w="0" w:type="auto"/>
          </w:tcPr>
          <w:p w14:paraId="5204028C" w14:textId="77777777" w:rsidR="00F6259E" w:rsidRPr="00971986"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71986">
              <w:rPr>
                <w:rFonts w:ascii="Sakkal Majalla" w:hAnsi="Sakkal Majalla" w:cs="Sakkal Majalla"/>
                <w:sz w:val="24"/>
                <w:szCs w:val="24"/>
                <w:lang w:bidi="ar-EG"/>
              </w:rPr>
              <w:t>.708</w:t>
            </w:r>
          </w:p>
        </w:tc>
        <w:tc>
          <w:tcPr>
            <w:cnfStyle w:val="000010000000" w:firstRow="0" w:lastRow="0" w:firstColumn="0" w:lastColumn="0" w:oddVBand="1" w:evenVBand="0" w:oddHBand="0" w:evenHBand="0" w:firstRowFirstColumn="0" w:firstRowLastColumn="0" w:lastRowFirstColumn="0" w:lastRowLastColumn="0"/>
            <w:tcW w:w="0" w:type="auto"/>
          </w:tcPr>
          <w:p w14:paraId="7EE2A480" w14:textId="77777777" w:rsidR="00F6259E" w:rsidRPr="00971986" w:rsidRDefault="00F6259E" w:rsidP="00FA42F5">
            <w:pPr>
              <w:jc w:val="center"/>
              <w:rPr>
                <w:rFonts w:ascii="Sakkal Majalla" w:hAnsi="Sakkal Majalla" w:cs="Sakkal Majalla"/>
                <w:sz w:val="24"/>
                <w:szCs w:val="24"/>
                <w:lang w:bidi="ar-EG"/>
              </w:rPr>
            </w:pPr>
            <w:r w:rsidRPr="00971986">
              <w:rPr>
                <w:rFonts w:ascii="Sakkal Majalla" w:hAnsi="Sakkal Majalla" w:cs="Sakkal Majalla"/>
                <w:sz w:val="24"/>
                <w:szCs w:val="24"/>
                <w:lang w:bidi="ar-EG"/>
              </w:rPr>
              <w:t>20</w:t>
            </w:r>
          </w:p>
        </w:tc>
      </w:tr>
    </w:tbl>
    <w:p w14:paraId="7DEC0267" w14:textId="0966DAE0" w:rsidR="00971986" w:rsidRPr="00DD3946" w:rsidRDefault="00F6259E" w:rsidP="00DD3946">
      <w:pPr>
        <w:pStyle w:val="a8"/>
        <w:jc w:val="center"/>
        <w:rPr>
          <w:rFonts w:cs="Arial"/>
          <w:lang w:bidi="ar-EG"/>
        </w:rPr>
      </w:pPr>
      <w:bookmarkStart w:id="89" w:name="_Toc21267048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23</w:t>
      </w:r>
      <w:r>
        <w:rPr>
          <w:rtl/>
        </w:rPr>
        <w:fldChar w:fldCharType="end"/>
      </w:r>
      <w:r>
        <w:rPr>
          <w:rFonts w:hint="cs"/>
          <w:rtl/>
          <w:lang w:bidi="ar-EG"/>
        </w:rPr>
        <w:t xml:space="preserve">: </w:t>
      </w:r>
      <w:r w:rsidRPr="00125714">
        <w:rPr>
          <w:rFonts w:cs="Arial" w:hint="eastAsia"/>
          <w:rtl/>
          <w:lang w:bidi="ar-EG"/>
        </w:rPr>
        <w:t>إحصائيات</w:t>
      </w:r>
      <w:r w:rsidRPr="00125714">
        <w:rPr>
          <w:rFonts w:cs="Arial"/>
          <w:rtl/>
          <w:lang w:bidi="ar-EG"/>
        </w:rPr>
        <w:t xml:space="preserve"> </w:t>
      </w:r>
      <w:r w:rsidRPr="00125714">
        <w:rPr>
          <w:rFonts w:cs="Arial" w:hint="eastAsia"/>
          <w:rtl/>
          <w:lang w:bidi="ar-EG"/>
        </w:rPr>
        <w:t>الموثوقية</w:t>
      </w:r>
      <w:r>
        <w:rPr>
          <w:rFonts w:cs="Arial" w:hint="cs"/>
          <w:rtl/>
          <w:lang w:bidi="ar-EG"/>
        </w:rPr>
        <w:t>.</w:t>
      </w:r>
      <w:bookmarkEnd w:id="89"/>
    </w:p>
    <w:p w14:paraId="45561A8B" w14:textId="77777777" w:rsidR="00971986" w:rsidRDefault="00971986" w:rsidP="00971986">
      <w:pPr>
        <w:rPr>
          <w:rtl/>
          <w:lang w:bidi="ar-EG"/>
        </w:rPr>
      </w:pPr>
    </w:p>
    <w:p w14:paraId="227EB02D" w14:textId="77777777" w:rsidR="00971986" w:rsidRPr="00971986" w:rsidRDefault="00971986" w:rsidP="00971986">
      <w:pPr>
        <w:rPr>
          <w:rtl/>
          <w:lang w:bidi="ar-EG"/>
        </w:rPr>
      </w:pPr>
    </w:p>
    <w:p w14:paraId="2698CF3D" w14:textId="77777777" w:rsidR="00F6259E" w:rsidRPr="00971986" w:rsidRDefault="00F6259E" w:rsidP="00816E14">
      <w:pPr>
        <w:pStyle w:val="a7"/>
        <w:numPr>
          <w:ilvl w:val="0"/>
          <w:numId w:val="20"/>
        </w:numPr>
        <w:spacing w:line="278" w:lineRule="auto"/>
        <w:rPr>
          <w:rFonts w:ascii="Sakkal Majalla" w:hAnsi="Sakkal Majalla" w:cs="Sakkal Majalla"/>
          <w:b/>
          <w:bCs/>
          <w:sz w:val="28"/>
          <w:szCs w:val="28"/>
          <w:lang w:bidi="ar-EG"/>
        </w:rPr>
      </w:pPr>
      <w:r w:rsidRPr="00971986">
        <w:rPr>
          <w:rFonts w:ascii="Sakkal Majalla" w:hAnsi="Sakkal Majalla" w:cs="Sakkal Majalla"/>
          <w:b/>
          <w:bCs/>
          <w:sz w:val="28"/>
          <w:szCs w:val="28"/>
          <w:rtl/>
          <w:lang w:bidi="ar-EG"/>
        </w:rPr>
        <w:t xml:space="preserve">متغيرات الدراسة </w:t>
      </w:r>
      <w:r w:rsidRPr="00971986">
        <w:rPr>
          <w:rFonts w:ascii="Sakkal Majalla" w:hAnsi="Sakkal Majalla" w:cs="Sakkal Majalla"/>
          <w:sz w:val="28"/>
          <w:szCs w:val="28"/>
          <w:lang w:bidi="ar-EG"/>
        </w:rPr>
        <w:br/>
      </w:r>
    </w:p>
    <w:p w14:paraId="312C9C47" w14:textId="1017D07B" w:rsidR="00F6259E" w:rsidRPr="00CC0AE7" w:rsidRDefault="00481710" w:rsidP="00F6259E">
      <w:pPr>
        <w:rPr>
          <w:rFonts w:ascii="Sakkal Majalla" w:hAnsi="Sakkal Majalla" w:cs="Sakkal Majalla"/>
          <w:sz w:val="28"/>
          <w:szCs w:val="28"/>
          <w:rtl/>
        </w:rPr>
      </w:pPr>
      <w:r w:rsidRPr="00CC0AE7">
        <w:rPr>
          <w:rFonts w:ascii="Sakkal Majalla" w:hAnsi="Sakkal Majalla" w:cs="Sakkal Majalla"/>
          <w:noProof/>
          <w:sz w:val="28"/>
          <w:szCs w:val="28"/>
        </w:rPr>
      </w:r>
      <w:r w:rsidR="00481710" w:rsidRPr="00CC0AE7">
        <w:rPr>
          <w:rFonts w:ascii="Sakkal Majalla" w:hAnsi="Sakkal Majalla" w:cs="Sakkal Majalla"/>
          <w:noProof/>
          <w:sz w:val="28"/>
          <w:szCs w:val="28"/>
        </w:rPr>
        <w:object w:dxaOrig="9811" w:dyaOrig="7726" w14:anchorId="78B59DD3">
          <v:shape id="_x0000_i1027" type="#_x0000_t75" style="width:467.75pt;height:368.8pt" o:ole="">
            <v:imagedata r:id="rId34" o:title=""/>
          </v:shape>
          <o:OLEObject Type="Embed" ProgID="Visio.Drawing.15" ShapeID="_x0000_i1027" DrawAspect="Content" ObjectID="_1826044188" r:id="rId35"/>
        </w:object>
      </w:r>
    </w:p>
    <w:p w14:paraId="177425F7" w14:textId="01438F3F" w:rsidR="00F6259E" w:rsidRDefault="00971986" w:rsidP="00971986">
      <w:pPr>
        <w:pStyle w:val="a8"/>
        <w:jc w:val="center"/>
        <w:rPr>
          <w:rFonts w:ascii="Sakkal Majalla" w:hAnsi="Sakkal Majalla" w:cs="Sakkal Majalla"/>
          <w:sz w:val="28"/>
          <w:szCs w:val="28"/>
          <w:rtl/>
        </w:rPr>
      </w:pPr>
      <w:bookmarkStart w:id="90" w:name="_Toc21267051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23</w:t>
      </w:r>
      <w:r>
        <w:rPr>
          <w:rtl/>
        </w:rPr>
        <w:fldChar w:fldCharType="end"/>
      </w:r>
      <w:r>
        <w:rPr>
          <w:rFonts w:hint="cs"/>
          <w:rtl/>
          <w:lang w:bidi="ar-EG"/>
        </w:rPr>
        <w:t>: متغيرات الدراسة التابعة والمستقلة</w:t>
      </w:r>
      <w:bookmarkEnd w:id="90"/>
    </w:p>
    <w:p w14:paraId="730E5718" w14:textId="77777777" w:rsidR="00971986" w:rsidRDefault="00971986" w:rsidP="00F6259E">
      <w:pPr>
        <w:rPr>
          <w:rFonts w:ascii="Sakkal Majalla" w:hAnsi="Sakkal Majalla" w:cs="Sakkal Majalla"/>
          <w:sz w:val="28"/>
          <w:szCs w:val="28"/>
          <w:rtl/>
        </w:rPr>
      </w:pPr>
    </w:p>
    <w:p w14:paraId="37DDE92D" w14:textId="77777777" w:rsidR="00971986" w:rsidRDefault="00971986" w:rsidP="00F6259E">
      <w:pPr>
        <w:rPr>
          <w:rFonts w:ascii="Sakkal Majalla" w:hAnsi="Sakkal Majalla" w:cs="Sakkal Majalla"/>
          <w:sz w:val="28"/>
          <w:szCs w:val="28"/>
          <w:rtl/>
        </w:rPr>
      </w:pPr>
    </w:p>
    <w:p w14:paraId="585F3D4C" w14:textId="77777777" w:rsidR="00971986" w:rsidRDefault="00971986" w:rsidP="00F6259E">
      <w:pPr>
        <w:rPr>
          <w:rFonts w:ascii="Sakkal Majalla" w:hAnsi="Sakkal Majalla" w:cs="Sakkal Majalla"/>
          <w:sz w:val="28"/>
          <w:szCs w:val="28"/>
          <w:rtl/>
        </w:rPr>
      </w:pPr>
    </w:p>
    <w:p w14:paraId="1063CB65" w14:textId="77777777" w:rsidR="00971986" w:rsidRPr="00CC0AE7" w:rsidRDefault="00971986" w:rsidP="00F6259E">
      <w:pPr>
        <w:rPr>
          <w:rFonts w:ascii="Sakkal Majalla" w:hAnsi="Sakkal Majalla" w:cs="Sakkal Majalla"/>
          <w:sz w:val="28"/>
          <w:szCs w:val="28"/>
          <w:rtl/>
        </w:rPr>
      </w:pPr>
    </w:p>
    <w:p w14:paraId="486FC9F9" w14:textId="13CF1BD0" w:rsidR="00F6259E" w:rsidRPr="00971986" w:rsidRDefault="00971986" w:rsidP="00816E14">
      <w:pPr>
        <w:pStyle w:val="a7"/>
        <w:numPr>
          <w:ilvl w:val="0"/>
          <w:numId w:val="20"/>
        </w:numPr>
        <w:spacing w:line="278" w:lineRule="auto"/>
        <w:rPr>
          <w:rFonts w:ascii="Sakkal Majalla" w:hAnsi="Sakkal Majalla" w:cs="Sakkal Majalla"/>
          <w:b/>
          <w:bCs/>
          <w:sz w:val="28"/>
          <w:szCs w:val="28"/>
          <w:rtl/>
        </w:rPr>
      </w:pPr>
      <w:r w:rsidRPr="00971986">
        <w:rPr>
          <w:rFonts w:ascii="Sakkal Majalla" w:hAnsi="Sakkal Majalla" w:cs="Sakkal Majalla" w:hint="cs"/>
          <w:b/>
          <w:bCs/>
          <w:sz w:val="28"/>
          <w:szCs w:val="28"/>
          <w:rtl/>
        </w:rPr>
        <w:lastRenderedPageBreak/>
        <w:t>ت</w:t>
      </w:r>
      <w:r w:rsidR="00F6259E" w:rsidRPr="00971986">
        <w:rPr>
          <w:rFonts w:ascii="Sakkal Majalla" w:hAnsi="Sakkal Majalla" w:cs="Sakkal Majalla"/>
          <w:b/>
          <w:bCs/>
          <w:sz w:val="28"/>
          <w:szCs w:val="28"/>
          <w:rtl/>
        </w:rPr>
        <w:t xml:space="preserve">حليل الجداول المتقاطعة لمتغيرات الدراسة </w:t>
      </w:r>
    </w:p>
    <w:p w14:paraId="03A42BDA" w14:textId="67B9F7FC" w:rsidR="00F6259E" w:rsidRPr="00F149CB" w:rsidRDefault="00F6259E" w:rsidP="00816E14">
      <w:pPr>
        <w:pStyle w:val="a7"/>
        <w:numPr>
          <w:ilvl w:val="0"/>
          <w:numId w:val="2"/>
        </w:numPr>
        <w:spacing w:line="278" w:lineRule="auto"/>
        <w:rPr>
          <w:rFonts w:ascii="Sakkal Majalla" w:hAnsi="Sakkal Majalla" w:cs="Sakkal Majalla"/>
          <w:b/>
          <w:bCs/>
          <w:sz w:val="28"/>
          <w:szCs w:val="28"/>
          <w:rtl/>
        </w:rPr>
      </w:pPr>
      <w:r w:rsidRPr="00F149CB">
        <w:rPr>
          <w:rFonts w:ascii="Sakkal Majalla" w:hAnsi="Sakkal Majalla" w:cs="Sakkal Majalla"/>
          <w:b/>
          <w:bCs/>
          <w:sz w:val="28"/>
          <w:szCs w:val="28"/>
          <w:rtl/>
        </w:rPr>
        <w:t xml:space="preserve">دور تقنيات الذكاء الاصطناعي في تحسين الإنتاج للمؤسسات الإعلامية بالرياض </w:t>
      </w:r>
    </w:p>
    <w:p w14:paraId="4C330E3B" w14:textId="77777777" w:rsidR="00F6259E" w:rsidRPr="00CC0AE7" w:rsidRDefault="00F6259E" w:rsidP="00F6259E">
      <w:pPr>
        <w:spacing w:line="360" w:lineRule="auto"/>
        <w:jc w:val="both"/>
        <w:rPr>
          <w:rFonts w:ascii="Sakkal Majalla" w:hAnsi="Sakkal Majalla" w:cs="Sakkal Majalla"/>
          <w:sz w:val="28"/>
          <w:szCs w:val="28"/>
        </w:rPr>
      </w:pPr>
      <w:r w:rsidRPr="00543935">
        <w:rPr>
          <w:rFonts w:ascii="Sakkal Majalla" w:hAnsi="Sakkal Majalla" w:cs="Sakkal Majalla"/>
          <w:sz w:val="28"/>
          <w:szCs w:val="28"/>
          <w:rtl/>
        </w:rPr>
        <w:t>توضح نتائج اختبار كاي سكوير وجود علاقة دالة إحصائياً بين توظيف تقنيات الذكاء الاصطناعي ومستوى تحسين الإنتاج في المؤسسات الإعلامية بالرياض، حيث بلغت قيمة مربع كاي 120.296 عند مستوى دلالة 0.000. يشير ذلك إلى أن التأثير ليس ناتجاً عن الصدفة، وأن الذكاء الاصطناعي يسهم بشكل واضح في تطوير الأداء الإعلامي. يظهر أيضاً وجود ارتباط خطي قوي وفق قيمة الارتباط الخطي البالغة 31.010، ما يعزز استنتاج أهمية الذكاء الاصطناعي في تحسين الإنتاجية</w:t>
      </w:r>
      <w:r w:rsidRPr="00543935">
        <w:rPr>
          <w:rFonts w:ascii="Sakkal Majalla" w:hAnsi="Sakkal Majalla" w:cs="Sakkal Majalla"/>
          <w:sz w:val="28"/>
          <w:szCs w:val="28"/>
        </w:rPr>
        <w:t>.</w:t>
      </w:r>
    </w:p>
    <w:tbl>
      <w:tblPr>
        <w:tblStyle w:val="5-1"/>
        <w:tblW w:w="0" w:type="auto"/>
        <w:jc w:val="center"/>
        <w:tblLook w:val="0020" w:firstRow="1" w:lastRow="0" w:firstColumn="0" w:lastColumn="0" w:noHBand="0" w:noVBand="0"/>
      </w:tblPr>
      <w:tblGrid>
        <w:gridCol w:w="2448"/>
        <w:gridCol w:w="952"/>
        <w:gridCol w:w="436"/>
        <w:gridCol w:w="2833"/>
      </w:tblGrid>
      <w:tr w:rsidR="00F6259E" w:rsidRPr="00F149CB" w14:paraId="21431EC2" w14:textId="77777777" w:rsidTr="00F149C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5DB5C493" w14:textId="77777777" w:rsidR="00F6259E" w:rsidRPr="00F149CB" w:rsidRDefault="00F6259E" w:rsidP="00FA42F5">
            <w:pPr>
              <w:jc w:val="center"/>
              <w:rPr>
                <w:rFonts w:ascii="Sakkal Majalla" w:hAnsi="Sakkal Majalla" w:cs="Sakkal Majalla"/>
                <w:sz w:val="24"/>
                <w:szCs w:val="24"/>
              </w:rPr>
            </w:pPr>
            <w:r w:rsidRPr="00F149CB">
              <w:rPr>
                <w:rFonts w:ascii="Sakkal Majalla" w:hAnsi="Sakkal Majalla" w:cs="Sakkal Majalla"/>
                <w:sz w:val="24"/>
                <w:szCs w:val="24"/>
              </w:rPr>
              <w:t>Chi-Square Tests</w:t>
            </w:r>
          </w:p>
        </w:tc>
      </w:tr>
      <w:tr w:rsidR="00F6259E" w:rsidRPr="00F149CB" w14:paraId="04EF58AD"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26FFCCC6" w14:textId="77777777" w:rsidR="00F6259E" w:rsidRPr="00F149CB" w:rsidRDefault="00F6259E" w:rsidP="00FA42F5">
            <w:pPr>
              <w:jc w:val="center"/>
              <w:rPr>
                <w:rFonts w:ascii="Sakkal Majalla" w:hAnsi="Sakkal Majalla" w:cs="Sakkal Majalla"/>
                <w:sz w:val="24"/>
                <w:szCs w:val="24"/>
              </w:rPr>
            </w:pPr>
          </w:p>
        </w:tc>
        <w:tc>
          <w:tcPr>
            <w:tcW w:w="0" w:type="auto"/>
          </w:tcPr>
          <w:p w14:paraId="3E5F88AB"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49CB">
              <w:rPr>
                <w:rFonts w:ascii="Sakkal Majalla" w:hAnsi="Sakkal Majalla" w:cs="Sakkal Majalla"/>
                <w:sz w:val="24"/>
                <w:szCs w:val="24"/>
              </w:rPr>
              <w:t>Value</w:t>
            </w:r>
          </w:p>
        </w:tc>
        <w:tc>
          <w:tcPr>
            <w:cnfStyle w:val="000010000000" w:firstRow="0" w:lastRow="0" w:firstColumn="0" w:lastColumn="0" w:oddVBand="1" w:evenVBand="0" w:oddHBand="0" w:evenHBand="0" w:firstRowFirstColumn="0" w:firstRowLastColumn="0" w:lastRowFirstColumn="0" w:lastRowLastColumn="0"/>
            <w:tcW w:w="0" w:type="auto"/>
          </w:tcPr>
          <w:p w14:paraId="720ADF8F" w14:textId="77777777" w:rsidR="00F6259E" w:rsidRPr="00F149CB" w:rsidRDefault="00F6259E" w:rsidP="00FA42F5">
            <w:pPr>
              <w:jc w:val="center"/>
              <w:rPr>
                <w:rFonts w:ascii="Sakkal Majalla" w:hAnsi="Sakkal Majalla" w:cs="Sakkal Majalla"/>
                <w:sz w:val="24"/>
                <w:szCs w:val="24"/>
              </w:rPr>
            </w:pPr>
            <w:proofErr w:type="spellStart"/>
            <w:r w:rsidRPr="00F149CB">
              <w:rPr>
                <w:rFonts w:ascii="Sakkal Majalla" w:hAnsi="Sakkal Majalla" w:cs="Sakkal Majalla"/>
                <w:sz w:val="24"/>
                <w:szCs w:val="24"/>
              </w:rPr>
              <w:t>df</w:t>
            </w:r>
            <w:proofErr w:type="spellEnd"/>
          </w:p>
        </w:tc>
        <w:tc>
          <w:tcPr>
            <w:tcW w:w="0" w:type="auto"/>
          </w:tcPr>
          <w:p w14:paraId="262F702E"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49CB">
              <w:rPr>
                <w:rFonts w:ascii="Sakkal Majalla" w:hAnsi="Sakkal Majalla" w:cs="Sakkal Majalla"/>
                <w:sz w:val="24"/>
                <w:szCs w:val="24"/>
              </w:rPr>
              <w:t>Asymptotic Significance (2-sided)</w:t>
            </w:r>
          </w:p>
        </w:tc>
      </w:tr>
      <w:tr w:rsidR="00F6259E" w:rsidRPr="00F149CB" w14:paraId="0EAFD2B3"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6D298EA8" w14:textId="77777777" w:rsidR="00F6259E" w:rsidRPr="00F149CB" w:rsidRDefault="00F6259E" w:rsidP="00FA42F5">
            <w:pPr>
              <w:jc w:val="center"/>
              <w:rPr>
                <w:rFonts w:ascii="Sakkal Majalla" w:hAnsi="Sakkal Majalla" w:cs="Sakkal Majalla"/>
                <w:sz w:val="24"/>
                <w:szCs w:val="24"/>
              </w:rPr>
            </w:pPr>
            <w:r w:rsidRPr="00F149CB">
              <w:rPr>
                <w:rFonts w:ascii="Sakkal Majalla" w:hAnsi="Sakkal Majalla" w:cs="Sakkal Majalla"/>
                <w:sz w:val="24"/>
                <w:szCs w:val="24"/>
              </w:rPr>
              <w:t>Pearson Chi-Square</w:t>
            </w:r>
          </w:p>
        </w:tc>
        <w:tc>
          <w:tcPr>
            <w:tcW w:w="0" w:type="auto"/>
          </w:tcPr>
          <w:p w14:paraId="6E52AA81"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49CB">
              <w:rPr>
                <w:rFonts w:ascii="Sakkal Majalla" w:hAnsi="Sakkal Majalla" w:cs="Sakkal Majalla"/>
                <w:sz w:val="24"/>
                <w:szCs w:val="24"/>
              </w:rPr>
              <w:t>120.296</w:t>
            </w:r>
            <w:r w:rsidRPr="00F149CB">
              <w:rPr>
                <w:rFonts w:ascii="Sakkal Majalla" w:hAnsi="Sakkal Majalla" w:cs="Sakkal Majalla"/>
                <w:sz w:val="24"/>
                <w:szCs w:val="24"/>
                <w:vertAlign w:val="superscript"/>
              </w:rPr>
              <w:t>a</w:t>
            </w:r>
          </w:p>
        </w:tc>
        <w:tc>
          <w:tcPr>
            <w:cnfStyle w:val="000010000000" w:firstRow="0" w:lastRow="0" w:firstColumn="0" w:lastColumn="0" w:oddVBand="1" w:evenVBand="0" w:oddHBand="0" w:evenHBand="0" w:firstRowFirstColumn="0" w:firstRowLastColumn="0" w:lastRowFirstColumn="0" w:lastRowLastColumn="0"/>
            <w:tcW w:w="0" w:type="auto"/>
          </w:tcPr>
          <w:p w14:paraId="74641138" w14:textId="77777777" w:rsidR="00F6259E" w:rsidRPr="00F149CB" w:rsidRDefault="00F6259E" w:rsidP="00FA42F5">
            <w:pPr>
              <w:jc w:val="center"/>
              <w:rPr>
                <w:rFonts w:ascii="Sakkal Majalla" w:hAnsi="Sakkal Majalla" w:cs="Sakkal Majalla"/>
                <w:sz w:val="24"/>
                <w:szCs w:val="24"/>
              </w:rPr>
            </w:pPr>
            <w:r w:rsidRPr="00F149CB">
              <w:rPr>
                <w:rFonts w:ascii="Sakkal Majalla" w:hAnsi="Sakkal Majalla" w:cs="Sakkal Majalla"/>
                <w:sz w:val="24"/>
                <w:szCs w:val="24"/>
              </w:rPr>
              <w:t>16</w:t>
            </w:r>
          </w:p>
        </w:tc>
        <w:tc>
          <w:tcPr>
            <w:tcW w:w="0" w:type="auto"/>
          </w:tcPr>
          <w:p w14:paraId="3DF58303"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49CB">
              <w:rPr>
                <w:rFonts w:ascii="Sakkal Majalla" w:hAnsi="Sakkal Majalla" w:cs="Sakkal Majalla"/>
                <w:sz w:val="24"/>
                <w:szCs w:val="24"/>
              </w:rPr>
              <w:t>.000</w:t>
            </w:r>
          </w:p>
        </w:tc>
      </w:tr>
      <w:tr w:rsidR="00F6259E" w:rsidRPr="00F149CB" w14:paraId="6F78A3DB"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0A32D0E2" w14:textId="77777777" w:rsidR="00F6259E" w:rsidRPr="00F149CB" w:rsidRDefault="00F6259E" w:rsidP="00FA42F5">
            <w:pPr>
              <w:jc w:val="center"/>
              <w:rPr>
                <w:rFonts w:ascii="Sakkal Majalla" w:hAnsi="Sakkal Majalla" w:cs="Sakkal Majalla"/>
                <w:sz w:val="24"/>
                <w:szCs w:val="24"/>
              </w:rPr>
            </w:pPr>
            <w:r w:rsidRPr="00F149CB">
              <w:rPr>
                <w:rFonts w:ascii="Sakkal Majalla" w:hAnsi="Sakkal Majalla" w:cs="Sakkal Majalla"/>
                <w:sz w:val="24"/>
                <w:szCs w:val="24"/>
              </w:rPr>
              <w:t>Likelihood Ratio</w:t>
            </w:r>
          </w:p>
        </w:tc>
        <w:tc>
          <w:tcPr>
            <w:tcW w:w="0" w:type="auto"/>
          </w:tcPr>
          <w:p w14:paraId="5A8415E3"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49CB">
              <w:rPr>
                <w:rFonts w:ascii="Sakkal Majalla" w:hAnsi="Sakkal Majalla" w:cs="Sakkal Majalla"/>
                <w:sz w:val="24"/>
                <w:szCs w:val="24"/>
              </w:rPr>
              <w:t>118.840</w:t>
            </w:r>
          </w:p>
        </w:tc>
        <w:tc>
          <w:tcPr>
            <w:cnfStyle w:val="000010000000" w:firstRow="0" w:lastRow="0" w:firstColumn="0" w:lastColumn="0" w:oddVBand="1" w:evenVBand="0" w:oddHBand="0" w:evenHBand="0" w:firstRowFirstColumn="0" w:firstRowLastColumn="0" w:lastRowFirstColumn="0" w:lastRowLastColumn="0"/>
            <w:tcW w:w="0" w:type="auto"/>
          </w:tcPr>
          <w:p w14:paraId="1848909D" w14:textId="77777777" w:rsidR="00F6259E" w:rsidRPr="00F149CB" w:rsidRDefault="00F6259E" w:rsidP="00FA42F5">
            <w:pPr>
              <w:jc w:val="center"/>
              <w:rPr>
                <w:rFonts w:ascii="Sakkal Majalla" w:hAnsi="Sakkal Majalla" w:cs="Sakkal Majalla"/>
                <w:sz w:val="24"/>
                <w:szCs w:val="24"/>
              </w:rPr>
            </w:pPr>
            <w:r w:rsidRPr="00F149CB">
              <w:rPr>
                <w:rFonts w:ascii="Sakkal Majalla" w:hAnsi="Sakkal Majalla" w:cs="Sakkal Majalla"/>
                <w:sz w:val="24"/>
                <w:szCs w:val="24"/>
              </w:rPr>
              <w:t>16</w:t>
            </w:r>
          </w:p>
        </w:tc>
        <w:tc>
          <w:tcPr>
            <w:tcW w:w="0" w:type="auto"/>
          </w:tcPr>
          <w:p w14:paraId="32E0A722"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49CB">
              <w:rPr>
                <w:rFonts w:ascii="Sakkal Majalla" w:hAnsi="Sakkal Majalla" w:cs="Sakkal Majalla"/>
                <w:sz w:val="24"/>
                <w:szCs w:val="24"/>
              </w:rPr>
              <w:t>.000</w:t>
            </w:r>
          </w:p>
        </w:tc>
      </w:tr>
      <w:tr w:rsidR="00F6259E" w:rsidRPr="00F149CB" w14:paraId="1E12626A"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023306F7" w14:textId="77777777" w:rsidR="00F6259E" w:rsidRPr="00F149CB" w:rsidRDefault="00F6259E" w:rsidP="00FA42F5">
            <w:pPr>
              <w:jc w:val="center"/>
              <w:rPr>
                <w:rFonts w:ascii="Sakkal Majalla" w:hAnsi="Sakkal Majalla" w:cs="Sakkal Majalla"/>
                <w:sz w:val="24"/>
                <w:szCs w:val="24"/>
              </w:rPr>
            </w:pPr>
            <w:r w:rsidRPr="00F149CB">
              <w:rPr>
                <w:rFonts w:ascii="Sakkal Majalla" w:hAnsi="Sakkal Majalla" w:cs="Sakkal Majalla"/>
                <w:sz w:val="24"/>
                <w:szCs w:val="24"/>
              </w:rPr>
              <w:t>Linear-by-Linear Association</w:t>
            </w:r>
          </w:p>
        </w:tc>
        <w:tc>
          <w:tcPr>
            <w:tcW w:w="0" w:type="auto"/>
          </w:tcPr>
          <w:p w14:paraId="7A9EF5B0"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49CB">
              <w:rPr>
                <w:rFonts w:ascii="Sakkal Majalla" w:hAnsi="Sakkal Majalla" w:cs="Sakkal Majalla"/>
                <w:sz w:val="24"/>
                <w:szCs w:val="24"/>
              </w:rPr>
              <w:t>31.010</w:t>
            </w:r>
          </w:p>
        </w:tc>
        <w:tc>
          <w:tcPr>
            <w:cnfStyle w:val="000010000000" w:firstRow="0" w:lastRow="0" w:firstColumn="0" w:lastColumn="0" w:oddVBand="1" w:evenVBand="0" w:oddHBand="0" w:evenHBand="0" w:firstRowFirstColumn="0" w:firstRowLastColumn="0" w:lastRowFirstColumn="0" w:lastRowLastColumn="0"/>
            <w:tcW w:w="0" w:type="auto"/>
          </w:tcPr>
          <w:p w14:paraId="3F44577A" w14:textId="77777777" w:rsidR="00F6259E" w:rsidRPr="00F149CB" w:rsidRDefault="00F6259E" w:rsidP="00FA42F5">
            <w:pPr>
              <w:jc w:val="center"/>
              <w:rPr>
                <w:rFonts w:ascii="Sakkal Majalla" w:hAnsi="Sakkal Majalla" w:cs="Sakkal Majalla"/>
                <w:sz w:val="24"/>
                <w:szCs w:val="24"/>
              </w:rPr>
            </w:pPr>
            <w:r w:rsidRPr="00F149CB">
              <w:rPr>
                <w:rFonts w:ascii="Sakkal Majalla" w:hAnsi="Sakkal Majalla" w:cs="Sakkal Majalla"/>
                <w:sz w:val="24"/>
                <w:szCs w:val="24"/>
              </w:rPr>
              <w:t>1</w:t>
            </w:r>
          </w:p>
        </w:tc>
        <w:tc>
          <w:tcPr>
            <w:tcW w:w="0" w:type="auto"/>
          </w:tcPr>
          <w:p w14:paraId="3BDCBB83"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F149CB">
              <w:rPr>
                <w:rFonts w:ascii="Sakkal Majalla" w:hAnsi="Sakkal Majalla" w:cs="Sakkal Majalla"/>
                <w:sz w:val="24"/>
                <w:szCs w:val="24"/>
              </w:rPr>
              <w:t>.000</w:t>
            </w:r>
          </w:p>
        </w:tc>
      </w:tr>
      <w:tr w:rsidR="00F6259E" w:rsidRPr="00F149CB" w14:paraId="3C975951"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42563D79" w14:textId="77777777" w:rsidR="00F6259E" w:rsidRPr="00F149CB" w:rsidRDefault="00F6259E" w:rsidP="00FA42F5">
            <w:pPr>
              <w:jc w:val="center"/>
              <w:rPr>
                <w:rFonts w:ascii="Sakkal Majalla" w:hAnsi="Sakkal Majalla" w:cs="Sakkal Majalla"/>
                <w:sz w:val="24"/>
                <w:szCs w:val="24"/>
              </w:rPr>
            </w:pPr>
            <w:r w:rsidRPr="00F149CB">
              <w:rPr>
                <w:rFonts w:ascii="Sakkal Majalla" w:hAnsi="Sakkal Majalla" w:cs="Sakkal Majalla"/>
                <w:sz w:val="24"/>
                <w:szCs w:val="24"/>
              </w:rPr>
              <w:t>N of Valid Cases</w:t>
            </w:r>
          </w:p>
        </w:tc>
        <w:tc>
          <w:tcPr>
            <w:tcW w:w="0" w:type="auto"/>
          </w:tcPr>
          <w:p w14:paraId="018110F2"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F149CB">
              <w:rPr>
                <w:rFonts w:ascii="Sakkal Majalla" w:hAnsi="Sakkal Majalla" w:cs="Sakkal Majalla"/>
                <w:sz w:val="24"/>
                <w:szCs w:val="24"/>
              </w:rPr>
              <w:t>250</w:t>
            </w:r>
          </w:p>
        </w:tc>
        <w:tc>
          <w:tcPr>
            <w:cnfStyle w:val="000010000000" w:firstRow="0" w:lastRow="0" w:firstColumn="0" w:lastColumn="0" w:oddVBand="1" w:evenVBand="0" w:oddHBand="0" w:evenHBand="0" w:firstRowFirstColumn="0" w:firstRowLastColumn="0" w:lastRowFirstColumn="0" w:lastRowLastColumn="0"/>
            <w:tcW w:w="0" w:type="auto"/>
          </w:tcPr>
          <w:p w14:paraId="4F73BA0D" w14:textId="77777777" w:rsidR="00F6259E" w:rsidRPr="00F149CB" w:rsidRDefault="00F6259E" w:rsidP="00FA42F5">
            <w:pPr>
              <w:jc w:val="center"/>
              <w:rPr>
                <w:rFonts w:ascii="Sakkal Majalla" w:hAnsi="Sakkal Majalla" w:cs="Sakkal Majalla"/>
                <w:sz w:val="24"/>
                <w:szCs w:val="24"/>
              </w:rPr>
            </w:pPr>
          </w:p>
        </w:tc>
        <w:tc>
          <w:tcPr>
            <w:tcW w:w="0" w:type="auto"/>
          </w:tcPr>
          <w:p w14:paraId="25B57006"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r>
      <w:tr w:rsidR="00F6259E" w:rsidRPr="00F149CB" w14:paraId="5DD2DCED"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154A48AD" w14:textId="77777777" w:rsidR="00F6259E" w:rsidRPr="00F149CB" w:rsidRDefault="00F6259E" w:rsidP="00FA42F5">
            <w:pPr>
              <w:jc w:val="center"/>
              <w:rPr>
                <w:rFonts w:ascii="Sakkal Majalla" w:hAnsi="Sakkal Majalla" w:cs="Sakkal Majalla"/>
                <w:sz w:val="24"/>
                <w:szCs w:val="24"/>
              </w:rPr>
            </w:pPr>
            <w:r w:rsidRPr="00F149CB">
              <w:rPr>
                <w:rFonts w:ascii="Sakkal Majalla" w:hAnsi="Sakkal Majalla" w:cs="Sakkal Majalla"/>
                <w:sz w:val="24"/>
                <w:szCs w:val="24"/>
              </w:rPr>
              <w:t>a. 3 cells (12.0%) have expected count less than 5. The minimum expected count is 3.47.</w:t>
            </w:r>
          </w:p>
        </w:tc>
      </w:tr>
    </w:tbl>
    <w:p w14:paraId="7D726642" w14:textId="282513D9" w:rsidR="00F6259E" w:rsidRDefault="00F6259E" w:rsidP="00F6259E">
      <w:pPr>
        <w:pStyle w:val="a8"/>
        <w:jc w:val="center"/>
        <w:rPr>
          <w:rFonts w:cs="Arial"/>
          <w:rtl/>
          <w:lang w:bidi="ar-EG"/>
        </w:rPr>
      </w:pPr>
      <w:bookmarkStart w:id="91" w:name="_Toc21267048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24</w:t>
      </w:r>
      <w:r>
        <w:rPr>
          <w:rtl/>
        </w:rPr>
        <w:fldChar w:fldCharType="end"/>
      </w:r>
      <w:r w:rsidRPr="00BC3C98">
        <w:rPr>
          <w:rFonts w:cs="Arial"/>
          <w:rtl/>
          <w:lang w:bidi="ar-EG"/>
        </w:rPr>
        <w:t xml:space="preserve"> : </w:t>
      </w:r>
      <w:r w:rsidRPr="00BC3C98">
        <w:rPr>
          <w:rFonts w:cs="Arial" w:hint="eastAsia"/>
          <w:rtl/>
          <w:lang w:bidi="ar-EG"/>
        </w:rPr>
        <w:t>اختبار</w:t>
      </w:r>
      <w:r w:rsidRPr="00BC3C98">
        <w:rPr>
          <w:rFonts w:cs="Arial"/>
          <w:rtl/>
          <w:lang w:bidi="ar-EG"/>
        </w:rPr>
        <w:t xml:space="preserve"> </w:t>
      </w:r>
      <w:r w:rsidRPr="00BC3C98">
        <w:rPr>
          <w:rFonts w:cs="Arial" w:hint="eastAsia"/>
          <w:rtl/>
          <w:lang w:bidi="ar-EG"/>
        </w:rPr>
        <w:t>كاي</w:t>
      </w:r>
      <w:r w:rsidRPr="00BC3C98">
        <w:rPr>
          <w:rFonts w:cs="Arial"/>
          <w:rtl/>
          <w:lang w:bidi="ar-EG"/>
        </w:rPr>
        <w:t xml:space="preserve"> </w:t>
      </w:r>
      <w:r w:rsidRPr="00BC3C98">
        <w:rPr>
          <w:rFonts w:cs="Arial" w:hint="eastAsia"/>
          <w:rtl/>
          <w:lang w:bidi="ar-EG"/>
        </w:rPr>
        <w:t>سكوير</w:t>
      </w:r>
      <w:r w:rsidRPr="00BC3C98">
        <w:rPr>
          <w:rFonts w:cs="Arial"/>
          <w:rtl/>
          <w:lang w:bidi="ar-EG"/>
        </w:rPr>
        <w:t xml:space="preserve"> </w:t>
      </w:r>
      <w:r w:rsidRPr="00BC3C98">
        <w:rPr>
          <w:rFonts w:cs="Arial" w:hint="eastAsia"/>
          <w:rtl/>
          <w:lang w:bidi="ar-EG"/>
        </w:rPr>
        <w:t>لدور</w:t>
      </w:r>
      <w:r w:rsidRPr="00BC3C98">
        <w:rPr>
          <w:rFonts w:cs="Arial"/>
          <w:rtl/>
          <w:lang w:bidi="ar-EG"/>
        </w:rPr>
        <w:t xml:space="preserve"> </w:t>
      </w:r>
      <w:r w:rsidRPr="00BC3C98">
        <w:rPr>
          <w:rFonts w:cs="Arial" w:hint="eastAsia"/>
          <w:rtl/>
          <w:lang w:bidi="ar-EG"/>
        </w:rPr>
        <w:t>تقنيات</w:t>
      </w:r>
      <w:r w:rsidRPr="00BC3C98">
        <w:rPr>
          <w:rFonts w:cs="Arial"/>
          <w:rtl/>
          <w:lang w:bidi="ar-EG"/>
        </w:rPr>
        <w:t xml:space="preserve"> </w:t>
      </w:r>
      <w:r w:rsidRPr="00BC3C98">
        <w:rPr>
          <w:rFonts w:cs="Arial" w:hint="eastAsia"/>
          <w:rtl/>
          <w:lang w:bidi="ar-EG"/>
        </w:rPr>
        <w:t>الذكاء</w:t>
      </w:r>
      <w:r w:rsidRPr="00BC3C98">
        <w:rPr>
          <w:rFonts w:cs="Arial"/>
          <w:rtl/>
          <w:lang w:bidi="ar-EG"/>
        </w:rPr>
        <w:t xml:space="preserve"> </w:t>
      </w:r>
      <w:r w:rsidRPr="00BC3C98">
        <w:rPr>
          <w:rFonts w:cs="Arial" w:hint="eastAsia"/>
          <w:rtl/>
          <w:lang w:bidi="ar-EG"/>
        </w:rPr>
        <w:t>الاصطناعي</w:t>
      </w:r>
      <w:r w:rsidRPr="00BC3C98">
        <w:rPr>
          <w:rFonts w:cs="Arial"/>
          <w:rtl/>
          <w:lang w:bidi="ar-EG"/>
        </w:rPr>
        <w:t xml:space="preserve"> </w:t>
      </w:r>
      <w:r w:rsidRPr="00BC3C98">
        <w:rPr>
          <w:rFonts w:cs="Arial" w:hint="eastAsia"/>
          <w:rtl/>
          <w:lang w:bidi="ar-EG"/>
        </w:rPr>
        <w:t>في</w:t>
      </w:r>
      <w:r w:rsidRPr="00BC3C98">
        <w:rPr>
          <w:rFonts w:cs="Arial"/>
          <w:rtl/>
          <w:lang w:bidi="ar-EG"/>
        </w:rPr>
        <w:t xml:space="preserve"> </w:t>
      </w:r>
      <w:r w:rsidRPr="00BC3C98">
        <w:rPr>
          <w:rFonts w:cs="Arial" w:hint="eastAsia"/>
          <w:rtl/>
          <w:lang w:bidi="ar-EG"/>
        </w:rPr>
        <w:t>تحسين</w:t>
      </w:r>
      <w:r w:rsidRPr="00BC3C98">
        <w:rPr>
          <w:rFonts w:cs="Arial"/>
          <w:rtl/>
          <w:lang w:bidi="ar-EG"/>
        </w:rPr>
        <w:t xml:space="preserve"> </w:t>
      </w:r>
      <w:r w:rsidRPr="00BC3C98">
        <w:rPr>
          <w:rFonts w:cs="Arial" w:hint="eastAsia"/>
          <w:rtl/>
          <w:lang w:bidi="ar-EG"/>
        </w:rPr>
        <w:t>الإنتاج</w:t>
      </w:r>
      <w:r w:rsidRPr="00BC3C98">
        <w:rPr>
          <w:rFonts w:cs="Arial"/>
          <w:rtl/>
          <w:lang w:bidi="ar-EG"/>
        </w:rPr>
        <w:t xml:space="preserve"> </w:t>
      </w:r>
      <w:r w:rsidRPr="00BC3C98">
        <w:rPr>
          <w:rFonts w:cs="Arial" w:hint="eastAsia"/>
          <w:rtl/>
          <w:lang w:bidi="ar-EG"/>
        </w:rPr>
        <w:t>للمؤسسات</w:t>
      </w:r>
      <w:r w:rsidRPr="00BC3C98">
        <w:rPr>
          <w:rFonts w:cs="Arial"/>
          <w:rtl/>
          <w:lang w:bidi="ar-EG"/>
        </w:rPr>
        <w:t xml:space="preserve"> </w:t>
      </w:r>
      <w:r w:rsidRPr="00BC3C98">
        <w:rPr>
          <w:rFonts w:cs="Arial" w:hint="eastAsia"/>
          <w:rtl/>
          <w:lang w:bidi="ar-EG"/>
        </w:rPr>
        <w:t>الإعلامية</w:t>
      </w:r>
      <w:r w:rsidRPr="00BC3C98">
        <w:rPr>
          <w:rFonts w:cs="Arial"/>
          <w:rtl/>
          <w:lang w:bidi="ar-EG"/>
        </w:rPr>
        <w:t xml:space="preserve"> </w:t>
      </w:r>
      <w:r w:rsidRPr="00BC3C98">
        <w:rPr>
          <w:rFonts w:cs="Arial" w:hint="eastAsia"/>
          <w:rtl/>
          <w:lang w:bidi="ar-EG"/>
        </w:rPr>
        <w:t>بالرياض</w:t>
      </w:r>
      <w:r>
        <w:rPr>
          <w:rFonts w:cs="Arial" w:hint="cs"/>
          <w:rtl/>
          <w:lang w:bidi="ar-EG"/>
        </w:rPr>
        <w:t>.</w:t>
      </w:r>
      <w:bookmarkEnd w:id="91"/>
    </w:p>
    <w:p w14:paraId="28C9DCFA" w14:textId="77777777" w:rsidR="00F6259E" w:rsidRPr="00C21651" w:rsidRDefault="00F6259E" w:rsidP="00F6259E">
      <w:pPr>
        <w:rPr>
          <w:lang w:bidi="ar-EG"/>
        </w:rPr>
      </w:pPr>
    </w:p>
    <w:p w14:paraId="632F24FB" w14:textId="77777777" w:rsidR="00F6259E" w:rsidRPr="00CC0AE7" w:rsidRDefault="00F6259E" w:rsidP="00F6259E">
      <w:pPr>
        <w:rPr>
          <w:rFonts w:ascii="Sakkal Majalla" w:hAnsi="Sakkal Majalla" w:cs="Sakkal Majalla"/>
          <w:sz w:val="28"/>
          <w:szCs w:val="28"/>
        </w:rPr>
      </w:pPr>
      <w:r w:rsidRPr="00CC0AE7">
        <w:rPr>
          <w:rFonts w:ascii="Sakkal Majalla" w:hAnsi="Sakkal Majalla" w:cs="Sakkal Majalla"/>
          <w:noProof/>
          <w:sz w:val="28"/>
          <w:szCs w:val="28"/>
        </w:rPr>
        <w:drawing>
          <wp:inline distT="0" distB="0" distL="0" distR="0" wp14:anchorId="02B49F3E" wp14:editId="664DB648">
            <wp:extent cx="5943600" cy="3495675"/>
            <wp:effectExtent l="0" t="0" r="0" b="0"/>
            <wp:docPr id="200494880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5E03D1F" w14:textId="12EEF095" w:rsidR="00F6259E" w:rsidRPr="00CC0AE7" w:rsidRDefault="00F6259E" w:rsidP="00F149CB">
      <w:pPr>
        <w:pStyle w:val="a8"/>
        <w:jc w:val="center"/>
        <w:rPr>
          <w:rFonts w:ascii="Sakkal Majalla" w:hAnsi="Sakkal Majalla" w:cs="Sakkal Majalla"/>
          <w:sz w:val="28"/>
          <w:szCs w:val="28"/>
          <w:rtl/>
        </w:rPr>
      </w:pPr>
      <w:bookmarkStart w:id="92" w:name="_Toc212670513"/>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24</w:t>
      </w:r>
      <w:r>
        <w:rPr>
          <w:rtl/>
        </w:rPr>
        <w:fldChar w:fldCharType="end"/>
      </w:r>
      <w:r w:rsidRPr="007F4512">
        <w:rPr>
          <w:rFonts w:cs="Arial"/>
          <w:rtl/>
          <w:lang w:bidi="ar-EG"/>
        </w:rPr>
        <w:t xml:space="preserve"> : </w:t>
      </w:r>
      <w:r w:rsidRPr="007F4512">
        <w:rPr>
          <w:rFonts w:cs="Arial" w:hint="eastAsia"/>
          <w:rtl/>
          <w:lang w:bidi="ar-EG"/>
        </w:rPr>
        <w:t>المقاييس</w:t>
      </w:r>
      <w:r w:rsidRPr="007F4512">
        <w:rPr>
          <w:rFonts w:cs="Arial"/>
          <w:rtl/>
          <w:lang w:bidi="ar-EG"/>
        </w:rPr>
        <w:t xml:space="preserve"> </w:t>
      </w:r>
      <w:r w:rsidRPr="007F4512">
        <w:rPr>
          <w:rFonts w:cs="Arial" w:hint="eastAsia"/>
          <w:rtl/>
          <w:lang w:bidi="ar-EG"/>
        </w:rPr>
        <w:t>المتماثلة</w:t>
      </w:r>
      <w:r w:rsidRPr="007F4512">
        <w:rPr>
          <w:rFonts w:cs="Arial"/>
          <w:rtl/>
          <w:lang w:bidi="ar-EG"/>
        </w:rPr>
        <w:t xml:space="preserve"> </w:t>
      </w:r>
      <w:r w:rsidRPr="007F4512">
        <w:rPr>
          <w:rFonts w:cs="Arial" w:hint="eastAsia"/>
          <w:rtl/>
          <w:lang w:bidi="ar-EG"/>
        </w:rPr>
        <w:t>في</w:t>
      </w:r>
      <w:r w:rsidRPr="007F4512">
        <w:rPr>
          <w:rFonts w:cs="Arial"/>
          <w:rtl/>
          <w:lang w:bidi="ar-EG"/>
        </w:rPr>
        <w:t xml:space="preserve"> </w:t>
      </w:r>
      <w:r w:rsidRPr="007F4512">
        <w:rPr>
          <w:rFonts w:cs="Arial" w:hint="eastAsia"/>
          <w:rtl/>
          <w:lang w:bidi="ar-EG"/>
        </w:rPr>
        <w:t>تحليل</w:t>
      </w:r>
      <w:r w:rsidRPr="007F4512">
        <w:rPr>
          <w:rFonts w:cs="Arial"/>
          <w:rtl/>
          <w:lang w:bidi="ar-EG"/>
        </w:rPr>
        <w:t xml:space="preserve"> </w:t>
      </w:r>
      <w:r w:rsidRPr="007F4512">
        <w:rPr>
          <w:rFonts w:cs="Arial" w:hint="eastAsia"/>
          <w:rtl/>
          <w:lang w:bidi="ar-EG"/>
        </w:rPr>
        <w:t>الجداول</w:t>
      </w:r>
      <w:r w:rsidRPr="007F4512">
        <w:rPr>
          <w:rFonts w:cs="Arial"/>
          <w:rtl/>
          <w:lang w:bidi="ar-EG"/>
        </w:rPr>
        <w:t xml:space="preserve"> </w:t>
      </w:r>
      <w:r w:rsidRPr="007F4512">
        <w:rPr>
          <w:rFonts w:cs="Arial" w:hint="eastAsia"/>
          <w:rtl/>
          <w:lang w:bidi="ar-EG"/>
        </w:rPr>
        <w:t>المتقاطعة</w:t>
      </w:r>
      <w:r w:rsidRPr="007F4512">
        <w:rPr>
          <w:rFonts w:cs="Arial"/>
          <w:rtl/>
          <w:lang w:bidi="ar-EG"/>
        </w:rPr>
        <w:t xml:space="preserve"> </w:t>
      </w:r>
      <w:r w:rsidRPr="007F4512">
        <w:rPr>
          <w:rFonts w:cs="Arial" w:hint="eastAsia"/>
          <w:rtl/>
          <w:lang w:bidi="ar-EG"/>
        </w:rPr>
        <w:t>لدور</w:t>
      </w:r>
      <w:r w:rsidRPr="007F4512">
        <w:rPr>
          <w:rFonts w:cs="Arial"/>
          <w:rtl/>
          <w:lang w:bidi="ar-EG"/>
        </w:rPr>
        <w:t xml:space="preserve"> </w:t>
      </w:r>
      <w:r w:rsidRPr="007F4512">
        <w:rPr>
          <w:rFonts w:cs="Arial" w:hint="eastAsia"/>
          <w:rtl/>
          <w:lang w:bidi="ar-EG"/>
        </w:rPr>
        <w:t>تقنيات</w:t>
      </w:r>
      <w:r w:rsidRPr="007F4512">
        <w:rPr>
          <w:rFonts w:cs="Arial"/>
          <w:rtl/>
          <w:lang w:bidi="ar-EG"/>
        </w:rPr>
        <w:t xml:space="preserve"> </w:t>
      </w:r>
      <w:r w:rsidRPr="007F4512">
        <w:rPr>
          <w:rFonts w:cs="Arial" w:hint="eastAsia"/>
          <w:rtl/>
          <w:lang w:bidi="ar-EG"/>
        </w:rPr>
        <w:t>الذكاء</w:t>
      </w:r>
      <w:r w:rsidRPr="007F4512">
        <w:rPr>
          <w:rFonts w:cs="Arial"/>
          <w:rtl/>
          <w:lang w:bidi="ar-EG"/>
        </w:rPr>
        <w:t xml:space="preserve"> </w:t>
      </w:r>
      <w:r w:rsidRPr="007F4512">
        <w:rPr>
          <w:rFonts w:cs="Arial" w:hint="eastAsia"/>
          <w:rtl/>
          <w:lang w:bidi="ar-EG"/>
        </w:rPr>
        <w:t>الاصطناعي</w:t>
      </w:r>
      <w:r w:rsidRPr="007F4512">
        <w:rPr>
          <w:rFonts w:cs="Arial"/>
          <w:rtl/>
          <w:lang w:bidi="ar-EG"/>
        </w:rPr>
        <w:t xml:space="preserve"> </w:t>
      </w:r>
      <w:r w:rsidRPr="007F4512">
        <w:rPr>
          <w:rFonts w:cs="Arial" w:hint="eastAsia"/>
          <w:rtl/>
          <w:lang w:bidi="ar-EG"/>
        </w:rPr>
        <w:t>في</w:t>
      </w:r>
      <w:r w:rsidRPr="007F4512">
        <w:rPr>
          <w:rFonts w:cs="Arial"/>
          <w:rtl/>
          <w:lang w:bidi="ar-EG"/>
        </w:rPr>
        <w:t xml:space="preserve"> </w:t>
      </w:r>
      <w:r w:rsidRPr="007F4512">
        <w:rPr>
          <w:rFonts w:cs="Arial" w:hint="eastAsia"/>
          <w:rtl/>
          <w:lang w:bidi="ar-EG"/>
        </w:rPr>
        <w:t>تحسين</w:t>
      </w:r>
      <w:r w:rsidRPr="007F4512">
        <w:rPr>
          <w:rFonts w:cs="Arial"/>
          <w:rtl/>
          <w:lang w:bidi="ar-EG"/>
        </w:rPr>
        <w:t xml:space="preserve"> </w:t>
      </w:r>
      <w:r w:rsidRPr="007F4512">
        <w:rPr>
          <w:rFonts w:cs="Arial" w:hint="eastAsia"/>
          <w:rtl/>
          <w:lang w:bidi="ar-EG"/>
        </w:rPr>
        <w:t>الإنتاج</w:t>
      </w:r>
      <w:r w:rsidRPr="007F4512">
        <w:rPr>
          <w:rFonts w:cs="Arial"/>
          <w:rtl/>
          <w:lang w:bidi="ar-EG"/>
        </w:rPr>
        <w:t xml:space="preserve"> </w:t>
      </w:r>
      <w:r w:rsidRPr="007F4512">
        <w:rPr>
          <w:rFonts w:cs="Arial" w:hint="eastAsia"/>
          <w:rtl/>
          <w:lang w:bidi="ar-EG"/>
        </w:rPr>
        <w:t>للمؤسسات</w:t>
      </w:r>
      <w:r w:rsidRPr="007F4512">
        <w:rPr>
          <w:rFonts w:cs="Arial"/>
          <w:rtl/>
          <w:lang w:bidi="ar-EG"/>
        </w:rPr>
        <w:t xml:space="preserve"> </w:t>
      </w:r>
      <w:r w:rsidRPr="007F4512">
        <w:rPr>
          <w:rFonts w:cs="Arial" w:hint="eastAsia"/>
          <w:rtl/>
          <w:lang w:bidi="ar-EG"/>
        </w:rPr>
        <w:t>الإعلامية</w:t>
      </w:r>
      <w:r w:rsidRPr="007F4512">
        <w:rPr>
          <w:rFonts w:cs="Arial"/>
          <w:rtl/>
          <w:lang w:bidi="ar-EG"/>
        </w:rPr>
        <w:t xml:space="preserve"> </w:t>
      </w:r>
      <w:r w:rsidRPr="007F4512">
        <w:rPr>
          <w:rFonts w:cs="Arial" w:hint="eastAsia"/>
          <w:rtl/>
          <w:lang w:bidi="ar-EG"/>
        </w:rPr>
        <w:t>بالرياض</w:t>
      </w:r>
      <w:bookmarkEnd w:id="92"/>
    </w:p>
    <w:p w14:paraId="069572D5" w14:textId="3936408E" w:rsidR="00F6259E" w:rsidRPr="00F149CB" w:rsidRDefault="00F6259E" w:rsidP="00816E14">
      <w:pPr>
        <w:pStyle w:val="a7"/>
        <w:numPr>
          <w:ilvl w:val="0"/>
          <w:numId w:val="2"/>
        </w:numPr>
        <w:spacing w:line="278" w:lineRule="auto"/>
        <w:rPr>
          <w:rFonts w:ascii="Sakkal Majalla" w:hAnsi="Sakkal Majalla" w:cs="Sakkal Majalla"/>
          <w:b/>
          <w:bCs/>
          <w:sz w:val="28"/>
          <w:szCs w:val="28"/>
          <w:rtl/>
          <w:lang w:bidi="ar-EG"/>
        </w:rPr>
      </w:pPr>
      <w:r w:rsidRPr="00F149CB">
        <w:rPr>
          <w:rFonts w:ascii="Sakkal Majalla" w:hAnsi="Sakkal Majalla" w:cs="Sakkal Majalla"/>
          <w:b/>
          <w:bCs/>
          <w:sz w:val="28"/>
          <w:szCs w:val="28"/>
          <w:rtl/>
        </w:rPr>
        <w:lastRenderedPageBreak/>
        <w:t xml:space="preserve">دور تقنيات الذكاء الاصطناعي في تقليل الأخطاء البشرية للمؤسسات الإعلامية بالرياض </w:t>
      </w:r>
    </w:p>
    <w:p w14:paraId="2E62FB12" w14:textId="77777777" w:rsidR="00F6259E" w:rsidRPr="00CC0AE7" w:rsidRDefault="00F6259E" w:rsidP="00F6259E">
      <w:pPr>
        <w:spacing w:line="360" w:lineRule="auto"/>
        <w:jc w:val="both"/>
        <w:rPr>
          <w:rFonts w:ascii="Sakkal Majalla" w:hAnsi="Sakkal Majalla" w:cs="Sakkal Majalla"/>
          <w:sz w:val="28"/>
          <w:szCs w:val="28"/>
          <w:lang w:bidi="ar-EG"/>
        </w:rPr>
      </w:pPr>
      <w:r w:rsidRPr="004578A1">
        <w:rPr>
          <w:rFonts w:ascii="Sakkal Majalla" w:hAnsi="Sakkal Majalla" w:cs="Sakkal Majalla"/>
          <w:sz w:val="28"/>
          <w:szCs w:val="28"/>
          <w:rtl/>
        </w:rPr>
        <w:t>تشير نتائج اختبار كاي سكوير إلى وجود علاقة معنوية قوية بين استخدام تقنيات الذكاء الاصطناعي وتقليل الأخطاء البشرية داخل المؤسسات الإعلامية بالرياض. بلغت قيمة مربع كاي 80.687 عند مستوى دلالة 0.000، مما يؤكد أن العلاقة ليست مجرد صدفة. كما يدعم معامل الارتباط الخطي البالغ 10.274 هذه النتيجة، ويعكس دور الذكاء الاصطناعي في رفع الدقة وتقليل الأخطاء في العمليات الإعلامية</w:t>
      </w:r>
      <w:r w:rsidRPr="004578A1">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2487"/>
        <w:gridCol w:w="861"/>
        <w:gridCol w:w="443"/>
        <w:gridCol w:w="2878"/>
      </w:tblGrid>
      <w:tr w:rsidR="00F6259E" w:rsidRPr="00F149CB" w14:paraId="7EE913F0" w14:textId="77777777" w:rsidTr="00F149C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2646A307"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Chi-Square Tests</w:t>
            </w:r>
          </w:p>
        </w:tc>
      </w:tr>
      <w:tr w:rsidR="00F6259E" w:rsidRPr="00F149CB" w14:paraId="45073285"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4EAEDA91" w14:textId="77777777" w:rsidR="00F6259E" w:rsidRPr="00F149CB" w:rsidRDefault="00F6259E" w:rsidP="00FA42F5">
            <w:pPr>
              <w:jc w:val="center"/>
              <w:rPr>
                <w:rFonts w:ascii="Sakkal Majalla" w:hAnsi="Sakkal Majalla" w:cs="Sakkal Majalla"/>
                <w:sz w:val="24"/>
                <w:szCs w:val="24"/>
                <w:lang w:bidi="ar-EG"/>
              </w:rPr>
            </w:pPr>
          </w:p>
        </w:tc>
        <w:tc>
          <w:tcPr>
            <w:tcW w:w="0" w:type="auto"/>
          </w:tcPr>
          <w:p w14:paraId="2503DA99"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Value</w:t>
            </w:r>
          </w:p>
        </w:tc>
        <w:tc>
          <w:tcPr>
            <w:cnfStyle w:val="000010000000" w:firstRow="0" w:lastRow="0" w:firstColumn="0" w:lastColumn="0" w:oddVBand="1" w:evenVBand="0" w:oddHBand="0" w:evenHBand="0" w:firstRowFirstColumn="0" w:firstRowLastColumn="0" w:lastRowFirstColumn="0" w:lastRowLastColumn="0"/>
            <w:tcW w:w="0" w:type="auto"/>
          </w:tcPr>
          <w:p w14:paraId="1FE5E4F8" w14:textId="77777777" w:rsidR="00F6259E" w:rsidRPr="00F149CB" w:rsidRDefault="00F6259E" w:rsidP="00FA42F5">
            <w:pPr>
              <w:jc w:val="center"/>
              <w:rPr>
                <w:rFonts w:ascii="Sakkal Majalla" w:hAnsi="Sakkal Majalla" w:cs="Sakkal Majalla"/>
                <w:sz w:val="24"/>
                <w:szCs w:val="24"/>
                <w:lang w:bidi="ar-EG"/>
              </w:rPr>
            </w:pPr>
            <w:proofErr w:type="spellStart"/>
            <w:r w:rsidRPr="00F149CB">
              <w:rPr>
                <w:rFonts w:ascii="Sakkal Majalla" w:hAnsi="Sakkal Majalla" w:cs="Sakkal Majalla"/>
                <w:sz w:val="24"/>
                <w:szCs w:val="24"/>
                <w:lang w:bidi="ar-EG"/>
              </w:rPr>
              <w:t>df</w:t>
            </w:r>
            <w:proofErr w:type="spellEnd"/>
          </w:p>
        </w:tc>
        <w:tc>
          <w:tcPr>
            <w:tcW w:w="0" w:type="auto"/>
          </w:tcPr>
          <w:p w14:paraId="518DB936"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Asymptotic Significance (2-sided)</w:t>
            </w:r>
          </w:p>
        </w:tc>
      </w:tr>
      <w:tr w:rsidR="00F6259E" w:rsidRPr="00F149CB" w14:paraId="660E8F42"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4029F35B"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Pearson Chi-Square</w:t>
            </w:r>
          </w:p>
        </w:tc>
        <w:tc>
          <w:tcPr>
            <w:tcW w:w="0" w:type="auto"/>
          </w:tcPr>
          <w:p w14:paraId="2469B823"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80.687</w:t>
            </w:r>
            <w:r w:rsidRPr="00F149CB">
              <w:rPr>
                <w:rFonts w:ascii="Sakkal Majalla" w:hAnsi="Sakkal Majalla" w:cs="Sakkal Majalla"/>
                <w:sz w:val="24"/>
                <w:szCs w:val="24"/>
                <w:vertAlign w:val="superscript"/>
                <w:lang w:bidi="ar-EG"/>
              </w:rPr>
              <w:t>a</w:t>
            </w:r>
          </w:p>
        </w:tc>
        <w:tc>
          <w:tcPr>
            <w:cnfStyle w:val="000010000000" w:firstRow="0" w:lastRow="0" w:firstColumn="0" w:lastColumn="0" w:oddVBand="1" w:evenVBand="0" w:oddHBand="0" w:evenHBand="0" w:firstRowFirstColumn="0" w:firstRowLastColumn="0" w:lastRowFirstColumn="0" w:lastRowLastColumn="0"/>
            <w:tcW w:w="0" w:type="auto"/>
          </w:tcPr>
          <w:p w14:paraId="06C9D489"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16</w:t>
            </w:r>
          </w:p>
        </w:tc>
        <w:tc>
          <w:tcPr>
            <w:tcW w:w="0" w:type="auto"/>
          </w:tcPr>
          <w:p w14:paraId="07EB39A1"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.000</w:t>
            </w:r>
          </w:p>
        </w:tc>
      </w:tr>
      <w:tr w:rsidR="00F6259E" w:rsidRPr="00F149CB" w14:paraId="15D619D1"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579AB28A"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Likelihood Ratio</w:t>
            </w:r>
          </w:p>
        </w:tc>
        <w:tc>
          <w:tcPr>
            <w:tcW w:w="0" w:type="auto"/>
          </w:tcPr>
          <w:p w14:paraId="64C0309F"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79.998</w:t>
            </w:r>
          </w:p>
        </w:tc>
        <w:tc>
          <w:tcPr>
            <w:cnfStyle w:val="000010000000" w:firstRow="0" w:lastRow="0" w:firstColumn="0" w:lastColumn="0" w:oddVBand="1" w:evenVBand="0" w:oddHBand="0" w:evenHBand="0" w:firstRowFirstColumn="0" w:firstRowLastColumn="0" w:lastRowFirstColumn="0" w:lastRowLastColumn="0"/>
            <w:tcW w:w="0" w:type="auto"/>
          </w:tcPr>
          <w:p w14:paraId="3C163175"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16</w:t>
            </w:r>
          </w:p>
        </w:tc>
        <w:tc>
          <w:tcPr>
            <w:tcW w:w="0" w:type="auto"/>
          </w:tcPr>
          <w:p w14:paraId="3A742C59"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.000</w:t>
            </w:r>
          </w:p>
        </w:tc>
      </w:tr>
      <w:tr w:rsidR="00F6259E" w:rsidRPr="00F149CB" w14:paraId="451D21A9"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51A92557"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Linear-by-Linear Association</w:t>
            </w:r>
          </w:p>
        </w:tc>
        <w:tc>
          <w:tcPr>
            <w:tcW w:w="0" w:type="auto"/>
          </w:tcPr>
          <w:p w14:paraId="610A6035"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10.274</w:t>
            </w:r>
          </w:p>
        </w:tc>
        <w:tc>
          <w:tcPr>
            <w:cnfStyle w:val="000010000000" w:firstRow="0" w:lastRow="0" w:firstColumn="0" w:lastColumn="0" w:oddVBand="1" w:evenVBand="0" w:oddHBand="0" w:evenHBand="0" w:firstRowFirstColumn="0" w:firstRowLastColumn="0" w:lastRowFirstColumn="0" w:lastRowLastColumn="0"/>
            <w:tcW w:w="0" w:type="auto"/>
          </w:tcPr>
          <w:p w14:paraId="6619B6C8"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1</w:t>
            </w:r>
          </w:p>
        </w:tc>
        <w:tc>
          <w:tcPr>
            <w:tcW w:w="0" w:type="auto"/>
          </w:tcPr>
          <w:p w14:paraId="0385F538"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.001</w:t>
            </w:r>
          </w:p>
        </w:tc>
      </w:tr>
      <w:tr w:rsidR="00F6259E" w:rsidRPr="00F149CB" w14:paraId="4764FE61"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09A132B4"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N of Valid Cases</w:t>
            </w:r>
          </w:p>
        </w:tc>
        <w:tc>
          <w:tcPr>
            <w:tcW w:w="0" w:type="auto"/>
          </w:tcPr>
          <w:p w14:paraId="0822E2DC"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250</w:t>
            </w:r>
          </w:p>
        </w:tc>
        <w:tc>
          <w:tcPr>
            <w:cnfStyle w:val="000010000000" w:firstRow="0" w:lastRow="0" w:firstColumn="0" w:lastColumn="0" w:oddVBand="1" w:evenVBand="0" w:oddHBand="0" w:evenHBand="0" w:firstRowFirstColumn="0" w:firstRowLastColumn="0" w:lastRowFirstColumn="0" w:lastRowLastColumn="0"/>
            <w:tcW w:w="0" w:type="auto"/>
          </w:tcPr>
          <w:p w14:paraId="3D65BFA1" w14:textId="77777777" w:rsidR="00F6259E" w:rsidRPr="00F149CB" w:rsidRDefault="00F6259E" w:rsidP="00FA42F5">
            <w:pPr>
              <w:jc w:val="center"/>
              <w:rPr>
                <w:rFonts w:ascii="Sakkal Majalla" w:hAnsi="Sakkal Majalla" w:cs="Sakkal Majalla"/>
                <w:sz w:val="24"/>
                <w:szCs w:val="24"/>
                <w:lang w:bidi="ar-EG"/>
              </w:rPr>
            </w:pPr>
          </w:p>
        </w:tc>
        <w:tc>
          <w:tcPr>
            <w:tcW w:w="0" w:type="auto"/>
          </w:tcPr>
          <w:p w14:paraId="037555B0"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r>
      <w:tr w:rsidR="00F6259E" w:rsidRPr="00F149CB" w14:paraId="2435B990"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087FA6FC"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a. 3 cells (12.0%) have expected count less than 5. The minimum expected count is 3.47.</w:t>
            </w:r>
          </w:p>
        </w:tc>
      </w:tr>
    </w:tbl>
    <w:p w14:paraId="3C1C7CA4" w14:textId="5B57CF7A" w:rsidR="00F6259E" w:rsidRPr="00CC0AE7" w:rsidRDefault="00F6259E" w:rsidP="00F6259E">
      <w:pPr>
        <w:pStyle w:val="a8"/>
        <w:jc w:val="center"/>
        <w:rPr>
          <w:rFonts w:ascii="Sakkal Majalla" w:hAnsi="Sakkal Majalla" w:cs="Sakkal Majalla"/>
          <w:sz w:val="28"/>
          <w:szCs w:val="28"/>
          <w:lang w:bidi="ar-EG"/>
        </w:rPr>
      </w:pPr>
      <w:bookmarkStart w:id="93" w:name="_Toc212670485"/>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25</w:t>
      </w:r>
      <w:r>
        <w:rPr>
          <w:rtl/>
        </w:rPr>
        <w:fldChar w:fldCharType="end"/>
      </w:r>
      <w:r w:rsidRPr="00400224">
        <w:rPr>
          <w:rFonts w:cs="Arial"/>
          <w:rtl/>
          <w:lang w:bidi="ar-EG"/>
        </w:rPr>
        <w:t xml:space="preserve"> : </w:t>
      </w:r>
      <w:r w:rsidRPr="00400224">
        <w:rPr>
          <w:rFonts w:cs="Arial" w:hint="eastAsia"/>
          <w:rtl/>
          <w:lang w:bidi="ar-EG"/>
        </w:rPr>
        <w:t>اختبار</w:t>
      </w:r>
      <w:r w:rsidRPr="00400224">
        <w:rPr>
          <w:rFonts w:cs="Arial"/>
          <w:rtl/>
          <w:lang w:bidi="ar-EG"/>
        </w:rPr>
        <w:t xml:space="preserve"> </w:t>
      </w:r>
      <w:r w:rsidRPr="00400224">
        <w:rPr>
          <w:rFonts w:cs="Arial" w:hint="eastAsia"/>
          <w:rtl/>
          <w:lang w:bidi="ar-EG"/>
        </w:rPr>
        <w:t>كاي</w:t>
      </w:r>
      <w:r w:rsidRPr="00400224">
        <w:rPr>
          <w:rFonts w:cs="Arial"/>
          <w:rtl/>
          <w:lang w:bidi="ar-EG"/>
        </w:rPr>
        <w:t xml:space="preserve"> </w:t>
      </w:r>
      <w:r w:rsidRPr="00400224">
        <w:rPr>
          <w:rFonts w:cs="Arial" w:hint="eastAsia"/>
          <w:rtl/>
          <w:lang w:bidi="ar-EG"/>
        </w:rPr>
        <w:t>سكوير</w:t>
      </w:r>
      <w:r w:rsidRPr="00400224">
        <w:rPr>
          <w:rFonts w:cs="Arial"/>
          <w:rtl/>
          <w:lang w:bidi="ar-EG"/>
        </w:rPr>
        <w:t xml:space="preserve"> </w:t>
      </w:r>
      <w:r w:rsidRPr="00400224">
        <w:rPr>
          <w:rFonts w:cs="Arial" w:hint="eastAsia"/>
          <w:rtl/>
          <w:lang w:bidi="ar-EG"/>
        </w:rPr>
        <w:t>لدور</w:t>
      </w:r>
      <w:r w:rsidRPr="00400224">
        <w:rPr>
          <w:rFonts w:cs="Arial"/>
          <w:rtl/>
          <w:lang w:bidi="ar-EG"/>
        </w:rPr>
        <w:t xml:space="preserve"> </w:t>
      </w:r>
      <w:r w:rsidRPr="00400224">
        <w:rPr>
          <w:rFonts w:cs="Arial" w:hint="eastAsia"/>
          <w:rtl/>
          <w:lang w:bidi="ar-EG"/>
        </w:rPr>
        <w:t>تقنيات</w:t>
      </w:r>
      <w:r w:rsidRPr="00400224">
        <w:rPr>
          <w:rFonts w:cs="Arial"/>
          <w:rtl/>
          <w:lang w:bidi="ar-EG"/>
        </w:rPr>
        <w:t xml:space="preserve"> </w:t>
      </w:r>
      <w:r w:rsidRPr="00400224">
        <w:rPr>
          <w:rFonts w:cs="Arial" w:hint="eastAsia"/>
          <w:rtl/>
          <w:lang w:bidi="ar-EG"/>
        </w:rPr>
        <w:t>الذكاء</w:t>
      </w:r>
      <w:r w:rsidRPr="00400224">
        <w:rPr>
          <w:rFonts w:cs="Arial"/>
          <w:rtl/>
          <w:lang w:bidi="ar-EG"/>
        </w:rPr>
        <w:t xml:space="preserve"> </w:t>
      </w:r>
      <w:r w:rsidRPr="00400224">
        <w:rPr>
          <w:rFonts w:cs="Arial" w:hint="eastAsia"/>
          <w:rtl/>
          <w:lang w:bidi="ar-EG"/>
        </w:rPr>
        <w:t>الاصطناعي</w:t>
      </w:r>
      <w:r w:rsidRPr="00400224">
        <w:rPr>
          <w:rFonts w:cs="Arial"/>
          <w:rtl/>
          <w:lang w:bidi="ar-EG"/>
        </w:rPr>
        <w:t xml:space="preserve"> </w:t>
      </w:r>
      <w:r w:rsidRPr="00400224">
        <w:rPr>
          <w:rFonts w:cs="Arial" w:hint="eastAsia"/>
          <w:rtl/>
          <w:lang w:bidi="ar-EG"/>
        </w:rPr>
        <w:t>في</w:t>
      </w:r>
      <w:r w:rsidRPr="00400224">
        <w:rPr>
          <w:rFonts w:cs="Arial"/>
          <w:rtl/>
          <w:lang w:bidi="ar-EG"/>
        </w:rPr>
        <w:t xml:space="preserve"> </w:t>
      </w:r>
      <w:r w:rsidRPr="00400224">
        <w:rPr>
          <w:rFonts w:cs="Arial" w:hint="eastAsia"/>
          <w:rtl/>
          <w:lang w:bidi="ar-EG"/>
        </w:rPr>
        <w:t>تقليل</w:t>
      </w:r>
      <w:r w:rsidRPr="00400224">
        <w:rPr>
          <w:rFonts w:cs="Arial"/>
          <w:rtl/>
          <w:lang w:bidi="ar-EG"/>
        </w:rPr>
        <w:t xml:space="preserve"> </w:t>
      </w:r>
      <w:r w:rsidRPr="00400224">
        <w:rPr>
          <w:rFonts w:cs="Arial" w:hint="eastAsia"/>
          <w:rtl/>
          <w:lang w:bidi="ar-EG"/>
        </w:rPr>
        <w:t>الأخطاء</w:t>
      </w:r>
      <w:r w:rsidRPr="00400224">
        <w:rPr>
          <w:rFonts w:cs="Arial"/>
          <w:rtl/>
          <w:lang w:bidi="ar-EG"/>
        </w:rPr>
        <w:t xml:space="preserve"> </w:t>
      </w:r>
      <w:r w:rsidRPr="00400224">
        <w:rPr>
          <w:rFonts w:cs="Arial" w:hint="eastAsia"/>
          <w:rtl/>
          <w:lang w:bidi="ar-EG"/>
        </w:rPr>
        <w:t>البشرية</w:t>
      </w:r>
      <w:r w:rsidRPr="00400224">
        <w:rPr>
          <w:rFonts w:cs="Arial"/>
          <w:rtl/>
          <w:lang w:bidi="ar-EG"/>
        </w:rPr>
        <w:t xml:space="preserve"> </w:t>
      </w:r>
      <w:r w:rsidRPr="00400224">
        <w:rPr>
          <w:rFonts w:cs="Arial" w:hint="eastAsia"/>
          <w:rtl/>
          <w:lang w:bidi="ar-EG"/>
        </w:rPr>
        <w:t>للمؤسسات</w:t>
      </w:r>
      <w:r w:rsidRPr="00400224">
        <w:rPr>
          <w:rFonts w:cs="Arial"/>
          <w:rtl/>
          <w:lang w:bidi="ar-EG"/>
        </w:rPr>
        <w:t xml:space="preserve"> </w:t>
      </w:r>
      <w:r w:rsidRPr="00400224">
        <w:rPr>
          <w:rFonts w:cs="Arial" w:hint="eastAsia"/>
          <w:rtl/>
          <w:lang w:bidi="ar-EG"/>
        </w:rPr>
        <w:t>الإعلامية</w:t>
      </w:r>
      <w:r w:rsidRPr="00400224">
        <w:rPr>
          <w:rFonts w:cs="Arial"/>
          <w:rtl/>
          <w:lang w:bidi="ar-EG"/>
        </w:rPr>
        <w:t xml:space="preserve"> </w:t>
      </w:r>
      <w:r w:rsidRPr="00400224">
        <w:rPr>
          <w:rFonts w:cs="Arial" w:hint="eastAsia"/>
          <w:rtl/>
          <w:lang w:bidi="ar-EG"/>
        </w:rPr>
        <w:t>بالرياض</w:t>
      </w:r>
      <w:r>
        <w:rPr>
          <w:rFonts w:cs="Arial" w:hint="cs"/>
          <w:rtl/>
          <w:lang w:bidi="ar-EG"/>
        </w:rPr>
        <w:t>.</w:t>
      </w:r>
      <w:bookmarkEnd w:id="93"/>
    </w:p>
    <w:p w14:paraId="2BE66351" w14:textId="77777777" w:rsidR="00F6259E" w:rsidRPr="00CC0AE7" w:rsidRDefault="00F6259E" w:rsidP="00F6259E">
      <w:pPr>
        <w:rPr>
          <w:rFonts w:ascii="Sakkal Majalla" w:hAnsi="Sakkal Majalla" w:cs="Sakkal Majalla"/>
          <w:sz w:val="28"/>
          <w:szCs w:val="28"/>
          <w:rtl/>
          <w:lang w:bidi="ar-EG"/>
        </w:rPr>
      </w:pPr>
    </w:p>
    <w:p w14:paraId="407CD5B2" w14:textId="77777777" w:rsidR="00F6259E" w:rsidRPr="00CC0AE7" w:rsidRDefault="00F6259E" w:rsidP="00F6259E">
      <w:pPr>
        <w:rPr>
          <w:rFonts w:ascii="Sakkal Majalla" w:hAnsi="Sakkal Majalla" w:cs="Sakkal Majalla"/>
          <w:sz w:val="28"/>
          <w:szCs w:val="28"/>
          <w:lang w:bidi="ar-EG"/>
        </w:rPr>
      </w:pPr>
      <w:r w:rsidRPr="00CC0AE7">
        <w:rPr>
          <w:rFonts w:ascii="Sakkal Majalla" w:hAnsi="Sakkal Majalla" w:cs="Sakkal Majalla"/>
          <w:noProof/>
          <w:sz w:val="28"/>
          <w:szCs w:val="28"/>
          <w:lang w:bidi="ar-EG"/>
        </w:rPr>
        <w:drawing>
          <wp:inline distT="0" distB="0" distL="0" distR="0" wp14:anchorId="4E56E12B" wp14:editId="76090682">
            <wp:extent cx="5943600" cy="3495675"/>
            <wp:effectExtent l="0" t="0" r="0" b="0"/>
            <wp:docPr id="195868151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01EDB25" w14:textId="326143FD" w:rsidR="00F6259E" w:rsidRPr="00CC0AE7" w:rsidRDefault="00F6259E" w:rsidP="00F6259E">
      <w:pPr>
        <w:pStyle w:val="a8"/>
        <w:jc w:val="center"/>
        <w:rPr>
          <w:rFonts w:ascii="Sakkal Majalla" w:hAnsi="Sakkal Majalla" w:cs="Sakkal Majalla"/>
          <w:sz w:val="28"/>
          <w:szCs w:val="28"/>
          <w:lang w:bidi="ar-EG"/>
        </w:rPr>
      </w:pPr>
      <w:bookmarkStart w:id="94" w:name="_Toc212670514"/>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25</w:t>
      </w:r>
      <w:r>
        <w:rPr>
          <w:rtl/>
        </w:rPr>
        <w:fldChar w:fldCharType="end"/>
      </w:r>
      <w:r w:rsidRPr="00B82FF8">
        <w:rPr>
          <w:rFonts w:cs="Arial"/>
          <w:rtl/>
          <w:lang w:bidi="ar-EG"/>
        </w:rPr>
        <w:t xml:space="preserve"> : </w:t>
      </w:r>
      <w:r w:rsidRPr="00B82FF8">
        <w:rPr>
          <w:rFonts w:cs="Arial" w:hint="eastAsia"/>
          <w:rtl/>
          <w:lang w:bidi="ar-EG"/>
        </w:rPr>
        <w:t>المقاييس</w:t>
      </w:r>
      <w:r w:rsidRPr="00B82FF8">
        <w:rPr>
          <w:rFonts w:cs="Arial"/>
          <w:rtl/>
          <w:lang w:bidi="ar-EG"/>
        </w:rPr>
        <w:t xml:space="preserve"> </w:t>
      </w:r>
      <w:r w:rsidRPr="00B82FF8">
        <w:rPr>
          <w:rFonts w:cs="Arial" w:hint="eastAsia"/>
          <w:rtl/>
          <w:lang w:bidi="ar-EG"/>
        </w:rPr>
        <w:t>المتماثلة</w:t>
      </w:r>
      <w:r w:rsidRPr="00B82FF8">
        <w:rPr>
          <w:rFonts w:cs="Arial"/>
          <w:rtl/>
          <w:lang w:bidi="ar-EG"/>
        </w:rPr>
        <w:t xml:space="preserve"> </w:t>
      </w:r>
      <w:r w:rsidRPr="00B82FF8">
        <w:rPr>
          <w:rFonts w:cs="Arial" w:hint="eastAsia"/>
          <w:rtl/>
          <w:lang w:bidi="ar-EG"/>
        </w:rPr>
        <w:t>في</w:t>
      </w:r>
      <w:r w:rsidRPr="00B82FF8">
        <w:rPr>
          <w:rFonts w:cs="Arial"/>
          <w:rtl/>
          <w:lang w:bidi="ar-EG"/>
        </w:rPr>
        <w:t xml:space="preserve"> </w:t>
      </w:r>
      <w:r w:rsidRPr="00B82FF8">
        <w:rPr>
          <w:rFonts w:cs="Arial" w:hint="eastAsia"/>
          <w:rtl/>
          <w:lang w:bidi="ar-EG"/>
        </w:rPr>
        <w:t>تحليل</w:t>
      </w:r>
      <w:r w:rsidRPr="00B82FF8">
        <w:rPr>
          <w:rFonts w:cs="Arial"/>
          <w:rtl/>
          <w:lang w:bidi="ar-EG"/>
        </w:rPr>
        <w:t xml:space="preserve"> </w:t>
      </w:r>
      <w:r w:rsidRPr="00B82FF8">
        <w:rPr>
          <w:rFonts w:cs="Arial" w:hint="eastAsia"/>
          <w:rtl/>
          <w:lang w:bidi="ar-EG"/>
        </w:rPr>
        <w:t>الجداول</w:t>
      </w:r>
      <w:r w:rsidRPr="00B82FF8">
        <w:rPr>
          <w:rFonts w:cs="Arial"/>
          <w:rtl/>
          <w:lang w:bidi="ar-EG"/>
        </w:rPr>
        <w:t xml:space="preserve"> </w:t>
      </w:r>
      <w:r w:rsidRPr="00B82FF8">
        <w:rPr>
          <w:rFonts w:cs="Arial" w:hint="eastAsia"/>
          <w:rtl/>
          <w:lang w:bidi="ar-EG"/>
        </w:rPr>
        <w:t>المتقاطعة</w:t>
      </w:r>
      <w:r w:rsidRPr="00B82FF8">
        <w:rPr>
          <w:rFonts w:cs="Arial"/>
          <w:rtl/>
          <w:lang w:bidi="ar-EG"/>
        </w:rPr>
        <w:t xml:space="preserve"> </w:t>
      </w:r>
      <w:r w:rsidRPr="00B82FF8">
        <w:rPr>
          <w:rFonts w:cs="Arial" w:hint="eastAsia"/>
          <w:rtl/>
          <w:lang w:bidi="ar-EG"/>
        </w:rPr>
        <w:t>لدور</w:t>
      </w:r>
      <w:r w:rsidRPr="00B82FF8">
        <w:rPr>
          <w:rFonts w:cs="Arial"/>
          <w:rtl/>
          <w:lang w:bidi="ar-EG"/>
        </w:rPr>
        <w:t xml:space="preserve"> </w:t>
      </w:r>
      <w:r w:rsidRPr="00B82FF8">
        <w:rPr>
          <w:rFonts w:cs="Arial" w:hint="eastAsia"/>
          <w:rtl/>
          <w:lang w:bidi="ar-EG"/>
        </w:rPr>
        <w:t>تقنيات</w:t>
      </w:r>
      <w:r w:rsidRPr="00B82FF8">
        <w:rPr>
          <w:rFonts w:cs="Arial"/>
          <w:rtl/>
          <w:lang w:bidi="ar-EG"/>
        </w:rPr>
        <w:t xml:space="preserve"> </w:t>
      </w:r>
      <w:r w:rsidRPr="00B82FF8">
        <w:rPr>
          <w:rFonts w:cs="Arial" w:hint="eastAsia"/>
          <w:rtl/>
          <w:lang w:bidi="ar-EG"/>
        </w:rPr>
        <w:t>الذكاء</w:t>
      </w:r>
      <w:r w:rsidRPr="00B82FF8">
        <w:rPr>
          <w:rFonts w:cs="Arial"/>
          <w:rtl/>
          <w:lang w:bidi="ar-EG"/>
        </w:rPr>
        <w:t xml:space="preserve"> </w:t>
      </w:r>
      <w:r w:rsidRPr="00B82FF8">
        <w:rPr>
          <w:rFonts w:cs="Arial" w:hint="eastAsia"/>
          <w:rtl/>
          <w:lang w:bidi="ar-EG"/>
        </w:rPr>
        <w:t>الاصطناعي</w:t>
      </w:r>
      <w:r w:rsidRPr="00B82FF8">
        <w:rPr>
          <w:rFonts w:cs="Arial"/>
          <w:rtl/>
          <w:lang w:bidi="ar-EG"/>
        </w:rPr>
        <w:t xml:space="preserve"> </w:t>
      </w:r>
      <w:r w:rsidRPr="00B82FF8">
        <w:rPr>
          <w:rFonts w:cs="Arial" w:hint="eastAsia"/>
          <w:rtl/>
          <w:lang w:bidi="ar-EG"/>
        </w:rPr>
        <w:t>في</w:t>
      </w:r>
      <w:r w:rsidRPr="00B82FF8">
        <w:rPr>
          <w:rFonts w:cs="Arial"/>
          <w:rtl/>
          <w:lang w:bidi="ar-EG"/>
        </w:rPr>
        <w:t xml:space="preserve"> </w:t>
      </w:r>
      <w:r w:rsidRPr="00B82FF8">
        <w:rPr>
          <w:rFonts w:cs="Arial" w:hint="eastAsia"/>
          <w:rtl/>
          <w:lang w:bidi="ar-EG"/>
        </w:rPr>
        <w:t>تقليل</w:t>
      </w:r>
      <w:r w:rsidRPr="00B82FF8">
        <w:rPr>
          <w:rFonts w:cs="Arial"/>
          <w:rtl/>
          <w:lang w:bidi="ar-EG"/>
        </w:rPr>
        <w:t xml:space="preserve"> </w:t>
      </w:r>
      <w:r w:rsidRPr="00B82FF8">
        <w:rPr>
          <w:rFonts w:cs="Arial" w:hint="eastAsia"/>
          <w:rtl/>
          <w:lang w:bidi="ar-EG"/>
        </w:rPr>
        <w:t>الأخطاء</w:t>
      </w:r>
      <w:r w:rsidRPr="00B82FF8">
        <w:rPr>
          <w:rFonts w:cs="Arial"/>
          <w:rtl/>
          <w:lang w:bidi="ar-EG"/>
        </w:rPr>
        <w:t xml:space="preserve"> </w:t>
      </w:r>
      <w:r w:rsidRPr="00B82FF8">
        <w:rPr>
          <w:rFonts w:cs="Arial" w:hint="eastAsia"/>
          <w:rtl/>
          <w:lang w:bidi="ar-EG"/>
        </w:rPr>
        <w:t>البشرية</w:t>
      </w:r>
      <w:r w:rsidRPr="00B82FF8">
        <w:rPr>
          <w:rFonts w:cs="Arial"/>
          <w:rtl/>
          <w:lang w:bidi="ar-EG"/>
        </w:rPr>
        <w:t xml:space="preserve"> </w:t>
      </w:r>
      <w:r w:rsidRPr="00B82FF8">
        <w:rPr>
          <w:rFonts w:cs="Arial" w:hint="eastAsia"/>
          <w:rtl/>
          <w:lang w:bidi="ar-EG"/>
        </w:rPr>
        <w:t>للمؤسسات</w:t>
      </w:r>
      <w:r w:rsidRPr="00B82FF8">
        <w:rPr>
          <w:rFonts w:cs="Arial"/>
          <w:rtl/>
          <w:lang w:bidi="ar-EG"/>
        </w:rPr>
        <w:t xml:space="preserve"> </w:t>
      </w:r>
      <w:r w:rsidRPr="00B82FF8">
        <w:rPr>
          <w:rFonts w:cs="Arial" w:hint="eastAsia"/>
          <w:rtl/>
          <w:lang w:bidi="ar-EG"/>
        </w:rPr>
        <w:t>الإعلامية</w:t>
      </w:r>
      <w:r w:rsidRPr="00B82FF8">
        <w:rPr>
          <w:rFonts w:cs="Arial"/>
          <w:rtl/>
          <w:lang w:bidi="ar-EG"/>
        </w:rPr>
        <w:t xml:space="preserve"> </w:t>
      </w:r>
      <w:r w:rsidRPr="00B82FF8">
        <w:rPr>
          <w:rFonts w:cs="Arial" w:hint="eastAsia"/>
          <w:rtl/>
          <w:lang w:bidi="ar-EG"/>
        </w:rPr>
        <w:t>بالرياض</w:t>
      </w:r>
      <w:bookmarkEnd w:id="94"/>
    </w:p>
    <w:p w14:paraId="0AC9C6E1" w14:textId="77777777" w:rsidR="00F6259E" w:rsidRDefault="00F6259E" w:rsidP="00F6259E">
      <w:pPr>
        <w:rPr>
          <w:rFonts w:ascii="Sakkal Majalla" w:hAnsi="Sakkal Majalla" w:cs="Sakkal Majalla"/>
          <w:sz w:val="28"/>
          <w:szCs w:val="28"/>
          <w:rtl/>
          <w:lang w:bidi="ar-EG"/>
        </w:rPr>
      </w:pPr>
    </w:p>
    <w:p w14:paraId="7509E520" w14:textId="77777777" w:rsidR="00F149CB" w:rsidRPr="00CC0AE7" w:rsidRDefault="00F149CB" w:rsidP="00F6259E">
      <w:pPr>
        <w:rPr>
          <w:rFonts w:ascii="Sakkal Majalla" w:hAnsi="Sakkal Majalla" w:cs="Sakkal Majalla"/>
          <w:sz w:val="28"/>
          <w:szCs w:val="28"/>
          <w:rtl/>
          <w:lang w:bidi="ar-EG"/>
        </w:rPr>
      </w:pPr>
    </w:p>
    <w:p w14:paraId="79DF4E32" w14:textId="07445C37" w:rsidR="00F6259E" w:rsidRPr="00F149CB" w:rsidRDefault="00F6259E" w:rsidP="00816E14">
      <w:pPr>
        <w:pStyle w:val="a7"/>
        <w:numPr>
          <w:ilvl w:val="0"/>
          <w:numId w:val="2"/>
        </w:numPr>
        <w:spacing w:line="278" w:lineRule="auto"/>
        <w:rPr>
          <w:rFonts w:ascii="Sakkal Majalla" w:hAnsi="Sakkal Majalla" w:cs="Sakkal Majalla"/>
          <w:b/>
          <w:bCs/>
          <w:sz w:val="28"/>
          <w:szCs w:val="28"/>
          <w:rtl/>
          <w:lang w:bidi="ar-EG"/>
        </w:rPr>
      </w:pPr>
      <w:r w:rsidRPr="00F149CB">
        <w:rPr>
          <w:rFonts w:ascii="Sakkal Majalla" w:hAnsi="Sakkal Majalla" w:cs="Sakkal Majalla"/>
          <w:b/>
          <w:bCs/>
          <w:sz w:val="28"/>
          <w:szCs w:val="28"/>
          <w:rtl/>
        </w:rPr>
        <w:lastRenderedPageBreak/>
        <w:t xml:space="preserve">دور تقنيات الذكاء الاصطناعي في تحسين جودة المحتوي للمؤسسات الإعلامية بالرياض </w:t>
      </w:r>
    </w:p>
    <w:p w14:paraId="06C7D7AB" w14:textId="77777777" w:rsidR="00F6259E" w:rsidRPr="004578A1" w:rsidRDefault="00F6259E" w:rsidP="00F6259E">
      <w:pPr>
        <w:spacing w:line="360" w:lineRule="auto"/>
        <w:jc w:val="both"/>
        <w:rPr>
          <w:rFonts w:ascii="Sakkal Majalla" w:hAnsi="Sakkal Majalla" w:cs="Sakkal Majalla"/>
          <w:sz w:val="28"/>
          <w:szCs w:val="28"/>
          <w:lang w:bidi="ar-EG"/>
        </w:rPr>
      </w:pPr>
      <w:r w:rsidRPr="004578A1">
        <w:rPr>
          <w:rFonts w:ascii="Sakkal Majalla" w:hAnsi="Sakkal Majalla" w:cs="Sakkal Majalla"/>
          <w:sz w:val="28"/>
          <w:szCs w:val="28"/>
          <w:rtl/>
        </w:rPr>
        <w:t>تشير نتائج اختبار كاي سكوير إلى وجود علاقة دالة إحصائيًا بين تطبيق تقنيات الذكاء الاصطناعي وتحسين جودة المحتوى داخل المؤسسات الإعلامية بالرياض. حيث جاءت قيمة مربع كاي 54.154 ومستوى الدلالة 0.000 مما يؤكد وجود تأثير واضح للذكاء الاصطناعي في رفع جودة المحتوى. ورغم أن الارتباط الخطي لم يكن معنويًا بشكل قوي، فإن النتائج العامة تعزز أهمية الذكاء الاصطناعي كأداة فعالة لدعم جودة الإنتاج الإعلامي</w:t>
      </w:r>
      <w:r w:rsidRPr="004578A1">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2451"/>
        <w:gridCol w:w="849"/>
        <w:gridCol w:w="437"/>
        <w:gridCol w:w="2836"/>
      </w:tblGrid>
      <w:tr w:rsidR="00F6259E" w:rsidRPr="00F149CB" w14:paraId="6CC2C3BC" w14:textId="77777777" w:rsidTr="00F149C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3BA96635"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Chi-Square Tests</w:t>
            </w:r>
          </w:p>
        </w:tc>
      </w:tr>
      <w:tr w:rsidR="00F6259E" w:rsidRPr="00F149CB" w14:paraId="34F06417"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06DC0441" w14:textId="77777777" w:rsidR="00F6259E" w:rsidRPr="00F149CB" w:rsidRDefault="00F6259E" w:rsidP="00FA42F5">
            <w:pPr>
              <w:jc w:val="center"/>
              <w:rPr>
                <w:rFonts w:ascii="Sakkal Majalla" w:hAnsi="Sakkal Majalla" w:cs="Sakkal Majalla"/>
                <w:sz w:val="24"/>
                <w:szCs w:val="24"/>
                <w:lang w:bidi="ar-EG"/>
              </w:rPr>
            </w:pPr>
          </w:p>
        </w:tc>
        <w:tc>
          <w:tcPr>
            <w:tcW w:w="0" w:type="auto"/>
          </w:tcPr>
          <w:p w14:paraId="419BD5F4"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Value</w:t>
            </w:r>
          </w:p>
        </w:tc>
        <w:tc>
          <w:tcPr>
            <w:cnfStyle w:val="000010000000" w:firstRow="0" w:lastRow="0" w:firstColumn="0" w:lastColumn="0" w:oddVBand="1" w:evenVBand="0" w:oddHBand="0" w:evenHBand="0" w:firstRowFirstColumn="0" w:firstRowLastColumn="0" w:lastRowFirstColumn="0" w:lastRowLastColumn="0"/>
            <w:tcW w:w="0" w:type="auto"/>
          </w:tcPr>
          <w:p w14:paraId="126BCF27" w14:textId="77777777" w:rsidR="00F6259E" w:rsidRPr="00F149CB" w:rsidRDefault="00F6259E" w:rsidP="00FA42F5">
            <w:pPr>
              <w:jc w:val="center"/>
              <w:rPr>
                <w:rFonts w:ascii="Sakkal Majalla" w:hAnsi="Sakkal Majalla" w:cs="Sakkal Majalla"/>
                <w:sz w:val="24"/>
                <w:szCs w:val="24"/>
                <w:lang w:bidi="ar-EG"/>
              </w:rPr>
            </w:pPr>
            <w:proofErr w:type="spellStart"/>
            <w:r w:rsidRPr="00F149CB">
              <w:rPr>
                <w:rFonts w:ascii="Sakkal Majalla" w:hAnsi="Sakkal Majalla" w:cs="Sakkal Majalla"/>
                <w:sz w:val="24"/>
                <w:szCs w:val="24"/>
                <w:lang w:bidi="ar-EG"/>
              </w:rPr>
              <w:t>df</w:t>
            </w:r>
            <w:proofErr w:type="spellEnd"/>
          </w:p>
        </w:tc>
        <w:tc>
          <w:tcPr>
            <w:tcW w:w="0" w:type="auto"/>
          </w:tcPr>
          <w:p w14:paraId="4CF6D905"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Asymptotic Significance (2-sided)</w:t>
            </w:r>
          </w:p>
        </w:tc>
      </w:tr>
      <w:tr w:rsidR="00F6259E" w:rsidRPr="00F149CB" w14:paraId="6F1303CE"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053CA6F1"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Pearson Chi-Square</w:t>
            </w:r>
          </w:p>
        </w:tc>
        <w:tc>
          <w:tcPr>
            <w:tcW w:w="0" w:type="auto"/>
          </w:tcPr>
          <w:p w14:paraId="02DD2433"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54.154</w:t>
            </w:r>
            <w:r w:rsidRPr="00F149CB">
              <w:rPr>
                <w:rFonts w:ascii="Sakkal Majalla" w:hAnsi="Sakkal Majalla" w:cs="Sakkal Majalla"/>
                <w:sz w:val="24"/>
                <w:szCs w:val="24"/>
                <w:vertAlign w:val="superscript"/>
                <w:lang w:bidi="ar-EG"/>
              </w:rPr>
              <w:t>a</w:t>
            </w:r>
          </w:p>
        </w:tc>
        <w:tc>
          <w:tcPr>
            <w:cnfStyle w:val="000010000000" w:firstRow="0" w:lastRow="0" w:firstColumn="0" w:lastColumn="0" w:oddVBand="1" w:evenVBand="0" w:oddHBand="0" w:evenHBand="0" w:firstRowFirstColumn="0" w:firstRowLastColumn="0" w:lastRowFirstColumn="0" w:lastRowLastColumn="0"/>
            <w:tcW w:w="0" w:type="auto"/>
          </w:tcPr>
          <w:p w14:paraId="78C2784A"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16</w:t>
            </w:r>
          </w:p>
        </w:tc>
        <w:tc>
          <w:tcPr>
            <w:tcW w:w="0" w:type="auto"/>
          </w:tcPr>
          <w:p w14:paraId="578D9ED4"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.000</w:t>
            </w:r>
          </w:p>
        </w:tc>
      </w:tr>
      <w:tr w:rsidR="00F6259E" w:rsidRPr="00F149CB" w14:paraId="1BD05EE1"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4785D90A"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Likelihood Ratio</w:t>
            </w:r>
          </w:p>
        </w:tc>
        <w:tc>
          <w:tcPr>
            <w:tcW w:w="0" w:type="auto"/>
          </w:tcPr>
          <w:p w14:paraId="74E4415A"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54.983</w:t>
            </w:r>
          </w:p>
        </w:tc>
        <w:tc>
          <w:tcPr>
            <w:cnfStyle w:val="000010000000" w:firstRow="0" w:lastRow="0" w:firstColumn="0" w:lastColumn="0" w:oddVBand="1" w:evenVBand="0" w:oddHBand="0" w:evenHBand="0" w:firstRowFirstColumn="0" w:firstRowLastColumn="0" w:lastRowFirstColumn="0" w:lastRowLastColumn="0"/>
            <w:tcW w:w="0" w:type="auto"/>
          </w:tcPr>
          <w:p w14:paraId="73AC0909"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16</w:t>
            </w:r>
          </w:p>
        </w:tc>
        <w:tc>
          <w:tcPr>
            <w:tcW w:w="0" w:type="auto"/>
          </w:tcPr>
          <w:p w14:paraId="29E39B7A"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.000</w:t>
            </w:r>
          </w:p>
        </w:tc>
      </w:tr>
      <w:tr w:rsidR="00F6259E" w:rsidRPr="00F149CB" w14:paraId="01D50ECB"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23D4A320"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Linear-by-Linear Association</w:t>
            </w:r>
          </w:p>
        </w:tc>
        <w:tc>
          <w:tcPr>
            <w:tcW w:w="0" w:type="auto"/>
          </w:tcPr>
          <w:p w14:paraId="2F82BDBF"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2.113</w:t>
            </w:r>
          </w:p>
        </w:tc>
        <w:tc>
          <w:tcPr>
            <w:cnfStyle w:val="000010000000" w:firstRow="0" w:lastRow="0" w:firstColumn="0" w:lastColumn="0" w:oddVBand="1" w:evenVBand="0" w:oddHBand="0" w:evenHBand="0" w:firstRowFirstColumn="0" w:firstRowLastColumn="0" w:lastRowFirstColumn="0" w:lastRowLastColumn="0"/>
            <w:tcW w:w="0" w:type="auto"/>
          </w:tcPr>
          <w:p w14:paraId="45B607ED"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1</w:t>
            </w:r>
          </w:p>
        </w:tc>
        <w:tc>
          <w:tcPr>
            <w:tcW w:w="0" w:type="auto"/>
          </w:tcPr>
          <w:p w14:paraId="735AEA22"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.146</w:t>
            </w:r>
          </w:p>
        </w:tc>
      </w:tr>
      <w:tr w:rsidR="00F6259E" w:rsidRPr="00F149CB" w14:paraId="0EA57554"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65A53FB6"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N of Valid Cases</w:t>
            </w:r>
          </w:p>
        </w:tc>
        <w:tc>
          <w:tcPr>
            <w:tcW w:w="0" w:type="auto"/>
          </w:tcPr>
          <w:p w14:paraId="0F8A0B47"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250</w:t>
            </w:r>
          </w:p>
        </w:tc>
        <w:tc>
          <w:tcPr>
            <w:cnfStyle w:val="000010000000" w:firstRow="0" w:lastRow="0" w:firstColumn="0" w:lastColumn="0" w:oddVBand="1" w:evenVBand="0" w:oddHBand="0" w:evenHBand="0" w:firstRowFirstColumn="0" w:firstRowLastColumn="0" w:lastRowFirstColumn="0" w:lastRowLastColumn="0"/>
            <w:tcW w:w="0" w:type="auto"/>
          </w:tcPr>
          <w:p w14:paraId="3DDF6B53" w14:textId="77777777" w:rsidR="00F6259E" w:rsidRPr="00F149CB" w:rsidRDefault="00F6259E" w:rsidP="00FA42F5">
            <w:pPr>
              <w:jc w:val="center"/>
              <w:rPr>
                <w:rFonts w:ascii="Sakkal Majalla" w:hAnsi="Sakkal Majalla" w:cs="Sakkal Majalla"/>
                <w:sz w:val="24"/>
                <w:szCs w:val="24"/>
                <w:lang w:bidi="ar-EG"/>
              </w:rPr>
            </w:pPr>
          </w:p>
        </w:tc>
        <w:tc>
          <w:tcPr>
            <w:tcW w:w="0" w:type="auto"/>
          </w:tcPr>
          <w:p w14:paraId="3F252266"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r>
      <w:tr w:rsidR="00F6259E" w:rsidRPr="00F149CB" w14:paraId="290BE6B8"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gridSpan w:val="4"/>
          </w:tcPr>
          <w:p w14:paraId="7C92DBEC"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a. 2 cells (8.0%) have expected count less than 5. The minimum expected count is 4.71.</w:t>
            </w:r>
          </w:p>
        </w:tc>
      </w:tr>
    </w:tbl>
    <w:p w14:paraId="489EEF98" w14:textId="6F8CFF76" w:rsidR="00F6259E" w:rsidRPr="00CC0AE7" w:rsidRDefault="00F6259E" w:rsidP="00F6259E">
      <w:pPr>
        <w:pStyle w:val="a8"/>
        <w:jc w:val="center"/>
        <w:rPr>
          <w:rFonts w:ascii="Sakkal Majalla" w:hAnsi="Sakkal Majalla" w:cs="Sakkal Majalla"/>
          <w:sz w:val="28"/>
          <w:szCs w:val="28"/>
          <w:lang w:bidi="ar-EG"/>
        </w:rPr>
      </w:pPr>
      <w:bookmarkStart w:id="95" w:name="_Toc21267048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26</w:t>
      </w:r>
      <w:r>
        <w:rPr>
          <w:rtl/>
        </w:rPr>
        <w:fldChar w:fldCharType="end"/>
      </w:r>
      <w:r w:rsidRPr="00F059FD">
        <w:rPr>
          <w:rFonts w:cs="Arial"/>
          <w:rtl/>
          <w:lang w:bidi="ar-EG"/>
        </w:rPr>
        <w:t xml:space="preserve"> : </w:t>
      </w:r>
      <w:r w:rsidRPr="00F059FD">
        <w:rPr>
          <w:rFonts w:cs="Arial" w:hint="eastAsia"/>
          <w:rtl/>
          <w:lang w:bidi="ar-EG"/>
        </w:rPr>
        <w:t>اختبار</w:t>
      </w:r>
      <w:r w:rsidRPr="00F059FD">
        <w:rPr>
          <w:rFonts w:cs="Arial"/>
          <w:rtl/>
          <w:lang w:bidi="ar-EG"/>
        </w:rPr>
        <w:t xml:space="preserve"> </w:t>
      </w:r>
      <w:r w:rsidRPr="00F059FD">
        <w:rPr>
          <w:rFonts w:cs="Arial" w:hint="eastAsia"/>
          <w:rtl/>
          <w:lang w:bidi="ar-EG"/>
        </w:rPr>
        <w:t>كاي</w:t>
      </w:r>
      <w:r w:rsidRPr="00F059FD">
        <w:rPr>
          <w:rFonts w:cs="Arial"/>
          <w:rtl/>
          <w:lang w:bidi="ar-EG"/>
        </w:rPr>
        <w:t xml:space="preserve"> </w:t>
      </w:r>
      <w:r w:rsidRPr="00F059FD">
        <w:rPr>
          <w:rFonts w:cs="Arial" w:hint="eastAsia"/>
          <w:rtl/>
          <w:lang w:bidi="ar-EG"/>
        </w:rPr>
        <w:t>سكوير</w:t>
      </w:r>
      <w:r w:rsidRPr="00F059FD">
        <w:rPr>
          <w:rFonts w:cs="Arial"/>
          <w:rtl/>
          <w:lang w:bidi="ar-EG"/>
        </w:rPr>
        <w:t xml:space="preserve"> </w:t>
      </w:r>
      <w:r w:rsidRPr="00F059FD">
        <w:rPr>
          <w:rFonts w:cs="Arial" w:hint="eastAsia"/>
          <w:rtl/>
          <w:lang w:bidi="ar-EG"/>
        </w:rPr>
        <w:t>لدور</w:t>
      </w:r>
      <w:r w:rsidRPr="00F059FD">
        <w:rPr>
          <w:rFonts w:cs="Arial"/>
          <w:rtl/>
          <w:lang w:bidi="ar-EG"/>
        </w:rPr>
        <w:t xml:space="preserve"> </w:t>
      </w:r>
      <w:r w:rsidRPr="00F059FD">
        <w:rPr>
          <w:rFonts w:cs="Arial" w:hint="eastAsia"/>
          <w:rtl/>
          <w:lang w:bidi="ar-EG"/>
        </w:rPr>
        <w:t>تقنيات</w:t>
      </w:r>
      <w:r w:rsidRPr="00F059FD">
        <w:rPr>
          <w:rFonts w:cs="Arial"/>
          <w:rtl/>
          <w:lang w:bidi="ar-EG"/>
        </w:rPr>
        <w:t xml:space="preserve"> </w:t>
      </w:r>
      <w:r w:rsidRPr="00F059FD">
        <w:rPr>
          <w:rFonts w:cs="Arial" w:hint="eastAsia"/>
          <w:rtl/>
          <w:lang w:bidi="ar-EG"/>
        </w:rPr>
        <w:t>الذكاء</w:t>
      </w:r>
      <w:r w:rsidRPr="00F059FD">
        <w:rPr>
          <w:rFonts w:cs="Arial"/>
          <w:rtl/>
          <w:lang w:bidi="ar-EG"/>
        </w:rPr>
        <w:t xml:space="preserve"> </w:t>
      </w:r>
      <w:r w:rsidRPr="00F059FD">
        <w:rPr>
          <w:rFonts w:cs="Arial" w:hint="eastAsia"/>
          <w:rtl/>
          <w:lang w:bidi="ar-EG"/>
        </w:rPr>
        <w:t>الاصطناعي</w:t>
      </w:r>
      <w:r w:rsidRPr="00F059FD">
        <w:rPr>
          <w:rFonts w:cs="Arial"/>
          <w:rtl/>
          <w:lang w:bidi="ar-EG"/>
        </w:rPr>
        <w:t xml:space="preserve"> </w:t>
      </w:r>
      <w:r w:rsidRPr="00F059FD">
        <w:rPr>
          <w:rFonts w:cs="Arial" w:hint="eastAsia"/>
          <w:rtl/>
          <w:lang w:bidi="ar-EG"/>
        </w:rPr>
        <w:t>في</w:t>
      </w:r>
      <w:r w:rsidRPr="00F059FD">
        <w:rPr>
          <w:rFonts w:cs="Arial"/>
          <w:rtl/>
          <w:lang w:bidi="ar-EG"/>
        </w:rPr>
        <w:t xml:space="preserve"> </w:t>
      </w:r>
      <w:r w:rsidRPr="00F059FD">
        <w:rPr>
          <w:rFonts w:cs="Arial" w:hint="eastAsia"/>
          <w:rtl/>
          <w:lang w:bidi="ar-EG"/>
        </w:rPr>
        <w:t>تحسين</w:t>
      </w:r>
      <w:r w:rsidRPr="00F059FD">
        <w:rPr>
          <w:rFonts w:cs="Arial"/>
          <w:rtl/>
          <w:lang w:bidi="ar-EG"/>
        </w:rPr>
        <w:t xml:space="preserve"> </w:t>
      </w:r>
      <w:r w:rsidRPr="00F059FD">
        <w:rPr>
          <w:rFonts w:cs="Arial" w:hint="eastAsia"/>
          <w:rtl/>
          <w:lang w:bidi="ar-EG"/>
        </w:rPr>
        <w:t>جودة</w:t>
      </w:r>
      <w:r w:rsidRPr="00F059FD">
        <w:rPr>
          <w:rFonts w:cs="Arial"/>
          <w:rtl/>
          <w:lang w:bidi="ar-EG"/>
        </w:rPr>
        <w:t xml:space="preserve"> </w:t>
      </w:r>
      <w:r w:rsidRPr="00F059FD">
        <w:rPr>
          <w:rFonts w:cs="Arial" w:hint="eastAsia"/>
          <w:rtl/>
          <w:lang w:bidi="ar-EG"/>
        </w:rPr>
        <w:t>المحتوي</w:t>
      </w:r>
      <w:r w:rsidRPr="00F059FD">
        <w:rPr>
          <w:rFonts w:cs="Arial"/>
          <w:rtl/>
          <w:lang w:bidi="ar-EG"/>
        </w:rPr>
        <w:t xml:space="preserve"> </w:t>
      </w:r>
      <w:r w:rsidRPr="00F059FD">
        <w:rPr>
          <w:rFonts w:cs="Arial" w:hint="eastAsia"/>
          <w:rtl/>
          <w:lang w:bidi="ar-EG"/>
        </w:rPr>
        <w:t>للمؤسسات</w:t>
      </w:r>
      <w:r w:rsidRPr="00F059FD">
        <w:rPr>
          <w:rFonts w:cs="Arial"/>
          <w:rtl/>
          <w:lang w:bidi="ar-EG"/>
        </w:rPr>
        <w:t xml:space="preserve"> </w:t>
      </w:r>
      <w:r w:rsidRPr="00F059FD">
        <w:rPr>
          <w:rFonts w:cs="Arial" w:hint="eastAsia"/>
          <w:rtl/>
          <w:lang w:bidi="ar-EG"/>
        </w:rPr>
        <w:t>الإعلامية</w:t>
      </w:r>
      <w:r w:rsidRPr="00F059FD">
        <w:rPr>
          <w:rFonts w:cs="Arial"/>
          <w:rtl/>
          <w:lang w:bidi="ar-EG"/>
        </w:rPr>
        <w:t xml:space="preserve"> </w:t>
      </w:r>
      <w:r w:rsidRPr="00F059FD">
        <w:rPr>
          <w:rFonts w:cs="Arial" w:hint="eastAsia"/>
          <w:rtl/>
          <w:lang w:bidi="ar-EG"/>
        </w:rPr>
        <w:t>بالرياض</w:t>
      </w:r>
      <w:r>
        <w:rPr>
          <w:rFonts w:cs="Arial" w:hint="cs"/>
          <w:rtl/>
          <w:lang w:bidi="ar-EG"/>
        </w:rPr>
        <w:t>.</w:t>
      </w:r>
      <w:bookmarkEnd w:id="95"/>
    </w:p>
    <w:p w14:paraId="145A7064" w14:textId="77777777" w:rsidR="00F6259E" w:rsidRPr="00CC0AE7" w:rsidRDefault="00F6259E" w:rsidP="00F6259E">
      <w:pPr>
        <w:rPr>
          <w:rFonts w:ascii="Sakkal Majalla" w:hAnsi="Sakkal Majalla" w:cs="Sakkal Majalla"/>
          <w:sz w:val="28"/>
          <w:szCs w:val="28"/>
          <w:rtl/>
          <w:lang w:bidi="ar-EG"/>
        </w:rPr>
      </w:pPr>
    </w:p>
    <w:p w14:paraId="6C965B75" w14:textId="77777777" w:rsidR="00F6259E" w:rsidRPr="00CC0AE7" w:rsidRDefault="00F6259E" w:rsidP="00F6259E">
      <w:pPr>
        <w:rPr>
          <w:rFonts w:ascii="Sakkal Majalla" w:hAnsi="Sakkal Majalla" w:cs="Sakkal Majalla"/>
          <w:sz w:val="28"/>
          <w:szCs w:val="28"/>
          <w:lang w:bidi="ar-EG"/>
        </w:rPr>
      </w:pPr>
      <w:r w:rsidRPr="00CC0AE7">
        <w:rPr>
          <w:rFonts w:ascii="Sakkal Majalla" w:hAnsi="Sakkal Majalla" w:cs="Sakkal Majalla"/>
          <w:noProof/>
          <w:sz w:val="28"/>
          <w:szCs w:val="28"/>
          <w:lang w:bidi="ar-EG"/>
        </w:rPr>
        <w:drawing>
          <wp:inline distT="0" distB="0" distL="0" distR="0" wp14:anchorId="534BABE7" wp14:editId="190E8E5E">
            <wp:extent cx="5943600" cy="3495675"/>
            <wp:effectExtent l="0" t="0" r="0" b="0"/>
            <wp:docPr id="82698137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F3F7B02" w14:textId="7C39B18B" w:rsidR="00F6259E" w:rsidRPr="00CC0AE7" w:rsidRDefault="00F6259E" w:rsidP="00F6259E">
      <w:pPr>
        <w:pStyle w:val="a8"/>
        <w:jc w:val="center"/>
        <w:rPr>
          <w:rFonts w:ascii="Sakkal Majalla" w:hAnsi="Sakkal Majalla" w:cs="Sakkal Majalla"/>
          <w:sz w:val="28"/>
          <w:szCs w:val="28"/>
          <w:lang w:bidi="ar-EG"/>
        </w:rPr>
      </w:pPr>
      <w:bookmarkStart w:id="96" w:name="_Toc212670515"/>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0433A">
        <w:rPr>
          <w:noProof/>
          <w:rtl/>
        </w:rPr>
        <w:t>26</w:t>
      </w:r>
      <w:r>
        <w:rPr>
          <w:rtl/>
        </w:rPr>
        <w:fldChar w:fldCharType="end"/>
      </w:r>
      <w:r w:rsidRPr="00D260A4">
        <w:rPr>
          <w:rFonts w:cs="Arial"/>
          <w:rtl/>
          <w:lang w:bidi="ar-EG"/>
        </w:rPr>
        <w:t xml:space="preserve"> : </w:t>
      </w:r>
      <w:r w:rsidRPr="00D260A4">
        <w:rPr>
          <w:rFonts w:cs="Arial" w:hint="eastAsia"/>
          <w:rtl/>
          <w:lang w:bidi="ar-EG"/>
        </w:rPr>
        <w:t>المقاييس</w:t>
      </w:r>
      <w:r w:rsidRPr="00D260A4">
        <w:rPr>
          <w:rFonts w:cs="Arial"/>
          <w:rtl/>
          <w:lang w:bidi="ar-EG"/>
        </w:rPr>
        <w:t xml:space="preserve"> </w:t>
      </w:r>
      <w:r w:rsidRPr="00D260A4">
        <w:rPr>
          <w:rFonts w:cs="Arial" w:hint="eastAsia"/>
          <w:rtl/>
          <w:lang w:bidi="ar-EG"/>
        </w:rPr>
        <w:t>المتماثلة</w:t>
      </w:r>
      <w:r w:rsidRPr="00D260A4">
        <w:rPr>
          <w:rFonts w:cs="Arial"/>
          <w:rtl/>
          <w:lang w:bidi="ar-EG"/>
        </w:rPr>
        <w:t xml:space="preserve"> </w:t>
      </w:r>
      <w:r w:rsidRPr="00D260A4">
        <w:rPr>
          <w:rFonts w:cs="Arial" w:hint="eastAsia"/>
          <w:rtl/>
          <w:lang w:bidi="ar-EG"/>
        </w:rPr>
        <w:t>في</w:t>
      </w:r>
      <w:r w:rsidRPr="00D260A4">
        <w:rPr>
          <w:rFonts w:cs="Arial"/>
          <w:rtl/>
          <w:lang w:bidi="ar-EG"/>
        </w:rPr>
        <w:t xml:space="preserve"> </w:t>
      </w:r>
      <w:r w:rsidRPr="00D260A4">
        <w:rPr>
          <w:rFonts w:cs="Arial" w:hint="eastAsia"/>
          <w:rtl/>
          <w:lang w:bidi="ar-EG"/>
        </w:rPr>
        <w:t>تحليل</w:t>
      </w:r>
      <w:r w:rsidRPr="00D260A4">
        <w:rPr>
          <w:rFonts w:cs="Arial"/>
          <w:rtl/>
          <w:lang w:bidi="ar-EG"/>
        </w:rPr>
        <w:t xml:space="preserve"> </w:t>
      </w:r>
      <w:r w:rsidRPr="00D260A4">
        <w:rPr>
          <w:rFonts w:cs="Arial" w:hint="eastAsia"/>
          <w:rtl/>
          <w:lang w:bidi="ar-EG"/>
        </w:rPr>
        <w:t>الجداول</w:t>
      </w:r>
      <w:r w:rsidRPr="00D260A4">
        <w:rPr>
          <w:rFonts w:cs="Arial"/>
          <w:rtl/>
          <w:lang w:bidi="ar-EG"/>
        </w:rPr>
        <w:t xml:space="preserve"> </w:t>
      </w:r>
      <w:r w:rsidRPr="00D260A4">
        <w:rPr>
          <w:rFonts w:cs="Arial" w:hint="eastAsia"/>
          <w:rtl/>
          <w:lang w:bidi="ar-EG"/>
        </w:rPr>
        <w:t>المتقاطعة</w:t>
      </w:r>
      <w:r w:rsidRPr="00D260A4">
        <w:rPr>
          <w:rFonts w:cs="Arial"/>
          <w:rtl/>
          <w:lang w:bidi="ar-EG"/>
        </w:rPr>
        <w:t xml:space="preserve"> </w:t>
      </w:r>
      <w:r w:rsidRPr="00D260A4">
        <w:rPr>
          <w:rFonts w:cs="Arial" w:hint="eastAsia"/>
          <w:rtl/>
          <w:lang w:bidi="ar-EG"/>
        </w:rPr>
        <w:t>لدور</w:t>
      </w:r>
      <w:r w:rsidRPr="00D260A4">
        <w:rPr>
          <w:rFonts w:cs="Arial"/>
          <w:rtl/>
          <w:lang w:bidi="ar-EG"/>
        </w:rPr>
        <w:t xml:space="preserve"> </w:t>
      </w:r>
      <w:r w:rsidRPr="00D260A4">
        <w:rPr>
          <w:rFonts w:cs="Arial" w:hint="eastAsia"/>
          <w:rtl/>
          <w:lang w:bidi="ar-EG"/>
        </w:rPr>
        <w:t>تقنيات</w:t>
      </w:r>
      <w:r w:rsidRPr="00D260A4">
        <w:rPr>
          <w:rFonts w:cs="Arial"/>
          <w:rtl/>
          <w:lang w:bidi="ar-EG"/>
        </w:rPr>
        <w:t xml:space="preserve"> </w:t>
      </w:r>
      <w:r w:rsidRPr="00D260A4">
        <w:rPr>
          <w:rFonts w:cs="Arial" w:hint="eastAsia"/>
          <w:rtl/>
          <w:lang w:bidi="ar-EG"/>
        </w:rPr>
        <w:t>الذكاء</w:t>
      </w:r>
      <w:r w:rsidRPr="00D260A4">
        <w:rPr>
          <w:rFonts w:cs="Arial"/>
          <w:rtl/>
          <w:lang w:bidi="ar-EG"/>
        </w:rPr>
        <w:t xml:space="preserve"> </w:t>
      </w:r>
      <w:r w:rsidRPr="00D260A4">
        <w:rPr>
          <w:rFonts w:cs="Arial" w:hint="eastAsia"/>
          <w:rtl/>
          <w:lang w:bidi="ar-EG"/>
        </w:rPr>
        <w:t>الاصطناعي</w:t>
      </w:r>
      <w:r w:rsidRPr="00D260A4">
        <w:rPr>
          <w:rFonts w:cs="Arial"/>
          <w:rtl/>
          <w:lang w:bidi="ar-EG"/>
        </w:rPr>
        <w:t xml:space="preserve"> </w:t>
      </w:r>
      <w:r w:rsidRPr="00D260A4">
        <w:rPr>
          <w:rFonts w:cs="Arial" w:hint="eastAsia"/>
          <w:rtl/>
          <w:lang w:bidi="ar-EG"/>
        </w:rPr>
        <w:t>في</w:t>
      </w:r>
      <w:r w:rsidRPr="00D260A4">
        <w:rPr>
          <w:rFonts w:cs="Arial"/>
          <w:rtl/>
          <w:lang w:bidi="ar-EG"/>
        </w:rPr>
        <w:t xml:space="preserve"> </w:t>
      </w:r>
      <w:r w:rsidRPr="00D260A4">
        <w:rPr>
          <w:rFonts w:cs="Arial" w:hint="eastAsia"/>
          <w:rtl/>
          <w:lang w:bidi="ar-EG"/>
        </w:rPr>
        <w:t>تحسين</w:t>
      </w:r>
      <w:r w:rsidRPr="00D260A4">
        <w:rPr>
          <w:rFonts w:cs="Arial"/>
          <w:rtl/>
          <w:lang w:bidi="ar-EG"/>
        </w:rPr>
        <w:t xml:space="preserve"> </w:t>
      </w:r>
      <w:r w:rsidRPr="00D260A4">
        <w:rPr>
          <w:rFonts w:cs="Arial" w:hint="eastAsia"/>
          <w:rtl/>
          <w:lang w:bidi="ar-EG"/>
        </w:rPr>
        <w:t>جودة</w:t>
      </w:r>
      <w:r w:rsidRPr="00D260A4">
        <w:rPr>
          <w:rFonts w:cs="Arial"/>
          <w:rtl/>
          <w:lang w:bidi="ar-EG"/>
        </w:rPr>
        <w:t xml:space="preserve"> </w:t>
      </w:r>
      <w:r w:rsidRPr="00D260A4">
        <w:rPr>
          <w:rFonts w:cs="Arial" w:hint="eastAsia"/>
          <w:rtl/>
          <w:lang w:bidi="ar-EG"/>
        </w:rPr>
        <w:t>المحتوي</w:t>
      </w:r>
      <w:r w:rsidRPr="00D260A4">
        <w:rPr>
          <w:rFonts w:cs="Arial"/>
          <w:rtl/>
          <w:lang w:bidi="ar-EG"/>
        </w:rPr>
        <w:t xml:space="preserve"> </w:t>
      </w:r>
      <w:r w:rsidRPr="00D260A4">
        <w:rPr>
          <w:rFonts w:cs="Arial" w:hint="eastAsia"/>
          <w:rtl/>
          <w:lang w:bidi="ar-EG"/>
        </w:rPr>
        <w:t>للمؤسسات</w:t>
      </w:r>
      <w:r w:rsidRPr="00D260A4">
        <w:rPr>
          <w:rFonts w:cs="Arial"/>
          <w:rtl/>
          <w:lang w:bidi="ar-EG"/>
        </w:rPr>
        <w:t xml:space="preserve"> </w:t>
      </w:r>
      <w:r w:rsidRPr="00D260A4">
        <w:rPr>
          <w:rFonts w:cs="Arial" w:hint="eastAsia"/>
          <w:rtl/>
          <w:lang w:bidi="ar-EG"/>
        </w:rPr>
        <w:t>الإعلامية</w:t>
      </w:r>
      <w:r w:rsidRPr="00D260A4">
        <w:rPr>
          <w:rFonts w:cs="Arial"/>
          <w:rtl/>
          <w:lang w:bidi="ar-EG"/>
        </w:rPr>
        <w:t xml:space="preserve"> </w:t>
      </w:r>
      <w:r w:rsidRPr="00D260A4">
        <w:rPr>
          <w:rFonts w:cs="Arial" w:hint="eastAsia"/>
          <w:rtl/>
          <w:lang w:bidi="ar-EG"/>
        </w:rPr>
        <w:t>بالرياض</w:t>
      </w:r>
      <w:bookmarkEnd w:id="96"/>
    </w:p>
    <w:p w14:paraId="215EDDF6" w14:textId="77777777" w:rsidR="00F6259E" w:rsidRDefault="00F6259E" w:rsidP="00F6259E">
      <w:pPr>
        <w:rPr>
          <w:rFonts w:ascii="Sakkal Majalla" w:hAnsi="Sakkal Majalla" w:cs="Sakkal Majalla"/>
          <w:sz w:val="28"/>
          <w:szCs w:val="28"/>
          <w:rtl/>
          <w:lang w:bidi="ar-EG"/>
        </w:rPr>
      </w:pPr>
    </w:p>
    <w:p w14:paraId="4BA43D5B" w14:textId="77777777" w:rsidR="00F149CB" w:rsidRPr="00CC0AE7" w:rsidRDefault="00F149CB" w:rsidP="00F6259E">
      <w:pPr>
        <w:rPr>
          <w:rFonts w:ascii="Sakkal Majalla" w:hAnsi="Sakkal Majalla" w:cs="Sakkal Majalla"/>
          <w:sz w:val="28"/>
          <w:szCs w:val="28"/>
          <w:rtl/>
          <w:lang w:bidi="ar-EG"/>
        </w:rPr>
      </w:pPr>
    </w:p>
    <w:p w14:paraId="4F75DEDD" w14:textId="77777777" w:rsidR="00F6259E" w:rsidRPr="00C21651" w:rsidRDefault="00F6259E" w:rsidP="00816E14">
      <w:pPr>
        <w:pStyle w:val="a7"/>
        <w:numPr>
          <w:ilvl w:val="0"/>
          <w:numId w:val="8"/>
        </w:numPr>
        <w:spacing w:line="278" w:lineRule="auto"/>
        <w:rPr>
          <w:rFonts w:ascii="Sakkal Majalla" w:hAnsi="Sakkal Majalla" w:cs="Sakkal Majalla"/>
          <w:b/>
          <w:bCs/>
          <w:sz w:val="28"/>
          <w:szCs w:val="28"/>
          <w:rtl/>
          <w:lang w:bidi="ar-EG"/>
        </w:rPr>
      </w:pPr>
      <w:r w:rsidRPr="00C21651">
        <w:rPr>
          <w:rFonts w:ascii="Sakkal Majalla" w:hAnsi="Sakkal Majalla" w:cs="Sakkal Majalla"/>
          <w:b/>
          <w:bCs/>
          <w:sz w:val="28"/>
          <w:szCs w:val="28"/>
          <w:rtl/>
          <w:lang w:bidi="ar-EG"/>
        </w:rPr>
        <w:lastRenderedPageBreak/>
        <w:t xml:space="preserve">تحليل التباين الأحادي لمتغيرات الدراسة </w:t>
      </w:r>
    </w:p>
    <w:p w14:paraId="77F39C79" w14:textId="77777777" w:rsidR="00F6259E" w:rsidRPr="00CC0AE7" w:rsidRDefault="00F6259E" w:rsidP="00F6259E">
      <w:pPr>
        <w:spacing w:line="360" w:lineRule="auto"/>
        <w:jc w:val="both"/>
        <w:rPr>
          <w:rFonts w:ascii="Sakkal Majalla" w:hAnsi="Sakkal Majalla" w:cs="Sakkal Majalla"/>
          <w:sz w:val="28"/>
          <w:szCs w:val="28"/>
          <w:lang w:bidi="ar-EG"/>
        </w:rPr>
      </w:pPr>
      <w:r w:rsidRPr="004578A1">
        <w:rPr>
          <w:rFonts w:ascii="Sakkal Majalla" w:hAnsi="Sakkal Majalla" w:cs="Sakkal Majalla"/>
          <w:sz w:val="28"/>
          <w:szCs w:val="28"/>
          <w:rtl/>
        </w:rPr>
        <w:t>تُظهر نتائج تحليل التباين الأحادي</w:t>
      </w:r>
      <w:r w:rsidRPr="004578A1">
        <w:rPr>
          <w:rFonts w:ascii="Sakkal Majalla" w:hAnsi="Sakkal Majalla" w:cs="Sakkal Majalla"/>
          <w:sz w:val="28"/>
          <w:szCs w:val="28"/>
          <w:lang w:bidi="ar-EG"/>
        </w:rPr>
        <w:t xml:space="preserve"> (ANOVA) </w:t>
      </w:r>
      <w:r w:rsidRPr="004578A1">
        <w:rPr>
          <w:rFonts w:ascii="Sakkal Majalla" w:hAnsi="Sakkal Majalla" w:cs="Sakkal Majalla"/>
          <w:sz w:val="28"/>
          <w:szCs w:val="28"/>
          <w:rtl/>
        </w:rPr>
        <w:t>وجود دلالة إحصائية قوية للعلاقة بين المتغيرات المستقلة المتمثلة في تحسين الإنتاج، وتقليل الأخطاء البشرية، وتحسين جودة المحتوى وبين المتغير التابع وهو تقنيات الذكاء الاصطناعي، حيث وصلت قيمة مستوى الدلالة إلى .000 ما يعني معنوية النموذج بالكامل. يوضح ذلك أن تطبيق الذكاء الاصطناعي له تأثير فعّال ومهم في تطوير العمليات الإعلامية من خلال تعزيز الإنتاج، وتقليل الأخطاء، وتحسين جودة المحتوى المنشور</w:t>
      </w:r>
      <w:r w:rsidRPr="004578A1">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1127"/>
        <w:gridCol w:w="1498"/>
        <w:gridCol w:w="559"/>
        <w:gridCol w:w="1319"/>
        <w:gridCol w:w="710"/>
        <w:gridCol w:w="604"/>
      </w:tblGrid>
      <w:tr w:rsidR="00F6259E" w:rsidRPr="00F149CB" w14:paraId="7FAC3A67" w14:textId="77777777" w:rsidTr="00F149C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57C6C624" w14:textId="77777777" w:rsidR="00F6259E" w:rsidRPr="00F149CB" w:rsidRDefault="00F6259E" w:rsidP="00FA42F5">
            <w:pPr>
              <w:jc w:val="center"/>
              <w:rPr>
                <w:rFonts w:ascii="Sakkal Majalla" w:hAnsi="Sakkal Majalla" w:cs="Sakkal Majalla"/>
                <w:sz w:val="24"/>
                <w:szCs w:val="24"/>
                <w:lang w:bidi="ar-EG"/>
              </w:rPr>
            </w:pPr>
            <w:proofErr w:type="spellStart"/>
            <w:r w:rsidRPr="00F149CB">
              <w:rPr>
                <w:rFonts w:ascii="Sakkal Majalla" w:hAnsi="Sakkal Majalla" w:cs="Sakkal Majalla"/>
                <w:sz w:val="24"/>
                <w:szCs w:val="24"/>
                <w:lang w:bidi="ar-EG"/>
              </w:rPr>
              <w:t>ANOVA</w:t>
            </w:r>
            <w:r w:rsidRPr="00F149CB">
              <w:rPr>
                <w:rFonts w:ascii="Sakkal Majalla" w:hAnsi="Sakkal Majalla" w:cs="Sakkal Majalla"/>
                <w:sz w:val="24"/>
                <w:szCs w:val="24"/>
                <w:vertAlign w:val="superscript"/>
                <w:lang w:bidi="ar-EG"/>
              </w:rPr>
              <w:t>a,b</w:t>
            </w:r>
            <w:proofErr w:type="spellEnd"/>
          </w:p>
        </w:tc>
      </w:tr>
      <w:tr w:rsidR="00F6259E" w:rsidRPr="00F149CB" w14:paraId="653E7DA7"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0D496DC5"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Source</w:t>
            </w:r>
          </w:p>
        </w:tc>
        <w:tc>
          <w:tcPr>
            <w:tcW w:w="0" w:type="auto"/>
          </w:tcPr>
          <w:p w14:paraId="5504C4DB"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Sum of Squares</w:t>
            </w:r>
          </w:p>
        </w:tc>
        <w:tc>
          <w:tcPr>
            <w:cnfStyle w:val="000010000000" w:firstRow="0" w:lastRow="0" w:firstColumn="0" w:lastColumn="0" w:oddVBand="1" w:evenVBand="0" w:oddHBand="0" w:evenHBand="0" w:firstRowFirstColumn="0" w:firstRowLastColumn="0" w:lastRowFirstColumn="0" w:lastRowLastColumn="0"/>
            <w:tcW w:w="0" w:type="auto"/>
          </w:tcPr>
          <w:p w14:paraId="3300D86E" w14:textId="77777777" w:rsidR="00F6259E" w:rsidRPr="00F149CB" w:rsidRDefault="00F6259E" w:rsidP="00FA42F5">
            <w:pPr>
              <w:jc w:val="center"/>
              <w:rPr>
                <w:rFonts w:ascii="Sakkal Majalla" w:hAnsi="Sakkal Majalla" w:cs="Sakkal Majalla"/>
                <w:sz w:val="24"/>
                <w:szCs w:val="24"/>
                <w:lang w:bidi="ar-EG"/>
              </w:rPr>
            </w:pPr>
            <w:proofErr w:type="spellStart"/>
            <w:r w:rsidRPr="00F149CB">
              <w:rPr>
                <w:rFonts w:ascii="Sakkal Majalla" w:hAnsi="Sakkal Majalla" w:cs="Sakkal Majalla"/>
                <w:sz w:val="24"/>
                <w:szCs w:val="24"/>
                <w:lang w:bidi="ar-EG"/>
              </w:rPr>
              <w:t>df</w:t>
            </w:r>
            <w:proofErr w:type="spellEnd"/>
          </w:p>
        </w:tc>
        <w:tc>
          <w:tcPr>
            <w:tcW w:w="0" w:type="auto"/>
          </w:tcPr>
          <w:p w14:paraId="427BC9C1"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Mean Square</w:t>
            </w:r>
          </w:p>
        </w:tc>
        <w:tc>
          <w:tcPr>
            <w:cnfStyle w:val="000010000000" w:firstRow="0" w:lastRow="0" w:firstColumn="0" w:lastColumn="0" w:oddVBand="1" w:evenVBand="0" w:oddHBand="0" w:evenHBand="0" w:firstRowFirstColumn="0" w:firstRowLastColumn="0" w:lastRowFirstColumn="0" w:lastRowLastColumn="0"/>
            <w:tcW w:w="0" w:type="auto"/>
          </w:tcPr>
          <w:p w14:paraId="21F7CA21"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F</w:t>
            </w:r>
          </w:p>
        </w:tc>
        <w:tc>
          <w:tcPr>
            <w:tcW w:w="0" w:type="auto"/>
          </w:tcPr>
          <w:p w14:paraId="3A1225BC"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Sig.</w:t>
            </w:r>
          </w:p>
        </w:tc>
      </w:tr>
      <w:tr w:rsidR="00F6259E" w:rsidRPr="00F149CB" w14:paraId="20F3D4DE"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29676023"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Regression</w:t>
            </w:r>
          </w:p>
        </w:tc>
        <w:tc>
          <w:tcPr>
            <w:tcW w:w="0" w:type="auto"/>
          </w:tcPr>
          <w:p w14:paraId="7DDFEAD7"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137.880</w:t>
            </w:r>
          </w:p>
        </w:tc>
        <w:tc>
          <w:tcPr>
            <w:cnfStyle w:val="000010000000" w:firstRow="0" w:lastRow="0" w:firstColumn="0" w:lastColumn="0" w:oddVBand="1" w:evenVBand="0" w:oddHBand="0" w:evenHBand="0" w:firstRowFirstColumn="0" w:firstRowLastColumn="0" w:lastRowFirstColumn="0" w:lastRowLastColumn="0"/>
            <w:tcW w:w="0" w:type="auto"/>
          </w:tcPr>
          <w:p w14:paraId="124128ED"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12</w:t>
            </w:r>
          </w:p>
        </w:tc>
        <w:tc>
          <w:tcPr>
            <w:tcW w:w="0" w:type="auto"/>
          </w:tcPr>
          <w:p w14:paraId="68CBD873"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11.490</w:t>
            </w:r>
          </w:p>
        </w:tc>
        <w:tc>
          <w:tcPr>
            <w:cnfStyle w:val="000010000000" w:firstRow="0" w:lastRow="0" w:firstColumn="0" w:lastColumn="0" w:oddVBand="1" w:evenVBand="0" w:oddHBand="0" w:evenHBand="0" w:firstRowFirstColumn="0" w:firstRowLastColumn="0" w:lastRowFirstColumn="0" w:lastRowLastColumn="0"/>
            <w:tcW w:w="0" w:type="auto"/>
          </w:tcPr>
          <w:p w14:paraId="6F3B9123"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6.855</w:t>
            </w:r>
          </w:p>
        </w:tc>
        <w:tc>
          <w:tcPr>
            <w:tcW w:w="0" w:type="auto"/>
          </w:tcPr>
          <w:p w14:paraId="5B3BD1FE"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.000</w:t>
            </w:r>
          </w:p>
        </w:tc>
      </w:tr>
      <w:tr w:rsidR="00F6259E" w:rsidRPr="00F149CB" w14:paraId="34FC8218"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453A0916"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Residual</w:t>
            </w:r>
          </w:p>
        </w:tc>
        <w:tc>
          <w:tcPr>
            <w:tcW w:w="0" w:type="auto"/>
          </w:tcPr>
          <w:p w14:paraId="5E7B72EC"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397.224</w:t>
            </w:r>
          </w:p>
        </w:tc>
        <w:tc>
          <w:tcPr>
            <w:cnfStyle w:val="000010000000" w:firstRow="0" w:lastRow="0" w:firstColumn="0" w:lastColumn="0" w:oddVBand="1" w:evenVBand="0" w:oddHBand="0" w:evenHBand="0" w:firstRowFirstColumn="0" w:firstRowLastColumn="0" w:lastRowFirstColumn="0" w:lastRowLastColumn="0"/>
            <w:tcW w:w="0" w:type="auto"/>
          </w:tcPr>
          <w:p w14:paraId="40F4B115"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237</w:t>
            </w:r>
          </w:p>
        </w:tc>
        <w:tc>
          <w:tcPr>
            <w:tcW w:w="0" w:type="auto"/>
          </w:tcPr>
          <w:p w14:paraId="063A5B4F"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1.676</w:t>
            </w:r>
          </w:p>
        </w:tc>
        <w:tc>
          <w:tcPr>
            <w:cnfStyle w:val="000010000000" w:firstRow="0" w:lastRow="0" w:firstColumn="0" w:lastColumn="0" w:oddVBand="1" w:evenVBand="0" w:oddHBand="0" w:evenHBand="0" w:firstRowFirstColumn="0" w:firstRowLastColumn="0" w:lastRowFirstColumn="0" w:lastRowLastColumn="0"/>
            <w:tcW w:w="0" w:type="auto"/>
          </w:tcPr>
          <w:p w14:paraId="07CD8FAA" w14:textId="77777777" w:rsidR="00F6259E" w:rsidRPr="00F149CB" w:rsidRDefault="00F6259E" w:rsidP="00FA42F5">
            <w:pPr>
              <w:jc w:val="center"/>
              <w:rPr>
                <w:rFonts w:ascii="Sakkal Majalla" w:hAnsi="Sakkal Majalla" w:cs="Sakkal Majalla"/>
                <w:sz w:val="24"/>
                <w:szCs w:val="24"/>
                <w:lang w:bidi="ar-EG"/>
              </w:rPr>
            </w:pPr>
          </w:p>
        </w:tc>
        <w:tc>
          <w:tcPr>
            <w:tcW w:w="0" w:type="auto"/>
          </w:tcPr>
          <w:p w14:paraId="740D1571"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r>
      <w:tr w:rsidR="00F6259E" w:rsidRPr="00F149CB" w14:paraId="3842E795"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561797E0"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Total</w:t>
            </w:r>
          </w:p>
        </w:tc>
        <w:tc>
          <w:tcPr>
            <w:tcW w:w="0" w:type="auto"/>
          </w:tcPr>
          <w:p w14:paraId="622A5F50"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535.104</w:t>
            </w:r>
          </w:p>
        </w:tc>
        <w:tc>
          <w:tcPr>
            <w:cnfStyle w:val="000010000000" w:firstRow="0" w:lastRow="0" w:firstColumn="0" w:lastColumn="0" w:oddVBand="1" w:evenVBand="0" w:oddHBand="0" w:evenHBand="0" w:firstRowFirstColumn="0" w:firstRowLastColumn="0" w:lastRowFirstColumn="0" w:lastRowLastColumn="0"/>
            <w:tcW w:w="0" w:type="auto"/>
          </w:tcPr>
          <w:p w14:paraId="0E977255"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249</w:t>
            </w:r>
          </w:p>
        </w:tc>
        <w:tc>
          <w:tcPr>
            <w:tcW w:w="0" w:type="auto"/>
          </w:tcPr>
          <w:p w14:paraId="6309DA6E"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cnfStyle w:val="000010000000" w:firstRow="0" w:lastRow="0" w:firstColumn="0" w:lastColumn="0" w:oddVBand="1" w:evenVBand="0" w:oddHBand="0" w:evenHBand="0" w:firstRowFirstColumn="0" w:firstRowLastColumn="0" w:lastRowFirstColumn="0" w:lastRowLastColumn="0"/>
            <w:tcW w:w="0" w:type="auto"/>
          </w:tcPr>
          <w:p w14:paraId="0C0D869B" w14:textId="77777777" w:rsidR="00F6259E" w:rsidRPr="00F149CB" w:rsidRDefault="00F6259E" w:rsidP="00FA42F5">
            <w:pPr>
              <w:jc w:val="center"/>
              <w:rPr>
                <w:rFonts w:ascii="Sakkal Majalla" w:hAnsi="Sakkal Majalla" w:cs="Sakkal Majalla"/>
                <w:sz w:val="24"/>
                <w:szCs w:val="24"/>
                <w:lang w:bidi="ar-EG"/>
              </w:rPr>
            </w:pPr>
          </w:p>
        </w:tc>
        <w:tc>
          <w:tcPr>
            <w:tcW w:w="0" w:type="auto"/>
          </w:tcPr>
          <w:p w14:paraId="7DF19736"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r>
      <w:tr w:rsidR="00F6259E" w:rsidRPr="00F149CB" w14:paraId="17191208"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79BB076E" w14:textId="77777777" w:rsidR="00F6259E" w:rsidRPr="00F149CB" w:rsidRDefault="00F6259E" w:rsidP="00F149CB">
            <w:pPr>
              <w:bidi w:val="0"/>
              <w:jc w:val="center"/>
              <w:rPr>
                <w:rFonts w:ascii="Sakkal Majalla" w:hAnsi="Sakkal Majalla" w:cs="Sakkal Majalla"/>
                <w:sz w:val="24"/>
                <w:szCs w:val="24"/>
                <w:lang w:bidi="ar-EG"/>
              </w:rPr>
            </w:pPr>
            <w:r w:rsidRPr="00F149CB">
              <w:rPr>
                <w:rFonts w:ascii="Sakkal Majalla" w:hAnsi="Sakkal Majalla" w:cs="Sakkal Majalla"/>
                <w:sz w:val="24"/>
                <w:szCs w:val="24"/>
                <w:lang w:bidi="ar-EG"/>
              </w:rPr>
              <w:t xml:space="preserve">a. Dependent Variable: </w:t>
            </w:r>
            <w:r w:rsidRPr="00F149CB">
              <w:rPr>
                <w:rFonts w:ascii="Sakkal Majalla" w:hAnsi="Sakkal Majalla" w:cs="Sakkal Majalla" w:hint="cs"/>
                <w:sz w:val="24"/>
                <w:szCs w:val="24"/>
                <w:rtl/>
              </w:rPr>
              <w:t xml:space="preserve">تقنيات الذكاء </w:t>
            </w:r>
            <w:r w:rsidRPr="00F149CB">
              <w:rPr>
                <w:rFonts w:ascii="Sakkal Majalla" w:hAnsi="Sakkal Majalla" w:cs="Sakkal Majalla"/>
                <w:sz w:val="24"/>
                <w:szCs w:val="24"/>
                <w:rtl/>
              </w:rPr>
              <w:t>الاصطناعي</w:t>
            </w:r>
          </w:p>
        </w:tc>
      </w:tr>
      <w:tr w:rsidR="00F6259E" w:rsidRPr="00F149CB" w14:paraId="12FD2900"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37D5752E" w14:textId="77777777" w:rsidR="00F6259E" w:rsidRPr="00F149CB" w:rsidRDefault="00F6259E" w:rsidP="00F149CB">
            <w:pPr>
              <w:bidi w:val="0"/>
              <w:jc w:val="center"/>
              <w:rPr>
                <w:rFonts w:ascii="Sakkal Majalla" w:hAnsi="Sakkal Majalla" w:cs="Sakkal Majalla"/>
                <w:sz w:val="24"/>
                <w:szCs w:val="24"/>
                <w:lang w:bidi="ar-EG"/>
              </w:rPr>
            </w:pPr>
            <w:r w:rsidRPr="00F149CB">
              <w:rPr>
                <w:rFonts w:ascii="Sakkal Majalla" w:hAnsi="Sakkal Majalla" w:cs="Sakkal Majalla"/>
                <w:sz w:val="24"/>
                <w:szCs w:val="24"/>
                <w:lang w:bidi="ar-EG"/>
              </w:rPr>
              <w:t xml:space="preserve">b. Model: (Intercept), </w:t>
            </w:r>
            <w:r w:rsidRPr="00F149CB">
              <w:rPr>
                <w:rFonts w:ascii="Sakkal Majalla" w:hAnsi="Sakkal Majalla" w:cs="Sakkal Majalla"/>
                <w:sz w:val="24"/>
                <w:szCs w:val="24"/>
                <w:rtl/>
              </w:rPr>
              <w:t>تحسين</w:t>
            </w:r>
            <w:r w:rsidRPr="00F149CB">
              <w:rPr>
                <w:rFonts w:ascii="Sakkal Majalla" w:hAnsi="Sakkal Majalla" w:cs="Sakkal Majalla" w:hint="cs"/>
                <w:sz w:val="24"/>
                <w:szCs w:val="24"/>
                <w:rtl/>
              </w:rPr>
              <w:t xml:space="preserve"> </w:t>
            </w:r>
            <w:r w:rsidRPr="00F149CB">
              <w:rPr>
                <w:rFonts w:ascii="Sakkal Majalla" w:hAnsi="Sakkal Majalla" w:cs="Sakkal Majalla"/>
                <w:sz w:val="24"/>
                <w:szCs w:val="24"/>
                <w:rtl/>
              </w:rPr>
              <w:t>الانتاج, تقليل</w:t>
            </w:r>
            <w:r w:rsidRPr="00F149CB">
              <w:rPr>
                <w:rFonts w:ascii="Sakkal Majalla" w:hAnsi="Sakkal Majalla" w:cs="Sakkal Majalla" w:hint="cs"/>
                <w:sz w:val="24"/>
                <w:szCs w:val="24"/>
                <w:rtl/>
              </w:rPr>
              <w:t xml:space="preserve"> الأخطاء البشرية</w:t>
            </w:r>
            <w:r w:rsidRPr="00F149CB">
              <w:rPr>
                <w:rFonts w:ascii="Sakkal Majalla" w:hAnsi="Sakkal Majalla" w:cs="Sakkal Majalla"/>
                <w:sz w:val="24"/>
                <w:szCs w:val="24"/>
                <w:rtl/>
              </w:rPr>
              <w:t>, تحسين</w:t>
            </w:r>
            <w:r w:rsidRPr="00F149CB">
              <w:rPr>
                <w:rFonts w:ascii="Sakkal Majalla" w:hAnsi="Sakkal Majalla" w:cs="Sakkal Majalla" w:hint="cs"/>
                <w:sz w:val="24"/>
                <w:szCs w:val="24"/>
                <w:rtl/>
              </w:rPr>
              <w:t xml:space="preserve"> جودة المحتوي</w:t>
            </w:r>
          </w:p>
        </w:tc>
      </w:tr>
    </w:tbl>
    <w:p w14:paraId="2AA9B1BF" w14:textId="74F818BE" w:rsidR="00F6259E" w:rsidRPr="00CC0AE7" w:rsidRDefault="00F6259E" w:rsidP="00F149CB">
      <w:pPr>
        <w:pStyle w:val="a8"/>
        <w:jc w:val="center"/>
        <w:rPr>
          <w:rFonts w:ascii="Sakkal Majalla" w:hAnsi="Sakkal Majalla" w:cs="Sakkal Majalla"/>
          <w:sz w:val="28"/>
          <w:szCs w:val="28"/>
          <w:rtl/>
          <w:lang w:bidi="ar-EG"/>
        </w:rPr>
      </w:pPr>
      <w:bookmarkStart w:id="97" w:name="_Toc212670487"/>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27</w:t>
      </w:r>
      <w:r>
        <w:rPr>
          <w:rtl/>
        </w:rPr>
        <w:fldChar w:fldCharType="end"/>
      </w:r>
      <w:r>
        <w:rPr>
          <w:rFonts w:hint="cs"/>
          <w:rtl/>
          <w:lang w:bidi="ar-EG"/>
        </w:rPr>
        <w:t xml:space="preserve"> : </w:t>
      </w:r>
      <w:r w:rsidRPr="00FD2C42">
        <w:rPr>
          <w:rFonts w:cs="Arial" w:hint="eastAsia"/>
          <w:rtl/>
          <w:lang w:bidi="ar-EG"/>
        </w:rPr>
        <w:t>تحليل</w:t>
      </w:r>
      <w:r w:rsidRPr="00FD2C42">
        <w:rPr>
          <w:rFonts w:cs="Arial"/>
          <w:rtl/>
          <w:lang w:bidi="ar-EG"/>
        </w:rPr>
        <w:t xml:space="preserve"> </w:t>
      </w:r>
      <w:r w:rsidRPr="00FD2C42">
        <w:rPr>
          <w:rFonts w:cs="Arial" w:hint="eastAsia"/>
          <w:rtl/>
          <w:lang w:bidi="ar-EG"/>
        </w:rPr>
        <w:t>التباين</w:t>
      </w:r>
      <w:r w:rsidRPr="00FD2C42">
        <w:rPr>
          <w:rFonts w:cs="Arial"/>
          <w:rtl/>
          <w:lang w:bidi="ar-EG"/>
        </w:rPr>
        <w:t xml:space="preserve"> </w:t>
      </w:r>
      <w:r w:rsidRPr="00FD2C42">
        <w:rPr>
          <w:rFonts w:cs="Arial" w:hint="eastAsia"/>
          <w:rtl/>
          <w:lang w:bidi="ar-EG"/>
        </w:rPr>
        <w:t>الأحادي</w:t>
      </w:r>
      <w:r>
        <w:rPr>
          <w:rFonts w:cs="Arial" w:hint="cs"/>
          <w:rtl/>
          <w:lang w:bidi="ar-EG"/>
        </w:rPr>
        <w:t>.</w:t>
      </w:r>
      <w:bookmarkEnd w:id="97"/>
    </w:p>
    <w:p w14:paraId="4B14ABB3" w14:textId="77777777" w:rsidR="00F6259E" w:rsidRPr="00CC0AE7" w:rsidRDefault="00F6259E" w:rsidP="00F6259E">
      <w:pPr>
        <w:spacing w:line="360" w:lineRule="auto"/>
        <w:jc w:val="both"/>
        <w:rPr>
          <w:rFonts w:ascii="Sakkal Majalla" w:hAnsi="Sakkal Majalla" w:cs="Sakkal Majalla"/>
          <w:sz w:val="28"/>
          <w:szCs w:val="28"/>
          <w:lang w:bidi="ar-EG"/>
        </w:rPr>
      </w:pPr>
      <w:r w:rsidRPr="004578A1">
        <w:rPr>
          <w:rFonts w:ascii="Sakkal Majalla" w:hAnsi="Sakkal Majalla" w:cs="Sakkal Majalla"/>
          <w:sz w:val="28"/>
          <w:szCs w:val="28"/>
          <w:rtl/>
        </w:rPr>
        <w:t>يعكس ملخص نموذج عامل بايز قوة العلاقة بين المتغيرات المستقلة والمتغير التابع، حيث يظهر عامل بايز بقيمة كبيرة جدًا بلغت 69030.515، ما يشير إلى وجود دليل قوي للغاية يدعم النموذج مقارنة بالنموذج الصفري الذي يقتصر على الثابت فقط. بلغت قيمة معامل التحديد</w:t>
      </w:r>
      <w:r w:rsidRPr="004578A1">
        <w:rPr>
          <w:rFonts w:ascii="Sakkal Majalla" w:hAnsi="Sakkal Majalla" w:cs="Sakkal Majalla"/>
          <w:sz w:val="28"/>
          <w:szCs w:val="28"/>
          <w:lang w:bidi="ar-EG"/>
        </w:rPr>
        <w:t xml:space="preserve"> R Square </w:t>
      </w:r>
      <w:r w:rsidRPr="004578A1">
        <w:rPr>
          <w:rFonts w:ascii="Sakkal Majalla" w:hAnsi="Sakkal Majalla" w:cs="Sakkal Majalla"/>
          <w:sz w:val="28"/>
          <w:szCs w:val="28"/>
          <w:rtl/>
        </w:rPr>
        <w:t>نحو 0.258 مما يعني أن ما يقارب 25.8% من التغير في تطبيق تقنيات الذكاء الاصطناعي يمكن تفسيره من خلال المتغيرات الثلاثة: تحسين الإنتاج، تقليل الأخطاء البشرية، وتحسين جودة المحتوى. يشير ذلك إلى فعالية هذه العوامل في التأثير على مستوى توظيف الذكاء الاصطناعي في المؤسسات الإعلامية</w:t>
      </w:r>
      <w:r w:rsidRPr="004578A1">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1192"/>
        <w:gridCol w:w="548"/>
        <w:gridCol w:w="876"/>
        <w:gridCol w:w="1565"/>
        <w:gridCol w:w="2024"/>
      </w:tblGrid>
      <w:tr w:rsidR="00F6259E" w:rsidRPr="00F149CB" w14:paraId="2964951F" w14:textId="77777777" w:rsidTr="00F149C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5"/>
          </w:tcPr>
          <w:p w14:paraId="730BDE85"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 xml:space="preserve">Bayes Factor Model </w:t>
            </w:r>
            <w:proofErr w:type="spellStart"/>
            <w:r w:rsidRPr="00F149CB">
              <w:rPr>
                <w:rFonts w:ascii="Sakkal Majalla" w:hAnsi="Sakkal Majalla" w:cs="Sakkal Majalla"/>
                <w:sz w:val="24"/>
                <w:szCs w:val="24"/>
                <w:lang w:bidi="ar-EG"/>
              </w:rPr>
              <w:t>Summary</w:t>
            </w:r>
            <w:r w:rsidRPr="00F149CB">
              <w:rPr>
                <w:rFonts w:ascii="Sakkal Majalla" w:hAnsi="Sakkal Majalla" w:cs="Sakkal Majalla"/>
                <w:sz w:val="24"/>
                <w:szCs w:val="24"/>
                <w:vertAlign w:val="superscript"/>
                <w:lang w:bidi="ar-EG"/>
              </w:rPr>
              <w:t>a,b</w:t>
            </w:r>
            <w:proofErr w:type="spellEnd"/>
          </w:p>
        </w:tc>
      </w:tr>
      <w:tr w:rsidR="00F6259E" w:rsidRPr="00F149CB" w14:paraId="23BD4745"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12B98308"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 xml:space="preserve">Bayes </w:t>
            </w:r>
            <w:proofErr w:type="spellStart"/>
            <w:r w:rsidRPr="00F149CB">
              <w:rPr>
                <w:rFonts w:ascii="Sakkal Majalla" w:hAnsi="Sakkal Majalla" w:cs="Sakkal Majalla"/>
                <w:sz w:val="24"/>
                <w:szCs w:val="24"/>
                <w:lang w:bidi="ar-EG"/>
              </w:rPr>
              <w:t>Factor</w:t>
            </w:r>
            <w:r w:rsidRPr="00F149CB">
              <w:rPr>
                <w:rFonts w:ascii="Sakkal Majalla" w:hAnsi="Sakkal Majalla" w:cs="Sakkal Majalla"/>
                <w:sz w:val="24"/>
                <w:szCs w:val="24"/>
                <w:vertAlign w:val="superscript"/>
                <w:lang w:bidi="ar-EG"/>
              </w:rPr>
              <w:t>c</w:t>
            </w:r>
            <w:proofErr w:type="spellEnd"/>
          </w:p>
        </w:tc>
        <w:tc>
          <w:tcPr>
            <w:tcW w:w="0" w:type="auto"/>
          </w:tcPr>
          <w:p w14:paraId="71E4894B"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R</w:t>
            </w:r>
          </w:p>
        </w:tc>
        <w:tc>
          <w:tcPr>
            <w:cnfStyle w:val="000010000000" w:firstRow="0" w:lastRow="0" w:firstColumn="0" w:lastColumn="0" w:oddVBand="1" w:evenVBand="0" w:oddHBand="0" w:evenHBand="0" w:firstRowFirstColumn="0" w:firstRowLastColumn="0" w:lastRowFirstColumn="0" w:lastRowLastColumn="0"/>
            <w:tcW w:w="0" w:type="auto"/>
          </w:tcPr>
          <w:p w14:paraId="6773F5B5"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R Square</w:t>
            </w:r>
          </w:p>
        </w:tc>
        <w:tc>
          <w:tcPr>
            <w:tcW w:w="0" w:type="auto"/>
          </w:tcPr>
          <w:p w14:paraId="66A61D82"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Adjusted R Square</w:t>
            </w:r>
          </w:p>
        </w:tc>
        <w:tc>
          <w:tcPr>
            <w:cnfStyle w:val="000010000000" w:firstRow="0" w:lastRow="0" w:firstColumn="0" w:lastColumn="0" w:oddVBand="1" w:evenVBand="0" w:oddHBand="0" w:evenHBand="0" w:firstRowFirstColumn="0" w:firstRowLastColumn="0" w:lastRowFirstColumn="0" w:lastRowLastColumn="0"/>
            <w:tcW w:w="0" w:type="auto"/>
          </w:tcPr>
          <w:p w14:paraId="0DC6EEA1"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Std. Error of the Estimate</w:t>
            </w:r>
          </w:p>
        </w:tc>
      </w:tr>
      <w:tr w:rsidR="00F6259E" w:rsidRPr="00F149CB" w14:paraId="67D2CBAD"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tcPr>
          <w:p w14:paraId="2F63DF0F"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69030.515</w:t>
            </w:r>
          </w:p>
        </w:tc>
        <w:tc>
          <w:tcPr>
            <w:tcW w:w="0" w:type="auto"/>
          </w:tcPr>
          <w:p w14:paraId="257116BF"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.508</w:t>
            </w:r>
          </w:p>
        </w:tc>
        <w:tc>
          <w:tcPr>
            <w:cnfStyle w:val="000010000000" w:firstRow="0" w:lastRow="0" w:firstColumn="0" w:lastColumn="0" w:oddVBand="1" w:evenVBand="0" w:oddHBand="0" w:evenHBand="0" w:firstRowFirstColumn="0" w:firstRowLastColumn="0" w:lastRowFirstColumn="0" w:lastRowLastColumn="0"/>
            <w:tcW w:w="0" w:type="auto"/>
          </w:tcPr>
          <w:p w14:paraId="7E825E1F"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.258</w:t>
            </w:r>
          </w:p>
        </w:tc>
        <w:tc>
          <w:tcPr>
            <w:tcW w:w="0" w:type="auto"/>
          </w:tcPr>
          <w:p w14:paraId="6A61C910"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.220</w:t>
            </w:r>
          </w:p>
        </w:tc>
        <w:tc>
          <w:tcPr>
            <w:cnfStyle w:val="000010000000" w:firstRow="0" w:lastRow="0" w:firstColumn="0" w:lastColumn="0" w:oddVBand="1" w:evenVBand="0" w:oddHBand="0" w:evenHBand="0" w:firstRowFirstColumn="0" w:firstRowLastColumn="0" w:lastRowFirstColumn="0" w:lastRowLastColumn="0"/>
            <w:tcW w:w="0" w:type="auto"/>
          </w:tcPr>
          <w:p w14:paraId="446B6A1E"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1.29</w:t>
            </w:r>
          </w:p>
        </w:tc>
      </w:tr>
      <w:tr w:rsidR="00F6259E" w:rsidRPr="00F149CB" w14:paraId="5499B03E"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5"/>
          </w:tcPr>
          <w:p w14:paraId="1CDC9054" w14:textId="77777777" w:rsidR="00F6259E" w:rsidRPr="00F149CB" w:rsidRDefault="00F6259E" w:rsidP="00F149CB">
            <w:pPr>
              <w:bidi w:val="0"/>
              <w:jc w:val="center"/>
              <w:rPr>
                <w:rFonts w:ascii="Sakkal Majalla" w:hAnsi="Sakkal Majalla" w:cs="Sakkal Majalla"/>
                <w:sz w:val="24"/>
                <w:szCs w:val="24"/>
                <w:lang w:bidi="ar-EG"/>
              </w:rPr>
            </w:pPr>
            <w:r w:rsidRPr="00F149CB">
              <w:rPr>
                <w:rFonts w:ascii="Sakkal Majalla" w:hAnsi="Sakkal Majalla" w:cs="Sakkal Majalla"/>
                <w:sz w:val="24"/>
                <w:szCs w:val="24"/>
                <w:lang w:bidi="ar-EG"/>
              </w:rPr>
              <w:t>a. Method: JZS</w:t>
            </w:r>
          </w:p>
        </w:tc>
      </w:tr>
      <w:tr w:rsidR="00F6259E" w:rsidRPr="00F149CB" w14:paraId="7351D4D4"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gridSpan w:val="5"/>
          </w:tcPr>
          <w:p w14:paraId="270B308A" w14:textId="77777777" w:rsidR="00F6259E" w:rsidRPr="00F149CB" w:rsidRDefault="00F6259E" w:rsidP="00F149CB">
            <w:pPr>
              <w:bidi w:val="0"/>
              <w:jc w:val="center"/>
              <w:rPr>
                <w:rFonts w:ascii="Sakkal Majalla" w:hAnsi="Sakkal Majalla" w:cs="Sakkal Majalla"/>
                <w:sz w:val="24"/>
                <w:szCs w:val="24"/>
                <w:lang w:bidi="ar-EG"/>
              </w:rPr>
            </w:pPr>
            <w:r w:rsidRPr="00F149CB">
              <w:rPr>
                <w:rFonts w:ascii="Sakkal Majalla" w:hAnsi="Sakkal Majalla" w:cs="Sakkal Majalla"/>
                <w:sz w:val="24"/>
                <w:szCs w:val="24"/>
                <w:lang w:bidi="ar-EG"/>
              </w:rPr>
              <w:t xml:space="preserve">b. Model: (Intercept), </w:t>
            </w:r>
            <w:r w:rsidRPr="00F149CB">
              <w:rPr>
                <w:rFonts w:ascii="Sakkal Majalla" w:hAnsi="Sakkal Majalla" w:cs="Sakkal Majalla"/>
                <w:sz w:val="24"/>
                <w:szCs w:val="24"/>
                <w:rtl/>
              </w:rPr>
              <w:t>تحسين</w:t>
            </w:r>
            <w:r w:rsidRPr="00F149CB">
              <w:rPr>
                <w:rFonts w:ascii="Sakkal Majalla" w:hAnsi="Sakkal Majalla" w:cs="Sakkal Majalla" w:hint="cs"/>
                <w:sz w:val="24"/>
                <w:szCs w:val="24"/>
                <w:rtl/>
              </w:rPr>
              <w:t xml:space="preserve"> </w:t>
            </w:r>
            <w:r w:rsidRPr="00F149CB">
              <w:rPr>
                <w:rFonts w:ascii="Sakkal Majalla" w:hAnsi="Sakkal Majalla" w:cs="Sakkal Majalla"/>
                <w:sz w:val="24"/>
                <w:szCs w:val="24"/>
                <w:rtl/>
              </w:rPr>
              <w:t>الانتاج, تقليل</w:t>
            </w:r>
            <w:r w:rsidRPr="00F149CB">
              <w:rPr>
                <w:rFonts w:ascii="Sakkal Majalla" w:hAnsi="Sakkal Majalla" w:cs="Sakkal Majalla" w:hint="cs"/>
                <w:sz w:val="24"/>
                <w:szCs w:val="24"/>
                <w:rtl/>
              </w:rPr>
              <w:t xml:space="preserve"> الأخطاء البشرية</w:t>
            </w:r>
            <w:r w:rsidRPr="00F149CB">
              <w:rPr>
                <w:rFonts w:ascii="Sakkal Majalla" w:hAnsi="Sakkal Majalla" w:cs="Sakkal Majalla"/>
                <w:sz w:val="24"/>
                <w:szCs w:val="24"/>
                <w:rtl/>
              </w:rPr>
              <w:t>, تحسين</w:t>
            </w:r>
            <w:r w:rsidRPr="00F149CB">
              <w:rPr>
                <w:rFonts w:ascii="Sakkal Majalla" w:hAnsi="Sakkal Majalla" w:cs="Sakkal Majalla" w:hint="cs"/>
                <w:sz w:val="24"/>
                <w:szCs w:val="24"/>
                <w:rtl/>
              </w:rPr>
              <w:t xml:space="preserve"> جودة المحتوي</w:t>
            </w:r>
          </w:p>
        </w:tc>
      </w:tr>
      <w:tr w:rsidR="00F6259E" w:rsidRPr="00F149CB" w14:paraId="3E0A15BB"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5"/>
          </w:tcPr>
          <w:p w14:paraId="255EB9C9" w14:textId="77777777" w:rsidR="00F6259E" w:rsidRPr="00F149CB" w:rsidRDefault="00F6259E" w:rsidP="00F149CB">
            <w:pPr>
              <w:bidi w:val="0"/>
              <w:jc w:val="center"/>
              <w:rPr>
                <w:rFonts w:ascii="Sakkal Majalla" w:hAnsi="Sakkal Majalla" w:cs="Sakkal Majalla"/>
                <w:sz w:val="24"/>
                <w:szCs w:val="24"/>
                <w:lang w:bidi="ar-EG"/>
              </w:rPr>
            </w:pPr>
            <w:r w:rsidRPr="00F149CB">
              <w:rPr>
                <w:rFonts w:ascii="Sakkal Majalla" w:hAnsi="Sakkal Majalla" w:cs="Sakkal Majalla"/>
                <w:sz w:val="24"/>
                <w:szCs w:val="24"/>
                <w:lang w:bidi="ar-EG"/>
              </w:rPr>
              <w:t>c. Bayes factor: Testing model versus null model (Intercept).</w:t>
            </w:r>
          </w:p>
        </w:tc>
      </w:tr>
    </w:tbl>
    <w:p w14:paraId="23F08C3D" w14:textId="5E1A6E46" w:rsidR="00F6259E" w:rsidRDefault="00F6259E" w:rsidP="00F6259E">
      <w:pPr>
        <w:pStyle w:val="a8"/>
        <w:jc w:val="center"/>
        <w:rPr>
          <w:rFonts w:cs="Arial"/>
          <w:rtl/>
          <w:lang w:bidi="ar-EG"/>
        </w:rPr>
      </w:pPr>
      <w:bookmarkStart w:id="98" w:name="_Toc212670488"/>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28</w:t>
      </w:r>
      <w:r>
        <w:rPr>
          <w:rtl/>
        </w:rPr>
        <w:fldChar w:fldCharType="end"/>
      </w:r>
      <w:r>
        <w:rPr>
          <w:rFonts w:hint="cs"/>
          <w:rtl/>
          <w:lang w:bidi="ar-EG"/>
        </w:rPr>
        <w:t xml:space="preserve">: </w:t>
      </w:r>
      <w:r w:rsidRPr="007D3082">
        <w:rPr>
          <w:rFonts w:cs="Arial" w:hint="eastAsia"/>
          <w:rtl/>
          <w:lang w:bidi="ar-EG"/>
        </w:rPr>
        <w:t>ملخص</w:t>
      </w:r>
      <w:r w:rsidRPr="007D3082">
        <w:rPr>
          <w:rFonts w:cs="Arial"/>
          <w:rtl/>
          <w:lang w:bidi="ar-EG"/>
        </w:rPr>
        <w:t xml:space="preserve"> </w:t>
      </w:r>
      <w:r w:rsidRPr="007D3082">
        <w:rPr>
          <w:rFonts w:cs="Arial" w:hint="eastAsia"/>
          <w:rtl/>
          <w:lang w:bidi="ar-EG"/>
        </w:rPr>
        <w:t>نموذج</w:t>
      </w:r>
      <w:r w:rsidRPr="007D3082">
        <w:rPr>
          <w:rFonts w:cs="Arial"/>
          <w:rtl/>
          <w:lang w:bidi="ar-EG"/>
        </w:rPr>
        <w:t xml:space="preserve"> </w:t>
      </w:r>
      <w:r w:rsidRPr="007D3082">
        <w:rPr>
          <w:rFonts w:cs="Arial" w:hint="eastAsia"/>
          <w:rtl/>
          <w:lang w:bidi="ar-EG"/>
        </w:rPr>
        <w:t>عامل</w:t>
      </w:r>
      <w:r w:rsidRPr="007D3082">
        <w:rPr>
          <w:rFonts w:cs="Arial"/>
          <w:rtl/>
          <w:lang w:bidi="ar-EG"/>
        </w:rPr>
        <w:t xml:space="preserve"> </w:t>
      </w:r>
      <w:r w:rsidRPr="007D3082">
        <w:rPr>
          <w:rFonts w:cs="Arial" w:hint="eastAsia"/>
          <w:rtl/>
          <w:lang w:bidi="ar-EG"/>
        </w:rPr>
        <w:t>بايز</w:t>
      </w:r>
      <w:r>
        <w:rPr>
          <w:rFonts w:cs="Arial" w:hint="cs"/>
          <w:rtl/>
          <w:lang w:bidi="ar-EG"/>
        </w:rPr>
        <w:t>.</w:t>
      </w:r>
      <w:bookmarkEnd w:id="98"/>
    </w:p>
    <w:p w14:paraId="16BA0E0B" w14:textId="77777777" w:rsidR="00F149CB" w:rsidRDefault="00F149CB" w:rsidP="00F149CB">
      <w:pPr>
        <w:rPr>
          <w:rtl/>
          <w:lang w:bidi="ar-EG"/>
        </w:rPr>
      </w:pPr>
    </w:p>
    <w:p w14:paraId="363B6F09" w14:textId="77777777" w:rsidR="00F149CB" w:rsidRPr="00F149CB" w:rsidRDefault="00F149CB" w:rsidP="00F149CB">
      <w:pPr>
        <w:rPr>
          <w:rtl/>
          <w:lang w:bidi="ar-EG"/>
        </w:rPr>
      </w:pPr>
    </w:p>
    <w:p w14:paraId="5E40C9D0" w14:textId="77777777" w:rsidR="00F6259E" w:rsidRPr="00CC0AE7" w:rsidRDefault="00F6259E" w:rsidP="00F6259E">
      <w:pPr>
        <w:spacing w:line="360" w:lineRule="auto"/>
        <w:jc w:val="both"/>
        <w:rPr>
          <w:rFonts w:ascii="Sakkal Majalla" w:hAnsi="Sakkal Majalla" w:cs="Sakkal Majalla"/>
          <w:sz w:val="28"/>
          <w:szCs w:val="28"/>
          <w:lang w:bidi="ar-EG"/>
        </w:rPr>
      </w:pPr>
      <w:r w:rsidRPr="004578A1">
        <w:rPr>
          <w:rFonts w:ascii="Sakkal Majalla" w:hAnsi="Sakkal Majalla" w:cs="Sakkal Majalla"/>
          <w:sz w:val="28"/>
          <w:szCs w:val="28"/>
          <w:rtl/>
        </w:rPr>
        <w:lastRenderedPageBreak/>
        <w:t>توضح النتائج البايزية لتقديرات تباين الخطأ أن متوسط التباين بلغ 1.690 مع حدود فاصلة بين 1.411 و2.024، مما يشير إلى أن مستوى الخطأ في النموذج يقع ضمن نطاق مقبول وغير مرتفع. يعكس ذلك أن النموذج الإحصائي المستخدم يتمتع بدرجة جيدة من الدقة والاستقرار في تفسير العلاقة بين الذكاء الاصطناعي والعوامل المؤثرة فيه داخل المؤسسات الإعلامية</w:t>
      </w:r>
      <w:r w:rsidRPr="004578A1">
        <w:rPr>
          <w:rFonts w:ascii="Sakkal Majalla" w:hAnsi="Sakkal Majalla" w:cs="Sakkal Majalla"/>
          <w:sz w:val="28"/>
          <w:szCs w:val="28"/>
          <w:lang w:bidi="ar-EG"/>
        </w:rPr>
        <w:t>.</w:t>
      </w:r>
    </w:p>
    <w:tbl>
      <w:tblPr>
        <w:tblStyle w:val="5-1"/>
        <w:tblW w:w="0" w:type="auto"/>
        <w:jc w:val="center"/>
        <w:tblLook w:val="0020" w:firstRow="1" w:lastRow="0" w:firstColumn="0" w:lastColumn="0" w:noHBand="0" w:noVBand="0"/>
      </w:tblPr>
      <w:tblGrid>
        <w:gridCol w:w="1242"/>
        <w:gridCol w:w="654"/>
        <w:gridCol w:w="647"/>
        <w:gridCol w:w="850"/>
        <w:gridCol w:w="1205"/>
        <w:gridCol w:w="1204"/>
      </w:tblGrid>
      <w:tr w:rsidR="00F6259E" w:rsidRPr="00F149CB" w14:paraId="52485E7D" w14:textId="77777777" w:rsidTr="00F149CB">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768B1F9A"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 xml:space="preserve">Bayesian Estimates of Error </w:t>
            </w:r>
            <w:proofErr w:type="spellStart"/>
            <w:r w:rsidRPr="00F149CB">
              <w:rPr>
                <w:rFonts w:ascii="Sakkal Majalla" w:hAnsi="Sakkal Majalla" w:cs="Sakkal Majalla"/>
                <w:sz w:val="24"/>
                <w:szCs w:val="24"/>
                <w:lang w:bidi="ar-EG"/>
              </w:rPr>
              <w:t>Variance</w:t>
            </w:r>
            <w:r w:rsidRPr="00F149CB">
              <w:rPr>
                <w:rFonts w:ascii="Sakkal Majalla" w:hAnsi="Sakkal Majalla" w:cs="Sakkal Majalla"/>
                <w:sz w:val="24"/>
                <w:szCs w:val="24"/>
                <w:vertAlign w:val="superscript"/>
                <w:lang w:bidi="ar-EG"/>
              </w:rPr>
              <w:t>a</w:t>
            </w:r>
            <w:proofErr w:type="spellEnd"/>
          </w:p>
        </w:tc>
      </w:tr>
      <w:tr w:rsidR="00F6259E" w:rsidRPr="00F149CB" w14:paraId="7D128115"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3D5DD1E1"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Parameter</w:t>
            </w:r>
          </w:p>
        </w:tc>
        <w:tc>
          <w:tcPr>
            <w:tcW w:w="0" w:type="auto"/>
            <w:gridSpan w:val="3"/>
          </w:tcPr>
          <w:p w14:paraId="534970DD"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Posterior</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437BBD1B"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95% Credible Interval</w:t>
            </w:r>
          </w:p>
        </w:tc>
      </w:tr>
      <w:tr w:rsidR="00F6259E" w:rsidRPr="00F149CB" w14:paraId="75CC1AD8"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9EEFF62" w14:textId="77777777" w:rsidR="00F6259E" w:rsidRPr="00F149CB" w:rsidRDefault="00F6259E" w:rsidP="00FA42F5">
            <w:pPr>
              <w:jc w:val="center"/>
              <w:rPr>
                <w:rFonts w:ascii="Sakkal Majalla" w:hAnsi="Sakkal Majalla" w:cs="Sakkal Majalla"/>
                <w:sz w:val="24"/>
                <w:szCs w:val="24"/>
                <w:lang w:bidi="ar-EG"/>
              </w:rPr>
            </w:pPr>
          </w:p>
        </w:tc>
        <w:tc>
          <w:tcPr>
            <w:tcW w:w="0" w:type="auto"/>
          </w:tcPr>
          <w:p w14:paraId="70C83D12"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Mode</w:t>
            </w:r>
          </w:p>
        </w:tc>
        <w:tc>
          <w:tcPr>
            <w:cnfStyle w:val="000010000000" w:firstRow="0" w:lastRow="0" w:firstColumn="0" w:lastColumn="0" w:oddVBand="1" w:evenVBand="0" w:oddHBand="0" w:evenHBand="0" w:firstRowFirstColumn="0" w:firstRowLastColumn="0" w:lastRowFirstColumn="0" w:lastRowLastColumn="0"/>
            <w:tcW w:w="0" w:type="auto"/>
          </w:tcPr>
          <w:p w14:paraId="4CDBE003"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Mean</w:t>
            </w:r>
          </w:p>
        </w:tc>
        <w:tc>
          <w:tcPr>
            <w:tcW w:w="0" w:type="auto"/>
          </w:tcPr>
          <w:p w14:paraId="2A2DB253"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Variance</w:t>
            </w:r>
          </w:p>
        </w:tc>
        <w:tc>
          <w:tcPr>
            <w:cnfStyle w:val="000010000000" w:firstRow="0" w:lastRow="0" w:firstColumn="0" w:lastColumn="0" w:oddVBand="1" w:evenVBand="0" w:oddHBand="0" w:evenHBand="0" w:firstRowFirstColumn="0" w:firstRowLastColumn="0" w:lastRowFirstColumn="0" w:lastRowLastColumn="0"/>
            <w:tcW w:w="0" w:type="auto"/>
          </w:tcPr>
          <w:p w14:paraId="361EEED2"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Lower Bound</w:t>
            </w:r>
          </w:p>
        </w:tc>
        <w:tc>
          <w:tcPr>
            <w:tcW w:w="0" w:type="auto"/>
          </w:tcPr>
          <w:p w14:paraId="5BBCD1DE" w14:textId="77777777" w:rsidR="00F6259E" w:rsidRPr="00F149CB" w:rsidRDefault="00F6259E" w:rsidP="00FA42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Upper Bound</w:t>
            </w:r>
          </w:p>
        </w:tc>
      </w:tr>
      <w:tr w:rsidR="00F6259E" w:rsidRPr="00F149CB" w14:paraId="22AC6DCE" w14:textId="77777777" w:rsidTr="00F149C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Pr>
          <w:p w14:paraId="322ED192"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Error variance</w:t>
            </w:r>
          </w:p>
        </w:tc>
        <w:tc>
          <w:tcPr>
            <w:tcW w:w="0" w:type="auto"/>
          </w:tcPr>
          <w:p w14:paraId="492AA6AE"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1.662</w:t>
            </w:r>
          </w:p>
        </w:tc>
        <w:tc>
          <w:tcPr>
            <w:cnfStyle w:val="000010000000" w:firstRow="0" w:lastRow="0" w:firstColumn="0" w:lastColumn="0" w:oddVBand="1" w:evenVBand="0" w:oddHBand="0" w:evenHBand="0" w:firstRowFirstColumn="0" w:firstRowLastColumn="0" w:lastRowFirstColumn="0" w:lastRowLastColumn="0"/>
            <w:tcW w:w="0" w:type="auto"/>
          </w:tcPr>
          <w:p w14:paraId="0449367C"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1.690</w:t>
            </w:r>
          </w:p>
        </w:tc>
        <w:tc>
          <w:tcPr>
            <w:tcW w:w="0" w:type="auto"/>
          </w:tcPr>
          <w:p w14:paraId="07BBDB4A"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.025</w:t>
            </w:r>
          </w:p>
        </w:tc>
        <w:tc>
          <w:tcPr>
            <w:cnfStyle w:val="000010000000" w:firstRow="0" w:lastRow="0" w:firstColumn="0" w:lastColumn="0" w:oddVBand="1" w:evenVBand="0" w:oddHBand="0" w:evenHBand="0" w:firstRowFirstColumn="0" w:firstRowLastColumn="0" w:lastRowFirstColumn="0" w:lastRowLastColumn="0"/>
            <w:tcW w:w="0" w:type="auto"/>
          </w:tcPr>
          <w:p w14:paraId="4CD847C0"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1.411</w:t>
            </w:r>
          </w:p>
        </w:tc>
        <w:tc>
          <w:tcPr>
            <w:tcW w:w="0" w:type="auto"/>
          </w:tcPr>
          <w:p w14:paraId="20456E7D" w14:textId="77777777" w:rsidR="00F6259E" w:rsidRPr="00F149CB" w:rsidRDefault="00F6259E" w:rsidP="00FA42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F149CB">
              <w:rPr>
                <w:rFonts w:ascii="Sakkal Majalla" w:hAnsi="Sakkal Majalla" w:cs="Sakkal Majalla"/>
                <w:sz w:val="24"/>
                <w:szCs w:val="24"/>
                <w:lang w:bidi="ar-EG"/>
              </w:rPr>
              <w:t>2.024</w:t>
            </w:r>
          </w:p>
        </w:tc>
      </w:tr>
      <w:tr w:rsidR="00F6259E" w:rsidRPr="00F149CB" w14:paraId="4CC39318" w14:textId="77777777" w:rsidTr="00F149CB">
        <w:trPr>
          <w:jc w:val="center"/>
        </w:trPr>
        <w:tc>
          <w:tcPr>
            <w:cnfStyle w:val="000010000000" w:firstRow="0" w:lastRow="0" w:firstColumn="0" w:lastColumn="0" w:oddVBand="1" w:evenVBand="0" w:oddHBand="0" w:evenHBand="0" w:firstRowFirstColumn="0" w:firstRowLastColumn="0" w:lastRowFirstColumn="0" w:lastRowLastColumn="0"/>
            <w:tcW w:w="0" w:type="auto"/>
            <w:gridSpan w:val="6"/>
          </w:tcPr>
          <w:p w14:paraId="4BFD3ABF" w14:textId="77777777" w:rsidR="00F6259E" w:rsidRPr="00F149CB" w:rsidRDefault="00F6259E" w:rsidP="00FA42F5">
            <w:pPr>
              <w:jc w:val="center"/>
              <w:rPr>
                <w:rFonts w:ascii="Sakkal Majalla" w:hAnsi="Sakkal Majalla" w:cs="Sakkal Majalla"/>
                <w:sz w:val="24"/>
                <w:szCs w:val="24"/>
                <w:lang w:bidi="ar-EG"/>
              </w:rPr>
            </w:pPr>
            <w:r w:rsidRPr="00F149CB">
              <w:rPr>
                <w:rFonts w:ascii="Sakkal Majalla" w:hAnsi="Sakkal Majalla" w:cs="Sakkal Majalla"/>
                <w:sz w:val="24"/>
                <w:szCs w:val="24"/>
                <w:lang w:bidi="ar-EG"/>
              </w:rPr>
              <w:t>a. Assume standard reference priors.</w:t>
            </w:r>
          </w:p>
        </w:tc>
      </w:tr>
    </w:tbl>
    <w:p w14:paraId="05EED42B" w14:textId="47DCA041" w:rsidR="00F6259E" w:rsidRPr="00CC0AE7" w:rsidRDefault="00F6259E" w:rsidP="00F6259E">
      <w:pPr>
        <w:pStyle w:val="a8"/>
        <w:jc w:val="center"/>
        <w:rPr>
          <w:rFonts w:ascii="Sakkal Majalla" w:hAnsi="Sakkal Majalla" w:cs="Sakkal Majalla"/>
          <w:sz w:val="28"/>
          <w:szCs w:val="28"/>
          <w:lang w:bidi="ar-EG"/>
        </w:rPr>
      </w:pPr>
      <w:bookmarkStart w:id="99" w:name="_Toc212670489"/>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0433A">
        <w:rPr>
          <w:noProof/>
          <w:rtl/>
        </w:rPr>
        <w:t>29</w:t>
      </w:r>
      <w:r>
        <w:rPr>
          <w:rtl/>
        </w:rPr>
        <w:fldChar w:fldCharType="end"/>
      </w:r>
      <w:r>
        <w:rPr>
          <w:rFonts w:hint="cs"/>
          <w:rtl/>
          <w:lang w:bidi="ar-EG"/>
        </w:rPr>
        <w:t xml:space="preserve"> : </w:t>
      </w:r>
      <w:r w:rsidRPr="00CC46B0">
        <w:rPr>
          <w:rFonts w:cs="Arial" w:hint="eastAsia"/>
          <w:rtl/>
          <w:lang w:bidi="ar-EG"/>
        </w:rPr>
        <w:t>تقديرات</w:t>
      </w:r>
      <w:r w:rsidRPr="00CC46B0">
        <w:rPr>
          <w:rFonts w:cs="Arial"/>
          <w:rtl/>
          <w:lang w:bidi="ar-EG"/>
        </w:rPr>
        <w:t xml:space="preserve"> </w:t>
      </w:r>
      <w:r w:rsidRPr="00CC46B0">
        <w:rPr>
          <w:rFonts w:cs="Arial" w:hint="eastAsia"/>
          <w:rtl/>
          <w:lang w:bidi="ar-EG"/>
        </w:rPr>
        <w:t>بايزية</w:t>
      </w:r>
      <w:r w:rsidRPr="00CC46B0">
        <w:rPr>
          <w:rFonts w:cs="Arial"/>
          <w:rtl/>
          <w:lang w:bidi="ar-EG"/>
        </w:rPr>
        <w:t xml:space="preserve"> </w:t>
      </w:r>
      <w:r w:rsidRPr="00CC46B0">
        <w:rPr>
          <w:rFonts w:cs="Arial" w:hint="eastAsia"/>
          <w:rtl/>
          <w:lang w:bidi="ar-EG"/>
        </w:rPr>
        <w:t>لتباين</w:t>
      </w:r>
      <w:r w:rsidRPr="00CC46B0">
        <w:rPr>
          <w:rFonts w:cs="Arial"/>
          <w:rtl/>
          <w:lang w:bidi="ar-EG"/>
        </w:rPr>
        <w:t xml:space="preserve"> </w:t>
      </w:r>
      <w:r w:rsidRPr="00CC46B0">
        <w:rPr>
          <w:rFonts w:cs="Arial" w:hint="eastAsia"/>
          <w:rtl/>
          <w:lang w:bidi="ar-EG"/>
        </w:rPr>
        <w:t>الخطأ</w:t>
      </w:r>
      <w:r>
        <w:rPr>
          <w:rFonts w:cs="Arial" w:hint="cs"/>
          <w:rtl/>
          <w:lang w:bidi="ar-EG"/>
        </w:rPr>
        <w:t>.</w:t>
      </w:r>
      <w:bookmarkEnd w:id="99"/>
    </w:p>
    <w:p w14:paraId="364E1DEF" w14:textId="77777777" w:rsidR="00F6259E" w:rsidRPr="00CC0AE7" w:rsidRDefault="00F6259E" w:rsidP="00F6259E">
      <w:pPr>
        <w:rPr>
          <w:rFonts w:ascii="Sakkal Majalla" w:hAnsi="Sakkal Majalla" w:cs="Sakkal Majalla"/>
          <w:sz w:val="28"/>
          <w:szCs w:val="28"/>
          <w:rtl/>
          <w:lang w:bidi="ar-EG"/>
        </w:rPr>
      </w:pPr>
    </w:p>
    <w:p w14:paraId="6DDF2905" w14:textId="77777777" w:rsidR="00F6259E" w:rsidRPr="00CC0AE7" w:rsidRDefault="00F6259E" w:rsidP="00F6259E">
      <w:pPr>
        <w:rPr>
          <w:rFonts w:ascii="Sakkal Majalla" w:hAnsi="Sakkal Majalla" w:cs="Sakkal Majalla"/>
          <w:sz w:val="28"/>
          <w:szCs w:val="28"/>
          <w:rtl/>
          <w:lang w:bidi="ar-EG"/>
        </w:rPr>
      </w:pPr>
    </w:p>
    <w:p w14:paraId="2535A4CC" w14:textId="77777777" w:rsidR="00F6259E" w:rsidRPr="00CC0AE7" w:rsidRDefault="00F6259E" w:rsidP="00F6259E">
      <w:pPr>
        <w:rPr>
          <w:rFonts w:ascii="Sakkal Majalla" w:hAnsi="Sakkal Majalla" w:cs="Sakkal Majalla"/>
          <w:sz w:val="28"/>
          <w:szCs w:val="28"/>
          <w:rtl/>
          <w:lang w:bidi="ar-EG"/>
        </w:rPr>
      </w:pPr>
    </w:p>
    <w:p w14:paraId="4D9855A7" w14:textId="77777777" w:rsidR="00344862" w:rsidRDefault="00344862" w:rsidP="00344862">
      <w:pPr>
        <w:spacing w:line="360" w:lineRule="auto"/>
        <w:jc w:val="both"/>
        <w:rPr>
          <w:rFonts w:ascii="Sakkal Majalla" w:hAnsi="Sakkal Majalla" w:cs="Sakkal Majalla"/>
          <w:sz w:val="28"/>
          <w:szCs w:val="28"/>
          <w:rtl/>
          <w:lang w:bidi="ar-EG"/>
        </w:rPr>
      </w:pPr>
    </w:p>
    <w:p w14:paraId="1D13A027" w14:textId="77777777" w:rsidR="00F6259E" w:rsidRDefault="00F6259E" w:rsidP="00344862">
      <w:pPr>
        <w:spacing w:line="360" w:lineRule="auto"/>
        <w:jc w:val="both"/>
        <w:rPr>
          <w:rFonts w:ascii="Sakkal Majalla" w:hAnsi="Sakkal Majalla" w:cs="Sakkal Majalla"/>
          <w:sz w:val="28"/>
          <w:szCs w:val="28"/>
          <w:rtl/>
          <w:lang w:bidi="ar-EG"/>
        </w:rPr>
      </w:pPr>
    </w:p>
    <w:p w14:paraId="681AC4CD" w14:textId="77777777" w:rsidR="00344862" w:rsidRDefault="00344862" w:rsidP="00344862">
      <w:pPr>
        <w:spacing w:line="360" w:lineRule="auto"/>
        <w:jc w:val="both"/>
        <w:rPr>
          <w:rFonts w:ascii="Sakkal Majalla" w:hAnsi="Sakkal Majalla" w:cs="Sakkal Majalla"/>
          <w:sz w:val="28"/>
          <w:szCs w:val="28"/>
          <w:rtl/>
          <w:lang w:bidi="ar-EG"/>
        </w:rPr>
      </w:pPr>
    </w:p>
    <w:p w14:paraId="65FCE435" w14:textId="77777777" w:rsidR="00344862" w:rsidRDefault="00344862" w:rsidP="00344862">
      <w:pPr>
        <w:spacing w:line="360" w:lineRule="auto"/>
        <w:jc w:val="both"/>
        <w:rPr>
          <w:rFonts w:ascii="Sakkal Majalla" w:hAnsi="Sakkal Majalla" w:cs="Sakkal Majalla"/>
          <w:sz w:val="28"/>
          <w:szCs w:val="28"/>
          <w:rtl/>
          <w:lang w:bidi="ar-EG"/>
        </w:rPr>
      </w:pPr>
    </w:p>
    <w:p w14:paraId="31CBA922" w14:textId="77777777" w:rsidR="00344862" w:rsidRDefault="00344862" w:rsidP="00344862">
      <w:pPr>
        <w:spacing w:line="360" w:lineRule="auto"/>
        <w:jc w:val="both"/>
        <w:rPr>
          <w:rFonts w:ascii="Sakkal Majalla" w:hAnsi="Sakkal Majalla" w:cs="Sakkal Majalla"/>
          <w:sz w:val="28"/>
          <w:szCs w:val="28"/>
          <w:rtl/>
          <w:lang w:bidi="ar-EG"/>
        </w:rPr>
      </w:pPr>
    </w:p>
    <w:p w14:paraId="6D245C0F" w14:textId="77777777" w:rsidR="00344862" w:rsidRDefault="00344862" w:rsidP="00344862">
      <w:pPr>
        <w:spacing w:line="360" w:lineRule="auto"/>
        <w:jc w:val="both"/>
        <w:rPr>
          <w:rFonts w:ascii="Sakkal Majalla" w:hAnsi="Sakkal Majalla" w:cs="Sakkal Majalla"/>
          <w:sz w:val="28"/>
          <w:szCs w:val="28"/>
          <w:rtl/>
          <w:lang w:bidi="ar-EG"/>
        </w:rPr>
      </w:pPr>
    </w:p>
    <w:p w14:paraId="26EC9C11" w14:textId="77777777" w:rsidR="00344862" w:rsidRDefault="00344862" w:rsidP="00344862">
      <w:pPr>
        <w:spacing w:line="360" w:lineRule="auto"/>
        <w:jc w:val="both"/>
        <w:rPr>
          <w:rFonts w:ascii="Sakkal Majalla" w:hAnsi="Sakkal Majalla" w:cs="Sakkal Majalla"/>
          <w:sz w:val="28"/>
          <w:szCs w:val="28"/>
          <w:rtl/>
          <w:lang w:bidi="ar-EG"/>
        </w:rPr>
      </w:pPr>
    </w:p>
    <w:p w14:paraId="0E3A2833" w14:textId="77777777" w:rsidR="008A3269" w:rsidRDefault="008A3269" w:rsidP="00344862">
      <w:pPr>
        <w:spacing w:line="360" w:lineRule="auto"/>
        <w:jc w:val="both"/>
        <w:rPr>
          <w:rFonts w:ascii="Sakkal Majalla" w:hAnsi="Sakkal Majalla" w:cs="Sakkal Majalla"/>
          <w:sz w:val="28"/>
          <w:szCs w:val="28"/>
          <w:rtl/>
          <w:lang w:bidi="ar-EG"/>
        </w:rPr>
      </w:pPr>
    </w:p>
    <w:p w14:paraId="5E2C1250" w14:textId="77777777" w:rsidR="00344862" w:rsidRDefault="00344862" w:rsidP="00344862">
      <w:pPr>
        <w:spacing w:line="360" w:lineRule="auto"/>
        <w:jc w:val="both"/>
        <w:rPr>
          <w:rFonts w:ascii="Sakkal Majalla" w:hAnsi="Sakkal Majalla" w:cs="Sakkal Majalla"/>
          <w:sz w:val="28"/>
          <w:szCs w:val="28"/>
          <w:rtl/>
          <w:lang w:bidi="ar-EG"/>
        </w:rPr>
      </w:pPr>
    </w:p>
    <w:p w14:paraId="7BC1FFE5" w14:textId="77777777" w:rsidR="008A3269" w:rsidRPr="001A4AAC" w:rsidRDefault="008A3269" w:rsidP="008A3269">
      <w:pPr>
        <w:pStyle w:val="2"/>
        <w:spacing w:before="0" w:line="360" w:lineRule="auto"/>
        <w:jc w:val="both"/>
        <w:rPr>
          <w:rFonts w:ascii="Sakkal Majalla" w:hAnsi="Sakkal Majalla" w:cs="Sakkal Majalla"/>
          <w:b/>
          <w:bCs/>
          <w:color w:val="000000" w:themeColor="text1"/>
          <w:sz w:val="28"/>
          <w:szCs w:val="28"/>
        </w:rPr>
      </w:pPr>
      <w:bookmarkStart w:id="100" w:name="_Toc212670413"/>
      <w:r>
        <w:rPr>
          <w:rFonts w:ascii="Sakkal Majalla" w:hAnsi="Sakkal Majalla" w:cs="Sakkal Majalla" w:hint="cs"/>
          <w:b/>
          <w:bCs/>
          <w:color w:val="000000" w:themeColor="text1"/>
          <w:sz w:val="28"/>
          <w:szCs w:val="28"/>
          <w:rtl/>
        </w:rPr>
        <w:lastRenderedPageBreak/>
        <w:t>المناقشة</w:t>
      </w:r>
      <w:bookmarkEnd w:id="100"/>
    </w:p>
    <w:p w14:paraId="04DC1F13" w14:textId="77777777" w:rsidR="00F149CB" w:rsidRDefault="00F149CB" w:rsidP="00F149CB">
      <w:pPr>
        <w:spacing w:line="360" w:lineRule="auto"/>
        <w:ind w:firstLine="546"/>
        <w:jc w:val="both"/>
        <w:rPr>
          <w:rFonts w:ascii="Sakkal Majalla" w:hAnsi="Sakkal Majalla" w:cs="Sakkal Majalla"/>
          <w:sz w:val="28"/>
          <w:szCs w:val="28"/>
          <w:rtl/>
          <w:lang w:bidi="ar-EG"/>
        </w:rPr>
      </w:pPr>
      <w:r w:rsidRPr="00F149CB">
        <w:rPr>
          <w:rFonts w:ascii="Sakkal Majalla" w:hAnsi="Sakkal Majalla" w:cs="Sakkal Majalla"/>
          <w:sz w:val="28"/>
          <w:szCs w:val="28"/>
          <w:rtl/>
        </w:rPr>
        <w:t>تشير نتائج الدراسة إلى أن توظيف تقنيات الذكاء الاصطناعي في إدارة المحتوى الإعلامي بالمؤسسات السعودية قد أحدث تحسنًا ملحوظًا في الكفاءة التشغيلية. فالذكاء الاصطناعي ساهم في أتمتة العديد من العمليات الإعلامية الروتينية، مثل تصنيف الأخبار، ومتابعة التفاعل مع الجمهور، وإنتاج التقارير التحليلية، مما أدى إلى تقليل الوقت والجهد المبذول من قبل العاملين. هذا يعكس قدرة التقنيات الحديثة على تحسين سرعة العمل ودقته، وهو ما يتوافق مع أهداف المؤسسات الإعلامية في تعزيز الإنتاجية دون زيادة الأعباء البشرية، مما يعزز من مرونة العمليات الإعلامية وقدرتها على التكيف مع حجم المعلومات الكبير والمتغير باستمرار</w:t>
      </w:r>
      <w:r w:rsidRPr="00F149CB">
        <w:rPr>
          <w:rFonts w:ascii="Sakkal Majalla" w:hAnsi="Sakkal Majalla" w:cs="Sakkal Majalla"/>
          <w:sz w:val="28"/>
          <w:szCs w:val="28"/>
          <w:lang w:bidi="ar-EG"/>
        </w:rPr>
        <w:t>.</w:t>
      </w:r>
    </w:p>
    <w:p w14:paraId="4192D158" w14:textId="77777777" w:rsidR="00F149CB" w:rsidRPr="00F149CB" w:rsidRDefault="00F149CB" w:rsidP="00F149CB">
      <w:pPr>
        <w:spacing w:line="360" w:lineRule="auto"/>
        <w:ind w:firstLine="546"/>
        <w:jc w:val="both"/>
        <w:rPr>
          <w:rFonts w:ascii="Sakkal Majalla" w:hAnsi="Sakkal Majalla" w:cs="Sakkal Majalla"/>
          <w:sz w:val="28"/>
          <w:szCs w:val="28"/>
          <w:rtl/>
          <w:lang w:bidi="ar-EG"/>
        </w:rPr>
      </w:pPr>
      <w:r w:rsidRPr="00F149CB">
        <w:rPr>
          <w:rFonts w:ascii="Sakkal Majalla" w:hAnsi="Sakkal Majalla" w:cs="Sakkal Majalla"/>
          <w:sz w:val="28"/>
          <w:szCs w:val="28"/>
          <w:rtl/>
        </w:rPr>
        <w:t>أظهرت الدراسة أن الاعتماد على تقنيات الذكاء الاصطناعي ساهم في تقليل المصروفات التشغيلية على المدى الطويل، بالرغم من ارتفاع التكاليف الأولية لتطبيق هذه التقنيات. إذ أن الأتمتة وخفض الحاجة للتدخل البشري في المهام الروتينية يؤدي إلى تقليل الأخطاء وتقليل الحاجة للموارد البشرية الزائدة، مما يعكس جدوى اقتصادية واضحة. ومع ذلك، يجب الإشارة إلى أن المؤسسات بحاجة إلى استثمار مستمر في صيانة وتحديث هذه الأنظمة لضمان استمرارية الكفاءة، وهو ما يمثل تحديًا يجب أخذه بعين الاعتبار عند تخطيط الميزانيات المستقبلية</w:t>
      </w:r>
      <w:r w:rsidRPr="00F149CB">
        <w:rPr>
          <w:rFonts w:ascii="Sakkal Majalla" w:hAnsi="Sakkal Majalla" w:cs="Sakkal Majalla"/>
          <w:sz w:val="28"/>
          <w:szCs w:val="28"/>
          <w:lang w:bidi="ar-EG"/>
        </w:rPr>
        <w:t>.</w:t>
      </w:r>
    </w:p>
    <w:p w14:paraId="278B8CE8" w14:textId="77777777" w:rsidR="00F149CB" w:rsidRPr="00F149CB" w:rsidRDefault="00F149CB" w:rsidP="00F149CB">
      <w:pPr>
        <w:spacing w:line="360" w:lineRule="auto"/>
        <w:ind w:firstLine="546"/>
        <w:jc w:val="both"/>
        <w:rPr>
          <w:rFonts w:ascii="Sakkal Majalla" w:hAnsi="Sakkal Majalla" w:cs="Sakkal Majalla"/>
          <w:sz w:val="28"/>
          <w:szCs w:val="28"/>
          <w:rtl/>
          <w:lang w:bidi="ar-EG"/>
        </w:rPr>
      </w:pPr>
      <w:r w:rsidRPr="00F149CB">
        <w:rPr>
          <w:rFonts w:ascii="Sakkal Majalla" w:hAnsi="Sakkal Majalla" w:cs="Sakkal Majalla"/>
          <w:sz w:val="28"/>
          <w:szCs w:val="28"/>
          <w:rtl/>
        </w:rPr>
        <w:t>أما فيما يخص القبول المهني، فقد بينت النتائج أن العاملين في المؤسسات الإعلامية أبدوا قبولًا متباينًا لتوظيف الذكاء الاصطناعي. فبينما رأى بعضهم أن هذه التقنيات تسهم في تسهيل العمل وتحسين جودة المحتوى، شعر آخرون بالقلق من احتمال تقليص وظائفهم أو استبدال مهامهم الروتينية بالأنظمة الذكية. يظهر هذا أن القبول المهني لا يعتمد فقط على كفاءة الأنظمة، بل يرتبط أيضًا بالجانب النفسي والثقافي للعاملين، مما يستدعي توفير برامج تدريبية وتوعوية لتسهيل الانتقال نحو بيئة عمل مدعومة بالذكاء الاصطناعي وتعزيز شعور الأمان الوظيفي</w:t>
      </w:r>
      <w:r w:rsidRPr="00F149CB">
        <w:rPr>
          <w:rFonts w:ascii="Sakkal Majalla" w:hAnsi="Sakkal Majalla" w:cs="Sakkal Majalla"/>
          <w:sz w:val="28"/>
          <w:szCs w:val="28"/>
          <w:lang w:bidi="ar-EG"/>
        </w:rPr>
        <w:t>.</w:t>
      </w:r>
    </w:p>
    <w:p w14:paraId="7F61572A" w14:textId="2FA973AE" w:rsidR="00344862" w:rsidRPr="00F149CB" w:rsidRDefault="00F149CB" w:rsidP="00F149CB">
      <w:pPr>
        <w:spacing w:line="360" w:lineRule="auto"/>
        <w:ind w:firstLine="546"/>
        <w:jc w:val="both"/>
        <w:rPr>
          <w:rFonts w:ascii="Sakkal Majalla" w:hAnsi="Sakkal Majalla" w:cs="Sakkal Majalla"/>
          <w:sz w:val="28"/>
          <w:szCs w:val="28"/>
          <w:rtl/>
          <w:lang w:bidi="ar-EG"/>
        </w:rPr>
      </w:pPr>
      <w:r w:rsidRPr="00F149CB">
        <w:rPr>
          <w:rFonts w:ascii="Sakkal Majalla" w:hAnsi="Sakkal Majalla" w:cs="Sakkal Majalla"/>
          <w:sz w:val="28"/>
          <w:szCs w:val="28"/>
          <w:rtl/>
        </w:rPr>
        <w:t>أظهرت الدراسة أن تكامل الذكاء الاصطناعي مع أدوات إدارة المحتوى التقليدية يمكن أن يعزز من جودة المحتوى الإعلامي نفسه. فالتقنيات الذكية توفر أدوات تحليلية دقيقة تمكن من فهم اهتمامات الجمهور بشكل أفضل وتخصيص المحتوى بما يتناسب مع تفضيلاتهم. هذا يرفع مستوى الاستهداف والدقة في العمل الإعلامي، ويعزز من قدرة المؤسسات على المنافسة في سوق سريع التطور. ومن ثم، يمكن القول إن الذكاء الاصطناعي لا يقتصر دوره على زيادة الكفاءة التشغيلية أو خفض التكلفة، بل يمتد أيضًا إلى تحسين جودة القرارات الإعلامية واستراتيجيات التواصل مع الجمهور</w:t>
      </w:r>
      <w:r w:rsidRPr="00F149CB">
        <w:rPr>
          <w:rFonts w:ascii="Sakkal Majalla" w:hAnsi="Sakkal Majalla" w:cs="Sakkal Majalla"/>
          <w:sz w:val="28"/>
          <w:szCs w:val="28"/>
          <w:lang w:bidi="ar-EG"/>
        </w:rPr>
        <w:t>.</w:t>
      </w:r>
    </w:p>
    <w:p w14:paraId="2E881605" w14:textId="0DED340E" w:rsidR="008A3269" w:rsidRPr="001A4AAC" w:rsidRDefault="008A3269" w:rsidP="008A3269">
      <w:pPr>
        <w:pStyle w:val="2"/>
        <w:spacing w:before="0" w:line="360" w:lineRule="auto"/>
        <w:jc w:val="both"/>
        <w:rPr>
          <w:rFonts w:ascii="Sakkal Majalla" w:hAnsi="Sakkal Majalla" w:cs="Sakkal Majalla"/>
          <w:b/>
          <w:bCs/>
          <w:color w:val="000000" w:themeColor="text1"/>
          <w:sz w:val="28"/>
          <w:szCs w:val="28"/>
        </w:rPr>
      </w:pPr>
      <w:bookmarkStart w:id="101" w:name="_Toc212670414"/>
      <w:r>
        <w:rPr>
          <w:rFonts w:ascii="Sakkal Majalla" w:hAnsi="Sakkal Majalla" w:cs="Sakkal Majalla" w:hint="cs"/>
          <w:b/>
          <w:bCs/>
          <w:color w:val="000000" w:themeColor="text1"/>
          <w:sz w:val="28"/>
          <w:szCs w:val="28"/>
          <w:rtl/>
        </w:rPr>
        <w:lastRenderedPageBreak/>
        <w:t>الخاتمة</w:t>
      </w:r>
      <w:bookmarkEnd w:id="101"/>
    </w:p>
    <w:p w14:paraId="19EB273A" w14:textId="77777777" w:rsidR="00F149CB" w:rsidRPr="00F149CB" w:rsidRDefault="00F149CB" w:rsidP="00F149CB">
      <w:pPr>
        <w:spacing w:line="360" w:lineRule="auto"/>
        <w:ind w:firstLine="546"/>
        <w:jc w:val="both"/>
        <w:rPr>
          <w:rFonts w:ascii="Sakkal Majalla" w:hAnsi="Sakkal Majalla" w:cs="Sakkal Majalla"/>
          <w:sz w:val="28"/>
          <w:szCs w:val="28"/>
          <w:rtl/>
          <w:lang w:bidi="ar-EG"/>
        </w:rPr>
      </w:pPr>
      <w:r w:rsidRPr="00F149CB">
        <w:rPr>
          <w:rFonts w:ascii="Sakkal Majalla" w:hAnsi="Sakkal Majalla" w:cs="Sakkal Majalla"/>
          <w:sz w:val="28"/>
          <w:szCs w:val="28"/>
          <w:rtl/>
        </w:rPr>
        <w:t>خلصت الدراسة إلى أن توظيف تقنيات الذكاء الاصطناعي في إدارة المحتوى الإعلامي بالمؤسسات السعودية له أثر إيجابي ملموس على الكفاءة التشغيلية، إذ يتيح تسريع العمليات الإعلامية، وتقليل الأخطاء البشرية، وتحسين قدرة المؤسسات على التعامل مع كميات كبيرة من المعلومات بشكل فعال. وقد تبين أن الأتمتة باستخدام الذكاء الاصطناعي تقلل الوقت والجهد المبذول في المهام الروتينية، ما يعزز من إنتاجية المؤسسات وقدرتها على الاستجابة السريعة لمتطلبات السوق الإعلامي المتغير باستمرار. هذا يؤكد أن الاستثمار في تقنيات الذكاء الاصطناعي يعد خطوة استراتيجية مهمة لتحقيق الكفاءة التشغيلية والتميز المؤسسي</w:t>
      </w:r>
      <w:r w:rsidRPr="00F149CB">
        <w:rPr>
          <w:rFonts w:ascii="Sakkal Majalla" w:hAnsi="Sakkal Majalla" w:cs="Sakkal Majalla"/>
          <w:sz w:val="28"/>
          <w:szCs w:val="28"/>
          <w:lang w:bidi="ar-EG"/>
        </w:rPr>
        <w:t>.</w:t>
      </w:r>
    </w:p>
    <w:p w14:paraId="621EA83E" w14:textId="77777777" w:rsidR="00F149CB" w:rsidRPr="00F149CB" w:rsidRDefault="00F149CB" w:rsidP="00F149CB">
      <w:pPr>
        <w:spacing w:line="360" w:lineRule="auto"/>
        <w:ind w:firstLine="546"/>
        <w:jc w:val="both"/>
        <w:rPr>
          <w:rFonts w:ascii="Sakkal Majalla" w:hAnsi="Sakkal Majalla" w:cs="Sakkal Majalla"/>
          <w:sz w:val="28"/>
          <w:szCs w:val="28"/>
          <w:rtl/>
          <w:lang w:bidi="ar-EG"/>
        </w:rPr>
      </w:pPr>
      <w:r w:rsidRPr="00F149CB">
        <w:rPr>
          <w:rFonts w:ascii="Sakkal Majalla" w:hAnsi="Sakkal Majalla" w:cs="Sakkal Majalla"/>
          <w:sz w:val="28"/>
          <w:szCs w:val="28"/>
          <w:rtl/>
        </w:rPr>
        <w:t>أشارت نتائج الدراسة إلى أن الاستثمار في الذكاء الاصطناعي يؤدي إلى تقليل النفقات التشغيلية على المدى الطويل، رغم التكاليف الأولية المرتفعة لتطبيق هذه الأنظمة. فقد ساهمت الأتمتة في خفض الحاجة للموارد البشرية في المهام الروتينية، وتقليل الأخطاء التي قد تترتب على العمل التقليدي، مما يجعل توظيف هذه التقنيات قرارًا اقتصاديًا مدروسًا. ومع ذلك، تبقى الحاجة إلى صيانة وتحديث الأنظمة بشكل دوري تحديًا مستمرًا يجب أن تأخذه المؤسسات بعين الاعتبار لضمان استدامة الكفاءة وتحقيق العائد المتوقع من الاستثمار</w:t>
      </w:r>
      <w:r w:rsidRPr="00F149CB">
        <w:rPr>
          <w:rFonts w:ascii="Sakkal Majalla" w:hAnsi="Sakkal Majalla" w:cs="Sakkal Majalla"/>
          <w:sz w:val="28"/>
          <w:szCs w:val="28"/>
          <w:lang w:bidi="ar-EG"/>
        </w:rPr>
        <w:t>.</w:t>
      </w:r>
    </w:p>
    <w:p w14:paraId="0CA321EB" w14:textId="77777777" w:rsidR="00F149CB" w:rsidRPr="00F149CB" w:rsidRDefault="00F149CB" w:rsidP="00F149CB">
      <w:pPr>
        <w:spacing w:line="360" w:lineRule="auto"/>
        <w:ind w:firstLine="546"/>
        <w:jc w:val="both"/>
        <w:rPr>
          <w:rFonts w:ascii="Sakkal Majalla" w:hAnsi="Sakkal Majalla" w:cs="Sakkal Majalla"/>
          <w:sz w:val="28"/>
          <w:szCs w:val="28"/>
          <w:rtl/>
          <w:lang w:bidi="ar-EG"/>
        </w:rPr>
      </w:pPr>
      <w:r w:rsidRPr="00F149CB">
        <w:rPr>
          <w:rFonts w:ascii="Sakkal Majalla" w:hAnsi="Sakkal Majalla" w:cs="Sakkal Majalla"/>
          <w:sz w:val="28"/>
          <w:szCs w:val="28"/>
          <w:rtl/>
        </w:rPr>
        <w:t>أما فيما يتعلق بالقبول المهني، فقد أبرزت الدراسة أن الموظفين أبدوا مزيجًا من القبول والحذر تجاه استخدام الذكاء الاصطناعي. فقد شعر بعض العاملين بزيادة سهولة وفعالية العمل، بينما أبدى آخرون مخاوف تتعلق بفقدان الوظائف أو استبدال المهام البشرية بالأنظمة الذكية. ويؤكد هذا على أهمية إدماج برامج تدريبية وتثقيفية للعاملين لتعزيز قدراتهم على التعامل مع هذه التقنيات، وتهيئة بيئة عمل توازن بين الأتمتة ودور الإنسان، مما يرفع مستوى القبول المهني ويعزز الاستفادة المثلى من الذكاء الاصطناعي</w:t>
      </w:r>
      <w:r w:rsidRPr="00F149CB">
        <w:rPr>
          <w:rFonts w:ascii="Sakkal Majalla" w:hAnsi="Sakkal Majalla" w:cs="Sakkal Majalla"/>
          <w:sz w:val="28"/>
          <w:szCs w:val="28"/>
          <w:lang w:bidi="ar-EG"/>
        </w:rPr>
        <w:t>.</w:t>
      </w:r>
    </w:p>
    <w:p w14:paraId="46A35BD6" w14:textId="3E7E417D" w:rsidR="00F149CB" w:rsidRPr="00F149CB" w:rsidRDefault="00F149CB" w:rsidP="00F149CB">
      <w:pPr>
        <w:spacing w:line="360" w:lineRule="auto"/>
        <w:ind w:firstLine="546"/>
        <w:jc w:val="both"/>
        <w:rPr>
          <w:rFonts w:ascii="Sakkal Majalla" w:hAnsi="Sakkal Majalla" w:cs="Sakkal Majalla"/>
          <w:sz w:val="28"/>
          <w:szCs w:val="28"/>
          <w:lang w:bidi="ar-EG"/>
        </w:rPr>
      </w:pPr>
      <w:r w:rsidRPr="00F149CB">
        <w:rPr>
          <w:rFonts w:ascii="Sakkal Majalla" w:hAnsi="Sakkal Majalla" w:cs="Sakkal Majalla"/>
          <w:sz w:val="28"/>
          <w:szCs w:val="28"/>
          <w:rtl/>
        </w:rPr>
        <w:t>أظهرت الدراسة أن الذكاء الاصطناعي يسهم أيضًا في رفع جودة المحتوى الإعلامي من خلال قدرته على تحليل البيانات وفهم اهتمامات الجمهور بدقة أكبر، ما يتيح تخصيص المحتوى بشكل أفضل وتحسين استراتيجيات التواصل. ومن هذا المنطلق، يمكن الاستنتاج بأن الذكاء الاصطناعي يمثل أداة استراتيجية متكاملة لا تقتصر فائدتها على الكفاءة والتكلفة فقط، بل تشمل تحسين جودة العمل الإعلامي وتعزيز القدرة التنافسية للمؤسسات في السوق الإعلامي الحديث</w:t>
      </w:r>
      <w:r w:rsidRPr="00F149CB">
        <w:rPr>
          <w:rFonts w:ascii="Sakkal Majalla" w:hAnsi="Sakkal Majalla" w:cs="Sakkal Majalla"/>
          <w:sz w:val="28"/>
          <w:szCs w:val="28"/>
          <w:lang w:bidi="ar-EG"/>
        </w:rPr>
        <w:t>.</w:t>
      </w:r>
    </w:p>
    <w:p w14:paraId="3D36B694" w14:textId="77777777" w:rsidR="008A3269" w:rsidRPr="00AD7449" w:rsidRDefault="008A3269" w:rsidP="00344862">
      <w:pPr>
        <w:spacing w:line="360" w:lineRule="auto"/>
        <w:jc w:val="both"/>
        <w:rPr>
          <w:rFonts w:ascii="Sakkal Majalla" w:hAnsi="Sakkal Majalla" w:cs="Sakkal Majalla"/>
          <w:b/>
          <w:bCs/>
          <w:sz w:val="28"/>
          <w:szCs w:val="28"/>
          <w:rtl/>
          <w:lang w:bidi="ar-EG"/>
        </w:rPr>
      </w:pPr>
    </w:p>
    <w:p w14:paraId="5FF2ADDD" w14:textId="6966988D" w:rsidR="008A3269" w:rsidRPr="001A4AAC" w:rsidRDefault="008A3269" w:rsidP="008A3269">
      <w:pPr>
        <w:pStyle w:val="2"/>
        <w:spacing w:before="0" w:line="360" w:lineRule="auto"/>
        <w:jc w:val="both"/>
        <w:rPr>
          <w:rFonts w:ascii="Sakkal Majalla" w:hAnsi="Sakkal Majalla" w:cs="Sakkal Majalla"/>
          <w:b/>
          <w:bCs/>
          <w:color w:val="000000" w:themeColor="text1"/>
          <w:sz w:val="28"/>
          <w:szCs w:val="28"/>
        </w:rPr>
      </w:pPr>
      <w:bookmarkStart w:id="102" w:name="_Toc212670415"/>
      <w:r>
        <w:rPr>
          <w:rFonts w:ascii="Sakkal Majalla" w:hAnsi="Sakkal Majalla" w:cs="Sakkal Majalla" w:hint="cs"/>
          <w:b/>
          <w:bCs/>
          <w:color w:val="000000" w:themeColor="text1"/>
          <w:sz w:val="28"/>
          <w:szCs w:val="28"/>
          <w:rtl/>
        </w:rPr>
        <w:lastRenderedPageBreak/>
        <w:t>التوصيات</w:t>
      </w:r>
      <w:bookmarkEnd w:id="102"/>
    </w:p>
    <w:p w14:paraId="034F1768" w14:textId="77777777" w:rsidR="00F149CB" w:rsidRPr="00F149CB" w:rsidRDefault="00F149CB" w:rsidP="00816E14">
      <w:pPr>
        <w:numPr>
          <w:ilvl w:val="0"/>
          <w:numId w:val="21"/>
        </w:numPr>
        <w:spacing w:line="360" w:lineRule="auto"/>
        <w:jc w:val="both"/>
        <w:rPr>
          <w:rFonts w:ascii="Sakkal Majalla" w:hAnsi="Sakkal Majalla" w:cs="Sakkal Majalla"/>
          <w:sz w:val="28"/>
          <w:szCs w:val="28"/>
          <w:lang w:bidi="ar-EG"/>
        </w:rPr>
      </w:pPr>
      <w:r w:rsidRPr="00F149CB">
        <w:rPr>
          <w:rFonts w:ascii="Sakkal Majalla" w:hAnsi="Sakkal Majalla" w:cs="Sakkal Majalla"/>
          <w:sz w:val="28"/>
          <w:szCs w:val="28"/>
          <w:rtl/>
        </w:rPr>
        <w:t>تعزيز التدريب والتطوير المهني</w:t>
      </w:r>
      <w:r w:rsidRPr="00F149CB">
        <w:rPr>
          <w:rFonts w:ascii="Sakkal Majalla" w:hAnsi="Sakkal Majalla" w:cs="Sakkal Majalla"/>
          <w:sz w:val="28"/>
          <w:szCs w:val="28"/>
          <w:lang w:bidi="ar-EG"/>
        </w:rPr>
        <w:t xml:space="preserve">: </w:t>
      </w:r>
      <w:r w:rsidRPr="00F149CB">
        <w:rPr>
          <w:rFonts w:ascii="Sakkal Majalla" w:hAnsi="Sakkal Majalla" w:cs="Sakkal Majalla"/>
          <w:sz w:val="28"/>
          <w:szCs w:val="28"/>
          <w:rtl/>
        </w:rPr>
        <w:t>ضرورة إعداد برامج تدريبية للعاملين في المؤسسات الإعلامية لتعريفهم بتقنيات الذكاء الاصطناعي وكيفية الاستفادة منها في تحسين الأداء اليومي، وزيادة مستوى قبولهم المهني لهذه التقنيات</w:t>
      </w:r>
      <w:r w:rsidRPr="00F149CB">
        <w:rPr>
          <w:rFonts w:ascii="Sakkal Majalla" w:hAnsi="Sakkal Majalla" w:cs="Sakkal Majalla"/>
          <w:sz w:val="28"/>
          <w:szCs w:val="28"/>
          <w:lang w:bidi="ar-EG"/>
        </w:rPr>
        <w:t>.</w:t>
      </w:r>
    </w:p>
    <w:p w14:paraId="0C41AD2D" w14:textId="77777777" w:rsidR="00F149CB" w:rsidRPr="00F149CB" w:rsidRDefault="00F149CB" w:rsidP="00816E14">
      <w:pPr>
        <w:numPr>
          <w:ilvl w:val="0"/>
          <w:numId w:val="21"/>
        </w:numPr>
        <w:spacing w:line="360" w:lineRule="auto"/>
        <w:jc w:val="both"/>
        <w:rPr>
          <w:rFonts w:ascii="Sakkal Majalla" w:hAnsi="Sakkal Majalla" w:cs="Sakkal Majalla"/>
          <w:sz w:val="28"/>
          <w:szCs w:val="28"/>
          <w:lang w:bidi="ar-EG"/>
        </w:rPr>
      </w:pPr>
      <w:r w:rsidRPr="00F149CB">
        <w:rPr>
          <w:rFonts w:ascii="Sakkal Majalla" w:hAnsi="Sakkal Majalla" w:cs="Sakkal Majalla"/>
          <w:sz w:val="28"/>
          <w:szCs w:val="28"/>
          <w:rtl/>
        </w:rPr>
        <w:t>تطوير البنية التحتية التقنية</w:t>
      </w:r>
      <w:r w:rsidRPr="00F149CB">
        <w:rPr>
          <w:rFonts w:ascii="Sakkal Majalla" w:hAnsi="Sakkal Majalla" w:cs="Sakkal Majalla"/>
          <w:sz w:val="28"/>
          <w:szCs w:val="28"/>
          <w:lang w:bidi="ar-EG"/>
        </w:rPr>
        <w:t xml:space="preserve">: </w:t>
      </w:r>
      <w:r w:rsidRPr="00F149CB">
        <w:rPr>
          <w:rFonts w:ascii="Sakkal Majalla" w:hAnsi="Sakkal Majalla" w:cs="Sakkal Majalla"/>
          <w:sz w:val="28"/>
          <w:szCs w:val="28"/>
          <w:rtl/>
        </w:rPr>
        <w:t>الاستثمار في تحديث الأنظمة والأجهزة الداعمة للذكاء الاصطناعي لضمان تكاملها مع عمليات إدارة المحتوى الإعلامي وتحقيق الكفاءة التشغيلية</w:t>
      </w:r>
      <w:r w:rsidRPr="00F149CB">
        <w:rPr>
          <w:rFonts w:ascii="Sakkal Majalla" w:hAnsi="Sakkal Majalla" w:cs="Sakkal Majalla"/>
          <w:sz w:val="28"/>
          <w:szCs w:val="28"/>
          <w:lang w:bidi="ar-EG"/>
        </w:rPr>
        <w:t>.</w:t>
      </w:r>
    </w:p>
    <w:p w14:paraId="4E9D5A43" w14:textId="77777777" w:rsidR="00F149CB" w:rsidRPr="00F149CB" w:rsidRDefault="00F149CB" w:rsidP="00816E14">
      <w:pPr>
        <w:numPr>
          <w:ilvl w:val="0"/>
          <w:numId w:val="21"/>
        </w:numPr>
        <w:spacing w:line="360" w:lineRule="auto"/>
        <w:jc w:val="both"/>
        <w:rPr>
          <w:rFonts w:ascii="Sakkal Majalla" w:hAnsi="Sakkal Majalla" w:cs="Sakkal Majalla"/>
          <w:sz w:val="28"/>
          <w:szCs w:val="28"/>
          <w:lang w:bidi="ar-EG"/>
        </w:rPr>
      </w:pPr>
      <w:r w:rsidRPr="00F149CB">
        <w:rPr>
          <w:rFonts w:ascii="Sakkal Majalla" w:hAnsi="Sakkal Majalla" w:cs="Sakkal Majalla"/>
          <w:sz w:val="28"/>
          <w:szCs w:val="28"/>
          <w:rtl/>
        </w:rPr>
        <w:t>تقييم التكلفة والعائد بشكل دوري</w:t>
      </w:r>
      <w:r w:rsidRPr="00F149CB">
        <w:rPr>
          <w:rFonts w:ascii="Sakkal Majalla" w:hAnsi="Sakkal Majalla" w:cs="Sakkal Majalla"/>
          <w:sz w:val="28"/>
          <w:szCs w:val="28"/>
          <w:lang w:bidi="ar-EG"/>
        </w:rPr>
        <w:t xml:space="preserve">: </w:t>
      </w:r>
      <w:r w:rsidRPr="00F149CB">
        <w:rPr>
          <w:rFonts w:ascii="Sakkal Majalla" w:hAnsi="Sakkal Majalla" w:cs="Sakkal Majalla"/>
          <w:sz w:val="28"/>
          <w:szCs w:val="28"/>
          <w:rtl/>
        </w:rPr>
        <w:t>متابعة الأثر المالي لتوظيف الذكاء الاصطناعي على المدى الطويل للتأكد من تحقيق التوفير في التكاليف التشغيلية وضمان استدامة الاستثمار</w:t>
      </w:r>
      <w:r w:rsidRPr="00F149CB">
        <w:rPr>
          <w:rFonts w:ascii="Sakkal Majalla" w:hAnsi="Sakkal Majalla" w:cs="Sakkal Majalla"/>
          <w:sz w:val="28"/>
          <w:szCs w:val="28"/>
          <w:lang w:bidi="ar-EG"/>
        </w:rPr>
        <w:t>.</w:t>
      </w:r>
    </w:p>
    <w:p w14:paraId="059C8EAE" w14:textId="77777777" w:rsidR="00F149CB" w:rsidRPr="00F149CB" w:rsidRDefault="00F149CB" w:rsidP="00816E14">
      <w:pPr>
        <w:numPr>
          <w:ilvl w:val="0"/>
          <w:numId w:val="21"/>
        </w:numPr>
        <w:spacing w:line="360" w:lineRule="auto"/>
        <w:jc w:val="both"/>
        <w:rPr>
          <w:rFonts w:ascii="Sakkal Majalla" w:hAnsi="Sakkal Majalla" w:cs="Sakkal Majalla"/>
          <w:sz w:val="28"/>
          <w:szCs w:val="28"/>
          <w:lang w:bidi="ar-EG"/>
        </w:rPr>
      </w:pPr>
      <w:r w:rsidRPr="00F149CB">
        <w:rPr>
          <w:rFonts w:ascii="Sakkal Majalla" w:hAnsi="Sakkal Majalla" w:cs="Sakkal Majalla"/>
          <w:sz w:val="28"/>
          <w:szCs w:val="28"/>
          <w:rtl/>
        </w:rPr>
        <w:t>دمج الذكاء الاصطناعي بشكل تدريجي</w:t>
      </w:r>
      <w:r w:rsidRPr="00F149CB">
        <w:rPr>
          <w:rFonts w:ascii="Sakkal Majalla" w:hAnsi="Sakkal Majalla" w:cs="Sakkal Majalla"/>
          <w:sz w:val="28"/>
          <w:szCs w:val="28"/>
          <w:lang w:bidi="ar-EG"/>
        </w:rPr>
        <w:t xml:space="preserve">: </w:t>
      </w:r>
      <w:r w:rsidRPr="00F149CB">
        <w:rPr>
          <w:rFonts w:ascii="Sakkal Majalla" w:hAnsi="Sakkal Majalla" w:cs="Sakkal Majalla"/>
          <w:sz w:val="28"/>
          <w:szCs w:val="28"/>
          <w:rtl/>
        </w:rPr>
        <w:t>تطبيق الأنظمة الذكية بشكل مرحلي لتقليل مقاومة التغيير بين الموظفين وضمان انتقال سلس من العمليات التقليدية إلى العمليات الآلية</w:t>
      </w:r>
      <w:r w:rsidRPr="00F149CB">
        <w:rPr>
          <w:rFonts w:ascii="Sakkal Majalla" w:hAnsi="Sakkal Majalla" w:cs="Sakkal Majalla"/>
          <w:sz w:val="28"/>
          <w:szCs w:val="28"/>
          <w:lang w:bidi="ar-EG"/>
        </w:rPr>
        <w:t>.</w:t>
      </w:r>
    </w:p>
    <w:p w14:paraId="621A654D" w14:textId="77777777" w:rsidR="00F149CB" w:rsidRPr="00F149CB" w:rsidRDefault="00F149CB" w:rsidP="00816E14">
      <w:pPr>
        <w:numPr>
          <w:ilvl w:val="0"/>
          <w:numId w:val="21"/>
        </w:numPr>
        <w:spacing w:line="360" w:lineRule="auto"/>
        <w:jc w:val="both"/>
        <w:rPr>
          <w:rFonts w:ascii="Sakkal Majalla" w:hAnsi="Sakkal Majalla" w:cs="Sakkal Majalla"/>
          <w:sz w:val="28"/>
          <w:szCs w:val="28"/>
          <w:lang w:bidi="ar-EG"/>
        </w:rPr>
      </w:pPr>
      <w:r w:rsidRPr="00F149CB">
        <w:rPr>
          <w:rFonts w:ascii="Sakkal Majalla" w:hAnsi="Sakkal Majalla" w:cs="Sakkal Majalla"/>
          <w:sz w:val="28"/>
          <w:szCs w:val="28"/>
          <w:rtl/>
        </w:rPr>
        <w:t>التركيز على جودة المحتوى</w:t>
      </w:r>
      <w:r w:rsidRPr="00F149CB">
        <w:rPr>
          <w:rFonts w:ascii="Sakkal Majalla" w:hAnsi="Sakkal Majalla" w:cs="Sakkal Majalla"/>
          <w:sz w:val="28"/>
          <w:szCs w:val="28"/>
          <w:lang w:bidi="ar-EG"/>
        </w:rPr>
        <w:t xml:space="preserve">: </w:t>
      </w:r>
      <w:r w:rsidRPr="00F149CB">
        <w:rPr>
          <w:rFonts w:ascii="Sakkal Majalla" w:hAnsi="Sakkal Majalla" w:cs="Sakkal Majalla"/>
          <w:sz w:val="28"/>
          <w:szCs w:val="28"/>
          <w:rtl/>
        </w:rPr>
        <w:t>استخدام الذكاء الاصطناعي لتحليل البيانات وفهم اهتمامات الجمهور بهدف تحسين جودة المحتوى الإعلامي وتعزيز قدرة المؤسسة على المنافسة في السوق الإعلامي</w:t>
      </w:r>
      <w:r w:rsidRPr="00F149CB">
        <w:rPr>
          <w:rFonts w:ascii="Sakkal Majalla" w:hAnsi="Sakkal Majalla" w:cs="Sakkal Majalla"/>
          <w:sz w:val="28"/>
          <w:szCs w:val="28"/>
          <w:lang w:bidi="ar-EG"/>
        </w:rPr>
        <w:t>.</w:t>
      </w:r>
    </w:p>
    <w:p w14:paraId="29AD2EBD" w14:textId="77777777" w:rsidR="00F149CB" w:rsidRPr="00F149CB" w:rsidRDefault="00F149CB" w:rsidP="00816E14">
      <w:pPr>
        <w:numPr>
          <w:ilvl w:val="0"/>
          <w:numId w:val="21"/>
        </w:numPr>
        <w:spacing w:line="360" w:lineRule="auto"/>
        <w:jc w:val="both"/>
        <w:rPr>
          <w:rFonts w:ascii="Sakkal Majalla" w:hAnsi="Sakkal Majalla" w:cs="Sakkal Majalla"/>
          <w:sz w:val="28"/>
          <w:szCs w:val="28"/>
          <w:lang w:bidi="ar-EG"/>
        </w:rPr>
      </w:pPr>
      <w:r w:rsidRPr="00F149CB">
        <w:rPr>
          <w:rFonts w:ascii="Sakkal Majalla" w:hAnsi="Sakkal Majalla" w:cs="Sakkal Majalla"/>
          <w:sz w:val="28"/>
          <w:szCs w:val="28"/>
          <w:rtl/>
        </w:rPr>
        <w:t>تطوير سياسات العمل التعاونية</w:t>
      </w:r>
      <w:r w:rsidRPr="00F149CB">
        <w:rPr>
          <w:rFonts w:ascii="Sakkal Majalla" w:hAnsi="Sakkal Majalla" w:cs="Sakkal Majalla"/>
          <w:sz w:val="28"/>
          <w:szCs w:val="28"/>
          <w:lang w:bidi="ar-EG"/>
        </w:rPr>
        <w:t xml:space="preserve">: </w:t>
      </w:r>
      <w:r w:rsidRPr="00F149CB">
        <w:rPr>
          <w:rFonts w:ascii="Sakkal Majalla" w:hAnsi="Sakkal Majalla" w:cs="Sakkal Majalla"/>
          <w:sz w:val="28"/>
          <w:szCs w:val="28"/>
          <w:rtl/>
        </w:rPr>
        <w:t>وضع سياسات واضحة تجمع بين الأتمتة ودور الإنسان في العمليات الإعلامية لضمان توازن بين الأداء التكنولوجي والكفاءة البشرية</w:t>
      </w:r>
      <w:r w:rsidRPr="00F149CB">
        <w:rPr>
          <w:rFonts w:ascii="Sakkal Majalla" w:hAnsi="Sakkal Majalla" w:cs="Sakkal Majalla"/>
          <w:sz w:val="28"/>
          <w:szCs w:val="28"/>
          <w:lang w:bidi="ar-EG"/>
        </w:rPr>
        <w:t>.</w:t>
      </w:r>
    </w:p>
    <w:p w14:paraId="14B6A3AB" w14:textId="77777777" w:rsidR="00344862" w:rsidRPr="00F149CB" w:rsidRDefault="00344862" w:rsidP="00344862">
      <w:pPr>
        <w:spacing w:line="360" w:lineRule="auto"/>
        <w:jc w:val="both"/>
        <w:rPr>
          <w:rFonts w:ascii="Sakkal Majalla" w:hAnsi="Sakkal Majalla" w:cs="Sakkal Majalla"/>
          <w:b/>
          <w:bCs/>
          <w:sz w:val="28"/>
          <w:szCs w:val="28"/>
          <w:rtl/>
          <w:lang w:bidi="ar-EG"/>
        </w:rPr>
      </w:pPr>
    </w:p>
    <w:p w14:paraId="08B86EDC" w14:textId="77777777" w:rsidR="00344862" w:rsidRPr="00AF3665" w:rsidRDefault="00344862" w:rsidP="00344862">
      <w:pPr>
        <w:spacing w:line="360" w:lineRule="auto"/>
        <w:jc w:val="both"/>
        <w:rPr>
          <w:rFonts w:ascii="Sakkal Majalla" w:hAnsi="Sakkal Majalla" w:cs="Sakkal Majalla"/>
          <w:sz w:val="28"/>
          <w:szCs w:val="28"/>
          <w:lang w:bidi="ar-EG"/>
        </w:rPr>
      </w:pPr>
    </w:p>
    <w:p w14:paraId="0D99F2C5" w14:textId="77777777" w:rsidR="00B60DDB" w:rsidRDefault="00B60DDB" w:rsidP="00D07419">
      <w:pPr>
        <w:rPr>
          <w:rFonts w:ascii="Sakkal Majalla" w:hAnsi="Sakkal Majalla" w:cs="Sakkal Majalla"/>
          <w:sz w:val="28"/>
          <w:szCs w:val="28"/>
          <w:rtl/>
        </w:rPr>
      </w:pPr>
    </w:p>
    <w:p w14:paraId="43B7A3C3" w14:textId="77777777" w:rsidR="00F149CB" w:rsidRDefault="00F149CB" w:rsidP="00D07419">
      <w:pPr>
        <w:rPr>
          <w:rFonts w:ascii="Sakkal Majalla" w:hAnsi="Sakkal Majalla" w:cs="Sakkal Majalla"/>
          <w:sz w:val="28"/>
          <w:szCs w:val="28"/>
          <w:rtl/>
        </w:rPr>
      </w:pPr>
    </w:p>
    <w:p w14:paraId="14E35B67" w14:textId="77777777" w:rsidR="00F149CB" w:rsidRPr="00344862" w:rsidRDefault="00F149CB" w:rsidP="00D07419">
      <w:pPr>
        <w:rPr>
          <w:rFonts w:ascii="Sakkal Majalla" w:hAnsi="Sakkal Majalla" w:cs="Sakkal Majalla"/>
          <w:sz w:val="28"/>
          <w:szCs w:val="28"/>
          <w:rtl/>
        </w:rPr>
      </w:pPr>
    </w:p>
    <w:p w14:paraId="2508937A" w14:textId="77777777" w:rsidR="00D84A19" w:rsidRDefault="00D84A19" w:rsidP="00D07419">
      <w:pPr>
        <w:rPr>
          <w:rtl/>
        </w:rPr>
      </w:pPr>
    </w:p>
    <w:p w14:paraId="254CCE22" w14:textId="77777777" w:rsidR="00D84A19" w:rsidRDefault="00D84A19" w:rsidP="00D07419">
      <w:pPr>
        <w:rPr>
          <w:rtl/>
        </w:rPr>
      </w:pPr>
    </w:p>
    <w:p w14:paraId="777557CF" w14:textId="77777777" w:rsidR="00D84A19" w:rsidRDefault="00D84A19" w:rsidP="00D07419">
      <w:pPr>
        <w:rPr>
          <w:rtl/>
        </w:rPr>
      </w:pPr>
    </w:p>
    <w:p w14:paraId="1FF73EFA" w14:textId="2A1B2DD0" w:rsidR="008A3269" w:rsidRDefault="008A3269" w:rsidP="008A3269">
      <w:pPr>
        <w:pStyle w:val="2"/>
        <w:spacing w:before="0" w:line="360" w:lineRule="auto"/>
        <w:jc w:val="both"/>
        <w:rPr>
          <w:rFonts w:ascii="Sakkal Majalla" w:hAnsi="Sakkal Majalla" w:cs="Sakkal Majalla"/>
          <w:b/>
          <w:bCs/>
          <w:color w:val="000000" w:themeColor="text1"/>
          <w:sz w:val="28"/>
          <w:szCs w:val="28"/>
        </w:rPr>
      </w:pPr>
      <w:bookmarkStart w:id="103" w:name="_Toc212670416"/>
      <w:r>
        <w:rPr>
          <w:rFonts w:ascii="Sakkal Majalla" w:hAnsi="Sakkal Majalla" w:cs="Sakkal Majalla" w:hint="cs"/>
          <w:b/>
          <w:bCs/>
          <w:color w:val="000000" w:themeColor="text1"/>
          <w:sz w:val="28"/>
          <w:szCs w:val="28"/>
          <w:rtl/>
        </w:rPr>
        <w:lastRenderedPageBreak/>
        <w:t>المراجع</w:t>
      </w:r>
      <w:bookmarkEnd w:id="103"/>
    </w:p>
    <w:p w14:paraId="305E76EE" w14:textId="2EAFDD2E" w:rsidR="0088498B" w:rsidRPr="0088498B" w:rsidRDefault="0088498B" w:rsidP="00816E14">
      <w:pPr>
        <w:pStyle w:val="a7"/>
        <w:numPr>
          <w:ilvl w:val="0"/>
          <w:numId w:val="4"/>
        </w:numPr>
        <w:rPr>
          <w:b/>
          <w:bCs/>
          <w:rtl/>
          <w:lang w:bidi="ar-EG"/>
        </w:rPr>
      </w:pPr>
      <w:r w:rsidRPr="0088498B">
        <w:rPr>
          <w:rFonts w:hint="cs"/>
          <w:b/>
          <w:bCs/>
          <w:rtl/>
          <w:lang w:bidi="ar-EG"/>
        </w:rPr>
        <w:t>المراجع العربية:</w:t>
      </w:r>
    </w:p>
    <w:p w14:paraId="3DD42C13" w14:textId="77777777" w:rsidR="0088498B" w:rsidRDefault="0088498B" w:rsidP="0088498B">
      <w:pPr>
        <w:pStyle w:val="af0"/>
        <w:ind w:left="720" w:hanging="720"/>
        <w:rPr>
          <w:noProof/>
          <w:rtl/>
        </w:rPr>
      </w:pPr>
      <w:r>
        <w:rPr>
          <w:rFonts w:hint="cs"/>
          <w:noProof/>
          <w:rtl/>
        </w:rPr>
        <w:t xml:space="preserve">أشرف محمد عبد الحليم. (2025). الخوف من السرطان ومستوى الوعى الصحى وجودة الحياة لدى عينة من طلاب كلية التمريض. تم الاسترداد من </w:t>
      </w:r>
      <w:r>
        <w:rPr>
          <w:rFonts w:hint="cs"/>
          <w:noProof/>
        </w:rPr>
        <w:t>https://journals.ekb.eg/article_428191.html</w:t>
      </w:r>
      <w:r>
        <w:rPr>
          <w:rFonts w:hint="cs"/>
          <w:noProof/>
          <w:rtl/>
        </w:rPr>
        <w:t>?</w:t>
      </w:r>
    </w:p>
    <w:p w14:paraId="0FAB98F1" w14:textId="77777777" w:rsidR="0088498B" w:rsidRDefault="0088498B" w:rsidP="0088498B">
      <w:pPr>
        <w:pStyle w:val="af0"/>
        <w:ind w:left="720" w:hanging="720"/>
        <w:rPr>
          <w:noProof/>
          <w:rtl/>
        </w:rPr>
      </w:pPr>
      <w:r>
        <w:rPr>
          <w:rFonts w:hint="cs"/>
          <w:noProof/>
          <w:rtl/>
        </w:rPr>
        <w:t xml:space="preserve">إيمان صابر صادق شاهين. (2019). مواقع التواصل الاجتماعي والدعم الاجتماعي المقدم لمرضى سرطان الثدي بمصر: دراسة تحليلية مقارنة. تم الاسترداد من </w:t>
      </w:r>
      <w:r>
        <w:rPr>
          <w:rFonts w:hint="cs"/>
          <w:noProof/>
        </w:rPr>
        <w:t>https://journals.ekb.eg/article_107438.html</w:t>
      </w:r>
      <w:r>
        <w:rPr>
          <w:rFonts w:hint="cs"/>
          <w:noProof/>
          <w:rtl/>
        </w:rPr>
        <w:t>?</w:t>
      </w:r>
    </w:p>
    <w:p w14:paraId="45170654" w14:textId="77777777" w:rsidR="0088498B" w:rsidRDefault="0088498B" w:rsidP="0088498B">
      <w:pPr>
        <w:pStyle w:val="af0"/>
        <w:ind w:left="720" w:hanging="720"/>
        <w:rPr>
          <w:noProof/>
          <w:rtl/>
        </w:rPr>
      </w:pPr>
      <w:r>
        <w:rPr>
          <w:rFonts w:hint="cs"/>
          <w:noProof/>
          <w:rtl/>
        </w:rPr>
        <w:t xml:space="preserve">ريهام مصطفى محمد السنباطى. (2023). دراسة تحليلية لبعض الحملات التوعوية الصحية عن مرض سرطان الثدى. تم الاسترداد من </w:t>
      </w:r>
      <w:r>
        <w:rPr>
          <w:rFonts w:hint="cs"/>
          <w:noProof/>
        </w:rPr>
        <w:t>https://seaf.journals.ekb.eg/article_317639.html</w:t>
      </w:r>
      <w:r>
        <w:rPr>
          <w:rFonts w:hint="cs"/>
          <w:noProof/>
          <w:rtl/>
        </w:rPr>
        <w:t>?</w:t>
      </w:r>
    </w:p>
    <w:p w14:paraId="1F5AA7DF" w14:textId="77777777" w:rsidR="0088498B" w:rsidRDefault="0088498B" w:rsidP="0088498B">
      <w:pPr>
        <w:pStyle w:val="af0"/>
        <w:ind w:left="720" w:hanging="720"/>
        <w:rPr>
          <w:noProof/>
          <w:rtl/>
        </w:rPr>
      </w:pPr>
      <w:r>
        <w:rPr>
          <w:rFonts w:hint="cs"/>
          <w:noProof/>
          <w:rtl/>
        </w:rPr>
        <w:t xml:space="preserve">سحر صالح السديرى. (2019). دور الحملات الإعلامية الصحية في التأثير على السلوکيات الوقائية للأسرة السعودية: دراسة مسحية. تم الاسترداد من </w:t>
      </w:r>
      <w:r>
        <w:rPr>
          <w:rFonts w:hint="cs"/>
          <w:noProof/>
        </w:rPr>
        <w:t>https://jkom.journals.ekb.eg/article_107456.html</w:t>
      </w:r>
    </w:p>
    <w:p w14:paraId="73E6EA4E" w14:textId="77777777" w:rsidR="0088498B" w:rsidRDefault="0088498B" w:rsidP="0088498B">
      <w:pPr>
        <w:pStyle w:val="af0"/>
        <w:ind w:left="720" w:hanging="720"/>
        <w:rPr>
          <w:noProof/>
          <w:rtl/>
        </w:rPr>
      </w:pPr>
      <w:r>
        <w:rPr>
          <w:rFonts w:hint="cs"/>
          <w:noProof/>
          <w:rtl/>
        </w:rPr>
        <w:t xml:space="preserve">عطية بن رويبج السلمي. (2024). برامج الدعم الاجتماعي وأثرها على أُسر مرضى السرطان (دراسة وصفية على عينة من أُسر المرضى المستفيدين من برامج جمعية ساند الخيرية بمدينة جدة). تم الاسترداد من </w:t>
      </w:r>
      <w:r>
        <w:rPr>
          <w:rFonts w:hint="cs"/>
          <w:noProof/>
        </w:rPr>
        <w:t>https://www.ajrsp.com/vol/issue65/1</w:t>
      </w:r>
      <w:r>
        <w:rPr>
          <w:rFonts w:hint="cs"/>
          <w:noProof/>
          <w:rtl/>
        </w:rPr>
        <w:t>/?</w:t>
      </w:r>
    </w:p>
    <w:p w14:paraId="7CB7996F" w14:textId="77777777" w:rsidR="0088498B" w:rsidRDefault="0088498B" w:rsidP="0088498B">
      <w:pPr>
        <w:pStyle w:val="af0"/>
        <w:ind w:left="720" w:hanging="720"/>
        <w:rPr>
          <w:noProof/>
          <w:rtl/>
        </w:rPr>
      </w:pPr>
      <w:r>
        <w:rPr>
          <w:rFonts w:hint="cs"/>
          <w:noProof/>
          <w:rtl/>
        </w:rPr>
        <w:t xml:space="preserve">لميس ناجي حامد حجازي. (2025). دراسة حملات التوعية الصحية الإعلانية لوزارة الصحة المصرية عبر مواقع التواصل الاجتماعي. تم الاسترداد من </w:t>
      </w:r>
      <w:r>
        <w:rPr>
          <w:rFonts w:hint="cs"/>
          <w:noProof/>
        </w:rPr>
        <w:t>https://mjaf.journals.ekb.eg/article_331810.html</w:t>
      </w:r>
      <w:r>
        <w:rPr>
          <w:rFonts w:hint="cs"/>
          <w:noProof/>
          <w:rtl/>
        </w:rPr>
        <w:t>?</w:t>
      </w:r>
    </w:p>
    <w:p w14:paraId="1D6A6F7F" w14:textId="1D8E2645" w:rsidR="0088498B" w:rsidRDefault="0088498B" w:rsidP="0088498B">
      <w:pPr>
        <w:pStyle w:val="af0"/>
        <w:ind w:left="720" w:hanging="720"/>
        <w:rPr>
          <w:noProof/>
          <w:rtl/>
        </w:rPr>
      </w:pPr>
      <w:r>
        <w:rPr>
          <w:rFonts w:hint="cs"/>
          <w:noProof/>
          <w:rtl/>
        </w:rPr>
        <w:t xml:space="preserve">وفاء محمود عبد الرازق. (2016). دراسة کشفية لمستوى وعي طالبات جامعة الملک سعود بمرض سرطان الثدي والمشکلات المرتبطة به في ضوء بعض المتغيرات. تم الاسترداد من </w:t>
      </w:r>
      <w:r>
        <w:rPr>
          <w:rFonts w:hint="cs"/>
          <w:noProof/>
        </w:rPr>
        <w:t>https://jealex.journals.ekb.eg/article_198724.html</w:t>
      </w:r>
      <w:r>
        <w:rPr>
          <w:rFonts w:hint="cs"/>
          <w:noProof/>
          <w:rtl/>
        </w:rPr>
        <w:t>?</w:t>
      </w:r>
    </w:p>
    <w:p w14:paraId="627A5211" w14:textId="77777777" w:rsidR="0088498B" w:rsidRPr="0088498B" w:rsidRDefault="0088498B" w:rsidP="0088498B">
      <w:pPr>
        <w:rPr>
          <w:rtl/>
        </w:rPr>
      </w:pPr>
    </w:p>
    <w:p w14:paraId="2CC8827B" w14:textId="15AA3587" w:rsidR="0088498B" w:rsidRPr="0088498B" w:rsidRDefault="0088498B" w:rsidP="00816E14">
      <w:pPr>
        <w:pStyle w:val="a7"/>
        <w:numPr>
          <w:ilvl w:val="0"/>
          <w:numId w:val="4"/>
        </w:numPr>
        <w:rPr>
          <w:b/>
          <w:bCs/>
          <w:rtl/>
          <w:lang w:bidi="ar-EG"/>
        </w:rPr>
      </w:pPr>
      <w:r w:rsidRPr="0088498B">
        <w:rPr>
          <w:rFonts w:hint="cs"/>
          <w:b/>
          <w:bCs/>
          <w:rtl/>
          <w:lang w:bidi="ar-EG"/>
        </w:rPr>
        <w:t>المراجع الأجنبية:</w:t>
      </w:r>
    </w:p>
    <w:sdt>
      <w:sdtPr>
        <w:rPr>
          <w:rFonts w:asciiTheme="minorHAnsi" w:eastAsiaTheme="minorHAnsi" w:hAnsiTheme="minorHAnsi" w:cstheme="minorBidi"/>
          <w:color w:val="auto"/>
          <w:sz w:val="22"/>
          <w:szCs w:val="22"/>
        </w:rPr>
        <w:id w:val="-186222805"/>
        <w:docPartObj>
          <w:docPartGallery w:val="Bibliographies"/>
          <w:docPartUnique/>
        </w:docPartObj>
      </w:sdtPr>
      <w:sdtContent>
        <w:p w14:paraId="4F392C49" w14:textId="7FF876D0" w:rsidR="008A3269" w:rsidRPr="008A3269" w:rsidRDefault="008A3269" w:rsidP="0088498B">
          <w:pPr>
            <w:pStyle w:val="1"/>
            <w:bidi w:val="0"/>
            <w:spacing w:before="0"/>
            <w:rPr>
              <w:sz w:val="2"/>
              <w:szCs w:val="2"/>
            </w:rPr>
          </w:pPr>
        </w:p>
        <w:sdt>
          <w:sdtPr>
            <w:id w:val="-573587230"/>
            <w:bibliography/>
          </w:sdtPr>
          <w:sdtContent>
            <w:p w14:paraId="09EE6F31" w14:textId="77777777" w:rsidR="0088498B" w:rsidRDefault="008A3269" w:rsidP="0088498B">
              <w:pPr>
                <w:pStyle w:val="af0"/>
                <w:bidi w:val="0"/>
                <w:ind w:left="720" w:hanging="720"/>
                <w:rPr>
                  <w:noProof/>
                  <w:kern w:val="0"/>
                  <w:sz w:val="24"/>
                  <w:szCs w:val="24"/>
                  <w14:ligatures w14:val="none"/>
                </w:rPr>
              </w:pPr>
              <w:r>
                <w:fldChar w:fldCharType="begin"/>
              </w:r>
              <w:r>
                <w:instrText xml:space="preserve"> BIBLIOGRAPHY </w:instrText>
              </w:r>
              <w:r>
                <w:fldChar w:fldCharType="separate"/>
              </w:r>
              <w:r w:rsidR="0088498B">
                <w:rPr>
                  <w:rFonts w:hint="cs"/>
                  <w:noProof/>
                </w:rPr>
                <w:t>Abbas Ali</w:t>
              </w:r>
              <w:r w:rsidR="0088498B">
                <w:rPr>
                  <w:rFonts w:hint="cs"/>
                  <w:noProof/>
                  <w:rtl/>
                </w:rPr>
                <w:t xml:space="preserve">. (2023). </w:t>
              </w:r>
              <w:r w:rsidR="0088498B">
                <w:rPr>
                  <w:rFonts w:hint="cs"/>
                  <w:noProof/>
                </w:rPr>
                <w:t>Cancer is a group of diseases characterized by the uncontrolled growth and spread of abnormal cells in the body</w:t>
              </w:r>
              <w:r w:rsidR="0088498B">
                <w:rPr>
                  <w:rFonts w:hint="cs"/>
                  <w:noProof/>
                  <w:rtl/>
                </w:rPr>
                <w:t xml:space="preserve">. تم الاسترداد من </w:t>
              </w:r>
              <w:r w:rsidR="0088498B">
                <w:rPr>
                  <w:rFonts w:hint="cs"/>
                  <w:noProof/>
                </w:rPr>
                <w:t>https://www.researchgate.net/publication/369416068_Cancer_is_a_group_of_diseases_characterized_by_the_uncontrolled_growth_and_spread_of_abnormal_cells_in_the_body</w:t>
              </w:r>
            </w:p>
            <w:p w14:paraId="1B2C57AF" w14:textId="77777777" w:rsidR="0088498B" w:rsidRDefault="0088498B" w:rsidP="0088498B">
              <w:pPr>
                <w:pStyle w:val="af0"/>
                <w:bidi w:val="0"/>
                <w:ind w:left="720" w:hanging="720"/>
                <w:rPr>
                  <w:noProof/>
                  <w:rtl/>
                </w:rPr>
              </w:pPr>
              <w:r>
                <w:rPr>
                  <w:rFonts w:hint="cs"/>
                  <w:noProof/>
                </w:rPr>
                <w:t>Andy Wai Kan Yeung</w:t>
              </w:r>
              <w:r>
                <w:rPr>
                  <w:rFonts w:hint="cs"/>
                  <w:noProof/>
                  <w:rtl/>
                </w:rPr>
                <w:t xml:space="preserve">. (2023). </w:t>
              </w:r>
              <w:r>
                <w:rPr>
                  <w:rFonts w:hint="cs"/>
                  <w:noProof/>
                </w:rPr>
                <w:t>The promise of digital healthcare technologies</w:t>
              </w:r>
              <w:r>
                <w:rPr>
                  <w:rFonts w:hint="cs"/>
                  <w:noProof/>
                  <w:rtl/>
                </w:rPr>
                <w:t xml:space="preserve">. تم الاسترداد من </w:t>
              </w:r>
              <w:r>
                <w:rPr>
                  <w:rFonts w:hint="cs"/>
                  <w:noProof/>
                </w:rPr>
                <w:t>https://pmc.ncbi.nlm.nih.gov/articles/PMC10562722</w:t>
              </w:r>
              <w:r>
                <w:rPr>
                  <w:rFonts w:hint="cs"/>
                  <w:noProof/>
                  <w:rtl/>
                </w:rPr>
                <w:t>/</w:t>
              </w:r>
            </w:p>
            <w:p w14:paraId="0F2CA6D9" w14:textId="77777777" w:rsidR="0088498B" w:rsidRDefault="0088498B" w:rsidP="0088498B">
              <w:pPr>
                <w:pStyle w:val="af0"/>
                <w:bidi w:val="0"/>
                <w:ind w:left="720" w:hanging="720"/>
                <w:rPr>
                  <w:noProof/>
                  <w:rtl/>
                </w:rPr>
              </w:pPr>
              <w:r>
                <w:rPr>
                  <w:rFonts w:hint="cs"/>
                  <w:noProof/>
                </w:rPr>
                <w:t>Annafiatuzakiah Universitas Tanjungpura</w:t>
              </w:r>
              <w:r>
                <w:rPr>
                  <w:rFonts w:hint="cs"/>
                  <w:noProof/>
                  <w:rtl/>
                </w:rPr>
                <w:t xml:space="preserve">. (2025). </w:t>
              </w:r>
              <w:r>
                <w:rPr>
                  <w:rFonts w:hint="cs"/>
                  <w:noProof/>
                </w:rPr>
                <w:t>EVALUATING THE EFFECTIVENESS OF DIGITAL COMMUNICATION IN PUBLIC HEALTH CAMPAIGNS</w:t>
              </w:r>
              <w:r>
                <w:rPr>
                  <w:rFonts w:hint="cs"/>
                  <w:noProof/>
                  <w:rtl/>
                </w:rPr>
                <w:t xml:space="preserve">. تم الاسترداد من </w:t>
              </w:r>
              <w:r>
                <w:rPr>
                  <w:rFonts w:hint="cs"/>
                  <w:noProof/>
                </w:rPr>
                <w:t>https://www.researchgate.net/publication/388006227_EVALUATING_THE_EFFECTIVENESS_OF_DIGITAL_COMMUNICATION_IN_PUBLIC_HEALTH_CAMPAIGNS</w:t>
              </w:r>
            </w:p>
            <w:p w14:paraId="3F09973E" w14:textId="77777777" w:rsidR="0088498B" w:rsidRDefault="0088498B" w:rsidP="0088498B">
              <w:pPr>
                <w:pStyle w:val="af0"/>
                <w:bidi w:val="0"/>
                <w:ind w:left="720" w:hanging="720"/>
                <w:rPr>
                  <w:noProof/>
                  <w:rtl/>
                </w:rPr>
              </w:pPr>
              <w:r>
                <w:rPr>
                  <w:rFonts w:hint="cs"/>
                  <w:noProof/>
                </w:rPr>
                <w:t>Banan Mukhalalati</w:t>
              </w:r>
              <w:r>
                <w:rPr>
                  <w:rFonts w:hint="cs"/>
                  <w:noProof/>
                  <w:rtl/>
                </w:rPr>
                <w:t xml:space="preserve">. (2022). </w:t>
              </w:r>
              <w:r>
                <w:rPr>
                  <w:rFonts w:hint="cs"/>
                  <w:noProof/>
                </w:rPr>
                <w:t>Applications of social theories of learning in health professions education programs: A scoping review</w:t>
              </w:r>
              <w:r>
                <w:rPr>
                  <w:rFonts w:hint="cs"/>
                  <w:noProof/>
                  <w:rtl/>
                </w:rPr>
                <w:t xml:space="preserve">. تم الاسترداد من </w:t>
              </w:r>
              <w:r>
                <w:rPr>
                  <w:rFonts w:hint="cs"/>
                  <w:noProof/>
                </w:rPr>
                <w:t>https://pmc.ncbi.nlm.nih.gov/articles/PMC9367215</w:t>
              </w:r>
              <w:r>
                <w:rPr>
                  <w:rFonts w:hint="cs"/>
                  <w:noProof/>
                  <w:rtl/>
                </w:rPr>
                <w:t>/</w:t>
              </w:r>
            </w:p>
            <w:p w14:paraId="6DFBF924" w14:textId="77777777" w:rsidR="0088498B" w:rsidRDefault="0088498B" w:rsidP="0088498B">
              <w:pPr>
                <w:pStyle w:val="af0"/>
                <w:bidi w:val="0"/>
                <w:ind w:left="720" w:hanging="720"/>
                <w:rPr>
                  <w:noProof/>
                  <w:rtl/>
                </w:rPr>
              </w:pPr>
              <w:r>
                <w:rPr>
                  <w:rFonts w:hint="cs"/>
                  <w:noProof/>
                </w:rPr>
                <w:t>Dana L Jessup</w:t>
              </w:r>
              <w:r>
                <w:rPr>
                  <w:rFonts w:hint="cs"/>
                  <w:noProof/>
                  <w:rtl/>
                </w:rPr>
                <w:t xml:space="preserve">. (2018). </w:t>
              </w:r>
              <w:r>
                <w:rPr>
                  <w:rFonts w:hint="cs"/>
                  <w:noProof/>
                </w:rPr>
                <w:t>Implementation of Digital Awareness Strategies to Engage Patients and Providers in a Lung Cancer Screening Program: Retrospective Study</w:t>
              </w:r>
              <w:r>
                <w:rPr>
                  <w:rFonts w:hint="cs"/>
                  <w:noProof/>
                  <w:rtl/>
                </w:rPr>
                <w:t xml:space="preserve">. </w:t>
              </w:r>
              <w:r>
                <w:rPr>
                  <w:rFonts w:hint="cs"/>
                  <w:i/>
                  <w:iCs/>
                  <w:noProof/>
                  <w:rtl/>
                </w:rPr>
                <w:t>20</w:t>
              </w:r>
              <w:r>
                <w:rPr>
                  <w:rFonts w:hint="cs"/>
                  <w:noProof/>
                  <w:rtl/>
                </w:rPr>
                <w:t xml:space="preserve">(2). تم الاسترداد من </w:t>
              </w:r>
              <w:r>
                <w:rPr>
                  <w:rFonts w:hint="cs"/>
                  <w:noProof/>
                </w:rPr>
                <w:t>https://www.jmir.org/2018/2/e52</w:t>
              </w:r>
            </w:p>
            <w:p w14:paraId="7691CF30" w14:textId="77777777" w:rsidR="0088498B" w:rsidRDefault="0088498B" w:rsidP="0088498B">
              <w:pPr>
                <w:pStyle w:val="af0"/>
                <w:bidi w:val="0"/>
                <w:ind w:left="720" w:hanging="720"/>
                <w:rPr>
                  <w:noProof/>
                  <w:rtl/>
                </w:rPr>
              </w:pPr>
              <w:r>
                <w:rPr>
                  <w:rFonts w:hint="cs"/>
                  <w:noProof/>
                </w:rPr>
                <w:t>Dina Amsari</w:t>
              </w:r>
              <w:r>
                <w:rPr>
                  <w:rFonts w:hint="cs"/>
                  <w:noProof/>
                  <w:rtl/>
                </w:rPr>
                <w:t xml:space="preserve">. (2024). </w:t>
              </w:r>
              <w:r>
                <w:rPr>
                  <w:rFonts w:hint="cs"/>
                  <w:noProof/>
                </w:rPr>
                <w:t>The Social Learning Theory Albert Bandura for Elementary School Students</w:t>
              </w:r>
              <w:r>
                <w:rPr>
                  <w:rFonts w:hint="cs"/>
                  <w:noProof/>
                  <w:rtl/>
                </w:rPr>
                <w:t xml:space="preserve">. تم الاسترداد من </w:t>
              </w:r>
              <w:r>
                <w:rPr>
                  <w:rFonts w:hint="cs"/>
                  <w:noProof/>
                </w:rPr>
                <w:lastRenderedPageBreak/>
                <w:t>https://www.researchgate.net/publication/383453049_The_Social_Learning_Theory_Albert_Bandura_for_Elementary_School_Students</w:t>
              </w:r>
            </w:p>
            <w:p w14:paraId="52C6610B" w14:textId="77777777" w:rsidR="0088498B" w:rsidRDefault="0088498B" w:rsidP="0088498B">
              <w:pPr>
                <w:pStyle w:val="af0"/>
                <w:bidi w:val="0"/>
                <w:ind w:left="720" w:hanging="720"/>
                <w:rPr>
                  <w:noProof/>
                  <w:rtl/>
                </w:rPr>
              </w:pPr>
              <w:r>
                <w:rPr>
                  <w:rFonts w:hint="cs"/>
                  <w:noProof/>
                </w:rPr>
                <w:t>Elizabeth O Akin-Odanye</w:t>
              </w:r>
              <w:r>
                <w:rPr>
                  <w:rFonts w:hint="cs"/>
                  <w:noProof/>
                  <w:rtl/>
                </w:rPr>
                <w:t xml:space="preserve">. (2021). </w:t>
              </w:r>
              <w:r>
                <w:rPr>
                  <w:rFonts w:hint="cs"/>
                  <w:noProof/>
                </w:rPr>
                <w:t>Impact of stigma and stigma-focused interventions on screening and treatment outcomes in cancer patients</w:t>
              </w:r>
              <w:r>
                <w:rPr>
                  <w:rFonts w:hint="cs"/>
                  <w:noProof/>
                  <w:rtl/>
                </w:rPr>
                <w:t xml:space="preserve">. تم الاسترداد من </w:t>
              </w:r>
              <w:r>
                <w:rPr>
                  <w:rFonts w:hint="cs"/>
                  <w:noProof/>
                </w:rPr>
                <w:t>https://pmc.ncbi.nlm.nih.gov/articles/PMC8580722</w:t>
              </w:r>
              <w:r>
                <w:rPr>
                  <w:rFonts w:hint="cs"/>
                  <w:noProof/>
                  <w:rtl/>
                </w:rPr>
                <w:t>/</w:t>
              </w:r>
            </w:p>
            <w:p w14:paraId="1F85BF89" w14:textId="77777777" w:rsidR="0088498B" w:rsidRDefault="0088498B" w:rsidP="0088498B">
              <w:pPr>
                <w:pStyle w:val="af0"/>
                <w:bidi w:val="0"/>
                <w:ind w:left="720" w:hanging="720"/>
                <w:rPr>
                  <w:noProof/>
                  <w:rtl/>
                </w:rPr>
              </w:pPr>
              <w:r>
                <w:rPr>
                  <w:rFonts w:hint="cs"/>
                  <w:noProof/>
                </w:rPr>
                <w:t>Eman Saber Sadek Shaheen</w:t>
              </w:r>
              <w:r>
                <w:rPr>
                  <w:rFonts w:hint="cs"/>
                  <w:noProof/>
                  <w:rtl/>
                </w:rPr>
                <w:t xml:space="preserve">. (2023). </w:t>
              </w:r>
              <w:r>
                <w:rPr>
                  <w:rFonts w:hint="cs"/>
                  <w:noProof/>
                </w:rPr>
                <w:t>Recent Trends in Social Marketing Research Via social media: A critical analysis of years 2016-2022</w:t>
              </w:r>
              <w:r>
                <w:rPr>
                  <w:rFonts w:hint="cs"/>
                  <w:noProof/>
                  <w:rtl/>
                </w:rPr>
                <w:t xml:space="preserve">. تم الاسترداد من </w:t>
              </w:r>
              <w:r>
                <w:rPr>
                  <w:rFonts w:hint="cs"/>
                  <w:noProof/>
                </w:rPr>
                <w:t>https://jkom.journals.ekb.eg/article_325752.html?lang=en</w:t>
              </w:r>
            </w:p>
            <w:p w14:paraId="6911AAC2" w14:textId="77777777" w:rsidR="0088498B" w:rsidRDefault="0088498B" w:rsidP="0088498B">
              <w:pPr>
                <w:pStyle w:val="af0"/>
                <w:bidi w:val="0"/>
                <w:ind w:left="720" w:hanging="720"/>
                <w:rPr>
                  <w:noProof/>
                  <w:rtl/>
                </w:rPr>
              </w:pPr>
              <w:r>
                <w:rPr>
                  <w:rFonts w:hint="cs"/>
                  <w:noProof/>
                </w:rPr>
                <w:t>Emily C.S. Scott</w:t>
              </w:r>
              <w:r>
                <w:rPr>
                  <w:rFonts w:hint="cs"/>
                  <w:noProof/>
                  <w:rtl/>
                </w:rPr>
                <w:t xml:space="preserve">. (2024). </w:t>
              </w:r>
              <w:r>
                <w:rPr>
                  <w:rFonts w:hint="cs"/>
                  <w:noProof/>
                </w:rPr>
                <w:t>Health inequalities in cancer care: a literature review of pathways to diagnosis in the United Kingdom</w:t>
              </w:r>
              <w:r>
                <w:rPr>
                  <w:rFonts w:hint="cs"/>
                  <w:noProof/>
                  <w:rtl/>
                </w:rPr>
                <w:t xml:space="preserve">. تم الاسترداد من </w:t>
              </w:r>
              <w:r>
                <w:rPr>
                  <w:rFonts w:hint="cs"/>
                  <w:noProof/>
                </w:rPr>
                <w:t>https://www.sciencedirect.com/science/article/pii/S2589537024004437</w:t>
              </w:r>
            </w:p>
            <w:p w14:paraId="65D0B2F6" w14:textId="77777777" w:rsidR="0088498B" w:rsidRDefault="0088498B" w:rsidP="0088498B">
              <w:pPr>
                <w:pStyle w:val="af0"/>
                <w:bidi w:val="0"/>
                <w:ind w:left="720" w:hanging="720"/>
                <w:rPr>
                  <w:noProof/>
                  <w:rtl/>
                </w:rPr>
              </w:pPr>
              <w:r>
                <w:rPr>
                  <w:rFonts w:hint="cs"/>
                  <w:noProof/>
                </w:rPr>
                <w:t>Emma Jane Croager</w:t>
              </w:r>
              <w:r>
                <w:rPr>
                  <w:rFonts w:hint="cs"/>
                  <w:noProof/>
                  <w:rtl/>
                </w:rPr>
                <w:t xml:space="preserve">. (2018). </w:t>
              </w:r>
              <w:r>
                <w:rPr>
                  <w:rFonts w:hint="cs"/>
                  <w:noProof/>
                </w:rPr>
                <w:t>Find Cancer Early: Evaluation of a Community Education Campaign to Increase Awareness of Cancer Signs and Symptoms in People in Regional Western Australians</w:t>
              </w:r>
              <w:r>
                <w:rPr>
                  <w:rFonts w:hint="cs"/>
                  <w:noProof/>
                  <w:rtl/>
                </w:rPr>
                <w:t xml:space="preserve">. تم الاسترداد من </w:t>
              </w:r>
              <w:r>
                <w:rPr>
                  <w:rFonts w:hint="cs"/>
                  <w:noProof/>
                </w:rPr>
                <w:t>https://www.frontiersin.org/journals/public-health/articles/10.3389/fpubh.2018.00022/full</w:t>
              </w:r>
            </w:p>
            <w:p w14:paraId="126E6315" w14:textId="77777777" w:rsidR="0088498B" w:rsidRDefault="0088498B" w:rsidP="0088498B">
              <w:pPr>
                <w:pStyle w:val="af0"/>
                <w:bidi w:val="0"/>
                <w:ind w:left="720" w:hanging="720"/>
                <w:rPr>
                  <w:noProof/>
                  <w:rtl/>
                </w:rPr>
              </w:pPr>
              <w:r>
                <w:rPr>
                  <w:rFonts w:hint="cs"/>
                  <w:noProof/>
                </w:rPr>
                <w:t>Füsun Topsümer</w:t>
              </w:r>
              <w:r>
                <w:rPr>
                  <w:rFonts w:hint="cs"/>
                  <w:noProof/>
                  <w:rtl/>
                </w:rPr>
                <w:t xml:space="preserve">. (2023). </w:t>
              </w:r>
              <w:r>
                <w:rPr>
                  <w:rFonts w:hint="cs"/>
                  <w:noProof/>
                </w:rPr>
                <w:t>Media and Communication in the Digital Age: Changes and Dynamics</w:t>
              </w:r>
              <w:r>
                <w:rPr>
                  <w:rFonts w:hint="cs"/>
                  <w:noProof/>
                  <w:rtl/>
                </w:rPr>
                <w:t xml:space="preserve">. تم الاسترداد من </w:t>
              </w:r>
              <w:r>
                <w:rPr>
                  <w:rFonts w:hint="cs"/>
                  <w:noProof/>
                </w:rPr>
                <w:t>https://www.researchgate.net/publication/375116310_Media_and_Communication_in_the_Digital_Age_Changes_and_Dynamics</w:t>
              </w:r>
            </w:p>
            <w:p w14:paraId="2FDBDCB2" w14:textId="77777777" w:rsidR="0088498B" w:rsidRDefault="0088498B" w:rsidP="0088498B">
              <w:pPr>
                <w:pStyle w:val="af0"/>
                <w:bidi w:val="0"/>
                <w:ind w:left="720" w:hanging="720"/>
                <w:rPr>
                  <w:noProof/>
                  <w:rtl/>
                </w:rPr>
              </w:pPr>
              <w:r>
                <w:rPr>
                  <w:rFonts w:hint="cs"/>
                  <w:noProof/>
                </w:rPr>
                <w:t>Helena C. Lyson</w:t>
              </w:r>
              <w:r>
                <w:rPr>
                  <w:rFonts w:hint="cs"/>
                  <w:noProof/>
                  <w:rtl/>
                </w:rPr>
                <w:t xml:space="preserve">. (2018). </w:t>
              </w:r>
              <w:r>
                <w:rPr>
                  <w:rFonts w:hint="cs"/>
                  <w:noProof/>
                </w:rPr>
                <w:t>Social Media as a Tool to Promote Health Awareness: Results from an Online Cervical Cancer Prevention Study</w:t>
              </w:r>
              <w:r>
                <w:rPr>
                  <w:rFonts w:hint="cs"/>
                  <w:noProof/>
                  <w:rtl/>
                </w:rPr>
                <w:t xml:space="preserve">. تم الاسترداد من </w:t>
              </w:r>
              <w:r>
                <w:rPr>
                  <w:rFonts w:hint="cs"/>
                  <w:noProof/>
                </w:rPr>
                <w:t>https://link.springer.com/article/10.1007/s13187-018-1379-8</w:t>
              </w:r>
            </w:p>
            <w:p w14:paraId="20AE57C2" w14:textId="77777777" w:rsidR="0088498B" w:rsidRDefault="0088498B" w:rsidP="0088498B">
              <w:pPr>
                <w:pStyle w:val="af0"/>
                <w:bidi w:val="0"/>
                <w:ind w:left="720" w:hanging="720"/>
                <w:rPr>
                  <w:noProof/>
                  <w:rtl/>
                </w:rPr>
              </w:pPr>
              <w:r>
                <w:rPr>
                  <w:rFonts w:hint="cs"/>
                  <w:noProof/>
                </w:rPr>
                <w:t>Jane Seymour</w:t>
              </w:r>
              <w:r>
                <w:rPr>
                  <w:rFonts w:hint="cs"/>
                  <w:noProof/>
                  <w:rtl/>
                </w:rPr>
                <w:t xml:space="preserve">. (2017). </w:t>
              </w:r>
              <w:r>
                <w:rPr>
                  <w:rFonts w:hint="cs"/>
                  <w:noProof/>
                </w:rPr>
                <w:t>The Impact of Public Health Awareness Campaigns on the Awareness and Quality of Palliative Care</w:t>
              </w:r>
              <w:r>
                <w:rPr>
                  <w:rFonts w:hint="cs"/>
                  <w:noProof/>
                  <w:rtl/>
                </w:rPr>
                <w:t xml:space="preserve">. تم الاسترداد من </w:t>
              </w:r>
              <w:r>
                <w:rPr>
                  <w:rFonts w:hint="cs"/>
                  <w:noProof/>
                </w:rPr>
                <w:t>https://pmc.ncbi.nlm.nih.gov/articles/PMC5733664</w:t>
              </w:r>
              <w:r>
                <w:rPr>
                  <w:rFonts w:hint="cs"/>
                  <w:noProof/>
                  <w:rtl/>
                </w:rPr>
                <w:t>/</w:t>
              </w:r>
            </w:p>
            <w:p w14:paraId="5B695EB4" w14:textId="77777777" w:rsidR="0088498B" w:rsidRDefault="0088498B" w:rsidP="0088498B">
              <w:pPr>
                <w:pStyle w:val="af0"/>
                <w:bidi w:val="0"/>
                <w:ind w:left="720" w:hanging="720"/>
                <w:rPr>
                  <w:noProof/>
                  <w:rtl/>
                </w:rPr>
              </w:pPr>
              <w:r>
                <w:rPr>
                  <w:rFonts w:hint="cs"/>
                  <w:noProof/>
                </w:rPr>
                <w:t>Joseph O. Atarere</w:t>
              </w:r>
              <w:r>
                <w:rPr>
                  <w:rFonts w:hint="cs"/>
                  <w:noProof/>
                  <w:rtl/>
                </w:rPr>
                <w:t xml:space="preserve">. (2024). </w:t>
              </w:r>
              <w:r>
                <w:rPr>
                  <w:rFonts w:hint="cs"/>
                  <w:noProof/>
                </w:rPr>
                <w:t>Social media use and health promotion among cancer survivors</w:t>
              </w:r>
              <w:r>
                <w:rPr>
                  <w:rFonts w:hint="cs"/>
                  <w:noProof/>
                  <w:rtl/>
                </w:rPr>
                <w:t xml:space="preserve">. تم الاسترداد من </w:t>
              </w:r>
              <w:r>
                <w:rPr>
                  <w:rFonts w:hint="cs"/>
                  <w:noProof/>
                </w:rPr>
                <w:t>https://www.researchgate.net/publication/377720971_Social_media_use_and_health_promotion_among_cancer_survivors</w:t>
              </w:r>
            </w:p>
            <w:p w14:paraId="74630630" w14:textId="77777777" w:rsidR="0088498B" w:rsidRDefault="0088498B" w:rsidP="0088498B">
              <w:pPr>
                <w:pStyle w:val="af0"/>
                <w:bidi w:val="0"/>
                <w:ind w:left="720" w:hanging="720"/>
                <w:rPr>
                  <w:noProof/>
                  <w:rtl/>
                </w:rPr>
              </w:pPr>
              <w:r>
                <w:rPr>
                  <w:rFonts w:hint="cs"/>
                  <w:noProof/>
                </w:rPr>
                <w:t>Junhan Chen</w:t>
              </w:r>
              <w:r>
                <w:rPr>
                  <w:rFonts w:hint="cs"/>
                  <w:noProof/>
                  <w:rtl/>
                </w:rPr>
                <w:t xml:space="preserve">. (2021). </w:t>
              </w:r>
              <w:r>
                <w:rPr>
                  <w:rFonts w:hint="cs"/>
                  <w:noProof/>
                </w:rPr>
                <w:t>Social Media Use for Health Purposes: Systematic Review</w:t>
              </w:r>
              <w:r>
                <w:rPr>
                  <w:rFonts w:hint="cs"/>
                  <w:noProof/>
                  <w:rtl/>
                </w:rPr>
                <w:t xml:space="preserve">. تم الاسترداد من </w:t>
              </w:r>
              <w:r>
                <w:rPr>
                  <w:rFonts w:hint="cs"/>
                  <w:noProof/>
                </w:rPr>
                <w:t>https://pmc.ncbi.nlm.nih.gov/articles/PMC8156131</w:t>
              </w:r>
              <w:r>
                <w:rPr>
                  <w:rFonts w:hint="cs"/>
                  <w:noProof/>
                  <w:rtl/>
                </w:rPr>
                <w:t>/</w:t>
              </w:r>
            </w:p>
            <w:p w14:paraId="15F167BC" w14:textId="77777777" w:rsidR="0088498B" w:rsidRDefault="0088498B" w:rsidP="0088498B">
              <w:pPr>
                <w:pStyle w:val="af0"/>
                <w:bidi w:val="0"/>
                <w:ind w:left="720" w:hanging="720"/>
                <w:rPr>
                  <w:noProof/>
                  <w:rtl/>
                </w:rPr>
              </w:pPr>
              <w:r>
                <w:rPr>
                  <w:rFonts w:hint="cs"/>
                  <w:noProof/>
                </w:rPr>
                <w:t>Ladislava Knihová</w:t>
              </w:r>
              <w:r>
                <w:rPr>
                  <w:rFonts w:hint="cs"/>
                  <w:noProof/>
                  <w:rtl/>
                </w:rPr>
                <w:t xml:space="preserve">. (2021). </w:t>
              </w:r>
              <w:r>
                <w:rPr>
                  <w:rFonts w:hint="cs"/>
                  <w:noProof/>
                </w:rPr>
                <w:t>THE ROLE OF EDUCATIONAL CONTENT IN A DIGITAL MARKETING STRATEGY</w:t>
              </w:r>
              <w:r>
                <w:rPr>
                  <w:rFonts w:hint="cs"/>
                  <w:noProof/>
                  <w:rtl/>
                </w:rPr>
                <w:t xml:space="preserve">. تم الاسترداد من </w:t>
              </w:r>
              <w:r>
                <w:rPr>
                  <w:rFonts w:hint="cs"/>
                  <w:noProof/>
                </w:rPr>
                <w:t>https://www.researchgate.net/publication/353047432_THE_ROLE_OF_EDUCATIONAL_CONTENT_IN_A_DIGITAL_MARKETING_STRATEGY</w:t>
              </w:r>
            </w:p>
            <w:p w14:paraId="69255A5B" w14:textId="77777777" w:rsidR="0088498B" w:rsidRDefault="0088498B" w:rsidP="0088498B">
              <w:pPr>
                <w:pStyle w:val="af0"/>
                <w:bidi w:val="0"/>
                <w:ind w:left="720" w:hanging="720"/>
                <w:rPr>
                  <w:noProof/>
                  <w:rtl/>
                </w:rPr>
              </w:pPr>
              <w:r>
                <w:rPr>
                  <w:rFonts w:hint="cs"/>
                  <w:noProof/>
                </w:rPr>
                <w:t>Michael Odongo</w:t>
              </w:r>
              <w:r>
                <w:rPr>
                  <w:rFonts w:hint="cs"/>
                  <w:noProof/>
                  <w:rtl/>
                </w:rPr>
                <w:t xml:space="preserve">. (2024). </w:t>
              </w:r>
              <w:r>
                <w:rPr>
                  <w:rFonts w:hint="cs"/>
                  <w:noProof/>
                </w:rPr>
                <w:t>Health Communication Campaigns and Their Impact on Public Health Behaviors</w:t>
              </w:r>
              <w:r>
                <w:rPr>
                  <w:rFonts w:hint="cs"/>
                  <w:noProof/>
                  <w:rtl/>
                </w:rPr>
                <w:t xml:space="preserve">. تم الاسترداد من </w:t>
              </w:r>
              <w:r>
                <w:rPr>
                  <w:rFonts w:hint="cs"/>
                  <w:noProof/>
                </w:rPr>
                <w:t>https://www.researchgate.net/publication/381269080_Health_Communication_Campaigns_and_Their_Impact_on_Public_Health_Behaviors</w:t>
              </w:r>
            </w:p>
            <w:p w14:paraId="590844B3" w14:textId="77777777" w:rsidR="0088498B" w:rsidRDefault="0088498B" w:rsidP="0088498B">
              <w:pPr>
                <w:pStyle w:val="af0"/>
                <w:bidi w:val="0"/>
                <w:ind w:left="720" w:hanging="720"/>
                <w:rPr>
                  <w:noProof/>
                  <w:rtl/>
                </w:rPr>
              </w:pPr>
              <w:r>
                <w:rPr>
                  <w:rFonts w:hint="cs"/>
                  <w:noProof/>
                </w:rPr>
                <w:t>Nibha Sinha</w:t>
              </w:r>
              <w:r>
                <w:rPr>
                  <w:rFonts w:hint="cs"/>
                  <w:noProof/>
                  <w:rtl/>
                </w:rPr>
                <w:t xml:space="preserve">. (2024). </w:t>
              </w:r>
              <w:r>
                <w:rPr>
                  <w:rFonts w:hint="cs"/>
                  <w:noProof/>
                </w:rPr>
                <w:t>Digital media intervention for breast cancer awareness among rural women: A quasi-experimental study from Bihar, India</w:t>
              </w:r>
              <w:r>
                <w:rPr>
                  <w:rFonts w:hint="cs"/>
                  <w:noProof/>
                  <w:rtl/>
                </w:rPr>
                <w:t xml:space="preserve">. تم الاسترداد من </w:t>
              </w:r>
              <w:r>
                <w:rPr>
                  <w:rFonts w:hint="cs"/>
                  <w:noProof/>
                </w:rPr>
                <w:t>https://www.sciencedirect.com/science/article/pii/S221339842400201X</w:t>
              </w:r>
            </w:p>
            <w:p w14:paraId="2D407998" w14:textId="77777777" w:rsidR="0088498B" w:rsidRDefault="0088498B" w:rsidP="0088498B">
              <w:pPr>
                <w:pStyle w:val="af0"/>
                <w:bidi w:val="0"/>
                <w:ind w:left="720" w:hanging="720"/>
                <w:rPr>
                  <w:noProof/>
                  <w:rtl/>
                </w:rPr>
              </w:pPr>
              <w:r>
                <w:rPr>
                  <w:rFonts w:hint="cs"/>
                  <w:noProof/>
                </w:rPr>
                <w:lastRenderedPageBreak/>
                <w:t>Ömer Aydın</w:t>
              </w:r>
              <w:r>
                <w:rPr>
                  <w:rFonts w:hint="cs"/>
                  <w:noProof/>
                  <w:rtl/>
                </w:rPr>
                <w:t xml:space="preserve">. (2022). </w:t>
              </w:r>
              <w:r>
                <w:rPr>
                  <w:rFonts w:hint="cs"/>
                  <w:noProof/>
                </w:rPr>
                <w:t>The Impacts of Digital Transformation</w:t>
              </w:r>
              <w:r>
                <w:rPr>
                  <w:rFonts w:hint="cs"/>
                  <w:noProof/>
                  <w:rtl/>
                </w:rPr>
                <w:t xml:space="preserve">. تم الاسترداد من </w:t>
              </w:r>
              <w:r>
                <w:rPr>
                  <w:rFonts w:hint="cs"/>
                  <w:noProof/>
                </w:rPr>
                <w:t>https://www.researchgate.net/publication/360630985_The_Impacts_of_Digital_Transformation</w:t>
              </w:r>
            </w:p>
            <w:p w14:paraId="1D858BA5" w14:textId="77777777" w:rsidR="0088498B" w:rsidRDefault="0088498B" w:rsidP="0088498B">
              <w:pPr>
                <w:pStyle w:val="af0"/>
                <w:bidi w:val="0"/>
                <w:ind w:left="720" w:hanging="720"/>
                <w:rPr>
                  <w:noProof/>
                  <w:rtl/>
                </w:rPr>
              </w:pPr>
              <w:r>
                <w:rPr>
                  <w:rFonts w:hint="cs"/>
                  <w:noProof/>
                </w:rPr>
                <w:t>Patrick J Fitzpatrick</w:t>
              </w:r>
              <w:r>
                <w:rPr>
                  <w:rFonts w:hint="cs"/>
                  <w:noProof/>
                  <w:rtl/>
                </w:rPr>
                <w:t xml:space="preserve">. (2023). </w:t>
              </w:r>
              <w:r>
                <w:rPr>
                  <w:rFonts w:hint="cs"/>
                  <w:noProof/>
                </w:rPr>
                <w:t>Improving health literacy using the power of digital communications to achieve better health outcomes for patients and practitioners</w:t>
              </w:r>
              <w:r>
                <w:rPr>
                  <w:rFonts w:hint="cs"/>
                  <w:noProof/>
                  <w:rtl/>
                </w:rPr>
                <w:t xml:space="preserve">. تم الاسترداد من </w:t>
              </w:r>
              <w:r>
                <w:rPr>
                  <w:rFonts w:hint="cs"/>
                  <w:noProof/>
                </w:rPr>
                <w:t>https://pmc.ncbi.nlm.nih.gov/articles/PMC10693297</w:t>
              </w:r>
              <w:r>
                <w:rPr>
                  <w:rFonts w:hint="cs"/>
                  <w:noProof/>
                  <w:rtl/>
                </w:rPr>
                <w:t>/</w:t>
              </w:r>
            </w:p>
            <w:p w14:paraId="274B0119" w14:textId="77777777" w:rsidR="0088498B" w:rsidRDefault="0088498B" w:rsidP="0088498B">
              <w:pPr>
                <w:pStyle w:val="af0"/>
                <w:bidi w:val="0"/>
                <w:ind w:left="720" w:hanging="720"/>
                <w:rPr>
                  <w:noProof/>
                  <w:rtl/>
                </w:rPr>
              </w:pPr>
              <w:r>
                <w:rPr>
                  <w:rFonts w:hint="cs"/>
                  <w:noProof/>
                </w:rPr>
                <w:t>Pradnya Brijmohan Bhattad</w:t>
              </w:r>
              <w:r>
                <w:rPr>
                  <w:rFonts w:hint="cs"/>
                  <w:noProof/>
                  <w:rtl/>
                </w:rPr>
                <w:t xml:space="preserve">. (2022). </w:t>
              </w:r>
              <w:r>
                <w:rPr>
                  <w:rFonts w:hint="cs"/>
                  <w:noProof/>
                </w:rPr>
                <w:t>Empowering Patients: Promoting Patient Education and Health Literacy</w:t>
              </w:r>
              <w:r>
                <w:rPr>
                  <w:rFonts w:hint="cs"/>
                  <w:noProof/>
                  <w:rtl/>
                </w:rPr>
                <w:t xml:space="preserve">. تم الاسترداد من </w:t>
              </w:r>
              <w:r>
                <w:rPr>
                  <w:rFonts w:hint="cs"/>
                  <w:noProof/>
                </w:rPr>
                <w:t>https://pmc.ncbi.nlm.nih.gov/articles/PMC9411825</w:t>
              </w:r>
              <w:r>
                <w:rPr>
                  <w:rFonts w:hint="cs"/>
                  <w:noProof/>
                  <w:rtl/>
                </w:rPr>
                <w:t>/</w:t>
              </w:r>
            </w:p>
            <w:p w14:paraId="0375F2DA" w14:textId="77777777" w:rsidR="0088498B" w:rsidRDefault="0088498B" w:rsidP="0088498B">
              <w:pPr>
                <w:pStyle w:val="af0"/>
                <w:bidi w:val="0"/>
                <w:ind w:left="720" w:hanging="720"/>
                <w:rPr>
                  <w:noProof/>
                  <w:rtl/>
                </w:rPr>
              </w:pPr>
              <w:r>
                <w:rPr>
                  <w:rFonts w:hint="cs"/>
                  <w:noProof/>
                </w:rPr>
                <w:t>Predrag Bejaković</w:t>
              </w:r>
              <w:r>
                <w:rPr>
                  <w:rFonts w:hint="cs"/>
                  <w:noProof/>
                  <w:rtl/>
                </w:rPr>
                <w:t xml:space="preserve">. (2024). </w:t>
              </w:r>
              <w:r>
                <w:rPr>
                  <w:rFonts w:hint="cs"/>
                  <w:noProof/>
                </w:rPr>
                <w:t>The characteristics and role of digital literacy in an effective health protection</w:t>
              </w:r>
              <w:r>
                <w:rPr>
                  <w:rFonts w:hint="cs"/>
                  <w:noProof/>
                  <w:rtl/>
                </w:rPr>
                <w:t xml:space="preserve">. تم الاسترداد من </w:t>
              </w:r>
              <w:r>
                <w:rPr>
                  <w:rFonts w:hint="cs"/>
                  <w:noProof/>
                </w:rPr>
                <w:t>https://www.sciencedirect.com/science/article/pii/S2405844024057682</w:t>
              </w:r>
            </w:p>
            <w:p w14:paraId="5EF255B5" w14:textId="77777777" w:rsidR="0088498B" w:rsidRDefault="0088498B" w:rsidP="0088498B">
              <w:pPr>
                <w:pStyle w:val="af0"/>
                <w:bidi w:val="0"/>
                <w:ind w:left="720" w:hanging="720"/>
                <w:rPr>
                  <w:noProof/>
                  <w:rtl/>
                </w:rPr>
              </w:pPr>
              <w:r>
                <w:rPr>
                  <w:rFonts w:hint="cs"/>
                  <w:noProof/>
                </w:rPr>
                <w:t>Ray W Cooksey</w:t>
              </w:r>
              <w:r>
                <w:rPr>
                  <w:rFonts w:hint="cs"/>
                  <w:noProof/>
                  <w:rtl/>
                </w:rPr>
                <w:t xml:space="preserve">. (2020). </w:t>
              </w:r>
              <w:r>
                <w:rPr>
                  <w:rFonts w:hint="cs"/>
                  <w:noProof/>
                </w:rPr>
                <w:t>Descriptive Statistics for Summarising Data</w:t>
              </w:r>
              <w:r>
                <w:rPr>
                  <w:rFonts w:hint="cs"/>
                  <w:noProof/>
                  <w:rtl/>
                </w:rPr>
                <w:t xml:space="preserve">. تم الاسترداد من </w:t>
              </w:r>
              <w:r>
                <w:rPr>
                  <w:rFonts w:hint="cs"/>
                  <w:noProof/>
                </w:rPr>
                <w:t>https://www.researchgate.net/publication/341373484_Descriptive_Statistics_for_Summarising_Data</w:t>
              </w:r>
            </w:p>
            <w:p w14:paraId="11CEE9A8" w14:textId="77777777" w:rsidR="0088498B" w:rsidRDefault="0088498B" w:rsidP="0088498B">
              <w:pPr>
                <w:pStyle w:val="af0"/>
                <w:bidi w:val="0"/>
                <w:ind w:left="720" w:hanging="720"/>
                <w:rPr>
                  <w:noProof/>
                  <w:rtl/>
                </w:rPr>
              </w:pPr>
              <w:r>
                <w:rPr>
                  <w:rFonts w:hint="cs"/>
                  <w:noProof/>
                </w:rPr>
                <w:t>Rey Arturo T Fernandez</w:t>
              </w:r>
              <w:r>
                <w:rPr>
                  <w:rFonts w:hint="cs"/>
                  <w:noProof/>
                  <w:rtl/>
                </w:rPr>
                <w:t xml:space="preserve">. (2023). </w:t>
              </w:r>
              <w:r>
                <w:rPr>
                  <w:rFonts w:hint="cs"/>
                  <w:noProof/>
                </w:rPr>
                <w:t>Achieving health equity in cancer care in the Philippines</w:t>
              </w:r>
              <w:r>
                <w:rPr>
                  <w:rFonts w:hint="cs"/>
                  <w:noProof/>
                  <w:rtl/>
                </w:rPr>
                <w:t xml:space="preserve">. تم الاسترداد من </w:t>
              </w:r>
              <w:r>
                <w:rPr>
                  <w:rFonts w:hint="cs"/>
                  <w:noProof/>
                </w:rPr>
                <w:t>https://pmc.ncbi.nlm.nih.gov/articles/PMC10292855</w:t>
              </w:r>
              <w:r>
                <w:rPr>
                  <w:rFonts w:hint="cs"/>
                  <w:noProof/>
                  <w:rtl/>
                </w:rPr>
                <w:t>/</w:t>
              </w:r>
            </w:p>
            <w:p w14:paraId="49E690E5" w14:textId="77777777" w:rsidR="0088498B" w:rsidRDefault="0088498B" w:rsidP="0088498B">
              <w:pPr>
                <w:pStyle w:val="af0"/>
                <w:bidi w:val="0"/>
                <w:ind w:left="720" w:hanging="720"/>
                <w:rPr>
                  <w:noProof/>
                  <w:rtl/>
                </w:rPr>
              </w:pPr>
              <w:r>
                <w:rPr>
                  <w:rFonts w:hint="cs"/>
                  <w:noProof/>
                </w:rPr>
                <w:t>Sushim Kanchan</w:t>
              </w:r>
              <w:r>
                <w:rPr>
                  <w:rFonts w:hint="cs"/>
                  <w:noProof/>
                  <w:rtl/>
                </w:rPr>
                <w:t xml:space="preserve">. (2023). </w:t>
              </w:r>
              <w:r>
                <w:rPr>
                  <w:rFonts w:hint="cs"/>
                  <w:noProof/>
                </w:rPr>
                <w:t>Social Media Role and Its Impact on Public Health: A Narrative Review</w:t>
              </w:r>
              <w:r>
                <w:rPr>
                  <w:rFonts w:hint="cs"/>
                  <w:noProof/>
                  <w:rtl/>
                </w:rPr>
                <w:t xml:space="preserve">. تم الاسترداد من </w:t>
              </w:r>
              <w:r>
                <w:rPr>
                  <w:rFonts w:hint="cs"/>
                  <w:noProof/>
                </w:rPr>
                <w:t>https://pmc.ncbi.nlm.nih</w:t>
              </w:r>
              <w:r>
                <w:rPr>
                  <w:rFonts w:hint="cs"/>
                  <w:noProof/>
                  <w:rtl/>
                </w:rPr>
                <w:t>.</w:t>
              </w:r>
              <w:r>
                <w:rPr>
                  <w:rFonts w:hint="cs"/>
                  <w:noProof/>
                </w:rPr>
                <w:t>gov/articles/PMC9925030</w:t>
              </w:r>
              <w:r>
                <w:rPr>
                  <w:rFonts w:hint="cs"/>
                  <w:noProof/>
                  <w:rtl/>
                </w:rPr>
                <w:t>/</w:t>
              </w:r>
            </w:p>
            <w:p w14:paraId="2D518A3E" w14:textId="77777777" w:rsidR="0088498B" w:rsidRDefault="0088498B" w:rsidP="0088498B">
              <w:pPr>
                <w:pStyle w:val="af0"/>
                <w:bidi w:val="0"/>
                <w:ind w:left="720" w:hanging="720"/>
                <w:rPr>
                  <w:noProof/>
                  <w:rtl/>
                </w:rPr>
              </w:pPr>
              <w:r>
                <w:rPr>
                  <w:rFonts w:hint="cs"/>
                  <w:noProof/>
                </w:rPr>
                <w:t>Teresa L Hagan</w:t>
              </w:r>
              <w:r>
                <w:rPr>
                  <w:rFonts w:hint="cs"/>
                  <w:noProof/>
                  <w:rtl/>
                </w:rPr>
                <w:t xml:space="preserve">. (2017). </w:t>
              </w:r>
              <w:r>
                <w:rPr>
                  <w:rFonts w:hint="cs"/>
                  <w:noProof/>
                </w:rPr>
                <w:t>Patient Education vs. Patient Experiences of Self-advocacy: Changing the Discourse to Support Cancer Survivors</w:t>
              </w:r>
              <w:r>
                <w:rPr>
                  <w:rFonts w:hint="cs"/>
                  <w:noProof/>
                  <w:rtl/>
                </w:rPr>
                <w:t xml:space="preserve">. تم الاسترداد من </w:t>
              </w:r>
              <w:r>
                <w:rPr>
                  <w:rFonts w:hint="cs"/>
                  <w:noProof/>
                </w:rPr>
                <w:t>https://pmc.ncbi.nlm.nih.gov/articles/PMC4598253</w:t>
              </w:r>
              <w:r>
                <w:rPr>
                  <w:rFonts w:hint="cs"/>
                  <w:noProof/>
                  <w:rtl/>
                </w:rPr>
                <w:t>/</w:t>
              </w:r>
            </w:p>
            <w:p w14:paraId="2C313954" w14:textId="77777777" w:rsidR="0088498B" w:rsidRDefault="0088498B" w:rsidP="0088498B">
              <w:pPr>
                <w:pStyle w:val="af0"/>
                <w:bidi w:val="0"/>
                <w:ind w:left="720" w:hanging="720"/>
                <w:rPr>
                  <w:noProof/>
                  <w:rtl/>
                </w:rPr>
              </w:pPr>
              <w:r>
                <w:rPr>
                  <w:rFonts w:hint="cs"/>
                  <w:noProof/>
                </w:rPr>
                <w:t>Vijender Singh</w:t>
              </w:r>
              <w:r>
                <w:rPr>
                  <w:rFonts w:hint="cs"/>
                  <w:noProof/>
                  <w:rtl/>
                </w:rPr>
                <w:t xml:space="preserve">. (2022). </w:t>
              </w:r>
              <w:r>
                <w:rPr>
                  <w:rFonts w:hint="cs"/>
                  <w:noProof/>
                </w:rPr>
                <w:t>Mental Health Prevention and Promotion—A Narrative Review</w:t>
              </w:r>
              <w:r>
                <w:rPr>
                  <w:rFonts w:hint="cs"/>
                  <w:noProof/>
                  <w:rtl/>
                </w:rPr>
                <w:t xml:space="preserve">. تم الاسترداد من </w:t>
              </w:r>
              <w:r>
                <w:rPr>
                  <w:rFonts w:hint="cs"/>
                  <w:noProof/>
                </w:rPr>
                <w:t>https://pmc.ncbi.nlm.nih.gov/articles/PMC9360426</w:t>
              </w:r>
              <w:r>
                <w:rPr>
                  <w:rFonts w:hint="cs"/>
                  <w:noProof/>
                  <w:rtl/>
                </w:rPr>
                <w:t>/</w:t>
              </w:r>
            </w:p>
            <w:p w14:paraId="777105F5" w14:textId="77777777" w:rsidR="0088498B" w:rsidRDefault="0088498B" w:rsidP="0088498B">
              <w:pPr>
                <w:pStyle w:val="af0"/>
                <w:bidi w:val="0"/>
                <w:ind w:left="720" w:hanging="720"/>
                <w:rPr>
                  <w:noProof/>
                  <w:rtl/>
                </w:rPr>
              </w:pPr>
              <w:r>
                <w:rPr>
                  <w:rFonts w:hint="cs"/>
                  <w:noProof/>
                </w:rPr>
                <w:t>Wadd Mohammed</w:t>
              </w:r>
              <w:r>
                <w:rPr>
                  <w:rFonts w:hint="cs"/>
                  <w:noProof/>
                  <w:rtl/>
                </w:rPr>
                <w:t xml:space="preserve">. (2021). </w:t>
              </w:r>
              <w:r>
                <w:rPr>
                  <w:rFonts w:hint="cs"/>
                  <w:noProof/>
                </w:rPr>
                <w:t>Usage of social media for health awareness purposes among health educators and students in Saudi Arabia</w:t>
              </w:r>
              <w:r>
                <w:rPr>
                  <w:rFonts w:hint="cs"/>
                  <w:noProof/>
                  <w:rtl/>
                </w:rPr>
                <w:t xml:space="preserve">. تم الاسترداد من </w:t>
              </w:r>
              <w:r>
                <w:rPr>
                  <w:rFonts w:hint="cs"/>
                  <w:noProof/>
                </w:rPr>
                <w:t>https://www.sciencedirect.com/science/article/pii/S2352914821000435</w:t>
              </w:r>
            </w:p>
            <w:p w14:paraId="45FE7BEB" w14:textId="77777777" w:rsidR="0088498B" w:rsidRDefault="0088498B" w:rsidP="0088498B">
              <w:pPr>
                <w:pStyle w:val="af0"/>
                <w:bidi w:val="0"/>
                <w:ind w:left="720" w:hanging="720"/>
                <w:rPr>
                  <w:noProof/>
                  <w:rtl/>
                </w:rPr>
              </w:pPr>
              <w:r>
                <w:rPr>
                  <w:rFonts w:hint="cs"/>
                  <w:noProof/>
                </w:rPr>
                <w:t>Waleed Mohammed Bugshan</w:t>
              </w:r>
              <w:r>
                <w:rPr>
                  <w:rFonts w:hint="cs"/>
                  <w:noProof/>
                  <w:rtl/>
                </w:rPr>
                <w:t xml:space="preserve">. (2022). </w:t>
              </w:r>
              <w:r>
                <w:rPr>
                  <w:rFonts w:hint="cs"/>
                  <w:noProof/>
                </w:rPr>
                <w:t>Role of Health Awareness Campaigns in Improving Public Health:A Systematic Review: Life Sciences-Public Health</w:t>
              </w:r>
              <w:r>
                <w:rPr>
                  <w:rFonts w:hint="cs"/>
                  <w:noProof/>
                  <w:rtl/>
                </w:rPr>
                <w:t xml:space="preserve">. تم الاسترداد من </w:t>
              </w:r>
              <w:r>
                <w:rPr>
                  <w:rFonts w:hint="cs"/>
                  <w:noProof/>
                </w:rPr>
                <w:t>https://www.researchgate.net/publication/363412994_Role_of_Health_Awareness_Campaigns_in_Improving_Public_HealthA_Systematic_Review_Life_Sciences-Public_Health</w:t>
              </w:r>
            </w:p>
            <w:p w14:paraId="4EE4C036" w14:textId="77777777" w:rsidR="0088498B" w:rsidRDefault="0088498B" w:rsidP="0088498B">
              <w:pPr>
                <w:pStyle w:val="af0"/>
                <w:bidi w:val="0"/>
                <w:ind w:left="720" w:hanging="720"/>
                <w:rPr>
                  <w:noProof/>
                  <w:rtl/>
                </w:rPr>
              </w:pPr>
              <w:r>
                <w:rPr>
                  <w:rFonts w:hint="cs"/>
                  <w:noProof/>
                </w:rPr>
                <w:t>Weng Marc Lim</w:t>
              </w:r>
              <w:r>
                <w:rPr>
                  <w:rFonts w:hint="cs"/>
                  <w:noProof/>
                  <w:rtl/>
                </w:rPr>
                <w:t xml:space="preserve">. (2016). </w:t>
              </w:r>
              <w:r>
                <w:rPr>
                  <w:rFonts w:hint="cs"/>
                  <w:noProof/>
                </w:rPr>
                <w:t>Customer engagement and social media: Revisiting the past to inform the future</w:t>
              </w:r>
              <w:r>
                <w:rPr>
                  <w:rFonts w:hint="cs"/>
                  <w:noProof/>
                  <w:rtl/>
                </w:rPr>
                <w:t xml:space="preserve">. تم الاسترداد من </w:t>
              </w:r>
              <w:r>
                <w:rPr>
                  <w:rFonts w:hint="cs"/>
                  <w:noProof/>
                </w:rPr>
                <w:t>https://www.sciencedirect.com/science/article/pii/S0148296322004192</w:t>
              </w:r>
            </w:p>
            <w:p w14:paraId="38AEA94A" w14:textId="77777777" w:rsidR="0088498B" w:rsidRDefault="0088498B" w:rsidP="0088498B">
              <w:pPr>
                <w:pStyle w:val="af0"/>
                <w:bidi w:val="0"/>
                <w:ind w:left="720" w:hanging="720"/>
                <w:rPr>
                  <w:noProof/>
                  <w:rtl/>
                </w:rPr>
              </w:pPr>
              <w:r>
                <w:rPr>
                  <w:rFonts w:hint="cs"/>
                  <w:noProof/>
                </w:rPr>
                <w:t>Yuniarti Yuniarti</w:t>
              </w:r>
              <w:r>
                <w:rPr>
                  <w:rFonts w:hint="cs"/>
                  <w:noProof/>
                  <w:rtl/>
                </w:rPr>
                <w:t xml:space="preserve">. (2024). </w:t>
              </w:r>
              <w:r>
                <w:rPr>
                  <w:rFonts w:hint="cs"/>
                  <w:noProof/>
                </w:rPr>
                <w:t>The Impact of Creative Content on Digital Marketing Effectiveness: A Comprehensive Analysis</w:t>
              </w:r>
              <w:r>
                <w:rPr>
                  <w:rFonts w:hint="cs"/>
                  <w:noProof/>
                  <w:rtl/>
                </w:rPr>
                <w:t xml:space="preserve">. تم الاسترداد من </w:t>
              </w:r>
              <w:r>
                <w:rPr>
                  <w:rFonts w:hint="cs"/>
                  <w:noProof/>
                </w:rPr>
                <w:t>https://www.researchgate.net/publication/379254104_The_Impact_of_Creative_Content_on_Digital_Marketing_Effectiveness_A_Comprehensive_Analysis</w:t>
              </w:r>
            </w:p>
            <w:p w14:paraId="0DD84453" w14:textId="77392013" w:rsidR="008A3269" w:rsidRPr="0088498B" w:rsidRDefault="008A3269" w:rsidP="0088498B">
              <w:pPr>
                <w:bidi w:val="0"/>
                <w:rPr>
                  <w:rtl/>
                </w:rPr>
              </w:pPr>
              <w:r>
                <w:rPr>
                  <w:b/>
                  <w:bCs/>
                  <w:noProof/>
                </w:rPr>
                <w:fldChar w:fldCharType="end"/>
              </w:r>
            </w:p>
          </w:sdtContent>
        </w:sdt>
      </w:sdtContent>
    </w:sdt>
    <w:p w14:paraId="324DB2A3" w14:textId="3CC1EFC1" w:rsidR="00731731" w:rsidRPr="008A3269" w:rsidRDefault="008A3269" w:rsidP="008A3269">
      <w:pPr>
        <w:pStyle w:val="2"/>
        <w:spacing w:before="0" w:line="360" w:lineRule="auto"/>
        <w:jc w:val="both"/>
        <w:rPr>
          <w:rFonts w:ascii="Sakkal Majalla" w:hAnsi="Sakkal Majalla" w:cs="Sakkal Majalla"/>
          <w:b/>
          <w:bCs/>
          <w:color w:val="000000" w:themeColor="text1"/>
          <w:sz w:val="28"/>
          <w:szCs w:val="28"/>
          <w:rtl/>
        </w:rPr>
      </w:pPr>
      <w:bookmarkStart w:id="104" w:name="_Toc212670417"/>
      <w:r>
        <w:rPr>
          <w:rFonts w:ascii="Sakkal Majalla" w:hAnsi="Sakkal Majalla" w:cs="Sakkal Majalla" w:hint="cs"/>
          <w:b/>
          <w:bCs/>
          <w:color w:val="000000" w:themeColor="text1"/>
          <w:sz w:val="28"/>
          <w:szCs w:val="28"/>
          <w:rtl/>
        </w:rPr>
        <w:lastRenderedPageBreak/>
        <w:t>الملاحق</w:t>
      </w:r>
      <w:bookmarkEnd w:id="104"/>
    </w:p>
    <w:p w14:paraId="236933F1" w14:textId="13141FEA" w:rsidR="00AA2374" w:rsidRPr="008A3269" w:rsidRDefault="004163C7" w:rsidP="00AA2374">
      <w:pPr>
        <w:spacing w:after="0"/>
        <w:jc w:val="center"/>
        <w:rPr>
          <w:rFonts w:ascii="Sakkal Majalla" w:hAnsi="Sakkal Majalla" w:cs="Sakkal Majalla"/>
          <w:b/>
          <w:bCs/>
          <w:sz w:val="32"/>
          <w:szCs w:val="32"/>
          <w:rtl/>
        </w:rPr>
      </w:pPr>
      <w:bookmarkStart w:id="105" w:name="_Toc172397804"/>
      <w:bookmarkStart w:id="106" w:name="_Toc172746117"/>
      <w:r w:rsidRPr="008A3269">
        <w:rPr>
          <w:rFonts w:ascii="Sakkal Majalla" w:hAnsi="Sakkal Majalla" w:cs="Sakkal Majalla"/>
          <w:b/>
          <w:bCs/>
          <w:sz w:val="32"/>
          <w:szCs w:val="32"/>
          <w:rtl/>
        </w:rPr>
        <w:t>الاستبانة</w:t>
      </w:r>
      <w:bookmarkEnd w:id="105"/>
      <w:bookmarkEnd w:id="106"/>
    </w:p>
    <w:p w14:paraId="2FB2B6A8" w14:textId="77777777" w:rsidR="00BF1CEA" w:rsidRDefault="00BF1CEA" w:rsidP="00BF1CEA">
      <w:pPr>
        <w:bidi w:val="0"/>
        <w:rPr>
          <w:b/>
          <w:bCs/>
          <w:sz w:val="28"/>
          <w:szCs w:val="28"/>
          <w:rtl/>
        </w:rPr>
      </w:pPr>
      <w:bookmarkStart w:id="107" w:name="_Toc172397805"/>
      <w:bookmarkStart w:id="108" w:name="_Toc172746118"/>
      <w:bookmarkStart w:id="109" w:name="_Toc179741555"/>
    </w:p>
    <w:tbl>
      <w:tblPr>
        <w:bidiVisual/>
        <w:tblW w:w="8783" w:type="dxa"/>
        <w:tblLook w:val="04A0" w:firstRow="1" w:lastRow="0" w:firstColumn="1" w:lastColumn="0" w:noHBand="0" w:noVBand="1"/>
      </w:tblPr>
      <w:tblGrid>
        <w:gridCol w:w="3545"/>
        <w:gridCol w:w="1310"/>
        <w:gridCol w:w="1154"/>
        <w:gridCol w:w="1085"/>
        <w:gridCol w:w="855"/>
        <w:gridCol w:w="834"/>
      </w:tblGrid>
      <w:tr w:rsidR="006A5A41" w:rsidRPr="006A5A41" w14:paraId="78062FDA" w14:textId="77777777" w:rsidTr="006A5A41">
        <w:trPr>
          <w:trHeight w:val="299"/>
        </w:trPr>
        <w:tc>
          <w:tcPr>
            <w:tcW w:w="3545" w:type="dxa"/>
            <w:tcBorders>
              <w:top w:val="single" w:sz="4" w:space="0" w:color="auto"/>
              <w:left w:val="single" w:sz="4" w:space="0" w:color="auto"/>
              <w:bottom w:val="single" w:sz="4" w:space="0" w:color="auto"/>
              <w:right w:val="single" w:sz="4" w:space="0" w:color="auto"/>
            </w:tcBorders>
            <w:shd w:val="clear" w:color="000000" w:fill="2F75B5"/>
            <w:vAlign w:val="center"/>
            <w:hideMark/>
          </w:tcPr>
          <w:p w14:paraId="08C21DAA" w14:textId="77777777" w:rsidR="006A5A41" w:rsidRPr="006A5A41" w:rsidRDefault="006A5A41" w:rsidP="006A5A41">
            <w:pPr>
              <w:spacing w:after="0" w:line="240" w:lineRule="auto"/>
              <w:jc w:val="center"/>
              <w:rPr>
                <w:rFonts w:ascii="Arial" w:eastAsia="Times New Roman" w:hAnsi="Arial" w:cs="Arial"/>
                <w:b/>
                <w:bCs/>
                <w:color w:val="000000"/>
                <w:kern w:val="0"/>
                <w:sz w:val="24"/>
                <w:szCs w:val="24"/>
                <w14:ligatures w14:val="none"/>
              </w:rPr>
            </w:pPr>
            <w:r w:rsidRPr="006A5A41">
              <w:rPr>
                <w:rFonts w:ascii="Arial" w:eastAsia="Times New Roman" w:hAnsi="Arial" w:cs="Arial"/>
                <w:b/>
                <w:bCs/>
                <w:color w:val="000000"/>
                <w:kern w:val="0"/>
                <w:sz w:val="24"/>
                <w:szCs w:val="24"/>
                <w:rtl/>
                <w14:ligatures w14:val="none"/>
              </w:rPr>
              <w:t>الأسئلة</w:t>
            </w:r>
          </w:p>
        </w:tc>
        <w:tc>
          <w:tcPr>
            <w:tcW w:w="5238" w:type="dxa"/>
            <w:gridSpan w:val="5"/>
            <w:tcBorders>
              <w:top w:val="single" w:sz="4" w:space="0" w:color="auto"/>
              <w:left w:val="single" w:sz="4" w:space="0" w:color="auto"/>
              <w:bottom w:val="single" w:sz="4" w:space="0" w:color="auto"/>
              <w:right w:val="single" w:sz="4" w:space="0" w:color="000000"/>
            </w:tcBorders>
            <w:shd w:val="clear" w:color="000000" w:fill="2F75B5"/>
            <w:vAlign w:val="center"/>
            <w:hideMark/>
          </w:tcPr>
          <w:p w14:paraId="19F8C765" w14:textId="77777777" w:rsidR="006A5A41" w:rsidRPr="006A5A41" w:rsidRDefault="006A5A41" w:rsidP="006A5A41">
            <w:pPr>
              <w:spacing w:after="0" w:line="240" w:lineRule="auto"/>
              <w:jc w:val="center"/>
              <w:rPr>
                <w:rFonts w:ascii="Arial" w:eastAsia="Times New Roman" w:hAnsi="Arial" w:cs="Arial"/>
                <w:b/>
                <w:bCs/>
                <w:color w:val="000000"/>
                <w:kern w:val="0"/>
                <w:sz w:val="24"/>
                <w:szCs w:val="24"/>
                <w:rtl/>
                <w14:ligatures w14:val="none"/>
              </w:rPr>
            </w:pPr>
            <w:r w:rsidRPr="006A5A41">
              <w:rPr>
                <w:rFonts w:ascii="Arial" w:eastAsia="Times New Roman" w:hAnsi="Arial" w:cs="Arial"/>
                <w:b/>
                <w:bCs/>
                <w:color w:val="000000"/>
                <w:kern w:val="0"/>
                <w:sz w:val="24"/>
                <w:szCs w:val="24"/>
                <w:rtl/>
                <w14:ligatures w14:val="none"/>
              </w:rPr>
              <w:t>الإجابة</w:t>
            </w:r>
          </w:p>
        </w:tc>
      </w:tr>
      <w:tr w:rsidR="006A5A41" w:rsidRPr="006A5A41" w14:paraId="17FA15AD" w14:textId="77777777" w:rsidTr="006A5A41">
        <w:trPr>
          <w:trHeight w:val="299"/>
        </w:trPr>
        <w:tc>
          <w:tcPr>
            <w:tcW w:w="3545" w:type="dxa"/>
            <w:tcBorders>
              <w:top w:val="nil"/>
              <w:left w:val="single" w:sz="4" w:space="0" w:color="auto"/>
              <w:bottom w:val="single" w:sz="4" w:space="0" w:color="auto"/>
              <w:right w:val="single" w:sz="4" w:space="0" w:color="auto"/>
            </w:tcBorders>
            <w:shd w:val="clear" w:color="000000" w:fill="2F75B5"/>
            <w:vAlign w:val="center"/>
            <w:hideMark/>
          </w:tcPr>
          <w:p w14:paraId="2066A6F3" w14:textId="77777777" w:rsidR="006A5A41" w:rsidRPr="006A5A41" w:rsidRDefault="006A5A41" w:rsidP="006A5A41">
            <w:pPr>
              <w:spacing w:after="0" w:line="240" w:lineRule="auto"/>
              <w:jc w:val="center"/>
              <w:rPr>
                <w:rFonts w:ascii="Arial" w:eastAsia="Times New Roman" w:hAnsi="Arial" w:cs="Arial"/>
                <w:b/>
                <w:bCs/>
                <w:color w:val="000000"/>
                <w:kern w:val="0"/>
                <w:sz w:val="24"/>
                <w:szCs w:val="24"/>
                <w:rtl/>
                <w14:ligatures w14:val="none"/>
              </w:rPr>
            </w:pPr>
            <w:r w:rsidRPr="006A5A41">
              <w:rPr>
                <w:rFonts w:ascii="Arial" w:eastAsia="Times New Roman" w:hAnsi="Arial" w:cs="Arial"/>
                <w:b/>
                <w:bCs/>
                <w:color w:val="000000"/>
                <w:kern w:val="0"/>
                <w:sz w:val="24"/>
                <w:szCs w:val="24"/>
                <w:rtl/>
                <w14:ligatures w14:val="none"/>
              </w:rPr>
              <w:t>1- الاسئلة العامة</w:t>
            </w:r>
          </w:p>
        </w:tc>
        <w:tc>
          <w:tcPr>
            <w:tcW w:w="1310" w:type="dxa"/>
            <w:tcBorders>
              <w:top w:val="nil"/>
              <w:left w:val="single" w:sz="4" w:space="0" w:color="auto"/>
              <w:bottom w:val="single" w:sz="4" w:space="0" w:color="auto"/>
              <w:right w:val="nil"/>
            </w:tcBorders>
            <w:shd w:val="clear" w:color="000000" w:fill="2F75B5"/>
            <w:vAlign w:val="center"/>
            <w:hideMark/>
          </w:tcPr>
          <w:p w14:paraId="1D1F695C" w14:textId="77777777" w:rsidR="006A5A41" w:rsidRPr="006A5A41" w:rsidRDefault="006A5A41" w:rsidP="006A5A41">
            <w:pPr>
              <w:bidi w:val="0"/>
              <w:spacing w:after="0" w:line="240" w:lineRule="auto"/>
              <w:jc w:val="center"/>
              <w:rPr>
                <w:rFonts w:ascii="Arial" w:eastAsia="Times New Roman" w:hAnsi="Arial" w:cs="Arial"/>
                <w:b/>
                <w:bCs/>
                <w:color w:val="000000"/>
                <w:kern w:val="0"/>
                <w:sz w:val="24"/>
                <w:szCs w:val="24"/>
                <w:rtl/>
                <w14:ligatures w14:val="none"/>
              </w:rPr>
            </w:pPr>
            <w:r w:rsidRPr="006A5A41">
              <w:rPr>
                <w:rFonts w:ascii="Arial" w:eastAsia="Times New Roman" w:hAnsi="Arial" w:cs="Arial"/>
                <w:b/>
                <w:bCs/>
                <w:color w:val="000000"/>
                <w:kern w:val="0"/>
                <w:sz w:val="24"/>
                <w:szCs w:val="24"/>
                <w14:ligatures w14:val="none"/>
              </w:rPr>
              <w:t> </w:t>
            </w:r>
          </w:p>
        </w:tc>
        <w:tc>
          <w:tcPr>
            <w:tcW w:w="1154" w:type="dxa"/>
            <w:tcBorders>
              <w:top w:val="nil"/>
              <w:left w:val="nil"/>
              <w:bottom w:val="single" w:sz="4" w:space="0" w:color="auto"/>
              <w:right w:val="nil"/>
            </w:tcBorders>
            <w:shd w:val="clear" w:color="000000" w:fill="2F75B5"/>
            <w:vAlign w:val="center"/>
            <w:hideMark/>
          </w:tcPr>
          <w:p w14:paraId="5919A0EC" w14:textId="77777777" w:rsidR="006A5A41" w:rsidRPr="006A5A41" w:rsidRDefault="006A5A41" w:rsidP="006A5A41">
            <w:pPr>
              <w:bidi w:val="0"/>
              <w:spacing w:after="0" w:line="240" w:lineRule="auto"/>
              <w:jc w:val="center"/>
              <w:rPr>
                <w:rFonts w:ascii="Arial" w:eastAsia="Times New Roman" w:hAnsi="Arial" w:cs="Arial"/>
                <w:b/>
                <w:bCs/>
                <w:color w:val="000000"/>
                <w:kern w:val="0"/>
                <w:sz w:val="24"/>
                <w:szCs w:val="24"/>
                <w14:ligatures w14:val="none"/>
              </w:rPr>
            </w:pPr>
            <w:r w:rsidRPr="006A5A41">
              <w:rPr>
                <w:rFonts w:ascii="Arial" w:eastAsia="Times New Roman" w:hAnsi="Arial" w:cs="Arial"/>
                <w:b/>
                <w:bCs/>
                <w:color w:val="000000"/>
                <w:kern w:val="0"/>
                <w:sz w:val="24"/>
                <w:szCs w:val="24"/>
                <w14:ligatures w14:val="none"/>
              </w:rPr>
              <w:t> </w:t>
            </w:r>
          </w:p>
        </w:tc>
        <w:tc>
          <w:tcPr>
            <w:tcW w:w="1085" w:type="dxa"/>
            <w:tcBorders>
              <w:top w:val="nil"/>
              <w:left w:val="nil"/>
              <w:bottom w:val="single" w:sz="4" w:space="0" w:color="auto"/>
              <w:right w:val="nil"/>
            </w:tcBorders>
            <w:shd w:val="clear" w:color="000000" w:fill="2F75B5"/>
            <w:vAlign w:val="center"/>
            <w:hideMark/>
          </w:tcPr>
          <w:p w14:paraId="473F67E8" w14:textId="77777777" w:rsidR="006A5A41" w:rsidRPr="006A5A41" w:rsidRDefault="006A5A41" w:rsidP="006A5A41">
            <w:pPr>
              <w:bidi w:val="0"/>
              <w:spacing w:after="0" w:line="240" w:lineRule="auto"/>
              <w:jc w:val="center"/>
              <w:rPr>
                <w:rFonts w:ascii="Arial" w:eastAsia="Times New Roman" w:hAnsi="Arial" w:cs="Arial"/>
                <w:b/>
                <w:bCs/>
                <w:color w:val="000000"/>
                <w:kern w:val="0"/>
                <w:sz w:val="24"/>
                <w:szCs w:val="24"/>
                <w14:ligatures w14:val="none"/>
              </w:rPr>
            </w:pPr>
            <w:r w:rsidRPr="006A5A41">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668217E1" w14:textId="77777777" w:rsidR="006A5A41" w:rsidRPr="006A5A41" w:rsidRDefault="006A5A41" w:rsidP="006A5A41">
            <w:pPr>
              <w:bidi w:val="0"/>
              <w:spacing w:after="0" w:line="240" w:lineRule="auto"/>
              <w:jc w:val="center"/>
              <w:rPr>
                <w:rFonts w:ascii="Arial" w:eastAsia="Times New Roman" w:hAnsi="Arial" w:cs="Arial"/>
                <w:b/>
                <w:bCs/>
                <w:color w:val="000000"/>
                <w:kern w:val="0"/>
                <w:sz w:val="24"/>
                <w:szCs w:val="24"/>
                <w14:ligatures w14:val="none"/>
              </w:rPr>
            </w:pPr>
            <w:r w:rsidRPr="006A5A41">
              <w:rPr>
                <w:rFonts w:ascii="Arial" w:eastAsia="Times New Roman" w:hAnsi="Arial" w:cs="Arial"/>
                <w:b/>
                <w:bCs/>
                <w:color w:val="000000"/>
                <w:kern w:val="0"/>
                <w:sz w:val="24"/>
                <w:szCs w:val="24"/>
                <w14:ligatures w14:val="none"/>
              </w:rPr>
              <w:t> </w:t>
            </w:r>
          </w:p>
        </w:tc>
        <w:tc>
          <w:tcPr>
            <w:tcW w:w="834" w:type="dxa"/>
            <w:tcBorders>
              <w:top w:val="nil"/>
              <w:left w:val="nil"/>
              <w:bottom w:val="single" w:sz="4" w:space="0" w:color="auto"/>
              <w:right w:val="single" w:sz="4" w:space="0" w:color="auto"/>
            </w:tcBorders>
            <w:shd w:val="clear" w:color="000000" w:fill="2F75B5"/>
            <w:vAlign w:val="center"/>
            <w:hideMark/>
          </w:tcPr>
          <w:p w14:paraId="27DB0275" w14:textId="77777777" w:rsidR="006A5A41" w:rsidRPr="006A5A41" w:rsidRDefault="006A5A41" w:rsidP="006A5A41">
            <w:pPr>
              <w:bidi w:val="0"/>
              <w:spacing w:after="0" w:line="240" w:lineRule="auto"/>
              <w:jc w:val="center"/>
              <w:rPr>
                <w:rFonts w:ascii="Arial" w:eastAsia="Times New Roman" w:hAnsi="Arial" w:cs="Arial"/>
                <w:b/>
                <w:bCs/>
                <w:color w:val="000000"/>
                <w:kern w:val="0"/>
                <w:sz w:val="24"/>
                <w:szCs w:val="24"/>
                <w14:ligatures w14:val="none"/>
              </w:rPr>
            </w:pPr>
            <w:r w:rsidRPr="006A5A41">
              <w:rPr>
                <w:rFonts w:ascii="Arial" w:eastAsia="Times New Roman" w:hAnsi="Arial" w:cs="Arial"/>
                <w:b/>
                <w:bCs/>
                <w:color w:val="000000"/>
                <w:kern w:val="0"/>
                <w:sz w:val="24"/>
                <w:szCs w:val="24"/>
                <w14:ligatures w14:val="none"/>
              </w:rPr>
              <w:t> </w:t>
            </w:r>
          </w:p>
        </w:tc>
      </w:tr>
      <w:tr w:rsidR="006A5A41" w:rsidRPr="006A5A41" w14:paraId="2BC36A57" w14:textId="77777777" w:rsidTr="006A5A41">
        <w:trPr>
          <w:trHeight w:val="288"/>
        </w:trPr>
        <w:tc>
          <w:tcPr>
            <w:tcW w:w="3545" w:type="dxa"/>
            <w:tcBorders>
              <w:top w:val="nil"/>
              <w:left w:val="single" w:sz="4" w:space="0" w:color="auto"/>
              <w:bottom w:val="single" w:sz="4" w:space="0" w:color="auto"/>
              <w:right w:val="single" w:sz="4" w:space="0" w:color="auto"/>
            </w:tcBorders>
            <w:vAlign w:val="center"/>
            <w:hideMark/>
          </w:tcPr>
          <w:p w14:paraId="701E5926" w14:textId="77777777" w:rsidR="006A5A41" w:rsidRPr="006A5A41" w:rsidRDefault="006A5A41" w:rsidP="006A5A41">
            <w:pPr>
              <w:spacing w:after="0" w:line="240" w:lineRule="auto"/>
              <w:jc w:val="center"/>
              <w:rPr>
                <w:rFonts w:ascii="Arial" w:eastAsia="Times New Roman" w:hAnsi="Arial" w:cs="Arial"/>
                <w:color w:val="000000"/>
                <w:kern w:val="0"/>
                <w:sz w:val="24"/>
                <w:szCs w:val="24"/>
                <w14:ligatures w14:val="none"/>
              </w:rPr>
            </w:pPr>
            <w:r w:rsidRPr="006A5A41">
              <w:rPr>
                <w:rFonts w:ascii="Arial" w:eastAsia="Times New Roman" w:hAnsi="Arial" w:cs="Arial"/>
                <w:color w:val="000000"/>
                <w:kern w:val="0"/>
                <w:sz w:val="24"/>
                <w:szCs w:val="24"/>
                <w:rtl/>
                <w14:ligatures w14:val="none"/>
              </w:rPr>
              <w:t>العمر</w:t>
            </w:r>
          </w:p>
        </w:tc>
        <w:tc>
          <w:tcPr>
            <w:tcW w:w="1310" w:type="dxa"/>
            <w:tcBorders>
              <w:top w:val="nil"/>
              <w:left w:val="single" w:sz="4" w:space="0" w:color="auto"/>
              <w:bottom w:val="single" w:sz="4" w:space="0" w:color="auto"/>
              <w:right w:val="single" w:sz="4" w:space="0" w:color="auto"/>
            </w:tcBorders>
            <w:shd w:val="clear" w:color="000000" w:fill="BDD7EE"/>
            <w:vAlign w:val="center"/>
            <w:hideMark/>
          </w:tcPr>
          <w:p w14:paraId="574EF5B3" w14:textId="77777777" w:rsidR="006A5A41" w:rsidRPr="006A5A41" w:rsidRDefault="006A5A41" w:rsidP="006A5A41">
            <w:pPr>
              <w:bidi w:val="0"/>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14:ligatures w14:val="none"/>
              </w:rPr>
              <w:t>20-30</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0B34A747" w14:textId="77777777" w:rsidR="006A5A41" w:rsidRPr="006A5A41" w:rsidRDefault="006A5A41" w:rsidP="006A5A41">
            <w:pPr>
              <w:bidi w:val="0"/>
              <w:spacing w:after="0" w:line="240" w:lineRule="auto"/>
              <w:jc w:val="center"/>
              <w:rPr>
                <w:rFonts w:ascii="Arial" w:eastAsia="Times New Roman" w:hAnsi="Arial" w:cs="Arial"/>
                <w:color w:val="000000"/>
                <w:kern w:val="0"/>
                <w:sz w:val="24"/>
                <w:szCs w:val="24"/>
                <w14:ligatures w14:val="none"/>
              </w:rPr>
            </w:pPr>
            <w:r w:rsidRPr="006A5A41">
              <w:rPr>
                <w:rFonts w:ascii="Arial" w:eastAsia="Times New Roman" w:hAnsi="Arial" w:cs="Arial"/>
                <w:color w:val="000000"/>
                <w:kern w:val="0"/>
                <w:sz w:val="24"/>
                <w:szCs w:val="24"/>
                <w14:ligatures w14:val="none"/>
              </w:rPr>
              <w:t>30-40</w:t>
            </w:r>
          </w:p>
        </w:tc>
        <w:tc>
          <w:tcPr>
            <w:tcW w:w="1085" w:type="dxa"/>
            <w:tcBorders>
              <w:top w:val="nil"/>
              <w:left w:val="single" w:sz="4" w:space="0" w:color="auto"/>
              <w:bottom w:val="single" w:sz="4" w:space="0" w:color="auto"/>
              <w:right w:val="single" w:sz="4" w:space="0" w:color="auto"/>
            </w:tcBorders>
            <w:shd w:val="clear" w:color="000000" w:fill="BDD7EE"/>
            <w:noWrap/>
            <w:vAlign w:val="center"/>
            <w:hideMark/>
          </w:tcPr>
          <w:p w14:paraId="7E01FAB3" w14:textId="77777777" w:rsidR="006A5A41" w:rsidRPr="006A5A41" w:rsidRDefault="006A5A41" w:rsidP="006A5A41">
            <w:pPr>
              <w:bidi w:val="0"/>
              <w:spacing w:after="0" w:line="240" w:lineRule="auto"/>
              <w:jc w:val="center"/>
              <w:rPr>
                <w:rFonts w:ascii="Arial" w:eastAsia="Times New Roman" w:hAnsi="Arial" w:cs="Arial"/>
                <w:color w:val="000000"/>
                <w:kern w:val="0"/>
                <w:sz w:val="24"/>
                <w:szCs w:val="24"/>
                <w14:ligatures w14:val="none"/>
              </w:rPr>
            </w:pPr>
            <w:r w:rsidRPr="006A5A41">
              <w:rPr>
                <w:rFonts w:ascii="Arial" w:eastAsia="Times New Roman" w:hAnsi="Arial" w:cs="Arial"/>
                <w:color w:val="000000"/>
                <w:kern w:val="0"/>
                <w:sz w:val="24"/>
                <w:szCs w:val="24"/>
                <w14:ligatures w14:val="none"/>
              </w:rPr>
              <w:t>40-50</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CFB8FCD" w14:textId="77777777" w:rsidR="006A5A41" w:rsidRPr="006A5A41" w:rsidRDefault="006A5A41" w:rsidP="006A5A41">
            <w:pPr>
              <w:bidi w:val="0"/>
              <w:spacing w:after="0" w:line="240" w:lineRule="auto"/>
              <w:jc w:val="center"/>
              <w:rPr>
                <w:rFonts w:ascii="Arial" w:eastAsia="Times New Roman" w:hAnsi="Arial" w:cs="Arial"/>
                <w:color w:val="000000"/>
                <w:kern w:val="0"/>
                <w:sz w:val="24"/>
                <w:szCs w:val="24"/>
                <w14:ligatures w14:val="none"/>
              </w:rPr>
            </w:pPr>
            <w:r w:rsidRPr="006A5A41">
              <w:rPr>
                <w:rFonts w:ascii="Arial" w:eastAsia="Times New Roman" w:hAnsi="Arial" w:cs="Arial"/>
                <w:color w:val="000000"/>
                <w:kern w:val="0"/>
                <w:sz w:val="24"/>
                <w:szCs w:val="24"/>
                <w14:ligatures w14:val="none"/>
              </w:rPr>
              <w:t>50-60</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49C87F2B" w14:textId="77777777" w:rsidR="006A5A41" w:rsidRPr="006A5A41" w:rsidRDefault="006A5A41" w:rsidP="006A5A41">
            <w:pPr>
              <w:bidi w:val="0"/>
              <w:spacing w:after="0" w:line="240" w:lineRule="auto"/>
              <w:jc w:val="center"/>
              <w:rPr>
                <w:rFonts w:ascii="Arial" w:eastAsia="Times New Roman" w:hAnsi="Arial" w:cs="Arial"/>
                <w:color w:val="000000"/>
                <w:kern w:val="0"/>
                <w:sz w:val="24"/>
                <w:szCs w:val="24"/>
                <w14:ligatures w14:val="none"/>
              </w:rPr>
            </w:pPr>
            <w:r w:rsidRPr="006A5A41">
              <w:rPr>
                <w:rFonts w:ascii="Arial" w:eastAsia="Times New Roman" w:hAnsi="Arial" w:cs="Arial"/>
                <w:color w:val="000000"/>
                <w:kern w:val="0"/>
                <w:sz w:val="24"/>
                <w:szCs w:val="24"/>
                <w14:ligatures w14:val="none"/>
              </w:rPr>
              <w:t>60+</w:t>
            </w:r>
          </w:p>
        </w:tc>
      </w:tr>
      <w:tr w:rsidR="006A5A41" w:rsidRPr="006A5A41" w14:paraId="3852B5B3" w14:textId="77777777" w:rsidTr="006A5A41">
        <w:trPr>
          <w:trHeight w:val="288"/>
        </w:trPr>
        <w:tc>
          <w:tcPr>
            <w:tcW w:w="3545" w:type="dxa"/>
            <w:tcBorders>
              <w:top w:val="nil"/>
              <w:left w:val="single" w:sz="4" w:space="0" w:color="auto"/>
              <w:bottom w:val="single" w:sz="4" w:space="0" w:color="auto"/>
              <w:right w:val="single" w:sz="4" w:space="0" w:color="auto"/>
            </w:tcBorders>
            <w:vAlign w:val="center"/>
            <w:hideMark/>
          </w:tcPr>
          <w:p w14:paraId="02D35DA8" w14:textId="77777777" w:rsidR="006A5A41" w:rsidRPr="006A5A41" w:rsidRDefault="006A5A41" w:rsidP="006A5A41">
            <w:pPr>
              <w:spacing w:after="0" w:line="240" w:lineRule="auto"/>
              <w:jc w:val="center"/>
              <w:rPr>
                <w:rFonts w:ascii="Arial" w:eastAsia="Times New Roman" w:hAnsi="Arial" w:cs="Arial"/>
                <w:color w:val="000000"/>
                <w:kern w:val="0"/>
                <w:sz w:val="24"/>
                <w:szCs w:val="24"/>
                <w14:ligatures w14:val="none"/>
              </w:rPr>
            </w:pPr>
            <w:r w:rsidRPr="006A5A41">
              <w:rPr>
                <w:rFonts w:ascii="Arial" w:eastAsia="Times New Roman" w:hAnsi="Arial" w:cs="Arial"/>
                <w:color w:val="000000"/>
                <w:kern w:val="0"/>
                <w:sz w:val="24"/>
                <w:szCs w:val="24"/>
                <w:rtl/>
                <w14:ligatures w14:val="none"/>
              </w:rPr>
              <w:t>الجنس</w:t>
            </w:r>
          </w:p>
        </w:tc>
        <w:tc>
          <w:tcPr>
            <w:tcW w:w="1310" w:type="dxa"/>
            <w:tcBorders>
              <w:top w:val="nil"/>
              <w:left w:val="single" w:sz="4" w:space="0" w:color="auto"/>
              <w:bottom w:val="single" w:sz="4" w:space="0" w:color="auto"/>
              <w:right w:val="single" w:sz="4" w:space="0" w:color="auto"/>
            </w:tcBorders>
            <w:shd w:val="clear" w:color="000000" w:fill="BDD7EE"/>
            <w:vAlign w:val="center"/>
            <w:hideMark/>
          </w:tcPr>
          <w:p w14:paraId="01BCA58A"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ذكر</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3D2758C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أنثى</w:t>
            </w:r>
          </w:p>
        </w:tc>
        <w:tc>
          <w:tcPr>
            <w:tcW w:w="1085" w:type="dxa"/>
            <w:tcBorders>
              <w:top w:val="nil"/>
              <w:left w:val="single" w:sz="4" w:space="0" w:color="auto"/>
              <w:bottom w:val="single" w:sz="4" w:space="0" w:color="auto"/>
              <w:right w:val="single" w:sz="4" w:space="0" w:color="auto"/>
            </w:tcBorders>
            <w:shd w:val="clear" w:color="000000" w:fill="BDD7EE"/>
            <w:noWrap/>
            <w:vAlign w:val="center"/>
            <w:hideMark/>
          </w:tcPr>
          <w:p w14:paraId="2984C8BD" w14:textId="77777777" w:rsidR="006A5A41" w:rsidRPr="006A5A41" w:rsidRDefault="006A5A41" w:rsidP="006A5A41">
            <w:pPr>
              <w:bidi w:val="0"/>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14:ligatures w14:val="none"/>
              </w:rPr>
              <w:t> </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6615CAAE" w14:textId="77777777" w:rsidR="006A5A41" w:rsidRPr="006A5A41" w:rsidRDefault="006A5A41" w:rsidP="006A5A41">
            <w:pPr>
              <w:bidi w:val="0"/>
              <w:spacing w:after="0" w:line="240" w:lineRule="auto"/>
              <w:jc w:val="center"/>
              <w:rPr>
                <w:rFonts w:ascii="Arial" w:eastAsia="Times New Roman" w:hAnsi="Arial" w:cs="Arial"/>
                <w:color w:val="000000"/>
                <w:kern w:val="0"/>
                <w:sz w:val="24"/>
                <w:szCs w:val="24"/>
                <w14:ligatures w14:val="none"/>
              </w:rPr>
            </w:pPr>
            <w:r w:rsidRPr="006A5A41">
              <w:rPr>
                <w:rFonts w:ascii="Arial" w:eastAsia="Times New Roman" w:hAnsi="Arial" w:cs="Arial"/>
                <w:color w:val="000000"/>
                <w:kern w:val="0"/>
                <w:sz w:val="24"/>
                <w:szCs w:val="24"/>
                <w14:ligatures w14:val="none"/>
              </w:rPr>
              <w:t> </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6D0D751C" w14:textId="77777777" w:rsidR="006A5A41" w:rsidRPr="006A5A41" w:rsidRDefault="006A5A41" w:rsidP="006A5A41">
            <w:pPr>
              <w:bidi w:val="0"/>
              <w:spacing w:after="0" w:line="240" w:lineRule="auto"/>
              <w:jc w:val="center"/>
              <w:rPr>
                <w:rFonts w:ascii="Arial" w:eastAsia="Times New Roman" w:hAnsi="Arial" w:cs="Arial"/>
                <w:color w:val="000000"/>
                <w:kern w:val="0"/>
                <w:sz w:val="24"/>
                <w:szCs w:val="24"/>
                <w14:ligatures w14:val="none"/>
              </w:rPr>
            </w:pPr>
            <w:r w:rsidRPr="006A5A41">
              <w:rPr>
                <w:rFonts w:ascii="Arial" w:eastAsia="Times New Roman" w:hAnsi="Arial" w:cs="Arial"/>
                <w:color w:val="000000"/>
                <w:kern w:val="0"/>
                <w:sz w:val="24"/>
                <w:szCs w:val="24"/>
                <w14:ligatures w14:val="none"/>
              </w:rPr>
              <w:t> </w:t>
            </w:r>
          </w:p>
        </w:tc>
      </w:tr>
      <w:tr w:rsidR="006A5A41" w:rsidRPr="006A5A41" w14:paraId="1B22F535" w14:textId="77777777" w:rsidTr="006A5A41">
        <w:trPr>
          <w:trHeight w:val="288"/>
        </w:trPr>
        <w:tc>
          <w:tcPr>
            <w:tcW w:w="3545" w:type="dxa"/>
            <w:tcBorders>
              <w:top w:val="nil"/>
              <w:left w:val="single" w:sz="4" w:space="0" w:color="auto"/>
              <w:bottom w:val="single" w:sz="4" w:space="0" w:color="auto"/>
              <w:right w:val="single" w:sz="4" w:space="0" w:color="auto"/>
            </w:tcBorders>
            <w:vAlign w:val="center"/>
            <w:hideMark/>
          </w:tcPr>
          <w:p w14:paraId="581157B0" w14:textId="77777777" w:rsidR="006A5A41" w:rsidRPr="006A5A41" w:rsidRDefault="006A5A41" w:rsidP="006A5A41">
            <w:pPr>
              <w:spacing w:after="0" w:line="240" w:lineRule="auto"/>
              <w:jc w:val="center"/>
              <w:rPr>
                <w:rFonts w:ascii="Arial" w:eastAsia="Times New Roman" w:hAnsi="Arial" w:cs="Arial"/>
                <w:color w:val="000000"/>
                <w:kern w:val="0"/>
                <w:sz w:val="24"/>
                <w:szCs w:val="24"/>
                <w14:ligatures w14:val="none"/>
              </w:rPr>
            </w:pPr>
            <w:r w:rsidRPr="006A5A41">
              <w:rPr>
                <w:rFonts w:ascii="Arial" w:eastAsia="Times New Roman" w:hAnsi="Arial" w:cs="Arial"/>
                <w:color w:val="000000"/>
                <w:kern w:val="0"/>
                <w:sz w:val="24"/>
                <w:szCs w:val="24"/>
                <w:rtl/>
                <w14:ligatures w14:val="none"/>
              </w:rPr>
              <w:t>الدرجة العلمية</w:t>
            </w:r>
          </w:p>
        </w:tc>
        <w:tc>
          <w:tcPr>
            <w:tcW w:w="1310" w:type="dxa"/>
            <w:tcBorders>
              <w:top w:val="nil"/>
              <w:left w:val="single" w:sz="4" w:space="0" w:color="auto"/>
              <w:bottom w:val="single" w:sz="4" w:space="0" w:color="auto"/>
              <w:right w:val="single" w:sz="4" w:space="0" w:color="auto"/>
            </w:tcBorders>
            <w:shd w:val="clear" w:color="000000" w:fill="BDD7EE"/>
            <w:noWrap/>
            <w:vAlign w:val="center"/>
            <w:hideMark/>
          </w:tcPr>
          <w:p w14:paraId="2C5DD59A" w14:textId="77777777" w:rsidR="006A5A41" w:rsidRPr="006A5A41" w:rsidRDefault="006A5A41" w:rsidP="006A5A41">
            <w:pPr>
              <w:spacing w:after="0" w:line="240" w:lineRule="auto"/>
              <w:jc w:val="center"/>
              <w:rPr>
                <w:rFonts w:ascii="Arial" w:eastAsia="Times New Roman" w:hAnsi="Arial" w:cs="Arial"/>
                <w:color w:val="202124"/>
                <w:kern w:val="0"/>
                <w:sz w:val="24"/>
                <w:szCs w:val="24"/>
                <w:rtl/>
                <w14:ligatures w14:val="none"/>
              </w:rPr>
            </w:pPr>
            <w:r w:rsidRPr="006A5A41">
              <w:rPr>
                <w:rFonts w:ascii="Arial" w:eastAsia="Times New Roman" w:hAnsi="Arial" w:cs="Arial"/>
                <w:color w:val="202124"/>
                <w:kern w:val="0"/>
                <w:sz w:val="24"/>
                <w:szCs w:val="24"/>
                <w:rtl/>
                <w14:ligatures w14:val="none"/>
              </w:rPr>
              <w:t>شهادة الدراسة الثانوية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26D8468B"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درجة البكالوريوس</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521714EB"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شهادة عليا</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A8A4DB7"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ماجستير</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06D4573A"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دكتوراه</w:t>
            </w:r>
          </w:p>
        </w:tc>
      </w:tr>
      <w:tr w:rsidR="006A5A41" w:rsidRPr="006A5A41" w14:paraId="22D0C0E9" w14:textId="77777777" w:rsidTr="006A5A41">
        <w:trPr>
          <w:trHeight w:val="299"/>
        </w:trPr>
        <w:tc>
          <w:tcPr>
            <w:tcW w:w="3545" w:type="dxa"/>
            <w:tcBorders>
              <w:top w:val="nil"/>
              <w:left w:val="single" w:sz="4" w:space="0" w:color="auto"/>
              <w:bottom w:val="single" w:sz="4" w:space="0" w:color="auto"/>
              <w:right w:val="single" w:sz="4" w:space="0" w:color="auto"/>
            </w:tcBorders>
            <w:shd w:val="clear" w:color="000000" w:fill="2F75B5"/>
            <w:vAlign w:val="center"/>
            <w:hideMark/>
          </w:tcPr>
          <w:p w14:paraId="2725C161" w14:textId="77777777" w:rsidR="006A5A41" w:rsidRPr="006A5A41" w:rsidRDefault="006A5A41" w:rsidP="006A5A41">
            <w:pPr>
              <w:spacing w:after="0" w:line="240" w:lineRule="auto"/>
              <w:jc w:val="center"/>
              <w:rPr>
                <w:rFonts w:ascii="Arial" w:eastAsia="Times New Roman" w:hAnsi="Arial" w:cs="Arial"/>
                <w:b/>
                <w:bCs/>
                <w:color w:val="000000"/>
                <w:kern w:val="0"/>
                <w:sz w:val="24"/>
                <w:szCs w:val="24"/>
                <w:rtl/>
                <w14:ligatures w14:val="none"/>
              </w:rPr>
            </w:pPr>
            <w:r w:rsidRPr="006A5A41">
              <w:rPr>
                <w:rFonts w:ascii="Arial" w:eastAsia="Times New Roman" w:hAnsi="Arial" w:cs="Arial"/>
                <w:b/>
                <w:bCs/>
                <w:color w:val="000000"/>
                <w:kern w:val="0"/>
                <w:sz w:val="24"/>
                <w:szCs w:val="24"/>
                <w:rtl/>
                <w14:ligatures w14:val="none"/>
              </w:rPr>
              <w:t>2- أسئلة الإستبيان</w:t>
            </w:r>
          </w:p>
        </w:tc>
        <w:tc>
          <w:tcPr>
            <w:tcW w:w="1310" w:type="dxa"/>
            <w:tcBorders>
              <w:top w:val="nil"/>
              <w:left w:val="single" w:sz="4" w:space="0" w:color="auto"/>
              <w:bottom w:val="single" w:sz="4" w:space="0" w:color="auto"/>
              <w:right w:val="nil"/>
            </w:tcBorders>
            <w:shd w:val="clear" w:color="000000" w:fill="2F75B5"/>
            <w:vAlign w:val="center"/>
            <w:hideMark/>
          </w:tcPr>
          <w:p w14:paraId="6E7878E2" w14:textId="77777777" w:rsidR="006A5A41" w:rsidRPr="006A5A41" w:rsidRDefault="006A5A41" w:rsidP="006A5A41">
            <w:pPr>
              <w:bidi w:val="0"/>
              <w:spacing w:after="0" w:line="240" w:lineRule="auto"/>
              <w:jc w:val="center"/>
              <w:rPr>
                <w:rFonts w:ascii="Arial" w:eastAsia="Times New Roman" w:hAnsi="Arial" w:cs="Arial"/>
                <w:b/>
                <w:bCs/>
                <w:color w:val="000000"/>
                <w:kern w:val="0"/>
                <w:sz w:val="24"/>
                <w:szCs w:val="24"/>
                <w:rtl/>
                <w14:ligatures w14:val="none"/>
              </w:rPr>
            </w:pPr>
            <w:r w:rsidRPr="006A5A41">
              <w:rPr>
                <w:rFonts w:ascii="Arial" w:eastAsia="Times New Roman" w:hAnsi="Arial" w:cs="Arial"/>
                <w:b/>
                <w:bCs/>
                <w:color w:val="000000"/>
                <w:kern w:val="0"/>
                <w:sz w:val="24"/>
                <w:szCs w:val="24"/>
                <w14:ligatures w14:val="none"/>
              </w:rPr>
              <w:t> </w:t>
            </w:r>
          </w:p>
        </w:tc>
        <w:tc>
          <w:tcPr>
            <w:tcW w:w="1154" w:type="dxa"/>
            <w:tcBorders>
              <w:top w:val="nil"/>
              <w:left w:val="nil"/>
              <w:bottom w:val="single" w:sz="4" w:space="0" w:color="auto"/>
              <w:right w:val="nil"/>
            </w:tcBorders>
            <w:shd w:val="clear" w:color="000000" w:fill="2F75B5"/>
            <w:vAlign w:val="center"/>
            <w:hideMark/>
          </w:tcPr>
          <w:p w14:paraId="1EC25D5B" w14:textId="77777777" w:rsidR="006A5A41" w:rsidRPr="006A5A41" w:rsidRDefault="006A5A41" w:rsidP="006A5A41">
            <w:pPr>
              <w:bidi w:val="0"/>
              <w:spacing w:after="0" w:line="240" w:lineRule="auto"/>
              <w:jc w:val="center"/>
              <w:rPr>
                <w:rFonts w:ascii="Arial" w:eastAsia="Times New Roman" w:hAnsi="Arial" w:cs="Arial"/>
                <w:b/>
                <w:bCs/>
                <w:color w:val="000000"/>
                <w:kern w:val="0"/>
                <w:sz w:val="24"/>
                <w:szCs w:val="24"/>
                <w14:ligatures w14:val="none"/>
              </w:rPr>
            </w:pPr>
            <w:r w:rsidRPr="006A5A41">
              <w:rPr>
                <w:rFonts w:ascii="Arial" w:eastAsia="Times New Roman" w:hAnsi="Arial" w:cs="Arial"/>
                <w:b/>
                <w:bCs/>
                <w:color w:val="000000"/>
                <w:kern w:val="0"/>
                <w:sz w:val="24"/>
                <w:szCs w:val="24"/>
                <w14:ligatures w14:val="none"/>
              </w:rPr>
              <w:t> </w:t>
            </w:r>
          </w:p>
        </w:tc>
        <w:tc>
          <w:tcPr>
            <w:tcW w:w="1085" w:type="dxa"/>
            <w:tcBorders>
              <w:top w:val="nil"/>
              <w:left w:val="nil"/>
              <w:bottom w:val="single" w:sz="4" w:space="0" w:color="auto"/>
              <w:right w:val="nil"/>
            </w:tcBorders>
            <w:shd w:val="clear" w:color="000000" w:fill="2F75B5"/>
            <w:vAlign w:val="center"/>
            <w:hideMark/>
          </w:tcPr>
          <w:p w14:paraId="21842B3A" w14:textId="77777777" w:rsidR="006A5A41" w:rsidRPr="006A5A41" w:rsidRDefault="006A5A41" w:rsidP="006A5A41">
            <w:pPr>
              <w:bidi w:val="0"/>
              <w:spacing w:after="0" w:line="240" w:lineRule="auto"/>
              <w:jc w:val="center"/>
              <w:rPr>
                <w:rFonts w:ascii="Arial" w:eastAsia="Times New Roman" w:hAnsi="Arial" w:cs="Arial"/>
                <w:b/>
                <w:bCs/>
                <w:color w:val="000000"/>
                <w:kern w:val="0"/>
                <w:sz w:val="24"/>
                <w:szCs w:val="24"/>
                <w14:ligatures w14:val="none"/>
              </w:rPr>
            </w:pPr>
            <w:r w:rsidRPr="006A5A41">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667B0844" w14:textId="77777777" w:rsidR="006A5A41" w:rsidRPr="006A5A41" w:rsidRDefault="006A5A41" w:rsidP="006A5A41">
            <w:pPr>
              <w:bidi w:val="0"/>
              <w:spacing w:after="0" w:line="240" w:lineRule="auto"/>
              <w:jc w:val="center"/>
              <w:rPr>
                <w:rFonts w:ascii="Arial" w:eastAsia="Times New Roman" w:hAnsi="Arial" w:cs="Arial"/>
                <w:b/>
                <w:bCs/>
                <w:color w:val="000000"/>
                <w:kern w:val="0"/>
                <w:sz w:val="24"/>
                <w:szCs w:val="24"/>
                <w14:ligatures w14:val="none"/>
              </w:rPr>
            </w:pPr>
            <w:r w:rsidRPr="006A5A41">
              <w:rPr>
                <w:rFonts w:ascii="Arial" w:eastAsia="Times New Roman" w:hAnsi="Arial" w:cs="Arial"/>
                <w:b/>
                <w:bCs/>
                <w:color w:val="000000"/>
                <w:kern w:val="0"/>
                <w:sz w:val="24"/>
                <w:szCs w:val="24"/>
                <w14:ligatures w14:val="none"/>
              </w:rPr>
              <w:t> </w:t>
            </w:r>
          </w:p>
        </w:tc>
        <w:tc>
          <w:tcPr>
            <w:tcW w:w="834" w:type="dxa"/>
            <w:tcBorders>
              <w:top w:val="nil"/>
              <w:left w:val="nil"/>
              <w:bottom w:val="single" w:sz="4" w:space="0" w:color="auto"/>
              <w:right w:val="single" w:sz="4" w:space="0" w:color="auto"/>
            </w:tcBorders>
            <w:shd w:val="clear" w:color="000000" w:fill="2F75B5"/>
            <w:vAlign w:val="center"/>
            <w:hideMark/>
          </w:tcPr>
          <w:p w14:paraId="18F8FB63" w14:textId="77777777" w:rsidR="006A5A41" w:rsidRPr="006A5A41" w:rsidRDefault="006A5A41" w:rsidP="006A5A41">
            <w:pPr>
              <w:bidi w:val="0"/>
              <w:spacing w:after="0" w:line="240" w:lineRule="auto"/>
              <w:jc w:val="center"/>
              <w:rPr>
                <w:rFonts w:ascii="Arial" w:eastAsia="Times New Roman" w:hAnsi="Arial" w:cs="Arial"/>
                <w:b/>
                <w:bCs/>
                <w:color w:val="000000"/>
                <w:kern w:val="0"/>
                <w:sz w:val="24"/>
                <w:szCs w:val="24"/>
                <w14:ligatures w14:val="none"/>
              </w:rPr>
            </w:pPr>
            <w:r w:rsidRPr="006A5A41">
              <w:rPr>
                <w:rFonts w:ascii="Arial" w:eastAsia="Times New Roman" w:hAnsi="Arial" w:cs="Arial"/>
                <w:b/>
                <w:bCs/>
                <w:color w:val="000000"/>
                <w:kern w:val="0"/>
                <w:sz w:val="24"/>
                <w:szCs w:val="24"/>
                <w14:ligatures w14:val="none"/>
              </w:rPr>
              <w:t> </w:t>
            </w:r>
          </w:p>
        </w:tc>
      </w:tr>
      <w:tr w:rsidR="006A5A41" w:rsidRPr="006A5A41" w14:paraId="116581FD" w14:textId="77777777" w:rsidTr="006A5A41">
        <w:trPr>
          <w:trHeight w:val="345"/>
        </w:trPr>
        <w:tc>
          <w:tcPr>
            <w:tcW w:w="3545" w:type="dxa"/>
            <w:tcBorders>
              <w:top w:val="nil"/>
              <w:left w:val="single" w:sz="4" w:space="0" w:color="auto"/>
              <w:bottom w:val="single" w:sz="4" w:space="0" w:color="auto"/>
              <w:right w:val="single" w:sz="4" w:space="0" w:color="auto"/>
            </w:tcBorders>
            <w:noWrap/>
            <w:vAlign w:val="center"/>
            <w:hideMark/>
          </w:tcPr>
          <w:p w14:paraId="3D856A1C" w14:textId="77777777" w:rsidR="006A5A41" w:rsidRPr="006A5A41" w:rsidRDefault="006A5A41" w:rsidP="006A5A41">
            <w:pPr>
              <w:spacing w:after="0" w:line="240" w:lineRule="auto"/>
              <w:jc w:val="center"/>
              <w:rPr>
                <w:rFonts w:ascii="Arial" w:eastAsia="Times New Roman" w:hAnsi="Arial" w:cs="Arial"/>
                <w:color w:val="000000"/>
                <w:kern w:val="0"/>
                <w:sz w:val="24"/>
                <w:szCs w:val="24"/>
                <w14:ligatures w14:val="none"/>
              </w:rPr>
            </w:pPr>
            <w:r w:rsidRPr="006A5A41">
              <w:rPr>
                <w:rFonts w:ascii="Arial" w:eastAsia="Times New Roman" w:hAnsi="Arial" w:cs="Arial" w:hint="cs"/>
                <w:color w:val="000000"/>
                <w:kern w:val="0"/>
                <w:sz w:val="24"/>
                <w:szCs w:val="24"/>
                <w:rtl/>
                <w14:ligatures w14:val="none"/>
              </w:rPr>
              <w:t>توظف المؤسسة تقنيات الذكاء الاصطناعي في إدارة المحتوى الإعلامي بشكل فعّال.</w:t>
            </w:r>
          </w:p>
        </w:tc>
        <w:tc>
          <w:tcPr>
            <w:tcW w:w="1310" w:type="dxa"/>
            <w:tcBorders>
              <w:top w:val="nil"/>
              <w:left w:val="nil"/>
              <w:bottom w:val="single" w:sz="4" w:space="0" w:color="auto"/>
              <w:right w:val="single" w:sz="4" w:space="0" w:color="auto"/>
            </w:tcBorders>
            <w:shd w:val="clear" w:color="000000" w:fill="BDD7EE"/>
            <w:vAlign w:val="center"/>
            <w:hideMark/>
          </w:tcPr>
          <w:p w14:paraId="4244883E"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5A2B84B8"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528F6AA6"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62FB3A0B"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5AEEACBC"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376E24CD" w14:textId="77777777" w:rsidTr="006A5A41">
        <w:trPr>
          <w:trHeight w:val="356"/>
        </w:trPr>
        <w:tc>
          <w:tcPr>
            <w:tcW w:w="3545" w:type="dxa"/>
            <w:tcBorders>
              <w:top w:val="nil"/>
              <w:left w:val="single" w:sz="4" w:space="0" w:color="auto"/>
              <w:bottom w:val="single" w:sz="4" w:space="0" w:color="auto"/>
              <w:right w:val="single" w:sz="4" w:space="0" w:color="auto"/>
            </w:tcBorders>
            <w:vAlign w:val="center"/>
            <w:hideMark/>
          </w:tcPr>
          <w:p w14:paraId="7E388AA4"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t>استخدام الذكاء الاصطناعي ساهم في تحسين سرعة إنتاج المحتوى الإعلامي.</w:t>
            </w:r>
          </w:p>
        </w:tc>
        <w:tc>
          <w:tcPr>
            <w:tcW w:w="1310" w:type="dxa"/>
            <w:tcBorders>
              <w:top w:val="nil"/>
              <w:left w:val="nil"/>
              <w:bottom w:val="single" w:sz="4" w:space="0" w:color="auto"/>
              <w:right w:val="single" w:sz="4" w:space="0" w:color="auto"/>
            </w:tcBorders>
            <w:shd w:val="clear" w:color="000000" w:fill="BDD7EE"/>
            <w:vAlign w:val="center"/>
            <w:hideMark/>
          </w:tcPr>
          <w:p w14:paraId="5A2BBD92"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5B147DF4"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3C30D368"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82B077C"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65CAFD8E"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3C3C7BBF" w14:textId="77777777" w:rsidTr="006A5A41">
        <w:trPr>
          <w:trHeight w:val="369"/>
        </w:trPr>
        <w:tc>
          <w:tcPr>
            <w:tcW w:w="3545" w:type="dxa"/>
            <w:tcBorders>
              <w:top w:val="nil"/>
              <w:left w:val="single" w:sz="4" w:space="0" w:color="auto"/>
              <w:bottom w:val="single" w:sz="4" w:space="0" w:color="auto"/>
              <w:right w:val="single" w:sz="4" w:space="0" w:color="auto"/>
            </w:tcBorders>
            <w:noWrap/>
            <w:vAlign w:val="center"/>
            <w:hideMark/>
          </w:tcPr>
          <w:p w14:paraId="17869BC0"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t>أنظمة الذكاء الاصطناعي تقلل من الأخطاء البشرية في إدارة المحتوى.</w:t>
            </w:r>
          </w:p>
        </w:tc>
        <w:tc>
          <w:tcPr>
            <w:tcW w:w="1310" w:type="dxa"/>
            <w:tcBorders>
              <w:top w:val="nil"/>
              <w:left w:val="nil"/>
              <w:bottom w:val="single" w:sz="4" w:space="0" w:color="auto"/>
              <w:right w:val="single" w:sz="4" w:space="0" w:color="auto"/>
            </w:tcBorders>
            <w:shd w:val="clear" w:color="000000" w:fill="BDD7EE"/>
            <w:vAlign w:val="center"/>
            <w:hideMark/>
          </w:tcPr>
          <w:p w14:paraId="2211CEF9"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203DDF1B"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00A4CE94"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D95A6FB"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0133D344"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4D5BA0B4" w14:textId="77777777" w:rsidTr="006A5A41">
        <w:trPr>
          <w:trHeight w:val="345"/>
        </w:trPr>
        <w:tc>
          <w:tcPr>
            <w:tcW w:w="3545" w:type="dxa"/>
            <w:tcBorders>
              <w:top w:val="nil"/>
              <w:left w:val="single" w:sz="4" w:space="0" w:color="auto"/>
              <w:bottom w:val="single" w:sz="4" w:space="0" w:color="auto"/>
              <w:right w:val="single" w:sz="4" w:space="0" w:color="auto"/>
            </w:tcBorders>
            <w:noWrap/>
            <w:vAlign w:val="center"/>
            <w:hideMark/>
          </w:tcPr>
          <w:p w14:paraId="77641006"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t>توظيف الذكاء الاصطناعي ساعد في تحسين جودة المحتوى الإعلامي المنشور.</w:t>
            </w:r>
          </w:p>
        </w:tc>
        <w:tc>
          <w:tcPr>
            <w:tcW w:w="1310" w:type="dxa"/>
            <w:tcBorders>
              <w:top w:val="nil"/>
              <w:left w:val="nil"/>
              <w:bottom w:val="single" w:sz="4" w:space="0" w:color="auto"/>
              <w:right w:val="single" w:sz="4" w:space="0" w:color="auto"/>
            </w:tcBorders>
            <w:shd w:val="clear" w:color="000000" w:fill="BDD7EE"/>
            <w:vAlign w:val="center"/>
            <w:hideMark/>
          </w:tcPr>
          <w:p w14:paraId="54C79FFA"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095125F2"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09296C84"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1534AEE4"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2126176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501E2730" w14:textId="77777777" w:rsidTr="006A5A41">
        <w:trPr>
          <w:trHeight w:val="345"/>
        </w:trPr>
        <w:tc>
          <w:tcPr>
            <w:tcW w:w="3545" w:type="dxa"/>
            <w:tcBorders>
              <w:top w:val="nil"/>
              <w:left w:val="single" w:sz="4" w:space="0" w:color="auto"/>
              <w:bottom w:val="single" w:sz="4" w:space="0" w:color="auto"/>
              <w:right w:val="single" w:sz="4" w:space="0" w:color="auto"/>
            </w:tcBorders>
            <w:noWrap/>
            <w:vAlign w:val="center"/>
            <w:hideMark/>
          </w:tcPr>
          <w:p w14:paraId="4F3109A2"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t>تقنيات الذكاء الاصطناعي ساهمت في تقليل التكاليف التشغيلية لإدارة المحتوى.</w:t>
            </w:r>
          </w:p>
        </w:tc>
        <w:tc>
          <w:tcPr>
            <w:tcW w:w="1310" w:type="dxa"/>
            <w:tcBorders>
              <w:top w:val="nil"/>
              <w:left w:val="nil"/>
              <w:bottom w:val="single" w:sz="4" w:space="0" w:color="auto"/>
              <w:right w:val="single" w:sz="4" w:space="0" w:color="auto"/>
            </w:tcBorders>
            <w:shd w:val="clear" w:color="000000" w:fill="BDD7EE"/>
            <w:vAlign w:val="center"/>
            <w:hideMark/>
          </w:tcPr>
          <w:p w14:paraId="274B6970"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1318C282"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37EAC06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3E32A32"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7CD69BA6"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4447369B" w14:textId="77777777" w:rsidTr="006A5A41">
        <w:trPr>
          <w:trHeight w:val="369"/>
        </w:trPr>
        <w:tc>
          <w:tcPr>
            <w:tcW w:w="3545" w:type="dxa"/>
            <w:tcBorders>
              <w:top w:val="nil"/>
              <w:left w:val="single" w:sz="4" w:space="0" w:color="auto"/>
              <w:bottom w:val="single" w:sz="4" w:space="0" w:color="auto"/>
              <w:right w:val="single" w:sz="4" w:space="0" w:color="auto"/>
            </w:tcBorders>
            <w:noWrap/>
            <w:vAlign w:val="center"/>
            <w:hideMark/>
          </w:tcPr>
          <w:p w14:paraId="2FD24E4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t>التدريب والتأهيل على استخدام الذكاء الاصطناعي متاح بشكل كافٍ للموظفين.</w:t>
            </w:r>
          </w:p>
        </w:tc>
        <w:tc>
          <w:tcPr>
            <w:tcW w:w="1310" w:type="dxa"/>
            <w:tcBorders>
              <w:top w:val="nil"/>
              <w:left w:val="nil"/>
              <w:bottom w:val="single" w:sz="4" w:space="0" w:color="auto"/>
              <w:right w:val="single" w:sz="4" w:space="0" w:color="auto"/>
            </w:tcBorders>
            <w:shd w:val="clear" w:color="000000" w:fill="BDD7EE"/>
            <w:vAlign w:val="center"/>
            <w:hideMark/>
          </w:tcPr>
          <w:p w14:paraId="3210EA15"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4DF0F2A2"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2F9903E0"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1C3665BE"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6DE9FACB"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7007B7CF" w14:textId="77777777" w:rsidTr="006A5A41">
        <w:trPr>
          <w:trHeight w:val="334"/>
        </w:trPr>
        <w:tc>
          <w:tcPr>
            <w:tcW w:w="3545" w:type="dxa"/>
            <w:tcBorders>
              <w:top w:val="nil"/>
              <w:left w:val="single" w:sz="4" w:space="0" w:color="auto"/>
              <w:bottom w:val="single" w:sz="4" w:space="0" w:color="auto"/>
              <w:right w:val="single" w:sz="4" w:space="0" w:color="auto"/>
            </w:tcBorders>
            <w:noWrap/>
            <w:vAlign w:val="center"/>
            <w:hideMark/>
          </w:tcPr>
          <w:p w14:paraId="7B06B1B2"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t>تطبيق الذكاء الاصطناعي يسهل تنظيم المحتوى وتصنيفه بكفاءة أعلى.</w:t>
            </w:r>
          </w:p>
        </w:tc>
        <w:tc>
          <w:tcPr>
            <w:tcW w:w="1310" w:type="dxa"/>
            <w:tcBorders>
              <w:top w:val="nil"/>
              <w:left w:val="nil"/>
              <w:bottom w:val="single" w:sz="4" w:space="0" w:color="auto"/>
              <w:right w:val="single" w:sz="4" w:space="0" w:color="auto"/>
            </w:tcBorders>
            <w:shd w:val="clear" w:color="000000" w:fill="BDD7EE"/>
            <w:vAlign w:val="center"/>
            <w:hideMark/>
          </w:tcPr>
          <w:p w14:paraId="4ADBEE4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724FFF5D"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0204852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273FDA9"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36D6F87E"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3BEC9D41" w14:textId="77777777" w:rsidTr="006A5A41">
        <w:trPr>
          <w:trHeight w:val="369"/>
        </w:trPr>
        <w:tc>
          <w:tcPr>
            <w:tcW w:w="3545" w:type="dxa"/>
            <w:tcBorders>
              <w:top w:val="nil"/>
              <w:left w:val="single" w:sz="4" w:space="0" w:color="auto"/>
              <w:bottom w:val="single" w:sz="4" w:space="0" w:color="auto"/>
              <w:right w:val="single" w:sz="4" w:space="0" w:color="auto"/>
            </w:tcBorders>
            <w:noWrap/>
            <w:vAlign w:val="center"/>
            <w:hideMark/>
          </w:tcPr>
          <w:p w14:paraId="732361AE"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t>استخدام الذكاء الاصطناعي ساعد في تحسين استجابة المؤسسة لتغيرات الجمهور والاتجاهات الإعلامية.</w:t>
            </w:r>
          </w:p>
        </w:tc>
        <w:tc>
          <w:tcPr>
            <w:tcW w:w="1310" w:type="dxa"/>
            <w:tcBorders>
              <w:top w:val="nil"/>
              <w:left w:val="nil"/>
              <w:bottom w:val="single" w:sz="4" w:space="0" w:color="auto"/>
              <w:right w:val="single" w:sz="4" w:space="0" w:color="auto"/>
            </w:tcBorders>
            <w:shd w:val="clear" w:color="000000" w:fill="BDD7EE"/>
            <w:vAlign w:val="center"/>
            <w:hideMark/>
          </w:tcPr>
          <w:p w14:paraId="2F67363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2596B185"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21250C3E"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5536098"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0AAD784B"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1D7067E2" w14:textId="77777777" w:rsidTr="006A5A41">
        <w:trPr>
          <w:trHeight w:val="369"/>
        </w:trPr>
        <w:tc>
          <w:tcPr>
            <w:tcW w:w="3545" w:type="dxa"/>
            <w:tcBorders>
              <w:top w:val="nil"/>
              <w:left w:val="single" w:sz="4" w:space="0" w:color="auto"/>
              <w:bottom w:val="single" w:sz="4" w:space="0" w:color="auto"/>
              <w:right w:val="single" w:sz="4" w:space="0" w:color="auto"/>
            </w:tcBorders>
            <w:noWrap/>
            <w:vAlign w:val="center"/>
            <w:hideMark/>
          </w:tcPr>
          <w:p w14:paraId="7F598F7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t>الأنظمة الذكية ساعدت في تحسين التخطيط الإعلامي وتقليل التأخيرات في نشر المحتوى.</w:t>
            </w:r>
          </w:p>
        </w:tc>
        <w:tc>
          <w:tcPr>
            <w:tcW w:w="1310" w:type="dxa"/>
            <w:tcBorders>
              <w:top w:val="nil"/>
              <w:left w:val="nil"/>
              <w:bottom w:val="single" w:sz="4" w:space="0" w:color="auto"/>
              <w:right w:val="single" w:sz="4" w:space="0" w:color="auto"/>
            </w:tcBorders>
            <w:shd w:val="clear" w:color="000000" w:fill="BDD7EE"/>
            <w:vAlign w:val="center"/>
            <w:hideMark/>
          </w:tcPr>
          <w:p w14:paraId="29E0D12C"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30C546D9"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1B3BBFB6"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E366A87"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68A1ACD5"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4E7F32D7" w14:textId="77777777" w:rsidTr="006A5A41">
        <w:trPr>
          <w:trHeight w:val="356"/>
        </w:trPr>
        <w:tc>
          <w:tcPr>
            <w:tcW w:w="3545" w:type="dxa"/>
            <w:tcBorders>
              <w:top w:val="nil"/>
              <w:left w:val="single" w:sz="4" w:space="0" w:color="auto"/>
              <w:bottom w:val="single" w:sz="4" w:space="0" w:color="auto"/>
              <w:right w:val="single" w:sz="4" w:space="0" w:color="auto"/>
            </w:tcBorders>
            <w:noWrap/>
            <w:vAlign w:val="center"/>
            <w:hideMark/>
          </w:tcPr>
          <w:p w14:paraId="7C4E1048"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t>تقنيات الذكاء الاصطناعي أسهمت في تحسين اتخاذ القرارات المتعلقة بالمحتوى الإعلامي.</w:t>
            </w:r>
          </w:p>
        </w:tc>
        <w:tc>
          <w:tcPr>
            <w:tcW w:w="1310" w:type="dxa"/>
            <w:tcBorders>
              <w:top w:val="nil"/>
              <w:left w:val="nil"/>
              <w:bottom w:val="single" w:sz="4" w:space="0" w:color="auto"/>
              <w:right w:val="single" w:sz="4" w:space="0" w:color="auto"/>
            </w:tcBorders>
            <w:shd w:val="clear" w:color="000000" w:fill="BDD7EE"/>
            <w:vAlign w:val="center"/>
            <w:hideMark/>
          </w:tcPr>
          <w:p w14:paraId="59D3896C"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234BEA66"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326C0FB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6A2BB76"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5BFE869E"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0928DB91" w14:textId="77777777" w:rsidTr="006A5A41">
        <w:trPr>
          <w:trHeight w:val="345"/>
        </w:trPr>
        <w:tc>
          <w:tcPr>
            <w:tcW w:w="3545" w:type="dxa"/>
            <w:tcBorders>
              <w:top w:val="nil"/>
              <w:left w:val="single" w:sz="4" w:space="0" w:color="auto"/>
              <w:bottom w:val="single" w:sz="4" w:space="0" w:color="auto"/>
              <w:right w:val="single" w:sz="4" w:space="0" w:color="auto"/>
            </w:tcBorders>
            <w:noWrap/>
            <w:vAlign w:val="center"/>
            <w:hideMark/>
          </w:tcPr>
          <w:p w14:paraId="00CE3AF9"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t>هناك قبول مهني واسع بين الموظفين لتوظيف الذكاء الاصطناعي في العمل الإعلامي.</w:t>
            </w:r>
          </w:p>
        </w:tc>
        <w:tc>
          <w:tcPr>
            <w:tcW w:w="1310" w:type="dxa"/>
            <w:tcBorders>
              <w:top w:val="nil"/>
              <w:left w:val="nil"/>
              <w:bottom w:val="single" w:sz="4" w:space="0" w:color="auto"/>
              <w:right w:val="single" w:sz="4" w:space="0" w:color="auto"/>
            </w:tcBorders>
            <w:shd w:val="clear" w:color="000000" w:fill="BDD7EE"/>
            <w:vAlign w:val="center"/>
            <w:hideMark/>
          </w:tcPr>
          <w:p w14:paraId="02B92645"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13FDE74F"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0E9F703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159FD29F"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2F5FCC2E"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50807F7D" w14:textId="77777777" w:rsidTr="006A5A41">
        <w:trPr>
          <w:trHeight w:val="356"/>
        </w:trPr>
        <w:tc>
          <w:tcPr>
            <w:tcW w:w="3545" w:type="dxa"/>
            <w:tcBorders>
              <w:top w:val="nil"/>
              <w:left w:val="single" w:sz="4" w:space="0" w:color="auto"/>
              <w:bottom w:val="single" w:sz="4" w:space="0" w:color="auto"/>
              <w:right w:val="single" w:sz="4" w:space="0" w:color="auto"/>
            </w:tcBorders>
            <w:noWrap/>
            <w:vAlign w:val="center"/>
            <w:hideMark/>
          </w:tcPr>
          <w:p w14:paraId="7F7BF325"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t>استخدام الذكاء الاصطناعي يزيد من فعالية متابعة وتحليل أداء المحتوى الإعلامي.</w:t>
            </w:r>
          </w:p>
        </w:tc>
        <w:tc>
          <w:tcPr>
            <w:tcW w:w="1310" w:type="dxa"/>
            <w:tcBorders>
              <w:top w:val="nil"/>
              <w:left w:val="nil"/>
              <w:bottom w:val="single" w:sz="4" w:space="0" w:color="auto"/>
              <w:right w:val="single" w:sz="4" w:space="0" w:color="auto"/>
            </w:tcBorders>
            <w:shd w:val="clear" w:color="000000" w:fill="BDD7EE"/>
            <w:vAlign w:val="center"/>
            <w:hideMark/>
          </w:tcPr>
          <w:p w14:paraId="512BD41B"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1974E335"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343D2219"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851FB9D"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6C2E8A67"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717BC96A" w14:textId="77777777" w:rsidTr="006A5A41">
        <w:trPr>
          <w:trHeight w:val="356"/>
        </w:trPr>
        <w:tc>
          <w:tcPr>
            <w:tcW w:w="3545" w:type="dxa"/>
            <w:tcBorders>
              <w:top w:val="nil"/>
              <w:left w:val="single" w:sz="4" w:space="0" w:color="auto"/>
              <w:bottom w:val="single" w:sz="4" w:space="0" w:color="auto"/>
              <w:right w:val="single" w:sz="4" w:space="0" w:color="auto"/>
            </w:tcBorders>
            <w:noWrap/>
            <w:vAlign w:val="center"/>
            <w:hideMark/>
          </w:tcPr>
          <w:p w14:paraId="6CA7B1CE"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t>الذكاء الاصطناعي يساهم في تعزيز التنافسية الإعلامية للمؤسسة.</w:t>
            </w:r>
          </w:p>
        </w:tc>
        <w:tc>
          <w:tcPr>
            <w:tcW w:w="1310" w:type="dxa"/>
            <w:tcBorders>
              <w:top w:val="nil"/>
              <w:left w:val="nil"/>
              <w:bottom w:val="single" w:sz="4" w:space="0" w:color="auto"/>
              <w:right w:val="single" w:sz="4" w:space="0" w:color="auto"/>
            </w:tcBorders>
            <w:shd w:val="clear" w:color="000000" w:fill="BDD7EE"/>
            <w:vAlign w:val="center"/>
            <w:hideMark/>
          </w:tcPr>
          <w:p w14:paraId="785D0C0A"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24A3E487"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3E82E37D"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E5E0116"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375C783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59888FFF" w14:textId="77777777" w:rsidTr="006A5A41">
        <w:trPr>
          <w:trHeight w:val="356"/>
        </w:trPr>
        <w:tc>
          <w:tcPr>
            <w:tcW w:w="3545" w:type="dxa"/>
            <w:tcBorders>
              <w:top w:val="nil"/>
              <w:left w:val="single" w:sz="4" w:space="0" w:color="auto"/>
              <w:bottom w:val="single" w:sz="4" w:space="0" w:color="auto"/>
              <w:right w:val="single" w:sz="4" w:space="0" w:color="auto"/>
            </w:tcBorders>
            <w:noWrap/>
            <w:vAlign w:val="center"/>
            <w:hideMark/>
          </w:tcPr>
          <w:p w14:paraId="34EACAA4"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t>تطبيق تقنيات الذكاء الاصطناعي يساعد في تحسين توزيع الموارد البشرية والمادية.</w:t>
            </w:r>
          </w:p>
        </w:tc>
        <w:tc>
          <w:tcPr>
            <w:tcW w:w="1310" w:type="dxa"/>
            <w:tcBorders>
              <w:top w:val="nil"/>
              <w:left w:val="nil"/>
              <w:bottom w:val="single" w:sz="4" w:space="0" w:color="auto"/>
              <w:right w:val="single" w:sz="4" w:space="0" w:color="auto"/>
            </w:tcBorders>
            <w:shd w:val="clear" w:color="000000" w:fill="BDD7EE"/>
            <w:vAlign w:val="center"/>
            <w:hideMark/>
          </w:tcPr>
          <w:p w14:paraId="2E6CB50B"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1B6A3B1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5568CD5F"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09B995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5C55902A"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207D8AE2" w14:textId="77777777" w:rsidTr="006A5A41">
        <w:trPr>
          <w:trHeight w:val="369"/>
        </w:trPr>
        <w:tc>
          <w:tcPr>
            <w:tcW w:w="3545" w:type="dxa"/>
            <w:tcBorders>
              <w:top w:val="nil"/>
              <w:left w:val="single" w:sz="4" w:space="0" w:color="auto"/>
              <w:bottom w:val="single" w:sz="4" w:space="0" w:color="auto"/>
              <w:right w:val="single" w:sz="4" w:space="0" w:color="auto"/>
            </w:tcBorders>
            <w:noWrap/>
            <w:vAlign w:val="center"/>
            <w:hideMark/>
          </w:tcPr>
          <w:p w14:paraId="67090353"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t>هناك تحديات تقنية أو تنظيمية تؤثر أحياناً على فعالية الذكاء الاصطناعي في إدارة المحتوى.</w:t>
            </w:r>
          </w:p>
        </w:tc>
        <w:tc>
          <w:tcPr>
            <w:tcW w:w="1310" w:type="dxa"/>
            <w:tcBorders>
              <w:top w:val="nil"/>
              <w:left w:val="nil"/>
              <w:bottom w:val="single" w:sz="4" w:space="0" w:color="auto"/>
              <w:right w:val="single" w:sz="4" w:space="0" w:color="auto"/>
            </w:tcBorders>
            <w:shd w:val="clear" w:color="000000" w:fill="BDD7EE"/>
            <w:vAlign w:val="center"/>
            <w:hideMark/>
          </w:tcPr>
          <w:p w14:paraId="5FD17140"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00F285E3"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7306FC93"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6E148C8F"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25614AC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18C37492" w14:textId="77777777" w:rsidTr="006A5A41">
        <w:trPr>
          <w:trHeight w:val="383"/>
        </w:trPr>
        <w:tc>
          <w:tcPr>
            <w:tcW w:w="3545" w:type="dxa"/>
            <w:tcBorders>
              <w:top w:val="nil"/>
              <w:left w:val="single" w:sz="4" w:space="0" w:color="auto"/>
              <w:bottom w:val="single" w:sz="4" w:space="0" w:color="auto"/>
              <w:right w:val="single" w:sz="4" w:space="0" w:color="auto"/>
            </w:tcBorders>
            <w:noWrap/>
            <w:vAlign w:val="center"/>
            <w:hideMark/>
          </w:tcPr>
          <w:p w14:paraId="0B45BF7F"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lastRenderedPageBreak/>
              <w:t>توظيف الذكاء الاصطناعي ساهم في رفع رضا الجمهور عن المحتوى الإعلامي.</w:t>
            </w:r>
          </w:p>
        </w:tc>
        <w:tc>
          <w:tcPr>
            <w:tcW w:w="1310" w:type="dxa"/>
            <w:tcBorders>
              <w:top w:val="nil"/>
              <w:left w:val="nil"/>
              <w:bottom w:val="single" w:sz="4" w:space="0" w:color="auto"/>
              <w:right w:val="single" w:sz="4" w:space="0" w:color="auto"/>
            </w:tcBorders>
            <w:shd w:val="clear" w:color="000000" w:fill="BDD7EE"/>
            <w:vAlign w:val="center"/>
            <w:hideMark/>
          </w:tcPr>
          <w:p w14:paraId="0DD011E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024A94B2"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02372DBC"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19E23A34"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16DF8A25"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r w:rsidR="006A5A41" w:rsidRPr="006A5A41" w14:paraId="488654ED" w14:textId="77777777" w:rsidTr="006A5A41">
        <w:trPr>
          <w:trHeight w:val="415"/>
        </w:trPr>
        <w:tc>
          <w:tcPr>
            <w:tcW w:w="3545" w:type="dxa"/>
            <w:tcBorders>
              <w:top w:val="nil"/>
              <w:left w:val="single" w:sz="4" w:space="0" w:color="auto"/>
              <w:bottom w:val="single" w:sz="4" w:space="0" w:color="auto"/>
              <w:right w:val="single" w:sz="4" w:space="0" w:color="auto"/>
            </w:tcBorders>
            <w:noWrap/>
            <w:vAlign w:val="center"/>
            <w:hideMark/>
          </w:tcPr>
          <w:p w14:paraId="1D5BBF21"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hint="cs"/>
                <w:color w:val="000000"/>
                <w:kern w:val="0"/>
                <w:sz w:val="24"/>
                <w:szCs w:val="24"/>
                <w:rtl/>
                <w14:ligatures w14:val="none"/>
              </w:rPr>
              <w:t>هناك دعم مؤسسي واضح داخل الشركة لتبني التحول نحو المشاريع الذكية في المستقبل.</w:t>
            </w:r>
          </w:p>
        </w:tc>
        <w:tc>
          <w:tcPr>
            <w:tcW w:w="1310" w:type="dxa"/>
            <w:tcBorders>
              <w:top w:val="nil"/>
              <w:left w:val="nil"/>
              <w:bottom w:val="single" w:sz="4" w:space="0" w:color="auto"/>
              <w:right w:val="single" w:sz="4" w:space="0" w:color="auto"/>
            </w:tcBorders>
            <w:shd w:val="clear" w:color="000000" w:fill="BDD7EE"/>
            <w:vAlign w:val="center"/>
            <w:hideMark/>
          </w:tcPr>
          <w:p w14:paraId="63C01E36"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بشدة</w:t>
            </w:r>
          </w:p>
        </w:tc>
        <w:tc>
          <w:tcPr>
            <w:tcW w:w="1154" w:type="dxa"/>
            <w:tcBorders>
              <w:top w:val="nil"/>
              <w:left w:val="single" w:sz="4" w:space="0" w:color="auto"/>
              <w:bottom w:val="single" w:sz="4" w:space="0" w:color="auto"/>
              <w:right w:val="single" w:sz="4" w:space="0" w:color="auto"/>
            </w:tcBorders>
            <w:shd w:val="clear" w:color="000000" w:fill="BDD7EE"/>
            <w:noWrap/>
            <w:vAlign w:val="center"/>
            <w:hideMark/>
          </w:tcPr>
          <w:p w14:paraId="5C53E158"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w:t>
            </w:r>
          </w:p>
        </w:tc>
        <w:tc>
          <w:tcPr>
            <w:tcW w:w="1085" w:type="dxa"/>
            <w:tcBorders>
              <w:top w:val="nil"/>
              <w:left w:val="single" w:sz="4" w:space="0" w:color="auto"/>
              <w:bottom w:val="single" w:sz="4" w:space="0" w:color="auto"/>
              <w:right w:val="single" w:sz="4" w:space="0" w:color="auto"/>
            </w:tcBorders>
            <w:shd w:val="clear" w:color="000000" w:fill="BDD7EE"/>
            <w:vAlign w:val="center"/>
            <w:hideMark/>
          </w:tcPr>
          <w:p w14:paraId="18F8E41C"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لا أوافق ولا أرفض</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1F53B24F"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أوافق</w:t>
            </w:r>
          </w:p>
        </w:tc>
        <w:tc>
          <w:tcPr>
            <w:tcW w:w="834" w:type="dxa"/>
            <w:tcBorders>
              <w:top w:val="nil"/>
              <w:left w:val="single" w:sz="4" w:space="0" w:color="auto"/>
              <w:bottom w:val="single" w:sz="4" w:space="0" w:color="auto"/>
              <w:right w:val="single" w:sz="4" w:space="0" w:color="auto"/>
            </w:tcBorders>
            <w:shd w:val="clear" w:color="000000" w:fill="BDD7EE"/>
            <w:vAlign w:val="center"/>
            <w:hideMark/>
          </w:tcPr>
          <w:p w14:paraId="68EC33A6" w14:textId="77777777" w:rsidR="006A5A41" w:rsidRPr="006A5A41" w:rsidRDefault="006A5A41" w:rsidP="006A5A41">
            <w:pPr>
              <w:spacing w:after="0" w:line="240" w:lineRule="auto"/>
              <w:jc w:val="center"/>
              <w:rPr>
                <w:rFonts w:ascii="Arial" w:eastAsia="Times New Roman" w:hAnsi="Arial" w:cs="Arial"/>
                <w:color w:val="000000"/>
                <w:kern w:val="0"/>
                <w:sz w:val="24"/>
                <w:szCs w:val="24"/>
                <w:rtl/>
                <w14:ligatures w14:val="none"/>
              </w:rPr>
            </w:pPr>
            <w:r w:rsidRPr="006A5A41">
              <w:rPr>
                <w:rFonts w:ascii="Arial" w:eastAsia="Times New Roman" w:hAnsi="Arial" w:cs="Arial"/>
                <w:color w:val="000000"/>
                <w:kern w:val="0"/>
                <w:sz w:val="24"/>
                <w:szCs w:val="24"/>
                <w:rtl/>
                <w14:ligatures w14:val="none"/>
              </w:rPr>
              <w:t xml:space="preserve"> أوافق بشدة</w:t>
            </w:r>
          </w:p>
        </w:tc>
      </w:tr>
    </w:tbl>
    <w:p w14:paraId="66D79FD0" w14:textId="77777777" w:rsidR="006A5A41" w:rsidRPr="006A5A41" w:rsidRDefault="006A5A41" w:rsidP="00816E14">
      <w:pPr>
        <w:pStyle w:val="a7"/>
        <w:numPr>
          <w:ilvl w:val="0"/>
          <w:numId w:val="22"/>
        </w:numPr>
        <w:bidi w:val="0"/>
        <w:rPr>
          <w:rFonts w:ascii="Sakkal Majalla" w:hAnsi="Sakkal Majalla" w:cs="Sakkal Majalla"/>
          <w:b/>
          <w:bCs/>
          <w:sz w:val="24"/>
          <w:szCs w:val="24"/>
          <w:rtl/>
        </w:rPr>
      </w:pPr>
      <w:hyperlink r:id="rId39" w:history="1">
        <w:r w:rsidRPr="006A5A41">
          <w:rPr>
            <w:rStyle w:val="Hyperlink"/>
            <w:rFonts w:ascii="Sakkal Majalla" w:hAnsi="Sakkal Majalla" w:cs="Sakkal Majalla"/>
            <w:b/>
            <w:bCs/>
            <w:sz w:val="24"/>
            <w:szCs w:val="24"/>
          </w:rPr>
          <w:t>https://docs.google.com/forms/d/1rDrJwxAT3-tLNywRQlzQt4EjIe-t7WcTpF7zg3YzbOU/edit</w:t>
        </w:r>
      </w:hyperlink>
    </w:p>
    <w:p w14:paraId="4B9A5D44" w14:textId="77777777" w:rsidR="006A5A41" w:rsidRDefault="006A5A41" w:rsidP="006A5A41">
      <w:pPr>
        <w:bidi w:val="0"/>
        <w:rPr>
          <w:b/>
          <w:bCs/>
          <w:sz w:val="28"/>
          <w:szCs w:val="28"/>
          <w:rtl/>
        </w:rPr>
      </w:pPr>
    </w:p>
    <w:p w14:paraId="6EEBF1F8" w14:textId="77777777" w:rsidR="00BF1CEA" w:rsidRDefault="00BF1CEA" w:rsidP="00BF1CEA">
      <w:pPr>
        <w:bidi w:val="0"/>
        <w:rPr>
          <w:b/>
          <w:bCs/>
          <w:sz w:val="28"/>
          <w:szCs w:val="28"/>
          <w:rtl/>
        </w:rPr>
      </w:pPr>
    </w:p>
    <w:p w14:paraId="4F63A473" w14:textId="77777777" w:rsidR="00BF1CEA" w:rsidRDefault="00BF1CEA" w:rsidP="00BF1CEA">
      <w:pPr>
        <w:bidi w:val="0"/>
        <w:rPr>
          <w:b/>
          <w:bCs/>
          <w:sz w:val="28"/>
          <w:szCs w:val="28"/>
          <w:rtl/>
        </w:rPr>
      </w:pPr>
    </w:p>
    <w:p w14:paraId="289EC680" w14:textId="77777777" w:rsidR="00BF1CEA" w:rsidRDefault="00BF1CEA" w:rsidP="00BF1CEA">
      <w:pPr>
        <w:bidi w:val="0"/>
        <w:rPr>
          <w:b/>
          <w:bCs/>
          <w:sz w:val="28"/>
          <w:szCs w:val="28"/>
          <w:rtl/>
        </w:rPr>
      </w:pPr>
    </w:p>
    <w:p w14:paraId="7C662B56" w14:textId="77777777" w:rsidR="00BF1CEA" w:rsidRDefault="00BF1CEA" w:rsidP="00BF1CEA">
      <w:pPr>
        <w:bidi w:val="0"/>
        <w:rPr>
          <w:b/>
          <w:bCs/>
          <w:sz w:val="28"/>
          <w:szCs w:val="28"/>
          <w:rtl/>
        </w:rPr>
      </w:pPr>
    </w:p>
    <w:p w14:paraId="40D2D1AC" w14:textId="77777777" w:rsidR="00BF1CEA" w:rsidRDefault="00BF1CEA" w:rsidP="00BF1CEA">
      <w:pPr>
        <w:bidi w:val="0"/>
        <w:rPr>
          <w:b/>
          <w:bCs/>
          <w:sz w:val="28"/>
          <w:szCs w:val="28"/>
          <w:rtl/>
        </w:rPr>
      </w:pPr>
    </w:p>
    <w:p w14:paraId="32FB5AF5" w14:textId="77777777" w:rsidR="00BF1CEA" w:rsidRDefault="00BF1CEA" w:rsidP="00BF1CEA">
      <w:pPr>
        <w:bidi w:val="0"/>
        <w:rPr>
          <w:b/>
          <w:bCs/>
          <w:sz w:val="28"/>
          <w:szCs w:val="28"/>
          <w:rtl/>
        </w:rPr>
      </w:pPr>
    </w:p>
    <w:p w14:paraId="0FE2B5D0" w14:textId="77777777" w:rsidR="00BF1CEA" w:rsidRDefault="00BF1CEA" w:rsidP="00BF1CEA">
      <w:pPr>
        <w:bidi w:val="0"/>
        <w:rPr>
          <w:b/>
          <w:bCs/>
          <w:sz w:val="28"/>
          <w:szCs w:val="28"/>
          <w:rtl/>
        </w:rPr>
      </w:pPr>
    </w:p>
    <w:p w14:paraId="3F9A0313" w14:textId="77777777" w:rsidR="00BF1CEA" w:rsidRDefault="00BF1CEA" w:rsidP="00BF1CEA">
      <w:pPr>
        <w:bidi w:val="0"/>
        <w:rPr>
          <w:b/>
          <w:bCs/>
          <w:sz w:val="28"/>
          <w:szCs w:val="28"/>
          <w:rtl/>
        </w:rPr>
      </w:pPr>
    </w:p>
    <w:p w14:paraId="14ABBFFC" w14:textId="77777777" w:rsidR="00BF1CEA" w:rsidRDefault="00BF1CEA" w:rsidP="00BF1CEA">
      <w:pPr>
        <w:bidi w:val="0"/>
        <w:rPr>
          <w:b/>
          <w:bCs/>
          <w:sz w:val="28"/>
          <w:szCs w:val="28"/>
          <w:rtl/>
        </w:rPr>
      </w:pPr>
    </w:p>
    <w:p w14:paraId="395CC71F" w14:textId="77777777" w:rsidR="00BF1CEA" w:rsidRDefault="00BF1CEA" w:rsidP="00BF1CEA">
      <w:pPr>
        <w:bidi w:val="0"/>
        <w:rPr>
          <w:b/>
          <w:bCs/>
          <w:sz w:val="28"/>
          <w:szCs w:val="28"/>
          <w:rtl/>
        </w:rPr>
      </w:pPr>
    </w:p>
    <w:p w14:paraId="7AB805B1" w14:textId="77777777" w:rsidR="00BF1CEA" w:rsidRDefault="00BF1CEA" w:rsidP="00BF1CEA">
      <w:pPr>
        <w:bidi w:val="0"/>
        <w:rPr>
          <w:b/>
          <w:bCs/>
          <w:sz w:val="28"/>
          <w:szCs w:val="28"/>
          <w:rtl/>
        </w:rPr>
      </w:pPr>
    </w:p>
    <w:p w14:paraId="4BA1FAA9" w14:textId="77777777" w:rsidR="006A5A41" w:rsidRDefault="006A5A41" w:rsidP="006A5A41">
      <w:pPr>
        <w:bidi w:val="0"/>
        <w:rPr>
          <w:b/>
          <w:bCs/>
          <w:sz w:val="28"/>
          <w:szCs w:val="28"/>
          <w:rtl/>
        </w:rPr>
      </w:pPr>
    </w:p>
    <w:p w14:paraId="56EBDB95" w14:textId="77777777" w:rsidR="006A5A41" w:rsidRDefault="006A5A41" w:rsidP="006A5A41">
      <w:pPr>
        <w:bidi w:val="0"/>
        <w:rPr>
          <w:b/>
          <w:bCs/>
          <w:sz w:val="28"/>
          <w:szCs w:val="28"/>
          <w:rtl/>
        </w:rPr>
      </w:pPr>
    </w:p>
    <w:p w14:paraId="54FC6F73" w14:textId="77777777" w:rsidR="006A5A41" w:rsidRDefault="006A5A41" w:rsidP="006A5A41">
      <w:pPr>
        <w:bidi w:val="0"/>
        <w:rPr>
          <w:b/>
          <w:bCs/>
          <w:sz w:val="28"/>
          <w:szCs w:val="28"/>
          <w:rtl/>
        </w:rPr>
      </w:pPr>
    </w:p>
    <w:p w14:paraId="6C76E2D8" w14:textId="77777777" w:rsidR="006A5A41" w:rsidRDefault="006A5A41" w:rsidP="006A5A41">
      <w:pPr>
        <w:bidi w:val="0"/>
        <w:rPr>
          <w:b/>
          <w:bCs/>
          <w:sz w:val="28"/>
          <w:szCs w:val="28"/>
          <w:rtl/>
        </w:rPr>
      </w:pPr>
    </w:p>
    <w:p w14:paraId="0063C14E" w14:textId="77777777" w:rsidR="006A5A41" w:rsidRDefault="006A5A41" w:rsidP="006A5A41">
      <w:pPr>
        <w:bidi w:val="0"/>
        <w:rPr>
          <w:b/>
          <w:bCs/>
          <w:sz w:val="28"/>
          <w:szCs w:val="28"/>
          <w:rtl/>
        </w:rPr>
      </w:pPr>
    </w:p>
    <w:p w14:paraId="0F78261F" w14:textId="77777777" w:rsidR="006A5A41" w:rsidRDefault="006A5A41" w:rsidP="006A5A41">
      <w:pPr>
        <w:bidi w:val="0"/>
        <w:rPr>
          <w:b/>
          <w:bCs/>
          <w:sz w:val="28"/>
          <w:szCs w:val="28"/>
          <w:rtl/>
        </w:rPr>
      </w:pPr>
    </w:p>
    <w:p w14:paraId="175C2EAE" w14:textId="77777777" w:rsidR="006A5A41" w:rsidRDefault="006A5A41" w:rsidP="006A5A41">
      <w:pPr>
        <w:bidi w:val="0"/>
        <w:rPr>
          <w:b/>
          <w:bCs/>
          <w:sz w:val="28"/>
          <w:szCs w:val="28"/>
          <w:rtl/>
        </w:rPr>
      </w:pPr>
    </w:p>
    <w:p w14:paraId="37CA2FD9" w14:textId="77777777" w:rsidR="006A5A41" w:rsidRDefault="006A5A41" w:rsidP="006A5A41">
      <w:pPr>
        <w:bidi w:val="0"/>
        <w:rPr>
          <w:b/>
          <w:bCs/>
          <w:sz w:val="28"/>
          <w:szCs w:val="28"/>
          <w:rtl/>
        </w:rPr>
      </w:pPr>
    </w:p>
    <w:p w14:paraId="507DFF3F" w14:textId="77777777" w:rsidR="006A5A41" w:rsidRDefault="006A5A41" w:rsidP="006A5A41">
      <w:pPr>
        <w:bidi w:val="0"/>
        <w:rPr>
          <w:b/>
          <w:bCs/>
          <w:sz w:val="28"/>
          <w:szCs w:val="28"/>
          <w:rtl/>
        </w:rPr>
      </w:pPr>
    </w:p>
    <w:p w14:paraId="5082A7FA" w14:textId="77777777" w:rsidR="006A5A41" w:rsidRPr="00BF1CEA" w:rsidRDefault="006A5A41" w:rsidP="006A5A41">
      <w:pPr>
        <w:bidi w:val="0"/>
        <w:rPr>
          <w:b/>
          <w:bCs/>
          <w:sz w:val="28"/>
          <w:szCs w:val="28"/>
          <w:rtl/>
        </w:rPr>
      </w:pPr>
    </w:p>
    <w:p w14:paraId="59A6B576" w14:textId="0EE1EC26" w:rsidR="00C8407B" w:rsidRDefault="004163C7" w:rsidP="00DB30C5">
      <w:pPr>
        <w:pStyle w:val="1"/>
        <w:bidi w:val="0"/>
        <w:spacing w:line="360" w:lineRule="auto"/>
        <w:jc w:val="both"/>
        <w:rPr>
          <w:rFonts w:asciiTheme="majorBidi" w:hAnsiTheme="majorBidi"/>
          <w:b/>
          <w:bCs/>
          <w:color w:val="auto"/>
          <w:sz w:val="28"/>
          <w:szCs w:val="28"/>
          <w:rtl/>
        </w:rPr>
      </w:pPr>
      <w:bookmarkStart w:id="110" w:name="_Toc212670418"/>
      <w:r w:rsidRPr="00690263">
        <w:rPr>
          <w:rFonts w:asciiTheme="majorBidi" w:hAnsiTheme="majorBidi"/>
          <w:b/>
          <w:bCs/>
          <w:color w:val="auto"/>
          <w:sz w:val="28"/>
          <w:szCs w:val="28"/>
        </w:rPr>
        <w:lastRenderedPageBreak/>
        <w:t>Abstract</w:t>
      </w:r>
      <w:bookmarkEnd w:id="107"/>
      <w:bookmarkEnd w:id="108"/>
      <w:bookmarkEnd w:id="109"/>
      <w:bookmarkEnd w:id="110"/>
    </w:p>
    <w:p w14:paraId="7D2632EB" w14:textId="77777777" w:rsidR="006A5A41" w:rsidRDefault="006A5A41" w:rsidP="006A5A41">
      <w:pPr>
        <w:bidi w:val="0"/>
        <w:ind w:firstLine="567"/>
        <w:jc w:val="both"/>
        <w:rPr>
          <w:rFonts w:asciiTheme="majorBidi" w:hAnsiTheme="majorBidi" w:cstheme="majorBidi"/>
          <w:sz w:val="28"/>
          <w:szCs w:val="28"/>
          <w:rtl/>
        </w:rPr>
      </w:pPr>
      <w:r w:rsidRPr="006A5A41">
        <w:rPr>
          <w:rFonts w:asciiTheme="majorBidi" w:hAnsiTheme="majorBidi" w:cstheme="majorBidi"/>
          <w:sz w:val="28"/>
          <w:szCs w:val="28"/>
        </w:rPr>
        <w:t>This study aims to explore the impact of artificial intelligence (AI) technologies on the efficiency of media content management in Saudi media organizations, focusing on operational efficiency, cost, and employee acceptance within Riyadh-based media institutions. The study employed a descriptive analytical approach to assess the relationship between AI implementation and improved media content management. The sample consisted of 250 employees from media organizations in Riyadh. The results showed that AI technologies significantly contributed to improved operational efficiency and reduced costs, while also increasing employee acceptance, despite some challenges related to training and adapting to new systems. Based on these findings, the study recommends increasing professional training and development programs, strengthening technological infrastructure, gradually integrating AI, and focusing on the quality of media content to maximize the benefits of these technologies</w:t>
      </w:r>
      <w:r w:rsidRPr="006A5A41">
        <w:rPr>
          <w:rFonts w:asciiTheme="majorBidi" w:hAnsiTheme="majorBidi" w:cs="Times New Roman"/>
          <w:sz w:val="28"/>
          <w:szCs w:val="28"/>
          <w:rtl/>
        </w:rPr>
        <w:t>.</w:t>
      </w:r>
    </w:p>
    <w:p w14:paraId="1D6B2B70" w14:textId="1DE534C5" w:rsidR="008A3269" w:rsidRPr="006A5A41" w:rsidRDefault="006A5A41" w:rsidP="006A5A41">
      <w:pPr>
        <w:bidi w:val="0"/>
        <w:ind w:firstLine="567"/>
        <w:jc w:val="both"/>
        <w:rPr>
          <w:rFonts w:asciiTheme="majorBidi" w:hAnsiTheme="majorBidi" w:cstheme="majorBidi"/>
          <w:sz w:val="28"/>
          <w:szCs w:val="28"/>
          <w:rtl/>
        </w:rPr>
      </w:pPr>
      <w:r w:rsidRPr="006A5A41">
        <w:rPr>
          <w:rFonts w:asciiTheme="majorBidi" w:hAnsiTheme="majorBidi" w:cstheme="majorBidi"/>
          <w:b/>
          <w:bCs/>
          <w:sz w:val="28"/>
          <w:szCs w:val="28"/>
        </w:rPr>
        <w:t xml:space="preserve">Keywords: </w:t>
      </w:r>
      <w:r w:rsidRPr="006A5A41">
        <w:rPr>
          <w:rFonts w:asciiTheme="majorBidi" w:hAnsiTheme="majorBidi" w:cstheme="majorBidi"/>
          <w:sz w:val="28"/>
          <w:szCs w:val="28"/>
        </w:rPr>
        <w:t>Artificial intelligence, media content management, operational efficiency, cost, professional acceptance, media organizations, Riyadh</w:t>
      </w:r>
    </w:p>
    <w:p w14:paraId="5AADB251" w14:textId="77777777" w:rsidR="007073B5" w:rsidRDefault="007073B5" w:rsidP="007073B5">
      <w:pPr>
        <w:bidi w:val="0"/>
        <w:spacing w:after="0" w:line="360" w:lineRule="auto"/>
        <w:rPr>
          <w:rFonts w:ascii="Sakkal Majalla" w:hAnsi="Sakkal Majalla" w:cs="Sakkal Majalla"/>
          <w:sz w:val="28"/>
          <w:szCs w:val="28"/>
          <w:rtl/>
        </w:rPr>
      </w:pPr>
    </w:p>
    <w:p w14:paraId="34269094" w14:textId="3EA2235C" w:rsidR="0089796D" w:rsidRDefault="0089796D" w:rsidP="009125CE">
      <w:pPr>
        <w:jc w:val="center"/>
        <w:rPr>
          <w:rFonts w:ascii="Sakkal Majalla" w:hAnsi="Sakkal Majalla" w:cs="Sakkal Majalla"/>
          <w:b/>
          <w:bCs/>
          <w:sz w:val="28"/>
          <w:szCs w:val="28"/>
          <w:rtl/>
        </w:rPr>
      </w:pPr>
    </w:p>
    <w:p w14:paraId="64445C40" w14:textId="77777777" w:rsidR="00481710" w:rsidRDefault="00481710" w:rsidP="009125CE">
      <w:pPr>
        <w:jc w:val="center"/>
        <w:rPr>
          <w:rFonts w:ascii="Sakkal Majalla" w:hAnsi="Sakkal Majalla" w:cs="Sakkal Majalla"/>
          <w:b/>
          <w:bCs/>
          <w:sz w:val="28"/>
          <w:szCs w:val="28"/>
          <w:rtl/>
        </w:rPr>
      </w:pPr>
    </w:p>
    <w:p w14:paraId="1D140757" w14:textId="77777777" w:rsidR="00481710" w:rsidRDefault="00481710" w:rsidP="009125CE">
      <w:pPr>
        <w:jc w:val="center"/>
        <w:rPr>
          <w:rFonts w:ascii="Sakkal Majalla" w:hAnsi="Sakkal Majalla" w:cs="Sakkal Majalla"/>
          <w:b/>
          <w:bCs/>
          <w:sz w:val="28"/>
          <w:szCs w:val="28"/>
          <w:rtl/>
        </w:rPr>
      </w:pPr>
    </w:p>
    <w:p w14:paraId="1DDD4DF9" w14:textId="77777777" w:rsidR="00481710" w:rsidRDefault="00481710" w:rsidP="009125CE">
      <w:pPr>
        <w:jc w:val="center"/>
        <w:rPr>
          <w:rFonts w:ascii="Sakkal Majalla" w:hAnsi="Sakkal Majalla" w:cs="Sakkal Majalla"/>
          <w:b/>
          <w:bCs/>
          <w:sz w:val="28"/>
          <w:szCs w:val="28"/>
          <w:rtl/>
        </w:rPr>
      </w:pPr>
    </w:p>
    <w:p w14:paraId="33D2072F" w14:textId="77777777" w:rsidR="00481710" w:rsidRDefault="00481710" w:rsidP="009125CE">
      <w:pPr>
        <w:jc w:val="center"/>
        <w:rPr>
          <w:rFonts w:ascii="Sakkal Majalla" w:hAnsi="Sakkal Majalla" w:cs="Sakkal Majalla"/>
          <w:b/>
          <w:bCs/>
          <w:sz w:val="28"/>
          <w:szCs w:val="28"/>
          <w:rtl/>
        </w:rPr>
      </w:pPr>
    </w:p>
    <w:p w14:paraId="597D21E8" w14:textId="77777777" w:rsidR="00481710" w:rsidRDefault="00481710" w:rsidP="009125CE">
      <w:pPr>
        <w:jc w:val="center"/>
        <w:rPr>
          <w:rFonts w:ascii="Sakkal Majalla" w:hAnsi="Sakkal Majalla" w:cs="Sakkal Majalla"/>
          <w:b/>
          <w:bCs/>
          <w:sz w:val="28"/>
          <w:szCs w:val="28"/>
          <w:rtl/>
        </w:rPr>
      </w:pPr>
    </w:p>
    <w:p w14:paraId="549B15D3" w14:textId="77777777" w:rsidR="00481710" w:rsidRDefault="00481710" w:rsidP="009125CE">
      <w:pPr>
        <w:jc w:val="center"/>
        <w:rPr>
          <w:rFonts w:ascii="Sakkal Majalla" w:hAnsi="Sakkal Majalla" w:cs="Sakkal Majalla"/>
          <w:b/>
          <w:bCs/>
          <w:sz w:val="28"/>
          <w:szCs w:val="28"/>
          <w:rtl/>
        </w:rPr>
      </w:pPr>
    </w:p>
    <w:p w14:paraId="1A438DE7" w14:textId="77777777" w:rsidR="00481710" w:rsidRDefault="00481710" w:rsidP="009125CE">
      <w:pPr>
        <w:jc w:val="center"/>
        <w:rPr>
          <w:rFonts w:ascii="Sakkal Majalla" w:hAnsi="Sakkal Majalla" w:cs="Sakkal Majalla"/>
          <w:b/>
          <w:bCs/>
          <w:sz w:val="28"/>
          <w:szCs w:val="28"/>
          <w:rtl/>
        </w:rPr>
      </w:pPr>
    </w:p>
    <w:p w14:paraId="04F5B24D" w14:textId="6132DF3B" w:rsidR="00481710" w:rsidRDefault="00481710" w:rsidP="00905DEE">
      <w:pPr>
        <w:bidi w:val="0"/>
        <w:rPr>
          <w:rFonts w:ascii="Sakkal Majalla" w:hAnsi="Sakkal Majalla" w:cs="Sakkal Majalla"/>
          <w:b/>
          <w:bCs/>
          <w:sz w:val="28"/>
          <w:szCs w:val="28"/>
          <w:rtl/>
        </w:rPr>
      </w:pPr>
    </w:p>
    <w:p w14:paraId="6EE0646A" w14:textId="77777777" w:rsidR="00905DEE" w:rsidRPr="009125CE" w:rsidRDefault="00905DEE" w:rsidP="00905DEE">
      <w:pPr>
        <w:bidi w:val="0"/>
        <w:rPr>
          <w:rFonts w:ascii="Sakkal Majalla" w:hAnsi="Sakkal Majalla" w:cs="Sakkal Majalla"/>
          <w:b/>
          <w:bCs/>
          <w:sz w:val="28"/>
          <w:szCs w:val="28"/>
        </w:rPr>
      </w:pPr>
    </w:p>
    <w:sectPr w:rsidR="00905DEE" w:rsidRPr="009125CE" w:rsidSect="00365FB4">
      <w:footerReference w:type="default" r:id="rId40"/>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DD07E" w14:textId="77777777" w:rsidR="00F651AE" w:rsidRDefault="00F651AE" w:rsidP="009125CE">
      <w:pPr>
        <w:spacing w:after="0" w:line="240" w:lineRule="auto"/>
      </w:pPr>
      <w:r>
        <w:separator/>
      </w:r>
    </w:p>
  </w:endnote>
  <w:endnote w:type="continuationSeparator" w:id="0">
    <w:p w14:paraId="72E961AE" w14:textId="77777777" w:rsidR="00F651AE" w:rsidRDefault="00F651A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altName w:val="Arial"/>
    <w:charset w:val="00"/>
    <w:family w:val="roman"/>
    <w:pitch w:val="variable"/>
    <w:sig w:usb0="00002003" w:usb1="80000000" w:usb2="00000008" w:usb3="00000000" w:csb0="00000041" w:csb1="00000000"/>
  </w:font>
  <w:font w:name="Diwani Bent">
    <w:altName w:val="Arial"/>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5"/>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DE0FB" w14:textId="77777777" w:rsidR="00F651AE" w:rsidRDefault="00F651AE" w:rsidP="009125CE">
      <w:pPr>
        <w:spacing w:after="0" w:line="240" w:lineRule="auto"/>
      </w:pPr>
      <w:r>
        <w:separator/>
      </w:r>
    </w:p>
  </w:footnote>
  <w:footnote w:type="continuationSeparator" w:id="0">
    <w:p w14:paraId="723BB1AF" w14:textId="77777777" w:rsidR="00F651AE" w:rsidRDefault="00F651A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25277"/>
    <w:multiLevelType w:val="hybridMultilevel"/>
    <w:tmpl w:val="CEF4F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C95992"/>
    <w:multiLevelType w:val="multilevel"/>
    <w:tmpl w:val="DEDA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DA0F65"/>
    <w:multiLevelType w:val="hybridMultilevel"/>
    <w:tmpl w:val="15F01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E100D5"/>
    <w:multiLevelType w:val="hybridMultilevel"/>
    <w:tmpl w:val="00844140"/>
    <w:lvl w:ilvl="0" w:tplc="19EA696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7429BF"/>
    <w:multiLevelType w:val="hybridMultilevel"/>
    <w:tmpl w:val="7618D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C348C3"/>
    <w:multiLevelType w:val="hybridMultilevel"/>
    <w:tmpl w:val="43023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272D7D"/>
    <w:multiLevelType w:val="hybridMultilevel"/>
    <w:tmpl w:val="82268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A66861"/>
    <w:multiLevelType w:val="hybridMultilevel"/>
    <w:tmpl w:val="53B25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714FDB"/>
    <w:multiLevelType w:val="multilevel"/>
    <w:tmpl w:val="92E8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641380"/>
    <w:multiLevelType w:val="multilevel"/>
    <w:tmpl w:val="8F785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AF32A8"/>
    <w:multiLevelType w:val="multilevel"/>
    <w:tmpl w:val="14BCD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4F5581"/>
    <w:multiLevelType w:val="hybridMultilevel"/>
    <w:tmpl w:val="068EC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146C95"/>
    <w:multiLevelType w:val="multilevel"/>
    <w:tmpl w:val="CFAEB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4861A8"/>
    <w:multiLevelType w:val="hybridMultilevel"/>
    <w:tmpl w:val="BDFCE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281284"/>
    <w:multiLevelType w:val="multilevel"/>
    <w:tmpl w:val="F28EC0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8E6615"/>
    <w:multiLevelType w:val="hybridMultilevel"/>
    <w:tmpl w:val="3440F67C"/>
    <w:lvl w:ilvl="0" w:tplc="3482D23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206A63"/>
    <w:multiLevelType w:val="hybridMultilevel"/>
    <w:tmpl w:val="26A25B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652950"/>
    <w:multiLevelType w:val="hybridMultilevel"/>
    <w:tmpl w:val="2230E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0E16ED"/>
    <w:multiLevelType w:val="multilevel"/>
    <w:tmpl w:val="5D8E7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89582282">
    <w:abstractNumId w:val="3"/>
  </w:num>
  <w:num w:numId="2" w16cid:durableId="1267495729">
    <w:abstractNumId w:val="22"/>
  </w:num>
  <w:num w:numId="3" w16cid:durableId="544414495">
    <w:abstractNumId w:val="12"/>
  </w:num>
  <w:num w:numId="4" w16cid:durableId="1120343732">
    <w:abstractNumId w:val="18"/>
  </w:num>
  <w:num w:numId="5" w16cid:durableId="977153538">
    <w:abstractNumId w:val="13"/>
  </w:num>
  <w:num w:numId="6" w16cid:durableId="2140293931">
    <w:abstractNumId w:val="11"/>
  </w:num>
  <w:num w:numId="7" w16cid:durableId="949780153">
    <w:abstractNumId w:val="21"/>
  </w:num>
  <w:num w:numId="8" w16cid:durableId="1174607929">
    <w:abstractNumId w:val="17"/>
  </w:num>
  <w:num w:numId="9" w16cid:durableId="1266234134">
    <w:abstractNumId w:val="2"/>
  </w:num>
  <w:num w:numId="10" w16cid:durableId="1422869354">
    <w:abstractNumId w:val="4"/>
  </w:num>
  <w:num w:numId="11" w16cid:durableId="1754085228">
    <w:abstractNumId w:val="15"/>
  </w:num>
  <w:num w:numId="12" w16cid:durableId="1050500949">
    <w:abstractNumId w:val="5"/>
  </w:num>
  <w:num w:numId="13" w16cid:durableId="1250771761">
    <w:abstractNumId w:val="1"/>
  </w:num>
  <w:num w:numId="14" w16cid:durableId="1086533549">
    <w:abstractNumId w:val="14"/>
  </w:num>
  <w:num w:numId="15" w16cid:durableId="1626425641">
    <w:abstractNumId w:val="20"/>
  </w:num>
  <w:num w:numId="16" w16cid:durableId="24451180">
    <w:abstractNumId w:val="6"/>
  </w:num>
  <w:num w:numId="17" w16cid:durableId="826243324">
    <w:abstractNumId w:val="8"/>
  </w:num>
  <w:num w:numId="18" w16cid:durableId="1726836807">
    <w:abstractNumId w:val="7"/>
  </w:num>
  <w:num w:numId="19" w16cid:durableId="1301838500">
    <w:abstractNumId w:val="9"/>
  </w:num>
  <w:num w:numId="20" w16cid:durableId="244996550">
    <w:abstractNumId w:val="16"/>
  </w:num>
  <w:num w:numId="21" w16cid:durableId="1827164560">
    <w:abstractNumId w:val="10"/>
  </w:num>
  <w:num w:numId="22" w16cid:durableId="851068804">
    <w:abstractNumId w:val="19"/>
  </w:num>
  <w:num w:numId="23" w16cid:durableId="1616788966">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22EC"/>
    <w:rsid w:val="0000489C"/>
    <w:rsid w:val="0000495B"/>
    <w:rsid w:val="00004C4B"/>
    <w:rsid w:val="00005108"/>
    <w:rsid w:val="0000562A"/>
    <w:rsid w:val="00006FFE"/>
    <w:rsid w:val="000112E8"/>
    <w:rsid w:val="00013733"/>
    <w:rsid w:val="00013ACD"/>
    <w:rsid w:val="00013B8D"/>
    <w:rsid w:val="00013DD8"/>
    <w:rsid w:val="000141BA"/>
    <w:rsid w:val="00017699"/>
    <w:rsid w:val="00017E40"/>
    <w:rsid w:val="00020986"/>
    <w:rsid w:val="00020AE0"/>
    <w:rsid w:val="000216AF"/>
    <w:rsid w:val="0002418E"/>
    <w:rsid w:val="0002467A"/>
    <w:rsid w:val="00025191"/>
    <w:rsid w:val="00027C18"/>
    <w:rsid w:val="00027EAC"/>
    <w:rsid w:val="0003677C"/>
    <w:rsid w:val="000368D4"/>
    <w:rsid w:val="00037295"/>
    <w:rsid w:val="00037632"/>
    <w:rsid w:val="00040453"/>
    <w:rsid w:val="00043E7C"/>
    <w:rsid w:val="00045771"/>
    <w:rsid w:val="0004584E"/>
    <w:rsid w:val="00046C5B"/>
    <w:rsid w:val="00046D80"/>
    <w:rsid w:val="00050168"/>
    <w:rsid w:val="000520BF"/>
    <w:rsid w:val="00052EE8"/>
    <w:rsid w:val="00052FD5"/>
    <w:rsid w:val="0005387A"/>
    <w:rsid w:val="00053A9A"/>
    <w:rsid w:val="000559AC"/>
    <w:rsid w:val="00055E72"/>
    <w:rsid w:val="00060C4E"/>
    <w:rsid w:val="00066874"/>
    <w:rsid w:val="00067302"/>
    <w:rsid w:val="00073125"/>
    <w:rsid w:val="00074DE1"/>
    <w:rsid w:val="00082298"/>
    <w:rsid w:val="00084915"/>
    <w:rsid w:val="000858B8"/>
    <w:rsid w:val="00085CCD"/>
    <w:rsid w:val="00090F21"/>
    <w:rsid w:val="0009441A"/>
    <w:rsid w:val="000948B5"/>
    <w:rsid w:val="000964EE"/>
    <w:rsid w:val="0009686F"/>
    <w:rsid w:val="0009742C"/>
    <w:rsid w:val="00097FE7"/>
    <w:rsid w:val="000A2D89"/>
    <w:rsid w:val="000A349A"/>
    <w:rsid w:val="000A3C38"/>
    <w:rsid w:val="000A50BA"/>
    <w:rsid w:val="000A7A26"/>
    <w:rsid w:val="000B0F40"/>
    <w:rsid w:val="000B1968"/>
    <w:rsid w:val="000B5DCD"/>
    <w:rsid w:val="000B7322"/>
    <w:rsid w:val="000B76B9"/>
    <w:rsid w:val="000B7B0A"/>
    <w:rsid w:val="000C25BE"/>
    <w:rsid w:val="000D1291"/>
    <w:rsid w:val="000D1AD6"/>
    <w:rsid w:val="000D334D"/>
    <w:rsid w:val="000D399E"/>
    <w:rsid w:val="000D4175"/>
    <w:rsid w:val="000D5CEC"/>
    <w:rsid w:val="000D60DB"/>
    <w:rsid w:val="000D6347"/>
    <w:rsid w:val="000E0315"/>
    <w:rsid w:val="000E0318"/>
    <w:rsid w:val="000E22AA"/>
    <w:rsid w:val="000E2EDB"/>
    <w:rsid w:val="000E2F8C"/>
    <w:rsid w:val="000E3391"/>
    <w:rsid w:val="000E367E"/>
    <w:rsid w:val="000E394E"/>
    <w:rsid w:val="000E60AB"/>
    <w:rsid w:val="000E7BF8"/>
    <w:rsid w:val="000F037F"/>
    <w:rsid w:val="000F04F5"/>
    <w:rsid w:val="000F11E5"/>
    <w:rsid w:val="000F35BF"/>
    <w:rsid w:val="000F44B4"/>
    <w:rsid w:val="000F464A"/>
    <w:rsid w:val="000F7A5B"/>
    <w:rsid w:val="00101537"/>
    <w:rsid w:val="00103737"/>
    <w:rsid w:val="00105B4B"/>
    <w:rsid w:val="001077E7"/>
    <w:rsid w:val="001107CE"/>
    <w:rsid w:val="00110D88"/>
    <w:rsid w:val="0011230B"/>
    <w:rsid w:val="00113A18"/>
    <w:rsid w:val="001145A7"/>
    <w:rsid w:val="0011558A"/>
    <w:rsid w:val="001172EF"/>
    <w:rsid w:val="00123A4F"/>
    <w:rsid w:val="00124200"/>
    <w:rsid w:val="00124FDF"/>
    <w:rsid w:val="00130761"/>
    <w:rsid w:val="00130978"/>
    <w:rsid w:val="00130DBB"/>
    <w:rsid w:val="00131284"/>
    <w:rsid w:val="001315D9"/>
    <w:rsid w:val="00132921"/>
    <w:rsid w:val="00132A3E"/>
    <w:rsid w:val="001333F5"/>
    <w:rsid w:val="00133717"/>
    <w:rsid w:val="00133F4A"/>
    <w:rsid w:val="00137D8A"/>
    <w:rsid w:val="00145FBA"/>
    <w:rsid w:val="00146D75"/>
    <w:rsid w:val="001517F2"/>
    <w:rsid w:val="00152B7D"/>
    <w:rsid w:val="00154A65"/>
    <w:rsid w:val="00156623"/>
    <w:rsid w:val="00157636"/>
    <w:rsid w:val="0016009C"/>
    <w:rsid w:val="0016448E"/>
    <w:rsid w:val="00165154"/>
    <w:rsid w:val="001671C5"/>
    <w:rsid w:val="001678CC"/>
    <w:rsid w:val="001678EF"/>
    <w:rsid w:val="0017126D"/>
    <w:rsid w:val="00173226"/>
    <w:rsid w:val="001753E6"/>
    <w:rsid w:val="001819A4"/>
    <w:rsid w:val="00184F9F"/>
    <w:rsid w:val="0019024B"/>
    <w:rsid w:val="001902DB"/>
    <w:rsid w:val="001904D1"/>
    <w:rsid w:val="0019120C"/>
    <w:rsid w:val="00191C1F"/>
    <w:rsid w:val="001946EC"/>
    <w:rsid w:val="001A0D64"/>
    <w:rsid w:val="001A119C"/>
    <w:rsid w:val="001A251F"/>
    <w:rsid w:val="001A4403"/>
    <w:rsid w:val="001A465A"/>
    <w:rsid w:val="001A4800"/>
    <w:rsid w:val="001A4AAC"/>
    <w:rsid w:val="001A5361"/>
    <w:rsid w:val="001A57E0"/>
    <w:rsid w:val="001A6069"/>
    <w:rsid w:val="001A62AF"/>
    <w:rsid w:val="001A7548"/>
    <w:rsid w:val="001B1C3D"/>
    <w:rsid w:val="001B1D5C"/>
    <w:rsid w:val="001B39FF"/>
    <w:rsid w:val="001B46B1"/>
    <w:rsid w:val="001B5A36"/>
    <w:rsid w:val="001C15AC"/>
    <w:rsid w:val="001C1848"/>
    <w:rsid w:val="001C2162"/>
    <w:rsid w:val="001C3534"/>
    <w:rsid w:val="001C3BD3"/>
    <w:rsid w:val="001C3E71"/>
    <w:rsid w:val="001C64E4"/>
    <w:rsid w:val="001D0E42"/>
    <w:rsid w:val="001D263D"/>
    <w:rsid w:val="001D3611"/>
    <w:rsid w:val="001D3F71"/>
    <w:rsid w:val="001D6BF6"/>
    <w:rsid w:val="001E08BD"/>
    <w:rsid w:val="001E0E49"/>
    <w:rsid w:val="001E127A"/>
    <w:rsid w:val="001E214A"/>
    <w:rsid w:val="001E576D"/>
    <w:rsid w:val="001F114D"/>
    <w:rsid w:val="001F1FEA"/>
    <w:rsid w:val="001F3050"/>
    <w:rsid w:val="001F4CD9"/>
    <w:rsid w:val="001F58FA"/>
    <w:rsid w:val="00202354"/>
    <w:rsid w:val="00204461"/>
    <w:rsid w:val="002045F2"/>
    <w:rsid w:val="002047D8"/>
    <w:rsid w:val="00205197"/>
    <w:rsid w:val="00205B1B"/>
    <w:rsid w:val="002060F1"/>
    <w:rsid w:val="0020670D"/>
    <w:rsid w:val="00211733"/>
    <w:rsid w:val="00211970"/>
    <w:rsid w:val="00212A85"/>
    <w:rsid w:val="0021326E"/>
    <w:rsid w:val="00213AB7"/>
    <w:rsid w:val="00224FF4"/>
    <w:rsid w:val="00227268"/>
    <w:rsid w:val="00230505"/>
    <w:rsid w:val="00232930"/>
    <w:rsid w:val="00232998"/>
    <w:rsid w:val="0023526F"/>
    <w:rsid w:val="00237448"/>
    <w:rsid w:val="00242B5E"/>
    <w:rsid w:val="002452D7"/>
    <w:rsid w:val="0024714F"/>
    <w:rsid w:val="00250A5E"/>
    <w:rsid w:val="00251DC3"/>
    <w:rsid w:val="00251ECA"/>
    <w:rsid w:val="002520F1"/>
    <w:rsid w:val="00252C1E"/>
    <w:rsid w:val="00254B95"/>
    <w:rsid w:val="0026527C"/>
    <w:rsid w:val="002667F8"/>
    <w:rsid w:val="00266B12"/>
    <w:rsid w:val="0027189E"/>
    <w:rsid w:val="002740D8"/>
    <w:rsid w:val="002747A9"/>
    <w:rsid w:val="00274AEC"/>
    <w:rsid w:val="002750A9"/>
    <w:rsid w:val="0027748D"/>
    <w:rsid w:val="002817FC"/>
    <w:rsid w:val="00283B3A"/>
    <w:rsid w:val="002845C3"/>
    <w:rsid w:val="00284E0B"/>
    <w:rsid w:val="00293B19"/>
    <w:rsid w:val="00294B6B"/>
    <w:rsid w:val="00295719"/>
    <w:rsid w:val="002A02AD"/>
    <w:rsid w:val="002A4454"/>
    <w:rsid w:val="002A4C9D"/>
    <w:rsid w:val="002A5E27"/>
    <w:rsid w:val="002A6EB1"/>
    <w:rsid w:val="002B18EF"/>
    <w:rsid w:val="002B4767"/>
    <w:rsid w:val="002B667E"/>
    <w:rsid w:val="002C130A"/>
    <w:rsid w:val="002C1A1E"/>
    <w:rsid w:val="002C2F66"/>
    <w:rsid w:val="002C43D9"/>
    <w:rsid w:val="002C4676"/>
    <w:rsid w:val="002C5FDA"/>
    <w:rsid w:val="002D036B"/>
    <w:rsid w:val="002D180B"/>
    <w:rsid w:val="002D3C15"/>
    <w:rsid w:val="002D5F50"/>
    <w:rsid w:val="002E6BC1"/>
    <w:rsid w:val="002E73FD"/>
    <w:rsid w:val="002F3462"/>
    <w:rsid w:val="002F3EB7"/>
    <w:rsid w:val="002F5346"/>
    <w:rsid w:val="002F780D"/>
    <w:rsid w:val="002F7971"/>
    <w:rsid w:val="00300197"/>
    <w:rsid w:val="003006A0"/>
    <w:rsid w:val="00302BDB"/>
    <w:rsid w:val="00303E18"/>
    <w:rsid w:val="0030413A"/>
    <w:rsid w:val="003050FD"/>
    <w:rsid w:val="0031006E"/>
    <w:rsid w:val="00312192"/>
    <w:rsid w:val="00312743"/>
    <w:rsid w:val="00314A4C"/>
    <w:rsid w:val="00314D7B"/>
    <w:rsid w:val="003158AA"/>
    <w:rsid w:val="003206A5"/>
    <w:rsid w:val="00320A2A"/>
    <w:rsid w:val="003239FF"/>
    <w:rsid w:val="00324050"/>
    <w:rsid w:val="00327147"/>
    <w:rsid w:val="00327186"/>
    <w:rsid w:val="00327BF4"/>
    <w:rsid w:val="003316B9"/>
    <w:rsid w:val="00331F26"/>
    <w:rsid w:val="0033299B"/>
    <w:rsid w:val="0033316B"/>
    <w:rsid w:val="003333AC"/>
    <w:rsid w:val="003347C5"/>
    <w:rsid w:val="003358E4"/>
    <w:rsid w:val="0034046B"/>
    <w:rsid w:val="00344862"/>
    <w:rsid w:val="0034545E"/>
    <w:rsid w:val="003459FC"/>
    <w:rsid w:val="00346422"/>
    <w:rsid w:val="00346B60"/>
    <w:rsid w:val="00347AD0"/>
    <w:rsid w:val="003528B1"/>
    <w:rsid w:val="00355589"/>
    <w:rsid w:val="0035575C"/>
    <w:rsid w:val="003563E7"/>
    <w:rsid w:val="00357B7C"/>
    <w:rsid w:val="00365FB4"/>
    <w:rsid w:val="00370474"/>
    <w:rsid w:val="0037254F"/>
    <w:rsid w:val="00372B11"/>
    <w:rsid w:val="003748DA"/>
    <w:rsid w:val="00377551"/>
    <w:rsid w:val="003807BE"/>
    <w:rsid w:val="00381494"/>
    <w:rsid w:val="00386248"/>
    <w:rsid w:val="00386447"/>
    <w:rsid w:val="0038696B"/>
    <w:rsid w:val="00386CDD"/>
    <w:rsid w:val="003871DA"/>
    <w:rsid w:val="003904C9"/>
    <w:rsid w:val="00390813"/>
    <w:rsid w:val="00392E65"/>
    <w:rsid w:val="00396BBF"/>
    <w:rsid w:val="003975DC"/>
    <w:rsid w:val="00397667"/>
    <w:rsid w:val="003976DA"/>
    <w:rsid w:val="003A0619"/>
    <w:rsid w:val="003A1703"/>
    <w:rsid w:val="003A2A85"/>
    <w:rsid w:val="003A4442"/>
    <w:rsid w:val="003A4581"/>
    <w:rsid w:val="003A5FFA"/>
    <w:rsid w:val="003A7E64"/>
    <w:rsid w:val="003A7F31"/>
    <w:rsid w:val="003B1140"/>
    <w:rsid w:val="003B2B9A"/>
    <w:rsid w:val="003B31BC"/>
    <w:rsid w:val="003B3C3D"/>
    <w:rsid w:val="003B3DC6"/>
    <w:rsid w:val="003B45E9"/>
    <w:rsid w:val="003B49C1"/>
    <w:rsid w:val="003B5A4D"/>
    <w:rsid w:val="003B6F8C"/>
    <w:rsid w:val="003B7A43"/>
    <w:rsid w:val="003C0E05"/>
    <w:rsid w:val="003C0EFA"/>
    <w:rsid w:val="003C18D4"/>
    <w:rsid w:val="003C244C"/>
    <w:rsid w:val="003C3A84"/>
    <w:rsid w:val="003C4ACC"/>
    <w:rsid w:val="003C5020"/>
    <w:rsid w:val="003C548F"/>
    <w:rsid w:val="003C765C"/>
    <w:rsid w:val="003D11C1"/>
    <w:rsid w:val="003D26D5"/>
    <w:rsid w:val="003D4557"/>
    <w:rsid w:val="003D656D"/>
    <w:rsid w:val="003D7B29"/>
    <w:rsid w:val="003E2388"/>
    <w:rsid w:val="003E2F75"/>
    <w:rsid w:val="003E63B4"/>
    <w:rsid w:val="003F027C"/>
    <w:rsid w:val="003F1870"/>
    <w:rsid w:val="003F41CD"/>
    <w:rsid w:val="003F4BCA"/>
    <w:rsid w:val="00400833"/>
    <w:rsid w:val="0040237B"/>
    <w:rsid w:val="0040733A"/>
    <w:rsid w:val="00407B15"/>
    <w:rsid w:val="00410382"/>
    <w:rsid w:val="00412D90"/>
    <w:rsid w:val="0041332D"/>
    <w:rsid w:val="004134A2"/>
    <w:rsid w:val="004139D7"/>
    <w:rsid w:val="00413D9E"/>
    <w:rsid w:val="0041566E"/>
    <w:rsid w:val="004163C7"/>
    <w:rsid w:val="00421027"/>
    <w:rsid w:val="0042144C"/>
    <w:rsid w:val="004215CB"/>
    <w:rsid w:val="00421851"/>
    <w:rsid w:val="00422F76"/>
    <w:rsid w:val="004271F0"/>
    <w:rsid w:val="00427215"/>
    <w:rsid w:val="00427C23"/>
    <w:rsid w:val="00430DF4"/>
    <w:rsid w:val="0043172C"/>
    <w:rsid w:val="00431BBA"/>
    <w:rsid w:val="00433C1A"/>
    <w:rsid w:val="00434D83"/>
    <w:rsid w:val="00437840"/>
    <w:rsid w:val="00441FE1"/>
    <w:rsid w:val="0044298C"/>
    <w:rsid w:val="004441D2"/>
    <w:rsid w:val="00444C98"/>
    <w:rsid w:val="00445D27"/>
    <w:rsid w:val="0044746D"/>
    <w:rsid w:val="00447A5B"/>
    <w:rsid w:val="004534F4"/>
    <w:rsid w:val="0045577B"/>
    <w:rsid w:val="00457277"/>
    <w:rsid w:val="00457894"/>
    <w:rsid w:val="00464BAE"/>
    <w:rsid w:val="004659B8"/>
    <w:rsid w:val="00465AAC"/>
    <w:rsid w:val="0046711B"/>
    <w:rsid w:val="0047186E"/>
    <w:rsid w:val="00477517"/>
    <w:rsid w:val="00477728"/>
    <w:rsid w:val="00477BEA"/>
    <w:rsid w:val="00480267"/>
    <w:rsid w:val="00481710"/>
    <w:rsid w:val="00483213"/>
    <w:rsid w:val="00484084"/>
    <w:rsid w:val="004844C1"/>
    <w:rsid w:val="00486DED"/>
    <w:rsid w:val="0049005A"/>
    <w:rsid w:val="00490D13"/>
    <w:rsid w:val="00490E09"/>
    <w:rsid w:val="0049106A"/>
    <w:rsid w:val="00491BE9"/>
    <w:rsid w:val="004939B8"/>
    <w:rsid w:val="0049728B"/>
    <w:rsid w:val="00497DD4"/>
    <w:rsid w:val="004A16A8"/>
    <w:rsid w:val="004A19F1"/>
    <w:rsid w:val="004A3213"/>
    <w:rsid w:val="004A48CE"/>
    <w:rsid w:val="004A60A6"/>
    <w:rsid w:val="004A6F13"/>
    <w:rsid w:val="004A7149"/>
    <w:rsid w:val="004B0091"/>
    <w:rsid w:val="004B0359"/>
    <w:rsid w:val="004B03B6"/>
    <w:rsid w:val="004B0ADB"/>
    <w:rsid w:val="004B0C90"/>
    <w:rsid w:val="004B2F42"/>
    <w:rsid w:val="004B4167"/>
    <w:rsid w:val="004B47CA"/>
    <w:rsid w:val="004B6CC5"/>
    <w:rsid w:val="004C0503"/>
    <w:rsid w:val="004C1C1B"/>
    <w:rsid w:val="004C51EE"/>
    <w:rsid w:val="004C557E"/>
    <w:rsid w:val="004D0866"/>
    <w:rsid w:val="004D13EB"/>
    <w:rsid w:val="004D4017"/>
    <w:rsid w:val="004D45A0"/>
    <w:rsid w:val="004E2FFD"/>
    <w:rsid w:val="004E689E"/>
    <w:rsid w:val="004E6BF5"/>
    <w:rsid w:val="004E79B7"/>
    <w:rsid w:val="004F0867"/>
    <w:rsid w:val="004F17FC"/>
    <w:rsid w:val="004F1D1D"/>
    <w:rsid w:val="004F368A"/>
    <w:rsid w:val="004F46D1"/>
    <w:rsid w:val="004F516D"/>
    <w:rsid w:val="004F51A5"/>
    <w:rsid w:val="004F53FC"/>
    <w:rsid w:val="004F60C9"/>
    <w:rsid w:val="005004DF"/>
    <w:rsid w:val="00501AA0"/>
    <w:rsid w:val="0050416F"/>
    <w:rsid w:val="005044C1"/>
    <w:rsid w:val="0050620C"/>
    <w:rsid w:val="00510101"/>
    <w:rsid w:val="00510269"/>
    <w:rsid w:val="0051114F"/>
    <w:rsid w:val="005134DE"/>
    <w:rsid w:val="00514F35"/>
    <w:rsid w:val="00516EA9"/>
    <w:rsid w:val="00517D9F"/>
    <w:rsid w:val="00521729"/>
    <w:rsid w:val="00522B17"/>
    <w:rsid w:val="005279D0"/>
    <w:rsid w:val="00531F68"/>
    <w:rsid w:val="00532912"/>
    <w:rsid w:val="005339BD"/>
    <w:rsid w:val="005350CD"/>
    <w:rsid w:val="00535EF1"/>
    <w:rsid w:val="00535FE7"/>
    <w:rsid w:val="00541E57"/>
    <w:rsid w:val="005428CC"/>
    <w:rsid w:val="005437C3"/>
    <w:rsid w:val="00545706"/>
    <w:rsid w:val="00547571"/>
    <w:rsid w:val="00547D73"/>
    <w:rsid w:val="00553D80"/>
    <w:rsid w:val="005570C6"/>
    <w:rsid w:val="00557ACC"/>
    <w:rsid w:val="005617CC"/>
    <w:rsid w:val="00563D4C"/>
    <w:rsid w:val="005643E0"/>
    <w:rsid w:val="00567477"/>
    <w:rsid w:val="0057016D"/>
    <w:rsid w:val="0057032D"/>
    <w:rsid w:val="005710AB"/>
    <w:rsid w:val="0057207E"/>
    <w:rsid w:val="0057448D"/>
    <w:rsid w:val="00580648"/>
    <w:rsid w:val="005811D5"/>
    <w:rsid w:val="00581DD2"/>
    <w:rsid w:val="00583A7C"/>
    <w:rsid w:val="00583E98"/>
    <w:rsid w:val="00584F95"/>
    <w:rsid w:val="00585D67"/>
    <w:rsid w:val="00586E7A"/>
    <w:rsid w:val="005902F6"/>
    <w:rsid w:val="00591F29"/>
    <w:rsid w:val="00592381"/>
    <w:rsid w:val="0059360B"/>
    <w:rsid w:val="00593EB2"/>
    <w:rsid w:val="00595D47"/>
    <w:rsid w:val="005961BF"/>
    <w:rsid w:val="005974C2"/>
    <w:rsid w:val="005A182A"/>
    <w:rsid w:val="005A1D4E"/>
    <w:rsid w:val="005A475F"/>
    <w:rsid w:val="005A4C5B"/>
    <w:rsid w:val="005A5D88"/>
    <w:rsid w:val="005B4002"/>
    <w:rsid w:val="005B44CB"/>
    <w:rsid w:val="005B5999"/>
    <w:rsid w:val="005B708A"/>
    <w:rsid w:val="005C08DC"/>
    <w:rsid w:val="005C0C11"/>
    <w:rsid w:val="005C0F48"/>
    <w:rsid w:val="005C2B98"/>
    <w:rsid w:val="005C7A71"/>
    <w:rsid w:val="005D0128"/>
    <w:rsid w:val="005D15C7"/>
    <w:rsid w:val="005D3A0B"/>
    <w:rsid w:val="005D5B7F"/>
    <w:rsid w:val="005D61B7"/>
    <w:rsid w:val="005D676E"/>
    <w:rsid w:val="005E11BB"/>
    <w:rsid w:val="005E27F0"/>
    <w:rsid w:val="005E2C78"/>
    <w:rsid w:val="005E33A4"/>
    <w:rsid w:val="005E33E1"/>
    <w:rsid w:val="005E54AD"/>
    <w:rsid w:val="005E5D19"/>
    <w:rsid w:val="005E6890"/>
    <w:rsid w:val="005E6FC6"/>
    <w:rsid w:val="005F02A7"/>
    <w:rsid w:val="005F4885"/>
    <w:rsid w:val="005F4AE9"/>
    <w:rsid w:val="005F5880"/>
    <w:rsid w:val="005F5FEE"/>
    <w:rsid w:val="005F6F24"/>
    <w:rsid w:val="00602876"/>
    <w:rsid w:val="00602F6F"/>
    <w:rsid w:val="006053A2"/>
    <w:rsid w:val="00607503"/>
    <w:rsid w:val="00611AFB"/>
    <w:rsid w:val="006121CD"/>
    <w:rsid w:val="006146E5"/>
    <w:rsid w:val="00616CDA"/>
    <w:rsid w:val="00616E85"/>
    <w:rsid w:val="0062094B"/>
    <w:rsid w:val="00621CC8"/>
    <w:rsid w:val="00623237"/>
    <w:rsid w:val="00623FEA"/>
    <w:rsid w:val="00626048"/>
    <w:rsid w:val="00631DFF"/>
    <w:rsid w:val="00632124"/>
    <w:rsid w:val="006322EE"/>
    <w:rsid w:val="006322EF"/>
    <w:rsid w:val="0063310C"/>
    <w:rsid w:val="006343CA"/>
    <w:rsid w:val="006347D1"/>
    <w:rsid w:val="00635A39"/>
    <w:rsid w:val="006366A8"/>
    <w:rsid w:val="00643859"/>
    <w:rsid w:val="0064416B"/>
    <w:rsid w:val="00645C89"/>
    <w:rsid w:val="00646442"/>
    <w:rsid w:val="0064666F"/>
    <w:rsid w:val="00651471"/>
    <w:rsid w:val="00651F26"/>
    <w:rsid w:val="0065293C"/>
    <w:rsid w:val="00653C85"/>
    <w:rsid w:val="0065404F"/>
    <w:rsid w:val="006554AB"/>
    <w:rsid w:val="00655815"/>
    <w:rsid w:val="00655BD4"/>
    <w:rsid w:val="00663F11"/>
    <w:rsid w:val="00664469"/>
    <w:rsid w:val="00665887"/>
    <w:rsid w:val="00666A11"/>
    <w:rsid w:val="006672E9"/>
    <w:rsid w:val="0067189E"/>
    <w:rsid w:val="006733E4"/>
    <w:rsid w:val="0067385F"/>
    <w:rsid w:val="00674612"/>
    <w:rsid w:val="0067626A"/>
    <w:rsid w:val="00676ADE"/>
    <w:rsid w:val="00677B50"/>
    <w:rsid w:val="00681AB8"/>
    <w:rsid w:val="006839D8"/>
    <w:rsid w:val="00684E98"/>
    <w:rsid w:val="006856BE"/>
    <w:rsid w:val="0068658E"/>
    <w:rsid w:val="00690263"/>
    <w:rsid w:val="006926DC"/>
    <w:rsid w:val="00693678"/>
    <w:rsid w:val="006937E2"/>
    <w:rsid w:val="006942D9"/>
    <w:rsid w:val="006948DE"/>
    <w:rsid w:val="00694B6F"/>
    <w:rsid w:val="00694BDC"/>
    <w:rsid w:val="00694C3E"/>
    <w:rsid w:val="00696D53"/>
    <w:rsid w:val="0069731E"/>
    <w:rsid w:val="00697461"/>
    <w:rsid w:val="00697FA4"/>
    <w:rsid w:val="006A0C80"/>
    <w:rsid w:val="006A0E8E"/>
    <w:rsid w:val="006A2E5C"/>
    <w:rsid w:val="006A5A41"/>
    <w:rsid w:val="006A5E2B"/>
    <w:rsid w:val="006A7050"/>
    <w:rsid w:val="006A753C"/>
    <w:rsid w:val="006B07D2"/>
    <w:rsid w:val="006B1715"/>
    <w:rsid w:val="006B23E4"/>
    <w:rsid w:val="006B2A47"/>
    <w:rsid w:val="006B2BDE"/>
    <w:rsid w:val="006B3AD8"/>
    <w:rsid w:val="006B453C"/>
    <w:rsid w:val="006C0FEA"/>
    <w:rsid w:val="006C12F2"/>
    <w:rsid w:val="006C352D"/>
    <w:rsid w:val="006D0FD8"/>
    <w:rsid w:val="006D117B"/>
    <w:rsid w:val="006D1197"/>
    <w:rsid w:val="006D3230"/>
    <w:rsid w:val="006D3467"/>
    <w:rsid w:val="006D7294"/>
    <w:rsid w:val="006E35D2"/>
    <w:rsid w:val="006E4FEF"/>
    <w:rsid w:val="006E62BA"/>
    <w:rsid w:val="006F2026"/>
    <w:rsid w:val="006F40D0"/>
    <w:rsid w:val="006F5BF3"/>
    <w:rsid w:val="006F61AF"/>
    <w:rsid w:val="006F7AC2"/>
    <w:rsid w:val="006F7C6A"/>
    <w:rsid w:val="0070093B"/>
    <w:rsid w:val="00702F55"/>
    <w:rsid w:val="00704D87"/>
    <w:rsid w:val="00706CB8"/>
    <w:rsid w:val="00707200"/>
    <w:rsid w:val="007073B5"/>
    <w:rsid w:val="00707E3E"/>
    <w:rsid w:val="00713661"/>
    <w:rsid w:val="00713F2B"/>
    <w:rsid w:val="00714477"/>
    <w:rsid w:val="00715094"/>
    <w:rsid w:val="00715A1E"/>
    <w:rsid w:val="0071762F"/>
    <w:rsid w:val="00721398"/>
    <w:rsid w:val="0072611D"/>
    <w:rsid w:val="00727008"/>
    <w:rsid w:val="0072776F"/>
    <w:rsid w:val="007307FC"/>
    <w:rsid w:val="00730C59"/>
    <w:rsid w:val="00730D5E"/>
    <w:rsid w:val="00731731"/>
    <w:rsid w:val="00734822"/>
    <w:rsid w:val="007348AA"/>
    <w:rsid w:val="00735391"/>
    <w:rsid w:val="0073555D"/>
    <w:rsid w:val="00737B1E"/>
    <w:rsid w:val="00737B47"/>
    <w:rsid w:val="0074001F"/>
    <w:rsid w:val="0074565D"/>
    <w:rsid w:val="007471F6"/>
    <w:rsid w:val="00750973"/>
    <w:rsid w:val="00751892"/>
    <w:rsid w:val="00751DCF"/>
    <w:rsid w:val="00752AE1"/>
    <w:rsid w:val="00753D40"/>
    <w:rsid w:val="00754CDA"/>
    <w:rsid w:val="007564C0"/>
    <w:rsid w:val="00757436"/>
    <w:rsid w:val="007600C9"/>
    <w:rsid w:val="00760FF7"/>
    <w:rsid w:val="00763E4D"/>
    <w:rsid w:val="00765194"/>
    <w:rsid w:val="00766DAE"/>
    <w:rsid w:val="0076784C"/>
    <w:rsid w:val="00770E22"/>
    <w:rsid w:val="007739D8"/>
    <w:rsid w:val="00774E33"/>
    <w:rsid w:val="00776048"/>
    <w:rsid w:val="00776763"/>
    <w:rsid w:val="007815F6"/>
    <w:rsid w:val="0078164E"/>
    <w:rsid w:val="0078616A"/>
    <w:rsid w:val="00796C2F"/>
    <w:rsid w:val="007A04EB"/>
    <w:rsid w:val="007A0F2A"/>
    <w:rsid w:val="007A1850"/>
    <w:rsid w:val="007A2684"/>
    <w:rsid w:val="007B0349"/>
    <w:rsid w:val="007B0E54"/>
    <w:rsid w:val="007B187D"/>
    <w:rsid w:val="007B3623"/>
    <w:rsid w:val="007B3A22"/>
    <w:rsid w:val="007B4747"/>
    <w:rsid w:val="007B6E1C"/>
    <w:rsid w:val="007B7071"/>
    <w:rsid w:val="007C3D35"/>
    <w:rsid w:val="007C404C"/>
    <w:rsid w:val="007C5A6B"/>
    <w:rsid w:val="007C5C46"/>
    <w:rsid w:val="007C6512"/>
    <w:rsid w:val="007D08F8"/>
    <w:rsid w:val="007D6F1A"/>
    <w:rsid w:val="007D78BE"/>
    <w:rsid w:val="007E3A20"/>
    <w:rsid w:val="007E7B9A"/>
    <w:rsid w:val="007F183F"/>
    <w:rsid w:val="007F32EB"/>
    <w:rsid w:val="007F660C"/>
    <w:rsid w:val="00800C58"/>
    <w:rsid w:val="00803C42"/>
    <w:rsid w:val="00807201"/>
    <w:rsid w:val="008076B9"/>
    <w:rsid w:val="008112A1"/>
    <w:rsid w:val="0081259A"/>
    <w:rsid w:val="008142EE"/>
    <w:rsid w:val="008146A4"/>
    <w:rsid w:val="00816E14"/>
    <w:rsid w:val="008179BA"/>
    <w:rsid w:val="00817A5F"/>
    <w:rsid w:val="00820359"/>
    <w:rsid w:val="00820CB0"/>
    <w:rsid w:val="00822198"/>
    <w:rsid w:val="008234C2"/>
    <w:rsid w:val="00823EC3"/>
    <w:rsid w:val="00823F17"/>
    <w:rsid w:val="0082618D"/>
    <w:rsid w:val="0082752F"/>
    <w:rsid w:val="00831B91"/>
    <w:rsid w:val="00833323"/>
    <w:rsid w:val="00833BA0"/>
    <w:rsid w:val="008341CF"/>
    <w:rsid w:val="008351D3"/>
    <w:rsid w:val="008370D8"/>
    <w:rsid w:val="0083758B"/>
    <w:rsid w:val="00841329"/>
    <w:rsid w:val="00842603"/>
    <w:rsid w:val="00844C6C"/>
    <w:rsid w:val="00847E70"/>
    <w:rsid w:val="00850A3C"/>
    <w:rsid w:val="00851382"/>
    <w:rsid w:val="0085169E"/>
    <w:rsid w:val="00851EBA"/>
    <w:rsid w:val="00851F54"/>
    <w:rsid w:val="00854F3D"/>
    <w:rsid w:val="00856F14"/>
    <w:rsid w:val="008573E9"/>
    <w:rsid w:val="00857708"/>
    <w:rsid w:val="008610BD"/>
    <w:rsid w:val="00861C87"/>
    <w:rsid w:val="00864891"/>
    <w:rsid w:val="00866969"/>
    <w:rsid w:val="00870CD0"/>
    <w:rsid w:val="00877AAC"/>
    <w:rsid w:val="0088299F"/>
    <w:rsid w:val="00882DFE"/>
    <w:rsid w:val="00882F91"/>
    <w:rsid w:val="00883A6E"/>
    <w:rsid w:val="0088498B"/>
    <w:rsid w:val="00887AA8"/>
    <w:rsid w:val="008922FC"/>
    <w:rsid w:val="0089275E"/>
    <w:rsid w:val="008933DA"/>
    <w:rsid w:val="00895481"/>
    <w:rsid w:val="00895BB4"/>
    <w:rsid w:val="0089796D"/>
    <w:rsid w:val="008A0E09"/>
    <w:rsid w:val="008A285D"/>
    <w:rsid w:val="008A3269"/>
    <w:rsid w:val="008A4A53"/>
    <w:rsid w:val="008A62FB"/>
    <w:rsid w:val="008B34C8"/>
    <w:rsid w:val="008B3D7D"/>
    <w:rsid w:val="008B4073"/>
    <w:rsid w:val="008B4CB6"/>
    <w:rsid w:val="008B5453"/>
    <w:rsid w:val="008B5BDD"/>
    <w:rsid w:val="008B62DF"/>
    <w:rsid w:val="008C07D3"/>
    <w:rsid w:val="008C1E5A"/>
    <w:rsid w:val="008C4926"/>
    <w:rsid w:val="008C4A4B"/>
    <w:rsid w:val="008C5C47"/>
    <w:rsid w:val="008C7285"/>
    <w:rsid w:val="008D02AC"/>
    <w:rsid w:val="008D0E12"/>
    <w:rsid w:val="008D1057"/>
    <w:rsid w:val="008D110B"/>
    <w:rsid w:val="008D4163"/>
    <w:rsid w:val="008D4921"/>
    <w:rsid w:val="008D7C05"/>
    <w:rsid w:val="008E05A1"/>
    <w:rsid w:val="008E0A33"/>
    <w:rsid w:val="008E1041"/>
    <w:rsid w:val="008E2057"/>
    <w:rsid w:val="008E3D47"/>
    <w:rsid w:val="008E4782"/>
    <w:rsid w:val="008E5C30"/>
    <w:rsid w:val="008E6B9C"/>
    <w:rsid w:val="008F133C"/>
    <w:rsid w:val="008F1BC1"/>
    <w:rsid w:val="008F1EAE"/>
    <w:rsid w:val="008F2426"/>
    <w:rsid w:val="008F307C"/>
    <w:rsid w:val="008F340E"/>
    <w:rsid w:val="008F3CA0"/>
    <w:rsid w:val="008F48A8"/>
    <w:rsid w:val="008F7F31"/>
    <w:rsid w:val="00900458"/>
    <w:rsid w:val="00903DF9"/>
    <w:rsid w:val="0090470F"/>
    <w:rsid w:val="00905058"/>
    <w:rsid w:val="0090523D"/>
    <w:rsid w:val="00905DEE"/>
    <w:rsid w:val="00905FEF"/>
    <w:rsid w:val="0090692A"/>
    <w:rsid w:val="009125CE"/>
    <w:rsid w:val="009127D2"/>
    <w:rsid w:val="0091554C"/>
    <w:rsid w:val="00930C0E"/>
    <w:rsid w:val="00933133"/>
    <w:rsid w:val="00933697"/>
    <w:rsid w:val="009364F2"/>
    <w:rsid w:val="009378AA"/>
    <w:rsid w:val="00937C75"/>
    <w:rsid w:val="0094032F"/>
    <w:rsid w:val="00944A1F"/>
    <w:rsid w:val="00945451"/>
    <w:rsid w:val="00945A5B"/>
    <w:rsid w:val="00950B65"/>
    <w:rsid w:val="00953737"/>
    <w:rsid w:val="009620E9"/>
    <w:rsid w:val="009626E9"/>
    <w:rsid w:val="0096771B"/>
    <w:rsid w:val="00967E16"/>
    <w:rsid w:val="00970CC4"/>
    <w:rsid w:val="00971986"/>
    <w:rsid w:val="00971AA2"/>
    <w:rsid w:val="00971F4B"/>
    <w:rsid w:val="0097324C"/>
    <w:rsid w:val="00973434"/>
    <w:rsid w:val="009753DE"/>
    <w:rsid w:val="00975E85"/>
    <w:rsid w:val="0097603C"/>
    <w:rsid w:val="00976775"/>
    <w:rsid w:val="00982223"/>
    <w:rsid w:val="009903E4"/>
    <w:rsid w:val="0099100A"/>
    <w:rsid w:val="00995588"/>
    <w:rsid w:val="00996A72"/>
    <w:rsid w:val="009A33DF"/>
    <w:rsid w:val="009A3C07"/>
    <w:rsid w:val="009A47D7"/>
    <w:rsid w:val="009A4EB4"/>
    <w:rsid w:val="009B049A"/>
    <w:rsid w:val="009B0933"/>
    <w:rsid w:val="009B1C8B"/>
    <w:rsid w:val="009B47F6"/>
    <w:rsid w:val="009B6888"/>
    <w:rsid w:val="009B6F1B"/>
    <w:rsid w:val="009C0161"/>
    <w:rsid w:val="009C0321"/>
    <w:rsid w:val="009C0710"/>
    <w:rsid w:val="009C651A"/>
    <w:rsid w:val="009C72C9"/>
    <w:rsid w:val="009D108D"/>
    <w:rsid w:val="009D19DF"/>
    <w:rsid w:val="009D1AC7"/>
    <w:rsid w:val="009E1436"/>
    <w:rsid w:val="009E320E"/>
    <w:rsid w:val="009E33CF"/>
    <w:rsid w:val="009E4107"/>
    <w:rsid w:val="009E5668"/>
    <w:rsid w:val="009E6057"/>
    <w:rsid w:val="009F18B4"/>
    <w:rsid w:val="009F4FA0"/>
    <w:rsid w:val="009F5C61"/>
    <w:rsid w:val="009F738B"/>
    <w:rsid w:val="009F7A23"/>
    <w:rsid w:val="00A01895"/>
    <w:rsid w:val="00A02385"/>
    <w:rsid w:val="00A0244C"/>
    <w:rsid w:val="00A032E1"/>
    <w:rsid w:val="00A03862"/>
    <w:rsid w:val="00A06460"/>
    <w:rsid w:val="00A07CC5"/>
    <w:rsid w:val="00A07FA4"/>
    <w:rsid w:val="00A10374"/>
    <w:rsid w:val="00A12F2B"/>
    <w:rsid w:val="00A1575D"/>
    <w:rsid w:val="00A2049B"/>
    <w:rsid w:val="00A2058B"/>
    <w:rsid w:val="00A22822"/>
    <w:rsid w:val="00A25EB2"/>
    <w:rsid w:val="00A262CA"/>
    <w:rsid w:val="00A26943"/>
    <w:rsid w:val="00A309CD"/>
    <w:rsid w:val="00A33192"/>
    <w:rsid w:val="00A33619"/>
    <w:rsid w:val="00A354CB"/>
    <w:rsid w:val="00A3651E"/>
    <w:rsid w:val="00A369EF"/>
    <w:rsid w:val="00A40750"/>
    <w:rsid w:val="00A40D90"/>
    <w:rsid w:val="00A41E4C"/>
    <w:rsid w:val="00A4339E"/>
    <w:rsid w:val="00A43FB2"/>
    <w:rsid w:val="00A45492"/>
    <w:rsid w:val="00A45B6C"/>
    <w:rsid w:val="00A46696"/>
    <w:rsid w:val="00A5005F"/>
    <w:rsid w:val="00A50332"/>
    <w:rsid w:val="00A504D2"/>
    <w:rsid w:val="00A51326"/>
    <w:rsid w:val="00A55465"/>
    <w:rsid w:val="00A55CF1"/>
    <w:rsid w:val="00A631DA"/>
    <w:rsid w:val="00A7001C"/>
    <w:rsid w:val="00A7140A"/>
    <w:rsid w:val="00A72BE8"/>
    <w:rsid w:val="00A767A3"/>
    <w:rsid w:val="00A77A6D"/>
    <w:rsid w:val="00A8097F"/>
    <w:rsid w:val="00A81846"/>
    <w:rsid w:val="00A82368"/>
    <w:rsid w:val="00A82E34"/>
    <w:rsid w:val="00A83434"/>
    <w:rsid w:val="00A83E6B"/>
    <w:rsid w:val="00A935F2"/>
    <w:rsid w:val="00A9675F"/>
    <w:rsid w:val="00A976A0"/>
    <w:rsid w:val="00AA2374"/>
    <w:rsid w:val="00AA2F51"/>
    <w:rsid w:val="00AA412A"/>
    <w:rsid w:val="00AA474F"/>
    <w:rsid w:val="00AA79E9"/>
    <w:rsid w:val="00AB0A70"/>
    <w:rsid w:val="00AB1745"/>
    <w:rsid w:val="00AB2492"/>
    <w:rsid w:val="00AB2F51"/>
    <w:rsid w:val="00AB3413"/>
    <w:rsid w:val="00AB40BB"/>
    <w:rsid w:val="00AB48D6"/>
    <w:rsid w:val="00AB4A82"/>
    <w:rsid w:val="00AB73ED"/>
    <w:rsid w:val="00AC267E"/>
    <w:rsid w:val="00AC4609"/>
    <w:rsid w:val="00AC759F"/>
    <w:rsid w:val="00AD105C"/>
    <w:rsid w:val="00AD26F8"/>
    <w:rsid w:val="00AD49B1"/>
    <w:rsid w:val="00AD516C"/>
    <w:rsid w:val="00AE1894"/>
    <w:rsid w:val="00AE34AE"/>
    <w:rsid w:val="00AE69C0"/>
    <w:rsid w:val="00AF047F"/>
    <w:rsid w:val="00AF0760"/>
    <w:rsid w:val="00AF10CF"/>
    <w:rsid w:val="00AF69A6"/>
    <w:rsid w:val="00B0024D"/>
    <w:rsid w:val="00B01615"/>
    <w:rsid w:val="00B01B34"/>
    <w:rsid w:val="00B01F9F"/>
    <w:rsid w:val="00B041BF"/>
    <w:rsid w:val="00B04634"/>
    <w:rsid w:val="00B068AB"/>
    <w:rsid w:val="00B124B0"/>
    <w:rsid w:val="00B13FFF"/>
    <w:rsid w:val="00B151BC"/>
    <w:rsid w:val="00B160A8"/>
    <w:rsid w:val="00B21AC6"/>
    <w:rsid w:val="00B21AF0"/>
    <w:rsid w:val="00B22F29"/>
    <w:rsid w:val="00B24ADC"/>
    <w:rsid w:val="00B27BCC"/>
    <w:rsid w:val="00B31485"/>
    <w:rsid w:val="00B34690"/>
    <w:rsid w:val="00B36583"/>
    <w:rsid w:val="00B40814"/>
    <w:rsid w:val="00B40D2C"/>
    <w:rsid w:val="00B42CCE"/>
    <w:rsid w:val="00B4612E"/>
    <w:rsid w:val="00B474E1"/>
    <w:rsid w:val="00B509C8"/>
    <w:rsid w:val="00B50D04"/>
    <w:rsid w:val="00B51BA0"/>
    <w:rsid w:val="00B51FA8"/>
    <w:rsid w:val="00B53524"/>
    <w:rsid w:val="00B541D1"/>
    <w:rsid w:val="00B55134"/>
    <w:rsid w:val="00B60DDB"/>
    <w:rsid w:val="00B611CF"/>
    <w:rsid w:val="00B63B0F"/>
    <w:rsid w:val="00B63CFF"/>
    <w:rsid w:val="00B64BC6"/>
    <w:rsid w:val="00B673EE"/>
    <w:rsid w:val="00B72E92"/>
    <w:rsid w:val="00B74642"/>
    <w:rsid w:val="00B74A17"/>
    <w:rsid w:val="00B7678A"/>
    <w:rsid w:val="00B8380C"/>
    <w:rsid w:val="00B849FA"/>
    <w:rsid w:val="00B8687A"/>
    <w:rsid w:val="00B86A68"/>
    <w:rsid w:val="00B8724F"/>
    <w:rsid w:val="00B9044D"/>
    <w:rsid w:val="00B925C7"/>
    <w:rsid w:val="00B94024"/>
    <w:rsid w:val="00B94662"/>
    <w:rsid w:val="00B9512A"/>
    <w:rsid w:val="00B956B2"/>
    <w:rsid w:val="00BA2039"/>
    <w:rsid w:val="00BA20E8"/>
    <w:rsid w:val="00BA2EFA"/>
    <w:rsid w:val="00BA3789"/>
    <w:rsid w:val="00BA5899"/>
    <w:rsid w:val="00BB0BC3"/>
    <w:rsid w:val="00BB303A"/>
    <w:rsid w:val="00BB3DFB"/>
    <w:rsid w:val="00BB5E4D"/>
    <w:rsid w:val="00BB6957"/>
    <w:rsid w:val="00BC0922"/>
    <w:rsid w:val="00BC094B"/>
    <w:rsid w:val="00BC11A0"/>
    <w:rsid w:val="00BC22B0"/>
    <w:rsid w:val="00BC3D30"/>
    <w:rsid w:val="00BD1648"/>
    <w:rsid w:val="00BD18AF"/>
    <w:rsid w:val="00BD1929"/>
    <w:rsid w:val="00BD47AA"/>
    <w:rsid w:val="00BD6C4F"/>
    <w:rsid w:val="00BE038A"/>
    <w:rsid w:val="00BE26CD"/>
    <w:rsid w:val="00BE3BC4"/>
    <w:rsid w:val="00BF00F1"/>
    <w:rsid w:val="00BF0BF0"/>
    <w:rsid w:val="00BF1043"/>
    <w:rsid w:val="00BF1C02"/>
    <w:rsid w:val="00BF1CEA"/>
    <w:rsid w:val="00BF392F"/>
    <w:rsid w:val="00BF5104"/>
    <w:rsid w:val="00BF5873"/>
    <w:rsid w:val="00BF5942"/>
    <w:rsid w:val="00BF5AD6"/>
    <w:rsid w:val="00BF7479"/>
    <w:rsid w:val="00BF7744"/>
    <w:rsid w:val="00BF7B2F"/>
    <w:rsid w:val="00C00AC6"/>
    <w:rsid w:val="00C029E3"/>
    <w:rsid w:val="00C03267"/>
    <w:rsid w:val="00C042DD"/>
    <w:rsid w:val="00C058AD"/>
    <w:rsid w:val="00C05E2A"/>
    <w:rsid w:val="00C06D6B"/>
    <w:rsid w:val="00C1086B"/>
    <w:rsid w:val="00C12C1E"/>
    <w:rsid w:val="00C139D3"/>
    <w:rsid w:val="00C14467"/>
    <w:rsid w:val="00C167DB"/>
    <w:rsid w:val="00C213C0"/>
    <w:rsid w:val="00C23635"/>
    <w:rsid w:val="00C257BE"/>
    <w:rsid w:val="00C262EF"/>
    <w:rsid w:val="00C30B17"/>
    <w:rsid w:val="00C361C5"/>
    <w:rsid w:val="00C369D6"/>
    <w:rsid w:val="00C37E75"/>
    <w:rsid w:val="00C434CC"/>
    <w:rsid w:val="00C44F06"/>
    <w:rsid w:val="00C462AD"/>
    <w:rsid w:val="00C50C22"/>
    <w:rsid w:val="00C52639"/>
    <w:rsid w:val="00C567FA"/>
    <w:rsid w:val="00C57539"/>
    <w:rsid w:val="00C57B16"/>
    <w:rsid w:val="00C57BF0"/>
    <w:rsid w:val="00C60AF3"/>
    <w:rsid w:val="00C60F24"/>
    <w:rsid w:val="00C6233C"/>
    <w:rsid w:val="00C633B2"/>
    <w:rsid w:val="00C6519D"/>
    <w:rsid w:val="00C6643D"/>
    <w:rsid w:val="00C6698F"/>
    <w:rsid w:val="00C67372"/>
    <w:rsid w:val="00C72744"/>
    <w:rsid w:val="00C73234"/>
    <w:rsid w:val="00C734BA"/>
    <w:rsid w:val="00C7437A"/>
    <w:rsid w:val="00C744BD"/>
    <w:rsid w:val="00C77709"/>
    <w:rsid w:val="00C77A84"/>
    <w:rsid w:val="00C77CFB"/>
    <w:rsid w:val="00C8282F"/>
    <w:rsid w:val="00C82C3D"/>
    <w:rsid w:val="00C8407B"/>
    <w:rsid w:val="00C8602B"/>
    <w:rsid w:val="00C91BAC"/>
    <w:rsid w:val="00C9222A"/>
    <w:rsid w:val="00C928A9"/>
    <w:rsid w:val="00C95D5C"/>
    <w:rsid w:val="00C97ADC"/>
    <w:rsid w:val="00CA1AA0"/>
    <w:rsid w:val="00CA319B"/>
    <w:rsid w:val="00CA3838"/>
    <w:rsid w:val="00CA3904"/>
    <w:rsid w:val="00CA550E"/>
    <w:rsid w:val="00CA5C35"/>
    <w:rsid w:val="00CA6DC3"/>
    <w:rsid w:val="00CB006D"/>
    <w:rsid w:val="00CB0512"/>
    <w:rsid w:val="00CB0A11"/>
    <w:rsid w:val="00CB0FD2"/>
    <w:rsid w:val="00CB170A"/>
    <w:rsid w:val="00CB410F"/>
    <w:rsid w:val="00CB4E26"/>
    <w:rsid w:val="00CB533B"/>
    <w:rsid w:val="00CB54DD"/>
    <w:rsid w:val="00CB66BD"/>
    <w:rsid w:val="00CC28B7"/>
    <w:rsid w:val="00CC3BB4"/>
    <w:rsid w:val="00CC6B43"/>
    <w:rsid w:val="00CC7CC6"/>
    <w:rsid w:val="00CD3250"/>
    <w:rsid w:val="00CD79DE"/>
    <w:rsid w:val="00CD7FA0"/>
    <w:rsid w:val="00CE024E"/>
    <w:rsid w:val="00CE0F28"/>
    <w:rsid w:val="00CE2570"/>
    <w:rsid w:val="00CE391F"/>
    <w:rsid w:val="00CE62A1"/>
    <w:rsid w:val="00CE6522"/>
    <w:rsid w:val="00CE6D26"/>
    <w:rsid w:val="00CE7A93"/>
    <w:rsid w:val="00CF231E"/>
    <w:rsid w:val="00CF2F27"/>
    <w:rsid w:val="00CF3088"/>
    <w:rsid w:val="00CF3DBA"/>
    <w:rsid w:val="00CF40BC"/>
    <w:rsid w:val="00CF4853"/>
    <w:rsid w:val="00CF7DF8"/>
    <w:rsid w:val="00D00B19"/>
    <w:rsid w:val="00D00D57"/>
    <w:rsid w:val="00D03A5B"/>
    <w:rsid w:val="00D0433A"/>
    <w:rsid w:val="00D04830"/>
    <w:rsid w:val="00D04DEE"/>
    <w:rsid w:val="00D05DBB"/>
    <w:rsid w:val="00D07419"/>
    <w:rsid w:val="00D1017E"/>
    <w:rsid w:val="00D16E06"/>
    <w:rsid w:val="00D2216E"/>
    <w:rsid w:val="00D22171"/>
    <w:rsid w:val="00D23490"/>
    <w:rsid w:val="00D24C6A"/>
    <w:rsid w:val="00D25DDA"/>
    <w:rsid w:val="00D2777A"/>
    <w:rsid w:val="00D30369"/>
    <w:rsid w:val="00D30DD7"/>
    <w:rsid w:val="00D33533"/>
    <w:rsid w:val="00D34FDC"/>
    <w:rsid w:val="00D350E6"/>
    <w:rsid w:val="00D354CE"/>
    <w:rsid w:val="00D35F02"/>
    <w:rsid w:val="00D3762E"/>
    <w:rsid w:val="00D376F9"/>
    <w:rsid w:val="00D403A8"/>
    <w:rsid w:val="00D40429"/>
    <w:rsid w:val="00D413C3"/>
    <w:rsid w:val="00D42DAD"/>
    <w:rsid w:val="00D451BB"/>
    <w:rsid w:val="00D4564F"/>
    <w:rsid w:val="00D468D4"/>
    <w:rsid w:val="00D501F0"/>
    <w:rsid w:val="00D51110"/>
    <w:rsid w:val="00D51206"/>
    <w:rsid w:val="00D51DBA"/>
    <w:rsid w:val="00D52480"/>
    <w:rsid w:val="00D5533E"/>
    <w:rsid w:val="00D562AC"/>
    <w:rsid w:val="00D623BE"/>
    <w:rsid w:val="00D6486E"/>
    <w:rsid w:val="00D66AF7"/>
    <w:rsid w:val="00D679A2"/>
    <w:rsid w:val="00D67E28"/>
    <w:rsid w:val="00D73AB2"/>
    <w:rsid w:val="00D740EE"/>
    <w:rsid w:val="00D7491B"/>
    <w:rsid w:val="00D75D34"/>
    <w:rsid w:val="00D80A00"/>
    <w:rsid w:val="00D80DB8"/>
    <w:rsid w:val="00D84A19"/>
    <w:rsid w:val="00D84DEE"/>
    <w:rsid w:val="00D869E8"/>
    <w:rsid w:val="00D903E5"/>
    <w:rsid w:val="00D90954"/>
    <w:rsid w:val="00D945D7"/>
    <w:rsid w:val="00DA13F4"/>
    <w:rsid w:val="00DA3632"/>
    <w:rsid w:val="00DA3CCA"/>
    <w:rsid w:val="00DA3F54"/>
    <w:rsid w:val="00DA537C"/>
    <w:rsid w:val="00DA6271"/>
    <w:rsid w:val="00DA76B8"/>
    <w:rsid w:val="00DB30C5"/>
    <w:rsid w:val="00DB398F"/>
    <w:rsid w:val="00DB60A3"/>
    <w:rsid w:val="00DB6F02"/>
    <w:rsid w:val="00DC17AC"/>
    <w:rsid w:val="00DC1F73"/>
    <w:rsid w:val="00DC2E37"/>
    <w:rsid w:val="00DC3395"/>
    <w:rsid w:val="00DC6480"/>
    <w:rsid w:val="00DD0329"/>
    <w:rsid w:val="00DD073C"/>
    <w:rsid w:val="00DD1B57"/>
    <w:rsid w:val="00DD2FF4"/>
    <w:rsid w:val="00DD393C"/>
    <w:rsid w:val="00DD3946"/>
    <w:rsid w:val="00DD5B70"/>
    <w:rsid w:val="00DD790D"/>
    <w:rsid w:val="00DE0D0B"/>
    <w:rsid w:val="00DE239C"/>
    <w:rsid w:val="00DE2BD0"/>
    <w:rsid w:val="00DE36FE"/>
    <w:rsid w:val="00DE52C4"/>
    <w:rsid w:val="00DE5BBD"/>
    <w:rsid w:val="00DE7527"/>
    <w:rsid w:val="00DF1664"/>
    <w:rsid w:val="00DF21E3"/>
    <w:rsid w:val="00DF3F3D"/>
    <w:rsid w:val="00DF4E12"/>
    <w:rsid w:val="00DF4E73"/>
    <w:rsid w:val="00DF56BF"/>
    <w:rsid w:val="00DF72CA"/>
    <w:rsid w:val="00DF7A84"/>
    <w:rsid w:val="00DF7F8F"/>
    <w:rsid w:val="00E0050D"/>
    <w:rsid w:val="00E01E71"/>
    <w:rsid w:val="00E03E5A"/>
    <w:rsid w:val="00E04917"/>
    <w:rsid w:val="00E0732D"/>
    <w:rsid w:val="00E10022"/>
    <w:rsid w:val="00E10293"/>
    <w:rsid w:val="00E15FFC"/>
    <w:rsid w:val="00E1641E"/>
    <w:rsid w:val="00E17873"/>
    <w:rsid w:val="00E2273A"/>
    <w:rsid w:val="00E24918"/>
    <w:rsid w:val="00E258B2"/>
    <w:rsid w:val="00E26329"/>
    <w:rsid w:val="00E332B6"/>
    <w:rsid w:val="00E342BA"/>
    <w:rsid w:val="00E347B0"/>
    <w:rsid w:val="00E37CFF"/>
    <w:rsid w:val="00E37DF6"/>
    <w:rsid w:val="00E40BDF"/>
    <w:rsid w:val="00E43F8A"/>
    <w:rsid w:val="00E453B3"/>
    <w:rsid w:val="00E504DB"/>
    <w:rsid w:val="00E5183C"/>
    <w:rsid w:val="00E52301"/>
    <w:rsid w:val="00E52368"/>
    <w:rsid w:val="00E60358"/>
    <w:rsid w:val="00E60C08"/>
    <w:rsid w:val="00E6143A"/>
    <w:rsid w:val="00E628DC"/>
    <w:rsid w:val="00E668D7"/>
    <w:rsid w:val="00E70373"/>
    <w:rsid w:val="00E70ECC"/>
    <w:rsid w:val="00E72E17"/>
    <w:rsid w:val="00E73252"/>
    <w:rsid w:val="00E74ECF"/>
    <w:rsid w:val="00E77AF1"/>
    <w:rsid w:val="00E77D24"/>
    <w:rsid w:val="00E81103"/>
    <w:rsid w:val="00E815E2"/>
    <w:rsid w:val="00E82386"/>
    <w:rsid w:val="00E8275C"/>
    <w:rsid w:val="00E82F7A"/>
    <w:rsid w:val="00E83467"/>
    <w:rsid w:val="00E8479E"/>
    <w:rsid w:val="00E84B2B"/>
    <w:rsid w:val="00E859F1"/>
    <w:rsid w:val="00E903F4"/>
    <w:rsid w:val="00E904C6"/>
    <w:rsid w:val="00E90514"/>
    <w:rsid w:val="00E9059E"/>
    <w:rsid w:val="00E90805"/>
    <w:rsid w:val="00E90F53"/>
    <w:rsid w:val="00E92F74"/>
    <w:rsid w:val="00E93BA0"/>
    <w:rsid w:val="00E9492B"/>
    <w:rsid w:val="00E9559E"/>
    <w:rsid w:val="00E96EE1"/>
    <w:rsid w:val="00EA0931"/>
    <w:rsid w:val="00EA4BCE"/>
    <w:rsid w:val="00EA576F"/>
    <w:rsid w:val="00EB140E"/>
    <w:rsid w:val="00EB1E0B"/>
    <w:rsid w:val="00EB36A0"/>
    <w:rsid w:val="00EB3F1A"/>
    <w:rsid w:val="00EB5EB4"/>
    <w:rsid w:val="00EC6A95"/>
    <w:rsid w:val="00EC70AE"/>
    <w:rsid w:val="00EC78AB"/>
    <w:rsid w:val="00ED0F24"/>
    <w:rsid w:val="00ED18B6"/>
    <w:rsid w:val="00ED3FDA"/>
    <w:rsid w:val="00ED4765"/>
    <w:rsid w:val="00ED4EED"/>
    <w:rsid w:val="00ED599E"/>
    <w:rsid w:val="00ED6C3B"/>
    <w:rsid w:val="00ED7723"/>
    <w:rsid w:val="00EE19FC"/>
    <w:rsid w:val="00EE35FD"/>
    <w:rsid w:val="00EE4434"/>
    <w:rsid w:val="00EE4934"/>
    <w:rsid w:val="00EE504C"/>
    <w:rsid w:val="00EE54CF"/>
    <w:rsid w:val="00EE6B9A"/>
    <w:rsid w:val="00EE6FED"/>
    <w:rsid w:val="00EE78DB"/>
    <w:rsid w:val="00EF0FD2"/>
    <w:rsid w:val="00EF1BF0"/>
    <w:rsid w:val="00EF294A"/>
    <w:rsid w:val="00EF3CF0"/>
    <w:rsid w:val="00EF4E4D"/>
    <w:rsid w:val="00EF4F58"/>
    <w:rsid w:val="00EF603B"/>
    <w:rsid w:val="00EF6F69"/>
    <w:rsid w:val="00EF7028"/>
    <w:rsid w:val="00F0068B"/>
    <w:rsid w:val="00F00A47"/>
    <w:rsid w:val="00F01080"/>
    <w:rsid w:val="00F01D0A"/>
    <w:rsid w:val="00F030BF"/>
    <w:rsid w:val="00F03946"/>
    <w:rsid w:val="00F067DB"/>
    <w:rsid w:val="00F07EB0"/>
    <w:rsid w:val="00F11482"/>
    <w:rsid w:val="00F1305F"/>
    <w:rsid w:val="00F149CB"/>
    <w:rsid w:val="00F15657"/>
    <w:rsid w:val="00F23310"/>
    <w:rsid w:val="00F2349C"/>
    <w:rsid w:val="00F23F33"/>
    <w:rsid w:val="00F24214"/>
    <w:rsid w:val="00F25C2A"/>
    <w:rsid w:val="00F26138"/>
    <w:rsid w:val="00F26A6B"/>
    <w:rsid w:val="00F27D1B"/>
    <w:rsid w:val="00F27EA4"/>
    <w:rsid w:val="00F304BC"/>
    <w:rsid w:val="00F325C2"/>
    <w:rsid w:val="00F32A1D"/>
    <w:rsid w:val="00F33070"/>
    <w:rsid w:val="00F356C5"/>
    <w:rsid w:val="00F3591E"/>
    <w:rsid w:val="00F36B5C"/>
    <w:rsid w:val="00F449FC"/>
    <w:rsid w:val="00F46BF8"/>
    <w:rsid w:val="00F53357"/>
    <w:rsid w:val="00F539E0"/>
    <w:rsid w:val="00F54282"/>
    <w:rsid w:val="00F546CE"/>
    <w:rsid w:val="00F546E8"/>
    <w:rsid w:val="00F54C53"/>
    <w:rsid w:val="00F55202"/>
    <w:rsid w:val="00F56656"/>
    <w:rsid w:val="00F5744D"/>
    <w:rsid w:val="00F622E4"/>
    <w:rsid w:val="00F6259E"/>
    <w:rsid w:val="00F64B9E"/>
    <w:rsid w:val="00F651AE"/>
    <w:rsid w:val="00F707D0"/>
    <w:rsid w:val="00F727F5"/>
    <w:rsid w:val="00F72AEF"/>
    <w:rsid w:val="00F7469C"/>
    <w:rsid w:val="00F77ABD"/>
    <w:rsid w:val="00F80E06"/>
    <w:rsid w:val="00F82366"/>
    <w:rsid w:val="00F83392"/>
    <w:rsid w:val="00F838C2"/>
    <w:rsid w:val="00F8415D"/>
    <w:rsid w:val="00F85319"/>
    <w:rsid w:val="00F9213A"/>
    <w:rsid w:val="00F925D0"/>
    <w:rsid w:val="00F92C9F"/>
    <w:rsid w:val="00F9317A"/>
    <w:rsid w:val="00F9639B"/>
    <w:rsid w:val="00F97422"/>
    <w:rsid w:val="00F97C45"/>
    <w:rsid w:val="00FA01B6"/>
    <w:rsid w:val="00FA44B0"/>
    <w:rsid w:val="00FA5B4A"/>
    <w:rsid w:val="00FA6E3B"/>
    <w:rsid w:val="00FB0FB4"/>
    <w:rsid w:val="00FB2AE5"/>
    <w:rsid w:val="00FB3986"/>
    <w:rsid w:val="00FB44CB"/>
    <w:rsid w:val="00FB5679"/>
    <w:rsid w:val="00FB62CA"/>
    <w:rsid w:val="00FB63EA"/>
    <w:rsid w:val="00FB79EA"/>
    <w:rsid w:val="00FC23A1"/>
    <w:rsid w:val="00FC2BC1"/>
    <w:rsid w:val="00FC2E5E"/>
    <w:rsid w:val="00FC3805"/>
    <w:rsid w:val="00FC431B"/>
    <w:rsid w:val="00FC44EA"/>
    <w:rsid w:val="00FC50E0"/>
    <w:rsid w:val="00FC59C6"/>
    <w:rsid w:val="00FC5D6B"/>
    <w:rsid w:val="00FD114D"/>
    <w:rsid w:val="00FD29F1"/>
    <w:rsid w:val="00FD2ADF"/>
    <w:rsid w:val="00FD326B"/>
    <w:rsid w:val="00FD6787"/>
    <w:rsid w:val="00FE1DBC"/>
    <w:rsid w:val="00FE311E"/>
    <w:rsid w:val="00FE3CC5"/>
    <w:rsid w:val="00FE49BA"/>
    <w:rsid w:val="00FE56D4"/>
    <w:rsid w:val="00FE645F"/>
    <w:rsid w:val="00FF3F8B"/>
    <w:rsid w:val="00FF4A7F"/>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84F9F"/>
    <w:pPr>
      <w:bidi/>
    </w:pPr>
  </w:style>
  <w:style w:type="paragraph" w:styleId="1">
    <w:name w:val="heading 1"/>
    <w:basedOn w:val="a0"/>
    <w:next w:val="a0"/>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Char"/>
    <w:uiPriority w:val="9"/>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Char"/>
    <w:uiPriority w:val="9"/>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0"/>
    <w:next w:val="a0"/>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0"/>
    <w:next w:val="a0"/>
    <w:link w:val="6Char"/>
    <w:uiPriority w:val="9"/>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1"/>
    <w:link w:val="2"/>
    <w:uiPriority w:val="9"/>
    <w:rsid w:val="004844C1"/>
    <w:rPr>
      <w:rFonts w:asciiTheme="majorHAnsi" w:eastAsiaTheme="majorEastAsia" w:hAnsiTheme="majorHAnsi" w:cstheme="majorBidi"/>
      <w:color w:val="2F5496" w:themeColor="accent1" w:themeShade="BF"/>
      <w:sz w:val="26"/>
      <w:szCs w:val="26"/>
    </w:rPr>
  </w:style>
  <w:style w:type="paragraph" w:styleId="a6">
    <w:name w:val="TOC Heading"/>
    <w:basedOn w:val="1"/>
    <w:next w:val="a0"/>
    <w:uiPriority w:val="39"/>
    <w:unhideWhenUsed/>
    <w:qFormat/>
    <w:rsid w:val="00531F68"/>
    <w:pPr>
      <w:bidi w:val="0"/>
      <w:outlineLvl w:val="9"/>
    </w:pPr>
    <w:rPr>
      <w:kern w:val="0"/>
      <w14:ligatures w14:val="none"/>
    </w:rPr>
  </w:style>
  <w:style w:type="paragraph" w:styleId="10">
    <w:name w:val="toc 1"/>
    <w:basedOn w:val="a0"/>
    <w:next w:val="a0"/>
    <w:autoRedefine/>
    <w:uiPriority w:val="39"/>
    <w:unhideWhenUsed/>
    <w:rsid w:val="00531F68"/>
    <w:pPr>
      <w:spacing w:after="100"/>
    </w:pPr>
  </w:style>
  <w:style w:type="paragraph" w:styleId="20">
    <w:name w:val="toc 2"/>
    <w:basedOn w:val="a0"/>
    <w:next w:val="a0"/>
    <w:autoRedefine/>
    <w:uiPriority w:val="39"/>
    <w:unhideWhenUsed/>
    <w:rsid w:val="005A182A"/>
    <w:pPr>
      <w:tabs>
        <w:tab w:val="right" w:leader="dot" w:pos="8900"/>
      </w:tabs>
      <w:spacing w:after="100"/>
      <w:ind w:left="-21"/>
    </w:pPr>
  </w:style>
  <w:style w:type="character" w:styleId="Hyperlink">
    <w:name w:val="Hyperlink"/>
    <w:basedOn w:val="a1"/>
    <w:uiPriority w:val="99"/>
    <w:unhideWhenUsed/>
    <w:rsid w:val="00531F68"/>
    <w:rPr>
      <w:color w:val="0563C1" w:themeColor="hyperlink"/>
      <w:u w:val="single"/>
    </w:rPr>
  </w:style>
  <w:style w:type="paragraph" w:styleId="a7">
    <w:name w:val="List Paragraph"/>
    <w:aliases w:val="عنوان رئيسي,سرد الفقراتCxSpLast,List Paragraph1,NumberedList"/>
    <w:basedOn w:val="a0"/>
    <w:link w:val="Char1"/>
    <w:uiPriority w:val="34"/>
    <w:qFormat/>
    <w:rsid w:val="00531F68"/>
    <w:pPr>
      <w:ind w:left="720"/>
      <w:contextualSpacing/>
    </w:pPr>
  </w:style>
  <w:style w:type="paragraph" w:styleId="a8">
    <w:name w:val="caption"/>
    <w:basedOn w:val="a0"/>
    <w:next w:val="a0"/>
    <w:uiPriority w:val="35"/>
    <w:unhideWhenUsed/>
    <w:qFormat/>
    <w:rsid w:val="002D5F50"/>
    <w:pPr>
      <w:spacing w:after="200" w:line="240" w:lineRule="auto"/>
    </w:pPr>
    <w:rPr>
      <w:i/>
      <w:iCs/>
      <w:color w:val="44546A" w:themeColor="text2"/>
      <w:sz w:val="18"/>
      <w:szCs w:val="18"/>
    </w:rPr>
  </w:style>
  <w:style w:type="table" w:styleId="a9">
    <w:name w:val="Table Grid"/>
    <w:basedOn w:val="a2"/>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1"/>
    <w:link w:val="3"/>
    <w:uiPriority w:val="9"/>
    <w:rsid w:val="008E05A1"/>
    <w:rPr>
      <w:rFonts w:eastAsiaTheme="majorEastAsia" w:cstheme="majorBidi"/>
      <w:color w:val="2F5496" w:themeColor="accent1" w:themeShade="BF"/>
      <w:sz w:val="28"/>
      <w:szCs w:val="28"/>
    </w:rPr>
  </w:style>
  <w:style w:type="character" w:customStyle="1" w:styleId="4Char">
    <w:name w:val="عنوان 4 Char"/>
    <w:basedOn w:val="a1"/>
    <w:link w:val="4"/>
    <w:uiPriority w:val="9"/>
    <w:rsid w:val="008E05A1"/>
    <w:rPr>
      <w:rFonts w:eastAsiaTheme="majorEastAsia" w:cstheme="majorBidi"/>
      <w:i/>
      <w:iCs/>
      <w:color w:val="2F5496" w:themeColor="accent1" w:themeShade="BF"/>
    </w:rPr>
  </w:style>
  <w:style w:type="character" w:customStyle="1" w:styleId="5Char">
    <w:name w:val="عنوان 5 Char"/>
    <w:basedOn w:val="a1"/>
    <w:link w:val="5"/>
    <w:uiPriority w:val="9"/>
    <w:rsid w:val="008E05A1"/>
    <w:rPr>
      <w:rFonts w:eastAsiaTheme="majorEastAsia" w:cstheme="majorBidi"/>
      <w:color w:val="2F5496" w:themeColor="accent1" w:themeShade="BF"/>
    </w:rPr>
  </w:style>
  <w:style w:type="character" w:customStyle="1" w:styleId="6Char">
    <w:name w:val="عنوان 6 Char"/>
    <w:basedOn w:val="a1"/>
    <w:link w:val="6"/>
    <w:uiPriority w:val="9"/>
    <w:rsid w:val="008E05A1"/>
    <w:rPr>
      <w:rFonts w:eastAsiaTheme="majorEastAsia" w:cstheme="majorBidi"/>
      <w:i/>
      <w:iCs/>
      <w:color w:val="595959" w:themeColor="text1" w:themeTint="A6"/>
    </w:rPr>
  </w:style>
  <w:style w:type="character" w:customStyle="1" w:styleId="7Char">
    <w:name w:val="عنوان 7 Char"/>
    <w:basedOn w:val="a1"/>
    <w:link w:val="7"/>
    <w:uiPriority w:val="9"/>
    <w:rsid w:val="008E05A1"/>
    <w:rPr>
      <w:rFonts w:eastAsiaTheme="majorEastAsia" w:cstheme="majorBidi"/>
      <w:color w:val="595959" w:themeColor="text1" w:themeTint="A6"/>
    </w:rPr>
  </w:style>
  <w:style w:type="character" w:customStyle="1" w:styleId="8Char">
    <w:name w:val="عنوان 8 Char"/>
    <w:basedOn w:val="a1"/>
    <w:link w:val="8"/>
    <w:uiPriority w:val="9"/>
    <w:rsid w:val="008E05A1"/>
    <w:rPr>
      <w:rFonts w:eastAsiaTheme="majorEastAsia" w:cstheme="majorBidi"/>
      <w:i/>
      <w:iCs/>
      <w:color w:val="272727" w:themeColor="text1" w:themeTint="D8"/>
    </w:rPr>
  </w:style>
  <w:style w:type="character" w:customStyle="1" w:styleId="9Char">
    <w:name w:val="عنوان 9 Char"/>
    <w:basedOn w:val="a1"/>
    <w:link w:val="9"/>
    <w:uiPriority w:val="9"/>
    <w:rsid w:val="008E05A1"/>
    <w:rPr>
      <w:rFonts w:eastAsiaTheme="majorEastAsia" w:cstheme="majorBidi"/>
      <w:color w:val="272727" w:themeColor="text1" w:themeTint="D8"/>
    </w:rPr>
  </w:style>
  <w:style w:type="paragraph" w:styleId="aa">
    <w:name w:val="Title"/>
    <w:basedOn w:val="a0"/>
    <w:next w:val="a0"/>
    <w:link w:val="Char2"/>
    <w:uiPriority w:val="10"/>
    <w:qFormat/>
    <w:rsid w:val="000B7322"/>
    <w:pPr>
      <w:bidi w:val="0"/>
      <w:spacing w:after="80" w:line="240" w:lineRule="auto"/>
      <w:contextualSpacing/>
    </w:pPr>
    <w:rPr>
      <w:rFonts w:ascii="Sakkal Majalla" w:eastAsiaTheme="majorEastAsia" w:hAnsi="Sakkal Majalla" w:cstheme="majorBidi"/>
      <w:spacing w:val="-10"/>
      <w:kern w:val="28"/>
      <w:sz w:val="28"/>
      <w:szCs w:val="56"/>
    </w:rPr>
  </w:style>
  <w:style w:type="character" w:customStyle="1" w:styleId="Char2">
    <w:name w:val="العنوان Char"/>
    <w:basedOn w:val="a1"/>
    <w:link w:val="aa"/>
    <w:uiPriority w:val="10"/>
    <w:rsid w:val="000B7322"/>
    <w:rPr>
      <w:rFonts w:ascii="Sakkal Majalla" w:eastAsiaTheme="majorEastAsia" w:hAnsi="Sakkal Majalla" w:cstheme="majorBidi"/>
      <w:spacing w:val="-10"/>
      <w:kern w:val="28"/>
      <w:sz w:val="28"/>
      <w:szCs w:val="56"/>
    </w:rPr>
  </w:style>
  <w:style w:type="paragraph" w:styleId="ab">
    <w:name w:val="Subtitle"/>
    <w:basedOn w:val="a0"/>
    <w:next w:val="a0"/>
    <w:link w:val="Char3"/>
    <w:autoRedefine/>
    <w:uiPriority w:val="11"/>
    <w:qFormat/>
    <w:rsid w:val="000B7322"/>
    <w:pPr>
      <w:numPr>
        <w:ilvl w:val="1"/>
      </w:numPr>
      <w:bidi w:val="0"/>
      <w:jc w:val="right"/>
    </w:pPr>
    <w:rPr>
      <w:rFonts w:ascii="Sakkal Majalla" w:eastAsiaTheme="majorEastAsia" w:hAnsi="Sakkal Majalla" w:cstheme="majorBidi"/>
      <w:color w:val="000000" w:themeColor="text1"/>
      <w:spacing w:val="15"/>
      <w:sz w:val="28"/>
      <w:szCs w:val="28"/>
    </w:rPr>
  </w:style>
  <w:style w:type="character" w:customStyle="1" w:styleId="Char3">
    <w:name w:val="عنوان فرعي Char"/>
    <w:basedOn w:val="a1"/>
    <w:link w:val="ab"/>
    <w:uiPriority w:val="11"/>
    <w:rsid w:val="000B7322"/>
    <w:rPr>
      <w:rFonts w:ascii="Sakkal Majalla" w:eastAsiaTheme="majorEastAsia" w:hAnsi="Sakkal Majalla" w:cstheme="majorBidi"/>
      <w:color w:val="000000" w:themeColor="text1"/>
      <w:spacing w:val="15"/>
      <w:sz w:val="28"/>
      <w:szCs w:val="28"/>
    </w:rPr>
  </w:style>
  <w:style w:type="paragraph" w:styleId="ac">
    <w:name w:val="Quote"/>
    <w:basedOn w:val="a0"/>
    <w:next w:val="a0"/>
    <w:link w:val="Char4"/>
    <w:uiPriority w:val="29"/>
    <w:qFormat/>
    <w:rsid w:val="008E05A1"/>
    <w:pPr>
      <w:bidi w:val="0"/>
      <w:spacing w:before="160"/>
      <w:jc w:val="center"/>
    </w:pPr>
    <w:rPr>
      <w:i/>
      <w:iCs/>
      <w:color w:val="404040" w:themeColor="text1" w:themeTint="BF"/>
    </w:rPr>
  </w:style>
  <w:style w:type="character" w:customStyle="1" w:styleId="Char4">
    <w:name w:val="اقتباس Char"/>
    <w:basedOn w:val="a1"/>
    <w:link w:val="ac"/>
    <w:uiPriority w:val="29"/>
    <w:rsid w:val="008E05A1"/>
    <w:rPr>
      <w:i/>
      <w:iCs/>
      <w:color w:val="404040" w:themeColor="text1" w:themeTint="BF"/>
    </w:rPr>
  </w:style>
  <w:style w:type="character" w:styleId="ad">
    <w:name w:val="Intense Emphasis"/>
    <w:basedOn w:val="a1"/>
    <w:uiPriority w:val="21"/>
    <w:qFormat/>
    <w:rsid w:val="008E05A1"/>
    <w:rPr>
      <w:i/>
      <w:iCs/>
      <w:color w:val="2F5496" w:themeColor="accent1" w:themeShade="BF"/>
    </w:rPr>
  </w:style>
  <w:style w:type="paragraph" w:styleId="ae">
    <w:name w:val="Intense Quote"/>
    <w:basedOn w:val="a0"/>
    <w:next w:val="a0"/>
    <w:link w:val="Char5"/>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5">
    <w:name w:val="اقتباس مكثف Char"/>
    <w:basedOn w:val="a1"/>
    <w:link w:val="ae"/>
    <w:uiPriority w:val="30"/>
    <w:rsid w:val="008E05A1"/>
    <w:rPr>
      <w:i/>
      <w:iCs/>
      <w:color w:val="2F5496" w:themeColor="accent1" w:themeShade="BF"/>
    </w:rPr>
  </w:style>
  <w:style w:type="character" w:styleId="af">
    <w:name w:val="Intense Reference"/>
    <w:basedOn w:val="a1"/>
    <w:uiPriority w:val="32"/>
    <w:qFormat/>
    <w:rsid w:val="008E05A1"/>
    <w:rPr>
      <w:b/>
      <w:bCs/>
      <w:smallCaps/>
      <w:color w:val="2F5496" w:themeColor="accent1" w:themeShade="BF"/>
      <w:spacing w:val="5"/>
    </w:rPr>
  </w:style>
  <w:style w:type="character" w:customStyle="1" w:styleId="UnresolvedMention1">
    <w:name w:val="Unresolved Mention1"/>
    <w:basedOn w:val="a1"/>
    <w:uiPriority w:val="99"/>
    <w:semiHidden/>
    <w:unhideWhenUsed/>
    <w:rsid w:val="008E05A1"/>
    <w:rPr>
      <w:color w:val="605E5C"/>
      <w:shd w:val="clear" w:color="auto" w:fill="E1DFDD"/>
    </w:rPr>
  </w:style>
  <w:style w:type="character" w:customStyle="1" w:styleId="m7eme">
    <w:name w:val="m7eme"/>
    <w:basedOn w:val="a1"/>
    <w:rsid w:val="008E05A1"/>
  </w:style>
  <w:style w:type="paragraph" w:styleId="af0">
    <w:name w:val="Bibliography"/>
    <w:basedOn w:val="a0"/>
    <w:next w:val="a0"/>
    <w:uiPriority w:val="37"/>
    <w:unhideWhenUsed/>
    <w:rsid w:val="00D5533E"/>
  </w:style>
  <w:style w:type="paragraph" w:styleId="af1">
    <w:name w:val="table of figures"/>
    <w:basedOn w:val="a0"/>
    <w:next w:val="a0"/>
    <w:uiPriority w:val="99"/>
    <w:unhideWhenUsed/>
    <w:rsid w:val="00CF231E"/>
    <w:pPr>
      <w:spacing w:after="0"/>
    </w:pPr>
  </w:style>
  <w:style w:type="character" w:styleId="af2">
    <w:name w:val="Unresolved Mention"/>
    <w:basedOn w:val="a1"/>
    <w:uiPriority w:val="99"/>
    <w:semiHidden/>
    <w:unhideWhenUsed/>
    <w:rsid w:val="002B18EF"/>
    <w:rPr>
      <w:color w:val="605E5C"/>
      <w:shd w:val="clear" w:color="auto" w:fill="E1DFDD"/>
    </w:rPr>
  </w:style>
  <w:style w:type="paragraph" w:styleId="af3">
    <w:name w:val="No Spacing"/>
    <w:link w:val="Char6"/>
    <w:uiPriority w:val="1"/>
    <w:qFormat/>
    <w:rsid w:val="009127D2"/>
    <w:pPr>
      <w:bidi/>
      <w:spacing w:after="0" w:line="240" w:lineRule="auto"/>
    </w:pPr>
  </w:style>
  <w:style w:type="paragraph" w:styleId="af4">
    <w:name w:val="Balloon Text"/>
    <w:basedOn w:val="a0"/>
    <w:link w:val="Char7"/>
    <w:uiPriority w:val="99"/>
    <w:semiHidden/>
    <w:unhideWhenUsed/>
    <w:rsid w:val="009127D2"/>
    <w:pPr>
      <w:bidi w:val="0"/>
      <w:spacing w:after="0" w:line="240" w:lineRule="auto"/>
    </w:pPr>
    <w:rPr>
      <w:rFonts w:ascii="Tahoma" w:hAnsi="Tahoma" w:cs="Tahoma"/>
      <w:sz w:val="16"/>
      <w:szCs w:val="16"/>
    </w:rPr>
  </w:style>
  <w:style w:type="character" w:customStyle="1" w:styleId="Char7">
    <w:name w:val="نص في بالون Char"/>
    <w:basedOn w:val="a1"/>
    <w:link w:val="af4"/>
    <w:uiPriority w:val="99"/>
    <w:semiHidden/>
    <w:rsid w:val="009127D2"/>
    <w:rPr>
      <w:rFonts w:ascii="Tahoma" w:hAnsi="Tahoma" w:cs="Tahoma"/>
      <w:sz w:val="16"/>
      <w:szCs w:val="16"/>
    </w:rPr>
  </w:style>
  <w:style w:type="character" w:styleId="af5">
    <w:name w:val="FollowedHyperlink"/>
    <w:basedOn w:val="a1"/>
    <w:uiPriority w:val="99"/>
    <w:semiHidden/>
    <w:unhideWhenUsed/>
    <w:rsid w:val="00F23310"/>
    <w:rPr>
      <w:color w:val="954F72" w:themeColor="followedHyperlink"/>
      <w:u w:val="single"/>
    </w:rPr>
  </w:style>
  <w:style w:type="character" w:styleId="af6">
    <w:name w:val="Strong"/>
    <w:basedOn w:val="a1"/>
    <w:uiPriority w:val="22"/>
    <w:qFormat/>
    <w:rsid w:val="009C72C9"/>
    <w:rPr>
      <w:b/>
      <w:bCs/>
    </w:rPr>
  </w:style>
  <w:style w:type="paragraph" w:styleId="af7">
    <w:name w:val="Normal (Web)"/>
    <w:basedOn w:val="a0"/>
    <w:uiPriority w:val="99"/>
    <w:unhideWhenUsed/>
    <w:rsid w:val="00EF1BF0"/>
    <w:pPr>
      <w:bidi w:val="0"/>
    </w:pPr>
    <w:rPr>
      <w:rFonts w:ascii="Times New Roman" w:hAnsi="Times New Roman" w:cs="Times New Roman"/>
      <w:sz w:val="24"/>
      <w:szCs w:val="24"/>
    </w:rPr>
  </w:style>
  <w:style w:type="paragraph" w:styleId="30">
    <w:name w:val="toc 3"/>
    <w:basedOn w:val="a0"/>
    <w:next w:val="a0"/>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0"/>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sid w:val="005F02A7"/>
    <w:rPr>
      <w:rFonts w:ascii="Consolas" w:hAnsi="Consolas"/>
      <w:sz w:val="20"/>
      <w:szCs w:val="20"/>
    </w:rPr>
  </w:style>
  <w:style w:type="character" w:customStyle="1" w:styleId="myxfac">
    <w:name w:val="myxfac"/>
    <w:basedOn w:val="a1"/>
    <w:rsid w:val="006B2A47"/>
  </w:style>
  <w:style w:type="table" w:styleId="af8">
    <w:name w:val="Grid Table Light"/>
    <w:basedOn w:val="a2"/>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9">
    <w:name w:val="كلام"/>
    <w:basedOn w:val="af3"/>
    <w:link w:val="Char8"/>
    <w:qFormat/>
    <w:rsid w:val="003006A0"/>
    <w:pPr>
      <w:spacing w:line="360" w:lineRule="auto"/>
      <w:jc w:val="both"/>
    </w:pPr>
    <w:rPr>
      <w:b/>
      <w:bCs/>
    </w:rPr>
  </w:style>
  <w:style w:type="character" w:customStyle="1" w:styleId="Char6">
    <w:name w:val="بلا تباعد Char"/>
    <w:basedOn w:val="a1"/>
    <w:link w:val="af3"/>
    <w:uiPriority w:val="1"/>
    <w:rsid w:val="003006A0"/>
  </w:style>
  <w:style w:type="character" w:customStyle="1" w:styleId="Char8">
    <w:name w:val="كلام Char"/>
    <w:basedOn w:val="Char6"/>
    <w:link w:val="af9"/>
    <w:rsid w:val="003006A0"/>
    <w:rPr>
      <w:b/>
      <w:bCs/>
    </w:rPr>
  </w:style>
  <w:style w:type="character" w:customStyle="1" w:styleId="Char1">
    <w:name w:val="سرد الفقرات Char"/>
    <w:aliases w:val="عنوان رئيسي Char,سرد الفقراتCxSpLast Char,List Paragraph1 Char,NumberedList Char"/>
    <w:link w:val="a7"/>
    <w:uiPriority w:val="34"/>
    <w:rsid w:val="002740D8"/>
  </w:style>
  <w:style w:type="paragraph" w:customStyle="1" w:styleId="a">
    <w:name w:val="عنوان"/>
    <w:basedOn w:val="af9"/>
    <w:link w:val="Char9"/>
    <w:qFormat/>
    <w:rsid w:val="00AD105C"/>
    <w:pPr>
      <w:numPr>
        <w:numId w:val="1"/>
      </w:numPr>
      <w:spacing w:after="160"/>
    </w:pPr>
    <w:rPr>
      <w:rFonts w:ascii="Sakkal Majalla" w:hAnsi="Sakkal Majalla" w:cs="Sakkal Majalla"/>
      <w:sz w:val="28"/>
      <w:szCs w:val="28"/>
    </w:rPr>
  </w:style>
  <w:style w:type="character" w:customStyle="1" w:styleId="Char9">
    <w:name w:val="عنوان Char"/>
    <w:basedOn w:val="Char8"/>
    <w:link w:val="a"/>
    <w:rsid w:val="00AD105C"/>
    <w:rPr>
      <w:rFonts w:ascii="Sakkal Majalla" w:hAnsi="Sakkal Majalla" w:cs="Sakkal Majalla"/>
      <w:b/>
      <w:bCs/>
      <w:sz w:val="28"/>
      <w:szCs w:val="28"/>
    </w:rPr>
  </w:style>
  <w:style w:type="table" w:styleId="4-3">
    <w:name w:val="Grid Table 4 Accent 3"/>
    <w:basedOn w:val="a2"/>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2"/>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70">
    <w:name w:val="Grid Table 7 Colorful"/>
    <w:basedOn w:val="a2"/>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2"/>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2"/>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2"/>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2"/>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21">
    <w:name w:val="Plain Table 2"/>
    <w:basedOn w:val="a2"/>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2"/>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2"/>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2">
    <w:name w:val="Grid Table 5 Dark Accent 2"/>
    <w:basedOn w:val="a2"/>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3-2">
    <w:name w:val="Grid Table 3 Accent 2"/>
    <w:basedOn w:val="a2"/>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2-2">
    <w:name w:val="Grid Table 2 Accent 2"/>
    <w:basedOn w:val="a2"/>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5">
    <w:name w:val="Grid Table 5 Dark Accent 5"/>
    <w:basedOn w:val="a2"/>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fa">
    <w:name w:val="footnote reference"/>
    <w:basedOn w:val="a1"/>
    <w:uiPriority w:val="99"/>
    <w:semiHidden/>
    <w:unhideWhenUsed/>
    <w:rsid w:val="00CB4E26"/>
    <w:rPr>
      <w:vertAlign w:val="superscript"/>
    </w:rPr>
  </w:style>
  <w:style w:type="paragraph" w:styleId="afb">
    <w:name w:val="footnote text"/>
    <w:basedOn w:val="a0"/>
    <w:link w:val="Chara"/>
    <w:uiPriority w:val="99"/>
    <w:semiHidden/>
    <w:unhideWhenUsed/>
    <w:rsid w:val="009620E9"/>
    <w:pPr>
      <w:spacing w:after="0" w:line="240" w:lineRule="auto"/>
    </w:pPr>
    <w:rPr>
      <w:sz w:val="20"/>
      <w:szCs w:val="20"/>
    </w:rPr>
  </w:style>
  <w:style w:type="character" w:customStyle="1" w:styleId="Chara">
    <w:name w:val="نص حاشية سفلية Char"/>
    <w:basedOn w:val="a1"/>
    <w:link w:val="afb"/>
    <w:uiPriority w:val="99"/>
    <w:semiHidden/>
    <w:rsid w:val="009620E9"/>
    <w:rPr>
      <w:sz w:val="20"/>
      <w:szCs w:val="20"/>
    </w:rPr>
  </w:style>
  <w:style w:type="table" w:styleId="3-4">
    <w:name w:val="Grid Table 3 Accent 4"/>
    <w:basedOn w:val="a2"/>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4-1">
    <w:name w:val="Grid Table 4 Accent 1"/>
    <w:basedOn w:val="a2"/>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6">
    <w:name w:val="Grid Table 5 Dark Accent 6"/>
    <w:basedOn w:val="a2"/>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a2"/>
    <w:uiPriority w:val="99"/>
    <w:rsid w:val="00B04634"/>
    <w:pPr>
      <w:spacing w:after="0" w:line="240" w:lineRule="auto"/>
    </w:pPr>
    <w:rPr>
      <w:sz w:val="24"/>
      <w:szCs w:val="24"/>
    </w:rPr>
    <w:tblPr/>
    <w:tcPr>
      <w:shd w:val="clear" w:color="auto" w:fill="EE0000"/>
    </w:tcPr>
  </w:style>
  <w:style w:type="table" w:customStyle="1" w:styleId="Style2">
    <w:name w:val="Style2"/>
    <w:basedOn w:val="80"/>
    <w:uiPriority w:val="99"/>
    <w:rsid w:val="00B04634"/>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2"/>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6-2">
    <w:name w:val="Grid Table 6 Colorful Accent 2"/>
    <w:basedOn w:val="a2"/>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Plain Table 3"/>
    <w:basedOn w:val="a2"/>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2"/>
    <w:uiPriority w:val="49"/>
    <w:rsid w:val="00DA3F54"/>
    <w:pPr>
      <w:bidi/>
      <w:spacing w:after="0" w:line="240" w:lineRule="auto"/>
    </w:pPr>
    <w:rPr>
      <w:rFonts w:eastAsia="Times New Roman"/>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92928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268639">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60952841">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4321566">
      <w:bodyDiv w:val="1"/>
      <w:marLeft w:val="0"/>
      <w:marRight w:val="0"/>
      <w:marTop w:val="0"/>
      <w:marBottom w:val="0"/>
      <w:divBdr>
        <w:top w:val="none" w:sz="0" w:space="0" w:color="auto"/>
        <w:left w:val="none" w:sz="0" w:space="0" w:color="auto"/>
        <w:bottom w:val="none" w:sz="0" w:space="0" w:color="auto"/>
        <w:right w:val="none" w:sz="0" w:space="0" w:color="auto"/>
      </w:divBdr>
    </w:div>
    <w:div w:id="75254720">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6221356">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16447">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019703">
      <w:bodyDiv w:val="1"/>
      <w:marLeft w:val="0"/>
      <w:marRight w:val="0"/>
      <w:marTop w:val="0"/>
      <w:marBottom w:val="0"/>
      <w:divBdr>
        <w:top w:val="none" w:sz="0" w:space="0" w:color="auto"/>
        <w:left w:val="none" w:sz="0" w:space="0" w:color="auto"/>
        <w:bottom w:val="none" w:sz="0" w:space="0" w:color="auto"/>
        <w:right w:val="none" w:sz="0" w:space="0" w:color="auto"/>
      </w:divBdr>
    </w:div>
    <w:div w:id="18529394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299278">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6878414">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8257583">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1192140">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19390906">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0897333">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8706105">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095481">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2641845">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3081196">
      <w:bodyDiv w:val="1"/>
      <w:marLeft w:val="0"/>
      <w:marRight w:val="0"/>
      <w:marTop w:val="0"/>
      <w:marBottom w:val="0"/>
      <w:divBdr>
        <w:top w:val="none" w:sz="0" w:space="0" w:color="auto"/>
        <w:left w:val="none" w:sz="0" w:space="0" w:color="auto"/>
        <w:bottom w:val="none" w:sz="0" w:space="0" w:color="auto"/>
        <w:right w:val="none" w:sz="0" w:space="0" w:color="auto"/>
      </w:divBdr>
    </w:div>
    <w:div w:id="623928284">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7174253">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568163">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5251330">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449915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3979832">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295767">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6063852">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479747">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6496">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109618">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657476">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347196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2014198">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3137099">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0372560">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3489136">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5823896">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6648814">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2535944">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6472512">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196558">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6243586">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3431553">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55902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1525399">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4803616">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4200135">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166903">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708665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0161516">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301926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1943196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3216670">
      <w:bodyDiv w:val="1"/>
      <w:marLeft w:val="0"/>
      <w:marRight w:val="0"/>
      <w:marTop w:val="0"/>
      <w:marBottom w:val="0"/>
      <w:divBdr>
        <w:top w:val="none" w:sz="0" w:space="0" w:color="auto"/>
        <w:left w:val="none" w:sz="0" w:space="0" w:color="auto"/>
        <w:bottom w:val="none" w:sz="0" w:space="0" w:color="auto"/>
        <w:right w:val="none" w:sz="0" w:space="0" w:color="auto"/>
      </w:divBdr>
    </w:div>
    <w:div w:id="1723284845">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4025225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6439926">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8718955">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70144018">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124099">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1408661">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083002">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7588986">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758837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5739705">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8800575">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2531092">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0925">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6922026">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594979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39642646">
      <w:bodyDiv w:val="1"/>
      <w:marLeft w:val="0"/>
      <w:marRight w:val="0"/>
      <w:marTop w:val="0"/>
      <w:marBottom w:val="0"/>
      <w:divBdr>
        <w:top w:val="none" w:sz="0" w:space="0" w:color="auto"/>
        <w:left w:val="none" w:sz="0" w:space="0" w:color="auto"/>
        <w:bottom w:val="none" w:sz="0" w:space="0" w:color="auto"/>
        <w:right w:val="none" w:sz="0" w:space="0" w:color="auto"/>
      </w:divBdr>
    </w:div>
    <w:div w:id="2140606438">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package" Target="embeddings/Microsoft_Visio_Drawing1.vsdx" /><Relationship Id="rId18" Type="http://schemas.openxmlformats.org/officeDocument/2006/relationships/image" Target="media/image9.png" /><Relationship Id="rId26" Type="http://schemas.openxmlformats.org/officeDocument/2006/relationships/image" Target="media/image17.png" /><Relationship Id="rId39" Type="http://schemas.openxmlformats.org/officeDocument/2006/relationships/hyperlink" Target="https://docs.google.com/forms/d/1rDrJwxAT3-tLNywRQlzQt4EjIe-t7WcTpF7zg3YzbOU/edit" TargetMode="External" /><Relationship Id="rId3" Type="http://schemas.openxmlformats.org/officeDocument/2006/relationships/styles" Target="styles.xml" /><Relationship Id="rId21" Type="http://schemas.openxmlformats.org/officeDocument/2006/relationships/image" Target="media/image12.png" /><Relationship Id="rId34" Type="http://schemas.openxmlformats.org/officeDocument/2006/relationships/image" Target="media/image25.emf" /><Relationship Id="rId42"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4.emf" /><Relationship Id="rId17" Type="http://schemas.openxmlformats.org/officeDocument/2006/relationships/image" Target="media/image8.png" /><Relationship Id="rId25" Type="http://schemas.openxmlformats.org/officeDocument/2006/relationships/image" Target="media/image16.png" /><Relationship Id="rId33" Type="http://schemas.openxmlformats.org/officeDocument/2006/relationships/image" Target="media/image24.png" /><Relationship Id="rId38" Type="http://schemas.openxmlformats.org/officeDocument/2006/relationships/image" Target="media/image28.png" /><Relationship Id="rId2" Type="http://schemas.openxmlformats.org/officeDocument/2006/relationships/numbering" Target="numbering.xml" /><Relationship Id="rId16" Type="http://schemas.openxmlformats.org/officeDocument/2006/relationships/image" Target="media/image7.png" /><Relationship Id="rId20" Type="http://schemas.openxmlformats.org/officeDocument/2006/relationships/image" Target="media/image11.png" /><Relationship Id="rId29" Type="http://schemas.openxmlformats.org/officeDocument/2006/relationships/image" Target="media/image20.png" /><Relationship Id="rId41"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package" Target="embeddings/Microsoft_Visio_Drawing.vsdx" /><Relationship Id="rId24" Type="http://schemas.openxmlformats.org/officeDocument/2006/relationships/image" Target="media/image15.png" /><Relationship Id="rId32" Type="http://schemas.openxmlformats.org/officeDocument/2006/relationships/image" Target="media/image23.png" /><Relationship Id="rId37" Type="http://schemas.openxmlformats.org/officeDocument/2006/relationships/image" Target="media/image27.png" /><Relationship Id="rId40"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6.png" /><Relationship Id="rId23" Type="http://schemas.openxmlformats.org/officeDocument/2006/relationships/image" Target="media/image14.png" /><Relationship Id="rId28" Type="http://schemas.openxmlformats.org/officeDocument/2006/relationships/image" Target="media/image19.png" /><Relationship Id="rId36" Type="http://schemas.openxmlformats.org/officeDocument/2006/relationships/image" Target="media/image26.png" /><Relationship Id="rId10" Type="http://schemas.openxmlformats.org/officeDocument/2006/relationships/image" Target="media/image3.emf" /><Relationship Id="rId19" Type="http://schemas.openxmlformats.org/officeDocument/2006/relationships/image" Target="media/image10.png" /><Relationship Id="rId31" Type="http://schemas.openxmlformats.org/officeDocument/2006/relationships/image" Target="media/image2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5.png" /><Relationship Id="rId22" Type="http://schemas.openxmlformats.org/officeDocument/2006/relationships/image" Target="media/image13.png" /><Relationship Id="rId27" Type="http://schemas.openxmlformats.org/officeDocument/2006/relationships/image" Target="media/image18.png" /><Relationship Id="rId30" Type="http://schemas.openxmlformats.org/officeDocument/2006/relationships/image" Target="media/image21.png" /><Relationship Id="rId35" Type="http://schemas.openxmlformats.org/officeDocument/2006/relationships/package" Target="embeddings/Microsoft_Visio_Drawing2.vsdx"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Rei23</b:Tag>
    <b:SourceType>JournalArticle</b:SourceType>
    <b:Guid>{FA07DD7B-805B-4494-9CFD-0C76EAD1C7DD}</b:Guid>
    <b:Author>
      <b:Author>
        <b:NameList>
          <b:Person>
            <b:Last>Reis</b:Last>
            <b:First>João</b:First>
          </b:Person>
        </b:NameList>
      </b:Author>
    </b:Author>
    <b:Title>Digital transformation: A meta-review and guidelines for future research</b:Title>
    <b:Year>2023</b:Year>
    <b:Volume>9</b:Volume>
    <b:Issue>1</b:Issue>
    <b:URL>https://www.sciencedirect.com/science/article/pii/S2405844023000415</b:URL>
    <b:RefOrder>1</b:RefOrder>
  </b:Source>
  <b:Source>
    <b:Tag>Ayd221</b:Tag>
    <b:SourceType>JournalArticle</b:SourceType>
    <b:Guid>{3CE551F4-B998-443F-B803-4B15DFDF2CC6}</b:Guid>
    <b:Author>
      <b:Author>
        <b:NameList>
          <b:Person>
            <b:Last>Aydın</b:Last>
            <b:First>Ömer</b:First>
          </b:Person>
        </b:NameList>
      </b:Author>
    </b:Author>
    <b:Title>The Impacts of Digital Transformation</b:Title>
    <b:Year>2022</b:Year>
    <b:URL>https://www.researchgate.net/publication/360630985_The_Impacts_of_Digital_Transformation</b:URL>
    <b:RefOrder>2</b:RefOrder>
  </b:Source>
  <b:Source>
    <b:Tag>Bia22</b:Tag>
    <b:SourceType>JournalArticle</b:SourceType>
    <b:Guid>{B65983A4-EB17-4136-B2E4-11718FBF2C7E}</b:Guid>
    <b:Author>
      <b:Author>
        <b:NameList>
          <b:Person>
            <b:Last>Bianchini</b:Last>
            <b:First>Stefano</b:First>
          </b:Person>
        </b:NameList>
      </b:Author>
    </b:Author>
    <b:Title>Artificial intelligence in science: An emerging general method of invention</b:Title>
    <b:Year>2022</b:Year>
    <b:Volume>51</b:Volume>
    <b:Issue>10</b:Issue>
    <b:URL>https://www.sciencedirect.com/science/article/pii/S0048733322001275</b:URL>
    <b:RefOrder>3</b:RefOrder>
  </b:Source>
  <b:Source>
    <b:Tag>Ala251</b:Tag>
    <b:SourceType>JournalArticle</b:SourceType>
    <b:Guid>{A1E6752E-2C68-49BC-AC94-2ABB5291216B}</b:Guid>
    <b:Author>
      <b:Author>
        <b:NameList>
          <b:Person>
            <b:Last>Alalaq</b:Last>
            <b:First>Ahmed</b:First>
            <b:Middle>Shaker</b:Middle>
          </b:Person>
        </b:NameList>
      </b:Author>
    </b:Author>
    <b:Title>The History of the Artificial Intelligence Revolution and the Nature of Generative AI Work</b:Title>
    <b:Year>2025</b:Year>
    <b:URL>https://www.researchgate.net/publication/388141669_The_History_of_the_Artificial_Intelligence_Revolution_and_the_Nature_of_Generative_AI_Work</b:URL>
    <b:RefOrder>4</b:RefOrder>
  </b:Source>
  <b:Source>
    <b:Tag>الب251</b:Tag>
    <b:SourceType>JournalArticle</b:SourceType>
    <b:Guid>{9B6A91DB-C904-4C7C-B3BC-DBBF5756DD47}</b:Guid>
    <b:Author>
      <b:Author>
        <b:NameList>
          <b:Person>
            <b:Last>البحيرى</b:Last>
            <b:First>شيرين</b:First>
          </b:Person>
        </b:NameList>
      </b:Author>
    </b:Author>
    <b:Title>تأثير أدوات الذكاء الاصطناعي على أداء المؤسسات الإعلامية ChatGPT نموذجاً</b:Title>
    <b:Year>2025</b:Year>
    <b:Pages> 274-317</b:Pages>
    <b:Volume>25</b:Volume>
    <b:Issue>25</b:Issue>
    <b:URL>https://mcr.journals.ekb.eg/article_436940.html</b:URL>
    <b:RefOrder>5</b:RefOrder>
  </b:Source>
  <b:Source>
    <b:Tag>الش242</b:Tag>
    <b:SourceType>JournalArticle</b:SourceType>
    <b:Guid>{8EE1379E-3DD4-404F-908C-673610DEFF54}</b:Guid>
    <b:Author>
      <b:Author>
        <b:NameList>
          <b:Person>
            <b:Last>الشبيني</b:Last>
            <b:First>حنان</b:First>
          </b:Person>
        </b:NameList>
      </b:Author>
    </b:Author>
    <b:Title>استخدامات الذكاء الاصطناعي التوليدي في الإعلام المرئى فى مصر: دراسة استطلاعية</b:Title>
    <b:Year>2024</b:Year>
    <b:Pages> 35-105</b:Pages>
    <b:Volume>4</b:Volume>
    <b:Issue>5</b:Issue>
    <b:URL>https://mjoms.journals.ekb.eg/article_360787.html</b:URL>
    <b:RefOrder>6</b:RefOrder>
  </b:Source>
  <b:Source>
    <b:Tag>عبد24</b:Tag>
    <b:SourceType>JournalArticle</b:SourceType>
    <b:Guid>{F46BF7F8-B764-4D86-947E-F23731025DDE}</b:Guid>
    <b:Title>دور الذكاء الاصطناعي في تحسين كفاءة العمليات الإدارية</b:Title>
    <b:Year>2024</b:Year>
    <b:Author>
      <b:Author>
        <b:NameList>
          <b:Person>
            <b:Last>الرقيبة</b:Last>
            <b:First>عبد</b:First>
            <b:Middle>الله بن أحمد</b:Middle>
          </b:Person>
        </b:NameList>
      </b:Author>
    </b:Author>
    <b:Volume>40</b:Volume>
    <b:URL>https://jeahs.com/index.php/jeahs/article/view/558</b:URL>
    <b:RefOrder>7</b:RefOrder>
  </b:Source>
  <b:Source>
    <b:Tag>شنن24</b:Tag>
    <b:SourceType>JournalArticle</b:SourceType>
    <b:Guid>{1CC0C0AB-29A0-42B2-90CD-735B0A3A1631}</b:Guid>
    <b:Author>
      <b:Author>
        <b:NameList>
          <b:Person>
            <b:Last>شنن</b:Last>
            <b:First>علي</b:First>
            <b:Middle>عباس علي</b:Middle>
          </b:Person>
        </b:NameList>
      </b:Author>
    </b:Author>
    <b:Title>دور تقنيات الذكاء الاصطناعي في دعم الدور الحديث لإدارة التكلفة (دراسة ميدانية)</b:Title>
    <b:Year>2024</b:Year>
    <b:Volume>28</b:Volume>
    <b:Issue>2</b:Issue>
    <b:URL>https://journals.ekb.eg/article_363083_0.html</b:URL>
    <b:RefOrder>8</b:RefOrder>
  </b:Source>
  <b:Source>
    <b:Tag>محم25</b:Tag>
    <b:SourceType>JournalArticle</b:SourceType>
    <b:Guid>{0FCE0CB3-1D32-42F1-A5E7-AB97E499262B}</b:Guid>
    <b:Author>
      <b:Author>
        <b:NameList>
          <b:Person>
            <b:Last>محمد</b:Last>
            <b:First>عبير</b:First>
            <b:Middle>عبد المنعم احمد شفيق</b:Middle>
          </b:Person>
        </b:NameList>
      </b:Author>
    </b:Author>
    <b:Title>The impact of Artificial intelligence on cost management performance. Evidences from Egyptian companies</b:Title>
    <b:Year>2025</b:Year>
    <b:Volume>14</b:Volume>
    <b:Issue>2</b:Issue>
    <b:URL>https://journals.ekb.eg/article_445973_0.html</b:URL>
    <b:RefOrder>9</b:RefOrder>
  </b:Source>
  <b:Source>
    <b:Tag>Moh25</b:Tag>
    <b:SourceType>JournalArticle</b:SourceType>
    <b:Guid>{0E7F514C-C074-48DB-BDF5-3BF473915F47}</b:Guid>
    <b:Author>
      <b:Author>
        <b:NameList>
          <b:Person>
            <b:Last>Qism-Allah</b:Last>
            <b:First>Anwar</b:First>
            <b:Middle>Mohammed</b:Middle>
          </b:Person>
        </b:NameList>
      </b:Author>
    </b:Author>
    <b:Title>Analysis of the impact of artificial intelligence technologies on reducing costs and increasing the efficiency of resource use in technology development projects in The Kingdom of Saudi Arabia</b:Title>
    <b:Year>2025</b:Year>
    <b:URL>https://www.journals.ajsrp.com/index.php/jeals/en/article/view/9019</b:URL>
    <b:RefOrder>10</b:RefOrder>
  </b:Source>
  <b:Source>
    <b:Tag>مبا25</b:Tag>
    <b:SourceType>JournalArticle</b:SourceType>
    <b:Guid>{6BA83155-D642-4EB2-B9C0-C590554573FC}</b:Guid>
    <b:Author>
      <b:Author>
        <b:NameList>
          <b:Person>
            <b:Last>الحازمي</b:Last>
            <b:First>مبارك</b:First>
            <b:Middle>بن واصل</b:Middle>
          </b:Person>
        </b:NameList>
      </b:Author>
    </b:Author>
    <b:Title>مستقبل مهنة الإعلام في ظل التطور السريع لتكنولوجيا الذكاء الاصطناعي</b:Title>
    <b:Year>2025</b:Year>
    <b:Pages> 1-46</b:Pages>
    <b:Volume>90</b:Volume>
    <b:Issue>90</b:Issue>
    <b:URL>https://ejsc.journals.ekb.eg/article_418205.html</b:URL>
    <b:RefOrder>11</b:RefOrder>
  </b:Source>
  <b:Source>
    <b:Tag>عسر25</b:Tag>
    <b:SourceType>JournalArticle</b:SourceType>
    <b:Guid>{33886DD4-6494-4FD5-81CF-39ADA7219128}</b:Guid>
    <b:Author>
      <b:Author>
        <b:NameList>
          <b:Person>
            <b:Last>عسران</b:Last>
            <b:First>احمد</b:First>
            <b:Middle>صابر احمد</b:Middle>
          </b:Person>
        </b:NameList>
      </b:Author>
    </b:Author>
    <b:Title>واقع تقنيات الذكاء الاصطناعي في المؤسسات الصحفية العربية</b:Title>
    <b:Year>2025</b:Year>
    <b:Pages>629-657</b:Pages>
    <b:Volume>76</b:Volume>
    <b:Issue>76</b:Issue>
    <b:URL>https://bfa.journals.ekb.eg/article_426461.html</b:URL>
    <b:RefOrder>12</b:RefOrder>
  </b:Source>
  <b:Source>
    <b:Tag>الل231</b:Tag>
    <b:SourceType>JournalArticle</b:SourceType>
    <b:Guid>{0D6486B8-9DEE-408A-A78C-D6C13F6F67B3}</b:Guid>
    <b:Author>
      <b:Author>
        <b:NameList>
          <b:Person>
            <b:Last>اللواتي</b:Last>
            <b:First>نشوى</b:First>
            <b:Middle>يوسف</b:Middle>
          </b:Person>
        </b:NameList>
      </b:Author>
    </b:Author>
    <b:Title>توظيف الإعلاميين في المؤسسات الإعلامية ذات المنصات الرقمية لتقنيات الذكاء الإصطناعي</b:Title>
    <b:Year>2023</b:Year>
    <b:Pages> 273-342</b:Pages>
    <b:Volume>22</b:Volume>
    <b:Issue>4</b:Issue>
    <b:URL>https://joa.journals.ekb.eg/article_335137.html</b:URL>
    <b:RefOrder>13</b:RefOrder>
  </b:Source>
  <b:Source>
    <b:Tag>Gho211</b:Tag>
    <b:SourceType>JournalArticle</b:SourceType>
    <b:Guid>{6B7C15C2-89EB-4ABD-8E1B-FD89FFEC3A52}</b:Guid>
    <b:Author>
      <b:Author>
        <b:NameList>
          <b:Person>
            <b:Last>Ghosh</b:Last>
            <b:First>Moumita</b:First>
          </b:Person>
        </b:NameList>
      </b:Author>
    </b:Author>
    <b:Title>Introduction to Artificial Intelligence</b:Title>
    <b:Year>2021</b:Year>
    <b:URL>https://www.researchgate.net/publication/351758474_Introduction_to_Artificial_Intelligence</b:URL>
    <b:RefOrder>14</b:RefOrder>
  </b:Source>
  <b:Source>
    <b:Tag>Che212</b:Tag>
    <b:SourceType>JournalArticle</b:SourceType>
    <b:Guid>{AD52FE5F-37EB-4706-930F-85B5FC1695A0}</b:Guid>
    <b:Author>
      <b:Author>
        <b:NameList>
          <b:Person>
            <b:Last>Chen</b:Last>
            <b:First>Julie</b:First>
          </b:Person>
        </b:NameList>
      </b:Author>
    </b:Author>
    <b:Title>Media and Management</b:Title>
    <b:Year>2021</b:Year>
    <b:URL>https://www.researchgate.net/publication/355209483_Media_and_Management</b:URL>
    <b:RefOrder>15</b:RefOrder>
  </b:Source>
  <b:Source>
    <b:Tag>Ald238</b:Tag>
    <b:SourceType>JournalArticle</b:SourceType>
    <b:Guid>{39DA787F-2B02-4C6F-81EE-0CBB5E817BC3}</b:Guid>
    <b:Author>
      <b:Author>
        <b:NameList>
          <b:Person>
            <b:Last>Aldoghan</b:Last>
            <b:First>Mohammed</b:First>
            <b:Middle>A.</b:Middle>
          </b:Person>
        </b:NameList>
      </b:Author>
    </b:Author>
    <b:Title>Organization operational efficiency and Innovativeness: Exploring the role of employees' task-based training, operational task commitment, operational engagement, and supervisor support</b:Title>
    <b:Year>2023</b:Year>
    <b:URL>https://www.researchgate.net/publication/371307226_Organization_operational_efficiency_and_Innovativeness_Exploring_the_role_of_employees'_task-based_training_operational_task_commitment_operational_engagement_and_supervisor_support</b:URL>
    <b:RefOrder>16</b:RefOrder>
  </b:Source>
  <b:Source>
    <b:Tag>Tra22</b:Tag>
    <b:SourceType>JournalArticle</b:SourceType>
    <b:Guid>{400E0E91-1C7F-4890-A237-AED4AA22C52D}</b:Guid>
    <b:Author>
      <b:Author>
        <b:NameList>
          <b:Person>
            <b:Last>Tran</b:Last>
            <b:First>Uyen</b:First>
            <b:Middle>Tu</b:Middle>
          </b:Person>
        </b:NameList>
      </b:Author>
    </b:Author>
    <b:Title>Factors of application of activity-based costing method: Evidence from a transitional country</b:Title>
    <b:Year>2022</b:Year>
    <b:URL>https://www.sciencedirect.com/science/article/pii/S1029313222000021</b:URL>
    <b:RefOrder>17</b:RefOrder>
  </b:Source>
  <b:Source>
    <b:Tag>Vra25</b:Tag>
    <b:SourceType>JournalArticle</b:SourceType>
    <b:Guid>{6DD4A8FD-EAF3-43E1-9F53-46C081F99A0B}</b:Guid>
    <b:Author>
      <b:Author>
        <b:NameList>
          <b:Person>
            <b:Last>Vraňaková</b:Last>
            <b:First>Natália</b:First>
          </b:Person>
        </b:NameList>
      </b:Author>
    </b:Author>
    <b:Title>The Roles of Technology Acceptance and Technology Use Frequency in Employees’ Quality of Work Life</b:Title>
    <b:Year>2025</b:Year>
    <b:URL>https://www.mdpi.com/2079-8954/13/10/893</b:URL>
    <b:RefOrder>18</b:RefOrder>
  </b:Source>
  <b:Source>
    <b:Tag>Aci24</b:Tag>
    <b:SourceType>JournalArticle</b:SourceType>
    <b:Guid>{00A4016B-AF28-4098-8B58-E168EF436EB8}</b:Guid>
    <b:Author>
      <b:Author>
        <b:NameList>
          <b:Person>
            <b:Last>Acimovic</b:Last>
            <b:First>Alexandra</b:First>
          </b:Person>
        </b:NameList>
      </b:Author>
    </b:Author>
    <b:Title>AI-Driven Digital Transformation Strategies for Enhancing Competitiveness in SMEs</b:Title>
    <b:Year>2024</b:Year>
    <b:URL>https://www.researchgate.net/publication/384893191_AI-Driven_Digital_Transformation_Strategies_for_Enhancing_Competitiveness_in_SMEs</b:URL>
    <b:RefOrder>19</b:RefOrder>
  </b:Source>
  <b:Source>
    <b:Tag>Lun25</b:Tag>
    <b:SourceType>JournalArticle</b:SourceType>
    <b:Guid>{CE6B791B-471F-470B-AFC1-A2FDD44AD5D7}</b:Guid>
    <b:Author>
      <b:Author>
        <b:NameList>
          <b:Person>
            <b:Last>Lund</b:Last>
            <b:First>Brady</b:First>
            <b:Middle>D.</b:Middle>
          </b:Person>
        </b:NameList>
      </b:Author>
    </b:Author>
    <b:Title>Standards, frameworks, and legislation for artificial intelligence (AI) transparency</b:Title>
    <b:Year>2025</b:Year>
    <b:URL>https://www.researchgate.net/publication/388484888_Standards_frameworks_and_legislation_for_artificial_intelligence_AI_transparency</b:URL>
    <b:RefOrder>20</b:RefOrder>
  </b:Source>
  <b:Source>
    <b:Tag>Alm245</b:Tag>
    <b:SourceType>JournalArticle</b:SourceType>
    <b:Guid>{B7BA1083-FDD5-4BCD-9924-72B04E5D2B27}</b:Guid>
    <b:Author>
      <b:Author>
        <b:NameList>
          <b:Person>
            <b:Last>Almakaty</b:Last>
            <b:First>Safran</b:First>
            <b:Middle>Safar</b:Middle>
          </b:Person>
        </b:NameList>
      </b:Author>
    </b:Author>
    <b:Title>The Impact of Artificial Intelligence on Global Journalism: An Analytical Study</b:Title>
    <b:Year>2024</b:Year>
    <b:URL>https://www.researchgate.net/publication/388620178_The_Impact_of_Artificial_Intelligence_on_Global_Journalism_An_Analytical_Study</b:URL>
    <b:RefOrder>21</b:RefOrder>
  </b:Source>
  <b:Source>
    <b:Tag>Ass25</b:Tag>
    <b:SourceType>JournalArticle</b:SourceType>
    <b:Guid>{9BB083F1-7E25-4171-96B5-E14A78A2E7BF}</b:Guid>
    <b:Author>
      <b:Author>
        <b:NameList>
          <b:Person>
            <b:Last>Assad</b:Last>
            <b:First>Amr</b:First>
          </b:Person>
        </b:NameList>
      </b:Author>
    </b:Author>
    <b:Title>Artificial intelligence in media studies in Arab countries: a systematic review</b:Title>
    <b:Year>2025</b:Year>
    <b:URL>https://www.researchgate.net/publication/391543286_Artificial_intelligence_in_media_studies_in_Arab_countries_a_systematic_review</b:URL>
    <b:RefOrder>22</b:RefOrder>
  </b:Source>
  <b:Source>
    <b:Tag>Aid24</b:Tag>
    <b:SourceType>JournalArticle</b:SourceType>
    <b:Guid>{9468F4B9-E64E-4DBA-918E-ABED72380BD0}</b:Guid>
    <b:Author>
      <b:Author>
        <b:NameList>
          <b:Person>
            <b:Last>Aiden</b:Last>
            <b:First>Dexter</b:First>
          </b:Person>
        </b:NameList>
      </b:Author>
    </b:Author>
    <b:Title>Artificial Intelligence in Business: Enhancing Operational Efficiency and Navigating Ethical Challenges</b:Title>
    <b:Year>2024</b:Year>
    <b:URL>https://www.researchgate.net/publication/384441985_Artificial_Intelligence_in_Business_Enhancing_Operational_Efficiency_and_Navigating_Ethical_Challenges</b:URL>
    <b:RefOrder>23</b:RefOrder>
  </b:Source>
  <b:Source>
    <b:Tag>Nig25</b:Tag>
    <b:SourceType>JournalArticle</b:SourceType>
    <b:Guid>{C9B20B97-4262-4386-A2C4-410C0A6A4BC0}</b:Guid>
    <b:Author>
      <b:Author>
        <b:NameList>
          <b:Person>
            <b:Last>Nigar</b:Last>
            <b:First>Meher</b:First>
          </b:Person>
        </b:NameList>
      </b:Author>
    </b:Author>
    <b:Title>Artificial intelligence and technological unemployment: Understanding trends, technology's adverse roles, and current mitigation guidelines</b:Title>
    <b:Year>2025</b:Year>
    <b:Volume>11</b:Volume>
    <b:Issue>3</b:Issue>
    <b:URL>https://www.sciencedirect.com/science/article/pii/S2199853125001428</b:URL>
    <b:RefOrder>24</b:RefOrder>
  </b:Source>
  <b:Source>
    <b:Tag>Ran24</b:Tag>
    <b:SourceType>JournalArticle</b:SourceType>
    <b:Guid>{F411260F-6B01-4E8E-8A76-13D3CE42CC43}</b:Guid>
    <b:Author>
      <b:Author>
        <b:NameList>
          <b:Person>
            <b:Last>Rane</b:Last>
            <b:First>Nitin</b:First>
          </b:Person>
        </b:NameList>
      </b:Author>
    </b:Author>
    <b:Title>Acceptance of artificial intelligence: key factors, challenges, and implementation strategies</b:Title>
    <b:Year>2024</b:Year>
    <b:URL>https://www.researchgate.net/publication/383899416_Acceptance_of_artificial_intelligence_key_factors_challenges_and_implementation_strategies</b:URL>
    <b:RefOrder>25</b:RefOrder>
  </b:Source>
  <b:Source>
    <b:Tag>Ibe23</b:Tag>
    <b:SourceType>JournalArticle</b:SourceType>
    <b:Guid>{EA7E359C-C84A-4239-8F99-119908089324}</b:Guid>
    <b:Author>
      <b:Author>
        <b:NameList>
          <b:Person>
            <b:Last>Ibegbulam</b:Last>
            <b:First>Chinedu</b:First>
          </b:Person>
        </b:NameList>
      </b:Author>
    </b:Author>
    <b:Title>ARTIFICIAL INTELLIGENCE IN THE ERA OF 4IR: DRIVERS, CHALLENGES AND OPPORTUNITIES</b:Title>
    <b:Year>2023</b:Year>
    <b:URL>https://www.researchgate.net/publication/376838723_ARTIFICIAL_INTELLIGENCE_IN_THE_ERA_OF_4IR_DRIVERS_CHALLENGES_AND_OPPORTUNITIES</b:URL>
    <b:RefOrder>26</b:RefOrder>
  </b:Source>
  <b:Source>
    <b:Tag>Rah24</b:Tag>
    <b:SourceType>JournalArticle</b:SourceType>
    <b:Guid>{121E4526-8402-46BA-8BC5-10C9FE61F060}</b:Guid>
    <b:Author>
      <b:Author>
        <b:NameList>
          <b:Person>
            <b:Last>Rahman</b:Last>
            <b:First>Mahmoud</b:First>
            <b:Middle>Abd Al</b:Middle>
          </b:Person>
        </b:NameList>
      </b:Author>
    </b:Author>
    <b:Title>Content marketing is a strategic marketing approach focused on creating and distributing valuable, relevant, and consistent content to attract and retain a clearly defined audience, ultimately aiming to drive profitable customer action.</b:Title>
    <b:Year>2024</b:Year>
    <b:URL>https://www.researchgate.net/publication/381697872_Content_marketing_is_a_strategic_marketing_approach_focused_on_creating_and_distributing_valuable_relevant_and_consistent_content_to_attract_and_retain_a_clearly_defined_audience_ultimately_aiming_to_</b:URL>
    <b:RefOrder>27</b:RefOrder>
  </b:Source>
  <b:Source>
    <b:Tag>Kas251</b:Tag>
    <b:SourceType>JournalArticle</b:SourceType>
    <b:Guid>{46D9DDCE-3DBE-48A7-8EF2-485EDF8EC06E}</b:Guid>
    <b:Author>
      <b:Author>
        <b:NameList>
          <b:Person>
            <b:Last>Kassa</b:Last>
            <b:First>Belayneh</b:First>
            <b:Middle>Yitayew</b:Middle>
          </b:Person>
        </b:NameList>
      </b:Author>
    </b:Author>
    <b:Title>The impact of artificial intelligence on organizational performance: The mediating role of employee productivity</b:Title>
    <b:Year>2025</b:Year>
    <b:URL>https://www.sciencedirect.com/science/article/pii/S2199853125000095</b:URL>
    <b:RefOrder>28</b:RefOrder>
  </b:Source>
  <b:Source>
    <b:Tag>Alm252</b:Tag>
    <b:SourceType>JournalArticle</b:SourceType>
    <b:Guid>{5C0CD5ED-3732-4900-82BD-601799D8EBEB}</b:Guid>
    <b:Author>
      <b:Author>
        <b:NameList>
          <b:Person>
            <b:Last>Almeida</b:Last>
            <b:First>Filomena</b:First>
          </b:Person>
        </b:NameList>
      </b:Author>
    </b:Author>
    <b:Title>Understanding Recruiters’ Acceptance of Artificial Intelligence: Insights from the Technology Acceptance Model</b:Title>
    <b:Year>2025</b:Year>
    <b:URL>https://www.mdpi.com/2076-3417/15/2/746</b:URL>
    <b:RefOrder>29</b:RefOrder>
  </b:Source>
</b:Sources>
</file>

<file path=customXml/itemProps1.xml><?xml version="1.0" encoding="utf-8"?>
<ds:datastoreItem xmlns:ds="http://schemas.openxmlformats.org/officeDocument/2006/customXml" ds:itemID="{9168E6F5-5B42-49CF-B3B5-88F5301853C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70</Pages>
  <Words>14924</Words>
  <Characters>85068</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Ali</cp:lastModifiedBy>
  <cp:revision>37</cp:revision>
  <cp:lastPrinted>2025-10-29T19:49:00Z</cp:lastPrinted>
  <dcterms:created xsi:type="dcterms:W3CDTF">2025-07-17T22:16:00Z</dcterms:created>
  <dcterms:modified xsi:type="dcterms:W3CDTF">2025-11-30T18:43:00Z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