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AFA42"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00BF7E10"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4D53D53F"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2428BCE3"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49E31E17"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29063917"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6EC8EDEF"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2D5CEE13" w14:textId="77777777" w:rsidR="00A67141" w:rsidRPr="005D4B38" w:rsidRDefault="00A67141" w:rsidP="00A67141">
      <w:pPr>
        <w:spacing w:line="360" w:lineRule="auto"/>
        <w:jc w:val="center"/>
        <w:outlineLvl w:val="0"/>
        <w:rPr>
          <w:rFonts w:ascii="Traditional Arabic" w:eastAsia="Sakkal Majalla" w:hAnsi="Traditional Arabic" w:cs="Traditional Arabic"/>
          <w:bCs/>
          <w:sz w:val="80"/>
          <w:szCs w:val="80"/>
        </w:rPr>
      </w:pPr>
      <w:bookmarkStart w:id="0" w:name="_Toc192556115"/>
      <w:r w:rsidRPr="005D4B38">
        <w:rPr>
          <w:rFonts w:ascii="Traditional Arabic" w:eastAsia="Sakkal Majalla" w:hAnsi="Traditional Arabic" w:cs="Traditional Arabic" w:hint="cs"/>
          <w:bCs/>
          <w:sz w:val="80"/>
          <w:szCs w:val="80"/>
          <w:rtl/>
        </w:rPr>
        <w:t>الفصل الأول</w:t>
      </w:r>
      <w:bookmarkEnd w:id="0"/>
    </w:p>
    <w:p w14:paraId="6126194E"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0DA5AD57"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27F79A94"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60F1ED8A"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3C32B5CD"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00755E2E"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31AAC2FC"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7F0700D5"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4AB7D511"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1" w:name="_Toc192556116"/>
      <w:r w:rsidRPr="005D4B38">
        <w:rPr>
          <w:rFonts w:ascii="Traditional Arabic" w:eastAsia="Sakkal Majalla" w:hAnsi="Traditional Arabic" w:cs="Traditional Arabic" w:hint="cs"/>
          <w:b/>
          <w:bCs/>
          <w:sz w:val="32"/>
          <w:szCs w:val="32"/>
          <w:u w:val="single"/>
          <w:rtl/>
        </w:rPr>
        <w:t>المقدمة</w:t>
      </w:r>
      <w:bookmarkEnd w:id="1"/>
    </w:p>
    <w:p w14:paraId="0975BBC7"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تعد إدارة المشاريع وتنظيمها عنصرًا أساسيًا في تحقيق النجاح والاستدامة للمؤسسات، خاصة في بيئة الأعمال التنافسية والمتسارعة. مع تعاظم التحديات التي تواجه الشركات في العصر الحديث، أصبح من الضروري تطبيق أفضل الممارسات في تنظيم المشاريع لضمان تحقيق الأهداف بكفاءة وجودة عالية. يساهم التنظيم الجيد للمشاريع في تحسين الأداء العام وتقليل الأخطاء وتعزيز جودة النتائج، مما يساعد الشركات على تحقيق استدامة عملياتها وتعزيز سمعتها في السوق</w:t>
      </w:r>
      <w:r>
        <w:rPr>
          <w:rFonts w:ascii="Simplified Arabic" w:eastAsia="Sakkal Majalla" w:hAnsi="Simplified Arabic" w:cs="Simplified Arabic"/>
          <w:sz w:val="24"/>
          <w:szCs w:val="24"/>
        </w:rPr>
        <w:t>)</w:t>
      </w:r>
      <w:r w:rsidRPr="002C1F70">
        <w:rPr>
          <w:rtl/>
        </w:rPr>
        <w:t xml:space="preserve"> </w:t>
      </w:r>
      <w:r w:rsidRPr="002C1F70">
        <w:rPr>
          <w:rFonts w:ascii="Simplified Arabic" w:eastAsia="Sakkal Majalla" w:hAnsi="Simplified Arabic" w:cs="Simplified Arabic"/>
          <w:sz w:val="24"/>
          <w:szCs w:val="24"/>
          <w:rtl/>
        </w:rPr>
        <w:t>محم</w:t>
      </w:r>
      <w:r>
        <w:rPr>
          <w:rFonts w:ascii="Simplified Arabic" w:eastAsia="Sakkal Majalla" w:hAnsi="Simplified Arabic" w:cs="Simplified Arabic" w:hint="cs"/>
          <w:sz w:val="24"/>
          <w:szCs w:val="24"/>
          <w:rtl/>
        </w:rPr>
        <w:t>د و</w:t>
      </w:r>
      <w:r w:rsidRPr="002C1F70">
        <w:rPr>
          <w:rFonts w:ascii="Simplified Arabic" w:eastAsia="Sakkal Majalla" w:hAnsi="Simplified Arabic" w:cs="Simplified Arabic"/>
          <w:sz w:val="24"/>
          <w:szCs w:val="24"/>
        </w:rPr>
        <w:t xml:space="preserve"> </w:t>
      </w:r>
      <w:proofErr w:type="gramStart"/>
      <w:r w:rsidRPr="002C1F70">
        <w:rPr>
          <w:rFonts w:ascii="Simplified Arabic" w:eastAsia="Sakkal Majalla" w:hAnsi="Simplified Arabic" w:cs="Simplified Arabic"/>
          <w:sz w:val="24"/>
          <w:szCs w:val="24"/>
          <w:rtl/>
        </w:rPr>
        <w:t>عون،</w:t>
      </w:r>
      <w:r w:rsidRPr="002C1F70">
        <w:rPr>
          <w:rFonts w:ascii="Simplified Arabic" w:eastAsia="Sakkal Majalla" w:hAnsi="Simplified Arabic" w:cs="Simplified Arabic"/>
          <w:sz w:val="24"/>
          <w:szCs w:val="24"/>
        </w:rPr>
        <w:t>.</w:t>
      </w:r>
      <w:proofErr w:type="gramEnd"/>
      <w:r w:rsidRPr="002C1F70">
        <w:rPr>
          <w:rFonts w:ascii="Simplified Arabic" w:eastAsia="Sakkal Majalla" w:hAnsi="Simplified Arabic" w:cs="Simplified Arabic"/>
          <w:sz w:val="24"/>
          <w:szCs w:val="24"/>
        </w:rPr>
        <w:t xml:space="preserve"> (2025</w:t>
      </w:r>
    </w:p>
    <w:p w14:paraId="04B18987" w14:textId="70B5D6F5"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تتجلى أهمية تنظيم المشاريع في كونه عملية متكاملة تشمل التخطيط المسبق، إدارة الموارد، توزيع المهام، ومتابعة التنفيذ لضمان سير العمل وفق الخطط المحددة. عندما تفتقر المشاريع إلى التنظيم الفعّال، فإنها غالبًا ما تعاني من التأخير في التسليم، وزيادة التكاليف، وضعف جودة المخرجات، مما قد يؤدي إلى فشل المشروع أو انخفاض كفاءة المؤسسة بشكل عام. فإن دراسة تأثير تنظيم المشاريع على الأداء والجودة تعد ضرورية لتحديد العوامل التي تسهم في تحسين العمليات الإدارية والمخرجات النهائية</w:t>
      </w:r>
      <w:r>
        <w:rPr>
          <w:rFonts w:ascii="Simplified Arabic" w:eastAsia="Sakkal Majalla" w:hAnsi="Simplified Arabic" w:cs="Simplified Arabic"/>
          <w:sz w:val="24"/>
          <w:szCs w:val="24"/>
        </w:rPr>
        <w:t>)</w:t>
      </w:r>
      <w:r w:rsidRPr="002C1F70">
        <w:rPr>
          <w:rtl/>
        </w:rPr>
        <w:t xml:space="preserve"> </w:t>
      </w:r>
      <w:r w:rsidRPr="002C1F70">
        <w:rPr>
          <w:rFonts w:ascii="Simplified Arabic" w:eastAsia="Sakkal Majalla" w:hAnsi="Simplified Arabic" w:cs="Simplified Arabic"/>
          <w:sz w:val="24"/>
          <w:szCs w:val="24"/>
          <w:rtl/>
        </w:rPr>
        <w:t>محم</w:t>
      </w:r>
      <w:r>
        <w:rPr>
          <w:rFonts w:ascii="Simplified Arabic" w:eastAsia="Sakkal Majalla" w:hAnsi="Simplified Arabic" w:cs="Simplified Arabic" w:hint="cs"/>
          <w:sz w:val="24"/>
          <w:szCs w:val="24"/>
          <w:rtl/>
        </w:rPr>
        <w:t>د و</w:t>
      </w:r>
      <w:r w:rsidRPr="002C1F70">
        <w:rPr>
          <w:rFonts w:ascii="Simplified Arabic" w:eastAsia="Sakkal Majalla" w:hAnsi="Simplified Arabic" w:cs="Simplified Arabic"/>
          <w:sz w:val="24"/>
          <w:szCs w:val="24"/>
        </w:rPr>
        <w:t xml:space="preserve"> </w:t>
      </w:r>
      <w:proofErr w:type="gramStart"/>
      <w:r w:rsidRPr="002C1F70">
        <w:rPr>
          <w:rFonts w:ascii="Simplified Arabic" w:eastAsia="Sakkal Majalla" w:hAnsi="Simplified Arabic" w:cs="Simplified Arabic"/>
          <w:sz w:val="24"/>
          <w:szCs w:val="24"/>
          <w:rtl/>
        </w:rPr>
        <w:t>عون،</w:t>
      </w:r>
      <w:r w:rsidRPr="002C1F70">
        <w:rPr>
          <w:rFonts w:ascii="Simplified Arabic" w:eastAsia="Sakkal Majalla" w:hAnsi="Simplified Arabic" w:cs="Simplified Arabic"/>
          <w:sz w:val="24"/>
          <w:szCs w:val="24"/>
        </w:rPr>
        <w:t>.</w:t>
      </w:r>
      <w:proofErr w:type="gramEnd"/>
      <w:r w:rsidRPr="002C1F70">
        <w:rPr>
          <w:rFonts w:ascii="Simplified Arabic" w:eastAsia="Sakkal Majalla" w:hAnsi="Simplified Arabic" w:cs="Simplified Arabic"/>
          <w:sz w:val="24"/>
          <w:szCs w:val="24"/>
        </w:rPr>
        <w:t xml:space="preserve"> (2025</w:t>
      </w:r>
    </w:p>
    <w:p w14:paraId="29F5B76B" w14:textId="4348387D"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 xml:space="preserve">في المملكة العربية السعودية، ومع التوجه نحو رؤية 2030 التي تركز على تنويع الاقتصاد وتعزيز كفاءة المؤسسات، أصبح الاهتمام بتنظيم المشاريع أمرًا حيويًا لضمان تحقيق الأهداف الاستراتيجية للقطاعات المختلفة. فالشركات والمؤسسات في المملكة تسعى إلى تعزيز كفاءة إدارة المشاريع من خلال تبني أفضل الممارسات العالمية، واستخدام الأدوات الحديثة، وتطبيق معايير الجودة الشاملة. </w:t>
      </w:r>
      <w:r w:rsidR="00B317FA">
        <w:rPr>
          <w:rFonts w:ascii="Simplified Arabic" w:eastAsia="Sakkal Majalla" w:hAnsi="Simplified Arabic" w:cs="Simplified Arabic" w:hint="cs"/>
          <w:sz w:val="24"/>
          <w:szCs w:val="24"/>
          <w:rtl/>
        </w:rPr>
        <w:t>و</w:t>
      </w:r>
      <w:r w:rsidRPr="00086979">
        <w:rPr>
          <w:rFonts w:ascii="Simplified Arabic" w:eastAsia="Sakkal Majalla" w:hAnsi="Simplified Arabic" w:cs="Simplified Arabic"/>
          <w:sz w:val="24"/>
          <w:szCs w:val="24"/>
          <w:rtl/>
        </w:rPr>
        <w:t>لا تزال هناك العديد من التحديات التي تواجه الشركات في هذا المجال، مثل نقص الكفاءات الإدارية، وضعف التنسيق بين الإدارات المختلفة، وغياب التخطيط الاستراتيجي في بعض الحالات</w:t>
      </w:r>
      <w:r w:rsidRPr="00086979">
        <w:rPr>
          <w:rFonts w:ascii="Simplified Arabic" w:eastAsia="Sakkal Majalla" w:hAnsi="Simplified Arabic" w:cs="Simplified Arabic"/>
          <w:sz w:val="24"/>
          <w:szCs w:val="24"/>
        </w:rPr>
        <w:t>.</w:t>
      </w:r>
    </w:p>
    <w:p w14:paraId="528A4043"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 xml:space="preserve">يركز هذا البحث على دراسة دور تنظيم المشاريع في تحسين الأداء والجودة من خلال دراسة تطبيقية على قطاع الأعمال في المملكة العربية السعودية. سيتم تحليل تأثير الممارسات التنظيمية على تحقيق الكفاءة التشغيلية وضمان جودة المخرجات، مع </w:t>
      </w:r>
      <w:r w:rsidRPr="00086979">
        <w:rPr>
          <w:rFonts w:ascii="Simplified Arabic" w:eastAsia="Sakkal Majalla" w:hAnsi="Simplified Arabic" w:cs="Simplified Arabic"/>
          <w:sz w:val="24"/>
          <w:szCs w:val="24"/>
          <w:rtl/>
        </w:rPr>
        <w:lastRenderedPageBreak/>
        <w:t>تسليط الضوء على التحديات التي تواجه المؤسسات في هذا الجانب. كما سيستعرض البحث أفضل الاستراتيجيات والمناهج المستخدمة عالميًا في إدارة المشاريع، وكيف يمكن تكييفها مع بيئة الأعمال السعودية لتحقيق أقصى استفادة منها</w:t>
      </w:r>
      <w:r w:rsidRPr="00086979">
        <w:rPr>
          <w:rFonts w:ascii="Simplified Arabic" w:eastAsia="Sakkal Majalla" w:hAnsi="Simplified Arabic" w:cs="Simplified Arabic"/>
          <w:sz w:val="24"/>
          <w:szCs w:val="24"/>
        </w:rPr>
        <w:t>.</w:t>
      </w:r>
    </w:p>
    <w:p w14:paraId="1CD0339E" w14:textId="77777777" w:rsidR="00A67141" w:rsidRPr="00086979" w:rsidRDefault="00A67141" w:rsidP="00A67141">
      <w:pPr>
        <w:spacing w:line="360" w:lineRule="auto"/>
        <w:rPr>
          <w:rFonts w:ascii="Simplified Arabic" w:eastAsia="Sakkal Majalla" w:hAnsi="Simplified Arabic" w:cs="Simplified Arabic"/>
          <w:sz w:val="24"/>
          <w:szCs w:val="24"/>
        </w:rPr>
      </w:pPr>
      <w:proofErr w:type="gramStart"/>
      <w:r>
        <w:rPr>
          <w:rFonts w:ascii="Simplified Arabic" w:eastAsia="Sakkal Majalla" w:hAnsi="Simplified Arabic" w:cs="Simplified Arabic" w:hint="cs"/>
          <w:sz w:val="24"/>
          <w:szCs w:val="24"/>
          <w:rtl/>
        </w:rPr>
        <w:t>و</w:t>
      </w:r>
      <w:r w:rsidRPr="00086979">
        <w:rPr>
          <w:rFonts w:ascii="Simplified Arabic" w:eastAsia="Sakkal Majalla" w:hAnsi="Simplified Arabic" w:cs="Simplified Arabic"/>
          <w:sz w:val="24"/>
          <w:szCs w:val="24"/>
          <w:rtl/>
        </w:rPr>
        <w:t xml:space="preserve"> سيتناول</w:t>
      </w:r>
      <w:proofErr w:type="gramEnd"/>
      <w:r w:rsidRPr="00086979">
        <w:rPr>
          <w:rFonts w:ascii="Simplified Arabic" w:eastAsia="Sakkal Majalla" w:hAnsi="Simplified Arabic" w:cs="Simplified Arabic"/>
          <w:sz w:val="24"/>
          <w:szCs w:val="24"/>
          <w:rtl/>
        </w:rPr>
        <w:t xml:space="preserve"> البحث مدى تأثير التنظيم الجيد على الإنتاجية وتقليل المخاطر التشغيلية التي قد تعترض سير المشاريع. فالتخطيط المسبق، والجدولة الزمنية الدقيقة، وتحديد الموارد اللازمة، كلها عوامل تلعب دورًا رئيسيًا في نجاح أي مشروع. وبالنظر إلى أهمية الجودة في بيئة الأعمال الحديثة، فإن تحسين ممارسات تنظيم المشاريع لا يعزز الأداء فقط، بل يسهم أيضًا في تحقيق رضا العملاء وزيادة الميزة التنافسية للشركات</w:t>
      </w:r>
      <w:r w:rsidRPr="00086979">
        <w:rPr>
          <w:rFonts w:ascii="Simplified Arabic" w:eastAsia="Sakkal Majalla" w:hAnsi="Simplified Arabic" w:cs="Simplified Arabic"/>
          <w:sz w:val="24"/>
          <w:szCs w:val="24"/>
        </w:rPr>
        <w:t>.</w:t>
      </w:r>
    </w:p>
    <w:p w14:paraId="7A58EFBD"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من خلال هذا البحث، سيتم تقديم رؤية تحليلية لأثر تنظيم المشاريع على تحسين الأداء والجودة، مع التركيز على التجارب العملية في قطاع الأعمال السعودي. كما سيشمل البحث استعراضًا للممارسات الناجحة التي تبنتها بعض الشركات في المملكة، والدروس المستفادة من التجارب السابقة. ومن المتوقع أن تساهم نتائج هذه الدراسة في تطوير استراتيجيات أكثر فاعلية لإدارة المشاريع، وتقديم توصيات تساهم في رفع مستوى التنظيم الإداري وتحسين جودة العمليات داخل المؤسسات السعودية</w:t>
      </w:r>
      <w:r w:rsidRPr="00086979">
        <w:rPr>
          <w:rFonts w:ascii="Simplified Arabic" w:eastAsia="Sakkal Majalla" w:hAnsi="Simplified Arabic" w:cs="Simplified Arabic"/>
          <w:sz w:val="24"/>
          <w:szCs w:val="24"/>
        </w:rPr>
        <w:t>.</w:t>
      </w:r>
    </w:p>
    <w:p w14:paraId="40F22078" w14:textId="77777777" w:rsidR="00A67141" w:rsidRDefault="00A67141" w:rsidP="00A67141">
      <w:pPr>
        <w:spacing w:line="360" w:lineRule="auto"/>
        <w:jc w:val="right"/>
        <w:rPr>
          <w:rFonts w:ascii="Simplified Arabic" w:eastAsia="Sakkal Majalla" w:hAnsi="Simplified Arabic" w:cs="Simplified Arabic"/>
          <w:b/>
          <w:bCs/>
          <w:sz w:val="24"/>
          <w:szCs w:val="24"/>
          <w:rtl/>
        </w:rPr>
      </w:pPr>
    </w:p>
    <w:p w14:paraId="23D46A58" w14:textId="77777777" w:rsidR="00A67141" w:rsidRDefault="00A67141" w:rsidP="00A67141">
      <w:pPr>
        <w:spacing w:line="360" w:lineRule="auto"/>
        <w:jc w:val="right"/>
        <w:rPr>
          <w:rFonts w:ascii="Simplified Arabic" w:eastAsia="Sakkal Majalla" w:hAnsi="Simplified Arabic" w:cs="Simplified Arabic"/>
          <w:b/>
          <w:bCs/>
          <w:sz w:val="24"/>
          <w:szCs w:val="24"/>
          <w:rtl/>
        </w:rPr>
      </w:pPr>
    </w:p>
    <w:p w14:paraId="27008823" w14:textId="77777777" w:rsidR="00A67141" w:rsidRDefault="00A67141" w:rsidP="00A67141">
      <w:pPr>
        <w:spacing w:line="360" w:lineRule="auto"/>
        <w:jc w:val="right"/>
        <w:rPr>
          <w:rFonts w:ascii="Simplified Arabic" w:eastAsia="Sakkal Majalla" w:hAnsi="Simplified Arabic" w:cs="Simplified Arabic"/>
          <w:b/>
          <w:bCs/>
          <w:sz w:val="24"/>
          <w:szCs w:val="24"/>
          <w:rtl/>
        </w:rPr>
      </w:pPr>
    </w:p>
    <w:p w14:paraId="5A737C35" w14:textId="77777777" w:rsidR="00A67141" w:rsidRPr="00954FEC" w:rsidRDefault="00A67141" w:rsidP="00A67141">
      <w:pPr>
        <w:spacing w:line="360" w:lineRule="auto"/>
        <w:jc w:val="right"/>
        <w:rPr>
          <w:rFonts w:ascii="Simplified Arabic" w:eastAsia="Sakkal Majalla" w:hAnsi="Simplified Arabic" w:cs="Simplified Arabic"/>
          <w:sz w:val="24"/>
          <w:szCs w:val="24"/>
        </w:rPr>
      </w:pPr>
    </w:p>
    <w:p w14:paraId="1B70E0C3" w14:textId="77777777" w:rsidR="00A67141" w:rsidRPr="00566E7E" w:rsidRDefault="00A67141" w:rsidP="00A67141">
      <w:pPr>
        <w:bidi w:val="0"/>
        <w:spacing w:line="360" w:lineRule="auto"/>
        <w:rPr>
          <w:rFonts w:ascii="Sakkal Majalla" w:hAnsi="Sakkal Majalla" w:cs="Sakkal Majalla"/>
          <w:sz w:val="28"/>
          <w:szCs w:val="28"/>
          <w:lang w:bidi="ar-EG"/>
        </w:rPr>
      </w:pPr>
    </w:p>
    <w:p w14:paraId="546B54B5" w14:textId="77777777" w:rsidR="00A67141" w:rsidRPr="005D4B38" w:rsidRDefault="00A67141" w:rsidP="00A67141">
      <w:pPr>
        <w:spacing w:line="360" w:lineRule="auto"/>
        <w:rPr>
          <w:rFonts w:ascii="Traditional Arabic" w:eastAsia="Sakkal Majalla" w:hAnsi="Traditional Arabic" w:cs="Traditional Arabic"/>
          <w:sz w:val="28"/>
          <w:szCs w:val="28"/>
        </w:rPr>
      </w:pPr>
    </w:p>
    <w:p w14:paraId="349D829D" w14:textId="77777777" w:rsidR="00A67141" w:rsidRPr="005D4B38" w:rsidRDefault="00A67141" w:rsidP="00A67141">
      <w:pPr>
        <w:spacing w:line="360" w:lineRule="auto"/>
        <w:rPr>
          <w:rFonts w:ascii="Traditional Arabic" w:eastAsia="Sakkal Majalla" w:hAnsi="Traditional Arabic" w:cs="Traditional Arabic"/>
          <w:sz w:val="28"/>
          <w:szCs w:val="28"/>
        </w:rPr>
      </w:pPr>
    </w:p>
    <w:p w14:paraId="6D885D96" w14:textId="77777777" w:rsidR="00A67141" w:rsidRPr="005D4B38" w:rsidRDefault="00A67141" w:rsidP="00A67141">
      <w:pPr>
        <w:spacing w:line="360" w:lineRule="auto"/>
        <w:rPr>
          <w:rFonts w:ascii="Traditional Arabic" w:eastAsia="Sakkal Majalla" w:hAnsi="Traditional Arabic" w:cs="Traditional Arabic"/>
          <w:sz w:val="28"/>
          <w:szCs w:val="28"/>
        </w:rPr>
      </w:pPr>
    </w:p>
    <w:p w14:paraId="237B3D54"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2" w:name="_Toc192556117"/>
      <w:r w:rsidRPr="005D4B38">
        <w:rPr>
          <w:rFonts w:ascii="Traditional Arabic" w:eastAsia="Sakkal Majalla" w:hAnsi="Traditional Arabic" w:cs="Traditional Arabic" w:hint="cs"/>
          <w:b/>
          <w:bCs/>
          <w:sz w:val="32"/>
          <w:szCs w:val="32"/>
          <w:u w:val="single"/>
          <w:rtl/>
        </w:rPr>
        <w:lastRenderedPageBreak/>
        <w:t>مشكلة الدراسة</w:t>
      </w:r>
      <w:bookmarkEnd w:id="2"/>
    </w:p>
    <w:p w14:paraId="49EC807A" w14:textId="131E1D66"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 xml:space="preserve">يواجه قطاع الأعمال تحديات متزايدة في تحقيق الكفاءة والجودة المطلوبة في تنفيذ المشاريع، حيث يعد التنظيم الجيد للمشاريع عاملاً أساسيًا لضمان نجاحها وتحقيق الأهداف المرجوة منها. </w:t>
      </w:r>
      <w:proofErr w:type="gramStart"/>
      <w:r w:rsidR="00B317FA">
        <w:rPr>
          <w:rFonts w:ascii="Simplified Arabic" w:eastAsia="Sakkal Majalla" w:hAnsi="Simplified Arabic" w:cs="Simplified Arabic" w:hint="cs"/>
          <w:sz w:val="24"/>
          <w:szCs w:val="24"/>
          <w:rtl/>
        </w:rPr>
        <w:t>و</w:t>
      </w:r>
      <w:r w:rsidRPr="00086979">
        <w:rPr>
          <w:rFonts w:ascii="Simplified Arabic" w:eastAsia="Sakkal Majalla" w:hAnsi="Simplified Arabic" w:cs="Simplified Arabic"/>
          <w:sz w:val="24"/>
          <w:szCs w:val="24"/>
          <w:rtl/>
        </w:rPr>
        <w:t xml:space="preserve"> تعاني</w:t>
      </w:r>
      <w:proofErr w:type="gramEnd"/>
      <w:r w:rsidRPr="00086979">
        <w:rPr>
          <w:rFonts w:ascii="Simplified Arabic" w:eastAsia="Sakkal Majalla" w:hAnsi="Simplified Arabic" w:cs="Simplified Arabic"/>
          <w:sz w:val="24"/>
          <w:szCs w:val="24"/>
          <w:rtl/>
        </w:rPr>
        <w:t xml:space="preserve"> العديد من المؤسسات من ضعف في التخطيط المسبق وسوء توزيع الموارد، مما يؤدي إلى تأخير تنفيذ المشاريع، وارتفاع التكاليف، وانخفاض جودة المخرجات. إن غياب تنظيم فعال للمشاريع لا ينعكس فقط على الأداء الداخلي للمؤسسة، بل يمتد تأثيره إلى مستوى رضا العملاء، وسمعة المؤسسة، وقدرتها التنافسية في السوق</w:t>
      </w:r>
      <w:r w:rsidRPr="00086979">
        <w:rPr>
          <w:rFonts w:ascii="Simplified Arabic" w:eastAsia="Sakkal Majalla" w:hAnsi="Simplified Arabic" w:cs="Simplified Arabic"/>
          <w:sz w:val="24"/>
          <w:szCs w:val="24"/>
        </w:rPr>
        <w:t>.</w:t>
      </w:r>
    </w:p>
    <w:p w14:paraId="1109B4AB" w14:textId="20FDD04E"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 xml:space="preserve">في المملكة العربية السعودية، تتجه المؤسسات نحو تطبيق أفضل الممارسات في تنظيم المشاريع، خاصة في ظل رؤية 2030 التي تركز على تعزيز كفاءة القطاعات الاقتصادية المختلفة. </w:t>
      </w:r>
      <w:r w:rsidR="00B317FA">
        <w:rPr>
          <w:rFonts w:ascii="Simplified Arabic" w:eastAsia="Sakkal Majalla" w:hAnsi="Simplified Arabic" w:cs="Simplified Arabic" w:hint="cs"/>
          <w:sz w:val="24"/>
          <w:szCs w:val="24"/>
          <w:rtl/>
        </w:rPr>
        <w:t>و</w:t>
      </w:r>
      <w:r w:rsidRPr="00086979">
        <w:rPr>
          <w:rFonts w:ascii="Simplified Arabic" w:eastAsia="Sakkal Majalla" w:hAnsi="Simplified Arabic" w:cs="Simplified Arabic"/>
          <w:sz w:val="24"/>
          <w:szCs w:val="24"/>
          <w:rtl/>
        </w:rPr>
        <w:t xml:space="preserve"> لا تزال بعض الشركات تعاني من مشكلات تتعلق بغياب التخطيط الاستراتيجي، ونقص الكفاءات الإدارية، وضعف آليات المتابعة والتقييم، مما يؤثر سلبًا على جودة الأداء العام. تتطلب هذه التحديات دراسة معمقة لفهم الأسباب التي تؤدي إلى ضعف تنظيم المشاريع وأثر على الأداء والجودة</w:t>
      </w:r>
      <w:r w:rsidRPr="00086979">
        <w:rPr>
          <w:rFonts w:ascii="Simplified Arabic" w:eastAsia="Sakkal Majalla" w:hAnsi="Simplified Arabic" w:cs="Simplified Arabic"/>
          <w:sz w:val="24"/>
          <w:szCs w:val="24"/>
        </w:rPr>
        <w:t>.</w:t>
      </w:r>
    </w:p>
    <w:p w14:paraId="3C64D0A0"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بناءً على ما سبق، تتحدد مشكلة الدراسة في التساؤل التالي</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b/>
          <w:bCs/>
          <w:sz w:val="24"/>
          <w:szCs w:val="24"/>
          <w:rtl/>
        </w:rPr>
        <w:t>ما هو دور تنظيم المشاريع في تحسين الأداء والجودة في قطاع الأعمال في المملكة العربية السعودية؟</w:t>
      </w:r>
    </w:p>
    <w:p w14:paraId="02A44F10"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7479D07B" w14:textId="77777777" w:rsidR="00A67141" w:rsidRPr="00086979" w:rsidRDefault="00A67141" w:rsidP="00A67141">
      <w:pPr>
        <w:spacing w:line="360" w:lineRule="auto"/>
        <w:rPr>
          <w:rFonts w:ascii="Traditional Arabic" w:eastAsia="Sakkal Majalla" w:hAnsi="Traditional Arabic" w:cs="Traditional Arabic"/>
          <w:sz w:val="28"/>
          <w:szCs w:val="28"/>
          <w:u w:val="single"/>
        </w:rPr>
      </w:pPr>
    </w:p>
    <w:p w14:paraId="003FFD52"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31E5D5EE"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594CEC91"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18C775E6"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3702ACEE"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3" w:name="_Toc192556118"/>
      <w:r w:rsidRPr="005D4B38">
        <w:rPr>
          <w:rFonts w:ascii="Traditional Arabic" w:eastAsia="Sakkal Majalla" w:hAnsi="Traditional Arabic" w:cs="Traditional Arabic" w:hint="cs"/>
          <w:b/>
          <w:bCs/>
          <w:sz w:val="32"/>
          <w:szCs w:val="32"/>
          <w:u w:val="single"/>
          <w:rtl/>
        </w:rPr>
        <w:lastRenderedPageBreak/>
        <w:t>أهمية الدراسة</w:t>
      </w:r>
      <w:bookmarkEnd w:id="3"/>
      <w:r w:rsidRPr="005D4B38">
        <w:rPr>
          <w:rFonts w:ascii="Traditional Arabic" w:eastAsia="Sakkal Majalla" w:hAnsi="Traditional Arabic" w:cs="Traditional Arabic" w:hint="cs"/>
          <w:b/>
          <w:bCs/>
          <w:sz w:val="32"/>
          <w:szCs w:val="32"/>
          <w:u w:val="single"/>
          <w:rtl/>
        </w:rPr>
        <w:t xml:space="preserve"> </w:t>
      </w:r>
    </w:p>
    <w:p w14:paraId="7CB0FF06" w14:textId="77777777" w:rsidR="00A67141" w:rsidRPr="00086979" w:rsidRDefault="00A67141" w:rsidP="00A67141">
      <w:pPr>
        <w:spacing w:line="360" w:lineRule="auto"/>
        <w:rPr>
          <w:rFonts w:ascii="Traditional Arabic" w:eastAsia="Sakkal Majalla" w:hAnsi="Traditional Arabic" w:cs="Traditional Arabic"/>
          <w:b/>
          <w:bCs/>
          <w:sz w:val="28"/>
          <w:szCs w:val="28"/>
        </w:rPr>
      </w:pPr>
      <w:r w:rsidRPr="00086979">
        <w:rPr>
          <w:rFonts w:ascii="Traditional Arabic" w:eastAsia="Sakkal Majalla" w:hAnsi="Traditional Arabic" w:cs="Traditional Arabic"/>
          <w:b/>
          <w:bCs/>
          <w:sz w:val="28"/>
          <w:szCs w:val="28"/>
          <w:rtl/>
        </w:rPr>
        <w:t>الأهمية العلمية</w:t>
      </w:r>
    </w:p>
    <w:p w14:paraId="2D347DD8" w14:textId="77777777" w:rsidR="00A67141" w:rsidRPr="00086979" w:rsidRDefault="00A67141" w:rsidP="00A67141">
      <w:pPr>
        <w:numPr>
          <w:ilvl w:val="0"/>
          <w:numId w:val="68"/>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تساهم الدراسة في إثراء المعرفة العلمية حول العلاقة بين تنظيم المشاريع وتحقيق الأداء الفعّال والجودة العالية</w:t>
      </w:r>
      <w:r w:rsidRPr="00086979">
        <w:rPr>
          <w:rFonts w:ascii="Traditional Arabic" w:eastAsia="Sakkal Majalla" w:hAnsi="Traditional Arabic" w:cs="Traditional Arabic"/>
          <w:sz w:val="28"/>
          <w:szCs w:val="28"/>
        </w:rPr>
        <w:t>.</w:t>
      </w:r>
    </w:p>
    <w:p w14:paraId="51CC9A44" w14:textId="77777777" w:rsidR="00A67141" w:rsidRPr="00086979" w:rsidRDefault="00A67141" w:rsidP="00A67141">
      <w:pPr>
        <w:numPr>
          <w:ilvl w:val="0"/>
          <w:numId w:val="68"/>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تقدم إطارًا نظريًا يستند إلى مفاهيم إدارة المشاريع الحديثة، مما يساعد الباحثين والدارسين في فهم العوامل المؤثرة في نجاح المشاريع</w:t>
      </w:r>
      <w:r w:rsidRPr="00086979">
        <w:rPr>
          <w:rFonts w:ascii="Traditional Arabic" w:eastAsia="Sakkal Majalla" w:hAnsi="Traditional Arabic" w:cs="Traditional Arabic"/>
          <w:sz w:val="28"/>
          <w:szCs w:val="28"/>
        </w:rPr>
        <w:t>.</w:t>
      </w:r>
    </w:p>
    <w:p w14:paraId="3146F187" w14:textId="77777777" w:rsidR="00A67141" w:rsidRPr="00086979" w:rsidRDefault="00A67141" w:rsidP="00A67141">
      <w:pPr>
        <w:numPr>
          <w:ilvl w:val="0"/>
          <w:numId w:val="68"/>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تساعد على سد الفجوة البحثية في مجال إدارة المشاريع من خلال تقديم تحليل متعمق للتحديات التي تواجه المؤسسات السعودية في هذا المجال</w:t>
      </w:r>
      <w:r w:rsidRPr="00086979">
        <w:rPr>
          <w:rFonts w:ascii="Traditional Arabic" w:eastAsia="Sakkal Majalla" w:hAnsi="Traditional Arabic" w:cs="Traditional Arabic"/>
          <w:sz w:val="28"/>
          <w:szCs w:val="28"/>
        </w:rPr>
        <w:t>.</w:t>
      </w:r>
    </w:p>
    <w:p w14:paraId="09ACA52F" w14:textId="77777777" w:rsidR="00A67141" w:rsidRPr="00086979" w:rsidRDefault="00A67141" w:rsidP="00A67141">
      <w:pPr>
        <w:spacing w:line="360" w:lineRule="auto"/>
        <w:rPr>
          <w:rFonts w:ascii="Traditional Arabic" w:eastAsia="Sakkal Majalla" w:hAnsi="Traditional Arabic" w:cs="Traditional Arabic"/>
          <w:b/>
          <w:bCs/>
          <w:sz w:val="28"/>
          <w:szCs w:val="28"/>
        </w:rPr>
      </w:pPr>
      <w:r w:rsidRPr="00086979">
        <w:rPr>
          <w:rFonts w:ascii="Traditional Arabic" w:eastAsia="Sakkal Majalla" w:hAnsi="Traditional Arabic" w:cs="Traditional Arabic"/>
          <w:b/>
          <w:bCs/>
          <w:sz w:val="28"/>
          <w:szCs w:val="28"/>
          <w:rtl/>
        </w:rPr>
        <w:t>الأهمية العملية</w:t>
      </w:r>
    </w:p>
    <w:p w14:paraId="3F49A715" w14:textId="77777777" w:rsidR="00A67141" w:rsidRPr="00086979" w:rsidRDefault="00A67141" w:rsidP="00A67141">
      <w:pPr>
        <w:numPr>
          <w:ilvl w:val="0"/>
          <w:numId w:val="69"/>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تقدم توصيات عملية يمكن للمؤسسات السعودية الاستفادة منها في تحسين آليات تنظيم المشاريع</w:t>
      </w:r>
      <w:r w:rsidRPr="00086979">
        <w:rPr>
          <w:rFonts w:ascii="Traditional Arabic" w:eastAsia="Sakkal Majalla" w:hAnsi="Traditional Arabic" w:cs="Traditional Arabic"/>
          <w:sz w:val="28"/>
          <w:szCs w:val="28"/>
        </w:rPr>
        <w:t>.</w:t>
      </w:r>
    </w:p>
    <w:p w14:paraId="079BB483" w14:textId="77777777" w:rsidR="00A67141" w:rsidRPr="00086979" w:rsidRDefault="00A67141" w:rsidP="00A67141">
      <w:pPr>
        <w:numPr>
          <w:ilvl w:val="0"/>
          <w:numId w:val="69"/>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تساعد الشركات على تبني استراتيجيات فعالة في إدارة المشاريع، مما يسهم في تقليل المخاطر التشغيلية وزيادة كفاءة الأداء</w:t>
      </w:r>
      <w:r w:rsidRPr="00086979">
        <w:rPr>
          <w:rFonts w:ascii="Traditional Arabic" w:eastAsia="Sakkal Majalla" w:hAnsi="Traditional Arabic" w:cs="Traditional Arabic"/>
          <w:sz w:val="28"/>
          <w:szCs w:val="28"/>
        </w:rPr>
        <w:t>.</w:t>
      </w:r>
    </w:p>
    <w:p w14:paraId="7B68BDEF" w14:textId="77777777" w:rsidR="00A67141" w:rsidRPr="00086979" w:rsidRDefault="00A67141" w:rsidP="00A67141">
      <w:pPr>
        <w:numPr>
          <w:ilvl w:val="0"/>
          <w:numId w:val="69"/>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تسلط الضوء على أهمية استخدام التكنولوجيا الحديثة في تنظيم المشاريع وتحسين جودتها</w:t>
      </w:r>
      <w:r w:rsidRPr="00086979">
        <w:rPr>
          <w:rFonts w:ascii="Traditional Arabic" w:eastAsia="Sakkal Majalla" w:hAnsi="Traditional Arabic" w:cs="Traditional Arabic"/>
          <w:sz w:val="28"/>
          <w:szCs w:val="28"/>
        </w:rPr>
        <w:t>.</w:t>
      </w:r>
    </w:p>
    <w:p w14:paraId="7C4B6A70" w14:textId="77777777" w:rsidR="00A67141" w:rsidRPr="00086979" w:rsidRDefault="00A67141" w:rsidP="00A67141">
      <w:pPr>
        <w:numPr>
          <w:ilvl w:val="0"/>
          <w:numId w:val="69"/>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تساهم في تطوير سياسات وإجراءات تساعد المؤسسات على تحقيق أهدافها الاستراتيجية بما يتماشى مع رؤية المملكة 2030</w:t>
      </w:r>
      <w:r w:rsidRPr="00086979">
        <w:rPr>
          <w:rFonts w:ascii="Traditional Arabic" w:eastAsia="Sakkal Majalla" w:hAnsi="Traditional Arabic" w:cs="Traditional Arabic"/>
          <w:sz w:val="28"/>
          <w:szCs w:val="28"/>
        </w:rPr>
        <w:t>.</w:t>
      </w:r>
    </w:p>
    <w:p w14:paraId="743F4B30" w14:textId="77777777" w:rsidR="00A67141" w:rsidRDefault="00A67141" w:rsidP="00A67141">
      <w:pPr>
        <w:spacing w:line="360" w:lineRule="auto"/>
        <w:rPr>
          <w:rFonts w:ascii="Traditional Arabic" w:eastAsia="Sakkal Majalla" w:hAnsi="Traditional Arabic" w:cs="Traditional Arabic"/>
          <w:sz w:val="28"/>
          <w:szCs w:val="28"/>
          <w:rtl/>
        </w:rPr>
      </w:pPr>
    </w:p>
    <w:p w14:paraId="3B345E0F" w14:textId="77777777" w:rsidR="00A67141" w:rsidRDefault="00A67141" w:rsidP="00A67141">
      <w:pPr>
        <w:spacing w:line="360" w:lineRule="auto"/>
        <w:rPr>
          <w:rFonts w:ascii="Traditional Arabic" w:eastAsia="Sakkal Majalla" w:hAnsi="Traditional Arabic" w:cs="Traditional Arabic"/>
          <w:sz w:val="28"/>
          <w:szCs w:val="28"/>
          <w:rtl/>
        </w:rPr>
      </w:pPr>
    </w:p>
    <w:p w14:paraId="63093565" w14:textId="77777777" w:rsidR="00A67141" w:rsidRPr="00086979" w:rsidRDefault="00A67141" w:rsidP="00A67141">
      <w:pPr>
        <w:spacing w:line="360" w:lineRule="auto"/>
        <w:rPr>
          <w:rFonts w:ascii="Traditional Arabic" w:eastAsia="Sakkal Majalla" w:hAnsi="Traditional Arabic" w:cs="Traditional Arabic"/>
          <w:sz w:val="28"/>
          <w:szCs w:val="28"/>
        </w:rPr>
      </w:pPr>
    </w:p>
    <w:p w14:paraId="6AAFF97D" w14:textId="77777777" w:rsidR="00A67141" w:rsidRDefault="00A67141" w:rsidP="00A67141">
      <w:pPr>
        <w:spacing w:line="360" w:lineRule="auto"/>
        <w:outlineLvl w:val="0"/>
        <w:rPr>
          <w:rFonts w:ascii="Traditional Arabic" w:eastAsia="Sakkal Majalla" w:hAnsi="Traditional Arabic" w:cs="Traditional Arabic"/>
          <w:sz w:val="28"/>
          <w:szCs w:val="28"/>
          <w:u w:val="single"/>
          <w:rtl/>
        </w:rPr>
      </w:pPr>
      <w:bookmarkStart w:id="4" w:name="_Toc192556119"/>
    </w:p>
    <w:p w14:paraId="39B84669" w14:textId="1AF957F4"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r w:rsidRPr="005D4B38">
        <w:rPr>
          <w:rFonts w:ascii="Traditional Arabic" w:eastAsia="Sakkal Majalla" w:hAnsi="Traditional Arabic" w:cs="Traditional Arabic" w:hint="cs"/>
          <w:b/>
          <w:bCs/>
          <w:sz w:val="32"/>
          <w:szCs w:val="32"/>
          <w:u w:val="single"/>
          <w:rtl/>
        </w:rPr>
        <w:lastRenderedPageBreak/>
        <w:t>أهداف الدراسة</w:t>
      </w:r>
      <w:bookmarkEnd w:id="4"/>
      <w:r w:rsidRPr="005D4B38">
        <w:rPr>
          <w:rFonts w:ascii="Traditional Arabic" w:eastAsia="Sakkal Majalla" w:hAnsi="Traditional Arabic" w:cs="Traditional Arabic" w:hint="cs"/>
          <w:b/>
          <w:bCs/>
          <w:sz w:val="32"/>
          <w:szCs w:val="32"/>
          <w:u w:val="single"/>
          <w:rtl/>
        </w:rPr>
        <w:t xml:space="preserve"> </w:t>
      </w:r>
    </w:p>
    <w:p w14:paraId="6D71ED5A"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تهدف هذه الدراسة إلى تحقيق مجموعة من الأهداف التي من شأنها توضيح دور تنظيم المشاريع في تحسين الأداء والجودة، ومن أبرز هذه الأهداف</w:t>
      </w:r>
      <w:r w:rsidRPr="00086979">
        <w:rPr>
          <w:rFonts w:ascii="Simplified Arabic" w:eastAsia="Sakkal Majalla" w:hAnsi="Simplified Arabic" w:cs="Simplified Arabic"/>
          <w:sz w:val="24"/>
          <w:szCs w:val="24"/>
        </w:rPr>
        <w:t>:</w:t>
      </w:r>
    </w:p>
    <w:p w14:paraId="46AB9346" w14:textId="77777777" w:rsidR="00A67141" w:rsidRPr="00086979" w:rsidRDefault="00A67141" w:rsidP="00A67141">
      <w:pPr>
        <w:numPr>
          <w:ilvl w:val="0"/>
          <w:numId w:val="70"/>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تحليل تأثير تنظيم المشاريع على الأداء المؤسسي</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sz w:val="24"/>
          <w:szCs w:val="24"/>
          <w:rtl/>
        </w:rPr>
        <w:t>دراسة العلاقة بين تنظيم المشاريع وكفاءة الأداء داخل المؤسسات السعودية</w:t>
      </w:r>
      <w:r w:rsidRPr="00086979">
        <w:rPr>
          <w:rFonts w:ascii="Simplified Arabic" w:eastAsia="Sakkal Majalla" w:hAnsi="Simplified Arabic" w:cs="Simplified Arabic"/>
          <w:sz w:val="24"/>
          <w:szCs w:val="24"/>
        </w:rPr>
        <w:t>.</w:t>
      </w:r>
    </w:p>
    <w:p w14:paraId="3F3DCEC1" w14:textId="77777777" w:rsidR="00A67141" w:rsidRPr="00086979" w:rsidRDefault="00A67141" w:rsidP="00A67141">
      <w:pPr>
        <w:numPr>
          <w:ilvl w:val="0"/>
          <w:numId w:val="70"/>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تحديد أثر التنظيم الفعّال على جودة المخرجات</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sz w:val="24"/>
          <w:szCs w:val="24"/>
          <w:rtl/>
        </w:rPr>
        <w:t>البحث في كيفية تأثير التخطيط الجيد وتوزيع المهام على جودة المنتجات والخدمات المقدمة</w:t>
      </w:r>
      <w:r w:rsidRPr="00086979">
        <w:rPr>
          <w:rFonts w:ascii="Simplified Arabic" w:eastAsia="Sakkal Majalla" w:hAnsi="Simplified Arabic" w:cs="Simplified Arabic"/>
          <w:sz w:val="24"/>
          <w:szCs w:val="24"/>
        </w:rPr>
        <w:t>.</w:t>
      </w:r>
    </w:p>
    <w:p w14:paraId="41319249" w14:textId="77777777" w:rsidR="00A67141" w:rsidRPr="00086979" w:rsidRDefault="00A67141" w:rsidP="00A67141">
      <w:pPr>
        <w:numPr>
          <w:ilvl w:val="0"/>
          <w:numId w:val="70"/>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تقييم التحديات التي تواجه تنظيم المشاريع في قطاع الأعمال السعودي</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sz w:val="24"/>
          <w:szCs w:val="24"/>
          <w:rtl/>
        </w:rPr>
        <w:t>التعرف على أبرز العوائق التي تعيق تحقيق تنظيم فعال للمشاريع، واقتراح حلول مناسبة لها</w:t>
      </w:r>
      <w:r w:rsidRPr="00086979">
        <w:rPr>
          <w:rFonts w:ascii="Simplified Arabic" w:eastAsia="Sakkal Majalla" w:hAnsi="Simplified Arabic" w:cs="Simplified Arabic"/>
          <w:sz w:val="24"/>
          <w:szCs w:val="24"/>
        </w:rPr>
        <w:t>.</w:t>
      </w:r>
    </w:p>
    <w:p w14:paraId="25C5E1FF" w14:textId="77777777" w:rsidR="00A67141" w:rsidRPr="00086979" w:rsidRDefault="00A67141" w:rsidP="00A67141">
      <w:pPr>
        <w:numPr>
          <w:ilvl w:val="0"/>
          <w:numId w:val="70"/>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اقتراح استراتيجيات فعالة لتحسين تنظيم المشاريع</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sz w:val="24"/>
          <w:szCs w:val="24"/>
          <w:rtl/>
        </w:rPr>
        <w:t>تقديم توصيات قابلة للتنفيذ لمساعدة الشركات على تحسين ممارساتها في إدارة المشاريع</w:t>
      </w:r>
      <w:r w:rsidRPr="00086979">
        <w:rPr>
          <w:rFonts w:ascii="Simplified Arabic" w:eastAsia="Sakkal Majalla" w:hAnsi="Simplified Arabic" w:cs="Simplified Arabic"/>
          <w:sz w:val="24"/>
          <w:szCs w:val="24"/>
        </w:rPr>
        <w:t>.</w:t>
      </w:r>
    </w:p>
    <w:p w14:paraId="337BC78F" w14:textId="77777777" w:rsidR="00A67141" w:rsidRPr="00086979" w:rsidRDefault="00A67141" w:rsidP="00A67141">
      <w:pPr>
        <w:numPr>
          <w:ilvl w:val="0"/>
          <w:numId w:val="70"/>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تحليل دور التكنولوجيا في تحسين تنظيم المشاريع</w:t>
      </w:r>
      <w:r w:rsidRPr="00086979">
        <w:rPr>
          <w:rFonts w:ascii="Simplified Arabic" w:eastAsia="Sakkal Majalla" w:hAnsi="Simplified Arabic" w:cs="Simplified Arabic"/>
          <w:sz w:val="24"/>
          <w:szCs w:val="24"/>
        </w:rPr>
        <w:t xml:space="preserve">: </w:t>
      </w:r>
      <w:r w:rsidRPr="00086979">
        <w:rPr>
          <w:rFonts w:ascii="Simplified Arabic" w:eastAsia="Sakkal Majalla" w:hAnsi="Simplified Arabic" w:cs="Simplified Arabic"/>
          <w:sz w:val="24"/>
          <w:szCs w:val="24"/>
          <w:rtl/>
        </w:rPr>
        <w:t>دراسة كيف يمكن للأدوات الرقمية ونظم المعلومات الإدارية أن تسهم في تعزيز فعالية تنظيم المشاريع</w:t>
      </w:r>
      <w:r w:rsidRPr="00086979">
        <w:rPr>
          <w:rFonts w:ascii="Simplified Arabic" w:eastAsia="Sakkal Majalla" w:hAnsi="Simplified Arabic" w:cs="Simplified Arabic"/>
          <w:sz w:val="24"/>
          <w:szCs w:val="24"/>
        </w:rPr>
        <w:t>.</w:t>
      </w:r>
    </w:p>
    <w:p w14:paraId="2EA37D36" w14:textId="77777777" w:rsidR="00A67141" w:rsidRDefault="00A67141" w:rsidP="00A67141">
      <w:pPr>
        <w:spacing w:line="360" w:lineRule="auto"/>
        <w:rPr>
          <w:rFonts w:ascii="Simplified Arabic" w:eastAsia="Sakkal Majalla" w:hAnsi="Simplified Arabic" w:cs="Simplified Arabic"/>
          <w:sz w:val="24"/>
          <w:szCs w:val="24"/>
          <w:rtl/>
        </w:rPr>
      </w:pPr>
    </w:p>
    <w:p w14:paraId="5107464D" w14:textId="77777777" w:rsidR="00A67141" w:rsidRDefault="00A67141" w:rsidP="00A67141">
      <w:pPr>
        <w:spacing w:line="360" w:lineRule="auto"/>
        <w:rPr>
          <w:rFonts w:ascii="Simplified Arabic" w:eastAsia="Sakkal Majalla" w:hAnsi="Simplified Arabic" w:cs="Simplified Arabic"/>
          <w:sz w:val="24"/>
          <w:szCs w:val="24"/>
          <w:rtl/>
        </w:rPr>
      </w:pPr>
    </w:p>
    <w:p w14:paraId="1F20CEF7" w14:textId="77777777" w:rsidR="00A67141" w:rsidRPr="00086979" w:rsidRDefault="00A67141" w:rsidP="00A67141">
      <w:pPr>
        <w:spacing w:line="360" w:lineRule="auto"/>
        <w:rPr>
          <w:rFonts w:ascii="Simplified Arabic" w:eastAsia="Sakkal Majalla" w:hAnsi="Simplified Arabic" w:cs="Simplified Arabic"/>
          <w:sz w:val="24"/>
          <w:szCs w:val="24"/>
        </w:rPr>
      </w:pPr>
    </w:p>
    <w:p w14:paraId="48B0AF26" w14:textId="77777777" w:rsidR="00A67141" w:rsidRPr="00DA2A46" w:rsidRDefault="00A67141" w:rsidP="00A67141">
      <w:pPr>
        <w:spacing w:line="360" w:lineRule="auto"/>
        <w:rPr>
          <w:rFonts w:ascii="Simplified Arabic" w:eastAsia="Sakkal Majalla" w:hAnsi="Simplified Arabic" w:cs="Simplified Arabic"/>
          <w:sz w:val="24"/>
          <w:szCs w:val="24"/>
        </w:rPr>
      </w:pPr>
    </w:p>
    <w:p w14:paraId="64AA517D"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7505041F"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5" w:name="_Toc192556120"/>
      <w:r w:rsidRPr="005D4B38">
        <w:rPr>
          <w:rFonts w:ascii="Traditional Arabic" w:eastAsia="Sakkal Majalla" w:hAnsi="Traditional Arabic" w:cs="Traditional Arabic" w:hint="cs"/>
          <w:b/>
          <w:bCs/>
          <w:sz w:val="32"/>
          <w:szCs w:val="32"/>
          <w:u w:val="single"/>
          <w:rtl/>
        </w:rPr>
        <w:lastRenderedPageBreak/>
        <w:t>تساؤلات الدراسة</w:t>
      </w:r>
      <w:bookmarkEnd w:id="5"/>
      <w:r w:rsidRPr="005D4B38">
        <w:rPr>
          <w:rFonts w:ascii="Traditional Arabic" w:eastAsia="Sakkal Majalla" w:hAnsi="Traditional Arabic" w:cs="Traditional Arabic" w:hint="cs"/>
          <w:b/>
          <w:bCs/>
          <w:sz w:val="32"/>
          <w:szCs w:val="32"/>
          <w:u w:val="single"/>
          <w:rtl/>
        </w:rPr>
        <w:t xml:space="preserve"> </w:t>
      </w:r>
    </w:p>
    <w:p w14:paraId="5C7BFFB0"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التساؤل الرئيسي</w:t>
      </w:r>
      <w:r w:rsidRPr="00086979">
        <w:rPr>
          <w:rFonts w:ascii="Simplified Arabic" w:eastAsia="Sakkal Majalla" w:hAnsi="Simplified Arabic" w:cs="Simplified Arabic"/>
          <w:b/>
          <w:bCs/>
          <w:sz w:val="24"/>
          <w:szCs w:val="24"/>
        </w:rPr>
        <w:t>:</w:t>
      </w:r>
    </w:p>
    <w:p w14:paraId="1C0CE878" w14:textId="77777777" w:rsidR="00A67141" w:rsidRPr="00086979" w:rsidRDefault="00A67141" w:rsidP="00A67141">
      <w:pPr>
        <w:numPr>
          <w:ilvl w:val="0"/>
          <w:numId w:val="71"/>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ما هو دور تنظيم المشاريع في تحسين الأداء والجودة في قطاع الأعمال في المملكة العربية السعودية؟</w:t>
      </w:r>
    </w:p>
    <w:p w14:paraId="363EFBCA" w14:textId="77777777" w:rsidR="00A67141" w:rsidRPr="00086979" w:rsidRDefault="00A67141" w:rsidP="00A67141">
      <w:p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b/>
          <w:bCs/>
          <w:sz w:val="24"/>
          <w:szCs w:val="24"/>
          <w:rtl/>
        </w:rPr>
        <w:t>التساؤلات الفرعية</w:t>
      </w:r>
      <w:r w:rsidRPr="00086979">
        <w:rPr>
          <w:rFonts w:ascii="Simplified Arabic" w:eastAsia="Sakkal Majalla" w:hAnsi="Simplified Arabic" w:cs="Simplified Arabic"/>
          <w:b/>
          <w:bCs/>
          <w:sz w:val="24"/>
          <w:szCs w:val="24"/>
        </w:rPr>
        <w:t>:</w:t>
      </w:r>
    </w:p>
    <w:p w14:paraId="294E5711"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كيف يؤثر تنظيم المشاريع على الأداء المؤسسي في قطاع الأعمال السعودي؟</w:t>
      </w:r>
    </w:p>
    <w:p w14:paraId="3D6EE31E"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ما مدى تأثير تنظيم المشاريع على جودة المنتجات والخدمات المقدمة من قبل المؤسسات؟</w:t>
      </w:r>
    </w:p>
    <w:p w14:paraId="620BDBB9"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ما هي التحديات التي تواجه المؤسسات السعودية في تنظيم مشاريعها بشكل فعال؟</w:t>
      </w:r>
    </w:p>
    <w:p w14:paraId="7BF942A3"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كيف يمكن تحسين عمليات تنظيم المشاريع في بيئة الأعمال السعودية؟</w:t>
      </w:r>
    </w:p>
    <w:p w14:paraId="247E5FC7"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ما هي الاستراتيجيات الفعالة التي يمكن تبنيها لتعزيز تنظيم المشاريع وتحقيق الأداء الأمثل؟</w:t>
      </w:r>
    </w:p>
    <w:p w14:paraId="1F2D12D0" w14:textId="77777777" w:rsidR="00A67141" w:rsidRPr="00086979" w:rsidRDefault="00A67141" w:rsidP="00A67141">
      <w:pPr>
        <w:numPr>
          <w:ilvl w:val="0"/>
          <w:numId w:val="72"/>
        </w:numPr>
        <w:spacing w:line="360" w:lineRule="auto"/>
        <w:rPr>
          <w:rFonts w:ascii="Simplified Arabic" w:eastAsia="Sakkal Majalla" w:hAnsi="Simplified Arabic" w:cs="Simplified Arabic"/>
          <w:sz w:val="24"/>
          <w:szCs w:val="24"/>
        </w:rPr>
      </w:pPr>
      <w:r w:rsidRPr="00086979">
        <w:rPr>
          <w:rFonts w:ascii="Simplified Arabic" w:eastAsia="Sakkal Majalla" w:hAnsi="Simplified Arabic" w:cs="Simplified Arabic"/>
          <w:sz w:val="24"/>
          <w:szCs w:val="24"/>
          <w:rtl/>
        </w:rPr>
        <w:t>كيف يمكن استخدام التكنولوجيا الحديثة لدعم تنظيم المشاريع وتحسين جودتها؟</w:t>
      </w:r>
    </w:p>
    <w:p w14:paraId="1F376DE9" w14:textId="77777777" w:rsidR="00A67141" w:rsidRPr="00086979" w:rsidRDefault="00A67141" w:rsidP="00A67141">
      <w:pPr>
        <w:spacing w:line="360" w:lineRule="auto"/>
        <w:rPr>
          <w:rFonts w:ascii="Simplified Arabic" w:eastAsia="Sakkal Majalla" w:hAnsi="Simplified Arabic" w:cs="Simplified Arabic"/>
          <w:sz w:val="24"/>
          <w:szCs w:val="24"/>
        </w:rPr>
      </w:pPr>
    </w:p>
    <w:p w14:paraId="2C804DE6"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51394A9E" w14:textId="77777777" w:rsidR="00A67141" w:rsidRPr="00566E7E" w:rsidRDefault="00A67141" w:rsidP="00A67141">
      <w:pPr>
        <w:spacing w:line="360" w:lineRule="auto"/>
        <w:rPr>
          <w:rFonts w:ascii="Traditional Arabic" w:eastAsia="Sakkal Majalla" w:hAnsi="Traditional Arabic" w:cs="Traditional Arabic"/>
          <w:sz w:val="28"/>
          <w:szCs w:val="28"/>
          <w:u w:val="single"/>
        </w:rPr>
      </w:pPr>
    </w:p>
    <w:p w14:paraId="1DF075FA"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2CEAC4D9"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458E882E"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30E0C93B"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3A949C93"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6" w:name="_Toc192556121"/>
      <w:r w:rsidRPr="005D4B38">
        <w:rPr>
          <w:rFonts w:ascii="Traditional Arabic" w:eastAsia="Sakkal Majalla" w:hAnsi="Traditional Arabic" w:cs="Traditional Arabic" w:hint="cs"/>
          <w:b/>
          <w:bCs/>
          <w:sz w:val="32"/>
          <w:szCs w:val="32"/>
          <w:u w:val="single"/>
          <w:rtl/>
        </w:rPr>
        <w:lastRenderedPageBreak/>
        <w:t>فروض الدراسة</w:t>
      </w:r>
      <w:bookmarkEnd w:id="6"/>
    </w:p>
    <w:p w14:paraId="72477975" w14:textId="77777777" w:rsidR="00A67141" w:rsidRPr="00086979" w:rsidRDefault="00A67141" w:rsidP="00A67141">
      <w:p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sz w:val="28"/>
          <w:szCs w:val="28"/>
          <w:rtl/>
        </w:rPr>
        <w:t>استنادًا إلى مشكلة الدراسة وأهدافها، يتم وضع مجموعة من الفروض التي سيتم اختبارها من خلال التحليل والدراسة الميدانية، وتشمل</w:t>
      </w:r>
      <w:r w:rsidRPr="00086979">
        <w:rPr>
          <w:rFonts w:ascii="Traditional Arabic" w:eastAsia="Sakkal Majalla" w:hAnsi="Traditional Arabic" w:cs="Traditional Arabic"/>
          <w:sz w:val="28"/>
          <w:szCs w:val="28"/>
        </w:rPr>
        <w:t>:</w:t>
      </w:r>
    </w:p>
    <w:p w14:paraId="3B0B7757"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الأول</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هناك علاقة إيجابية ذات دلالة إحصائية بين تنظيم المشاريع وتحسين الأداء المؤسسي في قطاع الأعمال السعودي</w:t>
      </w:r>
      <w:r w:rsidRPr="00086979">
        <w:rPr>
          <w:rFonts w:ascii="Traditional Arabic" w:eastAsia="Sakkal Majalla" w:hAnsi="Traditional Arabic" w:cs="Traditional Arabic"/>
          <w:sz w:val="28"/>
          <w:szCs w:val="28"/>
        </w:rPr>
        <w:t>.</w:t>
      </w:r>
    </w:p>
    <w:p w14:paraId="41EE0592"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الثاني</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التنظيم الجيد للمشاريع يسهم في رفع جودة المنتجات والخدمات المقدمة من قبل المؤسسات</w:t>
      </w:r>
      <w:r w:rsidRPr="00086979">
        <w:rPr>
          <w:rFonts w:ascii="Traditional Arabic" w:eastAsia="Sakkal Majalla" w:hAnsi="Traditional Arabic" w:cs="Traditional Arabic"/>
          <w:sz w:val="28"/>
          <w:szCs w:val="28"/>
        </w:rPr>
        <w:t>.</w:t>
      </w:r>
    </w:p>
    <w:p w14:paraId="63587805"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الثالث</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ضعف التخطيط المسبق وسوء توزيع الموارد يؤثران سلبًا على الأداء والجودة في المؤسسات</w:t>
      </w:r>
      <w:r w:rsidRPr="00086979">
        <w:rPr>
          <w:rFonts w:ascii="Traditional Arabic" w:eastAsia="Sakkal Majalla" w:hAnsi="Traditional Arabic" w:cs="Traditional Arabic"/>
          <w:sz w:val="28"/>
          <w:szCs w:val="28"/>
        </w:rPr>
        <w:t>.</w:t>
      </w:r>
    </w:p>
    <w:p w14:paraId="54014AAE"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الرابع</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تبني استراتيجيات تنظيم فعالة يساعد في تقليل المخاطر التشغيلية وزيادة كفاءة تنفيذ المشاريع</w:t>
      </w:r>
      <w:r w:rsidRPr="00086979">
        <w:rPr>
          <w:rFonts w:ascii="Traditional Arabic" w:eastAsia="Sakkal Majalla" w:hAnsi="Traditional Arabic" w:cs="Traditional Arabic"/>
          <w:sz w:val="28"/>
          <w:szCs w:val="28"/>
        </w:rPr>
        <w:t>.</w:t>
      </w:r>
    </w:p>
    <w:p w14:paraId="509AE082"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الخامس</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استخدام التكنولوجيا الحديثة في إدارة المشاريع يعزز من تنظيمها ويحسن من جودتها بشكل ملحوظ</w:t>
      </w:r>
      <w:r w:rsidRPr="00086979">
        <w:rPr>
          <w:rFonts w:ascii="Traditional Arabic" w:eastAsia="Sakkal Majalla" w:hAnsi="Traditional Arabic" w:cs="Traditional Arabic"/>
          <w:sz w:val="28"/>
          <w:szCs w:val="28"/>
        </w:rPr>
        <w:t>.</w:t>
      </w:r>
    </w:p>
    <w:p w14:paraId="60A3B943" w14:textId="77777777" w:rsidR="00A67141" w:rsidRPr="00086979" w:rsidRDefault="00A67141" w:rsidP="00A67141">
      <w:pPr>
        <w:numPr>
          <w:ilvl w:val="0"/>
          <w:numId w:val="73"/>
        </w:numPr>
        <w:spacing w:line="360" w:lineRule="auto"/>
        <w:rPr>
          <w:rFonts w:ascii="Traditional Arabic" w:eastAsia="Sakkal Majalla" w:hAnsi="Traditional Arabic" w:cs="Traditional Arabic"/>
          <w:sz w:val="28"/>
          <w:szCs w:val="28"/>
        </w:rPr>
      </w:pPr>
      <w:r w:rsidRPr="00086979">
        <w:rPr>
          <w:rFonts w:ascii="Traditional Arabic" w:eastAsia="Sakkal Majalla" w:hAnsi="Traditional Arabic" w:cs="Traditional Arabic"/>
          <w:b/>
          <w:bCs/>
          <w:sz w:val="28"/>
          <w:szCs w:val="28"/>
          <w:rtl/>
        </w:rPr>
        <w:t>الفرض السادس</w:t>
      </w:r>
      <w:r w:rsidRPr="00086979">
        <w:rPr>
          <w:rFonts w:ascii="Traditional Arabic" w:eastAsia="Sakkal Majalla" w:hAnsi="Traditional Arabic" w:cs="Traditional Arabic"/>
          <w:sz w:val="28"/>
          <w:szCs w:val="28"/>
        </w:rPr>
        <w:t xml:space="preserve">: </w:t>
      </w:r>
      <w:r w:rsidRPr="00086979">
        <w:rPr>
          <w:rFonts w:ascii="Traditional Arabic" w:eastAsia="Sakkal Majalla" w:hAnsi="Traditional Arabic" w:cs="Traditional Arabic"/>
          <w:sz w:val="28"/>
          <w:szCs w:val="28"/>
          <w:rtl/>
        </w:rPr>
        <w:t>نقص الكفاءات الإدارية يعد من أبرز التحديات التي تواجه تنظيم المشاريع في المملكة العربية السعودية</w:t>
      </w:r>
      <w:r w:rsidRPr="00086979">
        <w:rPr>
          <w:rFonts w:ascii="Traditional Arabic" w:eastAsia="Sakkal Majalla" w:hAnsi="Traditional Arabic" w:cs="Traditional Arabic"/>
          <w:sz w:val="28"/>
          <w:szCs w:val="28"/>
        </w:rPr>
        <w:t>.</w:t>
      </w:r>
    </w:p>
    <w:p w14:paraId="0407179C" w14:textId="77777777" w:rsidR="00A67141" w:rsidRDefault="00A67141" w:rsidP="00A67141">
      <w:pPr>
        <w:spacing w:line="360" w:lineRule="auto"/>
        <w:rPr>
          <w:rFonts w:ascii="Traditional Arabic" w:eastAsia="Sakkal Majalla" w:hAnsi="Traditional Arabic" w:cs="Traditional Arabic"/>
          <w:sz w:val="28"/>
          <w:szCs w:val="28"/>
          <w:rtl/>
        </w:rPr>
      </w:pPr>
    </w:p>
    <w:p w14:paraId="1F216E1A" w14:textId="77777777" w:rsidR="00A67141" w:rsidRDefault="00A67141" w:rsidP="00A67141">
      <w:pPr>
        <w:spacing w:line="360" w:lineRule="auto"/>
        <w:rPr>
          <w:rFonts w:ascii="Traditional Arabic" w:eastAsia="Sakkal Majalla" w:hAnsi="Traditional Arabic" w:cs="Traditional Arabic"/>
          <w:sz w:val="28"/>
          <w:szCs w:val="28"/>
          <w:rtl/>
        </w:rPr>
      </w:pPr>
    </w:p>
    <w:p w14:paraId="60899849" w14:textId="77777777" w:rsidR="00A67141" w:rsidRDefault="00A67141" w:rsidP="00A67141">
      <w:pPr>
        <w:spacing w:line="360" w:lineRule="auto"/>
        <w:rPr>
          <w:rFonts w:ascii="Traditional Arabic" w:eastAsia="Sakkal Majalla" w:hAnsi="Traditional Arabic" w:cs="Traditional Arabic"/>
          <w:sz w:val="28"/>
          <w:szCs w:val="28"/>
          <w:rtl/>
        </w:rPr>
      </w:pPr>
    </w:p>
    <w:p w14:paraId="19A4153E" w14:textId="77777777" w:rsidR="00A67141" w:rsidRDefault="00A67141" w:rsidP="00A67141">
      <w:pPr>
        <w:spacing w:line="360" w:lineRule="auto"/>
        <w:rPr>
          <w:rFonts w:ascii="Traditional Arabic" w:eastAsia="Sakkal Majalla" w:hAnsi="Traditional Arabic" w:cs="Traditional Arabic"/>
          <w:sz w:val="28"/>
          <w:szCs w:val="28"/>
          <w:rtl/>
        </w:rPr>
      </w:pPr>
    </w:p>
    <w:p w14:paraId="46CFB481" w14:textId="77777777" w:rsidR="00A67141" w:rsidRDefault="00A67141" w:rsidP="00A67141">
      <w:pPr>
        <w:spacing w:line="360" w:lineRule="auto"/>
        <w:rPr>
          <w:rFonts w:ascii="Traditional Arabic" w:eastAsia="Sakkal Majalla" w:hAnsi="Traditional Arabic" w:cs="Traditional Arabic"/>
          <w:sz w:val="28"/>
          <w:szCs w:val="28"/>
          <w:rtl/>
        </w:rPr>
      </w:pPr>
    </w:p>
    <w:p w14:paraId="1FD77AF2" w14:textId="77777777" w:rsidR="00A67141" w:rsidRPr="00086979" w:rsidRDefault="00A67141" w:rsidP="00A67141">
      <w:pPr>
        <w:spacing w:line="360" w:lineRule="auto"/>
        <w:rPr>
          <w:rFonts w:ascii="Traditional Arabic" w:eastAsia="Sakkal Majalla" w:hAnsi="Traditional Arabic" w:cs="Traditional Arabic"/>
          <w:sz w:val="28"/>
          <w:szCs w:val="28"/>
        </w:rPr>
      </w:pPr>
    </w:p>
    <w:p w14:paraId="294C8F8F"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792C1A7E" w14:textId="77777777" w:rsidR="00A67141" w:rsidRPr="005D4B38" w:rsidRDefault="00A67141" w:rsidP="00A67141">
      <w:pPr>
        <w:spacing w:line="360" w:lineRule="auto"/>
        <w:outlineLvl w:val="0"/>
        <w:rPr>
          <w:rFonts w:ascii="Traditional Arabic" w:eastAsia="Sakkal Majalla" w:hAnsi="Traditional Arabic" w:cs="Traditional Arabic"/>
          <w:b/>
          <w:bCs/>
          <w:sz w:val="32"/>
          <w:szCs w:val="32"/>
          <w:u w:val="single"/>
        </w:rPr>
      </w:pPr>
      <w:bookmarkStart w:id="7" w:name="_Toc192556122"/>
      <w:r w:rsidRPr="005D4B38">
        <w:rPr>
          <w:rFonts w:ascii="Traditional Arabic" w:eastAsia="Sakkal Majalla" w:hAnsi="Traditional Arabic" w:cs="Traditional Arabic" w:hint="cs"/>
          <w:b/>
          <w:bCs/>
          <w:sz w:val="32"/>
          <w:szCs w:val="32"/>
          <w:u w:val="single"/>
          <w:rtl/>
        </w:rPr>
        <w:lastRenderedPageBreak/>
        <w:t xml:space="preserve">النظرية العلمية </w:t>
      </w:r>
      <w:proofErr w:type="gramStart"/>
      <w:r w:rsidRPr="005D4B38">
        <w:rPr>
          <w:rFonts w:ascii="Traditional Arabic" w:eastAsia="Sakkal Majalla" w:hAnsi="Traditional Arabic" w:cs="Traditional Arabic" w:hint="cs"/>
          <w:b/>
          <w:bCs/>
          <w:sz w:val="32"/>
          <w:szCs w:val="32"/>
          <w:u w:val="single"/>
          <w:rtl/>
        </w:rPr>
        <w:t>المتبعة  لإعداد</w:t>
      </w:r>
      <w:proofErr w:type="gramEnd"/>
      <w:r w:rsidRPr="005D4B38">
        <w:rPr>
          <w:rFonts w:ascii="Traditional Arabic" w:eastAsia="Sakkal Majalla" w:hAnsi="Traditional Arabic" w:cs="Traditional Arabic" w:hint="cs"/>
          <w:b/>
          <w:bCs/>
          <w:sz w:val="32"/>
          <w:szCs w:val="32"/>
          <w:u w:val="single"/>
          <w:rtl/>
        </w:rPr>
        <w:t xml:space="preserve"> البحث</w:t>
      </w:r>
      <w:bookmarkEnd w:id="7"/>
    </w:p>
    <w:p w14:paraId="2C0140CC" w14:textId="4E85AF58"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عند دراسة دور تنظيم المشاريع في تحسين الأداء والجودة في قطاع الأعمال في المملكة العربية السعودية، من الضروري الاعتماد على مجموعة من النظريات الإدارية والتنظيمية التي تساهم في فهم العوامل المؤثرة على نجاح المشاريع، وتساعد في تحليل البيانات واستخلاص النتائج. تعتمد هذه الدراسة على عدد من النظريات التي تشكل الإطار النظري لها، بما في</w:t>
      </w:r>
      <w:r w:rsidR="00B317FA">
        <w:rPr>
          <w:rFonts w:ascii="Traditional Arabic" w:eastAsia="Sakkal Majalla" w:hAnsi="Traditional Arabic" w:cs="Traditional Arabic" w:hint="cs"/>
          <w:sz w:val="28"/>
          <w:szCs w:val="28"/>
          <w:rtl/>
        </w:rPr>
        <w:t xml:space="preserve">ها </w:t>
      </w:r>
      <w:r w:rsidRPr="00E30971">
        <w:rPr>
          <w:rFonts w:ascii="Traditional Arabic" w:eastAsia="Sakkal Majalla" w:hAnsi="Traditional Arabic" w:cs="Traditional Arabic"/>
          <w:sz w:val="28"/>
          <w:szCs w:val="28"/>
          <w:rtl/>
        </w:rPr>
        <w:t>نظرية إدارة المشاريع، ونظرية القيادة والإدارة، ونظرية الموارد البشرية، ونظرية إدارة المخاطر، ونظرية التعلم التنظيمي</w:t>
      </w:r>
      <w:r w:rsidRPr="00E30971">
        <w:rPr>
          <w:rFonts w:ascii="Traditional Arabic" w:eastAsia="Sakkal Majalla" w:hAnsi="Traditional Arabic" w:cs="Traditional Arabic"/>
          <w:sz w:val="28"/>
          <w:szCs w:val="28"/>
        </w:rPr>
        <w:t>.</w:t>
      </w:r>
    </w:p>
    <w:p w14:paraId="471F90AD"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نظرية إدارة المشاريع</w:t>
      </w:r>
    </w:p>
    <w:p w14:paraId="20FE0A07"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تعد نظرية إدارة المشاريع من أهم الأسس التي يعتمد عليها هذا البحث، حيث تركز على الأساليب والمنهجيات التي تساعد في تخطيط وتنفيذ المشاريع بطريقة فعالة. تعتمد هذه النظرية على مجموعة من المبادئ، مثل التخطيط المسبق، وإدارة الموارد، وتحديد الأهداف، ووضع جداول زمنية واضحة لضمان سير العمل وفق المسار المخطط له. ووفقًا لهذه النظرية، فإن تنظيم المشاريع لا يقتصر فقط على ترتيب المهام، بل يشمل أيضًا تحديد الأولويات، وتوزيع الأدوار بين أعضاء الفريق، وإدارة التغيرات التي قد تطرأ خلال تنفيذ المشروع</w:t>
      </w:r>
      <w:r w:rsidRPr="00E30971">
        <w:rPr>
          <w:rFonts w:ascii="Traditional Arabic" w:eastAsia="Sakkal Majalla" w:hAnsi="Traditional Arabic" w:cs="Traditional Arabic"/>
          <w:sz w:val="28"/>
          <w:szCs w:val="28"/>
        </w:rPr>
        <w:t>.</w:t>
      </w:r>
    </w:p>
    <w:p w14:paraId="4CD36577" w14:textId="79A4946A"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 xml:space="preserve">من أهم المفاهيم التي تقدمها نظرية إدارة المشاريع هو "مثلث القيود" الذي يتكون من الوقت، والتكلفة، والجودة. وفقًا لهذه النظرية، فإن تحقيق التوازن بين هذه العناصر الثلاثة يعد أمرًا حاسمًا لنجاح أي مشروع. على سبيل المثال، إذا تم تقليل مدة تنفيذ المشروع دون تعديل الموارد المتاحة، فقد يؤثر سلبًا على الجودة. وبالتالي، فإن التنظيم الفعّال يساهم في تحقيق التوازن بين هذه العوامل، مما يؤدي إلى تحسين الأداء والجودة مع ضمان الالتزام بالميزانية والجدول الزمني </w:t>
      </w:r>
      <w:proofErr w:type="gramStart"/>
      <w:r w:rsidRPr="00E30971">
        <w:rPr>
          <w:rFonts w:ascii="Traditional Arabic" w:eastAsia="Sakkal Majalla" w:hAnsi="Traditional Arabic" w:cs="Traditional Arabic"/>
          <w:sz w:val="28"/>
          <w:szCs w:val="28"/>
          <w:rtl/>
        </w:rPr>
        <w:t>المحدد</w:t>
      </w:r>
      <w:r>
        <w:rPr>
          <w:rFonts w:ascii="Traditional Arabic" w:eastAsia="Sakkal Majalla" w:hAnsi="Traditional Arabic" w:cs="Traditional Arabic" w:hint="cs"/>
          <w:sz w:val="28"/>
          <w:szCs w:val="28"/>
          <w:rtl/>
        </w:rPr>
        <w:t>(</w:t>
      </w:r>
      <w:proofErr w:type="spellStart"/>
      <w:proofErr w:type="gramEnd"/>
      <w:r w:rsidRPr="005264C9">
        <w:rPr>
          <w:rFonts w:ascii="Traditional Arabic" w:eastAsia="Sakkal Majalla" w:hAnsi="Traditional Arabic" w:cs="Traditional Arabic"/>
          <w:sz w:val="28"/>
          <w:szCs w:val="28"/>
          <w:rtl/>
        </w:rPr>
        <w:t>العويضي</w:t>
      </w:r>
      <w:proofErr w:type="spellEnd"/>
      <w:r>
        <w:rPr>
          <w:rFonts w:ascii="Traditional Arabic" w:eastAsia="Sakkal Majalla" w:hAnsi="Traditional Arabic" w:cs="Traditional Arabic" w:hint="cs"/>
          <w:sz w:val="28"/>
          <w:szCs w:val="28"/>
          <w:rtl/>
        </w:rPr>
        <w:t xml:space="preserve"> </w:t>
      </w:r>
      <w:r w:rsidRPr="005264C9">
        <w:rPr>
          <w:rFonts w:ascii="Traditional Arabic" w:eastAsia="Sakkal Majalla" w:hAnsi="Traditional Arabic" w:cs="Traditional Arabic"/>
          <w:sz w:val="28"/>
          <w:szCs w:val="28"/>
          <w:rtl/>
        </w:rPr>
        <w:t>،2021</w:t>
      </w:r>
      <w:r w:rsidRPr="005264C9">
        <w:rPr>
          <w:rtl/>
        </w:rPr>
        <w:t xml:space="preserve">  </w:t>
      </w:r>
      <w:r w:rsidRPr="005264C9">
        <w:rPr>
          <w:rFonts w:ascii="Traditional Arabic" w:eastAsia="Sakkal Majalla" w:hAnsi="Traditional Arabic" w:cs="Traditional Arabic"/>
          <w:sz w:val="28"/>
          <w:szCs w:val="28"/>
          <w:rtl/>
        </w:rPr>
        <w:t xml:space="preserve">). </w:t>
      </w:r>
    </w:p>
    <w:p w14:paraId="64E8658A"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علاقتها بالبحث الحالي</w:t>
      </w:r>
    </w:p>
    <w:p w14:paraId="428C3AC5"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 xml:space="preserve">تعتبر نظرية إدارة المشاريع حجر الأساس لهذا البحث، حيث تركز على الأساليب التي تضمن التخطيط الجيد، وإدارة الموارد، وضبط الجداول الزمنية، مما يؤدي إلى تحسين الأداء العام للمؤسسة. يدرس البحث كيف يمكن لتنظيم المشاريع أن يسهم في رفع كفاءة الأداء من خلال تطبيق هذه المفاهيم، مثل تحديد الأولويات، وإدارة الوقت بفعالية، وضمان تحقيق التوازن بين التكلفة والجودة والمدة الزمنية. </w:t>
      </w:r>
      <w:r w:rsidRPr="00E30971">
        <w:rPr>
          <w:rFonts w:ascii="Traditional Arabic" w:eastAsia="Sakkal Majalla" w:hAnsi="Traditional Arabic" w:cs="Traditional Arabic"/>
          <w:sz w:val="28"/>
          <w:szCs w:val="28"/>
          <w:rtl/>
        </w:rPr>
        <w:lastRenderedPageBreak/>
        <w:t>فعند تطبيق هذه المبادئ في بيئة الأعمال السعودية، يمكن للشركات تحسين أدائها وتقديم منتجات وخدمات ذات جودة عالية، مما يعزز مكانتها التنافسية في السوق</w:t>
      </w:r>
      <w:r w:rsidRPr="00E30971">
        <w:rPr>
          <w:rFonts w:ascii="Traditional Arabic" w:eastAsia="Sakkal Majalla" w:hAnsi="Traditional Arabic" w:cs="Traditional Arabic"/>
          <w:sz w:val="28"/>
          <w:szCs w:val="28"/>
        </w:rPr>
        <w:t>.</w:t>
      </w:r>
    </w:p>
    <w:p w14:paraId="18B77707"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نظرية القيادة والإدارة</w:t>
      </w:r>
    </w:p>
    <w:p w14:paraId="515E0AC1"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تلعب القيادة دورًا أساسيًا في تنظيم المشاريع، حيث تؤثر أساليب الإدارة على كفاءة تنفيذ المهام ومستوى التنسيق بين فرق العمل. وفقًا لنظرية القيادة، فإن القائد الناجح هو الذي يستطيع توجيه الفريق بفعالية، وتحفيز الموظفين لتحقيق الأهداف المطلوبة. هناك العديد من أساليب القيادة التي يمكن تطبيقها في إدارة المشاريع، مثل القيادة التحويلية، التي تركز على تحفيز العاملين وإشراكهم في عملية اتخاذ القرار، مما يعزز من مستوى التزامهم وجودة أدائهم</w:t>
      </w:r>
      <w:r w:rsidRPr="00E30971">
        <w:rPr>
          <w:rFonts w:ascii="Traditional Arabic" w:eastAsia="Sakkal Majalla" w:hAnsi="Traditional Arabic" w:cs="Traditional Arabic"/>
          <w:sz w:val="28"/>
          <w:szCs w:val="28"/>
        </w:rPr>
        <w:t>.</w:t>
      </w:r>
    </w:p>
    <w:p w14:paraId="1FCF6555" w14:textId="5225ACAD"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 xml:space="preserve">تؤكد نظرية القيادة أيضًا على أهمية التواصل الفعّال بين الإدارة والموظفين، حيث يمكن أن يؤدي سوء التواصل إلى سوء فهم الأدوار والمسؤوليات، مما قد يعرقل سير المشروع. فإن تبني استراتيجيات تنظيمية تعتمد على القيادة الفعالة يساهم في تحسين التنسيق بين فرق العمل، ويزيد من مستوى الإنتاجية والكفاءة التشغيلية داخل </w:t>
      </w:r>
      <w:proofErr w:type="gramStart"/>
      <w:r w:rsidRPr="00E30971">
        <w:rPr>
          <w:rFonts w:ascii="Traditional Arabic" w:eastAsia="Sakkal Majalla" w:hAnsi="Traditional Arabic" w:cs="Traditional Arabic"/>
          <w:sz w:val="28"/>
          <w:szCs w:val="28"/>
          <w:rtl/>
        </w:rPr>
        <w:t>المؤسسة</w:t>
      </w:r>
      <w:r>
        <w:rPr>
          <w:rFonts w:ascii="Traditional Arabic" w:eastAsia="Sakkal Majalla" w:hAnsi="Traditional Arabic" w:cs="Traditional Arabic" w:hint="cs"/>
          <w:sz w:val="28"/>
          <w:szCs w:val="28"/>
          <w:rtl/>
        </w:rPr>
        <w:t>(</w:t>
      </w:r>
      <w:proofErr w:type="gramEnd"/>
      <w:r w:rsidRPr="005264C9">
        <w:rPr>
          <w:rFonts w:ascii="Traditional Arabic" w:eastAsia="Sakkal Majalla" w:hAnsi="Traditional Arabic" w:cs="Traditional Arabic"/>
          <w:sz w:val="28"/>
          <w:szCs w:val="28"/>
          <w:rtl/>
        </w:rPr>
        <w:t xml:space="preserve">قصري، 2022). </w:t>
      </w:r>
    </w:p>
    <w:p w14:paraId="726F31D6"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علاقتها بالبحث الحالي</w:t>
      </w:r>
    </w:p>
    <w:p w14:paraId="2ED7D548"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ترتبط هذه النظرية بالبحث من خلال دور القادة في تنظيم المشاريع وتحفيز الموظفين لتحقيق الأهداف بكفاءة. فالقيادة الفعالة تسهم في توزيع المهام بوضوح، وتعزيز التنسيق بين فرق العمل، والتأكد من أن المشاريع تنفذ وفقًا للخطة المحددة. يبحث البحث في تأثير أنماط القيادة المختلفة، مثل القيادة التحويلية، على تنظيم المشاريع في المملكة، حيث يمكن للقادة المتميزين تحسين جودة التنفيذ، وتعزيز التعاون بين فرق العمل، مما ينعكس إيجابيًا على الأداء المؤسسي</w:t>
      </w:r>
      <w:r w:rsidRPr="00E30971">
        <w:rPr>
          <w:rFonts w:ascii="Traditional Arabic" w:eastAsia="Sakkal Majalla" w:hAnsi="Traditional Arabic" w:cs="Traditional Arabic"/>
          <w:sz w:val="28"/>
          <w:szCs w:val="28"/>
        </w:rPr>
        <w:t>.</w:t>
      </w:r>
    </w:p>
    <w:p w14:paraId="291DEC6C"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نظرية الموارد البشرية</w:t>
      </w:r>
    </w:p>
    <w:p w14:paraId="7C03A6B9"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 xml:space="preserve">تلعب الموارد البشرية دورًا محوريًا في نجاح أي مشروع، حيث تعتمد جودة الأداء على مدى كفاءة الأفراد العاملين في المؤسسة. وفقًا لنظرية الموارد البشرية، فإن نجاح المشروع يتطلب توفير بيئة عمل مناسبة، وتحفيز الموظفين، وضمان توزيع المهام بطريقة تحقق أقصى </w:t>
      </w:r>
      <w:r w:rsidRPr="00E30971">
        <w:rPr>
          <w:rFonts w:ascii="Traditional Arabic" w:eastAsia="Sakkal Majalla" w:hAnsi="Traditional Arabic" w:cs="Traditional Arabic"/>
          <w:sz w:val="28"/>
          <w:szCs w:val="28"/>
          <w:rtl/>
        </w:rPr>
        <w:lastRenderedPageBreak/>
        <w:t>استفادة من مهارات كل فرد. تنظيم المشاريع لا يقتصر فقط على التخطيط الإداري، بل يشمل أيضًا إدارة الأفراد وتوجيههم نحو تحقيق الأهداف المشتركة</w:t>
      </w:r>
      <w:r w:rsidRPr="00E30971">
        <w:rPr>
          <w:rFonts w:ascii="Traditional Arabic" w:eastAsia="Sakkal Majalla" w:hAnsi="Traditional Arabic" w:cs="Traditional Arabic"/>
          <w:sz w:val="28"/>
          <w:szCs w:val="28"/>
        </w:rPr>
        <w:t>.</w:t>
      </w:r>
    </w:p>
    <w:p w14:paraId="33200FF4" w14:textId="0A5E3727"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 xml:space="preserve">تشير هذه النظرية إلى أن الاستثمار في تطوير مهارات العاملين، من خلال التدريب المستمر وبرامج التأهيل، ينعكس بشكل إيجابي على أداء المشروع. فكلما زادت كفاءة الموظفين، زادت قدرتهم على التعامل مع التحديات المختلفة التي قد تواجههم أثناء تنفيذ المشروع. فإن تعزيز ثقافة العمل الجماعي وتحفيز الموظفين يساهم في تحسين جودة المخرجات، ويقلل من المشكلات الناتجة عن ضعف التنسيق أو نقص </w:t>
      </w:r>
      <w:proofErr w:type="gramStart"/>
      <w:r w:rsidRPr="00E30971">
        <w:rPr>
          <w:rFonts w:ascii="Traditional Arabic" w:eastAsia="Sakkal Majalla" w:hAnsi="Traditional Arabic" w:cs="Traditional Arabic"/>
          <w:sz w:val="28"/>
          <w:szCs w:val="28"/>
          <w:rtl/>
        </w:rPr>
        <w:t>الخبرات</w:t>
      </w:r>
      <w:r>
        <w:rPr>
          <w:rFonts w:ascii="Traditional Arabic" w:eastAsia="Sakkal Majalla" w:hAnsi="Traditional Arabic" w:cs="Traditional Arabic" w:hint="cs"/>
          <w:sz w:val="28"/>
          <w:szCs w:val="28"/>
          <w:rtl/>
        </w:rPr>
        <w:t>(</w:t>
      </w:r>
      <w:proofErr w:type="gramEnd"/>
      <w:r w:rsidRPr="005264C9">
        <w:rPr>
          <w:rFonts w:ascii="Traditional Arabic" w:eastAsia="Sakkal Majalla" w:hAnsi="Traditional Arabic" w:cs="Traditional Arabic"/>
          <w:sz w:val="28"/>
          <w:szCs w:val="28"/>
          <w:rtl/>
        </w:rPr>
        <w:t>قصري، 2022).</w:t>
      </w:r>
    </w:p>
    <w:p w14:paraId="7010CA25"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علاقتها بالبحث الحالي</w:t>
      </w:r>
    </w:p>
    <w:p w14:paraId="4F27EAB9"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تعتمد جودة المشاريع بشكل كبير على كفاءة الأفراد المشاركين فيها، وهنا تأتي أهمية نظرية الموارد البشرية في توضيح كيفية استثمار المؤسسات في رأس المال البشري لتحقيق نتائج أفضل. يناقش البحث كيف يمكن لتنظيم المشاريع أن يتضمن استراتيجيات فعالة في إدارة الأفراد، مثل تطوير المهارات، وتحفيز العاملين، وتوزيع الأدوار بطريقة تعزز الإنتاجية. في المملكة العربية السعودية، تلعب هذه العوامل دورًا محوريًا، خاصة مع المبادرات الوطنية لتأهيل الكفاءات المحلية وتحقيق التنمية المستدامة في قطاع الأعمال</w:t>
      </w:r>
      <w:r w:rsidRPr="00E30971">
        <w:rPr>
          <w:rFonts w:ascii="Traditional Arabic" w:eastAsia="Sakkal Majalla" w:hAnsi="Traditional Arabic" w:cs="Traditional Arabic"/>
          <w:sz w:val="28"/>
          <w:szCs w:val="28"/>
        </w:rPr>
        <w:t>.</w:t>
      </w:r>
    </w:p>
    <w:p w14:paraId="496489A8"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نظرية إدارة المخاطر</w:t>
      </w:r>
    </w:p>
    <w:p w14:paraId="3101D2B1"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تعد المخاطر جزءًا لا يتجزأ من أي مشروع، وتؤكد نظرية إدارة المخاطر على أهمية وضع خطط استباقية للتعامل مع التحديات المحتملة التي قد تؤثر على سير المشروع. وفقًا لهذه النظرية، فإن تحديد المخاطر وتحليلها مسبقًا يساعد في تقليل تأثيرها السلبي، مما يسهم في تحسين الأداء والجودة. يمكن أن تشمل المخاطر عدة جوانب، مثل التأخير في تسليم المشروع، أو تجاوز الميزانية، أو انخفاض جودة العمل المنجز</w:t>
      </w:r>
      <w:r w:rsidRPr="00E30971">
        <w:rPr>
          <w:rFonts w:ascii="Traditional Arabic" w:eastAsia="Sakkal Majalla" w:hAnsi="Traditional Arabic" w:cs="Traditional Arabic"/>
          <w:sz w:val="28"/>
          <w:szCs w:val="28"/>
        </w:rPr>
        <w:t>.</w:t>
      </w:r>
    </w:p>
    <w:p w14:paraId="2DFC8FEB" w14:textId="77777777"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تتطلب إدارة المخاطر الفعالة تطبيق مجموعة من الأدوات، مثل تحليل</w:t>
      </w:r>
      <w:r w:rsidRPr="00E30971">
        <w:rPr>
          <w:rFonts w:ascii="Traditional Arabic" w:eastAsia="Sakkal Majalla" w:hAnsi="Traditional Arabic" w:cs="Traditional Arabic"/>
          <w:sz w:val="28"/>
          <w:szCs w:val="28"/>
        </w:rPr>
        <w:t xml:space="preserve"> "SWOT"</w:t>
      </w:r>
      <w:r w:rsidRPr="00E30971">
        <w:rPr>
          <w:rFonts w:ascii="Traditional Arabic" w:eastAsia="Sakkal Majalla" w:hAnsi="Traditional Arabic" w:cs="Traditional Arabic"/>
          <w:sz w:val="28"/>
          <w:szCs w:val="28"/>
          <w:rtl/>
        </w:rPr>
        <w:t xml:space="preserve">، الذي يساعد في تحديد نقاط القوة والضعف والفرص والتهديدات التي قد تؤثر على المشروع. كما يمكن استخدام تقنيات مثل "تحليل السيناريوهات"، الذي يساعد في وضع خطط </w:t>
      </w:r>
      <w:r w:rsidRPr="00E30971">
        <w:rPr>
          <w:rFonts w:ascii="Traditional Arabic" w:eastAsia="Sakkal Majalla" w:hAnsi="Traditional Arabic" w:cs="Traditional Arabic"/>
          <w:sz w:val="28"/>
          <w:szCs w:val="28"/>
          <w:rtl/>
        </w:rPr>
        <w:lastRenderedPageBreak/>
        <w:t xml:space="preserve">بديلة للتعامل مع الأزمات المحتملة. عند تطبيق هذه الاستراتيجيات بشكل فعال، يمكن للمؤسسات أن تكون أكثر استعدادًا لمواجهة التحديات، مما يساهم في تحقيق تنظيم فعال للمشاريع وضمان جودة النتائج </w:t>
      </w:r>
      <w:proofErr w:type="gramStart"/>
      <w:r w:rsidRPr="00E30971">
        <w:rPr>
          <w:rFonts w:ascii="Traditional Arabic" w:eastAsia="Sakkal Majalla" w:hAnsi="Traditional Arabic" w:cs="Traditional Arabic"/>
          <w:sz w:val="28"/>
          <w:szCs w:val="28"/>
          <w:rtl/>
        </w:rPr>
        <w:t>النهائية</w:t>
      </w:r>
      <w:r>
        <w:rPr>
          <w:rFonts w:ascii="Traditional Arabic" w:eastAsia="Sakkal Majalla" w:hAnsi="Traditional Arabic" w:cs="Traditional Arabic" w:hint="cs"/>
          <w:sz w:val="28"/>
          <w:szCs w:val="28"/>
          <w:rtl/>
        </w:rPr>
        <w:t>(</w:t>
      </w:r>
      <w:proofErr w:type="gramEnd"/>
      <w:r w:rsidRPr="005264C9">
        <w:rPr>
          <w:rFonts w:ascii="Traditional Arabic" w:eastAsia="Sakkal Majalla" w:hAnsi="Traditional Arabic" w:cs="Traditional Arabic"/>
          <w:sz w:val="28"/>
          <w:szCs w:val="28"/>
          <w:rtl/>
        </w:rPr>
        <w:t>قصري، 2022).</w:t>
      </w:r>
    </w:p>
    <w:p w14:paraId="4D29E603"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علاقتها بالبحث الحالي</w:t>
      </w:r>
    </w:p>
    <w:p w14:paraId="5B69F168"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يرتبط البحث بهذه النظرية من خلال دراسة كيفية تجنب المخاطر التي قد تؤثر على أداء وجودة المشاريع. تنظيم المشاريع يشمل أيضًا استراتيجيات للتعامل مع التحديات المحتملة، مثل التأخير في التنفيذ، وتجاوز الميزانية، وضعف التنسيق بين الفرق المختلفة. يبحث البحث في كيفية تطبيق الأدوات التحليلية مثل تحليل</w:t>
      </w:r>
      <w:r w:rsidRPr="00E30971">
        <w:rPr>
          <w:rFonts w:ascii="Traditional Arabic" w:eastAsia="Sakkal Majalla" w:hAnsi="Traditional Arabic" w:cs="Traditional Arabic"/>
          <w:sz w:val="28"/>
          <w:szCs w:val="28"/>
        </w:rPr>
        <w:t xml:space="preserve"> "SWOT" </w:t>
      </w:r>
      <w:r w:rsidRPr="00E30971">
        <w:rPr>
          <w:rFonts w:ascii="Traditional Arabic" w:eastAsia="Sakkal Majalla" w:hAnsi="Traditional Arabic" w:cs="Traditional Arabic"/>
          <w:sz w:val="28"/>
          <w:szCs w:val="28"/>
          <w:rtl/>
        </w:rPr>
        <w:t>والتخطيط الاستراتيجي في تنظيم المشاريع داخل الشركات السعودية، مما يساعدها في التخفيف من المخاطر وضمان تنفيذ المشاريع بكفاءة</w:t>
      </w:r>
      <w:r w:rsidRPr="00E30971">
        <w:rPr>
          <w:rFonts w:ascii="Traditional Arabic" w:eastAsia="Sakkal Majalla" w:hAnsi="Traditional Arabic" w:cs="Traditional Arabic"/>
          <w:sz w:val="28"/>
          <w:szCs w:val="28"/>
        </w:rPr>
        <w:t>.</w:t>
      </w:r>
    </w:p>
    <w:p w14:paraId="0A5F0757"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نظرية التعلم التنظيمي</w:t>
      </w:r>
    </w:p>
    <w:p w14:paraId="7AA93EF0"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تؤكد نظرية التعلم التنظيمي على أهمية استمرارية التعلم داخل المؤسسات، حيث يمكن للمؤسسات الناجحة أن تستفيد من تجاربها السابقة في تحسين آليات تنظيم المشاريع. وفقًا لهذه النظرية، فإن المؤسسات التي تتبنى ثقافة التعلم المستمر تكون أكثر قدرة على التكيف مع التغيرات، وتجنب الأخطاء التي وقعت فيها سابقًا</w:t>
      </w:r>
      <w:r w:rsidRPr="00E30971">
        <w:rPr>
          <w:rFonts w:ascii="Traditional Arabic" w:eastAsia="Sakkal Majalla" w:hAnsi="Traditional Arabic" w:cs="Traditional Arabic"/>
          <w:sz w:val="28"/>
          <w:szCs w:val="28"/>
        </w:rPr>
        <w:t>.</w:t>
      </w:r>
    </w:p>
    <w:p w14:paraId="49E06F14" w14:textId="77777777"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 xml:space="preserve">إحدى أهم المفاهيم التي تقدمها هذه النظرية هو مفهوم "التعلم من الفشل"، حيث يُنظر إلى الأخطاء التي تحدث في المشاريع السابقة على أنها فرص للتطوير والتحسين. من خلال تحليل أسباب الإخفاق وتوثيق الدروس المستفادة، يمكن للمؤسسات تحسين استراتيجياتها في إدارة المشاريع المستقبلية. كما أن تعزيز بيئة تشجع على الابتكار والتجريب يساعد المؤسسات على تبني أساليب جديدة في التنظيم والإدارة، مما يعزز من كفاءة العمليات ويؤدي إلى تحسين الأداء </w:t>
      </w:r>
      <w:proofErr w:type="gramStart"/>
      <w:r w:rsidRPr="00E30971">
        <w:rPr>
          <w:rFonts w:ascii="Traditional Arabic" w:eastAsia="Sakkal Majalla" w:hAnsi="Traditional Arabic" w:cs="Traditional Arabic"/>
          <w:sz w:val="28"/>
          <w:szCs w:val="28"/>
          <w:rtl/>
        </w:rPr>
        <w:t>والجودة</w:t>
      </w:r>
      <w:r>
        <w:rPr>
          <w:rFonts w:ascii="Traditional Arabic" w:eastAsia="Sakkal Majalla" w:hAnsi="Traditional Arabic" w:cs="Traditional Arabic" w:hint="cs"/>
          <w:sz w:val="28"/>
          <w:szCs w:val="28"/>
          <w:rtl/>
        </w:rPr>
        <w:t>(</w:t>
      </w:r>
      <w:proofErr w:type="spellStart"/>
      <w:proofErr w:type="gramEnd"/>
      <w:r w:rsidRPr="005264C9">
        <w:rPr>
          <w:rFonts w:ascii="Traditional Arabic" w:eastAsia="Sakkal Majalla" w:hAnsi="Traditional Arabic" w:cs="Traditional Arabic"/>
          <w:sz w:val="28"/>
          <w:szCs w:val="28"/>
          <w:rtl/>
        </w:rPr>
        <w:t>العويضي</w:t>
      </w:r>
      <w:proofErr w:type="spellEnd"/>
      <w:r>
        <w:rPr>
          <w:rFonts w:ascii="Traditional Arabic" w:eastAsia="Sakkal Majalla" w:hAnsi="Traditional Arabic" w:cs="Traditional Arabic" w:hint="cs"/>
          <w:sz w:val="28"/>
          <w:szCs w:val="28"/>
          <w:rtl/>
        </w:rPr>
        <w:t xml:space="preserve"> </w:t>
      </w:r>
      <w:r w:rsidRPr="005264C9">
        <w:rPr>
          <w:rFonts w:ascii="Traditional Arabic" w:eastAsia="Sakkal Majalla" w:hAnsi="Traditional Arabic" w:cs="Traditional Arabic"/>
          <w:sz w:val="28"/>
          <w:szCs w:val="28"/>
          <w:rtl/>
        </w:rPr>
        <w:t>،2021</w:t>
      </w:r>
      <w:r w:rsidRPr="005264C9">
        <w:rPr>
          <w:rtl/>
        </w:rPr>
        <w:t xml:space="preserve">  </w:t>
      </w:r>
      <w:r w:rsidRPr="005264C9">
        <w:rPr>
          <w:rFonts w:ascii="Traditional Arabic" w:eastAsia="Sakkal Majalla" w:hAnsi="Traditional Arabic" w:cs="Traditional Arabic"/>
          <w:sz w:val="28"/>
          <w:szCs w:val="28"/>
          <w:rtl/>
        </w:rPr>
        <w:t xml:space="preserve">). </w:t>
      </w:r>
    </w:p>
    <w:p w14:paraId="42122FB4"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علاقتها بالبحث الحالي</w:t>
      </w:r>
    </w:p>
    <w:p w14:paraId="4EBCD346" w14:textId="77777777" w:rsidR="00A67141" w:rsidRDefault="00A67141" w:rsidP="00A67141">
      <w:pPr>
        <w:spacing w:line="360" w:lineRule="auto"/>
        <w:rPr>
          <w:rFonts w:ascii="Traditional Arabic" w:eastAsia="Sakkal Majalla" w:hAnsi="Traditional Arabic" w:cs="Traditional Arabic"/>
          <w:sz w:val="28"/>
          <w:szCs w:val="28"/>
          <w:rtl/>
        </w:rPr>
      </w:pPr>
      <w:r w:rsidRPr="00E30971">
        <w:rPr>
          <w:rFonts w:ascii="Traditional Arabic" w:eastAsia="Sakkal Majalla" w:hAnsi="Traditional Arabic" w:cs="Traditional Arabic"/>
          <w:sz w:val="28"/>
          <w:szCs w:val="28"/>
          <w:rtl/>
        </w:rPr>
        <w:t xml:space="preserve">يعتمد البحث على هذه النظرية في تحليل كيف يمكن للمؤسسات السعودية تحسين تنظيم المشاريع من خلال التعلم من الأخطاء السابقة وتطوير استراتيجيات جديدة. فالتعلم المستمر يساعد الشركات على التكيف مع التغيرات في بيئة الأعمال، وتطبيق أساليب </w:t>
      </w:r>
      <w:r w:rsidRPr="00E30971">
        <w:rPr>
          <w:rFonts w:ascii="Traditional Arabic" w:eastAsia="Sakkal Majalla" w:hAnsi="Traditional Arabic" w:cs="Traditional Arabic"/>
          <w:sz w:val="28"/>
          <w:szCs w:val="28"/>
          <w:rtl/>
        </w:rPr>
        <w:lastRenderedPageBreak/>
        <w:t>تنظيمية أكثر كفاءة في المستقبل. يناقش البحث كيف يمكن للمؤسسات بناء ثقافة التعلم المؤسسي والاستفادة من التجارب السابقة لتطوير عملياتها الإدارية وتحقيق الجودة المطلوبة</w:t>
      </w:r>
      <w:r w:rsidRPr="00E30971">
        <w:rPr>
          <w:rFonts w:ascii="Traditional Arabic" w:eastAsia="Sakkal Majalla" w:hAnsi="Traditional Arabic" w:cs="Traditional Arabic"/>
          <w:sz w:val="28"/>
          <w:szCs w:val="28"/>
        </w:rPr>
        <w:t>.</w:t>
      </w:r>
    </w:p>
    <w:p w14:paraId="3D01F7D3" w14:textId="77777777" w:rsidR="00A67141" w:rsidRDefault="00A67141" w:rsidP="00A67141">
      <w:pPr>
        <w:spacing w:line="360" w:lineRule="auto"/>
        <w:rPr>
          <w:rFonts w:ascii="Traditional Arabic" w:eastAsia="Sakkal Majalla" w:hAnsi="Traditional Arabic" w:cs="Traditional Arabic"/>
          <w:sz w:val="28"/>
          <w:szCs w:val="28"/>
          <w:rtl/>
        </w:rPr>
      </w:pPr>
    </w:p>
    <w:p w14:paraId="0F8D39DD" w14:textId="77777777" w:rsidR="00A67141" w:rsidRPr="00E30971" w:rsidRDefault="00A67141" w:rsidP="00A67141">
      <w:pPr>
        <w:spacing w:line="360" w:lineRule="auto"/>
        <w:rPr>
          <w:rFonts w:ascii="Traditional Arabic" w:eastAsia="Sakkal Majalla" w:hAnsi="Traditional Arabic" w:cs="Traditional Arabic"/>
          <w:sz w:val="28"/>
          <w:szCs w:val="28"/>
        </w:rPr>
      </w:pPr>
    </w:p>
    <w:p w14:paraId="37F18F74" w14:textId="77777777" w:rsidR="00A67141" w:rsidRPr="00E30971" w:rsidRDefault="00A67141" w:rsidP="00A67141">
      <w:pPr>
        <w:spacing w:line="360" w:lineRule="auto"/>
        <w:rPr>
          <w:rFonts w:ascii="Traditional Arabic" w:eastAsia="Sakkal Majalla" w:hAnsi="Traditional Arabic" w:cs="Traditional Arabic"/>
          <w:b/>
          <w:bCs/>
          <w:sz w:val="28"/>
          <w:szCs w:val="28"/>
        </w:rPr>
      </w:pPr>
      <w:r w:rsidRPr="00E30971">
        <w:rPr>
          <w:rFonts w:ascii="Traditional Arabic" w:eastAsia="Sakkal Majalla" w:hAnsi="Traditional Arabic" w:cs="Traditional Arabic"/>
          <w:b/>
          <w:bCs/>
          <w:sz w:val="28"/>
          <w:szCs w:val="28"/>
          <w:rtl/>
        </w:rPr>
        <w:t>تطبيق النظريات على بيئة الأعمال في المملكة العربية السعودية</w:t>
      </w:r>
    </w:p>
    <w:p w14:paraId="49192982" w14:textId="77777777" w:rsidR="00A67141" w:rsidRPr="00E30971" w:rsidRDefault="00A67141" w:rsidP="00A67141">
      <w:pPr>
        <w:spacing w:line="360" w:lineRule="auto"/>
        <w:rPr>
          <w:rFonts w:ascii="Traditional Arabic" w:eastAsia="Sakkal Majalla" w:hAnsi="Traditional Arabic" w:cs="Traditional Arabic"/>
          <w:sz w:val="28"/>
          <w:szCs w:val="28"/>
        </w:rPr>
      </w:pPr>
      <w:r w:rsidRPr="00E30971">
        <w:rPr>
          <w:rFonts w:ascii="Traditional Arabic" w:eastAsia="Sakkal Majalla" w:hAnsi="Traditional Arabic" w:cs="Traditional Arabic"/>
          <w:sz w:val="28"/>
          <w:szCs w:val="28"/>
          <w:rtl/>
        </w:rPr>
        <w:t>عند تطبيق هذه النظريات على قطاع الأعمال في المملكة العربية السعودية، نجد أن المؤسسات تواجه مجموعة من التحديات التي تتطلب استخدام أساليب إدارة حديثة لتحسين تنظيم المشاريع. على سبيل المثال، مع تزايد المشاريع الضخمة التي يتم تنفيذها في إطار رؤية 2030، أصبح من الضروري تبني ممارسات إدارة مشاريع متقدمة تعتمد على التخطيط الد</w:t>
      </w:r>
    </w:p>
    <w:p w14:paraId="655A4E4B" w14:textId="77777777" w:rsidR="00A67141" w:rsidRPr="00E30971" w:rsidRDefault="00A67141" w:rsidP="00A67141">
      <w:pPr>
        <w:spacing w:line="360" w:lineRule="auto"/>
        <w:rPr>
          <w:rFonts w:ascii="Traditional Arabic" w:eastAsia="Sakkal Majalla" w:hAnsi="Traditional Arabic" w:cs="Traditional Arabic"/>
          <w:sz w:val="28"/>
          <w:szCs w:val="28"/>
        </w:rPr>
      </w:pPr>
    </w:p>
    <w:p w14:paraId="547A8CEE"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7C7D5FB2"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70CD3CAD"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0C9DB35C"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18F6834D"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4417E143"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63299B55"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4E38FD78"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7B60CC84"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4B92E1AF"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5CE8C89F"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268C5268" w14:textId="77777777" w:rsidR="00A67141" w:rsidRDefault="00A67141" w:rsidP="00A67141">
      <w:pPr>
        <w:spacing w:line="360" w:lineRule="auto"/>
        <w:jc w:val="center"/>
        <w:rPr>
          <w:rFonts w:ascii="Traditional Arabic" w:eastAsia="Sakkal Majalla" w:hAnsi="Traditional Arabic" w:cs="Traditional Arabic"/>
          <w:b/>
          <w:sz w:val="28"/>
          <w:szCs w:val="28"/>
          <w:u w:val="single"/>
          <w:rtl/>
        </w:rPr>
      </w:pPr>
    </w:p>
    <w:p w14:paraId="704225FD"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34B85352"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1E6146BC"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14E35AE3" w14:textId="77777777" w:rsidR="00A67141" w:rsidRPr="005D4B38" w:rsidRDefault="00A67141" w:rsidP="00A67141">
      <w:pPr>
        <w:spacing w:line="360" w:lineRule="auto"/>
        <w:jc w:val="center"/>
        <w:rPr>
          <w:rFonts w:ascii="Traditional Arabic" w:eastAsia="Sakkal Majalla" w:hAnsi="Traditional Arabic" w:cs="Traditional Arabic"/>
          <w:b/>
          <w:sz w:val="28"/>
          <w:szCs w:val="28"/>
          <w:u w:val="single"/>
        </w:rPr>
      </w:pPr>
    </w:p>
    <w:p w14:paraId="0C8D74FA" w14:textId="6903A018" w:rsidR="00A67141" w:rsidRDefault="00A67141" w:rsidP="00A67141">
      <w:pPr>
        <w:spacing w:line="360" w:lineRule="auto"/>
        <w:jc w:val="center"/>
        <w:outlineLvl w:val="0"/>
        <w:rPr>
          <w:rFonts w:ascii="Traditional Arabic" w:eastAsia="Sakkal Majalla" w:hAnsi="Traditional Arabic" w:cs="Traditional Arabic"/>
          <w:bCs/>
          <w:sz w:val="80"/>
          <w:szCs w:val="80"/>
          <w:rtl/>
        </w:rPr>
      </w:pPr>
      <w:bookmarkStart w:id="8" w:name="_Toc192556123"/>
      <w:r w:rsidRPr="00D879F4">
        <w:rPr>
          <w:rFonts w:ascii="Traditional Arabic" w:eastAsia="Sakkal Majalla" w:hAnsi="Traditional Arabic" w:cs="Traditional Arabic" w:hint="cs"/>
          <w:bCs/>
          <w:sz w:val="80"/>
          <w:szCs w:val="80"/>
          <w:rtl/>
        </w:rPr>
        <w:t>الفصل الثاني</w:t>
      </w:r>
      <w:bookmarkEnd w:id="8"/>
    </w:p>
    <w:p w14:paraId="6516C60E" w14:textId="77777777" w:rsidR="00A67141" w:rsidRDefault="00A67141" w:rsidP="00A67141">
      <w:pPr>
        <w:spacing w:line="360" w:lineRule="auto"/>
        <w:jc w:val="center"/>
        <w:outlineLvl w:val="0"/>
        <w:rPr>
          <w:rFonts w:ascii="Traditional Arabic" w:eastAsia="Sakkal Majalla" w:hAnsi="Traditional Arabic" w:cs="Traditional Arabic"/>
          <w:bCs/>
          <w:sz w:val="80"/>
          <w:szCs w:val="80"/>
          <w:rtl/>
        </w:rPr>
      </w:pPr>
    </w:p>
    <w:p w14:paraId="64A344AE" w14:textId="77777777" w:rsidR="00A67141" w:rsidRPr="00A67141" w:rsidRDefault="00A67141" w:rsidP="00A67141">
      <w:pPr>
        <w:spacing w:line="360" w:lineRule="auto"/>
        <w:jc w:val="center"/>
        <w:outlineLvl w:val="0"/>
        <w:rPr>
          <w:rFonts w:ascii="Traditional Arabic" w:eastAsia="Sakkal Majalla" w:hAnsi="Traditional Arabic" w:cs="Traditional Arabic"/>
          <w:bCs/>
          <w:sz w:val="80"/>
          <w:szCs w:val="80"/>
        </w:rPr>
      </w:pPr>
    </w:p>
    <w:p w14:paraId="494DEA7D" w14:textId="77777777" w:rsidR="00A67141" w:rsidRDefault="00A67141" w:rsidP="00A67141">
      <w:pPr>
        <w:spacing w:line="360" w:lineRule="auto"/>
        <w:outlineLvl w:val="0"/>
        <w:rPr>
          <w:rFonts w:ascii="Traditional Arabic" w:eastAsia="Sakkal Majalla" w:hAnsi="Traditional Arabic" w:cs="Traditional Arabic"/>
          <w:b/>
          <w:bCs/>
          <w:sz w:val="32"/>
          <w:szCs w:val="32"/>
          <w:u w:val="single"/>
          <w:rtl/>
        </w:rPr>
      </w:pPr>
      <w:bookmarkStart w:id="9" w:name="_Toc192556124"/>
    </w:p>
    <w:p w14:paraId="29CD544B" w14:textId="7471B587" w:rsidR="00A67141" w:rsidRPr="00D879F4" w:rsidRDefault="00A67141" w:rsidP="00A67141">
      <w:pPr>
        <w:spacing w:line="360" w:lineRule="auto"/>
        <w:outlineLvl w:val="0"/>
        <w:rPr>
          <w:rFonts w:ascii="Traditional Arabic" w:eastAsia="Sakkal Majalla" w:hAnsi="Traditional Arabic" w:cs="Traditional Arabic"/>
          <w:b/>
          <w:bCs/>
          <w:sz w:val="32"/>
          <w:szCs w:val="32"/>
          <w:u w:val="single"/>
        </w:rPr>
      </w:pPr>
      <w:r w:rsidRPr="00D879F4">
        <w:rPr>
          <w:rFonts w:ascii="Traditional Arabic" w:eastAsia="Sakkal Majalla" w:hAnsi="Traditional Arabic" w:cs="Traditional Arabic" w:hint="cs"/>
          <w:b/>
          <w:bCs/>
          <w:sz w:val="32"/>
          <w:szCs w:val="32"/>
          <w:u w:val="single"/>
          <w:rtl/>
        </w:rPr>
        <w:lastRenderedPageBreak/>
        <w:t>مقدمة</w:t>
      </w:r>
      <w:bookmarkEnd w:id="9"/>
    </w:p>
    <w:p w14:paraId="452780EF"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يعد تنظيم المشاريع من العناصر الأساسية التي تؤثر بشكل مباشر على كفاءة الأداء وجودة المخرجات في المؤسسات، مما دفع العديد من الباحثين إلى دراسة هذا الموضوع من زوايا متعددة. تركز الدراسات السابقة على تحليل العلاقة بين تنظيم المشاريع وتحقيق الأهداف المؤسسية، مع تسليط الضوء على التحديات التي تواجه المؤسسات في هذا المجال، والعوامل التي تساهم في تحسين كفاءة إدارة المشاريع</w:t>
      </w:r>
      <w:r w:rsidRPr="00184040">
        <w:rPr>
          <w:rFonts w:ascii="Traditional Arabic" w:eastAsia="Sakkal Majalla" w:hAnsi="Traditional Arabic" w:cs="Traditional Arabic"/>
          <w:sz w:val="28"/>
          <w:szCs w:val="28"/>
        </w:rPr>
        <w:t>.</w:t>
      </w:r>
    </w:p>
    <w:p w14:paraId="178A39CD" w14:textId="6C0725E6"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تتنوع الدراسات السابقة بين أبحاث تناولت أثر تنظيم المشاريع على الأداء المؤسسي، وأخرى ركزت على تأثير التنظيم الجيد على جودة المنتجات والخدمات</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كما تطرقت بعض الدراسات إلى العوامل التي تعيق تحقيق تنظيم فعال للمشاريع، مثل نقص الكفاءات الإدارية، وضعف آليات التخطيط، وسوء توزيع الموارد. </w:t>
      </w:r>
      <w:r w:rsidR="00B317FA">
        <w:rPr>
          <w:rFonts w:ascii="Traditional Arabic" w:eastAsia="Sakkal Majalla" w:hAnsi="Traditional Arabic" w:cs="Traditional Arabic" w:hint="cs"/>
          <w:sz w:val="28"/>
          <w:szCs w:val="28"/>
          <w:rtl/>
        </w:rPr>
        <w:t>و</w:t>
      </w:r>
      <w:r w:rsidRPr="00184040">
        <w:rPr>
          <w:rFonts w:ascii="Traditional Arabic" w:eastAsia="Sakkal Majalla" w:hAnsi="Traditional Arabic" w:cs="Traditional Arabic"/>
          <w:sz w:val="28"/>
          <w:szCs w:val="28"/>
          <w:rtl/>
        </w:rPr>
        <w:t>اهتمت بعض الأبحاث بتحليل دور التكنولوجيا في تحسين تنظيم المشاريع، وكيف يمكن للأدوات الرقمية أن تساعد في تحقيق كفاءة أعلى وتقليل الأخطاء التشغيلية</w:t>
      </w:r>
      <w:r w:rsidRPr="00184040">
        <w:rPr>
          <w:rFonts w:ascii="Traditional Arabic" w:eastAsia="Sakkal Majalla" w:hAnsi="Traditional Arabic" w:cs="Traditional Arabic"/>
          <w:sz w:val="28"/>
          <w:szCs w:val="28"/>
        </w:rPr>
        <w:t>.</w:t>
      </w:r>
    </w:p>
    <w:p w14:paraId="2CD8334F"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في سياق بيئة الأعمال في المملكة العربية السعودية، اهتمت بعض الدراسات بتقييم تجارب الشركات المحلية في إدارة المشاريع، ومدى توافق ممارساتها مع المعايير العالمية في هذا المجال. وتأتي هذه الدراسات في إطار دعم رؤية المملكة 2030 التي تركز على تحسين الأداء المؤسسي وتعزيز جودة المخرجات في مختلف القطاعات</w:t>
      </w:r>
      <w:r w:rsidRPr="00184040">
        <w:rPr>
          <w:rFonts w:ascii="Traditional Arabic" w:eastAsia="Sakkal Majalla" w:hAnsi="Traditional Arabic" w:cs="Traditional Arabic"/>
          <w:sz w:val="28"/>
          <w:szCs w:val="28"/>
        </w:rPr>
        <w:t>.</w:t>
      </w:r>
    </w:p>
    <w:p w14:paraId="7D351C43"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بناءً على ذلك، تهدف هذه المراجعة إلى استعراض أبرز الدراسات السابقة التي تناولت موضوع تنظيم المشاريع وعلاقته بالأداء والجودة، من أجل بناء إطار نظري متين يدعم البحث الحالي. من خلال تحليل هذه الدراسات، سيتم تحديد الفجوات البحثية التي لم يتم تناولها بشكل كافٍ، مما يساعد في توجيه الدراسة نحو تقديم إضافة علمية تساهم في تطوير ممارسات إدارة المشاريع داخل المؤسسات السعودية</w:t>
      </w:r>
      <w:r w:rsidRPr="00184040">
        <w:rPr>
          <w:rFonts w:ascii="Traditional Arabic" w:eastAsia="Sakkal Majalla" w:hAnsi="Traditional Arabic" w:cs="Traditional Arabic"/>
          <w:sz w:val="28"/>
          <w:szCs w:val="28"/>
        </w:rPr>
        <w:t>.</w:t>
      </w:r>
    </w:p>
    <w:p w14:paraId="798A29E0" w14:textId="77777777" w:rsidR="00A67141" w:rsidRPr="001B22F1" w:rsidRDefault="00A67141" w:rsidP="00A67141">
      <w:pPr>
        <w:spacing w:line="360" w:lineRule="auto"/>
        <w:rPr>
          <w:rFonts w:ascii="Traditional Arabic" w:eastAsia="Sakkal Majalla" w:hAnsi="Traditional Arabic" w:cs="Traditional Arabic"/>
          <w:sz w:val="28"/>
          <w:szCs w:val="28"/>
        </w:rPr>
      </w:pPr>
      <w:r w:rsidRPr="001B22F1">
        <w:rPr>
          <w:rFonts w:ascii="Traditional Arabic" w:eastAsia="Sakkal Majalla" w:hAnsi="Traditional Arabic" w:cs="Traditional Arabic"/>
          <w:sz w:val="28"/>
          <w:szCs w:val="28"/>
        </w:rPr>
        <w:t>.</w:t>
      </w:r>
    </w:p>
    <w:p w14:paraId="44757A2D"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69DCD74D" w14:textId="77777777" w:rsidR="00A67141" w:rsidRPr="005D4B38" w:rsidRDefault="00A67141" w:rsidP="00A67141">
      <w:pPr>
        <w:spacing w:line="360" w:lineRule="auto"/>
        <w:rPr>
          <w:rFonts w:ascii="Traditional Arabic" w:eastAsia="Sakkal Majalla" w:hAnsi="Traditional Arabic" w:cs="Traditional Arabic"/>
          <w:sz w:val="28"/>
          <w:szCs w:val="28"/>
          <w:u w:val="single"/>
        </w:rPr>
      </w:pPr>
    </w:p>
    <w:p w14:paraId="583CA5B3" w14:textId="77777777" w:rsidR="00A67141" w:rsidRPr="00896E74" w:rsidRDefault="00A67141" w:rsidP="00A67141">
      <w:pPr>
        <w:spacing w:line="360" w:lineRule="auto"/>
        <w:outlineLvl w:val="0"/>
        <w:rPr>
          <w:rFonts w:ascii="Traditional Arabic" w:eastAsia="Sakkal Majalla" w:hAnsi="Traditional Arabic" w:cs="Traditional Arabic"/>
          <w:b/>
          <w:bCs/>
          <w:sz w:val="32"/>
          <w:szCs w:val="32"/>
          <w:u w:val="single"/>
        </w:rPr>
      </w:pPr>
      <w:bookmarkStart w:id="10" w:name="_Toc192556125"/>
      <w:r w:rsidRPr="00896E74">
        <w:rPr>
          <w:rFonts w:ascii="Traditional Arabic" w:eastAsia="Sakkal Majalla" w:hAnsi="Traditional Arabic" w:cs="Traditional Arabic" w:hint="cs"/>
          <w:b/>
          <w:bCs/>
          <w:sz w:val="32"/>
          <w:szCs w:val="32"/>
          <w:u w:val="single"/>
          <w:rtl/>
        </w:rPr>
        <w:lastRenderedPageBreak/>
        <w:t>الدراسات السابقة</w:t>
      </w:r>
      <w:bookmarkEnd w:id="10"/>
    </w:p>
    <w:p w14:paraId="29ADA01E"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يعد تنظيم المشاريع أحد العوامل الأساسية التي تؤثر بشكل مباشر على كفاءة الأداء وجودة المخرجات في المؤسسات. وقد حظي هذا الموضوع باهتمام واسع في الأبحاث الأكاديمية والإدارية، حيث سعت العديد من الدراسات إلى تحليل العلاقة بين تنظيم المشاريع وتحقيق الأهداف المؤسسية، مع تسليط الضوء على التحديات التي تواجه المؤسسات في هذا المجال، والعوامل التي تساهم في تحسين كفاءة إدارة المشاريع. تتناول الدراسات السابقة العديد من الجوانب التي تتعلق بهذا الموضوع، منها أثر تنظيم المشاريع على الأداء المؤسسي، ومدى تأثير التنظيم الجيد على جودة المنتجات والخدمات، بالإضافة إلى دور التكنولوجيا في تحسين إدارة المشاريع، والتحديات التي تواجه المؤسسات في تنظيم مشاريعها</w:t>
      </w:r>
      <w:r w:rsidRPr="00184040">
        <w:rPr>
          <w:rFonts w:ascii="Traditional Arabic" w:eastAsia="Sakkal Majalla" w:hAnsi="Traditional Arabic" w:cs="Traditional Arabic"/>
          <w:sz w:val="28"/>
          <w:szCs w:val="28"/>
        </w:rPr>
        <w:t>.</w:t>
      </w:r>
    </w:p>
    <w:p w14:paraId="04E45B72"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أثر تنظيم المشاريع على الأداء المؤسسي</w:t>
      </w:r>
    </w:p>
    <w:p w14:paraId="4794CEE6"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لقد أكدت العديد من الدراسات على الدور الحاسم لتنظيم المشاريع في تحسين الأداء المؤسسي وزيادة الكفاءة التشغيلية للمؤسسات. وفقًا لدراسة </w:t>
      </w:r>
      <w:r w:rsidRPr="00184040">
        <w:rPr>
          <w:rFonts w:ascii="Traditional Arabic" w:eastAsia="Sakkal Majalla" w:hAnsi="Traditional Arabic" w:cs="Traditional Arabic"/>
          <w:b/>
          <w:bCs/>
          <w:sz w:val="28"/>
          <w:szCs w:val="28"/>
          <w:rtl/>
        </w:rPr>
        <w:t>وجدي لويس ورفيق</w:t>
      </w:r>
      <w:r w:rsidRPr="00184040">
        <w:rPr>
          <w:rFonts w:ascii="Traditional Arabic" w:eastAsia="Sakkal Majalla" w:hAnsi="Traditional Arabic" w:cs="Traditional Arabic"/>
          <w:b/>
          <w:bCs/>
          <w:sz w:val="28"/>
          <w:szCs w:val="28"/>
        </w:rPr>
        <w:t xml:space="preserve"> (2023)</w:t>
      </w:r>
      <w:r w:rsidRPr="00184040">
        <w:rPr>
          <w:rFonts w:ascii="Traditional Arabic" w:eastAsia="Sakkal Majalla" w:hAnsi="Traditional Arabic" w:cs="Traditional Arabic"/>
          <w:sz w:val="28"/>
          <w:szCs w:val="28"/>
          <w:rtl/>
        </w:rPr>
        <w:t>، فإن تطبيق نظام تخطيط موارد المؤسسة</w:t>
      </w:r>
      <w:r w:rsidRPr="00184040">
        <w:rPr>
          <w:rFonts w:ascii="Traditional Arabic" w:eastAsia="Sakkal Majalla" w:hAnsi="Traditional Arabic" w:cs="Traditional Arabic"/>
          <w:sz w:val="28"/>
          <w:szCs w:val="28"/>
        </w:rPr>
        <w:t xml:space="preserve"> (ERP) </w:t>
      </w:r>
      <w:r w:rsidRPr="00184040">
        <w:rPr>
          <w:rFonts w:ascii="Traditional Arabic" w:eastAsia="Sakkal Majalla" w:hAnsi="Traditional Arabic" w:cs="Traditional Arabic"/>
          <w:sz w:val="28"/>
          <w:szCs w:val="28"/>
          <w:rtl/>
        </w:rPr>
        <w:t>في شركات قطاع الدواء بالقاهرة ساهم بشكل كبير في تحسين الأداء التشغيلي من خلال تعزيز إدارة العمليات وتنسيق الموارد بكفاءة أعلى. وأوضحت الدراسة أن وجود آليات تنظيمية واضحة في إدارة المشاريع يؤدي إلى تحسين توزيع المهام بين فرق العمل، وتقليل الأخطاء التشغيلية، وتحسين مستوى التنسيق بين الإدارات المختلفة. كما أن تحسين آليات تنظيم المشاريع يساهم في زيادة قدرة المؤسسات على تنفيذ خططها الاستراتيجية بشكل أكثر دقة، مما ينعكس إيجابيًا على أدائها العام</w:t>
      </w:r>
      <w:r w:rsidRPr="00184040">
        <w:rPr>
          <w:rFonts w:ascii="Traditional Arabic" w:eastAsia="Sakkal Majalla" w:hAnsi="Traditional Arabic" w:cs="Traditional Arabic"/>
          <w:sz w:val="28"/>
          <w:szCs w:val="28"/>
        </w:rPr>
        <w:t>.</w:t>
      </w:r>
    </w:p>
    <w:p w14:paraId="32D22705"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وفي السياق نفسه، أشار </w:t>
      </w:r>
      <w:r w:rsidRPr="00184040">
        <w:rPr>
          <w:rFonts w:ascii="Traditional Arabic" w:eastAsia="Sakkal Majalla" w:hAnsi="Traditional Arabic" w:cs="Traditional Arabic"/>
          <w:b/>
          <w:bCs/>
          <w:sz w:val="28"/>
          <w:szCs w:val="28"/>
          <w:rtl/>
        </w:rPr>
        <w:t>د. خالد البشير محمد ومفتاح علي عامر عون</w:t>
      </w:r>
      <w:r w:rsidRPr="00184040">
        <w:rPr>
          <w:rFonts w:ascii="Traditional Arabic" w:eastAsia="Sakkal Majalla" w:hAnsi="Traditional Arabic" w:cs="Traditional Arabic"/>
          <w:b/>
          <w:bCs/>
          <w:sz w:val="28"/>
          <w:szCs w:val="28"/>
        </w:rPr>
        <w:t xml:space="preserve"> (2025)</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في دراستهما حول </w:t>
      </w:r>
      <w:r w:rsidRPr="00184040">
        <w:rPr>
          <w:rFonts w:ascii="Traditional Arabic" w:eastAsia="Sakkal Majalla" w:hAnsi="Traditional Arabic" w:cs="Traditional Arabic"/>
          <w:b/>
          <w:bCs/>
          <w:sz w:val="28"/>
          <w:szCs w:val="28"/>
          <w:rtl/>
        </w:rPr>
        <w:t>دور أساليب المحاسبة الإدارية الحديثة في تحسين جودة أداء إدارة المخاطر في المصارف التجارية الليبية</w:t>
      </w:r>
      <w:r w:rsidRPr="00184040">
        <w:rPr>
          <w:rFonts w:ascii="Traditional Arabic" w:eastAsia="Sakkal Majalla" w:hAnsi="Traditional Arabic" w:cs="Traditional Arabic"/>
          <w:sz w:val="28"/>
          <w:szCs w:val="28"/>
          <w:rtl/>
        </w:rPr>
        <w:t xml:space="preserve"> إلى أن تبني أساليب تنظيم متقدمة في إدارة المشاريع يساهم في تقليل المخاطر التشغيلية والمالية، مما يؤدي إلى رفع مستوى الأداء المؤسسي. وأكدت الدراسة أن التنظيم الجيد للمشاريع يتيح للمؤسسات الاستجابة بمرونة للتغيرات في بيئة الأعمال، ويعزز من قدرتها على تحقيق أهدافها بكفاءة أكبر</w:t>
      </w:r>
      <w:r w:rsidRPr="00184040">
        <w:rPr>
          <w:rFonts w:ascii="Traditional Arabic" w:eastAsia="Sakkal Majalla" w:hAnsi="Traditional Arabic" w:cs="Traditional Arabic"/>
          <w:sz w:val="28"/>
          <w:szCs w:val="28"/>
        </w:rPr>
        <w:t>.</w:t>
      </w:r>
    </w:p>
    <w:p w14:paraId="432FC003"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lastRenderedPageBreak/>
        <w:t xml:space="preserve">كما سلطت دراسة </w:t>
      </w:r>
      <w:r w:rsidRPr="00184040">
        <w:rPr>
          <w:rFonts w:ascii="Traditional Arabic" w:eastAsia="Sakkal Majalla" w:hAnsi="Traditional Arabic" w:cs="Traditional Arabic"/>
          <w:b/>
          <w:bCs/>
          <w:sz w:val="28"/>
          <w:szCs w:val="28"/>
        </w:rPr>
        <w:t>Mahabir &amp; Pun (2022)</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الضوء على أهمية تطوير مكاتب إدارة المشاريع داخل المؤسسات الهندسية، وأكدت أن اعتماد استراتيجيات قائمة على </w:t>
      </w:r>
      <w:r w:rsidRPr="00184040">
        <w:rPr>
          <w:rFonts w:ascii="Traditional Arabic" w:eastAsia="Sakkal Majalla" w:hAnsi="Traditional Arabic" w:cs="Traditional Arabic"/>
          <w:b/>
          <w:bCs/>
          <w:sz w:val="28"/>
          <w:szCs w:val="28"/>
          <w:rtl/>
        </w:rPr>
        <w:t>مؤشرات الأداء الرئيسية</w:t>
      </w:r>
      <w:r w:rsidRPr="00184040">
        <w:rPr>
          <w:rFonts w:ascii="Traditional Arabic" w:eastAsia="Sakkal Majalla" w:hAnsi="Traditional Arabic" w:cs="Traditional Arabic"/>
          <w:b/>
          <w:bCs/>
          <w:sz w:val="28"/>
          <w:szCs w:val="28"/>
        </w:rPr>
        <w:t xml:space="preserve"> (KPIs)</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في تنظيم المشاريع يؤدي إلى تحسين كفاءة العمليات وزيادة قدرة المؤسسات على تحقيق أهدافها التشغيلية</w:t>
      </w:r>
      <w:r w:rsidRPr="00184040">
        <w:rPr>
          <w:rFonts w:ascii="Traditional Arabic" w:eastAsia="Sakkal Majalla" w:hAnsi="Traditional Arabic" w:cs="Traditional Arabic"/>
          <w:sz w:val="28"/>
          <w:szCs w:val="28"/>
        </w:rPr>
        <w:t>.</w:t>
      </w:r>
    </w:p>
    <w:p w14:paraId="19E5FAB9"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تأثير تنظيم المشاريع على جودة المنتجات والخدمات</w:t>
      </w:r>
    </w:p>
    <w:p w14:paraId="26D05790"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إلى جانب تأثير تنظيم المشاريع على الأداء المؤسسي، فإن التنظيم الجيد ينعكس بشكل مباشر على جودة المنتجات والخدمات التي تقدمها المؤسسات. فقد أشار </w:t>
      </w:r>
      <w:r w:rsidRPr="00184040">
        <w:rPr>
          <w:rFonts w:ascii="Traditional Arabic" w:eastAsia="Sakkal Majalla" w:hAnsi="Traditional Arabic" w:cs="Traditional Arabic"/>
          <w:b/>
          <w:bCs/>
          <w:sz w:val="28"/>
          <w:szCs w:val="28"/>
          <w:rtl/>
        </w:rPr>
        <w:t>أحمد عبد الفتاح عبد العظيم كراز</w:t>
      </w:r>
      <w:r w:rsidRPr="00184040">
        <w:rPr>
          <w:rFonts w:ascii="Traditional Arabic" w:eastAsia="Sakkal Majalla" w:hAnsi="Traditional Arabic" w:cs="Traditional Arabic"/>
          <w:b/>
          <w:bCs/>
          <w:sz w:val="28"/>
          <w:szCs w:val="28"/>
        </w:rPr>
        <w:t xml:space="preserve"> (2023)</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في دراسته حول </w:t>
      </w:r>
      <w:r w:rsidRPr="00184040">
        <w:rPr>
          <w:rFonts w:ascii="Traditional Arabic" w:eastAsia="Sakkal Majalla" w:hAnsi="Traditional Arabic" w:cs="Traditional Arabic"/>
          <w:b/>
          <w:bCs/>
          <w:sz w:val="28"/>
          <w:szCs w:val="28"/>
          <w:rtl/>
        </w:rPr>
        <w:t>أهمية التحول الرقمي في إدارة المشاريع الهندسية في البلديات الأردنية</w:t>
      </w:r>
      <w:r w:rsidRPr="00184040">
        <w:rPr>
          <w:rFonts w:ascii="Traditional Arabic" w:eastAsia="Sakkal Majalla" w:hAnsi="Traditional Arabic" w:cs="Traditional Arabic"/>
          <w:sz w:val="28"/>
          <w:szCs w:val="28"/>
          <w:rtl/>
        </w:rPr>
        <w:t xml:space="preserve"> إلى أن اعتماد الأنظمة الرقمية الحديثة في تنظيم المشاريع أدى إلى تحسين جودة التنفيذ، حيث مكنت هذه الأنظمة المؤسسات من تتبع مراحل المشاريع بشكل أكثر دقة، مما قلل من نسبة الأخطاء وضاعف من دقة الإنجاز. وأكدت الدراسة أن تحسين التنظيم داخل المشاريع يعزز من كفاءة فرق العمل ويؤدي إلى إنتاج مخرجات ذات جودة عالية تلبي متطلبات العملاء والمستفيدين</w:t>
      </w:r>
      <w:r w:rsidRPr="00184040">
        <w:rPr>
          <w:rFonts w:ascii="Traditional Arabic" w:eastAsia="Sakkal Majalla" w:hAnsi="Traditional Arabic" w:cs="Traditional Arabic"/>
          <w:sz w:val="28"/>
          <w:szCs w:val="28"/>
        </w:rPr>
        <w:t>.</w:t>
      </w:r>
    </w:p>
    <w:p w14:paraId="21BBE650"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وفي دراسة أخرى، أشار </w:t>
      </w:r>
      <w:r w:rsidRPr="00184040">
        <w:rPr>
          <w:rFonts w:ascii="Traditional Arabic" w:eastAsia="Sakkal Majalla" w:hAnsi="Traditional Arabic" w:cs="Traditional Arabic"/>
          <w:b/>
          <w:bCs/>
          <w:sz w:val="28"/>
          <w:szCs w:val="28"/>
        </w:rPr>
        <w:t>Allal-Chérif et al. (2021)</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إلى أن استخدام تقنيات الذكاء الاصطناعي في عمليات الشراء داخل المؤسسات يسهم في تحسين جودة المنتجات والخدمات النهائية. حيث يساعد الذكاء الاصطناعي في اتخاذ قرارات أكثر دقة بشأن شراء المواد والخدمات، مما يضمن اختيار الموردين الأكثر كفاءة، وبالتالي تحسين جودة المشاريع النهائية. ويعزز هذا البحث فكرة أن تنظيم المشاريع المدعوم بالتكنولوجيا يسهم في تحقيق جودة أعلى وتقليل التكاليف التشغيلية</w:t>
      </w:r>
      <w:r w:rsidRPr="00184040">
        <w:rPr>
          <w:rFonts w:ascii="Traditional Arabic" w:eastAsia="Sakkal Majalla" w:hAnsi="Traditional Arabic" w:cs="Traditional Arabic"/>
          <w:sz w:val="28"/>
          <w:szCs w:val="28"/>
        </w:rPr>
        <w:t>.</w:t>
      </w:r>
    </w:p>
    <w:p w14:paraId="407F4AFA"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وفي السياق ذاته، أوضحت دراسة </w:t>
      </w:r>
      <w:proofErr w:type="spellStart"/>
      <w:r w:rsidRPr="00184040">
        <w:rPr>
          <w:rFonts w:ascii="Traditional Arabic" w:eastAsia="Sakkal Majalla" w:hAnsi="Traditional Arabic" w:cs="Traditional Arabic"/>
          <w:b/>
          <w:bCs/>
          <w:sz w:val="28"/>
          <w:szCs w:val="28"/>
        </w:rPr>
        <w:t>Anantatmula</w:t>
      </w:r>
      <w:proofErr w:type="spellEnd"/>
      <w:r w:rsidRPr="00184040">
        <w:rPr>
          <w:rFonts w:ascii="Traditional Arabic" w:eastAsia="Sakkal Majalla" w:hAnsi="Traditional Arabic" w:cs="Traditional Arabic"/>
          <w:b/>
          <w:bCs/>
          <w:sz w:val="28"/>
          <w:szCs w:val="28"/>
        </w:rPr>
        <w:t xml:space="preserve"> (2015)</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أن استخدام استراتيجيات متقدمة في إدارة المشاريع يرفع من مستوى الجودة النهائية للمنتجات والخدمات من خلال تحسين عمليات التخطيط، وتقليل المخاطر، وتعزيز فاعلية العمليات التشغيلية. وأشارت الدراسة إلى أن المؤسسات التي تطبق معايير تنظيمية صارمة في إدارة المشاريع تتمتع بمستويات جودة أعلى مقارنة بالمؤسسات التي تفتقر إلى التنظيم الجيد</w:t>
      </w:r>
      <w:r w:rsidRPr="00184040">
        <w:rPr>
          <w:rFonts w:ascii="Traditional Arabic" w:eastAsia="Sakkal Majalla" w:hAnsi="Traditional Arabic" w:cs="Traditional Arabic"/>
          <w:sz w:val="28"/>
          <w:szCs w:val="28"/>
        </w:rPr>
        <w:t>.</w:t>
      </w:r>
    </w:p>
    <w:p w14:paraId="6E6C3056"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دور التكنولوجيا في تحسين تنظيم المشاريع</w:t>
      </w:r>
    </w:p>
    <w:p w14:paraId="47873313"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lastRenderedPageBreak/>
        <w:t xml:space="preserve">يعد التحول الرقمي والتكنولوجيا الحديثة من الأدوات الحاسمة في تحسين تنظيم المشاريع وتعزيز الأداء المؤسسي، حيث أكدت العديد من الدراسات على أن استخدام التكنولوجيا يساعد في تحسين الكفاءة التشغيلية وتقليل الأخطاء وزيادة الإنتاجية. وفقًا لدراسة </w:t>
      </w:r>
      <w:r w:rsidRPr="00184040">
        <w:rPr>
          <w:rFonts w:ascii="Traditional Arabic" w:eastAsia="Sakkal Majalla" w:hAnsi="Traditional Arabic" w:cs="Traditional Arabic"/>
          <w:b/>
          <w:bCs/>
          <w:sz w:val="28"/>
          <w:szCs w:val="28"/>
        </w:rPr>
        <w:t>Ren et al. (2024)</w:t>
      </w:r>
      <w:r w:rsidRPr="00184040">
        <w:rPr>
          <w:rFonts w:ascii="Traditional Arabic" w:eastAsia="Sakkal Majalla" w:hAnsi="Traditional Arabic" w:cs="Traditional Arabic"/>
          <w:sz w:val="28"/>
          <w:szCs w:val="28"/>
          <w:rtl/>
        </w:rPr>
        <w:t>، فإن جودة الهيكل التنظيمي داخل فرق العمل تؤثر بشكل مباشر على نجاح عمليات نقل المعرفة، مما يعزز من كفاءة تنظيم المشاريع وتحسين أدائها. وأوضحت الدراسة أن المؤسسات التي تعتمد على التكنولوجيا في إدارة مشاريعها تمتلك قدرة أكبر على مواجهة التحديات وتوفير حلول مبتكرة لتحسين العمليات التشغيلية</w:t>
      </w:r>
      <w:r w:rsidRPr="00184040">
        <w:rPr>
          <w:rFonts w:ascii="Traditional Arabic" w:eastAsia="Sakkal Majalla" w:hAnsi="Traditional Arabic" w:cs="Traditional Arabic"/>
          <w:sz w:val="28"/>
          <w:szCs w:val="28"/>
        </w:rPr>
        <w:t>.</w:t>
      </w:r>
    </w:p>
    <w:p w14:paraId="28BF4608"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وفي دراسة أخرى أجراها </w:t>
      </w:r>
      <w:proofErr w:type="spellStart"/>
      <w:r w:rsidRPr="00184040">
        <w:rPr>
          <w:rFonts w:ascii="Traditional Arabic" w:eastAsia="Sakkal Majalla" w:hAnsi="Traditional Arabic" w:cs="Traditional Arabic"/>
          <w:b/>
          <w:bCs/>
          <w:sz w:val="28"/>
          <w:szCs w:val="28"/>
        </w:rPr>
        <w:t>Musheke</w:t>
      </w:r>
      <w:proofErr w:type="spellEnd"/>
      <w:r w:rsidRPr="00184040">
        <w:rPr>
          <w:rFonts w:ascii="Traditional Arabic" w:eastAsia="Sakkal Majalla" w:hAnsi="Traditional Arabic" w:cs="Traditional Arabic"/>
          <w:b/>
          <w:bCs/>
          <w:sz w:val="28"/>
          <w:szCs w:val="28"/>
        </w:rPr>
        <w:t xml:space="preserve"> &amp; Phiri (2021)</w:t>
      </w:r>
      <w:r w:rsidRPr="00184040">
        <w:rPr>
          <w:rFonts w:ascii="Traditional Arabic" w:eastAsia="Sakkal Majalla" w:hAnsi="Traditional Arabic" w:cs="Traditional Arabic"/>
          <w:sz w:val="28"/>
          <w:szCs w:val="28"/>
          <w:rtl/>
        </w:rPr>
        <w:t>، تم التأكيد على أن الاتصال الفعّال داخل المؤسسة يعزز من الأداء التنظيمي من خلال تحسين التنسيق بين فرق العمل، وتقليل الفجوات الزمنية، وزيادة كفاءة اتخاذ القرار. وقد أوضحت الدراسة أن المؤسسات التي تتبنى أنظمة اتصالات متقدمة تحقق مستويات أداء أعلى مقارنة بالمؤسسات التي تعتمد على وسائل تقليدية في التواصل والإدارة</w:t>
      </w:r>
      <w:r w:rsidRPr="00184040">
        <w:rPr>
          <w:rFonts w:ascii="Traditional Arabic" w:eastAsia="Sakkal Majalla" w:hAnsi="Traditional Arabic" w:cs="Traditional Arabic"/>
          <w:sz w:val="28"/>
          <w:szCs w:val="28"/>
        </w:rPr>
        <w:t>.</w:t>
      </w:r>
    </w:p>
    <w:p w14:paraId="4CEE6A7C"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كما بينت دراسة </w:t>
      </w:r>
      <w:r w:rsidRPr="00184040">
        <w:rPr>
          <w:rFonts w:ascii="Traditional Arabic" w:eastAsia="Sakkal Majalla" w:hAnsi="Traditional Arabic" w:cs="Traditional Arabic"/>
          <w:b/>
          <w:bCs/>
          <w:sz w:val="28"/>
          <w:szCs w:val="28"/>
        </w:rPr>
        <w:t xml:space="preserve">Amaral </w:t>
      </w:r>
      <w:proofErr w:type="spellStart"/>
      <w:r w:rsidRPr="00184040">
        <w:rPr>
          <w:rFonts w:ascii="Traditional Arabic" w:eastAsia="Sakkal Majalla" w:hAnsi="Traditional Arabic" w:cs="Traditional Arabic"/>
          <w:b/>
          <w:bCs/>
          <w:sz w:val="28"/>
          <w:szCs w:val="28"/>
        </w:rPr>
        <w:t>Féris</w:t>
      </w:r>
      <w:proofErr w:type="spellEnd"/>
      <w:r w:rsidRPr="00184040">
        <w:rPr>
          <w:rFonts w:ascii="Traditional Arabic" w:eastAsia="Sakkal Majalla" w:hAnsi="Traditional Arabic" w:cs="Traditional Arabic"/>
          <w:b/>
          <w:bCs/>
          <w:sz w:val="28"/>
          <w:szCs w:val="28"/>
        </w:rPr>
        <w:t xml:space="preserve"> et al. (2021)</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أن تطوير البرمجيات من خلال بيئة التعلم القائم على المشاريع يعزز من جودة التخطيط والتنفيذ، حيث أظهرت الدراسة أن المؤسسات التي تتبنى نماذج تنظيمية تعتمد على التكنولوجيا تحقق نتائج أكثر دقة وكفاءة</w:t>
      </w:r>
      <w:r w:rsidRPr="00184040">
        <w:rPr>
          <w:rFonts w:ascii="Traditional Arabic" w:eastAsia="Sakkal Majalla" w:hAnsi="Traditional Arabic" w:cs="Traditional Arabic"/>
          <w:sz w:val="28"/>
          <w:szCs w:val="28"/>
        </w:rPr>
        <w:t>.</w:t>
      </w:r>
    </w:p>
    <w:p w14:paraId="7177FF1F"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التحديات التي تواجه تنظيم المشاريع</w:t>
      </w:r>
    </w:p>
    <w:p w14:paraId="23832D91"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بالرغم من الفوائد العديدة التي يوفرها تنظيم المشاريع، فإن هناك العديد من التحديات التي قد تعيق تحقيق تنظيم فعّال داخل المؤسسات. فقد أشارت دراسة </w:t>
      </w:r>
      <w:r w:rsidRPr="00184040">
        <w:rPr>
          <w:rFonts w:ascii="Traditional Arabic" w:eastAsia="Sakkal Majalla" w:hAnsi="Traditional Arabic" w:cs="Traditional Arabic"/>
          <w:b/>
          <w:bCs/>
          <w:sz w:val="28"/>
          <w:szCs w:val="28"/>
          <w:rtl/>
        </w:rPr>
        <w:t>علي وهشام فوزي عباس</w:t>
      </w:r>
      <w:r w:rsidRPr="00184040">
        <w:rPr>
          <w:rFonts w:ascii="Traditional Arabic" w:eastAsia="Sakkal Majalla" w:hAnsi="Traditional Arabic" w:cs="Traditional Arabic"/>
          <w:b/>
          <w:bCs/>
          <w:sz w:val="28"/>
          <w:szCs w:val="28"/>
        </w:rPr>
        <w:t xml:space="preserve"> (2018)</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إلى أن عدم إعادة هندسة العمليات الإدارية في بعض المؤسسات يؤدي إلى ضعف الأداء التنظيمي وصعوبة تنفيذ المشاريع بكفاءة. وأكدت الدراسة أن المؤسسات التي تفشل في تطوير أنظمتها الإدارية تواجه صعوبات في تحقيق أهدافها التشغيلية، حيث أن سوء التنظيم يؤدي إلى تأخير المشاريع، وتجاوز التكاليف، وانخفاض جودة المخرجات</w:t>
      </w:r>
      <w:r w:rsidRPr="00184040">
        <w:rPr>
          <w:rFonts w:ascii="Traditional Arabic" w:eastAsia="Sakkal Majalla" w:hAnsi="Traditional Arabic" w:cs="Traditional Arabic"/>
          <w:sz w:val="28"/>
          <w:szCs w:val="28"/>
        </w:rPr>
        <w:t>.</w:t>
      </w:r>
    </w:p>
    <w:p w14:paraId="7A77DD54"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lastRenderedPageBreak/>
        <w:t xml:space="preserve">وفي دراسة أخرى، أشار </w:t>
      </w:r>
      <w:r w:rsidRPr="00184040">
        <w:rPr>
          <w:rFonts w:ascii="Traditional Arabic" w:eastAsia="Sakkal Majalla" w:hAnsi="Traditional Arabic" w:cs="Traditional Arabic"/>
          <w:b/>
          <w:bCs/>
          <w:sz w:val="28"/>
          <w:szCs w:val="28"/>
        </w:rPr>
        <w:t>Riyanto et al. (2021)</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إلى أن ضعف الدافعية والرضا الوظيفي لدى الموظفين يؤثر بشكل مباشر على جودة الأداء داخل المشاريع، حيث أن غياب بيئة عمل منظمة يؤدي إلى انخفاض الإنتاجية وزيادة معدلات الأخطاء التشغيلية. وأوضحت الدراسة أن تبني استراتيجيات تنظيمية واضحة يساعد في تحسين رضا الموظفين وتعزيز مستوى الأداء داخل المؤسسات</w:t>
      </w:r>
      <w:r w:rsidRPr="00184040">
        <w:rPr>
          <w:rFonts w:ascii="Traditional Arabic" w:eastAsia="Sakkal Majalla" w:hAnsi="Traditional Arabic" w:cs="Traditional Arabic"/>
          <w:sz w:val="28"/>
          <w:szCs w:val="28"/>
        </w:rPr>
        <w:t>.</w:t>
      </w:r>
    </w:p>
    <w:p w14:paraId="6372CE8F"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يتضح من خلال الدراسات السابقة أن تنظيم المشاريع يعد عنصرًا حاسمًا في تحسين الأداء والجودة داخل المؤسسات، حيث تؤكد الأبحاث أن الإدارة الفعالة للموارد، واستخدام التكنولوجيا، وتطبيق استراتيجيات تنظيمية متقدمة تساهم في تحقيق كفاءة تشغيلية أعلى وجودة أفضل. كما أن هناك علاقة إيجابية قوية بين تنظيم المشاريع ومستوى الأداء، حيث أن تحسين آليات التخطيط والتنفيذ يؤدي إلى رفع كفاءة العمليات وتقليل الأخطاء التشغيلية، مما ينعكس على جودة المنتجات والخدمات التي تقدمها المؤسسات</w:t>
      </w:r>
      <w:r w:rsidRPr="00184040">
        <w:rPr>
          <w:rFonts w:ascii="Traditional Arabic" w:eastAsia="Sakkal Majalla" w:hAnsi="Traditional Arabic" w:cs="Traditional Arabic"/>
          <w:sz w:val="28"/>
          <w:szCs w:val="28"/>
        </w:rPr>
        <w:t>.</w:t>
      </w:r>
    </w:p>
    <w:p w14:paraId="466B2548" w14:textId="6026A6FC"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وبناءً على ذلك، تسعى الدراسة الحالية إلى استكمال الفجوات البحثية من خلال دراسة تطبيقية على قطاع الأعمال في المملكة العربية السعودية، لفهم كيف يمكن للشركات السعودية تبني ممارسات تنظيم مشاريع متقدمة لتعزيز الأداء والجودة بما يتماشى مع رؤية المملكة 2030</w:t>
      </w:r>
      <w:r w:rsidRPr="00184040">
        <w:rPr>
          <w:rFonts w:ascii="Traditional Arabic" w:eastAsia="Sakkal Majalla" w:hAnsi="Traditional Arabic" w:cs="Traditional Arabic"/>
          <w:sz w:val="28"/>
          <w:szCs w:val="28"/>
        </w:rPr>
        <w:t>.</w:t>
      </w:r>
    </w:p>
    <w:p w14:paraId="17821320"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التعليق على الدراسات السابقة والفجوة البحثية</w:t>
      </w:r>
    </w:p>
    <w:p w14:paraId="74246F8A"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التعليق على الدراسات السابقة</w:t>
      </w:r>
    </w:p>
    <w:p w14:paraId="34D7F4D3"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من خلال استعراض الدراسات السابقة، يتضح أن تنظيم المشاريع يعد أحد العوامل الحاسمة التي تؤثر على الأداء المؤسسي وجودة المنتجات والخدمات. حيث أظهرت الأبحاث أن تطبيق نظم متقدمة في إدارة المشاريع، مثل نظام تخطيط موارد المؤسسة</w:t>
      </w:r>
      <w:r w:rsidRPr="00184040">
        <w:rPr>
          <w:rFonts w:ascii="Traditional Arabic" w:eastAsia="Sakkal Majalla" w:hAnsi="Traditional Arabic" w:cs="Traditional Arabic"/>
          <w:sz w:val="28"/>
          <w:szCs w:val="28"/>
        </w:rPr>
        <w:t xml:space="preserve"> (ERP)</w:t>
      </w:r>
      <w:r w:rsidRPr="00184040">
        <w:rPr>
          <w:rFonts w:ascii="Traditional Arabic" w:eastAsia="Sakkal Majalla" w:hAnsi="Traditional Arabic" w:cs="Traditional Arabic"/>
          <w:sz w:val="28"/>
          <w:szCs w:val="28"/>
          <w:rtl/>
        </w:rPr>
        <w:t xml:space="preserve">، وتقنيات الذكاء الاصطناعي، </w:t>
      </w:r>
      <w:proofErr w:type="spellStart"/>
      <w:r w:rsidRPr="00184040">
        <w:rPr>
          <w:rFonts w:ascii="Traditional Arabic" w:eastAsia="Sakkal Majalla" w:hAnsi="Traditional Arabic" w:cs="Traditional Arabic"/>
          <w:sz w:val="28"/>
          <w:szCs w:val="28"/>
          <w:rtl/>
        </w:rPr>
        <w:t>والرقمنة</w:t>
      </w:r>
      <w:proofErr w:type="spellEnd"/>
      <w:r w:rsidRPr="00184040">
        <w:rPr>
          <w:rFonts w:ascii="Traditional Arabic" w:eastAsia="Sakkal Majalla" w:hAnsi="Traditional Arabic" w:cs="Traditional Arabic"/>
          <w:sz w:val="28"/>
          <w:szCs w:val="28"/>
          <w:rtl/>
        </w:rPr>
        <w:t>، يؤدي إلى تحسين الكفاءة التشغيلية وتقليل المخاطر وتعزيز جودة التنفيذ. كما بينت بعض الدراسات أن وجود قيادة تنظيمية قوية داخل المؤسسات، وتحسين نظم الاتصال الداخلي، له دور فعال في تعزيز أداء فرق العمل وتحقيق التنسيق الأمثل بين الإدارات المختلفة</w:t>
      </w:r>
      <w:r w:rsidRPr="00184040">
        <w:rPr>
          <w:rFonts w:ascii="Traditional Arabic" w:eastAsia="Sakkal Majalla" w:hAnsi="Traditional Arabic" w:cs="Traditional Arabic"/>
          <w:sz w:val="28"/>
          <w:szCs w:val="28"/>
        </w:rPr>
        <w:t>.</w:t>
      </w:r>
    </w:p>
    <w:p w14:paraId="5BD80783"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أشارت دراسة وجدي لويس ورفيق</w:t>
      </w:r>
      <w:r w:rsidRPr="00184040">
        <w:rPr>
          <w:rFonts w:ascii="Traditional Arabic" w:eastAsia="Sakkal Majalla" w:hAnsi="Traditional Arabic" w:cs="Traditional Arabic"/>
          <w:sz w:val="28"/>
          <w:szCs w:val="28"/>
        </w:rPr>
        <w:t xml:space="preserve"> (2023) </w:t>
      </w:r>
      <w:r w:rsidRPr="00184040">
        <w:rPr>
          <w:rFonts w:ascii="Traditional Arabic" w:eastAsia="Sakkal Majalla" w:hAnsi="Traditional Arabic" w:cs="Traditional Arabic"/>
          <w:sz w:val="28"/>
          <w:szCs w:val="28"/>
          <w:rtl/>
        </w:rPr>
        <w:t xml:space="preserve">إلى أن تطبيق نظام تخطيط موارد المؤسسة في قطاع الدواء أدى إلى تحسين الأداء التشغيلي وتقليل الأخطاء التشغيلية، وهو ما يدعم فكرة أن التنظيم الفعّال للمشاريع يساهم في تحسين الأداء المؤسسي. كما أكدت </w:t>
      </w:r>
      <w:r w:rsidRPr="00184040">
        <w:rPr>
          <w:rFonts w:ascii="Traditional Arabic" w:eastAsia="Sakkal Majalla" w:hAnsi="Traditional Arabic" w:cs="Traditional Arabic"/>
          <w:sz w:val="28"/>
          <w:szCs w:val="28"/>
          <w:rtl/>
        </w:rPr>
        <w:lastRenderedPageBreak/>
        <w:t>دراسة د. خالد البشير محمد ومفتاح علي عامر عون</w:t>
      </w:r>
      <w:r w:rsidRPr="00184040">
        <w:rPr>
          <w:rFonts w:ascii="Traditional Arabic" w:eastAsia="Sakkal Majalla" w:hAnsi="Traditional Arabic" w:cs="Traditional Arabic"/>
          <w:sz w:val="28"/>
          <w:szCs w:val="28"/>
        </w:rPr>
        <w:t xml:space="preserve"> (2025) </w:t>
      </w:r>
      <w:r w:rsidRPr="00184040">
        <w:rPr>
          <w:rFonts w:ascii="Traditional Arabic" w:eastAsia="Sakkal Majalla" w:hAnsi="Traditional Arabic" w:cs="Traditional Arabic"/>
          <w:sz w:val="28"/>
          <w:szCs w:val="28"/>
          <w:rtl/>
        </w:rPr>
        <w:t>على دور أساليب المحاسبة الإدارية الحديثة في تحسين إدارة المخاطر، مما يشير إلى أهمية وجود هيكلة تنظيمية واضحة داخل المؤسسات</w:t>
      </w:r>
      <w:r w:rsidRPr="00184040">
        <w:rPr>
          <w:rFonts w:ascii="Traditional Arabic" w:eastAsia="Sakkal Majalla" w:hAnsi="Traditional Arabic" w:cs="Traditional Arabic"/>
          <w:sz w:val="28"/>
          <w:szCs w:val="28"/>
        </w:rPr>
        <w:t>.</w:t>
      </w:r>
    </w:p>
    <w:p w14:paraId="09A503A9"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من ناحية أخرى، تناولت بعض الدراسات العلاقة بين التكنولوجيا وتنظيم المشاريع، حيث أوضحت دراسة </w:t>
      </w:r>
      <w:r w:rsidRPr="00184040">
        <w:rPr>
          <w:rFonts w:ascii="Traditional Arabic" w:eastAsia="Sakkal Majalla" w:hAnsi="Traditional Arabic" w:cs="Traditional Arabic"/>
          <w:sz w:val="28"/>
          <w:szCs w:val="28"/>
        </w:rPr>
        <w:t xml:space="preserve">Ren et al. (2024) </w:t>
      </w:r>
      <w:r w:rsidRPr="00184040">
        <w:rPr>
          <w:rFonts w:ascii="Traditional Arabic" w:eastAsia="Sakkal Majalla" w:hAnsi="Traditional Arabic" w:cs="Traditional Arabic"/>
          <w:sz w:val="28"/>
          <w:szCs w:val="28"/>
          <w:rtl/>
        </w:rPr>
        <w:t xml:space="preserve">أن هيكل الفرق التنظيمي يؤثر بشكل مباشر على نجاح نقل المعرفة داخل فرق العمل، مما يعزز من كفاءة المشاريع. كما أكدت دراسة </w:t>
      </w:r>
      <w:proofErr w:type="spellStart"/>
      <w:r w:rsidRPr="00184040">
        <w:rPr>
          <w:rFonts w:ascii="Traditional Arabic" w:eastAsia="Sakkal Majalla" w:hAnsi="Traditional Arabic" w:cs="Traditional Arabic"/>
          <w:sz w:val="28"/>
          <w:szCs w:val="28"/>
        </w:rPr>
        <w:t>Musheke</w:t>
      </w:r>
      <w:proofErr w:type="spellEnd"/>
      <w:r w:rsidRPr="00184040">
        <w:rPr>
          <w:rFonts w:ascii="Traditional Arabic" w:eastAsia="Sakkal Majalla" w:hAnsi="Traditional Arabic" w:cs="Traditional Arabic"/>
          <w:sz w:val="28"/>
          <w:szCs w:val="28"/>
        </w:rPr>
        <w:t xml:space="preserve"> &amp; Phiri (2021) </w:t>
      </w:r>
      <w:r w:rsidRPr="00184040">
        <w:rPr>
          <w:rFonts w:ascii="Traditional Arabic" w:eastAsia="Sakkal Majalla" w:hAnsi="Traditional Arabic" w:cs="Traditional Arabic"/>
          <w:sz w:val="28"/>
          <w:szCs w:val="28"/>
          <w:rtl/>
        </w:rPr>
        <w:t>على أن التواصل الفعّال داخل المؤسسات يلعب دورًا أساسيًا في تحسين الأداء المؤسسي، مما يشير إلى أن ضعف تنظيم المشاريع قد يؤدي إلى غياب التنسيق الفعّال بين فرق العمل</w:t>
      </w:r>
      <w:r w:rsidRPr="00184040">
        <w:rPr>
          <w:rFonts w:ascii="Traditional Arabic" w:eastAsia="Sakkal Majalla" w:hAnsi="Traditional Arabic" w:cs="Traditional Arabic"/>
          <w:sz w:val="28"/>
          <w:szCs w:val="28"/>
        </w:rPr>
        <w:t>.</w:t>
      </w:r>
    </w:p>
    <w:p w14:paraId="1A8A206C"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أما فيما يتعلق بجودة المنتجات والخدمات، فقد أوضحت دراسة أحمد عبد الفتاح عبد العظيم كراز</w:t>
      </w:r>
      <w:r w:rsidRPr="00184040">
        <w:rPr>
          <w:rFonts w:ascii="Traditional Arabic" w:eastAsia="Sakkal Majalla" w:hAnsi="Traditional Arabic" w:cs="Traditional Arabic"/>
          <w:sz w:val="28"/>
          <w:szCs w:val="28"/>
        </w:rPr>
        <w:t xml:space="preserve"> (2023) </w:t>
      </w:r>
      <w:r w:rsidRPr="00184040">
        <w:rPr>
          <w:rFonts w:ascii="Traditional Arabic" w:eastAsia="Sakkal Majalla" w:hAnsi="Traditional Arabic" w:cs="Traditional Arabic"/>
          <w:sz w:val="28"/>
          <w:szCs w:val="28"/>
          <w:rtl/>
        </w:rPr>
        <w:t xml:space="preserve">أن التحول الرقمي في إدارة المشاريع الهندسية ساهم في رفع مستوى جودة التنفيذ وتقليل معدلات الأخطاء. كما أكدت دراسة </w:t>
      </w:r>
      <w:r w:rsidRPr="00184040">
        <w:rPr>
          <w:rFonts w:ascii="Traditional Arabic" w:eastAsia="Sakkal Majalla" w:hAnsi="Traditional Arabic" w:cs="Traditional Arabic"/>
          <w:sz w:val="28"/>
          <w:szCs w:val="28"/>
        </w:rPr>
        <w:t xml:space="preserve">Allal-Chérif et al. (2021) </w:t>
      </w:r>
      <w:r w:rsidRPr="00184040">
        <w:rPr>
          <w:rFonts w:ascii="Traditional Arabic" w:eastAsia="Sakkal Majalla" w:hAnsi="Traditional Arabic" w:cs="Traditional Arabic"/>
          <w:sz w:val="28"/>
          <w:szCs w:val="28"/>
          <w:rtl/>
        </w:rPr>
        <w:t>على أهمية استخدام الذكاء الاصطناعي في عمليات الشراء لضمان توفير مواد ذات جودة عالية، مما ينعكس على جودة المشاريع النهائية</w:t>
      </w:r>
      <w:r w:rsidRPr="00184040">
        <w:rPr>
          <w:rFonts w:ascii="Traditional Arabic" w:eastAsia="Sakkal Majalla" w:hAnsi="Traditional Arabic" w:cs="Traditional Arabic"/>
          <w:sz w:val="28"/>
          <w:szCs w:val="28"/>
        </w:rPr>
        <w:t>.</w:t>
      </w:r>
    </w:p>
    <w:p w14:paraId="400A8149"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إلا أن بعض الدراسات تناولت التحديات التي تواجه تنظيم المشاريع، حيث أوضحت دراسة علي وهشام فوزي عباس</w:t>
      </w:r>
      <w:r w:rsidRPr="00184040">
        <w:rPr>
          <w:rFonts w:ascii="Traditional Arabic" w:eastAsia="Sakkal Majalla" w:hAnsi="Traditional Arabic" w:cs="Traditional Arabic"/>
          <w:sz w:val="28"/>
          <w:szCs w:val="28"/>
        </w:rPr>
        <w:t xml:space="preserve"> (2018) </w:t>
      </w:r>
      <w:r w:rsidRPr="00184040">
        <w:rPr>
          <w:rFonts w:ascii="Traditional Arabic" w:eastAsia="Sakkal Majalla" w:hAnsi="Traditional Arabic" w:cs="Traditional Arabic"/>
          <w:sz w:val="28"/>
          <w:szCs w:val="28"/>
          <w:rtl/>
        </w:rPr>
        <w:t xml:space="preserve">أن ضعف إعادة هندسة العمليات الإدارية يؤدي إلى مشكلات في تنفيذ المشاريع وانخفاض مستوى الكفاءة المؤسسية. كما بينت دراسة </w:t>
      </w:r>
      <w:r w:rsidRPr="00184040">
        <w:rPr>
          <w:rFonts w:ascii="Traditional Arabic" w:eastAsia="Sakkal Majalla" w:hAnsi="Traditional Arabic" w:cs="Traditional Arabic"/>
          <w:sz w:val="28"/>
          <w:szCs w:val="28"/>
        </w:rPr>
        <w:t xml:space="preserve">Riyanto et al. (2021) </w:t>
      </w:r>
      <w:r w:rsidRPr="00184040">
        <w:rPr>
          <w:rFonts w:ascii="Traditional Arabic" w:eastAsia="Sakkal Majalla" w:hAnsi="Traditional Arabic" w:cs="Traditional Arabic"/>
          <w:sz w:val="28"/>
          <w:szCs w:val="28"/>
          <w:rtl/>
        </w:rPr>
        <w:t>أن ضعف الدافعية الوظيفية وعدم وجود بيئة عمل منظمة قد يؤديان إلى تراجع الأداء، مما يدل على أن التنظيم الإداري الجيد يساهم في تحسين بيئة العمل وزيادة إنتاجية الموظفين</w:t>
      </w:r>
      <w:r w:rsidRPr="00184040">
        <w:rPr>
          <w:rFonts w:ascii="Traditional Arabic" w:eastAsia="Sakkal Majalla" w:hAnsi="Traditional Arabic" w:cs="Traditional Arabic"/>
          <w:sz w:val="28"/>
          <w:szCs w:val="28"/>
        </w:rPr>
        <w:t>.</w:t>
      </w:r>
    </w:p>
    <w:p w14:paraId="6E0EB43E" w14:textId="77777777" w:rsidR="00A67141" w:rsidRPr="00184040" w:rsidRDefault="00A67141" w:rsidP="00A67141">
      <w:pPr>
        <w:spacing w:line="360" w:lineRule="auto"/>
        <w:rPr>
          <w:rFonts w:ascii="Traditional Arabic" w:eastAsia="Sakkal Majalla" w:hAnsi="Traditional Arabic" w:cs="Traditional Arabic"/>
          <w:b/>
          <w:bCs/>
          <w:sz w:val="28"/>
          <w:szCs w:val="28"/>
        </w:rPr>
      </w:pPr>
      <w:r w:rsidRPr="00184040">
        <w:rPr>
          <w:rFonts w:ascii="Traditional Arabic" w:eastAsia="Sakkal Majalla" w:hAnsi="Traditional Arabic" w:cs="Traditional Arabic"/>
          <w:b/>
          <w:bCs/>
          <w:sz w:val="28"/>
          <w:szCs w:val="28"/>
          <w:rtl/>
        </w:rPr>
        <w:t>الفجوة البحثية</w:t>
      </w:r>
    </w:p>
    <w:p w14:paraId="4525AFDA"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بالرغم من الكم الكبير من الدراسات التي تناولت تنظيم المشاريع وتأثيره على الأداء والجودة، إلا أن هناك بعض الفجوات البحثية التي لم يتم معالجتها بشكل كافٍ، مما يفتح المجال لإجراء المزيد من الأبحاث في هذا المجال. يمكن تلخيص الفجوات البحثية فيما يلي</w:t>
      </w:r>
      <w:r w:rsidRPr="00184040">
        <w:rPr>
          <w:rFonts w:ascii="Traditional Arabic" w:eastAsia="Sakkal Majalla" w:hAnsi="Traditional Arabic" w:cs="Traditional Arabic"/>
          <w:sz w:val="28"/>
          <w:szCs w:val="28"/>
        </w:rPr>
        <w:t>:</w:t>
      </w:r>
    </w:p>
    <w:p w14:paraId="51D80574" w14:textId="77777777" w:rsidR="00A67141" w:rsidRPr="00184040" w:rsidRDefault="00A67141" w:rsidP="00A67141">
      <w:pPr>
        <w:numPr>
          <w:ilvl w:val="0"/>
          <w:numId w:val="74"/>
        </w:num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b/>
          <w:bCs/>
          <w:sz w:val="28"/>
          <w:szCs w:val="28"/>
          <w:rtl/>
        </w:rPr>
        <w:t>قلة الدراسات التطبيقية على قطاع الأعمال في المملكة العربية السعودية</w:t>
      </w:r>
      <w:r w:rsidRPr="00184040">
        <w:rPr>
          <w:rFonts w:ascii="Traditional Arabic" w:eastAsia="Sakkal Majalla" w:hAnsi="Traditional Arabic" w:cs="Traditional Arabic"/>
          <w:sz w:val="28"/>
          <w:szCs w:val="28"/>
        </w:rPr>
        <w:br/>
      </w:r>
      <w:r w:rsidRPr="00184040">
        <w:rPr>
          <w:rFonts w:ascii="Traditional Arabic" w:eastAsia="Sakkal Majalla" w:hAnsi="Traditional Arabic" w:cs="Traditional Arabic"/>
          <w:sz w:val="28"/>
          <w:szCs w:val="28"/>
          <w:rtl/>
        </w:rPr>
        <w:t xml:space="preserve">معظم الدراسات السابقة ركزت على تأثير تنظيم المشاريع في قطاعات معينة مثل </w:t>
      </w:r>
      <w:r w:rsidRPr="00184040">
        <w:rPr>
          <w:rFonts w:ascii="Traditional Arabic" w:eastAsia="Sakkal Majalla" w:hAnsi="Traditional Arabic" w:cs="Traditional Arabic"/>
          <w:b/>
          <w:bCs/>
          <w:sz w:val="28"/>
          <w:szCs w:val="28"/>
          <w:rtl/>
        </w:rPr>
        <w:t>الدواء، الهندسة، والتكنولوجيا</w:t>
      </w:r>
      <w:r w:rsidRPr="00184040">
        <w:rPr>
          <w:rFonts w:ascii="Traditional Arabic" w:eastAsia="Sakkal Majalla" w:hAnsi="Traditional Arabic" w:cs="Traditional Arabic"/>
          <w:sz w:val="28"/>
          <w:szCs w:val="28"/>
          <w:rtl/>
        </w:rPr>
        <w:t xml:space="preserve">، ولكن لم </w:t>
      </w:r>
      <w:r w:rsidRPr="00184040">
        <w:rPr>
          <w:rFonts w:ascii="Traditional Arabic" w:eastAsia="Sakkal Majalla" w:hAnsi="Traditional Arabic" w:cs="Traditional Arabic"/>
          <w:sz w:val="28"/>
          <w:szCs w:val="28"/>
          <w:rtl/>
        </w:rPr>
        <w:lastRenderedPageBreak/>
        <w:t>يتم التركيز بشكل كافٍ على قطاع الأعمال في المملكة العربية السعودية، والذي يشهد تحولات كبيرة في ظل رؤية 2030. يهدف البحث الحالي إلى سد هذه الفجوة من خلال دراسة تطبيقية على المؤسسات السعودية لفهم كيفية تأثير تنظيم المشاريع على الأداء والجودة داخل بيئة الأعمال المحلية</w:t>
      </w:r>
      <w:r w:rsidRPr="00184040">
        <w:rPr>
          <w:rFonts w:ascii="Traditional Arabic" w:eastAsia="Sakkal Majalla" w:hAnsi="Traditional Arabic" w:cs="Traditional Arabic"/>
          <w:sz w:val="28"/>
          <w:szCs w:val="28"/>
        </w:rPr>
        <w:t>.</w:t>
      </w:r>
    </w:p>
    <w:p w14:paraId="67560303" w14:textId="2826FF5F" w:rsidR="00A67141" w:rsidRPr="00184040" w:rsidRDefault="00A67141" w:rsidP="00A67141">
      <w:pPr>
        <w:numPr>
          <w:ilvl w:val="0"/>
          <w:numId w:val="74"/>
        </w:num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b/>
          <w:bCs/>
          <w:sz w:val="28"/>
          <w:szCs w:val="28"/>
          <w:rtl/>
        </w:rPr>
        <w:t>العلاقة بين التحول الرقمي وتنظيم المشاريع في بيئات العمل الحديثة</w:t>
      </w:r>
      <w:r w:rsidRPr="00184040">
        <w:rPr>
          <w:rFonts w:ascii="Traditional Arabic" w:eastAsia="Sakkal Majalla" w:hAnsi="Traditional Arabic" w:cs="Traditional Arabic"/>
          <w:sz w:val="28"/>
          <w:szCs w:val="28"/>
        </w:rPr>
        <w:br/>
      </w:r>
      <w:r w:rsidRPr="00184040">
        <w:rPr>
          <w:rFonts w:ascii="Traditional Arabic" w:eastAsia="Sakkal Majalla" w:hAnsi="Traditional Arabic" w:cs="Traditional Arabic"/>
          <w:sz w:val="28"/>
          <w:szCs w:val="28"/>
          <w:rtl/>
        </w:rPr>
        <w:t xml:space="preserve">على الرغم من أن بعض الدراسات مثل </w:t>
      </w:r>
      <w:r w:rsidRPr="00184040">
        <w:rPr>
          <w:rFonts w:ascii="Traditional Arabic" w:eastAsia="Sakkal Majalla" w:hAnsi="Traditional Arabic" w:cs="Traditional Arabic"/>
          <w:b/>
          <w:bCs/>
          <w:sz w:val="28"/>
          <w:szCs w:val="28"/>
          <w:rtl/>
        </w:rPr>
        <w:t>دراسة كراز</w:t>
      </w:r>
      <w:r w:rsidRPr="00184040">
        <w:rPr>
          <w:rFonts w:ascii="Traditional Arabic" w:eastAsia="Sakkal Majalla" w:hAnsi="Traditional Arabic" w:cs="Traditional Arabic"/>
          <w:b/>
          <w:bCs/>
          <w:sz w:val="28"/>
          <w:szCs w:val="28"/>
        </w:rPr>
        <w:t xml:space="preserve"> (2023)</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تناولت تأثير التحول الرقمي على تنظيم المشاريع، إلا أن الأبحاث لم تتعمق بشكل كافٍ في فهم كيف يمكن </w:t>
      </w:r>
      <w:proofErr w:type="spellStart"/>
      <w:r w:rsidRPr="00184040">
        <w:rPr>
          <w:rFonts w:ascii="Traditional Arabic" w:eastAsia="Sakkal Majalla" w:hAnsi="Traditional Arabic" w:cs="Traditional Arabic"/>
          <w:sz w:val="28"/>
          <w:szCs w:val="28"/>
          <w:rtl/>
        </w:rPr>
        <w:t>للرقمنة</w:t>
      </w:r>
      <w:proofErr w:type="spellEnd"/>
      <w:r w:rsidRPr="00184040">
        <w:rPr>
          <w:rFonts w:ascii="Traditional Arabic" w:eastAsia="Sakkal Majalla" w:hAnsi="Traditional Arabic" w:cs="Traditional Arabic"/>
          <w:sz w:val="28"/>
          <w:szCs w:val="28"/>
          <w:rtl/>
        </w:rPr>
        <w:t xml:space="preserve"> أن تعزز من فاعلية تنظيم المشاريع وتحسين جودة المخرجات. يسعى البحث الحالي إلى استكشاف كيفية تطبيق الأدوات الرقمية في بيئات العمل السعودية وتأثير</w:t>
      </w:r>
      <w:r w:rsidR="00B317FA">
        <w:rPr>
          <w:rFonts w:ascii="Traditional Arabic" w:eastAsia="Sakkal Majalla" w:hAnsi="Traditional Arabic" w:cs="Traditional Arabic" w:hint="cs"/>
          <w:sz w:val="28"/>
          <w:szCs w:val="28"/>
          <w:rtl/>
        </w:rPr>
        <w:t xml:space="preserve">ه </w:t>
      </w:r>
      <w:r w:rsidRPr="00184040">
        <w:rPr>
          <w:rFonts w:ascii="Traditional Arabic" w:eastAsia="Sakkal Majalla" w:hAnsi="Traditional Arabic" w:cs="Traditional Arabic"/>
          <w:sz w:val="28"/>
          <w:szCs w:val="28"/>
          <w:rtl/>
        </w:rPr>
        <w:t>على الأداء المؤسسي</w:t>
      </w:r>
      <w:r w:rsidRPr="00184040">
        <w:rPr>
          <w:rFonts w:ascii="Traditional Arabic" w:eastAsia="Sakkal Majalla" w:hAnsi="Traditional Arabic" w:cs="Traditional Arabic"/>
          <w:sz w:val="28"/>
          <w:szCs w:val="28"/>
        </w:rPr>
        <w:t>.</w:t>
      </w:r>
    </w:p>
    <w:p w14:paraId="69BE7C0E" w14:textId="77777777" w:rsidR="00A67141" w:rsidRPr="00184040" w:rsidRDefault="00A67141" w:rsidP="00A67141">
      <w:pPr>
        <w:numPr>
          <w:ilvl w:val="0"/>
          <w:numId w:val="74"/>
        </w:num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b/>
          <w:bCs/>
          <w:sz w:val="28"/>
          <w:szCs w:val="28"/>
          <w:rtl/>
        </w:rPr>
        <w:t>دور القيادة التنظيمية في تحسين تنظيم المشاريع</w:t>
      </w:r>
      <w:r w:rsidRPr="00184040">
        <w:rPr>
          <w:rFonts w:ascii="Traditional Arabic" w:eastAsia="Sakkal Majalla" w:hAnsi="Traditional Arabic" w:cs="Traditional Arabic"/>
          <w:sz w:val="28"/>
          <w:szCs w:val="28"/>
        </w:rPr>
        <w:br/>
      </w:r>
      <w:r w:rsidRPr="00184040">
        <w:rPr>
          <w:rFonts w:ascii="Traditional Arabic" w:eastAsia="Sakkal Majalla" w:hAnsi="Traditional Arabic" w:cs="Traditional Arabic"/>
          <w:sz w:val="28"/>
          <w:szCs w:val="28"/>
          <w:rtl/>
        </w:rPr>
        <w:t xml:space="preserve">أشارت بعض الدراسات مثل </w:t>
      </w:r>
      <w:proofErr w:type="spellStart"/>
      <w:r w:rsidRPr="00184040">
        <w:rPr>
          <w:rFonts w:ascii="Traditional Arabic" w:eastAsia="Sakkal Majalla" w:hAnsi="Traditional Arabic" w:cs="Traditional Arabic"/>
          <w:b/>
          <w:bCs/>
          <w:sz w:val="28"/>
          <w:szCs w:val="28"/>
        </w:rPr>
        <w:t>Musheke</w:t>
      </w:r>
      <w:proofErr w:type="spellEnd"/>
      <w:r w:rsidRPr="00184040">
        <w:rPr>
          <w:rFonts w:ascii="Traditional Arabic" w:eastAsia="Sakkal Majalla" w:hAnsi="Traditional Arabic" w:cs="Traditional Arabic"/>
          <w:b/>
          <w:bCs/>
          <w:sz w:val="28"/>
          <w:szCs w:val="28"/>
        </w:rPr>
        <w:t xml:space="preserve"> &amp; Phiri (2021)</w:t>
      </w:r>
      <w:r w:rsidRPr="00184040">
        <w:rPr>
          <w:rFonts w:ascii="Traditional Arabic" w:eastAsia="Sakkal Majalla" w:hAnsi="Traditional Arabic" w:cs="Traditional Arabic"/>
          <w:sz w:val="28"/>
          <w:szCs w:val="28"/>
        </w:rPr>
        <w:t xml:space="preserve"> </w:t>
      </w:r>
      <w:r w:rsidRPr="00184040">
        <w:rPr>
          <w:rFonts w:ascii="Traditional Arabic" w:eastAsia="Sakkal Majalla" w:hAnsi="Traditional Arabic" w:cs="Traditional Arabic"/>
          <w:sz w:val="28"/>
          <w:szCs w:val="28"/>
          <w:rtl/>
        </w:rPr>
        <w:t xml:space="preserve">إلى أن القيادة الفعالة تسهم في تحسين الأداء المؤسسي من خلال تعزيز التواصل الداخلي، إلا أن العلاقة بين </w:t>
      </w:r>
      <w:r w:rsidRPr="00184040">
        <w:rPr>
          <w:rFonts w:ascii="Traditional Arabic" w:eastAsia="Sakkal Majalla" w:hAnsi="Traditional Arabic" w:cs="Traditional Arabic"/>
          <w:b/>
          <w:bCs/>
          <w:sz w:val="28"/>
          <w:szCs w:val="28"/>
          <w:rtl/>
        </w:rPr>
        <w:t>أساليب القيادة الحديثة وتنظيم المشاريع</w:t>
      </w:r>
      <w:r w:rsidRPr="00184040">
        <w:rPr>
          <w:rFonts w:ascii="Traditional Arabic" w:eastAsia="Sakkal Majalla" w:hAnsi="Traditional Arabic" w:cs="Traditional Arabic"/>
          <w:sz w:val="28"/>
          <w:szCs w:val="28"/>
          <w:rtl/>
        </w:rPr>
        <w:t xml:space="preserve"> لم تتم دراستها بشكل كافٍ في البيئة السعودية. يسعى البحث الحالي إلى دراسة تأثير أساليب القيادة المختلفة على نجاح تنظيم المشاريع داخل المؤسسات</w:t>
      </w:r>
      <w:r w:rsidRPr="00184040">
        <w:rPr>
          <w:rFonts w:ascii="Traditional Arabic" w:eastAsia="Sakkal Majalla" w:hAnsi="Traditional Arabic" w:cs="Traditional Arabic"/>
          <w:sz w:val="28"/>
          <w:szCs w:val="28"/>
        </w:rPr>
        <w:t>.</w:t>
      </w:r>
    </w:p>
    <w:p w14:paraId="4BAA097D" w14:textId="77777777" w:rsidR="00A67141" w:rsidRPr="00184040" w:rsidRDefault="00A67141" w:rsidP="00A67141">
      <w:pPr>
        <w:numPr>
          <w:ilvl w:val="0"/>
          <w:numId w:val="74"/>
        </w:num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b/>
          <w:bCs/>
          <w:sz w:val="28"/>
          <w:szCs w:val="28"/>
          <w:rtl/>
        </w:rPr>
        <w:t>القياس الكمي لتأثير تنظيم المشاريع على الأداء والجودة</w:t>
      </w:r>
      <w:r w:rsidRPr="00184040">
        <w:rPr>
          <w:rFonts w:ascii="Traditional Arabic" w:eastAsia="Sakkal Majalla" w:hAnsi="Traditional Arabic" w:cs="Traditional Arabic"/>
          <w:sz w:val="28"/>
          <w:szCs w:val="28"/>
        </w:rPr>
        <w:br/>
      </w:r>
      <w:r w:rsidRPr="00184040">
        <w:rPr>
          <w:rFonts w:ascii="Traditional Arabic" w:eastAsia="Sakkal Majalla" w:hAnsi="Traditional Arabic" w:cs="Traditional Arabic"/>
          <w:sz w:val="28"/>
          <w:szCs w:val="28"/>
          <w:rtl/>
        </w:rPr>
        <w:t xml:space="preserve">على الرغم من أن معظم الدراسات السابقة قدمت تحليلات نوعية للعلاقة بين تنظيم المشاريع وتحسين الأداء، إلا أن هناك نقصًا في الدراسات التي استخدمت </w:t>
      </w:r>
      <w:r w:rsidRPr="00184040">
        <w:rPr>
          <w:rFonts w:ascii="Traditional Arabic" w:eastAsia="Sakkal Majalla" w:hAnsi="Traditional Arabic" w:cs="Traditional Arabic"/>
          <w:b/>
          <w:bCs/>
          <w:sz w:val="28"/>
          <w:szCs w:val="28"/>
          <w:rtl/>
        </w:rPr>
        <w:t>أساليب كمية وإحصائية دقيقة</w:t>
      </w:r>
      <w:r w:rsidRPr="00184040">
        <w:rPr>
          <w:rFonts w:ascii="Traditional Arabic" w:eastAsia="Sakkal Majalla" w:hAnsi="Traditional Arabic" w:cs="Traditional Arabic"/>
          <w:sz w:val="28"/>
          <w:szCs w:val="28"/>
          <w:rtl/>
        </w:rPr>
        <w:t xml:space="preserve"> لقياس مدى تأثير التنظيم الجيد للمشاريع على الأداء والجودة بشكل رقمي. يهدف البحث الحالي إلى تقديم تحليل إحصائي يوضح العلاقة بين المتغيرين بشكل دقيق، مما يساهم في بناء نموذج عملي يمكن للمؤسسات استخدامه لتحسين أدائها</w:t>
      </w:r>
      <w:r w:rsidRPr="00184040">
        <w:rPr>
          <w:rFonts w:ascii="Traditional Arabic" w:eastAsia="Sakkal Majalla" w:hAnsi="Traditional Arabic" w:cs="Traditional Arabic"/>
          <w:sz w:val="28"/>
          <w:szCs w:val="28"/>
        </w:rPr>
        <w:t>.</w:t>
      </w:r>
    </w:p>
    <w:p w14:paraId="553AE989" w14:textId="77777777" w:rsidR="00A67141" w:rsidRPr="00184040" w:rsidRDefault="00A67141" w:rsidP="00A67141">
      <w:pPr>
        <w:numPr>
          <w:ilvl w:val="0"/>
          <w:numId w:val="74"/>
        </w:num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b/>
          <w:bCs/>
          <w:sz w:val="28"/>
          <w:szCs w:val="28"/>
          <w:rtl/>
        </w:rPr>
        <w:t>التحديات الثقافية والتنظيمية التي تواجه المؤسسات السعودية في تطبيق تنظيم المشاريع</w:t>
      </w:r>
      <w:r w:rsidRPr="00184040">
        <w:rPr>
          <w:rFonts w:ascii="Traditional Arabic" w:eastAsia="Sakkal Majalla" w:hAnsi="Traditional Arabic" w:cs="Traditional Arabic"/>
          <w:sz w:val="28"/>
          <w:szCs w:val="28"/>
        </w:rPr>
        <w:br/>
      </w:r>
      <w:r w:rsidRPr="00184040">
        <w:rPr>
          <w:rFonts w:ascii="Traditional Arabic" w:eastAsia="Sakkal Majalla" w:hAnsi="Traditional Arabic" w:cs="Traditional Arabic"/>
          <w:sz w:val="28"/>
          <w:szCs w:val="28"/>
          <w:rtl/>
        </w:rPr>
        <w:t xml:space="preserve">لم تتناول الدراسات السابقة بشكل تفصيلي التحديات التي قد تنشأ نتيجة </w:t>
      </w:r>
      <w:r w:rsidRPr="00184040">
        <w:rPr>
          <w:rFonts w:ascii="Traditional Arabic" w:eastAsia="Sakkal Majalla" w:hAnsi="Traditional Arabic" w:cs="Traditional Arabic"/>
          <w:b/>
          <w:bCs/>
          <w:sz w:val="28"/>
          <w:szCs w:val="28"/>
          <w:rtl/>
        </w:rPr>
        <w:t>الاختلافات الثقافية والتنظيمية</w:t>
      </w:r>
      <w:r w:rsidRPr="00184040">
        <w:rPr>
          <w:rFonts w:ascii="Traditional Arabic" w:eastAsia="Sakkal Majalla" w:hAnsi="Traditional Arabic" w:cs="Traditional Arabic"/>
          <w:sz w:val="28"/>
          <w:szCs w:val="28"/>
          <w:rtl/>
        </w:rPr>
        <w:t xml:space="preserve"> في بيئة العمل </w:t>
      </w:r>
      <w:r w:rsidRPr="00184040">
        <w:rPr>
          <w:rFonts w:ascii="Traditional Arabic" w:eastAsia="Sakkal Majalla" w:hAnsi="Traditional Arabic" w:cs="Traditional Arabic"/>
          <w:sz w:val="28"/>
          <w:szCs w:val="28"/>
          <w:rtl/>
        </w:rPr>
        <w:lastRenderedPageBreak/>
        <w:t>السعودية عند تطبيق استراتيجيات تنظيم المشاريع. نظرًا لأن لكل بيئة أعمال خصوصياتها، فمن المهم دراسة كيفية تأثير العوامل الثقافية والتنظيمية على نجاح أو فشل ممارسات تنظيم المشاريع في المملكة العربية السعودية</w:t>
      </w:r>
      <w:r w:rsidRPr="00184040">
        <w:rPr>
          <w:rFonts w:ascii="Traditional Arabic" w:eastAsia="Sakkal Majalla" w:hAnsi="Traditional Arabic" w:cs="Traditional Arabic"/>
          <w:sz w:val="28"/>
          <w:szCs w:val="28"/>
        </w:rPr>
        <w:t>.</w:t>
      </w:r>
    </w:p>
    <w:p w14:paraId="501E008A" w14:textId="77777777" w:rsidR="00A67141" w:rsidRDefault="00A67141" w:rsidP="00A67141">
      <w:pPr>
        <w:spacing w:line="360" w:lineRule="auto"/>
        <w:rPr>
          <w:rFonts w:ascii="Traditional Arabic" w:eastAsia="Sakkal Majalla" w:hAnsi="Traditional Arabic" w:cs="Traditional Arabic"/>
          <w:b/>
          <w:bCs/>
          <w:sz w:val="28"/>
          <w:szCs w:val="28"/>
          <w:rtl/>
        </w:rPr>
      </w:pPr>
    </w:p>
    <w:p w14:paraId="2A078AD2"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 xml:space="preserve">من خلال تحليل الدراسات السابقة، يمكن الاستنتاج بأن تنظيم المشاريع يعد من العوامل الرئيسية التي تؤثر على الأداء المؤسسي وجودة المنتجات والخدمات. وقد أكدت الأبحاث على أهمية </w:t>
      </w:r>
      <w:r w:rsidRPr="00184040">
        <w:rPr>
          <w:rFonts w:ascii="Traditional Arabic" w:eastAsia="Sakkal Majalla" w:hAnsi="Traditional Arabic" w:cs="Traditional Arabic"/>
          <w:b/>
          <w:bCs/>
          <w:sz w:val="28"/>
          <w:szCs w:val="28"/>
          <w:rtl/>
        </w:rPr>
        <w:t>التخطيط الفعّال، وتوزيع المهام، واستخدام التكنولوجيا الحديثة</w:t>
      </w:r>
      <w:r w:rsidRPr="00184040">
        <w:rPr>
          <w:rFonts w:ascii="Traditional Arabic" w:eastAsia="Sakkal Majalla" w:hAnsi="Traditional Arabic" w:cs="Traditional Arabic"/>
          <w:sz w:val="28"/>
          <w:szCs w:val="28"/>
          <w:rtl/>
        </w:rPr>
        <w:t xml:space="preserve"> في تحسين كفاءة المشاريع وتقليل المخاطر التشغيلية. ومع ذلك، لا تزال هناك فجوات بحثية تتعلق بتطبيق تنظيم المشاريع في بيئة الأعمال السعودية، وتأثير التحول الرقمي، ودور القيادة التنظيمية، مما يبرز الحاجة إلى إجراء مزيد من الأبحاث في هذا المجال</w:t>
      </w:r>
      <w:r w:rsidRPr="00184040">
        <w:rPr>
          <w:rFonts w:ascii="Traditional Arabic" w:eastAsia="Sakkal Majalla" w:hAnsi="Traditional Arabic" w:cs="Traditional Arabic"/>
          <w:sz w:val="28"/>
          <w:szCs w:val="28"/>
        </w:rPr>
        <w:t>.</w:t>
      </w:r>
    </w:p>
    <w:p w14:paraId="7E656836" w14:textId="77777777" w:rsidR="00A67141" w:rsidRPr="00184040" w:rsidRDefault="00A67141" w:rsidP="00A67141">
      <w:pPr>
        <w:spacing w:line="360" w:lineRule="auto"/>
        <w:rPr>
          <w:rFonts w:ascii="Traditional Arabic" w:eastAsia="Sakkal Majalla" w:hAnsi="Traditional Arabic" w:cs="Traditional Arabic"/>
          <w:sz w:val="28"/>
          <w:szCs w:val="28"/>
        </w:rPr>
      </w:pPr>
      <w:r w:rsidRPr="00184040">
        <w:rPr>
          <w:rFonts w:ascii="Traditional Arabic" w:eastAsia="Sakkal Majalla" w:hAnsi="Traditional Arabic" w:cs="Traditional Arabic"/>
          <w:sz w:val="28"/>
          <w:szCs w:val="28"/>
          <w:rtl/>
        </w:rPr>
        <w:t>بناءً على ذلك، يسعى البحث الحالي إلى سد هذه الفجوات من خلال تقديم دراسة تطبيقية على قطاع الأعمال في المملكة العربية السعودية، وذلك لفهم كيفية تأثير تنظيم المشاريع على الأداء والجودة داخل بيئة العمل السعودية، وتقديم توصيات يمكن للمؤسسات الاستفادة منها لتحسين ممارساتها التنظيمية بما يتماشى مع رؤية المملكة 2030</w:t>
      </w:r>
      <w:r w:rsidRPr="00184040">
        <w:rPr>
          <w:rFonts w:ascii="Traditional Arabic" w:eastAsia="Sakkal Majalla" w:hAnsi="Traditional Arabic" w:cs="Traditional Arabic"/>
          <w:sz w:val="28"/>
          <w:szCs w:val="28"/>
        </w:rPr>
        <w:t>.</w:t>
      </w:r>
    </w:p>
    <w:p w14:paraId="135BDC3A" w14:textId="77777777" w:rsidR="00A67141" w:rsidRPr="00184040" w:rsidRDefault="00A67141" w:rsidP="00A67141">
      <w:pPr>
        <w:spacing w:line="360" w:lineRule="auto"/>
        <w:rPr>
          <w:rFonts w:ascii="Traditional Arabic" w:eastAsia="Sakkal Majalla" w:hAnsi="Traditional Arabic" w:cs="Traditional Arabic"/>
          <w:sz w:val="28"/>
          <w:szCs w:val="28"/>
        </w:rPr>
      </w:pPr>
    </w:p>
    <w:p w14:paraId="461C533E"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47B257E0"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1FE20ADD"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3DC775A2"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3DAFAB7A" w14:textId="77777777" w:rsidR="00A67141" w:rsidRDefault="00A67141" w:rsidP="00A67141">
      <w:pPr>
        <w:spacing w:line="360" w:lineRule="auto"/>
        <w:rPr>
          <w:rFonts w:ascii="Traditional Arabic" w:eastAsia="Sakkal Majalla" w:hAnsi="Traditional Arabic" w:cs="Traditional Arabic"/>
          <w:sz w:val="28"/>
          <w:szCs w:val="28"/>
          <w:u w:val="single"/>
          <w:rtl/>
        </w:rPr>
      </w:pPr>
    </w:p>
    <w:p w14:paraId="09C072C3" w14:textId="77777777" w:rsidR="00B317FA" w:rsidRDefault="00B317FA" w:rsidP="00A67141">
      <w:pPr>
        <w:spacing w:line="360" w:lineRule="auto"/>
        <w:rPr>
          <w:rFonts w:ascii="Traditional Arabic" w:eastAsia="Sakkal Majalla" w:hAnsi="Traditional Arabic" w:cs="Traditional Arabic"/>
          <w:sz w:val="28"/>
          <w:szCs w:val="28"/>
          <w:u w:val="single"/>
          <w:rtl/>
        </w:rPr>
      </w:pPr>
    </w:p>
    <w:p w14:paraId="7B51C219" w14:textId="77777777" w:rsidR="00B317FA" w:rsidRPr="005D4B38" w:rsidRDefault="00B317FA" w:rsidP="00A67141">
      <w:pPr>
        <w:spacing w:line="360" w:lineRule="auto"/>
        <w:rPr>
          <w:rFonts w:ascii="Traditional Arabic" w:eastAsia="Sakkal Majalla" w:hAnsi="Traditional Arabic" w:cs="Traditional Arabic"/>
          <w:sz w:val="28"/>
          <w:szCs w:val="28"/>
          <w:u w:val="single"/>
        </w:rPr>
      </w:pPr>
    </w:p>
    <w:p w14:paraId="17524E20" w14:textId="77777777" w:rsidR="00A67141" w:rsidRPr="00896E74" w:rsidRDefault="00A67141" w:rsidP="00A67141">
      <w:pPr>
        <w:spacing w:line="360" w:lineRule="auto"/>
        <w:outlineLvl w:val="0"/>
        <w:rPr>
          <w:rFonts w:ascii="Traditional Arabic" w:eastAsia="Sakkal Majalla" w:hAnsi="Traditional Arabic" w:cs="Traditional Arabic"/>
          <w:b/>
          <w:bCs/>
          <w:sz w:val="32"/>
          <w:szCs w:val="32"/>
          <w:u w:val="single"/>
        </w:rPr>
      </w:pPr>
      <w:bookmarkStart w:id="11" w:name="_Toc192556126"/>
      <w:r w:rsidRPr="00896E74">
        <w:rPr>
          <w:rFonts w:ascii="Traditional Arabic" w:eastAsia="Sakkal Majalla" w:hAnsi="Traditional Arabic" w:cs="Traditional Arabic" w:hint="cs"/>
          <w:b/>
          <w:bCs/>
          <w:sz w:val="32"/>
          <w:szCs w:val="32"/>
          <w:u w:val="single"/>
          <w:rtl/>
        </w:rPr>
        <w:lastRenderedPageBreak/>
        <w:t>الإطار النظري</w:t>
      </w:r>
      <w:bookmarkEnd w:id="11"/>
    </w:p>
    <w:p w14:paraId="4B8BDD31" w14:textId="77777777" w:rsidR="00A67141" w:rsidRDefault="00A67141" w:rsidP="00A67141">
      <w:pPr>
        <w:spacing w:line="360" w:lineRule="auto"/>
        <w:jc w:val="center"/>
        <w:outlineLvl w:val="2"/>
        <w:rPr>
          <w:rFonts w:ascii="Traditional Arabic" w:eastAsia="Sakkal Majalla" w:hAnsi="Traditional Arabic" w:cs="Traditional Arabic"/>
          <w:b/>
          <w:bCs/>
          <w:sz w:val="28"/>
          <w:szCs w:val="28"/>
          <w:rtl/>
        </w:rPr>
      </w:pPr>
      <w:bookmarkStart w:id="12" w:name="_Toc192556127"/>
      <w:r w:rsidRPr="004A37A6">
        <w:rPr>
          <w:rFonts w:ascii="Traditional Arabic" w:eastAsia="Sakkal Majalla" w:hAnsi="Traditional Arabic" w:cs="Traditional Arabic"/>
          <w:b/>
          <w:bCs/>
          <w:sz w:val="28"/>
          <w:szCs w:val="28"/>
          <w:rtl/>
        </w:rPr>
        <w:t>تنظيم المشاريع</w:t>
      </w:r>
      <w:bookmarkEnd w:id="12"/>
    </w:p>
    <w:p w14:paraId="4FB18A26" w14:textId="77777777" w:rsidR="00A67141" w:rsidRPr="004A37A6" w:rsidRDefault="00A67141" w:rsidP="00A67141">
      <w:pPr>
        <w:spacing w:line="360" w:lineRule="auto"/>
        <w:rPr>
          <w:rFonts w:ascii="Traditional Arabic" w:eastAsia="Sakkal Majalla" w:hAnsi="Traditional Arabic" w:cs="Traditional Arabic"/>
          <w:b/>
          <w:bCs/>
          <w:sz w:val="32"/>
          <w:szCs w:val="32"/>
        </w:rPr>
      </w:pPr>
      <w:r w:rsidRPr="004A37A6">
        <w:rPr>
          <w:rFonts w:ascii="Traditional Arabic" w:eastAsia="Sakkal Majalla" w:hAnsi="Traditional Arabic" w:cs="Traditional Arabic"/>
          <w:b/>
          <w:bCs/>
          <w:sz w:val="32"/>
          <w:szCs w:val="32"/>
          <w:rtl/>
        </w:rPr>
        <w:t>تعريف تنظيم المشاريع لغويًا واصطلاحيًا</w:t>
      </w:r>
    </w:p>
    <w:p w14:paraId="690DBC7A"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يعد تنظيم المشاريع من المفاهيم الإدارية المهمة التي تهدف إلى تحسين كفاءة تنفيذ الأعمال داخل المؤسسات، وتحقيق الأهداف المخطط لها بطريقة منهجية ومنظمة. لغويًا، يُشتق مصطلح "تنظيم" من الجذر "نظّم"، والذي يعني الترتيب والتنسيق والتخطيط المسبق، بحيث يتم تحقيق الانسجام والتكامل بين مختلف عناصر العملية الإدارية. أما "المشاريع"، فهي جمع "مشروع"، والذي يشير إلى أي نشاط مؤقت يُنفذ لتحقيق هدف معين ضمن إطار زمني محدد</w:t>
      </w:r>
      <w:r w:rsidRPr="004A37A6">
        <w:rPr>
          <w:rFonts w:ascii="Traditional Arabic" w:eastAsia="Sakkal Majalla" w:hAnsi="Traditional Arabic" w:cs="Traditional Arabic"/>
          <w:sz w:val="28"/>
          <w:szCs w:val="28"/>
        </w:rPr>
        <w:t>.</w:t>
      </w:r>
    </w:p>
    <w:p w14:paraId="4F048B02"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اصطلاحيًا، يُعرف تنظيم المشاريع بأنه "العملية التي يتم من خلالها تحديد الأهداف، وتوزيع الموارد، وتنسيق الأنشطة المختلفة لضمان تحقيق نتائج محددة في الوقت المناسب وبأعلى كفاءة ممكنة" (الجبوري، 2023). ويشمل التنظيم الإداري للمشاريع عدة أبعاد، منها التخطيط، والهيكلة، والتنسيق، والتوجيه، والرقابة، بهدف ضمان تحقيق الأداء الأمثل وتحسين جودة المخرجات. كما يرى </w:t>
      </w:r>
      <w:proofErr w:type="spellStart"/>
      <w:r w:rsidRPr="004A37A6">
        <w:rPr>
          <w:rFonts w:ascii="Traditional Arabic" w:eastAsia="Sakkal Majalla" w:hAnsi="Traditional Arabic" w:cs="Traditional Arabic"/>
          <w:b/>
          <w:bCs/>
          <w:sz w:val="28"/>
          <w:szCs w:val="28"/>
        </w:rPr>
        <w:t>Shahlol</w:t>
      </w:r>
      <w:proofErr w:type="spellEnd"/>
      <w:r w:rsidRPr="004A37A6">
        <w:rPr>
          <w:rFonts w:ascii="Traditional Arabic" w:eastAsia="Sakkal Majalla" w:hAnsi="Traditional Arabic" w:cs="Traditional Arabic"/>
          <w:b/>
          <w:bCs/>
          <w:sz w:val="28"/>
          <w:szCs w:val="28"/>
        </w:rPr>
        <w:t xml:space="preserve"> (2024)</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أن تنظيم المشاريع يمثل عملية ديناميكية تهدف إلى دمج الموارد البشرية والتكنولوجية والمالية ضمن إطار عمل موحد يضمن تحقيق الأهداف المؤسسية بكفاءة</w:t>
      </w:r>
      <w:r w:rsidRPr="004A37A6">
        <w:rPr>
          <w:rFonts w:ascii="Traditional Arabic" w:eastAsia="Sakkal Majalla" w:hAnsi="Traditional Arabic" w:cs="Traditional Arabic"/>
          <w:sz w:val="28"/>
          <w:szCs w:val="28"/>
        </w:rPr>
        <w:t>.</w:t>
      </w:r>
    </w:p>
    <w:p w14:paraId="7C559AC6"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تطور مفهوم تنظيم المشاريع عبر الزمن</w:t>
      </w:r>
    </w:p>
    <w:p w14:paraId="7B1F8FF8"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لقد تطور مفهوم تنظيم المشاريع عبر العقود الماضية استجابة للتغيرات الاقتصادية والتكنولوجية والإدارية. ففي بدايات القرن العشرين، كان تنظيم المشاريع يعتمد بشكل أساسي على الأساليب التقليدية التي تركز على </w:t>
      </w:r>
      <w:r w:rsidRPr="004A37A6">
        <w:rPr>
          <w:rFonts w:ascii="Traditional Arabic" w:eastAsia="Sakkal Majalla" w:hAnsi="Traditional Arabic" w:cs="Traditional Arabic"/>
          <w:b/>
          <w:bCs/>
          <w:sz w:val="28"/>
          <w:szCs w:val="28"/>
          <w:rtl/>
        </w:rPr>
        <w:t>التخطيط الخطي</w:t>
      </w:r>
      <w:r w:rsidRPr="004A37A6">
        <w:rPr>
          <w:rFonts w:ascii="Traditional Arabic" w:eastAsia="Sakkal Majalla" w:hAnsi="Traditional Arabic" w:cs="Traditional Arabic"/>
          <w:sz w:val="28"/>
          <w:szCs w:val="28"/>
          <w:rtl/>
        </w:rPr>
        <w:t xml:space="preserve"> وإدارة العمليات من خلال هياكل بيروقراطية صارمة. وكان يتم تنفيذ المشاريع وفق نهج قائم على </w:t>
      </w:r>
      <w:r w:rsidRPr="004A37A6">
        <w:rPr>
          <w:rFonts w:ascii="Traditional Arabic" w:eastAsia="Sakkal Majalla" w:hAnsi="Traditional Arabic" w:cs="Traditional Arabic"/>
          <w:b/>
          <w:bCs/>
          <w:sz w:val="28"/>
          <w:szCs w:val="28"/>
          <w:rtl/>
        </w:rPr>
        <w:t>التخطيط الاستراتيجي البسيط</w:t>
      </w:r>
      <w:r w:rsidRPr="004A37A6">
        <w:rPr>
          <w:rFonts w:ascii="Traditional Arabic" w:eastAsia="Sakkal Majalla" w:hAnsi="Traditional Arabic" w:cs="Traditional Arabic"/>
          <w:sz w:val="28"/>
          <w:szCs w:val="28"/>
          <w:rtl/>
        </w:rPr>
        <w:t>، حيث تُوزع المهام بين الأفراد بناءً على التسلسل الهرمي داخل المؤسسة</w:t>
      </w:r>
      <w:r w:rsidRPr="004A37A6">
        <w:rPr>
          <w:rFonts w:ascii="Traditional Arabic" w:eastAsia="Sakkal Majalla" w:hAnsi="Traditional Arabic" w:cs="Traditional Arabic"/>
          <w:sz w:val="28"/>
          <w:szCs w:val="28"/>
        </w:rPr>
        <w:t>.</w:t>
      </w:r>
    </w:p>
    <w:p w14:paraId="04E3089F"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lastRenderedPageBreak/>
        <w:t xml:space="preserve">مع تقدم العلوم الإدارية وتطور التكنولوجيا في الستينيات والسبعينيات، ظهر مفهوم </w:t>
      </w:r>
      <w:r w:rsidRPr="004A37A6">
        <w:rPr>
          <w:rFonts w:ascii="Traditional Arabic" w:eastAsia="Sakkal Majalla" w:hAnsi="Traditional Arabic" w:cs="Traditional Arabic"/>
          <w:b/>
          <w:bCs/>
          <w:sz w:val="28"/>
          <w:szCs w:val="28"/>
          <w:rtl/>
        </w:rPr>
        <w:t>إدارة المشاريع الحديثة</w:t>
      </w:r>
      <w:r w:rsidRPr="004A37A6">
        <w:rPr>
          <w:rFonts w:ascii="Traditional Arabic" w:eastAsia="Sakkal Majalla" w:hAnsi="Traditional Arabic" w:cs="Traditional Arabic"/>
          <w:sz w:val="28"/>
          <w:szCs w:val="28"/>
          <w:rtl/>
        </w:rPr>
        <w:t xml:space="preserve">، الذي يركز على استخدام الأدوات التحليلية مثل </w:t>
      </w:r>
      <w:r w:rsidRPr="004A37A6">
        <w:rPr>
          <w:rFonts w:ascii="Traditional Arabic" w:eastAsia="Sakkal Majalla" w:hAnsi="Traditional Arabic" w:cs="Traditional Arabic"/>
          <w:b/>
          <w:bCs/>
          <w:sz w:val="28"/>
          <w:szCs w:val="28"/>
          <w:rtl/>
        </w:rPr>
        <w:t>مخططات جانت</w:t>
      </w:r>
      <w:r w:rsidRPr="004A37A6">
        <w:rPr>
          <w:rFonts w:ascii="Traditional Arabic" w:eastAsia="Sakkal Majalla" w:hAnsi="Traditional Arabic" w:cs="Traditional Arabic"/>
          <w:b/>
          <w:bCs/>
          <w:sz w:val="28"/>
          <w:szCs w:val="28"/>
        </w:rPr>
        <w:t xml:space="preserve"> (Gantt Charts)</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 xml:space="preserve">وتقنيات </w:t>
      </w:r>
      <w:r w:rsidRPr="004A37A6">
        <w:rPr>
          <w:rFonts w:ascii="Traditional Arabic" w:eastAsia="Sakkal Majalla" w:hAnsi="Traditional Arabic" w:cs="Traditional Arabic"/>
          <w:b/>
          <w:bCs/>
          <w:sz w:val="28"/>
          <w:szCs w:val="28"/>
          <w:rtl/>
        </w:rPr>
        <w:t>تحليل المسار الحرج</w:t>
      </w:r>
      <w:r w:rsidRPr="004A37A6">
        <w:rPr>
          <w:rFonts w:ascii="Traditional Arabic" w:eastAsia="Sakkal Majalla" w:hAnsi="Traditional Arabic" w:cs="Traditional Arabic"/>
          <w:b/>
          <w:bCs/>
          <w:sz w:val="28"/>
          <w:szCs w:val="28"/>
        </w:rPr>
        <w:t xml:space="preserve"> (CPM)</w:t>
      </w:r>
      <w:r w:rsidRPr="004A37A6">
        <w:rPr>
          <w:rFonts w:ascii="Traditional Arabic" w:eastAsia="Sakkal Majalla" w:hAnsi="Traditional Arabic" w:cs="Traditional Arabic"/>
          <w:sz w:val="28"/>
          <w:szCs w:val="28"/>
          <w:rtl/>
        </w:rPr>
        <w:t>، مما أدى إلى تحسين كفاءة التنظيم وإدارة الموارد بشكل أكثر دقة (</w:t>
      </w:r>
      <w:proofErr w:type="spellStart"/>
      <w:r w:rsidRPr="004A37A6">
        <w:rPr>
          <w:rFonts w:ascii="Traditional Arabic" w:eastAsia="Sakkal Majalla" w:hAnsi="Traditional Arabic" w:cs="Traditional Arabic"/>
          <w:sz w:val="28"/>
          <w:szCs w:val="28"/>
          <w:rtl/>
        </w:rPr>
        <w:t>بلحداد</w:t>
      </w:r>
      <w:proofErr w:type="spellEnd"/>
      <w:r w:rsidRPr="004A37A6">
        <w:rPr>
          <w:rFonts w:ascii="Traditional Arabic" w:eastAsia="Sakkal Majalla" w:hAnsi="Traditional Arabic" w:cs="Traditional Arabic"/>
          <w:sz w:val="28"/>
          <w:szCs w:val="28"/>
          <w:rtl/>
        </w:rPr>
        <w:t xml:space="preserve"> </w:t>
      </w:r>
      <w:r w:rsidRPr="004A37A6">
        <w:rPr>
          <w:rFonts w:ascii="Traditional Arabic" w:eastAsia="Sakkal Majalla" w:hAnsi="Traditional Arabic" w:cs="Traditional Arabic"/>
          <w:sz w:val="28"/>
          <w:szCs w:val="28"/>
        </w:rPr>
        <w:t xml:space="preserve">&amp; </w:t>
      </w:r>
      <w:r w:rsidRPr="004A37A6">
        <w:rPr>
          <w:rFonts w:ascii="Traditional Arabic" w:eastAsia="Sakkal Majalla" w:hAnsi="Traditional Arabic" w:cs="Traditional Arabic"/>
          <w:sz w:val="28"/>
          <w:szCs w:val="28"/>
          <w:rtl/>
        </w:rPr>
        <w:t>حميميد، 2023). في هذه المرحلة، بدأت المؤسسات الكبرى في استخدام البرمجيات الإدارية لدعم عمليات تنظيم المشاريع، حيث تم تطوير أدوات تقنية تساعد في جدولة المهام، وتتبع التكاليف، وتحليل المخاطر</w:t>
      </w:r>
      <w:r w:rsidRPr="004A37A6">
        <w:rPr>
          <w:rFonts w:ascii="Traditional Arabic" w:eastAsia="Sakkal Majalla" w:hAnsi="Traditional Arabic" w:cs="Traditional Arabic"/>
          <w:sz w:val="28"/>
          <w:szCs w:val="28"/>
        </w:rPr>
        <w:t>.</w:t>
      </w:r>
    </w:p>
    <w:p w14:paraId="14CE620E"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ومع ظهور الثورة الرقمية والذكاء الاصطناعي، تطور تنظيم المشاريع ليشمل </w:t>
      </w:r>
      <w:r w:rsidRPr="004A37A6">
        <w:rPr>
          <w:rFonts w:ascii="Traditional Arabic" w:eastAsia="Sakkal Majalla" w:hAnsi="Traditional Arabic" w:cs="Traditional Arabic"/>
          <w:b/>
          <w:bCs/>
          <w:sz w:val="28"/>
          <w:szCs w:val="28"/>
          <w:rtl/>
        </w:rPr>
        <w:t>الإدارة الرقمية</w:t>
      </w:r>
      <w:r w:rsidRPr="004A37A6">
        <w:rPr>
          <w:rFonts w:ascii="Traditional Arabic" w:eastAsia="Sakkal Majalla" w:hAnsi="Traditional Arabic" w:cs="Traditional Arabic"/>
          <w:sz w:val="28"/>
          <w:szCs w:val="28"/>
          <w:rtl/>
        </w:rPr>
        <w:t xml:space="preserve"> و</w:t>
      </w:r>
      <w:r w:rsidRPr="004A37A6">
        <w:rPr>
          <w:rFonts w:ascii="Traditional Arabic" w:eastAsia="Sakkal Majalla" w:hAnsi="Traditional Arabic" w:cs="Traditional Arabic"/>
          <w:b/>
          <w:bCs/>
          <w:sz w:val="28"/>
          <w:szCs w:val="28"/>
          <w:rtl/>
        </w:rPr>
        <w:t>التنظيم القائم على البيانات الضخمة</w:t>
      </w:r>
      <w:r w:rsidRPr="004A37A6">
        <w:rPr>
          <w:rFonts w:ascii="Traditional Arabic" w:eastAsia="Sakkal Majalla" w:hAnsi="Traditional Arabic" w:cs="Traditional Arabic"/>
          <w:sz w:val="28"/>
          <w:szCs w:val="28"/>
          <w:rtl/>
        </w:rPr>
        <w:t xml:space="preserve">، حيث أصبح من الممكن تحليل كميات هائلة من المعلومات لاتخاذ قرارات أكثر دقة وفعالية. كما أصبح الاعتماد على </w:t>
      </w:r>
      <w:r w:rsidRPr="004A37A6">
        <w:rPr>
          <w:rFonts w:ascii="Traditional Arabic" w:eastAsia="Sakkal Majalla" w:hAnsi="Traditional Arabic" w:cs="Traditional Arabic"/>
          <w:b/>
          <w:bCs/>
          <w:sz w:val="28"/>
          <w:szCs w:val="28"/>
          <w:rtl/>
        </w:rPr>
        <w:t>الأنظمة الذكية</w:t>
      </w:r>
      <w:r w:rsidRPr="004A37A6">
        <w:rPr>
          <w:rFonts w:ascii="Traditional Arabic" w:eastAsia="Sakkal Majalla" w:hAnsi="Traditional Arabic" w:cs="Traditional Arabic"/>
          <w:sz w:val="28"/>
          <w:szCs w:val="28"/>
          <w:rtl/>
        </w:rPr>
        <w:t xml:space="preserve"> أمرًا أساسيًا في تنظيم المشاريع الحديثة، مما أدى إلى تحسين كفاءة العمليات وتقليل الهدر في الموارد (الشمري، 2021)</w:t>
      </w:r>
      <w:r w:rsidRPr="004A37A6">
        <w:rPr>
          <w:rFonts w:ascii="Traditional Arabic" w:eastAsia="Sakkal Majalla" w:hAnsi="Traditional Arabic" w:cs="Traditional Arabic"/>
          <w:sz w:val="28"/>
          <w:szCs w:val="28"/>
        </w:rPr>
        <w:t>.</w:t>
      </w:r>
    </w:p>
    <w:p w14:paraId="4C945F98"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الفروق بين التنظيم الإداري والتنظيم التشغيلي في المشاريع</w:t>
      </w:r>
    </w:p>
    <w:p w14:paraId="73242002"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يُصنف تنظيم المشاريع عادة إلى قسمين رئيسيين</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b/>
          <w:bCs/>
          <w:sz w:val="28"/>
          <w:szCs w:val="28"/>
          <w:rtl/>
        </w:rPr>
        <w:t>التنظيم الإداري</w:t>
      </w:r>
      <w:r w:rsidRPr="004A37A6">
        <w:rPr>
          <w:rFonts w:ascii="Traditional Arabic" w:eastAsia="Sakkal Majalla" w:hAnsi="Traditional Arabic" w:cs="Traditional Arabic"/>
          <w:sz w:val="28"/>
          <w:szCs w:val="28"/>
          <w:rtl/>
        </w:rPr>
        <w:t xml:space="preserve"> و</w:t>
      </w:r>
      <w:r w:rsidRPr="004A37A6">
        <w:rPr>
          <w:rFonts w:ascii="Traditional Arabic" w:eastAsia="Sakkal Majalla" w:hAnsi="Traditional Arabic" w:cs="Traditional Arabic"/>
          <w:b/>
          <w:bCs/>
          <w:sz w:val="28"/>
          <w:szCs w:val="28"/>
          <w:rtl/>
        </w:rPr>
        <w:t>التنظيم التشغيلي</w:t>
      </w:r>
      <w:r w:rsidRPr="004A37A6">
        <w:rPr>
          <w:rFonts w:ascii="Traditional Arabic" w:eastAsia="Sakkal Majalla" w:hAnsi="Traditional Arabic" w:cs="Traditional Arabic"/>
          <w:sz w:val="28"/>
          <w:szCs w:val="28"/>
          <w:rtl/>
        </w:rPr>
        <w:t>، ولكل منهما خصائصه ووظائفه داخل المؤسسة</w:t>
      </w:r>
      <w:r w:rsidRPr="004A37A6">
        <w:rPr>
          <w:rFonts w:ascii="Traditional Arabic" w:eastAsia="Sakkal Majalla" w:hAnsi="Traditional Arabic" w:cs="Traditional Arabic"/>
          <w:sz w:val="28"/>
          <w:szCs w:val="28"/>
        </w:rPr>
        <w:t>.</w:t>
      </w:r>
    </w:p>
    <w:p w14:paraId="4BECEC1B" w14:textId="77777777" w:rsidR="00A67141" w:rsidRPr="004A37A6" w:rsidRDefault="00A67141" w:rsidP="00A67141">
      <w:pPr>
        <w:numPr>
          <w:ilvl w:val="0"/>
          <w:numId w:val="75"/>
        </w:num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b/>
          <w:bCs/>
          <w:sz w:val="28"/>
          <w:szCs w:val="28"/>
          <w:rtl/>
        </w:rPr>
        <w:t>التنظيم الإداري للمشاريع</w:t>
      </w:r>
      <w:r w:rsidRPr="004A37A6">
        <w:rPr>
          <w:rFonts w:ascii="Traditional Arabic" w:eastAsia="Sakkal Majalla" w:hAnsi="Traditional Arabic" w:cs="Traditional Arabic"/>
          <w:sz w:val="28"/>
          <w:szCs w:val="28"/>
        </w:rPr>
        <w:br/>
      </w:r>
      <w:r w:rsidRPr="004A37A6">
        <w:rPr>
          <w:rFonts w:ascii="Traditional Arabic" w:eastAsia="Sakkal Majalla" w:hAnsi="Traditional Arabic" w:cs="Traditional Arabic"/>
          <w:sz w:val="28"/>
          <w:szCs w:val="28"/>
          <w:rtl/>
        </w:rPr>
        <w:t>يشير التنظيم الإداري إلى عملية وضع الهيكل التنظيمي العام للمشروع، وتحديد السلطات والمسؤوليات، ورسم السياسات والإجراءات التي تحكم سير العمل. يركز هذا النوع من التنظيم على تحديد الأدوار والمسؤوليات الإدارية لضمان تحقيق الأهداف بكفاءة. يشمل أيضًا وضع استراتيجيات لإدارة المخاطر، وتطوير قنوات الاتصال الداخلي بين الإدارات المختلفة، واستخدام الأنظمة الرقمية لتحسين التخطيط والتنفيذ</w:t>
      </w:r>
      <w:r w:rsidRPr="004A37A6">
        <w:rPr>
          <w:rFonts w:ascii="Traditional Arabic" w:eastAsia="Sakkal Majalla" w:hAnsi="Traditional Arabic" w:cs="Traditional Arabic"/>
          <w:sz w:val="28"/>
          <w:szCs w:val="28"/>
        </w:rPr>
        <w:t xml:space="preserve"> </w:t>
      </w:r>
      <w:r>
        <w:rPr>
          <w:rFonts w:ascii="Traditional Arabic" w:eastAsia="Sakkal Majalla" w:hAnsi="Traditional Arabic" w:cs="Traditional Arabic" w:hint="cs"/>
          <w:sz w:val="28"/>
          <w:szCs w:val="28"/>
          <w:rtl/>
        </w:rPr>
        <w:t>(</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tl/>
        </w:rPr>
        <w:t>، 2024</w:t>
      </w:r>
      <w:r>
        <w:rPr>
          <w:rFonts w:ascii="Traditional Arabic" w:eastAsia="Sakkal Majalla" w:hAnsi="Traditional Arabic" w:cs="Traditional Arabic" w:hint="cs"/>
          <w:sz w:val="28"/>
          <w:szCs w:val="28"/>
          <w:rtl/>
        </w:rPr>
        <w:t>)</w:t>
      </w:r>
    </w:p>
    <w:p w14:paraId="5B2A998E" w14:textId="77777777" w:rsidR="00A67141" w:rsidRPr="004A37A6" w:rsidRDefault="00A67141" w:rsidP="00A67141">
      <w:pPr>
        <w:numPr>
          <w:ilvl w:val="0"/>
          <w:numId w:val="75"/>
        </w:num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b/>
          <w:bCs/>
          <w:sz w:val="28"/>
          <w:szCs w:val="28"/>
          <w:rtl/>
        </w:rPr>
        <w:t>التنظيم التشغيلي للمشاريع</w:t>
      </w:r>
      <w:r w:rsidRPr="004A37A6">
        <w:rPr>
          <w:rFonts w:ascii="Traditional Arabic" w:eastAsia="Sakkal Majalla" w:hAnsi="Traditional Arabic" w:cs="Traditional Arabic"/>
          <w:sz w:val="28"/>
          <w:szCs w:val="28"/>
        </w:rPr>
        <w:br/>
      </w:r>
      <w:r w:rsidRPr="004A37A6">
        <w:rPr>
          <w:rFonts w:ascii="Traditional Arabic" w:eastAsia="Sakkal Majalla" w:hAnsi="Traditional Arabic" w:cs="Traditional Arabic"/>
          <w:sz w:val="28"/>
          <w:szCs w:val="28"/>
          <w:rtl/>
        </w:rPr>
        <w:t xml:space="preserve">يرتبط التنظيم التشغيلي بالمستوى التنفيذي داخل المشروع، حيث يشمل تنظيم العمليات اليومية، وتنسيق الفرق العاملة، </w:t>
      </w:r>
      <w:r w:rsidRPr="004A37A6">
        <w:rPr>
          <w:rFonts w:ascii="Traditional Arabic" w:eastAsia="Sakkal Majalla" w:hAnsi="Traditional Arabic" w:cs="Traditional Arabic"/>
          <w:sz w:val="28"/>
          <w:szCs w:val="28"/>
          <w:rtl/>
        </w:rPr>
        <w:lastRenderedPageBreak/>
        <w:t>وضمان تدفق العمل بسلاسة وفقًا للخطة الموضوعة. يركز التنظيم التشغيلي على تطبيق الاستراتيجيات الإدارية بطريقة فعالة على أرض الواقع، مما يساعد في تحقيق الأهداف وفق الجدول الزمني المحدد وتحقيق مستوى جودة عالٍ</w:t>
      </w:r>
      <w:r w:rsidRPr="004A37A6">
        <w:rPr>
          <w:rFonts w:ascii="Traditional Arabic" w:eastAsia="Sakkal Majalla" w:hAnsi="Traditional Arabic" w:cs="Traditional Arabic"/>
          <w:sz w:val="28"/>
          <w:szCs w:val="28"/>
        </w:rPr>
        <w:t>.</w:t>
      </w:r>
    </w:p>
    <w:p w14:paraId="0C51BCF2"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في حين أن </w:t>
      </w:r>
      <w:r w:rsidRPr="004A37A6">
        <w:rPr>
          <w:rFonts w:ascii="Traditional Arabic" w:eastAsia="Sakkal Majalla" w:hAnsi="Traditional Arabic" w:cs="Traditional Arabic"/>
          <w:b/>
          <w:bCs/>
          <w:sz w:val="28"/>
          <w:szCs w:val="28"/>
          <w:rtl/>
        </w:rPr>
        <w:t>التنظيم الإداري</w:t>
      </w:r>
      <w:r w:rsidRPr="004A37A6">
        <w:rPr>
          <w:rFonts w:ascii="Traditional Arabic" w:eastAsia="Sakkal Majalla" w:hAnsi="Traditional Arabic" w:cs="Traditional Arabic"/>
          <w:sz w:val="28"/>
          <w:szCs w:val="28"/>
          <w:rtl/>
        </w:rPr>
        <w:t xml:space="preserve"> يهتم بالإطار العام والسياسات والاستراتيجيات، فإن </w:t>
      </w:r>
      <w:r w:rsidRPr="004A37A6">
        <w:rPr>
          <w:rFonts w:ascii="Traditional Arabic" w:eastAsia="Sakkal Majalla" w:hAnsi="Traditional Arabic" w:cs="Traditional Arabic"/>
          <w:b/>
          <w:bCs/>
          <w:sz w:val="28"/>
          <w:szCs w:val="28"/>
          <w:rtl/>
        </w:rPr>
        <w:t>التنظيم التشغيلي</w:t>
      </w:r>
      <w:r w:rsidRPr="004A37A6">
        <w:rPr>
          <w:rFonts w:ascii="Traditional Arabic" w:eastAsia="Sakkal Majalla" w:hAnsi="Traditional Arabic" w:cs="Traditional Arabic"/>
          <w:sz w:val="28"/>
          <w:szCs w:val="28"/>
          <w:rtl/>
        </w:rPr>
        <w:t xml:space="preserve"> يتعامل مع التفاصيل اليومية، مثل توزيع المهام وإدارة الأداء والرقابة التشغيلية. ويؤدي التكامل بين هذين النوعين من التنظيم إلى تحسين فعالية المشروع وضمان تحقيق النتائج المطلوبة</w:t>
      </w:r>
      <w:r w:rsidRPr="004A37A6">
        <w:rPr>
          <w:rFonts w:ascii="Traditional Arabic" w:eastAsia="Sakkal Majalla" w:hAnsi="Traditional Arabic" w:cs="Traditional Arabic"/>
          <w:sz w:val="28"/>
          <w:szCs w:val="28"/>
        </w:rPr>
        <w:t>.</w:t>
      </w:r>
    </w:p>
    <w:p w14:paraId="36CA5A05" w14:textId="77777777" w:rsidR="00A67141" w:rsidRPr="004A37A6" w:rsidRDefault="00A67141" w:rsidP="00A67141">
      <w:pPr>
        <w:spacing w:line="360" w:lineRule="auto"/>
        <w:rPr>
          <w:rFonts w:ascii="Traditional Arabic" w:eastAsia="Sakkal Majalla" w:hAnsi="Traditional Arabic" w:cs="Traditional Arabic"/>
          <w:b/>
          <w:bCs/>
          <w:sz w:val="32"/>
          <w:szCs w:val="32"/>
        </w:rPr>
      </w:pPr>
      <w:r w:rsidRPr="004A37A6">
        <w:rPr>
          <w:rFonts w:ascii="Traditional Arabic" w:eastAsia="Sakkal Majalla" w:hAnsi="Traditional Arabic" w:cs="Traditional Arabic"/>
          <w:b/>
          <w:bCs/>
          <w:sz w:val="32"/>
          <w:szCs w:val="32"/>
          <w:rtl/>
        </w:rPr>
        <w:t>أهمية تنظيم المشاريع</w:t>
      </w:r>
    </w:p>
    <w:p w14:paraId="0BEC3DF2"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دور تنظيم المشاريع في تحسين كفاءة الأداء</w:t>
      </w:r>
    </w:p>
    <w:p w14:paraId="01113560"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يلعب تنظيم المشاريع دورًا أساسيًا في تحسين كفاءة الأداء داخل المؤسسات، حيث يساعد في تحقيق الاستخدام الأمثل للموارد البشرية والمادية والتكنولوجية. وفقًا لدراسة </w:t>
      </w:r>
      <w:r w:rsidRPr="004A37A6">
        <w:rPr>
          <w:rFonts w:ascii="Traditional Arabic" w:eastAsia="Sakkal Majalla" w:hAnsi="Traditional Arabic" w:cs="Traditional Arabic"/>
          <w:b/>
          <w:bCs/>
          <w:sz w:val="28"/>
          <w:szCs w:val="28"/>
          <w:rtl/>
        </w:rPr>
        <w:t>الجبوري</w:t>
      </w:r>
      <w:r w:rsidRPr="004A37A6">
        <w:rPr>
          <w:rFonts w:ascii="Traditional Arabic" w:eastAsia="Sakkal Majalla" w:hAnsi="Traditional Arabic" w:cs="Traditional Arabic"/>
          <w:b/>
          <w:bCs/>
          <w:sz w:val="28"/>
          <w:szCs w:val="28"/>
        </w:rPr>
        <w:t xml:space="preserve"> (2023)</w:t>
      </w:r>
      <w:r w:rsidRPr="004A37A6">
        <w:rPr>
          <w:rFonts w:ascii="Traditional Arabic" w:eastAsia="Sakkal Majalla" w:hAnsi="Traditional Arabic" w:cs="Traditional Arabic"/>
          <w:sz w:val="28"/>
          <w:szCs w:val="28"/>
          <w:rtl/>
        </w:rPr>
        <w:t>، فإن التنظيم الجيد يساهم في تعزيز الإنتاجية، وتقليل الهدر، وتحقيق الأهداف بكفاءة أعلى</w:t>
      </w:r>
      <w:r w:rsidRPr="004A37A6">
        <w:rPr>
          <w:rFonts w:ascii="Traditional Arabic" w:eastAsia="Sakkal Majalla" w:hAnsi="Traditional Arabic" w:cs="Traditional Arabic"/>
          <w:sz w:val="28"/>
          <w:szCs w:val="28"/>
        </w:rPr>
        <w:t>.</w:t>
      </w:r>
    </w:p>
    <w:p w14:paraId="0C3949CB"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يضمن تنظيم المشاريع وجود </w:t>
      </w:r>
      <w:r w:rsidRPr="004A37A6">
        <w:rPr>
          <w:rFonts w:ascii="Traditional Arabic" w:eastAsia="Sakkal Majalla" w:hAnsi="Traditional Arabic" w:cs="Traditional Arabic"/>
          <w:b/>
          <w:bCs/>
          <w:sz w:val="28"/>
          <w:szCs w:val="28"/>
          <w:rtl/>
        </w:rPr>
        <w:t>آليات واضحة</w:t>
      </w:r>
      <w:r w:rsidRPr="004A37A6">
        <w:rPr>
          <w:rFonts w:ascii="Traditional Arabic" w:eastAsia="Sakkal Majalla" w:hAnsi="Traditional Arabic" w:cs="Traditional Arabic"/>
          <w:sz w:val="28"/>
          <w:szCs w:val="28"/>
          <w:rtl/>
        </w:rPr>
        <w:t xml:space="preserve"> لتوزيع المهام، مما يقلل من الازدواجية في العمل، ويساعد في تحقيق التكامل بين الإدارات المختلفة داخل المؤسسة. كما يؤدي التنظيم الجيد إلى تحسين مستوى التنسيق، حيث يتمكن القادة من متابعة تقدم المشروع في كل مرحلة، واتخاذ القرارات بناءً على المعلومات الدقيقة</w:t>
      </w:r>
      <w:r w:rsidRPr="004A37A6">
        <w:rPr>
          <w:rFonts w:ascii="Traditional Arabic" w:eastAsia="Sakkal Majalla" w:hAnsi="Traditional Arabic" w:cs="Traditional Arabic"/>
          <w:sz w:val="28"/>
          <w:szCs w:val="28"/>
        </w:rPr>
        <w:t>.</w:t>
      </w:r>
    </w:p>
    <w:p w14:paraId="0CD0A0C8"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تنظيم المشاريع كأداة لتحقيق الجودة وضبط العمليات</w:t>
      </w:r>
    </w:p>
    <w:p w14:paraId="3AB4C1D4"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الجودة أصبحت عنصرًا أساسيًا في نجاح المشاريع، حيث إن التنظيم الجيد يساعد في وضع </w:t>
      </w:r>
      <w:r w:rsidRPr="004A37A6">
        <w:rPr>
          <w:rFonts w:ascii="Traditional Arabic" w:eastAsia="Sakkal Majalla" w:hAnsi="Traditional Arabic" w:cs="Traditional Arabic"/>
          <w:b/>
          <w:bCs/>
          <w:sz w:val="28"/>
          <w:szCs w:val="28"/>
          <w:rtl/>
        </w:rPr>
        <w:t>معايير واضحة للجودة</w:t>
      </w:r>
      <w:r w:rsidRPr="004A37A6">
        <w:rPr>
          <w:rFonts w:ascii="Traditional Arabic" w:eastAsia="Sakkal Majalla" w:hAnsi="Traditional Arabic" w:cs="Traditional Arabic"/>
          <w:sz w:val="28"/>
          <w:szCs w:val="28"/>
          <w:rtl/>
        </w:rPr>
        <w:t xml:space="preserve">، وضبط العمليات التشغيلية لضمان تحقيق هذه المعايير. يشير </w:t>
      </w:r>
      <w:proofErr w:type="spellStart"/>
      <w:r w:rsidRPr="004A37A6">
        <w:rPr>
          <w:rFonts w:ascii="Traditional Arabic" w:eastAsia="Sakkal Majalla" w:hAnsi="Traditional Arabic" w:cs="Traditional Arabic"/>
          <w:b/>
          <w:bCs/>
          <w:sz w:val="28"/>
          <w:szCs w:val="28"/>
        </w:rPr>
        <w:t>Shahlol</w:t>
      </w:r>
      <w:proofErr w:type="spellEnd"/>
      <w:r w:rsidRPr="004A37A6">
        <w:rPr>
          <w:rFonts w:ascii="Traditional Arabic" w:eastAsia="Sakkal Majalla" w:hAnsi="Traditional Arabic" w:cs="Traditional Arabic"/>
          <w:b/>
          <w:bCs/>
          <w:sz w:val="28"/>
          <w:szCs w:val="28"/>
        </w:rPr>
        <w:t xml:space="preserve"> (2024)</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إلى أن المؤسسات التي تعتمد على تنظيم قوي في إدارة مشاريعها تتمتع بقدرة أكبر على تقديم خدمات ومنتجات ذات جودة عالية، حيث يتم تطبيق نظم رقابة دقيقة في كل مرحلة من مراحل التنفيذ</w:t>
      </w:r>
      <w:r w:rsidRPr="004A37A6">
        <w:rPr>
          <w:rFonts w:ascii="Traditional Arabic" w:eastAsia="Sakkal Majalla" w:hAnsi="Traditional Arabic" w:cs="Traditional Arabic"/>
          <w:sz w:val="28"/>
          <w:szCs w:val="28"/>
        </w:rPr>
        <w:t>.</w:t>
      </w:r>
    </w:p>
    <w:p w14:paraId="437CC7CE"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lastRenderedPageBreak/>
        <w:t xml:space="preserve">كما أن التنظيم الجيد يساعد في تقليل الأخطاء التشغيلية من خلال </w:t>
      </w:r>
      <w:r w:rsidRPr="004A37A6">
        <w:rPr>
          <w:rFonts w:ascii="Traditional Arabic" w:eastAsia="Sakkal Majalla" w:hAnsi="Traditional Arabic" w:cs="Traditional Arabic"/>
          <w:b/>
          <w:bCs/>
          <w:sz w:val="28"/>
          <w:szCs w:val="28"/>
          <w:rtl/>
        </w:rPr>
        <w:t>استخدام تقنيات تحليل البيانات والذكاء الاصطناعي</w:t>
      </w:r>
      <w:r w:rsidRPr="004A37A6">
        <w:rPr>
          <w:rFonts w:ascii="Traditional Arabic" w:eastAsia="Sakkal Majalla" w:hAnsi="Traditional Arabic" w:cs="Traditional Arabic"/>
          <w:sz w:val="28"/>
          <w:szCs w:val="28"/>
          <w:rtl/>
        </w:rPr>
        <w:t xml:space="preserve"> في مراقبة جودة العمليات. وقد أظهرت الدراسات أن المؤسسات التي تطبق استراتيجيات تنظيمية قوية تحقق مستويات رضا عملاء أعلى، حيث تتمكن من تقديم منتجات وخدمات متوافقة مع توقعاتهم</w:t>
      </w:r>
      <w:r w:rsidRPr="004A37A6">
        <w:rPr>
          <w:rFonts w:ascii="Traditional Arabic" w:eastAsia="Sakkal Majalla" w:hAnsi="Traditional Arabic" w:cs="Traditional Arabic"/>
          <w:sz w:val="28"/>
          <w:szCs w:val="28"/>
        </w:rPr>
        <w:t>.</w:t>
      </w:r>
    </w:p>
    <w:p w14:paraId="250A0DA4"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أثر التنظيم الجيد في تقليل المخاطر وضمان تحقيق الأهداف</w:t>
      </w:r>
    </w:p>
    <w:p w14:paraId="0DBA2453"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تعتبر </w:t>
      </w:r>
      <w:r w:rsidRPr="004A37A6">
        <w:rPr>
          <w:rFonts w:ascii="Traditional Arabic" w:eastAsia="Sakkal Majalla" w:hAnsi="Traditional Arabic" w:cs="Traditional Arabic"/>
          <w:b/>
          <w:bCs/>
          <w:sz w:val="28"/>
          <w:szCs w:val="28"/>
          <w:rtl/>
        </w:rPr>
        <w:t>إدارة المخاطر</w:t>
      </w:r>
      <w:r w:rsidRPr="004A37A6">
        <w:rPr>
          <w:rFonts w:ascii="Traditional Arabic" w:eastAsia="Sakkal Majalla" w:hAnsi="Traditional Arabic" w:cs="Traditional Arabic"/>
          <w:sz w:val="28"/>
          <w:szCs w:val="28"/>
          <w:rtl/>
        </w:rPr>
        <w:t xml:space="preserve"> أحد الجوانب الأساسية في تنظيم المشاريع، حيث يؤدي التنظيم الجيد إلى تقليل المخاطر التشغيلية والمالية والتقنية. وفقًا لدراسة </w:t>
      </w:r>
      <w:proofErr w:type="spellStart"/>
      <w:r w:rsidRPr="004A37A6">
        <w:rPr>
          <w:rFonts w:ascii="Traditional Arabic" w:eastAsia="Sakkal Majalla" w:hAnsi="Traditional Arabic" w:cs="Traditional Arabic"/>
          <w:b/>
          <w:bCs/>
          <w:sz w:val="28"/>
          <w:szCs w:val="28"/>
          <w:rtl/>
        </w:rPr>
        <w:t>بلحداد</w:t>
      </w:r>
      <w:proofErr w:type="spellEnd"/>
      <w:r w:rsidRPr="004A37A6">
        <w:rPr>
          <w:rFonts w:ascii="Traditional Arabic" w:eastAsia="Sakkal Majalla" w:hAnsi="Traditional Arabic" w:cs="Traditional Arabic"/>
          <w:b/>
          <w:bCs/>
          <w:sz w:val="28"/>
          <w:szCs w:val="28"/>
          <w:rtl/>
        </w:rPr>
        <w:t xml:space="preserve"> </w:t>
      </w:r>
      <w:r w:rsidRPr="004A37A6">
        <w:rPr>
          <w:rFonts w:ascii="Traditional Arabic" w:eastAsia="Sakkal Majalla" w:hAnsi="Traditional Arabic" w:cs="Traditional Arabic"/>
          <w:b/>
          <w:bCs/>
          <w:sz w:val="28"/>
          <w:szCs w:val="28"/>
        </w:rPr>
        <w:t xml:space="preserve">&amp; </w:t>
      </w:r>
      <w:r w:rsidRPr="004A37A6">
        <w:rPr>
          <w:rFonts w:ascii="Traditional Arabic" w:eastAsia="Sakkal Majalla" w:hAnsi="Traditional Arabic" w:cs="Traditional Arabic"/>
          <w:b/>
          <w:bCs/>
          <w:sz w:val="28"/>
          <w:szCs w:val="28"/>
          <w:rtl/>
        </w:rPr>
        <w:t>حميميد</w:t>
      </w:r>
      <w:r w:rsidRPr="004A37A6">
        <w:rPr>
          <w:rFonts w:ascii="Traditional Arabic" w:eastAsia="Sakkal Majalla" w:hAnsi="Traditional Arabic" w:cs="Traditional Arabic"/>
          <w:b/>
          <w:bCs/>
          <w:sz w:val="28"/>
          <w:szCs w:val="28"/>
        </w:rPr>
        <w:t xml:space="preserve"> (2023)</w:t>
      </w:r>
      <w:r w:rsidRPr="004A37A6">
        <w:rPr>
          <w:rFonts w:ascii="Traditional Arabic" w:eastAsia="Sakkal Majalla" w:hAnsi="Traditional Arabic" w:cs="Traditional Arabic"/>
          <w:sz w:val="28"/>
          <w:szCs w:val="28"/>
          <w:rtl/>
        </w:rPr>
        <w:t xml:space="preserve">، فإن استخدام </w:t>
      </w:r>
      <w:r w:rsidRPr="004A37A6">
        <w:rPr>
          <w:rFonts w:ascii="Traditional Arabic" w:eastAsia="Sakkal Majalla" w:hAnsi="Traditional Arabic" w:cs="Traditional Arabic"/>
          <w:b/>
          <w:bCs/>
          <w:sz w:val="28"/>
          <w:szCs w:val="28"/>
          <w:rtl/>
        </w:rPr>
        <w:t>تقنيات محاكاة المخاطر</w:t>
      </w:r>
      <w:r w:rsidRPr="004A37A6">
        <w:rPr>
          <w:rFonts w:ascii="Traditional Arabic" w:eastAsia="Sakkal Majalla" w:hAnsi="Traditional Arabic" w:cs="Traditional Arabic"/>
          <w:sz w:val="28"/>
          <w:szCs w:val="28"/>
          <w:rtl/>
        </w:rPr>
        <w:t xml:space="preserve"> يساعد في التنبؤ بالمشكلات المحتملة واتخاذ إجراءات استباقية لتجنبها</w:t>
      </w:r>
      <w:r w:rsidRPr="004A37A6">
        <w:rPr>
          <w:rFonts w:ascii="Traditional Arabic" w:eastAsia="Sakkal Majalla" w:hAnsi="Traditional Arabic" w:cs="Traditional Arabic"/>
          <w:sz w:val="28"/>
          <w:szCs w:val="28"/>
        </w:rPr>
        <w:t>.</w:t>
      </w:r>
    </w:p>
    <w:p w14:paraId="39102C2A"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على سبيل المثال، عندما يتم تنظيم المشروع بشكل فعال، يمكن توقع التحديات المتعلقة بتأخير التسليم، أو نقص المواد، أو التكاليف غير المتوقعة، مما يسمح للإدارة باتخاذ قرارات سريعة لتجنب الفشل. كما يساعد التنظيم الجيد في ضمان تحقيق الأهداف من خلال وضع </w:t>
      </w:r>
      <w:r w:rsidRPr="004A37A6">
        <w:rPr>
          <w:rFonts w:ascii="Traditional Arabic" w:eastAsia="Sakkal Majalla" w:hAnsi="Traditional Arabic" w:cs="Traditional Arabic"/>
          <w:b/>
          <w:bCs/>
          <w:sz w:val="28"/>
          <w:szCs w:val="28"/>
          <w:rtl/>
        </w:rPr>
        <w:t>خطط واضحة وقابلة للقياس</w:t>
      </w:r>
      <w:r w:rsidRPr="004A37A6">
        <w:rPr>
          <w:rFonts w:ascii="Traditional Arabic" w:eastAsia="Sakkal Majalla" w:hAnsi="Traditional Arabic" w:cs="Traditional Arabic"/>
          <w:sz w:val="28"/>
          <w:szCs w:val="28"/>
          <w:rtl/>
        </w:rPr>
        <w:t>، مما يسهل متابعة تقدم المشروع وضبط الأداء وفقًا للمؤشرات المحددة مسبقًا</w:t>
      </w:r>
      <w:r w:rsidRPr="004A37A6">
        <w:rPr>
          <w:rFonts w:ascii="Traditional Arabic" w:eastAsia="Sakkal Majalla" w:hAnsi="Traditional Arabic" w:cs="Traditional Arabic"/>
          <w:sz w:val="28"/>
          <w:szCs w:val="28"/>
        </w:rPr>
        <w:t>.</w:t>
      </w:r>
    </w:p>
    <w:p w14:paraId="3C7B20F3"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يتضح أن تنظيم المشاريع يعد عنصرًا جوهريًا في نجاح المؤسسات، حيث يساهم في تحسين الأداء، وضبط الجودة، وتقليل المخاطر. وقد تطور مفهوم تنظيم المشاريع على مر العصور ليشمل أدوات رقمية وتقنيات حديثة تعزز من فاعلية الإدارة. كما أن هناك تداخلًا واضحًا بين التنظيم الإداري والتشغيلي، حيث يلعب كلاهما دورًا تكامليًا في تحقيق كفاءة العمليات وضمان تحقيق الأهداف</w:t>
      </w:r>
      <w:r w:rsidRPr="004A37A6">
        <w:rPr>
          <w:rFonts w:ascii="Traditional Arabic" w:eastAsia="Sakkal Majalla" w:hAnsi="Traditional Arabic" w:cs="Traditional Arabic"/>
          <w:sz w:val="28"/>
          <w:szCs w:val="28"/>
        </w:rPr>
        <w:t>.</w:t>
      </w:r>
    </w:p>
    <w:p w14:paraId="5AABCE03" w14:textId="77777777" w:rsidR="00A67141" w:rsidRPr="004A37A6" w:rsidRDefault="00A67141" w:rsidP="00A67141">
      <w:pPr>
        <w:spacing w:line="360" w:lineRule="auto"/>
        <w:rPr>
          <w:rFonts w:ascii="Traditional Arabic" w:eastAsia="Sakkal Majalla" w:hAnsi="Traditional Arabic" w:cs="Traditional Arabic"/>
          <w:b/>
          <w:bCs/>
          <w:sz w:val="32"/>
          <w:szCs w:val="32"/>
        </w:rPr>
      </w:pPr>
      <w:r w:rsidRPr="004A37A6">
        <w:rPr>
          <w:rFonts w:ascii="Traditional Arabic" w:eastAsia="Sakkal Majalla" w:hAnsi="Traditional Arabic" w:cs="Traditional Arabic"/>
          <w:b/>
          <w:bCs/>
          <w:sz w:val="32"/>
          <w:szCs w:val="32"/>
          <w:rtl/>
        </w:rPr>
        <w:t>عناصر تنظيم المشاريع</w:t>
      </w:r>
    </w:p>
    <w:p w14:paraId="0C0B2ABA"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تتطلب إدارة المشاريع بشكل فعال وجود عدة عناصر أساسية تضمن تنفيذ المهام بكفاءة وتحقيق الأهداف المحددة. تُعتبر هذه العناصر الأساس الذي تبنى عليه ممارسات تنظيم المشاريع، حيث تساعد في التخطيط الجيد، والتنسيق بين الفرق المختلفة، وضبط العمليات لضمان تحقيق أعلى مستويات الأداء والجودة. ومن أهم هذه العناصر</w:t>
      </w:r>
      <w:r w:rsidRPr="004A37A6">
        <w:rPr>
          <w:rFonts w:ascii="Traditional Arabic" w:eastAsia="Sakkal Majalla" w:hAnsi="Traditional Arabic" w:cs="Traditional Arabic"/>
          <w:sz w:val="28"/>
          <w:szCs w:val="28"/>
        </w:rPr>
        <w:t>:</w:t>
      </w:r>
    </w:p>
    <w:p w14:paraId="2372C8AF"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التخطيط الاستراتيجي للمشاريع</w:t>
      </w:r>
    </w:p>
    <w:p w14:paraId="0589B460"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lastRenderedPageBreak/>
        <w:t xml:space="preserve">يُعد التخطيط الاستراتيجي الخطوة الأولى في تنظيم المشاريع، حيث يحدد الأهداف بعيدة المدى، ويرسم خارطة طريق لتنفيذ المشروع بنجاح. وفقًا لدراسة </w:t>
      </w:r>
      <w:r w:rsidRPr="004A37A6">
        <w:rPr>
          <w:rFonts w:ascii="Traditional Arabic" w:eastAsia="Sakkal Majalla" w:hAnsi="Traditional Arabic" w:cs="Traditional Arabic"/>
          <w:b/>
          <w:bCs/>
          <w:sz w:val="28"/>
          <w:szCs w:val="28"/>
          <w:rtl/>
        </w:rPr>
        <w:t>الجبوري</w:t>
      </w:r>
      <w:r w:rsidRPr="004A37A6">
        <w:rPr>
          <w:rFonts w:ascii="Traditional Arabic" w:eastAsia="Sakkal Majalla" w:hAnsi="Traditional Arabic" w:cs="Traditional Arabic"/>
          <w:b/>
          <w:bCs/>
          <w:sz w:val="28"/>
          <w:szCs w:val="28"/>
        </w:rPr>
        <w:t xml:space="preserve"> (2023)</w:t>
      </w:r>
      <w:r w:rsidRPr="004A37A6">
        <w:rPr>
          <w:rFonts w:ascii="Traditional Arabic" w:eastAsia="Sakkal Majalla" w:hAnsi="Traditional Arabic" w:cs="Traditional Arabic"/>
          <w:sz w:val="28"/>
          <w:szCs w:val="28"/>
          <w:rtl/>
        </w:rPr>
        <w:t>، فإن التخطيط الاستراتيجي يساهم في تحسين كفاءة التنفيذ من خلال تحديد الخطوات الرئيسية للمشروع، وتقدير الموارد اللازمة، وتحديد المخاطر المحتملة، مما يساعد في اتخاذ قرارات مستنيرة تقلل من العوائق التي قد تواجه المشروع</w:t>
      </w:r>
      <w:r w:rsidRPr="004A37A6">
        <w:rPr>
          <w:rFonts w:ascii="Traditional Arabic" w:eastAsia="Sakkal Majalla" w:hAnsi="Traditional Arabic" w:cs="Traditional Arabic"/>
          <w:sz w:val="28"/>
          <w:szCs w:val="28"/>
        </w:rPr>
        <w:t>.</w:t>
      </w:r>
    </w:p>
    <w:p w14:paraId="0ED96F57"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يشمل التخطيط الاستراتيجي وضع رؤية واضحة للمشروع، وتحليل البيئة الداخلية والخارجية باستخدام أدوات مثل </w:t>
      </w:r>
      <w:r w:rsidRPr="004A37A6">
        <w:rPr>
          <w:rFonts w:ascii="Traditional Arabic" w:eastAsia="Sakkal Majalla" w:hAnsi="Traditional Arabic" w:cs="Traditional Arabic"/>
          <w:b/>
          <w:bCs/>
          <w:sz w:val="28"/>
          <w:szCs w:val="28"/>
          <w:rtl/>
        </w:rPr>
        <w:t>تحليل</w:t>
      </w:r>
      <w:r w:rsidRPr="004A37A6">
        <w:rPr>
          <w:rFonts w:ascii="Traditional Arabic" w:eastAsia="Sakkal Majalla" w:hAnsi="Traditional Arabic" w:cs="Traditional Arabic"/>
          <w:b/>
          <w:bCs/>
          <w:sz w:val="28"/>
          <w:szCs w:val="28"/>
        </w:rPr>
        <w:t xml:space="preserve"> SWOT</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الذي يساعد في تحديد نقاط القوة والضعف والفرص والتهديدات، مما يُمكّن إدارة المشروع من اتخاذ قرارات مستدامة تدعم نجاح التنفيذ (</w:t>
      </w:r>
      <w:proofErr w:type="spellStart"/>
      <w:r w:rsidRPr="004A37A6">
        <w:rPr>
          <w:rFonts w:ascii="Traditional Arabic" w:eastAsia="Sakkal Majalla" w:hAnsi="Traditional Arabic" w:cs="Traditional Arabic"/>
          <w:sz w:val="28"/>
          <w:szCs w:val="28"/>
          <w:rtl/>
        </w:rPr>
        <w:t>بلحداد</w:t>
      </w:r>
      <w:proofErr w:type="spellEnd"/>
      <w:r w:rsidRPr="004A37A6">
        <w:rPr>
          <w:rFonts w:ascii="Traditional Arabic" w:eastAsia="Sakkal Majalla" w:hAnsi="Traditional Arabic" w:cs="Traditional Arabic"/>
          <w:sz w:val="28"/>
          <w:szCs w:val="28"/>
          <w:rtl/>
        </w:rPr>
        <w:t xml:space="preserve"> </w:t>
      </w:r>
      <w:proofErr w:type="gramStart"/>
      <w:r>
        <w:rPr>
          <w:rFonts w:ascii="Traditional Arabic" w:eastAsia="Sakkal Majalla" w:hAnsi="Traditional Arabic" w:cs="Traditional Arabic" w:hint="cs"/>
          <w:sz w:val="28"/>
          <w:szCs w:val="28"/>
          <w:rtl/>
        </w:rPr>
        <w:t>و</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حميميد</w:t>
      </w:r>
      <w:proofErr w:type="gramEnd"/>
      <w:r w:rsidRPr="004A37A6">
        <w:rPr>
          <w:rFonts w:ascii="Traditional Arabic" w:eastAsia="Sakkal Majalla" w:hAnsi="Traditional Arabic" w:cs="Traditional Arabic"/>
          <w:sz w:val="28"/>
          <w:szCs w:val="28"/>
          <w:rtl/>
        </w:rPr>
        <w:t>، 2023</w:t>
      </w:r>
      <w:r>
        <w:rPr>
          <w:rFonts w:ascii="Traditional Arabic" w:eastAsia="Sakkal Majalla" w:hAnsi="Traditional Arabic" w:cs="Traditional Arabic" w:hint="cs"/>
          <w:sz w:val="28"/>
          <w:szCs w:val="28"/>
          <w:rtl/>
        </w:rPr>
        <w:t>)</w:t>
      </w:r>
    </w:p>
    <w:p w14:paraId="46911361"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إدارة الموارد البشرية ضمن إطار المشروع</w:t>
      </w:r>
    </w:p>
    <w:p w14:paraId="46A1419C"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يعتبر العنصر البشري أحد أهم العوامل التي تحدد نجاح أو فشل أي مشروع، حيث يلعب الأفراد دورًا حاسمًا في تنفيذ المهام وتحقيق الأهداف. وفقًا لدراسة </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Pr>
        <w:t xml:space="preserve"> (2024)</w:t>
      </w:r>
      <w:r w:rsidRPr="004A37A6">
        <w:rPr>
          <w:rFonts w:ascii="Traditional Arabic" w:eastAsia="Sakkal Majalla" w:hAnsi="Traditional Arabic" w:cs="Traditional Arabic"/>
          <w:sz w:val="28"/>
          <w:szCs w:val="28"/>
          <w:rtl/>
        </w:rPr>
        <w:t>، فإن نجاح أي مشروع يعتمد على قدرة الإدارة في تنظيم الموارد البشرية بكفاءة، وضمان توزيع الأدوار بشكل واضح بين أعضاء الفريق، مما يعزز من التعاون والانسجام داخل المؤسسة</w:t>
      </w:r>
      <w:r w:rsidRPr="004A37A6">
        <w:rPr>
          <w:rFonts w:ascii="Traditional Arabic" w:eastAsia="Sakkal Majalla" w:hAnsi="Traditional Arabic" w:cs="Traditional Arabic"/>
          <w:sz w:val="28"/>
          <w:szCs w:val="28"/>
        </w:rPr>
        <w:t>.</w:t>
      </w:r>
    </w:p>
    <w:p w14:paraId="335EE18D" w14:textId="1CAC9252"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إدارة الموارد البشرية في المشاريع تشمل الاختيار والتوظيف، والتدريب والتطوير، والتحفيز وإدارة الأداء</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على سبيل المثال، عندما يتم توفير بيئة عمل داعمة تحفّز الموظفين على الابتكار والإبداع، فإن</w:t>
      </w:r>
      <w:r w:rsidR="00B317FA">
        <w:rPr>
          <w:rFonts w:ascii="Traditional Arabic" w:eastAsia="Sakkal Majalla" w:hAnsi="Traditional Arabic" w:cs="Traditional Arabic" w:hint="cs"/>
          <w:sz w:val="28"/>
          <w:szCs w:val="28"/>
          <w:rtl/>
        </w:rPr>
        <w:t xml:space="preserve">ه </w:t>
      </w:r>
      <w:r w:rsidRPr="004A37A6">
        <w:rPr>
          <w:rFonts w:ascii="Traditional Arabic" w:eastAsia="Sakkal Majalla" w:hAnsi="Traditional Arabic" w:cs="Traditional Arabic"/>
          <w:sz w:val="28"/>
          <w:szCs w:val="28"/>
          <w:rtl/>
        </w:rPr>
        <w:t>يؤدي إلى تحسين جودة العمل، وتقليل معدل الأخطاء التشغيلية، وزيادة الإنتاجية (الشمري، 2021)</w:t>
      </w:r>
      <w:r w:rsidRPr="004A37A6">
        <w:rPr>
          <w:rFonts w:ascii="Traditional Arabic" w:eastAsia="Sakkal Majalla" w:hAnsi="Traditional Arabic" w:cs="Traditional Arabic"/>
          <w:sz w:val="28"/>
          <w:szCs w:val="28"/>
        </w:rPr>
        <w:t>.</w:t>
      </w:r>
    </w:p>
    <w:p w14:paraId="59FFBCEE"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الجدولة الزمنية للمشاريع وأهميتها في نجاح التنفيذ</w:t>
      </w:r>
    </w:p>
    <w:p w14:paraId="42FFE714"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تعتبر الجدولة الزمنية واحدة من أكثر العناصر أهمية في تنظيم المشاريع، حيث تحدد توقيت كل نشاط، وتساعد في ضمان تسليم المشروع في الموعد المحدد. فوفقًا لدراسة </w:t>
      </w:r>
      <w:proofErr w:type="spellStart"/>
      <w:r w:rsidRPr="004A37A6">
        <w:rPr>
          <w:rFonts w:ascii="Traditional Arabic" w:eastAsia="Sakkal Majalla" w:hAnsi="Traditional Arabic" w:cs="Traditional Arabic"/>
          <w:sz w:val="28"/>
          <w:szCs w:val="28"/>
          <w:rtl/>
        </w:rPr>
        <w:t>بلحداد</w:t>
      </w:r>
      <w:proofErr w:type="spellEnd"/>
      <w:r w:rsidRPr="004A37A6">
        <w:rPr>
          <w:rFonts w:ascii="Traditional Arabic" w:eastAsia="Sakkal Majalla" w:hAnsi="Traditional Arabic" w:cs="Traditional Arabic"/>
          <w:sz w:val="28"/>
          <w:szCs w:val="28"/>
          <w:rtl/>
        </w:rPr>
        <w:t xml:space="preserve"> </w:t>
      </w:r>
      <w:r w:rsidRPr="004A37A6">
        <w:rPr>
          <w:rFonts w:ascii="Traditional Arabic" w:eastAsia="Sakkal Majalla" w:hAnsi="Traditional Arabic" w:cs="Traditional Arabic"/>
          <w:sz w:val="28"/>
          <w:szCs w:val="28"/>
        </w:rPr>
        <w:t xml:space="preserve">&amp; </w:t>
      </w:r>
      <w:r w:rsidRPr="004A37A6">
        <w:rPr>
          <w:rFonts w:ascii="Traditional Arabic" w:eastAsia="Sakkal Majalla" w:hAnsi="Traditional Arabic" w:cs="Traditional Arabic"/>
          <w:sz w:val="28"/>
          <w:szCs w:val="28"/>
          <w:rtl/>
        </w:rPr>
        <w:t>حميميد</w:t>
      </w:r>
      <w:r w:rsidRPr="004A37A6">
        <w:rPr>
          <w:rFonts w:ascii="Traditional Arabic" w:eastAsia="Sakkal Majalla" w:hAnsi="Traditional Arabic" w:cs="Traditional Arabic"/>
          <w:sz w:val="28"/>
          <w:szCs w:val="28"/>
        </w:rPr>
        <w:t xml:space="preserve"> (2023)</w:t>
      </w:r>
      <w:r w:rsidRPr="004A37A6">
        <w:rPr>
          <w:rFonts w:ascii="Traditional Arabic" w:eastAsia="Sakkal Majalla" w:hAnsi="Traditional Arabic" w:cs="Traditional Arabic"/>
          <w:sz w:val="28"/>
          <w:szCs w:val="28"/>
          <w:rtl/>
        </w:rPr>
        <w:t>، فإن الجدولة الزمنية تساهم في تحسين استخدام الموارد، وتقليل وقت الانتظار بين المهام، وتعزيز كفاءة التنفيذ من خلال استخدام تقنيات مثل مخططات جانت</w:t>
      </w:r>
      <w:r w:rsidRPr="004A37A6">
        <w:rPr>
          <w:rFonts w:ascii="Traditional Arabic" w:eastAsia="Sakkal Majalla" w:hAnsi="Traditional Arabic" w:cs="Traditional Arabic"/>
          <w:sz w:val="28"/>
          <w:szCs w:val="28"/>
        </w:rPr>
        <w:t xml:space="preserve"> (Gantt Charts) </w:t>
      </w:r>
      <w:r w:rsidRPr="004A37A6">
        <w:rPr>
          <w:rFonts w:ascii="Traditional Arabic" w:eastAsia="Sakkal Majalla" w:hAnsi="Traditional Arabic" w:cs="Traditional Arabic"/>
          <w:sz w:val="28"/>
          <w:szCs w:val="28"/>
          <w:rtl/>
        </w:rPr>
        <w:t>وتحليل المسار الحرج</w:t>
      </w:r>
      <w:r w:rsidRPr="004A37A6">
        <w:rPr>
          <w:rFonts w:ascii="Traditional Arabic" w:eastAsia="Sakkal Majalla" w:hAnsi="Traditional Arabic" w:cs="Traditional Arabic"/>
          <w:sz w:val="28"/>
          <w:szCs w:val="28"/>
        </w:rPr>
        <w:t xml:space="preserve"> (CPM)</w:t>
      </w:r>
      <w:r w:rsidRPr="004A37A6">
        <w:rPr>
          <w:rFonts w:ascii="Traditional Arabic" w:eastAsia="Sakkal Majalla" w:hAnsi="Traditional Arabic" w:cs="Traditional Arabic"/>
          <w:sz w:val="28"/>
          <w:szCs w:val="28"/>
          <w:rtl/>
        </w:rPr>
        <w:t>، مما يساعد في تتبع التقدم وتحديد أي تأخير محتمل واتخاذ الإجراءات التصحيحية اللازمة</w:t>
      </w:r>
      <w:r w:rsidRPr="004A37A6">
        <w:rPr>
          <w:rFonts w:ascii="Traditional Arabic" w:eastAsia="Sakkal Majalla" w:hAnsi="Traditional Arabic" w:cs="Traditional Arabic"/>
          <w:sz w:val="28"/>
          <w:szCs w:val="28"/>
        </w:rPr>
        <w:t>.</w:t>
      </w:r>
    </w:p>
    <w:p w14:paraId="6E50C454"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lastRenderedPageBreak/>
        <w:t>تشير الأبحاث إلى أن المشاريع التي لا تمتلك جداول زمنية دقيقة تعاني من تأخيرات متكررة، مما يؤثر على الأداء العام للمؤسسة، وقد يؤدي إلى زيادة التكاليف وانخفاض جودة المخرجات. لذلك، فإن الالتزام بخطط زمنية واضحة يساعد في تحسين التحكم في سير العمل، وزيادة كفاءة فرق العمل، وتحقيق رضا العملاء</w:t>
      </w:r>
      <w:r w:rsidRPr="004A37A6">
        <w:rPr>
          <w:rFonts w:ascii="Traditional Arabic" w:eastAsia="Sakkal Majalla" w:hAnsi="Traditional Arabic" w:cs="Traditional Arabic"/>
          <w:sz w:val="28"/>
          <w:szCs w:val="28"/>
        </w:rPr>
        <w:t xml:space="preserve"> </w:t>
      </w:r>
      <w:r>
        <w:rPr>
          <w:rFonts w:ascii="Traditional Arabic" w:eastAsia="Sakkal Majalla" w:hAnsi="Traditional Arabic" w:cs="Traditional Arabic" w:hint="cs"/>
          <w:sz w:val="28"/>
          <w:szCs w:val="28"/>
          <w:rtl/>
        </w:rPr>
        <w:t>(</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tl/>
        </w:rPr>
        <w:t>، 2024</w:t>
      </w:r>
      <w:r>
        <w:rPr>
          <w:rFonts w:ascii="Traditional Arabic" w:eastAsia="Sakkal Majalla" w:hAnsi="Traditional Arabic" w:cs="Traditional Arabic" w:hint="cs"/>
          <w:sz w:val="28"/>
          <w:szCs w:val="28"/>
          <w:rtl/>
        </w:rPr>
        <w:t>)</w:t>
      </w:r>
    </w:p>
    <w:p w14:paraId="2B88B118"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نظم المتابعة والتقييم ودورها في ضبط الأداء</w:t>
      </w:r>
    </w:p>
    <w:p w14:paraId="35FEB2D2"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تعتبر أنظمة المتابعة والتقييم أدوات أساسية لضمان تنفيذ المشاريع وفق المعايير المطلوبة، حيث تساعد في مراقبة تقدم العمل، واكتشاف المشكلات المحتملة في وقت مبكر، واتخاذ الإجراءات التصحيحية المناسبة. تؤكد دراسة </w:t>
      </w:r>
      <w:r w:rsidRPr="004A37A6">
        <w:rPr>
          <w:rFonts w:ascii="Traditional Arabic" w:eastAsia="Sakkal Majalla" w:hAnsi="Traditional Arabic" w:cs="Traditional Arabic"/>
          <w:b/>
          <w:bCs/>
          <w:sz w:val="28"/>
          <w:szCs w:val="28"/>
          <w:rtl/>
        </w:rPr>
        <w:t>الجبوري</w:t>
      </w:r>
      <w:r w:rsidRPr="004A37A6">
        <w:rPr>
          <w:rFonts w:ascii="Traditional Arabic" w:eastAsia="Sakkal Majalla" w:hAnsi="Traditional Arabic" w:cs="Traditional Arabic"/>
          <w:b/>
          <w:bCs/>
          <w:sz w:val="28"/>
          <w:szCs w:val="28"/>
        </w:rPr>
        <w:t xml:space="preserve"> (2023)</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أن المؤسسات التي تمتلك أنظمة متابعة وتقييم قوية تحقق مستويات أداء أعلى، حيث تمكن هذه الأنظمة من رصد مستوى الأداء في كل مرحلة من مراحل المشروع، وتحديد مدى تحقيق الأهداف المخطط لها</w:t>
      </w:r>
      <w:r w:rsidRPr="004A37A6">
        <w:rPr>
          <w:rFonts w:ascii="Traditional Arabic" w:eastAsia="Sakkal Majalla" w:hAnsi="Traditional Arabic" w:cs="Traditional Arabic"/>
          <w:sz w:val="28"/>
          <w:szCs w:val="28"/>
        </w:rPr>
        <w:t>.</w:t>
      </w:r>
    </w:p>
    <w:p w14:paraId="071EF89C"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تُستخدم في المتابعة والتقييم أدوات متعددة مثل </w:t>
      </w:r>
      <w:r w:rsidRPr="004A37A6">
        <w:rPr>
          <w:rFonts w:ascii="Traditional Arabic" w:eastAsia="Sakkal Majalla" w:hAnsi="Traditional Arabic" w:cs="Traditional Arabic"/>
          <w:b/>
          <w:bCs/>
          <w:sz w:val="28"/>
          <w:szCs w:val="28"/>
          <w:rtl/>
        </w:rPr>
        <w:t>التقارير الدورية، والمقابلات، والاستبيانات، وتحليل البيانات</w:t>
      </w:r>
      <w:r w:rsidRPr="004A37A6">
        <w:rPr>
          <w:rFonts w:ascii="Traditional Arabic" w:eastAsia="Sakkal Majalla" w:hAnsi="Traditional Arabic" w:cs="Traditional Arabic"/>
          <w:sz w:val="28"/>
          <w:szCs w:val="28"/>
          <w:rtl/>
        </w:rPr>
        <w:t>، مما يساعد في تحسين شفافية العمليات، وتقديم تقارير دقيقة للإدارة العليا، وبالتالي تحسين جودة القرارات المتخذة. كما أن المتابعة المستمرة تساهم في تحسين المساءلة داخل المؤسسة، حيث يكون كل فرد مسؤولًا عن إنجاز المهام الموكلة إليه وفقًا للمواصفات المطلوبة والجدول الزمني المحدد</w:t>
      </w:r>
      <w:r w:rsidRPr="004A37A6">
        <w:rPr>
          <w:rFonts w:ascii="Traditional Arabic" w:eastAsia="Sakkal Majalla" w:hAnsi="Traditional Arabic" w:cs="Traditional Arabic"/>
          <w:sz w:val="28"/>
          <w:szCs w:val="28"/>
        </w:rPr>
        <w:t xml:space="preserve"> </w:t>
      </w:r>
      <w:r>
        <w:rPr>
          <w:rFonts w:ascii="Traditional Arabic" w:eastAsia="Sakkal Majalla" w:hAnsi="Traditional Arabic" w:cs="Traditional Arabic" w:hint="cs"/>
          <w:sz w:val="28"/>
          <w:szCs w:val="28"/>
          <w:rtl/>
        </w:rPr>
        <w:t>(</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tl/>
        </w:rPr>
        <w:t>، 2024</w:t>
      </w:r>
      <w:r>
        <w:rPr>
          <w:rFonts w:ascii="Traditional Arabic" w:eastAsia="Sakkal Majalla" w:hAnsi="Traditional Arabic" w:cs="Traditional Arabic" w:hint="cs"/>
          <w:sz w:val="28"/>
          <w:szCs w:val="28"/>
          <w:rtl/>
        </w:rPr>
        <w:t>)</w:t>
      </w:r>
    </w:p>
    <w:p w14:paraId="4A3435BD" w14:textId="77777777" w:rsidR="00A67141" w:rsidRPr="004A37A6" w:rsidRDefault="00A67141" w:rsidP="00A67141">
      <w:pPr>
        <w:spacing w:line="360" w:lineRule="auto"/>
        <w:rPr>
          <w:rFonts w:ascii="Traditional Arabic" w:eastAsia="Sakkal Majalla" w:hAnsi="Traditional Arabic" w:cs="Traditional Arabic"/>
          <w:b/>
          <w:bCs/>
          <w:sz w:val="32"/>
          <w:szCs w:val="32"/>
        </w:rPr>
      </w:pPr>
      <w:r w:rsidRPr="004A37A6">
        <w:rPr>
          <w:rFonts w:ascii="Traditional Arabic" w:eastAsia="Sakkal Majalla" w:hAnsi="Traditional Arabic" w:cs="Traditional Arabic"/>
          <w:b/>
          <w:bCs/>
          <w:sz w:val="32"/>
          <w:szCs w:val="32"/>
          <w:rtl/>
        </w:rPr>
        <w:t>نظريات تنظيم المشاريع</w:t>
      </w:r>
    </w:p>
    <w:p w14:paraId="4FFE6EEC"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نظرية إدارة المشاريع</w:t>
      </w:r>
      <w:r w:rsidRPr="004A37A6">
        <w:rPr>
          <w:rFonts w:ascii="Traditional Arabic" w:eastAsia="Sakkal Majalla" w:hAnsi="Traditional Arabic" w:cs="Traditional Arabic"/>
          <w:b/>
          <w:bCs/>
          <w:sz w:val="28"/>
          <w:szCs w:val="28"/>
        </w:rPr>
        <w:t xml:space="preserve"> (Project Management Theory)</w:t>
      </w:r>
    </w:p>
    <w:p w14:paraId="6EF236B6"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تُعد نظرية إدارة المشاريع من أهم الأطر النظرية التي تفسر كيفية تنظيم المشاريع وتنفيذها بنجاح. وفقًا لدراسة </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Pr>
        <w:t xml:space="preserve"> (2024)</w:t>
      </w:r>
      <w:r w:rsidRPr="004A37A6">
        <w:rPr>
          <w:rFonts w:ascii="Traditional Arabic" w:eastAsia="Sakkal Majalla" w:hAnsi="Traditional Arabic" w:cs="Traditional Arabic"/>
          <w:sz w:val="28"/>
          <w:szCs w:val="28"/>
          <w:rtl/>
        </w:rPr>
        <w:t>، فإن هذه النظرية تعتمد على خمس مراحل أساسية، وهي</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الابتداء، والتخطيط، والتنفيذ، والمراقبة، والانتهاء</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تساعد هذه المراحل في تحقيق تنظيم فعال للمشاريع من خلال تحديد الأهداف، ووضع الخطط، وتوزيع الموارد، ومراقبة الأداء لضمان تحقيق النتائج المرجوة</w:t>
      </w:r>
      <w:r w:rsidRPr="004A37A6">
        <w:rPr>
          <w:rFonts w:ascii="Traditional Arabic" w:eastAsia="Sakkal Majalla" w:hAnsi="Traditional Arabic" w:cs="Traditional Arabic"/>
          <w:sz w:val="28"/>
          <w:szCs w:val="28"/>
        </w:rPr>
        <w:t>.</w:t>
      </w:r>
    </w:p>
    <w:p w14:paraId="5D29E24C"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نظرية النظم</w:t>
      </w:r>
      <w:r w:rsidRPr="004A37A6">
        <w:rPr>
          <w:rFonts w:ascii="Traditional Arabic" w:eastAsia="Sakkal Majalla" w:hAnsi="Traditional Arabic" w:cs="Traditional Arabic"/>
          <w:b/>
          <w:bCs/>
          <w:sz w:val="28"/>
          <w:szCs w:val="28"/>
        </w:rPr>
        <w:t xml:space="preserve"> (Systems Theory) </w:t>
      </w:r>
      <w:r w:rsidRPr="004A37A6">
        <w:rPr>
          <w:rFonts w:ascii="Traditional Arabic" w:eastAsia="Sakkal Majalla" w:hAnsi="Traditional Arabic" w:cs="Traditional Arabic"/>
          <w:b/>
          <w:bCs/>
          <w:sz w:val="28"/>
          <w:szCs w:val="28"/>
          <w:rtl/>
        </w:rPr>
        <w:t>وتطبيقاتها في تنظيم المشاريع</w:t>
      </w:r>
    </w:p>
    <w:p w14:paraId="2ADB52F4"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lastRenderedPageBreak/>
        <w:t>تنظر نظرية النظم إلى المشروع باعتباره نظامًا متكاملًا يتكون من عدة عناصر مترابطة تعمل معًا لتحقيق الهدف النهائي. وفقًا لدراسة الجبوري</w:t>
      </w:r>
      <w:r w:rsidRPr="004A37A6">
        <w:rPr>
          <w:rFonts w:ascii="Traditional Arabic" w:eastAsia="Sakkal Majalla" w:hAnsi="Traditional Arabic" w:cs="Traditional Arabic"/>
          <w:sz w:val="28"/>
          <w:szCs w:val="28"/>
        </w:rPr>
        <w:t xml:space="preserve"> (2023)</w:t>
      </w:r>
      <w:r w:rsidRPr="004A37A6">
        <w:rPr>
          <w:rFonts w:ascii="Traditional Arabic" w:eastAsia="Sakkal Majalla" w:hAnsi="Traditional Arabic" w:cs="Traditional Arabic"/>
          <w:sz w:val="28"/>
          <w:szCs w:val="28"/>
          <w:rtl/>
        </w:rPr>
        <w:t>، فإن المشاريع التي يتم تنظيمها وفقًا لمبادئ نظرية النظم تحقق أداءً أعلى، حيث يتم تحليل كل جزء من المشروع باعتباره جزءًا من نظام أكبر، مما يسهل تنسيق العمليات بين الفرق المختلفة، ويعزز من مرونة المشروع في التعامل مع التغيرات</w:t>
      </w:r>
      <w:r w:rsidRPr="004A37A6">
        <w:rPr>
          <w:rFonts w:ascii="Traditional Arabic" w:eastAsia="Sakkal Majalla" w:hAnsi="Traditional Arabic" w:cs="Traditional Arabic"/>
          <w:sz w:val="28"/>
          <w:szCs w:val="28"/>
        </w:rPr>
        <w:t>.</w:t>
      </w:r>
    </w:p>
    <w:p w14:paraId="3B0A3036"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نظرية الإدارة العلمية وتأثيرها على تنظيم المشاريع</w:t>
      </w:r>
    </w:p>
    <w:p w14:paraId="10E84BBB"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تُركز نظرية الإدارة العلمية، التي أسسها فريدريك تايلور، على تحسين كفاءة العمل من خلال تحليل وتبسيط المهام لضمان تحقيق أعلى إنتاجية بأقل جهد ممكن. تشير دراسة </w:t>
      </w:r>
      <w:proofErr w:type="spellStart"/>
      <w:r w:rsidRPr="004A37A6">
        <w:rPr>
          <w:rFonts w:ascii="Traditional Arabic" w:eastAsia="Sakkal Majalla" w:hAnsi="Traditional Arabic" w:cs="Traditional Arabic"/>
          <w:sz w:val="28"/>
          <w:szCs w:val="28"/>
          <w:rtl/>
        </w:rPr>
        <w:t>بلحداد</w:t>
      </w:r>
      <w:proofErr w:type="spellEnd"/>
      <w:r w:rsidRPr="004A37A6">
        <w:rPr>
          <w:rFonts w:ascii="Traditional Arabic" w:eastAsia="Sakkal Majalla" w:hAnsi="Traditional Arabic" w:cs="Traditional Arabic"/>
          <w:sz w:val="28"/>
          <w:szCs w:val="28"/>
          <w:rtl/>
        </w:rPr>
        <w:t xml:space="preserve"> </w:t>
      </w:r>
      <w:r w:rsidRPr="004A37A6">
        <w:rPr>
          <w:rFonts w:ascii="Traditional Arabic" w:eastAsia="Sakkal Majalla" w:hAnsi="Traditional Arabic" w:cs="Traditional Arabic"/>
          <w:sz w:val="28"/>
          <w:szCs w:val="28"/>
        </w:rPr>
        <w:t xml:space="preserve">&amp; </w:t>
      </w:r>
      <w:r w:rsidRPr="004A37A6">
        <w:rPr>
          <w:rFonts w:ascii="Traditional Arabic" w:eastAsia="Sakkal Majalla" w:hAnsi="Traditional Arabic" w:cs="Traditional Arabic"/>
          <w:sz w:val="28"/>
          <w:szCs w:val="28"/>
          <w:rtl/>
        </w:rPr>
        <w:t>حميميد</w:t>
      </w:r>
      <w:r w:rsidRPr="004A37A6">
        <w:rPr>
          <w:rFonts w:ascii="Traditional Arabic" w:eastAsia="Sakkal Majalla" w:hAnsi="Traditional Arabic" w:cs="Traditional Arabic"/>
          <w:sz w:val="28"/>
          <w:szCs w:val="28"/>
        </w:rPr>
        <w:t xml:space="preserve"> (2023) </w:t>
      </w:r>
      <w:r w:rsidRPr="004A37A6">
        <w:rPr>
          <w:rFonts w:ascii="Traditional Arabic" w:eastAsia="Sakkal Majalla" w:hAnsi="Traditional Arabic" w:cs="Traditional Arabic"/>
          <w:sz w:val="28"/>
          <w:szCs w:val="28"/>
          <w:rtl/>
        </w:rPr>
        <w:t>إلى أن تطبيق المبادئ العلمية في إدارة المشاريع، مثل تقسيم العمل، وتحليل العمليات، وتحديد معايير الأداء، يساعد في تحسين التنظيم، وزيادة كفاءة فرق العمل، وتقليل الهدر في الموارد</w:t>
      </w:r>
      <w:r w:rsidRPr="004A37A6">
        <w:rPr>
          <w:rFonts w:ascii="Traditional Arabic" w:eastAsia="Sakkal Majalla" w:hAnsi="Traditional Arabic" w:cs="Traditional Arabic"/>
          <w:sz w:val="28"/>
          <w:szCs w:val="28"/>
        </w:rPr>
        <w:t>.</w:t>
      </w:r>
    </w:p>
    <w:p w14:paraId="3AADFCAE" w14:textId="77777777" w:rsidR="00A67141" w:rsidRPr="004A37A6" w:rsidRDefault="00A67141" w:rsidP="00A67141">
      <w:pPr>
        <w:spacing w:line="360" w:lineRule="auto"/>
        <w:rPr>
          <w:rFonts w:ascii="Traditional Arabic" w:eastAsia="Sakkal Majalla" w:hAnsi="Traditional Arabic" w:cs="Traditional Arabic"/>
          <w:b/>
          <w:bCs/>
          <w:sz w:val="32"/>
          <w:szCs w:val="32"/>
        </w:rPr>
      </w:pPr>
      <w:r w:rsidRPr="004A37A6">
        <w:rPr>
          <w:rFonts w:ascii="Traditional Arabic" w:eastAsia="Sakkal Majalla" w:hAnsi="Traditional Arabic" w:cs="Traditional Arabic"/>
          <w:b/>
          <w:bCs/>
          <w:sz w:val="32"/>
          <w:szCs w:val="32"/>
          <w:rtl/>
        </w:rPr>
        <w:t>معايير تنظيم المشاريع الفعّال</w:t>
      </w:r>
    </w:p>
    <w:p w14:paraId="3FC37E72"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مؤشرات الأداء الرئيسية</w:t>
      </w:r>
      <w:r w:rsidRPr="004A37A6">
        <w:rPr>
          <w:rFonts w:ascii="Traditional Arabic" w:eastAsia="Sakkal Majalla" w:hAnsi="Traditional Arabic" w:cs="Traditional Arabic"/>
          <w:b/>
          <w:bCs/>
          <w:sz w:val="28"/>
          <w:szCs w:val="28"/>
        </w:rPr>
        <w:t xml:space="preserve"> (KPIs) </w:t>
      </w:r>
      <w:r w:rsidRPr="004A37A6">
        <w:rPr>
          <w:rFonts w:ascii="Traditional Arabic" w:eastAsia="Sakkal Majalla" w:hAnsi="Traditional Arabic" w:cs="Traditional Arabic"/>
          <w:b/>
          <w:bCs/>
          <w:sz w:val="28"/>
          <w:szCs w:val="28"/>
          <w:rtl/>
        </w:rPr>
        <w:t>في قياس كفاءة تنظيم المشاريع</w:t>
      </w:r>
    </w:p>
    <w:p w14:paraId="49D6B015"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تُستخدم مؤشرات الأداء الرئيسية</w:t>
      </w:r>
      <w:r w:rsidRPr="004A37A6">
        <w:rPr>
          <w:rFonts w:ascii="Traditional Arabic" w:eastAsia="Sakkal Majalla" w:hAnsi="Traditional Arabic" w:cs="Traditional Arabic"/>
          <w:sz w:val="28"/>
          <w:szCs w:val="28"/>
        </w:rPr>
        <w:t xml:space="preserve"> (KPIs) </w:t>
      </w:r>
      <w:r w:rsidRPr="004A37A6">
        <w:rPr>
          <w:rFonts w:ascii="Traditional Arabic" w:eastAsia="Sakkal Majalla" w:hAnsi="Traditional Arabic" w:cs="Traditional Arabic"/>
          <w:sz w:val="28"/>
          <w:szCs w:val="28"/>
          <w:rtl/>
        </w:rPr>
        <w:t xml:space="preserve">كأداة لقياس مدى نجاح المشروع في تحقيق أهدافه. وفقًا لدراسة </w:t>
      </w:r>
      <w:proofErr w:type="spellStart"/>
      <w:r w:rsidRPr="004A37A6">
        <w:rPr>
          <w:rFonts w:ascii="Traditional Arabic" w:eastAsia="Sakkal Majalla" w:hAnsi="Traditional Arabic" w:cs="Traditional Arabic"/>
          <w:sz w:val="28"/>
          <w:szCs w:val="28"/>
        </w:rPr>
        <w:t>Shahlol</w:t>
      </w:r>
      <w:proofErr w:type="spellEnd"/>
      <w:r w:rsidRPr="004A37A6">
        <w:rPr>
          <w:rFonts w:ascii="Traditional Arabic" w:eastAsia="Sakkal Majalla" w:hAnsi="Traditional Arabic" w:cs="Traditional Arabic"/>
          <w:sz w:val="28"/>
          <w:szCs w:val="28"/>
        </w:rPr>
        <w:t xml:space="preserve"> (2024)</w:t>
      </w:r>
      <w:r w:rsidRPr="004A37A6">
        <w:rPr>
          <w:rFonts w:ascii="Traditional Arabic" w:eastAsia="Sakkal Majalla" w:hAnsi="Traditional Arabic" w:cs="Traditional Arabic"/>
          <w:sz w:val="28"/>
          <w:szCs w:val="28"/>
          <w:rtl/>
        </w:rPr>
        <w:t>، فإن هناك عدة مؤشرات تُستخدم في تقييم أداء المشاريع، مثل</w:t>
      </w:r>
      <w:r w:rsidRPr="004A37A6">
        <w:rPr>
          <w:rFonts w:ascii="Traditional Arabic" w:eastAsia="Sakkal Majalla" w:hAnsi="Traditional Arabic" w:cs="Traditional Arabic"/>
          <w:sz w:val="28"/>
          <w:szCs w:val="28"/>
        </w:rPr>
        <w:t>:</w:t>
      </w:r>
    </w:p>
    <w:p w14:paraId="4C2DF935" w14:textId="77777777" w:rsidR="00A67141" w:rsidRPr="004A37A6" w:rsidRDefault="00A67141" w:rsidP="00A67141">
      <w:pPr>
        <w:numPr>
          <w:ilvl w:val="0"/>
          <w:numId w:val="76"/>
        </w:num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b/>
          <w:bCs/>
          <w:sz w:val="28"/>
          <w:szCs w:val="28"/>
          <w:rtl/>
        </w:rPr>
        <w:t>الالتزام بالجدول الزمني</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مدى تحقيق المشروع للخطط الزمنية المحددة</w:t>
      </w:r>
      <w:r w:rsidRPr="004A37A6">
        <w:rPr>
          <w:rFonts w:ascii="Traditional Arabic" w:eastAsia="Sakkal Majalla" w:hAnsi="Traditional Arabic" w:cs="Traditional Arabic"/>
          <w:sz w:val="28"/>
          <w:szCs w:val="28"/>
        </w:rPr>
        <w:t>.</w:t>
      </w:r>
    </w:p>
    <w:p w14:paraId="1ABE4F75" w14:textId="77777777" w:rsidR="00A67141" w:rsidRPr="004A37A6" w:rsidRDefault="00A67141" w:rsidP="00A67141">
      <w:pPr>
        <w:numPr>
          <w:ilvl w:val="0"/>
          <w:numId w:val="76"/>
        </w:num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b/>
          <w:bCs/>
          <w:sz w:val="28"/>
          <w:szCs w:val="28"/>
          <w:rtl/>
        </w:rPr>
        <w:t>كفاءة استخدام الموارد</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تحليل مدى تحقيق أقصى استفادة من الموارد المتاحة</w:t>
      </w:r>
      <w:r w:rsidRPr="004A37A6">
        <w:rPr>
          <w:rFonts w:ascii="Traditional Arabic" w:eastAsia="Sakkal Majalla" w:hAnsi="Traditional Arabic" w:cs="Traditional Arabic"/>
          <w:sz w:val="28"/>
          <w:szCs w:val="28"/>
        </w:rPr>
        <w:t>.</w:t>
      </w:r>
    </w:p>
    <w:p w14:paraId="11FAEFE2" w14:textId="77777777" w:rsidR="00A67141" w:rsidRPr="004A37A6" w:rsidRDefault="00A67141" w:rsidP="00A67141">
      <w:pPr>
        <w:numPr>
          <w:ilvl w:val="0"/>
          <w:numId w:val="76"/>
        </w:num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b/>
          <w:bCs/>
          <w:sz w:val="28"/>
          <w:szCs w:val="28"/>
          <w:rtl/>
        </w:rPr>
        <w:t>جودة المخرجات</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تقييم مدى تحقيق المشروع لمتطلبات الجودة المحددة مسبقًا</w:t>
      </w:r>
      <w:r w:rsidRPr="004A37A6">
        <w:rPr>
          <w:rFonts w:ascii="Traditional Arabic" w:eastAsia="Sakkal Majalla" w:hAnsi="Traditional Arabic" w:cs="Traditional Arabic"/>
          <w:sz w:val="28"/>
          <w:szCs w:val="28"/>
        </w:rPr>
        <w:t>.</w:t>
      </w:r>
    </w:p>
    <w:p w14:paraId="62D1634D"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t>معايير الجودة في تنظيم المشاريع وفقًا للمنظمات الدولية</w:t>
      </w:r>
    </w:p>
    <w:p w14:paraId="15DB75A4"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تعتبر معايير إدارة الجودة</w:t>
      </w:r>
      <w:r w:rsidRPr="004A37A6">
        <w:rPr>
          <w:rFonts w:ascii="Traditional Arabic" w:eastAsia="Sakkal Majalla" w:hAnsi="Traditional Arabic" w:cs="Traditional Arabic"/>
          <w:sz w:val="28"/>
          <w:szCs w:val="28"/>
        </w:rPr>
        <w:t xml:space="preserve"> ISO 9001 </w:t>
      </w:r>
      <w:r w:rsidRPr="004A37A6">
        <w:rPr>
          <w:rFonts w:ascii="Traditional Arabic" w:eastAsia="Sakkal Majalla" w:hAnsi="Traditional Arabic" w:cs="Traditional Arabic"/>
          <w:sz w:val="28"/>
          <w:szCs w:val="28"/>
          <w:rtl/>
        </w:rPr>
        <w:t>من أهم المعايير العالمية التي تضمن تنظيم المشاريع بطريقة تحقق مستويات جودة عالية. تشير دراسة الجبوري</w:t>
      </w:r>
      <w:r w:rsidRPr="004A37A6">
        <w:rPr>
          <w:rFonts w:ascii="Traditional Arabic" w:eastAsia="Sakkal Majalla" w:hAnsi="Traditional Arabic" w:cs="Traditional Arabic"/>
          <w:sz w:val="28"/>
          <w:szCs w:val="28"/>
        </w:rPr>
        <w:t xml:space="preserve"> (2023) </w:t>
      </w:r>
      <w:r w:rsidRPr="004A37A6">
        <w:rPr>
          <w:rFonts w:ascii="Traditional Arabic" w:eastAsia="Sakkal Majalla" w:hAnsi="Traditional Arabic" w:cs="Traditional Arabic"/>
          <w:sz w:val="28"/>
          <w:szCs w:val="28"/>
          <w:rtl/>
        </w:rPr>
        <w:t>إلى أن المؤسسات التي تتبنى أنظمة الجودة وفق المعايير الدولية تحقق أداءً أعلى مقارنة بتلك التي لا تلتزم بهذه المعايير، حيث تساعد هذه الأنظمة في تقليل الأخطاء التشغيلية، وتحسين رضا العملاء، وتعزيز استدامة العمليات</w:t>
      </w:r>
      <w:r w:rsidRPr="004A37A6">
        <w:rPr>
          <w:rFonts w:ascii="Traditional Arabic" w:eastAsia="Sakkal Majalla" w:hAnsi="Traditional Arabic" w:cs="Traditional Arabic"/>
          <w:sz w:val="28"/>
          <w:szCs w:val="28"/>
        </w:rPr>
        <w:t>.</w:t>
      </w:r>
    </w:p>
    <w:p w14:paraId="1F3CC0F0" w14:textId="77777777" w:rsidR="00A67141" w:rsidRPr="004A37A6" w:rsidRDefault="00A67141" w:rsidP="00A67141">
      <w:pPr>
        <w:spacing w:line="360" w:lineRule="auto"/>
        <w:rPr>
          <w:rFonts w:ascii="Traditional Arabic" w:eastAsia="Sakkal Majalla" w:hAnsi="Traditional Arabic" w:cs="Traditional Arabic"/>
          <w:b/>
          <w:bCs/>
          <w:sz w:val="28"/>
          <w:szCs w:val="28"/>
        </w:rPr>
      </w:pPr>
      <w:r w:rsidRPr="004A37A6">
        <w:rPr>
          <w:rFonts w:ascii="Traditional Arabic" w:eastAsia="Sakkal Majalla" w:hAnsi="Traditional Arabic" w:cs="Traditional Arabic"/>
          <w:b/>
          <w:bCs/>
          <w:sz w:val="28"/>
          <w:szCs w:val="28"/>
          <w:rtl/>
        </w:rPr>
        <w:lastRenderedPageBreak/>
        <w:t>دور التكنولوجيا الحديثة في تطوير عمليات تنظيم المشاريع</w:t>
      </w:r>
    </w:p>
    <w:p w14:paraId="78C27F0A"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أصبح التحول الرقمي جزءًا أساسيًا من تنظيم المشاريع في العصر الحديث، حيث تساعد الأدوات الرقمية على تحسين جدولة المهام، وتتبع الأداء، وتحليل البيانات لاتخاذ قرارات أكثر دقة. وفقًا لدراسة </w:t>
      </w:r>
      <w:proofErr w:type="spellStart"/>
      <w:r w:rsidRPr="004A37A6">
        <w:rPr>
          <w:rFonts w:ascii="Traditional Arabic" w:eastAsia="Sakkal Majalla" w:hAnsi="Traditional Arabic" w:cs="Traditional Arabic"/>
          <w:sz w:val="28"/>
          <w:szCs w:val="28"/>
          <w:rtl/>
        </w:rPr>
        <w:t>بلحداد</w:t>
      </w:r>
      <w:proofErr w:type="spellEnd"/>
      <w:r w:rsidRPr="004A37A6">
        <w:rPr>
          <w:rFonts w:ascii="Traditional Arabic" w:eastAsia="Sakkal Majalla" w:hAnsi="Traditional Arabic" w:cs="Traditional Arabic"/>
          <w:sz w:val="28"/>
          <w:szCs w:val="28"/>
          <w:rtl/>
        </w:rPr>
        <w:t xml:space="preserve"> </w:t>
      </w:r>
      <w:r w:rsidRPr="004A37A6">
        <w:rPr>
          <w:rFonts w:ascii="Traditional Arabic" w:eastAsia="Sakkal Majalla" w:hAnsi="Traditional Arabic" w:cs="Traditional Arabic"/>
          <w:sz w:val="28"/>
          <w:szCs w:val="28"/>
        </w:rPr>
        <w:t xml:space="preserve">&amp; </w:t>
      </w:r>
      <w:r w:rsidRPr="004A37A6">
        <w:rPr>
          <w:rFonts w:ascii="Traditional Arabic" w:eastAsia="Sakkal Majalla" w:hAnsi="Traditional Arabic" w:cs="Traditional Arabic"/>
          <w:sz w:val="28"/>
          <w:szCs w:val="28"/>
          <w:rtl/>
        </w:rPr>
        <w:t>حميميد</w:t>
      </w:r>
      <w:r w:rsidRPr="004A37A6">
        <w:rPr>
          <w:rFonts w:ascii="Traditional Arabic" w:eastAsia="Sakkal Majalla" w:hAnsi="Traditional Arabic" w:cs="Traditional Arabic"/>
          <w:sz w:val="28"/>
          <w:szCs w:val="28"/>
        </w:rPr>
        <w:t xml:space="preserve"> (2023)</w:t>
      </w:r>
      <w:r w:rsidRPr="004A37A6">
        <w:rPr>
          <w:rFonts w:ascii="Traditional Arabic" w:eastAsia="Sakkal Majalla" w:hAnsi="Traditional Arabic" w:cs="Traditional Arabic"/>
          <w:sz w:val="28"/>
          <w:szCs w:val="28"/>
          <w:rtl/>
        </w:rPr>
        <w:t>، فإن استخدام أنظمة إدارة المشاريع الرقمية</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مثل</w:t>
      </w:r>
      <w:r w:rsidRPr="004A37A6">
        <w:rPr>
          <w:rFonts w:ascii="Traditional Arabic" w:eastAsia="Sakkal Majalla" w:hAnsi="Traditional Arabic" w:cs="Traditional Arabic"/>
          <w:sz w:val="28"/>
          <w:szCs w:val="28"/>
        </w:rPr>
        <w:t xml:space="preserve"> Microsoft Project </w:t>
      </w:r>
      <w:r w:rsidRPr="004A37A6">
        <w:rPr>
          <w:rFonts w:ascii="Traditional Arabic" w:eastAsia="Sakkal Majalla" w:hAnsi="Traditional Arabic" w:cs="Traditional Arabic"/>
          <w:sz w:val="28"/>
          <w:szCs w:val="28"/>
          <w:rtl/>
        </w:rPr>
        <w:t>و</w:t>
      </w:r>
      <w:r w:rsidRPr="004A37A6">
        <w:rPr>
          <w:rFonts w:ascii="Traditional Arabic" w:eastAsia="Sakkal Majalla" w:hAnsi="Traditional Arabic" w:cs="Traditional Arabic"/>
          <w:sz w:val="28"/>
          <w:szCs w:val="28"/>
        </w:rPr>
        <w:t xml:space="preserve">Trello </w:t>
      </w:r>
      <w:r w:rsidRPr="004A37A6">
        <w:rPr>
          <w:rFonts w:ascii="Traditional Arabic" w:eastAsia="Sakkal Majalla" w:hAnsi="Traditional Arabic" w:cs="Traditional Arabic"/>
          <w:sz w:val="28"/>
          <w:szCs w:val="28"/>
          <w:rtl/>
        </w:rPr>
        <w:t>و</w:t>
      </w:r>
      <w:r w:rsidRPr="004A37A6">
        <w:rPr>
          <w:rFonts w:ascii="Traditional Arabic" w:eastAsia="Sakkal Majalla" w:hAnsi="Traditional Arabic" w:cs="Traditional Arabic"/>
          <w:sz w:val="28"/>
          <w:szCs w:val="28"/>
        </w:rPr>
        <w:t xml:space="preserve">Asana) </w:t>
      </w:r>
      <w:r w:rsidRPr="004A37A6">
        <w:rPr>
          <w:rFonts w:ascii="Traditional Arabic" w:eastAsia="Sakkal Majalla" w:hAnsi="Traditional Arabic" w:cs="Traditional Arabic"/>
          <w:sz w:val="28"/>
          <w:szCs w:val="28"/>
          <w:rtl/>
        </w:rPr>
        <w:t>يعزز من القدرة على مراقبة تقدم العمل، ويقلل من التأخيرات المحتملة، ويحسن من كفاءة العمليات التشغيلية</w:t>
      </w:r>
      <w:r w:rsidRPr="004A37A6">
        <w:rPr>
          <w:rFonts w:ascii="Traditional Arabic" w:eastAsia="Sakkal Majalla" w:hAnsi="Traditional Arabic" w:cs="Traditional Arabic"/>
          <w:sz w:val="28"/>
          <w:szCs w:val="28"/>
        </w:rPr>
        <w:t>.</w:t>
      </w:r>
    </w:p>
    <w:p w14:paraId="5890AA40" w14:textId="77777777" w:rsidR="00A67141" w:rsidRPr="004A37A6" w:rsidRDefault="00A67141" w:rsidP="00A67141">
      <w:pPr>
        <w:spacing w:line="360" w:lineRule="auto"/>
        <w:rPr>
          <w:rFonts w:ascii="Traditional Arabic" w:eastAsia="Sakkal Majalla" w:hAnsi="Traditional Arabic" w:cs="Traditional Arabic"/>
          <w:sz w:val="28"/>
          <w:szCs w:val="28"/>
        </w:rPr>
      </w:pPr>
      <w:r w:rsidRPr="004A37A6">
        <w:rPr>
          <w:rFonts w:ascii="Traditional Arabic" w:eastAsia="Sakkal Majalla" w:hAnsi="Traditional Arabic" w:cs="Traditional Arabic"/>
          <w:sz w:val="28"/>
          <w:szCs w:val="28"/>
          <w:rtl/>
        </w:rPr>
        <w:t xml:space="preserve">يتضح أن تنظيم المشاريع يعتمد على مجموعة من العناصر الأساسية التي تشمل </w:t>
      </w:r>
      <w:r w:rsidRPr="004A37A6">
        <w:rPr>
          <w:rFonts w:ascii="Traditional Arabic" w:eastAsia="Sakkal Majalla" w:hAnsi="Traditional Arabic" w:cs="Traditional Arabic"/>
          <w:b/>
          <w:bCs/>
          <w:sz w:val="28"/>
          <w:szCs w:val="28"/>
          <w:rtl/>
        </w:rPr>
        <w:t>التخطيط الاستراتيجي، وإدارة الموارد البشرية، والجدولة الزمنية، ونظم المتابعة والتقييم</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 xml:space="preserve">كما أن هناك عدة نظريات تفسر كيفية تنظيم المشاريع بكفاءة، منها </w:t>
      </w:r>
      <w:r w:rsidRPr="004A37A6">
        <w:rPr>
          <w:rFonts w:ascii="Traditional Arabic" w:eastAsia="Sakkal Majalla" w:hAnsi="Traditional Arabic" w:cs="Traditional Arabic"/>
          <w:b/>
          <w:bCs/>
          <w:sz w:val="28"/>
          <w:szCs w:val="28"/>
          <w:rtl/>
        </w:rPr>
        <w:t>نظرية إدارة المشاريع، ونظرية النظم، ونظرية الإدارة العلمية</w:t>
      </w:r>
      <w:r w:rsidRPr="004A37A6">
        <w:rPr>
          <w:rFonts w:ascii="Traditional Arabic" w:eastAsia="Sakkal Majalla" w:hAnsi="Traditional Arabic" w:cs="Traditional Arabic"/>
          <w:sz w:val="28"/>
          <w:szCs w:val="28"/>
        </w:rPr>
        <w:t xml:space="preserve">. </w:t>
      </w:r>
      <w:r w:rsidRPr="004A37A6">
        <w:rPr>
          <w:rFonts w:ascii="Traditional Arabic" w:eastAsia="Sakkal Majalla" w:hAnsi="Traditional Arabic" w:cs="Traditional Arabic"/>
          <w:sz w:val="28"/>
          <w:szCs w:val="28"/>
          <w:rtl/>
        </w:rPr>
        <w:t xml:space="preserve">وقد أصبحت </w:t>
      </w:r>
      <w:r w:rsidRPr="004A37A6">
        <w:rPr>
          <w:rFonts w:ascii="Traditional Arabic" w:eastAsia="Sakkal Majalla" w:hAnsi="Traditional Arabic" w:cs="Traditional Arabic"/>
          <w:b/>
          <w:bCs/>
          <w:sz w:val="28"/>
          <w:szCs w:val="28"/>
          <w:rtl/>
        </w:rPr>
        <w:t>التكنولوجيا الحديثة</w:t>
      </w:r>
      <w:r w:rsidRPr="004A37A6">
        <w:rPr>
          <w:rFonts w:ascii="Traditional Arabic" w:eastAsia="Sakkal Majalla" w:hAnsi="Traditional Arabic" w:cs="Traditional Arabic"/>
          <w:sz w:val="28"/>
          <w:szCs w:val="28"/>
          <w:rtl/>
        </w:rPr>
        <w:t xml:space="preserve"> أداة رئيسية في تحسين تنظيم المشاريع، حيث تساعد على تحقيق أعلى مستويات الكفاءة والجودة</w:t>
      </w:r>
      <w:r w:rsidRPr="004A37A6">
        <w:rPr>
          <w:rFonts w:ascii="Traditional Arabic" w:eastAsia="Sakkal Majalla" w:hAnsi="Traditional Arabic" w:cs="Traditional Arabic"/>
          <w:sz w:val="28"/>
          <w:szCs w:val="28"/>
        </w:rPr>
        <w:t>.</w:t>
      </w:r>
    </w:p>
    <w:p w14:paraId="40E050C3" w14:textId="77777777" w:rsidR="00A67141" w:rsidRPr="004A37A6" w:rsidRDefault="00A67141" w:rsidP="00A67141">
      <w:pPr>
        <w:spacing w:line="360" w:lineRule="auto"/>
        <w:rPr>
          <w:rFonts w:ascii="Traditional Arabic" w:eastAsia="Sakkal Majalla" w:hAnsi="Traditional Arabic" w:cs="Traditional Arabic"/>
          <w:sz w:val="28"/>
          <w:szCs w:val="28"/>
          <w:rtl/>
        </w:rPr>
      </w:pPr>
    </w:p>
    <w:p w14:paraId="788717D0" w14:textId="77777777" w:rsidR="00A67141" w:rsidRDefault="00A67141" w:rsidP="00A67141">
      <w:pPr>
        <w:spacing w:line="360" w:lineRule="auto"/>
        <w:rPr>
          <w:rFonts w:ascii="Traditional Arabic" w:eastAsia="Sakkal Majalla" w:hAnsi="Traditional Arabic" w:cs="Traditional Arabic"/>
          <w:sz w:val="28"/>
          <w:szCs w:val="28"/>
          <w:rtl/>
        </w:rPr>
      </w:pPr>
    </w:p>
    <w:p w14:paraId="71A971A2" w14:textId="77777777" w:rsidR="00A67141" w:rsidRDefault="00A67141" w:rsidP="00A67141">
      <w:pPr>
        <w:spacing w:line="360" w:lineRule="auto"/>
        <w:rPr>
          <w:rFonts w:ascii="Traditional Arabic" w:eastAsia="Sakkal Majalla" w:hAnsi="Traditional Arabic" w:cs="Traditional Arabic"/>
          <w:sz w:val="28"/>
          <w:szCs w:val="28"/>
          <w:rtl/>
        </w:rPr>
      </w:pPr>
    </w:p>
    <w:p w14:paraId="0C79436C" w14:textId="77777777" w:rsidR="00A67141" w:rsidRDefault="00A67141" w:rsidP="00A67141">
      <w:pPr>
        <w:spacing w:line="360" w:lineRule="auto"/>
        <w:rPr>
          <w:rFonts w:ascii="Traditional Arabic" w:eastAsia="Sakkal Majalla" w:hAnsi="Traditional Arabic" w:cs="Traditional Arabic"/>
          <w:sz w:val="28"/>
          <w:szCs w:val="28"/>
          <w:rtl/>
        </w:rPr>
      </w:pPr>
    </w:p>
    <w:p w14:paraId="231C4B8C" w14:textId="77777777" w:rsidR="00A67141" w:rsidRDefault="00A67141" w:rsidP="00A67141">
      <w:pPr>
        <w:spacing w:line="360" w:lineRule="auto"/>
        <w:rPr>
          <w:rFonts w:ascii="Traditional Arabic" w:eastAsia="Sakkal Majalla" w:hAnsi="Traditional Arabic" w:cs="Traditional Arabic"/>
          <w:sz w:val="28"/>
          <w:szCs w:val="28"/>
          <w:rtl/>
        </w:rPr>
      </w:pPr>
    </w:p>
    <w:p w14:paraId="0F8AEE03" w14:textId="77777777" w:rsidR="00A67141" w:rsidRDefault="00A67141" w:rsidP="00A67141">
      <w:pPr>
        <w:spacing w:line="360" w:lineRule="auto"/>
        <w:rPr>
          <w:rFonts w:ascii="Traditional Arabic" w:eastAsia="Sakkal Majalla" w:hAnsi="Traditional Arabic" w:cs="Traditional Arabic"/>
          <w:sz w:val="28"/>
          <w:szCs w:val="28"/>
          <w:rtl/>
        </w:rPr>
      </w:pPr>
    </w:p>
    <w:p w14:paraId="5FD9ACC0" w14:textId="77777777" w:rsidR="00A67141" w:rsidRDefault="00A67141" w:rsidP="00A67141">
      <w:pPr>
        <w:spacing w:line="360" w:lineRule="auto"/>
        <w:rPr>
          <w:rFonts w:ascii="Traditional Arabic" w:eastAsia="Sakkal Majalla" w:hAnsi="Traditional Arabic" w:cs="Traditional Arabic"/>
          <w:sz w:val="28"/>
          <w:szCs w:val="28"/>
          <w:rtl/>
        </w:rPr>
      </w:pPr>
    </w:p>
    <w:p w14:paraId="3CC51C6A" w14:textId="77777777" w:rsidR="00A67141" w:rsidRDefault="00A67141" w:rsidP="00A67141">
      <w:pPr>
        <w:spacing w:line="360" w:lineRule="auto"/>
        <w:rPr>
          <w:rFonts w:ascii="Traditional Arabic" w:eastAsia="Sakkal Majalla" w:hAnsi="Traditional Arabic" w:cs="Traditional Arabic"/>
          <w:sz w:val="28"/>
          <w:szCs w:val="28"/>
          <w:rtl/>
        </w:rPr>
      </w:pPr>
    </w:p>
    <w:p w14:paraId="70DFE01A" w14:textId="77777777" w:rsidR="00A67141" w:rsidRDefault="00A67141" w:rsidP="00A67141">
      <w:pPr>
        <w:spacing w:line="360" w:lineRule="auto"/>
        <w:rPr>
          <w:rFonts w:ascii="Traditional Arabic" w:eastAsia="Sakkal Majalla" w:hAnsi="Traditional Arabic" w:cs="Traditional Arabic"/>
          <w:sz w:val="28"/>
          <w:szCs w:val="28"/>
          <w:rtl/>
        </w:rPr>
      </w:pPr>
    </w:p>
    <w:p w14:paraId="57A53E3B" w14:textId="77777777" w:rsidR="00A67141" w:rsidRDefault="00A67141" w:rsidP="00A67141">
      <w:pPr>
        <w:spacing w:line="360" w:lineRule="auto"/>
        <w:rPr>
          <w:rFonts w:ascii="Traditional Arabic" w:eastAsia="Sakkal Majalla" w:hAnsi="Traditional Arabic" w:cs="Traditional Arabic"/>
          <w:sz w:val="28"/>
          <w:szCs w:val="28"/>
          <w:rtl/>
        </w:rPr>
      </w:pPr>
    </w:p>
    <w:p w14:paraId="79512FC7" w14:textId="77777777" w:rsidR="00A67141" w:rsidRDefault="00A67141" w:rsidP="00A67141">
      <w:pPr>
        <w:spacing w:line="360" w:lineRule="auto"/>
        <w:rPr>
          <w:rFonts w:ascii="Traditional Arabic" w:eastAsia="Sakkal Majalla" w:hAnsi="Traditional Arabic" w:cs="Traditional Arabic"/>
          <w:sz w:val="28"/>
          <w:szCs w:val="28"/>
          <w:rtl/>
        </w:rPr>
      </w:pPr>
    </w:p>
    <w:p w14:paraId="3AA2D709" w14:textId="77777777" w:rsidR="00A67141" w:rsidRPr="00205E4C" w:rsidRDefault="00A67141" w:rsidP="00A67141">
      <w:pPr>
        <w:spacing w:line="360" w:lineRule="auto"/>
        <w:rPr>
          <w:rFonts w:ascii="Traditional Arabic" w:eastAsia="Sakkal Majalla" w:hAnsi="Traditional Arabic" w:cs="Traditional Arabic"/>
          <w:sz w:val="28"/>
          <w:szCs w:val="28"/>
        </w:rPr>
      </w:pPr>
    </w:p>
    <w:p w14:paraId="142043EC" w14:textId="77777777" w:rsidR="00A67141" w:rsidRPr="00413C8D" w:rsidRDefault="00A67141" w:rsidP="00A67141">
      <w:pPr>
        <w:spacing w:line="360" w:lineRule="auto"/>
        <w:jc w:val="center"/>
        <w:outlineLvl w:val="2"/>
        <w:rPr>
          <w:rFonts w:ascii="Traditional Arabic" w:eastAsia="Sakkal Majalla" w:hAnsi="Traditional Arabic" w:cs="Traditional Arabic"/>
          <w:b/>
          <w:bCs/>
          <w:sz w:val="28"/>
          <w:szCs w:val="28"/>
        </w:rPr>
      </w:pPr>
      <w:bookmarkStart w:id="13" w:name="_Toc192556128"/>
      <w:r w:rsidRPr="004A37A6">
        <w:rPr>
          <w:rFonts w:ascii="Traditional Arabic" w:eastAsia="Sakkal Majalla" w:hAnsi="Traditional Arabic" w:cs="Traditional Arabic"/>
          <w:b/>
          <w:bCs/>
          <w:sz w:val="28"/>
          <w:szCs w:val="28"/>
          <w:rtl/>
        </w:rPr>
        <w:t>الأداء والجودة</w:t>
      </w:r>
      <w:bookmarkEnd w:id="13"/>
    </w:p>
    <w:p w14:paraId="34DA6B6F"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مفهوم الأداء المؤسسي</w:t>
      </w:r>
    </w:p>
    <w:p w14:paraId="3A584BBB"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تعريف الأداء المؤسسي وأهميته في نجاح المؤسسات</w:t>
      </w:r>
    </w:p>
    <w:p w14:paraId="685E0692"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يُعتبر الأداء المؤسسي من العوامل الأساسية التي تحدد مدى قدرة المؤسسات على تحقيق أهدافها بكفاءة وفعالية. فهو يعكس مدى كفاءة العمليات التشغيلية، وقدرة المنظمة على تحقيق نتائج إيجابية تتماشى مع رؤيتها واستراتيجيتها العامة. يُعرف الأداء المؤسسي بأنه "قدرة المؤسسة على تحقيق الأهداف المرجوة من خلال استغلال الموارد المتاحة بأفضل طريقة ممكنة، بما يضمن تحسين الإنتاجية، وتعزيز جودة الخدمات أو المنتجات، وتحقيق رضا العملاء والمستفيدين" (</w:t>
      </w:r>
      <w:proofErr w:type="spellStart"/>
      <w:r w:rsidRPr="003B34CF">
        <w:rPr>
          <w:rFonts w:ascii="Traditional Arabic" w:eastAsia="MS Mincho" w:hAnsi="Traditional Arabic" w:cs="Traditional Arabic"/>
          <w:sz w:val="28"/>
          <w:szCs w:val="28"/>
          <w:rtl/>
        </w:rPr>
        <w:t>بلحداد</w:t>
      </w:r>
      <w:proofErr w:type="spellEnd"/>
      <w:r w:rsidRPr="003B34CF">
        <w:rPr>
          <w:rFonts w:ascii="Traditional Arabic" w:eastAsia="MS Mincho" w:hAnsi="Traditional Arabic" w:cs="Traditional Arabic"/>
          <w:sz w:val="28"/>
          <w:szCs w:val="28"/>
          <w:rtl/>
        </w:rPr>
        <w:t xml:space="preserve"> </w:t>
      </w:r>
      <w:r w:rsidRPr="003B34CF">
        <w:rPr>
          <w:rFonts w:ascii="Traditional Arabic" w:eastAsia="MS Mincho" w:hAnsi="Traditional Arabic" w:cs="Traditional Arabic"/>
          <w:sz w:val="28"/>
          <w:szCs w:val="28"/>
        </w:rPr>
        <w:t xml:space="preserve">&amp; </w:t>
      </w:r>
      <w:r w:rsidRPr="003B34CF">
        <w:rPr>
          <w:rFonts w:ascii="Traditional Arabic" w:eastAsia="MS Mincho" w:hAnsi="Traditional Arabic" w:cs="Traditional Arabic"/>
          <w:sz w:val="28"/>
          <w:szCs w:val="28"/>
          <w:rtl/>
        </w:rPr>
        <w:t>حميميد، 2023</w:t>
      </w:r>
      <w:r>
        <w:rPr>
          <w:rFonts w:ascii="Traditional Arabic" w:eastAsia="MS Mincho" w:hAnsi="Traditional Arabic" w:cs="Traditional Arabic" w:hint="cs"/>
          <w:sz w:val="28"/>
          <w:szCs w:val="28"/>
          <w:rtl/>
        </w:rPr>
        <w:t>)</w:t>
      </w:r>
      <w:r w:rsidRPr="003B34CF">
        <w:rPr>
          <w:rFonts w:ascii="Traditional Arabic" w:eastAsia="MS Mincho" w:hAnsi="Traditional Arabic" w:cs="Traditional Arabic"/>
          <w:sz w:val="28"/>
          <w:szCs w:val="28"/>
        </w:rPr>
        <w:t>.</w:t>
      </w:r>
    </w:p>
    <w:p w14:paraId="7A2EED5F"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تشير الأبحاث الحديثة إلى أن الأداء المؤسسي لا يقتصر فقط على قياس النتائج المالية، بل يشمل أيضًا عدة جوانب، مثل الابتكار، والاستدامة، ورضا الموظفين، ومستوى التكيف مع التغيرات في بيئة الأعمال. وفقًا لدراسة </w:t>
      </w:r>
      <w:r w:rsidRPr="003B34CF">
        <w:rPr>
          <w:rFonts w:ascii="Traditional Arabic" w:eastAsia="MS Mincho" w:hAnsi="Traditional Arabic" w:cs="Traditional Arabic"/>
          <w:b/>
          <w:bCs/>
          <w:sz w:val="28"/>
          <w:szCs w:val="28"/>
          <w:rtl/>
        </w:rPr>
        <w:t>أحمد سالم وآية وعائشة</w:t>
      </w:r>
      <w:r w:rsidRPr="003B34CF">
        <w:rPr>
          <w:rFonts w:ascii="Traditional Arabic" w:eastAsia="MS Mincho" w:hAnsi="Traditional Arabic" w:cs="Traditional Arabic"/>
          <w:b/>
          <w:bCs/>
          <w:sz w:val="28"/>
          <w:szCs w:val="28"/>
        </w:rPr>
        <w:t xml:space="preserve"> (2025)</w:t>
      </w:r>
      <w:r w:rsidRPr="003B34CF">
        <w:rPr>
          <w:rFonts w:ascii="Traditional Arabic" w:eastAsia="MS Mincho" w:hAnsi="Traditional Arabic" w:cs="Traditional Arabic"/>
          <w:sz w:val="28"/>
          <w:szCs w:val="28"/>
          <w:rtl/>
        </w:rPr>
        <w:t xml:space="preserve">، فإن المؤسسات الناجحة هي تلك التي تستطيع تحقيق التوازن بين </w:t>
      </w:r>
      <w:r w:rsidRPr="003B34CF">
        <w:rPr>
          <w:rFonts w:ascii="Traditional Arabic" w:eastAsia="MS Mincho" w:hAnsi="Traditional Arabic" w:cs="Traditional Arabic"/>
          <w:b/>
          <w:bCs/>
          <w:sz w:val="28"/>
          <w:szCs w:val="28"/>
          <w:rtl/>
        </w:rPr>
        <w:t>الكفاءة التشغيلية، والاستدامة المالية، والتميز في تقديم الخدمات</w:t>
      </w:r>
      <w:r w:rsidRPr="003B34CF">
        <w:rPr>
          <w:rFonts w:ascii="Traditional Arabic" w:eastAsia="MS Mincho" w:hAnsi="Traditional Arabic" w:cs="Traditional Arabic"/>
          <w:sz w:val="28"/>
          <w:szCs w:val="28"/>
          <w:rtl/>
        </w:rPr>
        <w:t>، مما يعزز من مكانتها في السوق ويزيد من فرص نموها المستقبلي</w:t>
      </w:r>
      <w:r w:rsidRPr="003B34CF">
        <w:rPr>
          <w:rFonts w:ascii="Traditional Arabic" w:eastAsia="MS Mincho" w:hAnsi="Traditional Arabic" w:cs="Traditional Arabic"/>
          <w:sz w:val="28"/>
          <w:szCs w:val="28"/>
        </w:rPr>
        <w:t>.</w:t>
      </w:r>
    </w:p>
    <w:p w14:paraId="755549A6"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أهمية الأداء المؤسسي تتجلى في كونه المعيار الأساسي الذي يُستخدم لتقييم نجاح المؤسسات وقدرتها على تحقيق الأهداف المخطط لها. فهو يساعد في تحسين عملية صنع القرار، حيث تعتمد الإدارات العليا على مؤشرات الأداء لقياس مدى تحقيق الأهداف وتصحيح المسار في حال وجود أي انحرافات. كما أن تحسين الأداء المؤسسي يؤدي إلى تحقيق مزايا تنافسية مستدامة، حيث تساهم </w:t>
      </w:r>
      <w:r w:rsidRPr="003B34CF">
        <w:rPr>
          <w:rFonts w:ascii="Traditional Arabic" w:eastAsia="MS Mincho" w:hAnsi="Traditional Arabic" w:cs="Traditional Arabic"/>
          <w:sz w:val="28"/>
          <w:szCs w:val="28"/>
          <w:rtl/>
        </w:rPr>
        <w:lastRenderedPageBreak/>
        <w:t>الكفاءة التشغيلية في زيادة الإنتاجية، وتقليل التكاليف، وتحسين جودة الخدمات أو المنتجات المقدمة للعملاء (</w:t>
      </w:r>
      <w:proofErr w:type="spellStart"/>
      <w:r w:rsidRPr="003B34CF">
        <w:rPr>
          <w:rFonts w:ascii="Traditional Arabic" w:eastAsia="MS Mincho" w:hAnsi="Traditional Arabic" w:cs="Traditional Arabic"/>
          <w:sz w:val="28"/>
          <w:szCs w:val="28"/>
          <w:rtl/>
        </w:rPr>
        <w:t>عشال</w:t>
      </w:r>
      <w:proofErr w:type="spellEnd"/>
      <w:r w:rsidRPr="003B34CF">
        <w:rPr>
          <w:rFonts w:ascii="Traditional Arabic" w:eastAsia="MS Mincho" w:hAnsi="Traditional Arabic" w:cs="Traditional Arabic"/>
          <w:sz w:val="28"/>
          <w:szCs w:val="28"/>
          <w:rtl/>
        </w:rPr>
        <w:t xml:space="preserve"> وآخرون، 2024)</w:t>
      </w:r>
      <w:r w:rsidRPr="003B34CF">
        <w:rPr>
          <w:rFonts w:ascii="Traditional Arabic" w:eastAsia="MS Mincho" w:hAnsi="Traditional Arabic" w:cs="Traditional Arabic"/>
          <w:sz w:val="28"/>
          <w:szCs w:val="28"/>
        </w:rPr>
        <w:t>.</w:t>
      </w:r>
    </w:p>
    <w:p w14:paraId="63F7541F"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الفرق بين الأداء التشغيلي والأداء الاستراتيجي</w:t>
      </w:r>
    </w:p>
    <w:p w14:paraId="22631BFB"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يمكن تصنيف الأداء المؤسسي إلى نوعين رئيسيين، وهما الأداء التشغيلي والأداء الاستراتيجي، حيث يختلف كل منهما من حيث الأهداف والوظائف والتأثيرات على المؤسسة. يتمثل الأداء التشغيلي في تنفيذ العمليات اليومية داخل المؤسسة، حيث يركز على تحقيق الكفاءة في إدارة الموارد البشرية والمالية والتكنولوجية لضمان سير العمل بسلاسة. بينما يُركز الأداء الاستراتيجي على تحقيق الأهداف بعيدة المدى، وضمان استدامة المؤسسة من خلال التخطيط الاستراتيجي الفعّال، وتطوير الميزات التنافسية، وتعزيز الابتكار داخل المؤسسة (جديد وآخرون، 2024)</w:t>
      </w:r>
      <w:r w:rsidRPr="003B34CF">
        <w:rPr>
          <w:rFonts w:ascii="Traditional Arabic" w:eastAsia="MS Mincho" w:hAnsi="Traditional Arabic" w:cs="Traditional Arabic"/>
          <w:sz w:val="28"/>
          <w:szCs w:val="28"/>
        </w:rPr>
        <w:t>.</w:t>
      </w:r>
    </w:p>
    <w:p w14:paraId="4F35232E"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جدول مقارنة بين الأداء التشغيلي والأداء الاستراتيجي</w:t>
      </w:r>
    </w:p>
    <w:tbl>
      <w:tblPr>
        <w:tblStyle w:val="PlainTable1"/>
        <w:tblW w:w="8836" w:type="dxa"/>
        <w:tblLook w:val="04A0" w:firstRow="1" w:lastRow="0" w:firstColumn="1" w:lastColumn="0" w:noHBand="0" w:noVBand="1"/>
      </w:tblPr>
      <w:tblGrid>
        <w:gridCol w:w="3621"/>
        <w:gridCol w:w="4003"/>
        <w:gridCol w:w="1212"/>
      </w:tblGrid>
      <w:tr w:rsidR="00A67141" w:rsidRPr="003B34CF" w14:paraId="0397B104" w14:textId="77777777" w:rsidTr="00C64D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381FD"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الأداء التشغيلي</w:t>
            </w:r>
          </w:p>
        </w:tc>
        <w:tc>
          <w:tcPr>
            <w:tcW w:w="0" w:type="auto"/>
            <w:hideMark/>
          </w:tcPr>
          <w:p w14:paraId="69EE9E6D" w14:textId="77777777" w:rsidR="00A67141" w:rsidRPr="003B34CF" w:rsidRDefault="00A67141" w:rsidP="00C64DE0">
            <w:pPr>
              <w:spacing w:after="160" w:line="360" w:lineRule="auto"/>
              <w:cnfStyle w:val="100000000000" w:firstRow="1"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الأداء الاستراتيجي</w:t>
            </w:r>
          </w:p>
        </w:tc>
        <w:tc>
          <w:tcPr>
            <w:tcW w:w="0" w:type="auto"/>
          </w:tcPr>
          <w:p w14:paraId="02409B6F" w14:textId="77777777" w:rsidR="00A67141" w:rsidRPr="003B34CF" w:rsidRDefault="00A67141" w:rsidP="00C64DE0">
            <w:pPr>
              <w:spacing w:line="360" w:lineRule="auto"/>
              <w:cnfStyle w:val="100000000000" w:firstRow="1" w:lastRow="0" w:firstColumn="0" w:lastColumn="0" w:oddVBand="0" w:evenVBand="0" w:oddHBand="0" w:evenHBand="0" w:firstRowFirstColumn="0" w:firstRowLastColumn="0" w:lastRowFirstColumn="0" w:lastRowLastColumn="0"/>
              <w:rPr>
                <w:rFonts w:ascii="Traditional Arabic" w:eastAsia="MS Mincho" w:hAnsi="Traditional Arabic" w:cs="Traditional Arabic"/>
                <w:b w:val="0"/>
                <w:bCs w:val="0"/>
                <w:sz w:val="28"/>
                <w:szCs w:val="28"/>
                <w:rtl/>
              </w:rPr>
            </w:pPr>
            <w:r w:rsidRPr="003B34CF">
              <w:rPr>
                <w:rFonts w:ascii="Traditional Arabic" w:eastAsia="MS Mincho" w:hAnsi="Traditional Arabic" w:cs="Traditional Arabic"/>
                <w:sz w:val="28"/>
                <w:szCs w:val="28"/>
                <w:rtl/>
              </w:rPr>
              <w:t>العنصر</w:t>
            </w:r>
          </w:p>
        </w:tc>
      </w:tr>
      <w:tr w:rsidR="00A67141" w:rsidRPr="003B34CF" w14:paraId="33A37153" w14:textId="77777777" w:rsidTr="00C64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6EA910"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يركز على تحسين العمليات اليومية داخل المؤسسة لتحقيق أعلى مستويات الكفاءة والإنتاجية</w:t>
            </w:r>
            <w:r w:rsidRPr="003B34CF">
              <w:rPr>
                <w:rFonts w:ascii="Traditional Arabic" w:eastAsia="MS Mincho" w:hAnsi="Traditional Arabic" w:cs="Traditional Arabic"/>
                <w:sz w:val="28"/>
                <w:szCs w:val="28"/>
              </w:rPr>
              <w:t>.</w:t>
            </w:r>
          </w:p>
        </w:tc>
        <w:tc>
          <w:tcPr>
            <w:tcW w:w="0" w:type="auto"/>
            <w:hideMark/>
          </w:tcPr>
          <w:p w14:paraId="4958CE01" w14:textId="77777777" w:rsidR="00A67141" w:rsidRPr="003B34CF" w:rsidRDefault="00A67141" w:rsidP="00C64DE0">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يركز على تحقيق الأهداف طويلة المدى وضمان استدامة المؤسسة من خلال تطوير خطط استراتيجية فعّالة</w:t>
            </w:r>
            <w:r w:rsidRPr="003B34CF">
              <w:rPr>
                <w:rFonts w:ascii="Traditional Arabic" w:eastAsia="MS Mincho" w:hAnsi="Traditional Arabic" w:cs="Traditional Arabic"/>
                <w:sz w:val="28"/>
                <w:szCs w:val="28"/>
              </w:rPr>
              <w:t>.</w:t>
            </w:r>
          </w:p>
        </w:tc>
        <w:tc>
          <w:tcPr>
            <w:tcW w:w="0" w:type="auto"/>
          </w:tcPr>
          <w:p w14:paraId="6EE3C903" w14:textId="77777777" w:rsidR="00A67141" w:rsidRPr="003B34CF" w:rsidRDefault="00A67141" w:rsidP="00C64DE0">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التعريف</w:t>
            </w:r>
          </w:p>
        </w:tc>
      </w:tr>
      <w:tr w:rsidR="00A67141" w:rsidRPr="003B34CF" w14:paraId="633A1404" w14:textId="77777777" w:rsidTr="00C64DE0">
        <w:tc>
          <w:tcPr>
            <w:cnfStyle w:val="001000000000" w:firstRow="0" w:lastRow="0" w:firstColumn="1" w:lastColumn="0" w:oddVBand="0" w:evenVBand="0" w:oddHBand="0" w:evenHBand="0" w:firstRowFirstColumn="0" w:firstRowLastColumn="0" w:lastRowFirstColumn="0" w:lastRowLastColumn="0"/>
            <w:tcW w:w="0" w:type="auto"/>
            <w:hideMark/>
          </w:tcPr>
          <w:p w14:paraId="203F5319"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قصير المدى (يعتمد على العمليات اليومية والمشاريع الجارية)</w:t>
            </w:r>
            <w:r w:rsidRPr="003B34CF">
              <w:rPr>
                <w:rFonts w:ascii="Traditional Arabic" w:eastAsia="MS Mincho" w:hAnsi="Traditional Arabic" w:cs="Traditional Arabic"/>
                <w:sz w:val="28"/>
                <w:szCs w:val="28"/>
              </w:rPr>
              <w:t>.</w:t>
            </w:r>
          </w:p>
        </w:tc>
        <w:tc>
          <w:tcPr>
            <w:tcW w:w="0" w:type="auto"/>
            <w:hideMark/>
          </w:tcPr>
          <w:p w14:paraId="3863A6AC" w14:textId="77777777" w:rsidR="00A67141" w:rsidRPr="003B34CF" w:rsidRDefault="00A67141" w:rsidP="00C64DE0">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طويل المدى (يشمل الخطط المستقبلية والتوسع الاستراتيجي للمؤسسة)</w:t>
            </w:r>
            <w:r w:rsidRPr="003B34CF">
              <w:rPr>
                <w:rFonts w:ascii="Traditional Arabic" w:eastAsia="MS Mincho" w:hAnsi="Traditional Arabic" w:cs="Traditional Arabic"/>
                <w:sz w:val="28"/>
                <w:szCs w:val="28"/>
              </w:rPr>
              <w:t>.</w:t>
            </w:r>
          </w:p>
        </w:tc>
        <w:tc>
          <w:tcPr>
            <w:tcW w:w="0" w:type="auto"/>
          </w:tcPr>
          <w:p w14:paraId="61FDDDFD" w14:textId="77777777" w:rsidR="00A67141" w:rsidRPr="003B34CF" w:rsidRDefault="00A67141" w:rsidP="00C64DE0">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المدة الزمنية</w:t>
            </w:r>
          </w:p>
        </w:tc>
      </w:tr>
      <w:tr w:rsidR="00A67141" w:rsidRPr="003B34CF" w14:paraId="78CB923D" w14:textId="77777777" w:rsidTr="00C64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61EC6E1"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تحسين الإنتاجية، تقليل التكاليف، تحسين جودة الخدمات</w:t>
            </w:r>
            <w:r w:rsidRPr="003B34CF">
              <w:rPr>
                <w:rFonts w:ascii="Traditional Arabic" w:eastAsia="MS Mincho" w:hAnsi="Traditional Arabic" w:cs="Traditional Arabic"/>
                <w:sz w:val="28"/>
                <w:szCs w:val="28"/>
              </w:rPr>
              <w:t>.</w:t>
            </w:r>
          </w:p>
        </w:tc>
        <w:tc>
          <w:tcPr>
            <w:tcW w:w="0" w:type="auto"/>
            <w:hideMark/>
          </w:tcPr>
          <w:p w14:paraId="25C06F05" w14:textId="77777777" w:rsidR="00A67141" w:rsidRPr="003B34CF" w:rsidRDefault="00A67141" w:rsidP="00C64DE0">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تحقيق ميزة تنافسية، تعزيز الابتكار، تطوير خطط النمو</w:t>
            </w:r>
            <w:r w:rsidRPr="003B34CF">
              <w:rPr>
                <w:rFonts w:ascii="Traditional Arabic" w:eastAsia="MS Mincho" w:hAnsi="Traditional Arabic" w:cs="Traditional Arabic"/>
                <w:sz w:val="28"/>
                <w:szCs w:val="28"/>
              </w:rPr>
              <w:t>.</w:t>
            </w:r>
          </w:p>
        </w:tc>
        <w:tc>
          <w:tcPr>
            <w:tcW w:w="0" w:type="auto"/>
          </w:tcPr>
          <w:p w14:paraId="626FDF04" w14:textId="77777777" w:rsidR="00A67141" w:rsidRPr="003B34CF" w:rsidRDefault="00A67141" w:rsidP="00C64DE0">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الأهداف</w:t>
            </w:r>
          </w:p>
        </w:tc>
      </w:tr>
      <w:tr w:rsidR="00A67141" w:rsidRPr="003B34CF" w14:paraId="28884575" w14:textId="77777777" w:rsidTr="00C64DE0">
        <w:tc>
          <w:tcPr>
            <w:cnfStyle w:val="001000000000" w:firstRow="0" w:lastRow="0" w:firstColumn="1" w:lastColumn="0" w:oddVBand="0" w:evenVBand="0" w:oddHBand="0" w:evenHBand="0" w:firstRowFirstColumn="0" w:firstRowLastColumn="0" w:lastRowFirstColumn="0" w:lastRowLastColumn="0"/>
            <w:tcW w:w="0" w:type="auto"/>
            <w:hideMark/>
          </w:tcPr>
          <w:p w14:paraId="34B61CAE"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lastRenderedPageBreak/>
              <w:t>إدارة العمليات، الإنتاج، إدارة الجودة، رضا العملاء</w:t>
            </w:r>
            <w:r w:rsidRPr="003B34CF">
              <w:rPr>
                <w:rFonts w:ascii="Traditional Arabic" w:eastAsia="MS Mincho" w:hAnsi="Traditional Arabic" w:cs="Traditional Arabic"/>
                <w:sz w:val="28"/>
                <w:szCs w:val="28"/>
              </w:rPr>
              <w:t>.</w:t>
            </w:r>
          </w:p>
        </w:tc>
        <w:tc>
          <w:tcPr>
            <w:tcW w:w="0" w:type="auto"/>
            <w:hideMark/>
          </w:tcPr>
          <w:p w14:paraId="4977160D" w14:textId="77777777" w:rsidR="00A67141" w:rsidRPr="003B34CF" w:rsidRDefault="00A67141" w:rsidP="00C64DE0">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التخطيط الاستراتيجي، تطوير الأسواق، تحليل المخاطر، الابتكار</w:t>
            </w:r>
            <w:r w:rsidRPr="003B34CF">
              <w:rPr>
                <w:rFonts w:ascii="Traditional Arabic" w:eastAsia="MS Mincho" w:hAnsi="Traditional Arabic" w:cs="Traditional Arabic"/>
                <w:sz w:val="28"/>
                <w:szCs w:val="28"/>
              </w:rPr>
              <w:t>.</w:t>
            </w:r>
          </w:p>
        </w:tc>
        <w:tc>
          <w:tcPr>
            <w:tcW w:w="0" w:type="auto"/>
          </w:tcPr>
          <w:p w14:paraId="7895DE90" w14:textId="77777777" w:rsidR="00A67141" w:rsidRPr="003B34CF" w:rsidRDefault="00A67141" w:rsidP="00C64DE0">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المجالات التي يغطيها</w:t>
            </w:r>
          </w:p>
        </w:tc>
      </w:tr>
      <w:tr w:rsidR="00A67141" w:rsidRPr="003B34CF" w14:paraId="449E548A" w14:textId="77777777" w:rsidTr="00C64DE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DD58D2"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مؤشرات الأداء الرئيسية</w:t>
            </w:r>
            <w:r w:rsidRPr="003B34CF">
              <w:rPr>
                <w:rFonts w:ascii="Traditional Arabic" w:eastAsia="MS Mincho" w:hAnsi="Traditional Arabic" w:cs="Traditional Arabic"/>
                <w:sz w:val="28"/>
                <w:szCs w:val="28"/>
              </w:rPr>
              <w:t xml:space="preserve"> (KPIs)</w:t>
            </w:r>
            <w:r w:rsidRPr="003B34CF">
              <w:rPr>
                <w:rFonts w:ascii="Traditional Arabic" w:eastAsia="MS Mincho" w:hAnsi="Traditional Arabic" w:cs="Traditional Arabic"/>
                <w:sz w:val="28"/>
                <w:szCs w:val="28"/>
                <w:rtl/>
              </w:rPr>
              <w:t>، تحليل الإنتاجية، تقارير العمليات التشغيلية</w:t>
            </w:r>
            <w:r w:rsidRPr="003B34CF">
              <w:rPr>
                <w:rFonts w:ascii="Traditional Arabic" w:eastAsia="MS Mincho" w:hAnsi="Traditional Arabic" w:cs="Traditional Arabic"/>
                <w:sz w:val="28"/>
                <w:szCs w:val="28"/>
              </w:rPr>
              <w:t>.</w:t>
            </w:r>
          </w:p>
        </w:tc>
        <w:tc>
          <w:tcPr>
            <w:tcW w:w="0" w:type="auto"/>
            <w:hideMark/>
          </w:tcPr>
          <w:p w14:paraId="5CA5366C" w14:textId="77777777" w:rsidR="00A67141" w:rsidRPr="003B34CF" w:rsidRDefault="00A67141" w:rsidP="00C64DE0">
            <w:pPr>
              <w:spacing w:after="160"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تحليل</w:t>
            </w:r>
            <w:r w:rsidRPr="003B34CF">
              <w:rPr>
                <w:rFonts w:ascii="Traditional Arabic" w:eastAsia="MS Mincho" w:hAnsi="Traditional Arabic" w:cs="Traditional Arabic"/>
                <w:sz w:val="28"/>
                <w:szCs w:val="28"/>
              </w:rPr>
              <w:t xml:space="preserve"> SWOT</w:t>
            </w:r>
            <w:r w:rsidRPr="003B34CF">
              <w:rPr>
                <w:rFonts w:ascii="Traditional Arabic" w:eastAsia="MS Mincho" w:hAnsi="Traditional Arabic" w:cs="Traditional Arabic"/>
                <w:sz w:val="28"/>
                <w:szCs w:val="28"/>
                <w:rtl/>
              </w:rPr>
              <w:t>، مراجعة الاستراتيجيات، تقييم الميزة التنافسية</w:t>
            </w:r>
            <w:r w:rsidRPr="003B34CF">
              <w:rPr>
                <w:rFonts w:ascii="Traditional Arabic" w:eastAsia="MS Mincho" w:hAnsi="Traditional Arabic" w:cs="Traditional Arabic"/>
                <w:sz w:val="28"/>
                <w:szCs w:val="28"/>
              </w:rPr>
              <w:t>.</w:t>
            </w:r>
          </w:p>
        </w:tc>
        <w:tc>
          <w:tcPr>
            <w:tcW w:w="0" w:type="auto"/>
          </w:tcPr>
          <w:p w14:paraId="4925A7AC" w14:textId="77777777" w:rsidR="00A67141" w:rsidRPr="003B34CF" w:rsidRDefault="00A67141" w:rsidP="00C64DE0">
            <w:pPr>
              <w:spacing w:line="360" w:lineRule="auto"/>
              <w:cnfStyle w:val="000000100000" w:firstRow="0" w:lastRow="0" w:firstColumn="0" w:lastColumn="0" w:oddVBand="0" w:evenVBand="0" w:oddHBand="1"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أدوات القياس</w:t>
            </w:r>
          </w:p>
        </w:tc>
      </w:tr>
      <w:tr w:rsidR="00A67141" w:rsidRPr="003B34CF" w14:paraId="6105ACD8" w14:textId="77777777" w:rsidTr="00C64DE0">
        <w:tc>
          <w:tcPr>
            <w:cnfStyle w:val="001000000000" w:firstRow="0" w:lastRow="0" w:firstColumn="1" w:lastColumn="0" w:oddVBand="0" w:evenVBand="0" w:oddHBand="0" w:evenHBand="0" w:firstRowFirstColumn="0" w:firstRowLastColumn="0" w:lastRowFirstColumn="0" w:lastRowLastColumn="0"/>
            <w:tcW w:w="0" w:type="auto"/>
            <w:hideMark/>
          </w:tcPr>
          <w:p w14:paraId="091E10EC" w14:textId="77777777" w:rsidR="00A67141" w:rsidRPr="003B34CF" w:rsidRDefault="00A67141" w:rsidP="00C64DE0">
            <w:pPr>
              <w:spacing w:after="160"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تحسين الأداء الفوري وزيادة كفاءة العمليات التشغيلية</w:t>
            </w:r>
            <w:r w:rsidRPr="003B34CF">
              <w:rPr>
                <w:rFonts w:ascii="Traditional Arabic" w:eastAsia="MS Mincho" w:hAnsi="Traditional Arabic" w:cs="Traditional Arabic"/>
                <w:sz w:val="28"/>
                <w:szCs w:val="28"/>
              </w:rPr>
              <w:t>.</w:t>
            </w:r>
          </w:p>
        </w:tc>
        <w:tc>
          <w:tcPr>
            <w:tcW w:w="0" w:type="auto"/>
            <w:hideMark/>
          </w:tcPr>
          <w:p w14:paraId="617BD897" w14:textId="77777777" w:rsidR="00A67141" w:rsidRPr="003B34CF" w:rsidRDefault="00A67141" w:rsidP="00C64DE0">
            <w:pPr>
              <w:spacing w:after="160"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تحقيق الاستدامة المؤسسية وضمان النمو المستقبلي</w:t>
            </w:r>
            <w:r w:rsidRPr="003B34CF">
              <w:rPr>
                <w:rFonts w:ascii="Traditional Arabic" w:eastAsia="MS Mincho" w:hAnsi="Traditional Arabic" w:cs="Traditional Arabic"/>
                <w:sz w:val="28"/>
                <w:szCs w:val="28"/>
              </w:rPr>
              <w:t>.</w:t>
            </w:r>
          </w:p>
        </w:tc>
        <w:tc>
          <w:tcPr>
            <w:tcW w:w="0" w:type="auto"/>
          </w:tcPr>
          <w:p w14:paraId="67311529" w14:textId="77777777" w:rsidR="00A67141" w:rsidRPr="003B34CF" w:rsidRDefault="00A67141" w:rsidP="00C64DE0">
            <w:pPr>
              <w:spacing w:line="360" w:lineRule="auto"/>
              <w:cnfStyle w:val="000000000000" w:firstRow="0" w:lastRow="0" w:firstColumn="0" w:lastColumn="0" w:oddVBand="0" w:evenVBand="0" w:oddHBand="0" w:evenHBand="0" w:firstRowFirstColumn="0" w:firstRowLastColumn="0" w:lastRowFirstColumn="0" w:lastRowLastColumn="0"/>
              <w:rPr>
                <w:rFonts w:ascii="Traditional Arabic" w:eastAsia="MS Mincho" w:hAnsi="Traditional Arabic" w:cs="Traditional Arabic"/>
                <w:sz w:val="28"/>
                <w:szCs w:val="28"/>
                <w:rtl/>
              </w:rPr>
            </w:pPr>
            <w:r w:rsidRPr="003B34CF">
              <w:rPr>
                <w:rFonts w:ascii="Traditional Arabic" w:eastAsia="MS Mincho" w:hAnsi="Traditional Arabic" w:cs="Traditional Arabic"/>
                <w:b/>
                <w:bCs/>
                <w:sz w:val="28"/>
                <w:szCs w:val="28"/>
                <w:rtl/>
              </w:rPr>
              <w:t>أثره على المؤسسة</w:t>
            </w:r>
          </w:p>
        </w:tc>
      </w:tr>
    </w:tbl>
    <w:p w14:paraId="31C4CA56" w14:textId="77777777" w:rsidR="00A67141" w:rsidRDefault="00A67141" w:rsidP="00A67141">
      <w:pPr>
        <w:spacing w:line="360" w:lineRule="auto"/>
        <w:rPr>
          <w:rFonts w:ascii="Traditional Arabic" w:eastAsia="MS Mincho" w:hAnsi="Traditional Arabic" w:cs="Traditional Arabic"/>
          <w:sz w:val="28"/>
          <w:szCs w:val="28"/>
          <w:rtl/>
        </w:rPr>
      </w:pPr>
    </w:p>
    <w:p w14:paraId="65932659" w14:textId="77777777" w:rsidR="00A67141" w:rsidRPr="003B34CF" w:rsidRDefault="00A67141" w:rsidP="00A67141">
      <w:pPr>
        <w:spacing w:line="360" w:lineRule="auto"/>
        <w:rPr>
          <w:rFonts w:ascii="Traditional Arabic" w:eastAsia="MS Mincho" w:hAnsi="Traditional Arabic" w:cs="Traditional Arabic"/>
          <w:sz w:val="28"/>
          <w:szCs w:val="28"/>
        </w:rPr>
      </w:pPr>
    </w:p>
    <w:p w14:paraId="59330DC1"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مفهوم الجودة</w:t>
      </w:r>
    </w:p>
    <w:p w14:paraId="16A394C2"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تعريف الجودة في بيئة الأعمال</w:t>
      </w:r>
    </w:p>
    <w:p w14:paraId="1C8EA2AE"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تُعتبر الجودة من الركائز الأساسية التي تحدد مستوى النجاح المؤسسي، حيث تعكس مدى قدرة المؤسسة على تلبية توقعات العملاء وتقديم منتجات وخدمات ذات قيمة مضافة. يُعرّف مفهوم الجودة بأنه "قدرة المؤسسة على تقديم منتجات أو خدمات تلبي أو تتجاوز توقعات العملاء، من خلال تحسين العمليات التشغيلية وضمان تحقيق معايير الأداء المثلى" (أحمد سالم وآية وعائشة، 2025)</w:t>
      </w:r>
      <w:r w:rsidRPr="003B34CF">
        <w:rPr>
          <w:rFonts w:ascii="Traditional Arabic" w:eastAsia="MS Mincho" w:hAnsi="Traditional Arabic" w:cs="Traditional Arabic"/>
          <w:sz w:val="28"/>
          <w:szCs w:val="28"/>
        </w:rPr>
        <w:t>.</w:t>
      </w:r>
    </w:p>
    <w:p w14:paraId="2703BCA3"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يُعتبر تحقيق الجودة أمرًا بالغ الأهمية في بيئة الأعمال التنافسية، حيث يساعد المؤسسات على تحسين صورتها في السوق، وتعزيز ثقة العملاء، وتحقيق استدامة العمليات. يشير </w:t>
      </w:r>
      <w:proofErr w:type="spellStart"/>
      <w:r w:rsidRPr="003B34CF">
        <w:rPr>
          <w:rFonts w:ascii="Traditional Arabic" w:eastAsia="MS Mincho" w:hAnsi="Traditional Arabic" w:cs="Traditional Arabic"/>
          <w:b/>
          <w:bCs/>
          <w:sz w:val="28"/>
          <w:szCs w:val="28"/>
          <w:rtl/>
        </w:rPr>
        <w:t>عشال</w:t>
      </w:r>
      <w:proofErr w:type="spellEnd"/>
      <w:r w:rsidRPr="003B34CF">
        <w:rPr>
          <w:rFonts w:ascii="Traditional Arabic" w:eastAsia="MS Mincho" w:hAnsi="Traditional Arabic" w:cs="Traditional Arabic"/>
          <w:b/>
          <w:bCs/>
          <w:sz w:val="28"/>
          <w:szCs w:val="28"/>
          <w:rtl/>
        </w:rPr>
        <w:t xml:space="preserve"> وآخرون</w:t>
      </w:r>
      <w:r w:rsidRPr="003B34CF">
        <w:rPr>
          <w:rFonts w:ascii="Traditional Arabic" w:eastAsia="MS Mincho" w:hAnsi="Traditional Arabic" w:cs="Traditional Arabic"/>
          <w:b/>
          <w:bCs/>
          <w:sz w:val="28"/>
          <w:szCs w:val="28"/>
        </w:rPr>
        <w:t xml:space="preserve"> (2024)</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الجودة لا تقتصر فقط على تحقيق مواصفات معينة، بل تشمل أيضًا مدى قدرة المؤسسة على تقديم تجربة متكاملة تلبي احتياجات العملاء وتحافظ على رضاهم على المدى الطويل</w:t>
      </w:r>
      <w:r w:rsidRPr="003B34CF">
        <w:rPr>
          <w:rFonts w:ascii="Traditional Arabic" w:eastAsia="MS Mincho" w:hAnsi="Traditional Arabic" w:cs="Traditional Arabic"/>
          <w:sz w:val="28"/>
          <w:szCs w:val="28"/>
        </w:rPr>
        <w:t>.</w:t>
      </w:r>
    </w:p>
    <w:p w14:paraId="5568815F"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lastRenderedPageBreak/>
        <w:t>تلعب الجودة دورًا رئيسيًا في تحسين كفاءة المؤسسة من خلال تقليل نسبة الأخطاء التشغيلية، وتقليل التكاليف الناجمة عن إعادة العمل أو تصحيح المشكلات. كما أن الجودة تؤثر على سمعة المؤسسة، حيث إن الشركات التي تلتزم بمعايير الجودة العالية تتمتع بسمعة إيجابية في السوق، مما يعزز من فرصها في تحقيق ميزة تنافسية دائمة</w:t>
      </w:r>
      <w:r w:rsidRPr="003B34CF">
        <w:rPr>
          <w:rFonts w:ascii="Traditional Arabic" w:eastAsia="MS Mincho" w:hAnsi="Traditional Arabic" w:cs="Traditional Arabic"/>
          <w:sz w:val="28"/>
          <w:szCs w:val="28"/>
        </w:rPr>
        <w:t>.</w:t>
      </w:r>
    </w:p>
    <w:p w14:paraId="2537F048"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معايير الجودة وأدوات قياسها</w:t>
      </w:r>
    </w:p>
    <w:p w14:paraId="6E09BAAB"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تعتمد المؤسسات على مجموعة من المعايير والأدوات لقياس جودة الأداء وضمان تحقيق أعلى مستويات الجودة في منتجاتها وخدماتها. تشمل هذه المعايير مجموعة من الأنظمة التي تم تطويرها لضمان تحقيق الاستدامة في تحسين الأداء، مثل </w:t>
      </w:r>
      <w:r w:rsidRPr="003B34CF">
        <w:rPr>
          <w:rFonts w:ascii="Traditional Arabic" w:eastAsia="MS Mincho" w:hAnsi="Traditional Arabic" w:cs="Traditional Arabic"/>
          <w:b/>
          <w:bCs/>
          <w:sz w:val="28"/>
          <w:szCs w:val="28"/>
          <w:rtl/>
        </w:rPr>
        <w:t>معايير</w:t>
      </w:r>
      <w:r w:rsidRPr="003B34CF">
        <w:rPr>
          <w:rFonts w:ascii="Traditional Arabic" w:eastAsia="MS Mincho" w:hAnsi="Traditional Arabic" w:cs="Traditional Arabic"/>
          <w:b/>
          <w:bCs/>
          <w:sz w:val="28"/>
          <w:szCs w:val="28"/>
        </w:rPr>
        <w:t xml:space="preserve"> ISO</w:t>
      </w:r>
      <w:r w:rsidRPr="003B34CF">
        <w:rPr>
          <w:rFonts w:ascii="Traditional Arabic" w:eastAsia="MS Mincho" w:hAnsi="Traditional Arabic" w:cs="Traditional Arabic"/>
          <w:b/>
          <w:bCs/>
          <w:sz w:val="28"/>
          <w:szCs w:val="28"/>
          <w:rtl/>
        </w:rPr>
        <w:t>، ومعايير الجودة الشاملة</w:t>
      </w:r>
      <w:r w:rsidRPr="003B34CF">
        <w:rPr>
          <w:rFonts w:ascii="Traditional Arabic" w:eastAsia="MS Mincho" w:hAnsi="Traditional Arabic" w:cs="Traditional Arabic"/>
          <w:b/>
          <w:bCs/>
          <w:sz w:val="28"/>
          <w:szCs w:val="28"/>
        </w:rPr>
        <w:t xml:space="preserve"> (TQM)</w:t>
      </w:r>
      <w:r w:rsidRPr="003B34CF">
        <w:rPr>
          <w:rFonts w:ascii="Traditional Arabic" w:eastAsia="MS Mincho" w:hAnsi="Traditional Arabic" w:cs="Traditional Arabic"/>
          <w:b/>
          <w:bCs/>
          <w:sz w:val="28"/>
          <w:szCs w:val="28"/>
          <w:rtl/>
        </w:rPr>
        <w:t>، ونموذج التميز الأوروبي</w:t>
      </w:r>
      <w:r w:rsidRPr="003B34CF">
        <w:rPr>
          <w:rFonts w:ascii="Traditional Arabic" w:eastAsia="MS Mincho" w:hAnsi="Traditional Arabic" w:cs="Traditional Arabic"/>
          <w:b/>
          <w:bCs/>
          <w:sz w:val="28"/>
          <w:szCs w:val="28"/>
        </w:rPr>
        <w:t xml:space="preserve"> (EFQM)</w:t>
      </w:r>
      <w:r w:rsidRPr="003B34CF">
        <w:rPr>
          <w:rFonts w:ascii="Traditional Arabic" w:eastAsia="MS Mincho" w:hAnsi="Traditional Arabic" w:cs="Traditional Arabic"/>
          <w:sz w:val="28"/>
          <w:szCs w:val="28"/>
          <w:rtl/>
        </w:rPr>
        <w:t>، والتي تُستخدم كإطار عمل لتحسين العمليات وتطوير استراتيجيات تحسين الأداء</w:t>
      </w:r>
      <w:r w:rsidRPr="003B34CF">
        <w:rPr>
          <w:rFonts w:ascii="Traditional Arabic" w:eastAsia="MS Mincho" w:hAnsi="Traditional Arabic" w:cs="Traditional Arabic"/>
          <w:sz w:val="28"/>
          <w:szCs w:val="28"/>
        </w:rPr>
        <w:t>.</w:t>
      </w:r>
    </w:p>
    <w:p w14:paraId="064B1B06"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تعد </w:t>
      </w:r>
      <w:r w:rsidRPr="003B34CF">
        <w:rPr>
          <w:rFonts w:ascii="Traditional Arabic" w:eastAsia="MS Mincho" w:hAnsi="Traditional Arabic" w:cs="Traditional Arabic"/>
          <w:b/>
          <w:bCs/>
          <w:sz w:val="28"/>
          <w:szCs w:val="28"/>
          <w:rtl/>
        </w:rPr>
        <w:t>معايير</w:t>
      </w:r>
      <w:r w:rsidRPr="003B34CF">
        <w:rPr>
          <w:rFonts w:ascii="Traditional Arabic" w:eastAsia="MS Mincho" w:hAnsi="Traditional Arabic" w:cs="Traditional Arabic"/>
          <w:b/>
          <w:bCs/>
          <w:sz w:val="28"/>
          <w:szCs w:val="28"/>
        </w:rPr>
        <w:t xml:space="preserve"> ISO 9001</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 xml:space="preserve">من أكثر المعايير استخدامًا على مستوى العالم، حيث توفر إطارًا متكاملاً لتحسين العمليات التشغيلية وضمان تحقيق مستويات عالية من الجودة. تركز هذه المعايير على أهمية تحسين العمليات التشغيلية من خلال إدارة المخاطر، وضمان تنفيذ عمليات تدقيق دورية، وتحقيق رضا العملاء من خلال تحسين جودة المنتجات والخدمات. تشير دراسة </w:t>
      </w:r>
      <w:r w:rsidRPr="003B34CF">
        <w:rPr>
          <w:rFonts w:ascii="Traditional Arabic" w:eastAsia="MS Mincho" w:hAnsi="Traditional Arabic" w:cs="Traditional Arabic"/>
          <w:b/>
          <w:bCs/>
          <w:sz w:val="28"/>
          <w:szCs w:val="28"/>
          <w:rtl/>
        </w:rPr>
        <w:t>جديد وآخرون</w:t>
      </w:r>
      <w:r w:rsidRPr="003B34CF">
        <w:rPr>
          <w:rFonts w:ascii="Traditional Arabic" w:eastAsia="MS Mincho" w:hAnsi="Traditional Arabic" w:cs="Traditional Arabic"/>
          <w:b/>
          <w:bCs/>
          <w:sz w:val="28"/>
          <w:szCs w:val="28"/>
        </w:rPr>
        <w:t xml:space="preserve"> (2024)</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الشركات التي تعتمد على معايير</w:t>
      </w:r>
      <w:r w:rsidRPr="003B34CF">
        <w:rPr>
          <w:rFonts w:ascii="Traditional Arabic" w:eastAsia="MS Mincho" w:hAnsi="Traditional Arabic" w:cs="Traditional Arabic"/>
          <w:sz w:val="28"/>
          <w:szCs w:val="28"/>
        </w:rPr>
        <w:t xml:space="preserve"> ISO 9001 </w:t>
      </w:r>
      <w:r w:rsidRPr="003B34CF">
        <w:rPr>
          <w:rFonts w:ascii="Traditional Arabic" w:eastAsia="MS Mincho" w:hAnsi="Traditional Arabic" w:cs="Traditional Arabic"/>
          <w:sz w:val="28"/>
          <w:szCs w:val="28"/>
          <w:rtl/>
        </w:rPr>
        <w:t>تحقق مستويات أداء أعلى مقارنة بالمؤسسات التي لا تلتزم بهذه المعايير، حيث تساعد هذه الأنظمة في تحسين مستوى الشفافية داخل المؤسسة وتعزيز فاعلية عمليات المتابعة والتقييم</w:t>
      </w:r>
      <w:r w:rsidRPr="003B34CF">
        <w:rPr>
          <w:rFonts w:ascii="Traditional Arabic" w:eastAsia="MS Mincho" w:hAnsi="Traditional Arabic" w:cs="Traditional Arabic"/>
          <w:sz w:val="28"/>
          <w:szCs w:val="28"/>
        </w:rPr>
        <w:t>.</w:t>
      </w:r>
    </w:p>
    <w:p w14:paraId="0A58740C"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إلى جانب المعايير الدولية، تعتمد المؤسسات على أدوات مختلفة لقياس الجودة، مثل </w:t>
      </w:r>
      <w:r w:rsidRPr="003B34CF">
        <w:rPr>
          <w:rFonts w:ascii="Traditional Arabic" w:eastAsia="MS Mincho" w:hAnsi="Traditional Arabic" w:cs="Traditional Arabic"/>
          <w:b/>
          <w:bCs/>
          <w:sz w:val="28"/>
          <w:szCs w:val="28"/>
          <w:rtl/>
        </w:rPr>
        <w:t>تحليل ستة سيجما</w:t>
      </w:r>
      <w:r w:rsidRPr="003B34CF">
        <w:rPr>
          <w:rFonts w:ascii="Traditional Arabic" w:eastAsia="MS Mincho" w:hAnsi="Traditional Arabic" w:cs="Traditional Arabic"/>
          <w:b/>
          <w:bCs/>
          <w:sz w:val="28"/>
          <w:szCs w:val="28"/>
        </w:rPr>
        <w:t xml:space="preserve"> (Six Sigma)</w:t>
      </w:r>
      <w:r w:rsidRPr="003B34CF">
        <w:rPr>
          <w:rFonts w:ascii="Traditional Arabic" w:eastAsia="MS Mincho" w:hAnsi="Traditional Arabic" w:cs="Traditional Arabic"/>
          <w:sz w:val="28"/>
          <w:szCs w:val="28"/>
          <w:rtl/>
        </w:rPr>
        <w:t xml:space="preserve">، الذي يهدف إلى تحسين العمليات التشغيلية وتقليل معدلات الأخطاء، وأداة </w:t>
      </w:r>
      <w:r w:rsidRPr="003B34CF">
        <w:rPr>
          <w:rFonts w:ascii="Traditional Arabic" w:eastAsia="MS Mincho" w:hAnsi="Traditional Arabic" w:cs="Traditional Arabic"/>
          <w:b/>
          <w:bCs/>
          <w:sz w:val="28"/>
          <w:szCs w:val="28"/>
          <w:rtl/>
        </w:rPr>
        <w:t>تحليل الفجوات</w:t>
      </w:r>
      <w:r w:rsidRPr="003B34CF">
        <w:rPr>
          <w:rFonts w:ascii="Traditional Arabic" w:eastAsia="MS Mincho" w:hAnsi="Traditional Arabic" w:cs="Traditional Arabic"/>
          <w:b/>
          <w:bCs/>
          <w:sz w:val="28"/>
          <w:szCs w:val="28"/>
        </w:rPr>
        <w:t xml:space="preserve"> (Gap Analysis)</w:t>
      </w:r>
      <w:r w:rsidRPr="003B34CF">
        <w:rPr>
          <w:rFonts w:ascii="Traditional Arabic" w:eastAsia="MS Mincho" w:hAnsi="Traditional Arabic" w:cs="Traditional Arabic"/>
          <w:sz w:val="28"/>
          <w:szCs w:val="28"/>
          <w:rtl/>
        </w:rPr>
        <w:t>، التي تساعد في تحديد الفجوات بين الأداء الفعلي والأداء المتوقع، مما يُمكّن المؤسسات من وضع استراتيجيات لتحسين الأداء وتحقيق مستوى أعلى من الجودة (أحمد سالم وآية وعائشة، 2025)</w:t>
      </w:r>
      <w:r w:rsidRPr="003B34CF">
        <w:rPr>
          <w:rFonts w:ascii="Traditional Arabic" w:eastAsia="MS Mincho" w:hAnsi="Traditional Arabic" w:cs="Traditional Arabic"/>
          <w:sz w:val="28"/>
          <w:szCs w:val="28"/>
        </w:rPr>
        <w:t>.</w:t>
      </w:r>
    </w:p>
    <w:p w14:paraId="7E68B30B"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تعتمد بعض المؤسسات أيضًا على </w:t>
      </w:r>
      <w:r w:rsidRPr="003B34CF">
        <w:rPr>
          <w:rFonts w:ascii="Traditional Arabic" w:eastAsia="MS Mincho" w:hAnsi="Traditional Arabic" w:cs="Traditional Arabic"/>
          <w:b/>
          <w:bCs/>
          <w:sz w:val="28"/>
          <w:szCs w:val="28"/>
          <w:rtl/>
        </w:rPr>
        <w:t>استبيانات رضا العملاء</w:t>
      </w:r>
      <w:r w:rsidRPr="003B34CF">
        <w:rPr>
          <w:rFonts w:ascii="Traditional Arabic" w:eastAsia="MS Mincho" w:hAnsi="Traditional Arabic" w:cs="Traditional Arabic"/>
          <w:sz w:val="28"/>
          <w:szCs w:val="28"/>
          <w:rtl/>
        </w:rPr>
        <w:t xml:space="preserve"> كأداة رئيسية لقياس جودة الخدمات المقدمة. فوفقًا لدراسة </w:t>
      </w:r>
      <w:proofErr w:type="spellStart"/>
      <w:r w:rsidRPr="003B34CF">
        <w:rPr>
          <w:rFonts w:ascii="Traditional Arabic" w:eastAsia="MS Mincho" w:hAnsi="Traditional Arabic" w:cs="Traditional Arabic"/>
          <w:b/>
          <w:bCs/>
          <w:sz w:val="28"/>
          <w:szCs w:val="28"/>
          <w:rtl/>
        </w:rPr>
        <w:t>بلحداد</w:t>
      </w:r>
      <w:proofErr w:type="spellEnd"/>
      <w:r w:rsidRPr="003B34CF">
        <w:rPr>
          <w:rFonts w:ascii="Traditional Arabic" w:eastAsia="MS Mincho" w:hAnsi="Traditional Arabic" w:cs="Traditional Arabic"/>
          <w:b/>
          <w:bCs/>
          <w:sz w:val="28"/>
          <w:szCs w:val="28"/>
          <w:rtl/>
        </w:rPr>
        <w:t xml:space="preserve"> </w:t>
      </w:r>
      <w:r w:rsidRPr="003B34CF">
        <w:rPr>
          <w:rFonts w:ascii="Traditional Arabic" w:eastAsia="MS Mincho" w:hAnsi="Traditional Arabic" w:cs="Traditional Arabic"/>
          <w:b/>
          <w:bCs/>
          <w:sz w:val="28"/>
          <w:szCs w:val="28"/>
        </w:rPr>
        <w:t xml:space="preserve">&amp; </w:t>
      </w:r>
      <w:r w:rsidRPr="003B34CF">
        <w:rPr>
          <w:rFonts w:ascii="Traditional Arabic" w:eastAsia="MS Mincho" w:hAnsi="Traditional Arabic" w:cs="Traditional Arabic"/>
          <w:b/>
          <w:bCs/>
          <w:sz w:val="28"/>
          <w:szCs w:val="28"/>
          <w:rtl/>
        </w:rPr>
        <w:t>حميميد</w:t>
      </w:r>
      <w:r w:rsidRPr="003B34CF">
        <w:rPr>
          <w:rFonts w:ascii="Traditional Arabic" w:eastAsia="MS Mincho" w:hAnsi="Traditional Arabic" w:cs="Traditional Arabic"/>
          <w:b/>
          <w:bCs/>
          <w:sz w:val="28"/>
          <w:szCs w:val="28"/>
        </w:rPr>
        <w:t xml:space="preserve"> (2023)</w:t>
      </w:r>
      <w:r w:rsidRPr="003B34CF">
        <w:rPr>
          <w:rFonts w:ascii="Traditional Arabic" w:eastAsia="MS Mincho" w:hAnsi="Traditional Arabic" w:cs="Traditional Arabic"/>
          <w:sz w:val="28"/>
          <w:szCs w:val="28"/>
          <w:rtl/>
        </w:rPr>
        <w:t xml:space="preserve">، فإن قياس مدى رضا العملاء يعد مؤشرًا رئيسيًا لجودة الأداء المؤسسي، حيث إن تلبية توقعات العملاء يعكس </w:t>
      </w:r>
      <w:r w:rsidRPr="003B34CF">
        <w:rPr>
          <w:rFonts w:ascii="Traditional Arabic" w:eastAsia="MS Mincho" w:hAnsi="Traditional Arabic" w:cs="Traditional Arabic"/>
          <w:sz w:val="28"/>
          <w:szCs w:val="28"/>
          <w:rtl/>
        </w:rPr>
        <w:lastRenderedPageBreak/>
        <w:t>مدى نجاح المؤسسة في تحقيق مستويات عالية من الجودة. كما أن المؤسسات التي تعتمد على نظام ملاحظات العملاء وتقييمات الأداء تحقق تحسينات مستمرة في جودة الخدمات التي تقدمها، مما يؤدي إلى تعزيز مكانتها التنافسية في السوق</w:t>
      </w:r>
      <w:r w:rsidRPr="003B34CF">
        <w:rPr>
          <w:rFonts w:ascii="Traditional Arabic" w:eastAsia="MS Mincho" w:hAnsi="Traditional Arabic" w:cs="Traditional Arabic"/>
          <w:sz w:val="28"/>
          <w:szCs w:val="28"/>
        </w:rPr>
        <w:t>.</w:t>
      </w:r>
    </w:p>
    <w:p w14:paraId="11A9A02A" w14:textId="77777777" w:rsidR="00A67141" w:rsidRPr="003B34CF" w:rsidRDefault="00A67141" w:rsidP="00A67141">
      <w:pPr>
        <w:spacing w:line="360" w:lineRule="auto"/>
        <w:rPr>
          <w:rFonts w:ascii="Traditional Arabic" w:eastAsia="MS Mincho" w:hAnsi="Traditional Arabic" w:cs="Traditional Arabic"/>
          <w:sz w:val="28"/>
          <w:szCs w:val="28"/>
        </w:rPr>
      </w:pPr>
    </w:p>
    <w:p w14:paraId="337225C7" w14:textId="77777777" w:rsidR="00A67141" w:rsidRDefault="00A67141" w:rsidP="00A67141">
      <w:pPr>
        <w:spacing w:line="360" w:lineRule="auto"/>
        <w:rPr>
          <w:rFonts w:ascii="Traditional Arabic" w:eastAsia="MS Mincho" w:hAnsi="Traditional Arabic" w:cs="Traditional Arabic"/>
          <w:sz w:val="28"/>
          <w:szCs w:val="28"/>
          <w:rtl/>
        </w:rPr>
      </w:pPr>
      <w:r w:rsidRPr="003B34CF">
        <w:rPr>
          <w:rFonts w:ascii="Traditional Arabic" w:eastAsia="MS Mincho" w:hAnsi="Traditional Arabic" w:cs="Traditional Arabic"/>
          <w:sz w:val="28"/>
          <w:szCs w:val="28"/>
          <w:rtl/>
        </w:rPr>
        <w:t>يُعد كل من الأداء المؤسسي والجودة عاملين حاسمين في نجاح المؤسسات وتعزيز قدرتها التنافسية. فالأداء المؤسسي يعكس مدى كفاءة المؤسسة في تحقيق أهدافها التشغيلية والاستراتيجية، بينما تعكس الجودة مستوى رضا العملاء ومدى تحقيق المؤسسة لمعايير الأداء المطلوبة. يتكامل هذان العنصران معًا لضمان تحقيق نتائج إيجابية مستدامة، حيث إن تحسين الأداء يؤدي إلى تعزيز الجودة، والعكس صحيح. لذلك، فإن المؤسسات التي تستثمر في تطوير استراتيجيات تحسين الأداء والجودة تكون أكثر قدرة على تحقيق النجاح في بيئة الأعمال المتغيرة</w:t>
      </w:r>
      <w:r w:rsidRPr="003B34CF">
        <w:rPr>
          <w:rFonts w:ascii="Traditional Arabic" w:eastAsia="MS Mincho" w:hAnsi="Traditional Arabic" w:cs="Traditional Arabic"/>
          <w:sz w:val="28"/>
          <w:szCs w:val="28"/>
        </w:rPr>
        <w:t>.</w:t>
      </w:r>
    </w:p>
    <w:p w14:paraId="3D2017D0" w14:textId="77777777" w:rsidR="00A67141" w:rsidRDefault="00A67141" w:rsidP="00A67141">
      <w:pPr>
        <w:spacing w:line="360" w:lineRule="auto"/>
        <w:rPr>
          <w:rFonts w:ascii="Traditional Arabic" w:eastAsia="MS Mincho" w:hAnsi="Traditional Arabic" w:cs="Traditional Arabic"/>
          <w:sz w:val="28"/>
          <w:szCs w:val="28"/>
          <w:rtl/>
        </w:rPr>
      </w:pPr>
    </w:p>
    <w:p w14:paraId="133E5C35"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أبعاد الأداء التنظيمي</w:t>
      </w:r>
    </w:p>
    <w:p w14:paraId="5A642855"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الإنتاجية والكفاءة التشغيلية</w:t>
      </w:r>
    </w:p>
    <w:p w14:paraId="4F6C1EDE"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تُعد الإنتاجية والكفاءة التشغيلية من الأبعاد الأساسية للأداء التنظيمي، حيث تعكس مدى قدرة المؤسسة على استغلال مواردها بكفاءة لتحقيق أقصى إنتاج ممكن بأقل تكلفة وجهد. الإنتاجية تشير إلى حجم المخرجات التي تحققها المؤسسة بالنسبة إلى المدخلات المستخدمة، وهي مؤشر مهم يعكس مدى فعالية العمليات التشغيلية داخل المنظمة. أما الكفاءة التشغيلية، فهي تُركز على تحقيق الأهداف باستخدام أقل كمية من الموارد، وتقليل الهدر في الوقت والتكاليف، مما ينعكس على تحسين الأداء العام للمؤسسة</w:t>
      </w:r>
      <w:r w:rsidRPr="003B34CF">
        <w:rPr>
          <w:rFonts w:ascii="Traditional Arabic" w:eastAsia="MS Mincho" w:hAnsi="Traditional Arabic" w:cs="Traditional Arabic"/>
          <w:sz w:val="28"/>
          <w:szCs w:val="28"/>
        </w:rPr>
        <w:t>.</w:t>
      </w:r>
    </w:p>
    <w:p w14:paraId="01E90A43"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تشير الدراسات إلى أن المؤسسات التي تحقق مستويات عالية من الإنتاجية والكفاءة التشغيلية تتمتع بقدرة تنافسية أكبر، حيث تكون أكثر قدرة على تقديم منتجات وخدمات بجودة عالية وبأسعار تنافسية. وفقًا لدراسة </w:t>
      </w:r>
      <w:proofErr w:type="spellStart"/>
      <w:r w:rsidRPr="003B34CF">
        <w:rPr>
          <w:rFonts w:ascii="Traditional Arabic" w:eastAsia="MS Mincho" w:hAnsi="Traditional Arabic" w:cs="Traditional Arabic"/>
          <w:b/>
          <w:bCs/>
          <w:sz w:val="28"/>
          <w:szCs w:val="28"/>
          <w:rtl/>
        </w:rPr>
        <w:t>بلحداد</w:t>
      </w:r>
      <w:proofErr w:type="spellEnd"/>
      <w:r w:rsidRPr="003B34CF">
        <w:rPr>
          <w:rFonts w:ascii="Traditional Arabic" w:eastAsia="MS Mincho" w:hAnsi="Traditional Arabic" w:cs="Traditional Arabic"/>
          <w:b/>
          <w:bCs/>
          <w:sz w:val="28"/>
          <w:szCs w:val="28"/>
          <w:rtl/>
        </w:rPr>
        <w:t xml:space="preserve"> </w:t>
      </w:r>
      <w:r w:rsidRPr="003B34CF">
        <w:rPr>
          <w:rFonts w:ascii="Traditional Arabic" w:eastAsia="MS Mincho" w:hAnsi="Traditional Arabic" w:cs="Traditional Arabic"/>
          <w:b/>
          <w:bCs/>
          <w:sz w:val="28"/>
          <w:szCs w:val="28"/>
        </w:rPr>
        <w:t xml:space="preserve">&amp; </w:t>
      </w:r>
      <w:r w:rsidRPr="003B34CF">
        <w:rPr>
          <w:rFonts w:ascii="Traditional Arabic" w:eastAsia="MS Mincho" w:hAnsi="Traditional Arabic" w:cs="Traditional Arabic"/>
          <w:b/>
          <w:bCs/>
          <w:sz w:val="28"/>
          <w:szCs w:val="28"/>
          <w:rtl/>
        </w:rPr>
        <w:t>حميميد</w:t>
      </w:r>
      <w:r w:rsidRPr="003B34CF">
        <w:rPr>
          <w:rFonts w:ascii="Traditional Arabic" w:eastAsia="MS Mincho" w:hAnsi="Traditional Arabic" w:cs="Traditional Arabic"/>
          <w:b/>
          <w:bCs/>
          <w:sz w:val="28"/>
          <w:szCs w:val="28"/>
        </w:rPr>
        <w:t xml:space="preserve"> (2023)</w:t>
      </w:r>
      <w:r w:rsidRPr="003B34CF">
        <w:rPr>
          <w:rFonts w:ascii="Traditional Arabic" w:eastAsia="MS Mincho" w:hAnsi="Traditional Arabic" w:cs="Traditional Arabic"/>
          <w:sz w:val="28"/>
          <w:szCs w:val="28"/>
          <w:rtl/>
        </w:rPr>
        <w:t xml:space="preserve">، فإن تحسين الإنتاجية يعتمد على عدة عوامل، منها استخدام التقنيات الحديثة، وتحسين مهارات الموظفين، وإعادة هيكلة العمليات التشغيلية </w:t>
      </w:r>
      <w:r w:rsidRPr="003B34CF">
        <w:rPr>
          <w:rFonts w:ascii="Traditional Arabic" w:eastAsia="MS Mincho" w:hAnsi="Traditional Arabic" w:cs="Traditional Arabic"/>
          <w:sz w:val="28"/>
          <w:szCs w:val="28"/>
          <w:rtl/>
        </w:rPr>
        <w:lastRenderedPageBreak/>
        <w:t>لضمان تحقيق أعلى مستويات الكفاءة. كما تؤكد الدراسة أن المؤسسات التي تركز على تقليل الفاقد في العمليات التشغيلية من خلال استخدام أنظمة إدارة الجودة الشاملة</w:t>
      </w:r>
      <w:r w:rsidRPr="003B34CF">
        <w:rPr>
          <w:rFonts w:ascii="Traditional Arabic" w:eastAsia="MS Mincho" w:hAnsi="Traditional Arabic" w:cs="Traditional Arabic"/>
          <w:sz w:val="28"/>
          <w:szCs w:val="28"/>
        </w:rPr>
        <w:t xml:space="preserve"> (TQM) </w:t>
      </w:r>
      <w:r w:rsidRPr="003B34CF">
        <w:rPr>
          <w:rFonts w:ascii="Traditional Arabic" w:eastAsia="MS Mincho" w:hAnsi="Traditional Arabic" w:cs="Traditional Arabic"/>
          <w:sz w:val="28"/>
          <w:szCs w:val="28"/>
          <w:rtl/>
        </w:rPr>
        <w:t>تحقق أداءً أفضل مقارنة بالمؤسسات التي لا تعتمد على هذه الأنظمة</w:t>
      </w:r>
      <w:r w:rsidRPr="003B34CF">
        <w:rPr>
          <w:rFonts w:ascii="Traditional Arabic" w:eastAsia="MS Mincho" w:hAnsi="Traditional Arabic" w:cs="Traditional Arabic"/>
          <w:sz w:val="28"/>
          <w:szCs w:val="28"/>
        </w:rPr>
        <w:t>.</w:t>
      </w:r>
    </w:p>
    <w:p w14:paraId="643B571F"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تحقيق الإنتاجية العالية لا يقتصر فقط على تحسين العمليات الداخلية، بل يشمل أيضًا تعزيز ثقافة الأداء العالي بين الموظفين، حيث إن تحفيز القوى العاملة، وتحسين بيئة العمل، وتوفير الأدوات والموارد المناسبة، كلها عوامل تسهم في رفع مستوى الإنتاجية وتحقيق كفاءة تشغيلية أعلى. فالمؤسسات التي تطبق نظم الإدارة الحديثة وتستثمر في تطوير فرق العمل تحقق نجاحًا أكبر في تحقيق أهدافها التشغيلية والاستراتيجية</w:t>
      </w:r>
      <w:r w:rsidRPr="003B34CF">
        <w:rPr>
          <w:rFonts w:ascii="Traditional Arabic" w:eastAsia="MS Mincho" w:hAnsi="Traditional Arabic" w:cs="Traditional Arabic"/>
          <w:sz w:val="28"/>
          <w:szCs w:val="28"/>
        </w:rPr>
        <w:t>.</w:t>
      </w:r>
    </w:p>
    <w:p w14:paraId="538A359A"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رضا العملاء وولائهم كمؤشر لجودة الأداء</w:t>
      </w:r>
    </w:p>
    <w:p w14:paraId="783730A8"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يعتبر رضا العملاء وولاؤهم من المؤشرات الحاسمة التي تعكس جودة الأداء المؤسسي. المؤسسات الناجحة هي تلك التي تستطيع تلبية احتياجات العملاء بل وتجاوز توقعاتهم، مما يعزز من مستوى رضاهم ويدفعهم إلى تكرار التعامل مع المؤسسة. رضا العملاء يعتمد على عدة عوامل، منها جودة المنتجات أو الخدمات المقدمة، مستوى خدمة العملاء، التفاعل مع ملاحظات العملاء، وسرعة الاستجابة للشكاوى. تشير دراسة </w:t>
      </w:r>
      <w:r w:rsidRPr="003B34CF">
        <w:rPr>
          <w:rFonts w:ascii="Traditional Arabic" w:eastAsia="MS Mincho" w:hAnsi="Traditional Arabic" w:cs="Traditional Arabic"/>
          <w:b/>
          <w:bCs/>
          <w:sz w:val="28"/>
          <w:szCs w:val="28"/>
          <w:rtl/>
        </w:rPr>
        <w:t>أحمد سالم وآية وعائشة</w:t>
      </w:r>
      <w:r w:rsidRPr="003B34CF">
        <w:rPr>
          <w:rFonts w:ascii="Traditional Arabic" w:eastAsia="MS Mincho" w:hAnsi="Traditional Arabic" w:cs="Traditional Arabic"/>
          <w:b/>
          <w:bCs/>
          <w:sz w:val="28"/>
          <w:szCs w:val="28"/>
        </w:rPr>
        <w:t xml:space="preserve"> (2025)</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المؤسسات التي تستثمر في تحسين تجربة العملاء تحقق معدلات رضا أعلى، مما يؤدي إلى زيادة معدل الاحتفاظ بالعملاء وزيادة الأرباح على المدى الطويل</w:t>
      </w:r>
      <w:r w:rsidRPr="003B34CF">
        <w:rPr>
          <w:rFonts w:ascii="Traditional Arabic" w:eastAsia="MS Mincho" w:hAnsi="Traditional Arabic" w:cs="Traditional Arabic"/>
          <w:sz w:val="28"/>
          <w:szCs w:val="28"/>
        </w:rPr>
        <w:t>.</w:t>
      </w:r>
    </w:p>
    <w:p w14:paraId="78528375"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ولاء العملاء يُعتبر أكثر أهمية من رضاهم، حيث إن العميل الراضي قد يبحث عن بدائل أخرى، بينما العميل الوفي يبقى مخلصًا للعلامة التجارية حتى في وجود خيارات منافسة. وفقًا لدراسة </w:t>
      </w:r>
      <w:proofErr w:type="spellStart"/>
      <w:r w:rsidRPr="003B34CF">
        <w:rPr>
          <w:rFonts w:ascii="Traditional Arabic" w:eastAsia="MS Mincho" w:hAnsi="Traditional Arabic" w:cs="Traditional Arabic"/>
          <w:b/>
          <w:bCs/>
          <w:sz w:val="28"/>
          <w:szCs w:val="28"/>
          <w:rtl/>
        </w:rPr>
        <w:t>عشال</w:t>
      </w:r>
      <w:proofErr w:type="spellEnd"/>
      <w:r w:rsidRPr="003B34CF">
        <w:rPr>
          <w:rFonts w:ascii="Traditional Arabic" w:eastAsia="MS Mincho" w:hAnsi="Traditional Arabic" w:cs="Traditional Arabic"/>
          <w:b/>
          <w:bCs/>
          <w:sz w:val="28"/>
          <w:szCs w:val="28"/>
          <w:rtl/>
        </w:rPr>
        <w:t xml:space="preserve"> وآخرون</w:t>
      </w:r>
      <w:r w:rsidRPr="003B34CF">
        <w:rPr>
          <w:rFonts w:ascii="Traditional Arabic" w:eastAsia="MS Mincho" w:hAnsi="Traditional Arabic" w:cs="Traditional Arabic"/>
          <w:b/>
          <w:bCs/>
          <w:sz w:val="28"/>
          <w:szCs w:val="28"/>
        </w:rPr>
        <w:t xml:space="preserve"> (2024)</w:t>
      </w:r>
      <w:r w:rsidRPr="003B34CF">
        <w:rPr>
          <w:rFonts w:ascii="Traditional Arabic" w:eastAsia="MS Mincho" w:hAnsi="Traditional Arabic" w:cs="Traditional Arabic"/>
          <w:sz w:val="28"/>
          <w:szCs w:val="28"/>
          <w:rtl/>
        </w:rPr>
        <w:t>، فإن تحسين ولاء العملاء يتطلب بناء علاقات طويلة الأمد معهم من خلال تقديم قيمة مضافة، مثل توفير برامج ولاء، وتقديم عروض مخصصة، وضمان تجربة مستخدم سلسة ومريحة. المؤسسات التي تركز على بناء الثقة مع عملائها تحقق ميزة تنافسية مستدامة، حيث إن العملاء المخلصين لا يساهمون فقط في زيادة الإيرادات، بل يقومون أيضًا بالترويج للمؤسسة عبر التوصيات الشخصية، مما يعزز من سمعة المؤسسة في السوق</w:t>
      </w:r>
      <w:r w:rsidRPr="003B34CF">
        <w:rPr>
          <w:rFonts w:ascii="Traditional Arabic" w:eastAsia="MS Mincho" w:hAnsi="Traditional Arabic" w:cs="Traditional Arabic"/>
          <w:sz w:val="28"/>
          <w:szCs w:val="28"/>
        </w:rPr>
        <w:t>.</w:t>
      </w:r>
    </w:p>
    <w:p w14:paraId="108A0509"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الابتكار والتحسين المستمر ودورهما في رفع الأداء</w:t>
      </w:r>
    </w:p>
    <w:p w14:paraId="19EFE28B"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lastRenderedPageBreak/>
        <w:t>الابتكار هو أحد المحركات الأساسية لتحسين الأداء التنظيمي، حيث يسمح للمؤسسات بتطوير منتجات وخدمات جديدة تلبي احتياجات العملاء بطرق أكثر كفاءة وفعالية. المؤسسات التي تعتمد على الابتكار تحقق مستويات أداء أعلى، حيث تتمكن من التكيف بسرعة مع التغيرات في بيئة الأعمال، وتقديم حلول جديدة تعزز من قدرتها التنافسية. التحسين المستمر هو جزء لا يتجزأ من ثقافة الأداء العالي، حيث يُركز على تحليل العمليات باستمرار، وتحديد نقاط الضعف، وتطوير استراتيجيات لتجاوز العقبات وتحقيق نتائج أفضل</w:t>
      </w:r>
      <w:r w:rsidRPr="003B34CF">
        <w:rPr>
          <w:rFonts w:ascii="Traditional Arabic" w:eastAsia="MS Mincho" w:hAnsi="Traditional Arabic" w:cs="Traditional Arabic"/>
          <w:sz w:val="28"/>
          <w:szCs w:val="28"/>
        </w:rPr>
        <w:t>.</w:t>
      </w:r>
    </w:p>
    <w:p w14:paraId="22D2B1C9"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تشير دراسة </w:t>
      </w:r>
      <w:r w:rsidRPr="003B34CF">
        <w:rPr>
          <w:rFonts w:ascii="Traditional Arabic" w:eastAsia="MS Mincho" w:hAnsi="Traditional Arabic" w:cs="Traditional Arabic"/>
          <w:b/>
          <w:bCs/>
          <w:sz w:val="28"/>
          <w:szCs w:val="28"/>
          <w:rtl/>
        </w:rPr>
        <w:t>جديد وآخرون</w:t>
      </w:r>
      <w:r w:rsidRPr="003B34CF">
        <w:rPr>
          <w:rFonts w:ascii="Traditional Arabic" w:eastAsia="MS Mincho" w:hAnsi="Traditional Arabic" w:cs="Traditional Arabic"/>
          <w:b/>
          <w:bCs/>
          <w:sz w:val="28"/>
          <w:szCs w:val="28"/>
        </w:rPr>
        <w:t xml:space="preserve"> (2024)</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الشركات التي تتبنى ثقافة الابتكار والتحسين المستمر تحقق مكاسب كبيرة من حيث تحسين الكفاءة التشغيلية، وتقليل الأخطاء، وزيادة رضا العملاء. كما أن الابتكار لا يقتصر على تطوير المنتجات فقط، بل يشمل أيضًا تحسين العمليات الداخلية، مثل تبني تقنيات جديدة في الإنتاج، وتحسين نظم إدارة الموارد البشرية، واستخدام البيانات الضخمة لاتخاذ قرارات أكثر دقة. المؤسسات التي تدعم بيئة ابتكارية من خلال تشجيع الموظفين على اقتراح أفكار جديدة وتطبيق تقنيات حديثة تحقق تفوقًا واضحًا على منافسيها في السوق</w:t>
      </w:r>
      <w:r w:rsidRPr="003B34CF">
        <w:rPr>
          <w:rFonts w:ascii="Traditional Arabic" w:eastAsia="MS Mincho" w:hAnsi="Traditional Arabic" w:cs="Traditional Arabic"/>
          <w:sz w:val="28"/>
          <w:szCs w:val="28"/>
        </w:rPr>
        <w:t>.</w:t>
      </w:r>
    </w:p>
    <w:p w14:paraId="07FB23D8"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العوامل المؤثرة على الأداء والجودة</w:t>
      </w:r>
    </w:p>
    <w:p w14:paraId="489AD54F"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دور القيادة الإدارية في تحسين الأداء والجودة</w:t>
      </w:r>
    </w:p>
    <w:p w14:paraId="76F6083E"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تلعب القيادة الإدارية دورًا محوريًا في تحقيق مستويات عالية من الأداء والجودة داخل المؤسسات، حيث تعتمد المؤسسات الناجحة على قادة قادرين على وضع استراتيجيات فعالة، وتوجيه الموظفين لتحقيق الأهداف بكفاءة. القادة الفعّالون هم الذين يستطيعون تحفيز فرق العمل، وتحديد رؤية واضحة للمؤسسة، وتحقيق التنسيق بين الإدارات المختلفة لضمان تنفيذ العمليات بسلاسة. وفقًا لدراسة </w:t>
      </w:r>
      <w:proofErr w:type="spellStart"/>
      <w:r w:rsidRPr="003B34CF">
        <w:rPr>
          <w:rFonts w:ascii="Traditional Arabic" w:eastAsia="MS Mincho" w:hAnsi="Traditional Arabic" w:cs="Traditional Arabic"/>
          <w:b/>
          <w:bCs/>
          <w:sz w:val="28"/>
          <w:szCs w:val="28"/>
          <w:rtl/>
        </w:rPr>
        <w:t>بلحداد</w:t>
      </w:r>
      <w:proofErr w:type="spellEnd"/>
      <w:r w:rsidRPr="003B34CF">
        <w:rPr>
          <w:rFonts w:ascii="Traditional Arabic" w:eastAsia="MS Mincho" w:hAnsi="Traditional Arabic" w:cs="Traditional Arabic"/>
          <w:b/>
          <w:bCs/>
          <w:sz w:val="28"/>
          <w:szCs w:val="28"/>
          <w:rtl/>
        </w:rPr>
        <w:t xml:space="preserve"> </w:t>
      </w:r>
      <w:r w:rsidRPr="003B34CF">
        <w:rPr>
          <w:rFonts w:ascii="Traditional Arabic" w:eastAsia="MS Mincho" w:hAnsi="Traditional Arabic" w:cs="Traditional Arabic"/>
          <w:b/>
          <w:bCs/>
          <w:sz w:val="28"/>
          <w:szCs w:val="28"/>
        </w:rPr>
        <w:t xml:space="preserve">&amp; </w:t>
      </w:r>
      <w:r w:rsidRPr="003B34CF">
        <w:rPr>
          <w:rFonts w:ascii="Traditional Arabic" w:eastAsia="MS Mincho" w:hAnsi="Traditional Arabic" w:cs="Traditional Arabic"/>
          <w:b/>
          <w:bCs/>
          <w:sz w:val="28"/>
          <w:szCs w:val="28"/>
          <w:rtl/>
        </w:rPr>
        <w:t>حميميد</w:t>
      </w:r>
      <w:r w:rsidRPr="003B34CF">
        <w:rPr>
          <w:rFonts w:ascii="Traditional Arabic" w:eastAsia="MS Mincho" w:hAnsi="Traditional Arabic" w:cs="Traditional Arabic"/>
          <w:b/>
          <w:bCs/>
          <w:sz w:val="28"/>
          <w:szCs w:val="28"/>
        </w:rPr>
        <w:t xml:space="preserve"> (2023)</w:t>
      </w:r>
      <w:r w:rsidRPr="003B34CF">
        <w:rPr>
          <w:rFonts w:ascii="Traditional Arabic" w:eastAsia="MS Mincho" w:hAnsi="Traditional Arabic" w:cs="Traditional Arabic"/>
          <w:sz w:val="28"/>
          <w:szCs w:val="28"/>
          <w:rtl/>
        </w:rPr>
        <w:t>، فإن القيادة التحفيزية تساهم في تحسين الأداء المؤسسي من خلال تعزيز روح الفريق، وتحفيز الموظفين على تحقيق مستويات أعلى من الإنتاجية والجودة</w:t>
      </w:r>
      <w:r w:rsidRPr="003B34CF">
        <w:rPr>
          <w:rFonts w:ascii="Traditional Arabic" w:eastAsia="MS Mincho" w:hAnsi="Traditional Arabic" w:cs="Traditional Arabic"/>
          <w:sz w:val="28"/>
          <w:szCs w:val="28"/>
        </w:rPr>
        <w:t>.</w:t>
      </w:r>
    </w:p>
    <w:p w14:paraId="57A73CD7"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القادة الذين يتبعون أساليب الإدارة الحديثة مثل القيادة التشاركية أو القيادة التحويلية يكونون أكثر قدرة على تحقيق نتائج إيجابية، حيث إنهم يشجعون الموظفين على المشاركة في اتخاذ القرارات، ويعملون على خلق بيئة عمل إيجابية تدعم الابتكار والتحسين المستمر. </w:t>
      </w:r>
      <w:r w:rsidRPr="003B34CF">
        <w:rPr>
          <w:rFonts w:ascii="Traditional Arabic" w:eastAsia="MS Mincho" w:hAnsi="Traditional Arabic" w:cs="Traditional Arabic"/>
          <w:sz w:val="28"/>
          <w:szCs w:val="28"/>
          <w:rtl/>
        </w:rPr>
        <w:lastRenderedPageBreak/>
        <w:t>تشير الدراسات إلى أن المؤسسات التي تستثمر في تطوير مهارات القادة تحقق مستويات أعلى من الأداء والجودة، حيث يكون لدى الموظفين دافع أكبر لتحقيق النجاح في بيئة عمل منظمة ومشجعة</w:t>
      </w:r>
      <w:r w:rsidRPr="003B34CF">
        <w:rPr>
          <w:rFonts w:ascii="Traditional Arabic" w:eastAsia="MS Mincho" w:hAnsi="Traditional Arabic" w:cs="Traditional Arabic"/>
          <w:sz w:val="28"/>
          <w:szCs w:val="28"/>
        </w:rPr>
        <w:t>.</w:t>
      </w:r>
    </w:p>
    <w:p w14:paraId="45D5E9EF"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أهمية الموارد البشرية في تحقيق مستويات أداء عالية</w:t>
      </w:r>
    </w:p>
    <w:p w14:paraId="3A7C49E5"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الموارد البشرية هي العنصر الأساسي الذي يؤثر على الأداء المؤسسي، حيث تعتمد جودة العمليات والنتائج النهائية بشكل كبير على مدى كفاءة الأفراد داخل المؤسسة. المؤسسات التي تستثمر في تطوير مهارات موظفيها تحقق نتائج أفضل، حيث يكون لدى العاملين القدرة على تنفيذ المهام بكفاءة أعلى، والتعامل مع التحديات بمرونة أكبر. يشير </w:t>
      </w:r>
      <w:r w:rsidRPr="003B34CF">
        <w:rPr>
          <w:rFonts w:ascii="Traditional Arabic" w:eastAsia="MS Mincho" w:hAnsi="Traditional Arabic" w:cs="Traditional Arabic"/>
          <w:b/>
          <w:bCs/>
          <w:sz w:val="28"/>
          <w:szCs w:val="28"/>
          <w:rtl/>
        </w:rPr>
        <w:t>أحمد سالم وآية وعائشة</w:t>
      </w:r>
      <w:r w:rsidRPr="003B34CF">
        <w:rPr>
          <w:rFonts w:ascii="Traditional Arabic" w:eastAsia="MS Mincho" w:hAnsi="Traditional Arabic" w:cs="Traditional Arabic"/>
          <w:b/>
          <w:bCs/>
          <w:sz w:val="28"/>
          <w:szCs w:val="28"/>
        </w:rPr>
        <w:t xml:space="preserve"> (2025)</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تدريب الموظفين وتطويرهم المستمر يعزز من قدرتهم على تحقيق الأهداف التنظيمية، كما أن توفير بيئة عمل محفزة يسهم في تحسين رضا الموظفين وزيادة التزامهم تجاه المؤسسة</w:t>
      </w:r>
      <w:r w:rsidRPr="003B34CF">
        <w:rPr>
          <w:rFonts w:ascii="Traditional Arabic" w:eastAsia="MS Mincho" w:hAnsi="Traditional Arabic" w:cs="Traditional Arabic"/>
          <w:sz w:val="28"/>
          <w:szCs w:val="28"/>
        </w:rPr>
        <w:t>.</w:t>
      </w:r>
    </w:p>
    <w:p w14:paraId="4D2BA863"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المؤسسات التي توفر برامج تدريبية فعالة، وتقدم حوافز مالية وغير مالية لموظفيها، تحقق مستويات أعلى من الأداء، حيث يكون العاملون أكثر انخراطًا في تحقيق أهداف الشركة. كما أن تبني سياسات إدارة الموارد البشرية القائمة على التحفيز والتقدير يساهم في تحسين الإنتاجية وتقليل معدل دوران الموظفين، مما يؤدي إلى استقرار المؤسسة وتحقيق نمو مستدام</w:t>
      </w:r>
      <w:r w:rsidRPr="003B34CF">
        <w:rPr>
          <w:rFonts w:ascii="Traditional Arabic" w:eastAsia="MS Mincho" w:hAnsi="Traditional Arabic" w:cs="Traditional Arabic"/>
          <w:sz w:val="28"/>
          <w:szCs w:val="28"/>
        </w:rPr>
        <w:t>.</w:t>
      </w:r>
    </w:p>
    <w:p w14:paraId="1EE7C1C6"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 xml:space="preserve">تأثير التكنولوجيا </w:t>
      </w:r>
      <w:proofErr w:type="spellStart"/>
      <w:r w:rsidRPr="003B34CF">
        <w:rPr>
          <w:rFonts w:ascii="Traditional Arabic" w:eastAsia="MS Mincho" w:hAnsi="Traditional Arabic" w:cs="Traditional Arabic"/>
          <w:b/>
          <w:bCs/>
          <w:sz w:val="28"/>
          <w:szCs w:val="28"/>
          <w:rtl/>
        </w:rPr>
        <w:t>والرقمنة</w:t>
      </w:r>
      <w:proofErr w:type="spellEnd"/>
      <w:r w:rsidRPr="003B34CF">
        <w:rPr>
          <w:rFonts w:ascii="Traditional Arabic" w:eastAsia="MS Mincho" w:hAnsi="Traditional Arabic" w:cs="Traditional Arabic"/>
          <w:b/>
          <w:bCs/>
          <w:sz w:val="28"/>
          <w:szCs w:val="28"/>
          <w:rtl/>
        </w:rPr>
        <w:t xml:space="preserve"> على الأداء المؤسسي</w:t>
      </w:r>
    </w:p>
    <w:p w14:paraId="3C017A4F"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التكنولوجيا أصبحت عاملًا رئيسيًا في تحسين الأداء المؤسسي، حيث ساهمت </w:t>
      </w:r>
      <w:proofErr w:type="spellStart"/>
      <w:r w:rsidRPr="003B34CF">
        <w:rPr>
          <w:rFonts w:ascii="Traditional Arabic" w:eastAsia="MS Mincho" w:hAnsi="Traditional Arabic" w:cs="Traditional Arabic"/>
          <w:sz w:val="28"/>
          <w:szCs w:val="28"/>
          <w:rtl/>
        </w:rPr>
        <w:t>الرقمنة</w:t>
      </w:r>
      <w:proofErr w:type="spellEnd"/>
      <w:r w:rsidRPr="003B34CF">
        <w:rPr>
          <w:rFonts w:ascii="Traditional Arabic" w:eastAsia="MS Mincho" w:hAnsi="Traditional Arabic" w:cs="Traditional Arabic"/>
          <w:sz w:val="28"/>
          <w:szCs w:val="28"/>
          <w:rtl/>
        </w:rPr>
        <w:t xml:space="preserve"> في تعزيز الكفاءة التشغيلية، وتقليل التكاليف، وزيادة مستوى الجودة. المؤسسات التي تعتمد على أنظمة الإدارة الذكية، مثل الذكاء الاصطناعي، وتحليل البيانات الضخمة، وأتمتة العمليات، تحقق أداءً أعلى مقارنة بالمؤسسات التي لا تزال تعتمد على الأساليب التقليدية. تشير دراسة </w:t>
      </w:r>
      <w:proofErr w:type="spellStart"/>
      <w:r w:rsidRPr="003B34CF">
        <w:rPr>
          <w:rFonts w:ascii="Traditional Arabic" w:eastAsia="MS Mincho" w:hAnsi="Traditional Arabic" w:cs="Traditional Arabic"/>
          <w:b/>
          <w:bCs/>
          <w:sz w:val="28"/>
          <w:szCs w:val="28"/>
          <w:rtl/>
        </w:rPr>
        <w:t>عشال</w:t>
      </w:r>
      <w:proofErr w:type="spellEnd"/>
      <w:r w:rsidRPr="003B34CF">
        <w:rPr>
          <w:rFonts w:ascii="Traditional Arabic" w:eastAsia="MS Mincho" w:hAnsi="Traditional Arabic" w:cs="Traditional Arabic"/>
          <w:b/>
          <w:bCs/>
          <w:sz w:val="28"/>
          <w:szCs w:val="28"/>
          <w:rtl/>
        </w:rPr>
        <w:t xml:space="preserve"> وآخرون</w:t>
      </w:r>
      <w:r w:rsidRPr="003B34CF">
        <w:rPr>
          <w:rFonts w:ascii="Traditional Arabic" w:eastAsia="MS Mincho" w:hAnsi="Traditional Arabic" w:cs="Traditional Arabic"/>
          <w:b/>
          <w:bCs/>
          <w:sz w:val="28"/>
          <w:szCs w:val="28"/>
        </w:rPr>
        <w:t xml:space="preserve"> (2024)</w:t>
      </w:r>
      <w:r w:rsidRPr="003B34CF">
        <w:rPr>
          <w:rFonts w:ascii="Traditional Arabic" w:eastAsia="MS Mincho" w:hAnsi="Traditional Arabic" w:cs="Traditional Arabic"/>
          <w:sz w:val="28"/>
          <w:szCs w:val="28"/>
        </w:rPr>
        <w:t xml:space="preserve"> </w:t>
      </w:r>
      <w:r w:rsidRPr="003B34CF">
        <w:rPr>
          <w:rFonts w:ascii="Traditional Arabic" w:eastAsia="MS Mincho" w:hAnsi="Traditional Arabic" w:cs="Traditional Arabic"/>
          <w:sz w:val="28"/>
          <w:szCs w:val="28"/>
          <w:rtl/>
        </w:rPr>
        <w:t>إلى أن تبني التكنولوجيا في إدارة العمليات يساهم في تحسين دقة تنفيذ المهام، وتسريع عملية اتخاذ القرارات، وتقليل معدلات الأخطاء التشغيلية</w:t>
      </w:r>
      <w:r w:rsidRPr="003B34CF">
        <w:rPr>
          <w:rFonts w:ascii="Traditional Arabic" w:eastAsia="MS Mincho" w:hAnsi="Traditional Arabic" w:cs="Traditional Arabic"/>
          <w:sz w:val="28"/>
          <w:szCs w:val="28"/>
        </w:rPr>
        <w:t>.</w:t>
      </w:r>
    </w:p>
    <w:p w14:paraId="1FBDF714" w14:textId="77777777" w:rsidR="00A67141" w:rsidRPr="003B34CF" w:rsidRDefault="00A67141" w:rsidP="00A67141">
      <w:pPr>
        <w:spacing w:line="360" w:lineRule="auto"/>
        <w:rPr>
          <w:rFonts w:ascii="Traditional Arabic" w:eastAsia="MS Mincho" w:hAnsi="Traditional Arabic" w:cs="Traditional Arabic"/>
          <w:sz w:val="28"/>
          <w:szCs w:val="28"/>
        </w:rPr>
      </w:pPr>
      <w:proofErr w:type="spellStart"/>
      <w:r w:rsidRPr="003B34CF">
        <w:rPr>
          <w:rFonts w:ascii="Traditional Arabic" w:eastAsia="MS Mincho" w:hAnsi="Traditional Arabic" w:cs="Traditional Arabic"/>
          <w:sz w:val="28"/>
          <w:szCs w:val="28"/>
          <w:rtl/>
        </w:rPr>
        <w:t>الرقمنة</w:t>
      </w:r>
      <w:proofErr w:type="spellEnd"/>
      <w:r w:rsidRPr="003B34CF">
        <w:rPr>
          <w:rFonts w:ascii="Traditional Arabic" w:eastAsia="MS Mincho" w:hAnsi="Traditional Arabic" w:cs="Traditional Arabic"/>
          <w:sz w:val="28"/>
          <w:szCs w:val="28"/>
          <w:rtl/>
        </w:rPr>
        <w:t xml:space="preserve"> لم تعد خيارًا، بل أصبحت ضرورة للمؤسسات التي تسعى للبقاء في بيئة الأعمال التنافسية. حيث إن الاعتماد على البرمجيات المتقدمة مثل أنظمة تخطيط موارد المؤسسات</w:t>
      </w:r>
      <w:r w:rsidRPr="003B34CF">
        <w:rPr>
          <w:rFonts w:ascii="Traditional Arabic" w:eastAsia="MS Mincho" w:hAnsi="Traditional Arabic" w:cs="Traditional Arabic"/>
          <w:sz w:val="28"/>
          <w:szCs w:val="28"/>
        </w:rPr>
        <w:t xml:space="preserve"> (ERP) </w:t>
      </w:r>
      <w:r w:rsidRPr="003B34CF">
        <w:rPr>
          <w:rFonts w:ascii="Traditional Arabic" w:eastAsia="MS Mincho" w:hAnsi="Traditional Arabic" w:cs="Traditional Arabic"/>
          <w:sz w:val="28"/>
          <w:szCs w:val="28"/>
          <w:rtl/>
        </w:rPr>
        <w:t xml:space="preserve">يساعد في تحسين عمليات التخطيط والتنسيق، مما يؤدي إلى تحقيق كفاءة </w:t>
      </w:r>
      <w:r w:rsidRPr="003B34CF">
        <w:rPr>
          <w:rFonts w:ascii="Traditional Arabic" w:eastAsia="MS Mincho" w:hAnsi="Traditional Arabic" w:cs="Traditional Arabic"/>
          <w:sz w:val="28"/>
          <w:szCs w:val="28"/>
          <w:rtl/>
        </w:rPr>
        <w:lastRenderedPageBreak/>
        <w:t>تشغيلية أعلى ومستويات جودة محسّنة. المؤسسات التي تستثمر في التكنولوجيا تحقق ميزة تنافسية قوية، حيث تكون أكثر قدرة على التكيف مع التغيرات في السوق، وتحقيق رضا العملاء، وزيادة العائد على الاستثمار</w:t>
      </w:r>
      <w:r w:rsidRPr="003B34CF">
        <w:rPr>
          <w:rFonts w:ascii="Traditional Arabic" w:eastAsia="MS Mincho" w:hAnsi="Traditional Arabic" w:cs="Traditional Arabic"/>
          <w:sz w:val="28"/>
          <w:szCs w:val="28"/>
        </w:rPr>
        <w:t>.</w:t>
      </w:r>
    </w:p>
    <w:p w14:paraId="55BC6D97" w14:textId="77777777" w:rsidR="00A67141" w:rsidRPr="003B34CF" w:rsidRDefault="00A67141" w:rsidP="00A67141">
      <w:pPr>
        <w:spacing w:line="360" w:lineRule="auto"/>
        <w:rPr>
          <w:rFonts w:ascii="Traditional Arabic" w:eastAsia="MS Mincho" w:hAnsi="Traditional Arabic" w:cs="Traditional Arabic"/>
          <w:sz w:val="28"/>
          <w:szCs w:val="28"/>
        </w:rPr>
      </w:pPr>
    </w:p>
    <w:p w14:paraId="38C523F4" w14:textId="77777777" w:rsidR="00A67141" w:rsidRPr="003B34CF" w:rsidRDefault="00A67141" w:rsidP="00A67141">
      <w:pPr>
        <w:spacing w:line="360" w:lineRule="auto"/>
        <w:rPr>
          <w:rFonts w:ascii="Traditional Arabic" w:eastAsia="MS Mincho" w:hAnsi="Traditional Arabic" w:cs="Traditional Arabic" w:hint="cs"/>
          <w:sz w:val="28"/>
          <w:szCs w:val="28"/>
          <w:rtl/>
        </w:rPr>
      </w:pPr>
    </w:p>
    <w:p w14:paraId="7E012945" w14:textId="77777777" w:rsidR="00A67141" w:rsidRDefault="00A67141" w:rsidP="00A67141">
      <w:pPr>
        <w:spacing w:line="360" w:lineRule="auto"/>
        <w:rPr>
          <w:rFonts w:ascii="MS Mincho" w:eastAsia="MS Mincho" w:hAnsi="MS Mincho" w:cs="MS Mincho"/>
          <w:sz w:val="28"/>
          <w:szCs w:val="28"/>
          <w:rtl/>
        </w:rPr>
      </w:pPr>
    </w:p>
    <w:p w14:paraId="0D992FE9" w14:textId="77777777" w:rsidR="00A67141" w:rsidRPr="003B34CF" w:rsidRDefault="00A67141" w:rsidP="00A67141">
      <w:pPr>
        <w:spacing w:line="360" w:lineRule="auto"/>
        <w:rPr>
          <w:rFonts w:ascii="MS Mincho" w:eastAsia="MS Mincho" w:hAnsi="MS Mincho" w:cs="MS Mincho"/>
          <w:sz w:val="28"/>
          <w:szCs w:val="28"/>
          <w:rtl/>
        </w:rPr>
      </w:pPr>
    </w:p>
    <w:p w14:paraId="48CFAA3A" w14:textId="77777777" w:rsidR="00A67141" w:rsidRDefault="00A67141" w:rsidP="00A67141">
      <w:pPr>
        <w:spacing w:line="360" w:lineRule="auto"/>
        <w:rPr>
          <w:rFonts w:ascii="MS Mincho" w:eastAsia="MS Mincho" w:hAnsi="MS Mincho" w:cs="MS Mincho"/>
          <w:sz w:val="28"/>
          <w:szCs w:val="28"/>
          <w:rtl/>
        </w:rPr>
      </w:pPr>
    </w:p>
    <w:p w14:paraId="61C24FD4" w14:textId="77777777" w:rsidR="00A67141" w:rsidRDefault="00A67141" w:rsidP="00A67141">
      <w:pPr>
        <w:spacing w:line="360" w:lineRule="auto"/>
        <w:rPr>
          <w:rFonts w:ascii="MS Mincho" w:eastAsia="MS Mincho" w:hAnsi="MS Mincho" w:cs="MS Mincho"/>
          <w:sz w:val="28"/>
          <w:szCs w:val="28"/>
          <w:rtl/>
        </w:rPr>
      </w:pPr>
    </w:p>
    <w:p w14:paraId="767D7345" w14:textId="77777777" w:rsidR="00A67141" w:rsidRDefault="00A67141" w:rsidP="00A67141">
      <w:pPr>
        <w:spacing w:line="360" w:lineRule="auto"/>
        <w:rPr>
          <w:rFonts w:ascii="MS Mincho" w:eastAsia="MS Mincho" w:hAnsi="MS Mincho" w:cs="MS Mincho"/>
          <w:sz w:val="28"/>
          <w:szCs w:val="28"/>
          <w:rtl/>
        </w:rPr>
      </w:pPr>
    </w:p>
    <w:p w14:paraId="45BC168D" w14:textId="77777777" w:rsidR="00A67141" w:rsidRDefault="00A67141" w:rsidP="00A67141">
      <w:pPr>
        <w:spacing w:line="360" w:lineRule="auto"/>
        <w:rPr>
          <w:rFonts w:ascii="MS Mincho" w:eastAsia="MS Mincho" w:hAnsi="MS Mincho" w:cs="MS Mincho"/>
          <w:sz w:val="28"/>
          <w:szCs w:val="28"/>
          <w:rtl/>
        </w:rPr>
      </w:pPr>
    </w:p>
    <w:p w14:paraId="5BB9FC0F" w14:textId="77777777" w:rsidR="00A67141" w:rsidRDefault="00A67141" w:rsidP="00A67141">
      <w:pPr>
        <w:spacing w:line="360" w:lineRule="auto"/>
        <w:rPr>
          <w:rFonts w:ascii="MS Mincho" w:eastAsia="MS Mincho" w:hAnsi="MS Mincho" w:cs="MS Mincho"/>
          <w:sz w:val="28"/>
          <w:szCs w:val="28"/>
          <w:rtl/>
        </w:rPr>
      </w:pPr>
    </w:p>
    <w:p w14:paraId="0907A751" w14:textId="77777777" w:rsidR="00A67141" w:rsidRDefault="00A67141" w:rsidP="00A67141">
      <w:pPr>
        <w:spacing w:line="360" w:lineRule="auto"/>
        <w:rPr>
          <w:rFonts w:ascii="MS Mincho" w:eastAsia="MS Mincho" w:hAnsi="MS Mincho" w:cs="MS Mincho"/>
          <w:sz w:val="28"/>
          <w:szCs w:val="28"/>
          <w:rtl/>
        </w:rPr>
      </w:pPr>
    </w:p>
    <w:p w14:paraId="05AA7611" w14:textId="77777777" w:rsidR="00A67141" w:rsidRDefault="00A67141" w:rsidP="00A67141">
      <w:pPr>
        <w:spacing w:line="360" w:lineRule="auto"/>
        <w:jc w:val="center"/>
        <w:outlineLvl w:val="2"/>
        <w:rPr>
          <w:rFonts w:ascii="Traditional Arabic" w:eastAsia="Sakkal Majalla" w:hAnsi="Traditional Arabic" w:cs="Traditional Arabic"/>
          <w:b/>
          <w:bCs/>
          <w:sz w:val="28"/>
          <w:szCs w:val="28"/>
          <w:rtl/>
        </w:rPr>
      </w:pPr>
      <w:bookmarkStart w:id="14" w:name="_Toc192556129"/>
      <w:r w:rsidRPr="003B34CF">
        <w:rPr>
          <w:rFonts w:ascii="Traditional Arabic" w:eastAsia="Sakkal Majalla" w:hAnsi="Traditional Arabic" w:cs="Traditional Arabic"/>
          <w:b/>
          <w:bCs/>
          <w:sz w:val="28"/>
          <w:szCs w:val="28"/>
          <w:rtl/>
        </w:rPr>
        <w:t>العلاقة بين تنظيم المشاريع وتحسين الأداء والجودة</w:t>
      </w:r>
      <w:bookmarkEnd w:id="14"/>
    </w:p>
    <w:p w14:paraId="77802105"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العلاقة النظرية بين المتغيرين</w:t>
      </w:r>
    </w:p>
    <w:p w14:paraId="097FBB86"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كيف يسهم تنظيم المشاريع في تحسين الأداء؟</w:t>
      </w:r>
    </w:p>
    <w:p w14:paraId="0449BD27"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يلعب تنظيم المشاريع دورًا حيويًا في تحسين الأداء المؤسسي، حيث يساهم في تنسيق الجهود بين الفرق المختلفة، وضمان تنفيذ العمليات بكفاءة أعلى. يركز تنظيم المشاريع على وضع خطط واضحة، وتوزيع الأدوار والمسؤوليات، وتحديد الأهداف بدقة، مما يسهم في تحسين الإنتاجية وتقليل الفاقد في العمليات التشغيلية. يشير وجدي لويس ورفيق</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 xml:space="preserve">إلى أن تطبيق نظام تخطيط موارد </w:t>
      </w:r>
      <w:r w:rsidRPr="003B34CF">
        <w:rPr>
          <w:rFonts w:ascii="Traditional Arabic" w:eastAsia="MS Mincho" w:hAnsi="Traditional Arabic" w:cs="Traditional Arabic"/>
          <w:sz w:val="28"/>
          <w:szCs w:val="28"/>
          <w:rtl/>
        </w:rPr>
        <w:lastRenderedPageBreak/>
        <w:t>المؤسسة</w:t>
      </w:r>
      <w:r w:rsidRPr="003B34CF">
        <w:rPr>
          <w:rFonts w:ascii="Traditional Arabic" w:eastAsia="MS Mincho" w:hAnsi="Traditional Arabic" w:cs="Traditional Arabic"/>
          <w:sz w:val="28"/>
          <w:szCs w:val="28"/>
        </w:rPr>
        <w:t xml:space="preserve"> (ERP) </w:t>
      </w:r>
      <w:r w:rsidRPr="003B34CF">
        <w:rPr>
          <w:rFonts w:ascii="Traditional Arabic" w:eastAsia="MS Mincho" w:hAnsi="Traditional Arabic" w:cs="Traditional Arabic"/>
          <w:sz w:val="28"/>
          <w:szCs w:val="28"/>
          <w:rtl/>
        </w:rPr>
        <w:t>في شركات قطاع الدواء بالقاهرة أدى إلى تحسين الأداء التشغيلي، من خلال زيادة كفاءة العمليات وتقليل الأخطاء الإدارية</w:t>
      </w:r>
      <w:r w:rsidRPr="003B34CF">
        <w:rPr>
          <w:rFonts w:ascii="Traditional Arabic" w:eastAsia="MS Mincho" w:hAnsi="Traditional Arabic" w:cs="Traditional Arabic"/>
          <w:sz w:val="28"/>
          <w:szCs w:val="28"/>
        </w:rPr>
        <w:t>.</w:t>
      </w:r>
    </w:p>
    <w:p w14:paraId="1BEA40DC"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تحسين الأداء لا يقتصر فقط على تنفيذ المهام بكفاءة، بل يشمل أيضًا تحسين بيئة العمل الداخلية وتعزيز ثقافة التعاون بين الموظفين. تشير دراسة رضوان وآخرون</w:t>
      </w:r>
      <w:r w:rsidRPr="003B34CF">
        <w:rPr>
          <w:rFonts w:ascii="Traditional Arabic" w:eastAsia="MS Mincho" w:hAnsi="Traditional Arabic" w:cs="Traditional Arabic"/>
          <w:sz w:val="28"/>
          <w:szCs w:val="28"/>
        </w:rPr>
        <w:t xml:space="preserve"> (2022) </w:t>
      </w:r>
      <w:r w:rsidRPr="003B34CF">
        <w:rPr>
          <w:rFonts w:ascii="Traditional Arabic" w:eastAsia="MS Mincho" w:hAnsi="Traditional Arabic" w:cs="Traditional Arabic"/>
          <w:sz w:val="28"/>
          <w:szCs w:val="28"/>
          <w:rtl/>
        </w:rPr>
        <w:t>إلى أن نظم المعلومات الإلكترونية تلعب دورًا أساسيًا في تحسين الأداء التنظيمي، حيث تساهم في تعزيز تدفق المعلومات، وتسهيل عمليات اتخاذ القرار، وتقليل الوقت المستغرق لإنجاز المهام. هذه العوامل تساهم في تحقيق أداء أكثر كفاءة واستجابة أسرع للتغيرات في بيئة العمل</w:t>
      </w:r>
      <w:r w:rsidRPr="003B34CF">
        <w:rPr>
          <w:rFonts w:ascii="Traditional Arabic" w:eastAsia="MS Mincho" w:hAnsi="Traditional Arabic" w:cs="Traditional Arabic"/>
          <w:sz w:val="28"/>
          <w:szCs w:val="28"/>
        </w:rPr>
        <w:t>.</w:t>
      </w:r>
    </w:p>
    <w:p w14:paraId="04C6FA89" w14:textId="044BF2FF" w:rsidR="00A67141" w:rsidRPr="003B34CF" w:rsidRDefault="00B317FA" w:rsidP="00A67141">
      <w:pPr>
        <w:spacing w:line="360" w:lineRule="auto"/>
        <w:rPr>
          <w:rFonts w:ascii="Traditional Arabic" w:eastAsia="MS Mincho" w:hAnsi="Traditional Arabic" w:cs="Traditional Arabic"/>
          <w:sz w:val="28"/>
          <w:szCs w:val="28"/>
        </w:rPr>
      </w:pPr>
      <w:proofErr w:type="gramStart"/>
      <w:r>
        <w:rPr>
          <w:rFonts w:ascii="Traditional Arabic" w:eastAsia="MS Mincho" w:hAnsi="Traditional Arabic" w:cs="Traditional Arabic" w:hint="cs"/>
          <w:sz w:val="28"/>
          <w:szCs w:val="28"/>
          <w:rtl/>
        </w:rPr>
        <w:t>و</w:t>
      </w:r>
      <w:r w:rsidR="00A67141" w:rsidRPr="003B34CF">
        <w:rPr>
          <w:rFonts w:ascii="Traditional Arabic" w:eastAsia="MS Mincho" w:hAnsi="Traditional Arabic" w:cs="Traditional Arabic"/>
          <w:sz w:val="28"/>
          <w:szCs w:val="28"/>
          <w:rtl/>
        </w:rPr>
        <w:t xml:space="preserve"> يؤثر</w:t>
      </w:r>
      <w:proofErr w:type="gramEnd"/>
      <w:r w:rsidR="00A67141" w:rsidRPr="003B34CF">
        <w:rPr>
          <w:rFonts w:ascii="Traditional Arabic" w:eastAsia="MS Mincho" w:hAnsi="Traditional Arabic" w:cs="Traditional Arabic"/>
          <w:sz w:val="28"/>
          <w:szCs w:val="28"/>
          <w:rtl/>
        </w:rPr>
        <w:t xml:space="preserve"> تنظيم المشاريع بشكل مباشر على كفاءة استخدام الموارد، حيث يساعد في تقليل الهدر وتحسين تخصيص الموارد المالية والبشرية بطريقة أكثر فعالية. توضح دراسة د. خالد البشير محمد ومفتاح علي عامر عون</w:t>
      </w:r>
      <w:r w:rsidR="00A67141" w:rsidRPr="003B34CF">
        <w:rPr>
          <w:rFonts w:ascii="Traditional Arabic" w:eastAsia="MS Mincho" w:hAnsi="Traditional Arabic" w:cs="Traditional Arabic"/>
          <w:sz w:val="28"/>
          <w:szCs w:val="28"/>
        </w:rPr>
        <w:t xml:space="preserve"> (2025) </w:t>
      </w:r>
      <w:r w:rsidR="00A67141" w:rsidRPr="003B34CF">
        <w:rPr>
          <w:rFonts w:ascii="Traditional Arabic" w:eastAsia="MS Mincho" w:hAnsi="Traditional Arabic" w:cs="Traditional Arabic"/>
          <w:sz w:val="28"/>
          <w:szCs w:val="28"/>
          <w:rtl/>
        </w:rPr>
        <w:t>أن أساليب المحاسبة الإدارية الحديثة تؤدي إلى تحسين جودة إدارة المخاطر في المصارف التجارية، من خلال تعزيز آليات الرقابة والتخطيط المالي الدقيق</w:t>
      </w:r>
      <w:r w:rsidR="00A67141" w:rsidRPr="003B34CF">
        <w:rPr>
          <w:rFonts w:ascii="Traditional Arabic" w:eastAsia="MS Mincho" w:hAnsi="Traditional Arabic" w:cs="Traditional Arabic"/>
          <w:sz w:val="28"/>
          <w:szCs w:val="28"/>
        </w:rPr>
        <w:t>.</w:t>
      </w:r>
    </w:p>
    <w:p w14:paraId="60861F9A"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تأثير تنظيم المشاريع على جودة العمليات والنتائج</w:t>
      </w:r>
    </w:p>
    <w:p w14:paraId="14773BE0"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تنظيم المشاريع ليس مجرد عملية إدارية لتحسين الكفاءة، بل هو عامل أساسي في تحقيق الجودة داخل المؤسسة. الجودة ليست فقط في المنتجات أو الخدمات المقدمة، بل تشمل جودة العمليات التشغيلية والتنسيق بين الإدارات المختلفة. توضح دراسة أحمد عبد الفتاح عبد العظيم كراز</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أن التحول الرقمي في إدارة المشاريع الهندسية أدى إلى تحسين جودة التنفيذ، حيث ساهمت الأدوات الرقمية في تعزيز دقة العمليات، وتقليل نسبة الأخطاء، وضمان تحقيق المعايير المطلوبة</w:t>
      </w:r>
      <w:r w:rsidRPr="003B34CF">
        <w:rPr>
          <w:rFonts w:ascii="Traditional Arabic" w:eastAsia="MS Mincho" w:hAnsi="Traditional Arabic" w:cs="Traditional Arabic"/>
          <w:sz w:val="28"/>
          <w:szCs w:val="28"/>
        </w:rPr>
        <w:t>.</w:t>
      </w:r>
    </w:p>
    <w:p w14:paraId="3D40CD8D"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الجودة تعتمد بشكل أساسي على التنظيم الجيد، حيث يسمح التنظيم الواضح بإجراء عمليات متابعة وتقييم مستمرة لضمان تحقيق الأهداف بأفضل صورة ممكنة. تشير دراسة </w:t>
      </w:r>
      <w:proofErr w:type="spellStart"/>
      <w:r w:rsidRPr="003B34CF">
        <w:rPr>
          <w:rFonts w:ascii="Traditional Arabic" w:eastAsia="MS Mincho" w:hAnsi="Traditional Arabic" w:cs="Traditional Arabic"/>
          <w:sz w:val="28"/>
          <w:szCs w:val="28"/>
          <w:rtl/>
        </w:rPr>
        <w:t>بلحداد</w:t>
      </w:r>
      <w:proofErr w:type="spellEnd"/>
      <w:r w:rsidRPr="003B34CF">
        <w:rPr>
          <w:rFonts w:ascii="Traditional Arabic" w:eastAsia="MS Mincho" w:hAnsi="Traditional Arabic" w:cs="Traditional Arabic"/>
          <w:sz w:val="28"/>
          <w:szCs w:val="28"/>
          <w:rtl/>
        </w:rPr>
        <w:t xml:space="preserve"> </w:t>
      </w:r>
      <w:r w:rsidRPr="003B34CF">
        <w:rPr>
          <w:rFonts w:ascii="Traditional Arabic" w:eastAsia="MS Mincho" w:hAnsi="Traditional Arabic" w:cs="Traditional Arabic"/>
          <w:sz w:val="28"/>
          <w:szCs w:val="28"/>
        </w:rPr>
        <w:t xml:space="preserve">&amp; </w:t>
      </w:r>
      <w:r w:rsidRPr="003B34CF">
        <w:rPr>
          <w:rFonts w:ascii="Traditional Arabic" w:eastAsia="MS Mincho" w:hAnsi="Traditional Arabic" w:cs="Traditional Arabic"/>
          <w:sz w:val="28"/>
          <w:szCs w:val="28"/>
          <w:rtl/>
        </w:rPr>
        <w:t>حميميد</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إلى أن استخدام تقنيات تحليل المخاطر ونماذج المحاكاة يساعد المؤسسات في توقع المشكلات المحتملة، واتخاذ التدابير اللازمة لضمان تحسين الجودة وتقليل معدلات الفشل في المشاريع</w:t>
      </w:r>
      <w:r w:rsidRPr="003B34CF">
        <w:rPr>
          <w:rFonts w:ascii="Traditional Arabic" w:eastAsia="MS Mincho" w:hAnsi="Traditional Arabic" w:cs="Traditional Arabic"/>
          <w:sz w:val="28"/>
          <w:szCs w:val="28"/>
        </w:rPr>
        <w:t>.</w:t>
      </w:r>
    </w:p>
    <w:p w14:paraId="7A1A7781"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كما أن تنظيم المشاريع يعزز الالتزام بمعايير الجودة العالمية، حيث توفر الهياكل التنظيمية الواضحة إطارًا يضمن الامتثال لمتطلبات </w:t>
      </w:r>
      <w:r w:rsidRPr="003B34CF">
        <w:rPr>
          <w:rFonts w:ascii="Traditional Arabic" w:eastAsia="MS Mincho" w:hAnsi="Traditional Arabic" w:cs="Traditional Arabic"/>
          <w:sz w:val="28"/>
          <w:szCs w:val="28"/>
        </w:rPr>
        <w:t xml:space="preserve">ISO 9001 </w:t>
      </w:r>
      <w:r w:rsidRPr="003B34CF">
        <w:rPr>
          <w:rFonts w:ascii="Traditional Arabic" w:eastAsia="MS Mincho" w:hAnsi="Traditional Arabic" w:cs="Traditional Arabic"/>
          <w:sz w:val="28"/>
          <w:szCs w:val="28"/>
          <w:rtl/>
        </w:rPr>
        <w:t>وغيرها من المعايير الدولية. يشير جديد وآخرون</w:t>
      </w:r>
      <w:r w:rsidRPr="003B34CF">
        <w:rPr>
          <w:rFonts w:ascii="Traditional Arabic" w:eastAsia="MS Mincho" w:hAnsi="Traditional Arabic" w:cs="Traditional Arabic"/>
          <w:sz w:val="28"/>
          <w:szCs w:val="28"/>
        </w:rPr>
        <w:t xml:space="preserve"> (2024) </w:t>
      </w:r>
      <w:r w:rsidRPr="003B34CF">
        <w:rPr>
          <w:rFonts w:ascii="Traditional Arabic" w:eastAsia="MS Mincho" w:hAnsi="Traditional Arabic" w:cs="Traditional Arabic"/>
          <w:sz w:val="28"/>
          <w:szCs w:val="28"/>
          <w:rtl/>
        </w:rPr>
        <w:t xml:space="preserve">إلى أن المؤسسات التي تطبق تكاليف الجودة كاستراتيجية </w:t>
      </w:r>
      <w:r w:rsidRPr="003B34CF">
        <w:rPr>
          <w:rFonts w:ascii="Traditional Arabic" w:eastAsia="MS Mincho" w:hAnsi="Traditional Arabic" w:cs="Traditional Arabic"/>
          <w:sz w:val="28"/>
          <w:szCs w:val="28"/>
          <w:rtl/>
        </w:rPr>
        <w:lastRenderedPageBreak/>
        <w:t>لتحسين الأداء تحقق مستويات أعلى من الكفاءة التشغيلية والجودة، حيث تتمكن من تحديد النقاط الحرجة في العمليات وتقليل الفاقد والعيوب</w:t>
      </w:r>
      <w:r w:rsidRPr="003B34CF">
        <w:rPr>
          <w:rFonts w:ascii="Traditional Arabic" w:eastAsia="MS Mincho" w:hAnsi="Traditional Arabic" w:cs="Traditional Arabic"/>
          <w:sz w:val="28"/>
          <w:szCs w:val="28"/>
        </w:rPr>
        <w:t>.</w:t>
      </w:r>
    </w:p>
    <w:p w14:paraId="64679589"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الدراسات السابقة حول العلاقة بين تنظيم المشاريع والأداء والجودة</w:t>
      </w:r>
    </w:p>
    <w:p w14:paraId="74E08467"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ملخص لأبرز الدراسات التي تناولت العلاقة بين المتغيرين</w:t>
      </w:r>
    </w:p>
    <w:p w14:paraId="6444693D"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تناولت العديد من الدراسات العلاقة بين تنظيم المشاريع وتحسين الأداء والجودة، حيث أكدت الأبحاث على أن تحسين هيكلة المشاريع يؤدي إلى زيادة الكفاءة التشغيلية، وتقليل المخاطر، وتحقيق مستويات جودة أعلى. أشارت دراسة وجدي لويس ورفيق</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إلى أن تطبيق نظام</w:t>
      </w:r>
      <w:r w:rsidRPr="003B34CF">
        <w:rPr>
          <w:rFonts w:ascii="Traditional Arabic" w:eastAsia="MS Mincho" w:hAnsi="Traditional Arabic" w:cs="Traditional Arabic"/>
          <w:sz w:val="28"/>
          <w:szCs w:val="28"/>
        </w:rPr>
        <w:t xml:space="preserve"> ERP </w:t>
      </w:r>
      <w:r w:rsidRPr="003B34CF">
        <w:rPr>
          <w:rFonts w:ascii="Traditional Arabic" w:eastAsia="MS Mincho" w:hAnsi="Traditional Arabic" w:cs="Traditional Arabic"/>
          <w:sz w:val="28"/>
          <w:szCs w:val="28"/>
          <w:rtl/>
        </w:rPr>
        <w:t>ساعد الشركات على تحسين عملياتها التشغيلية وتقليل الأخطاء، مما عزز الأداء التشغيلي والجودة النهائية للخدمات المقدمة</w:t>
      </w:r>
      <w:r w:rsidRPr="003B34CF">
        <w:rPr>
          <w:rFonts w:ascii="Traditional Arabic" w:eastAsia="MS Mincho" w:hAnsi="Traditional Arabic" w:cs="Traditional Arabic"/>
          <w:sz w:val="28"/>
          <w:szCs w:val="28"/>
        </w:rPr>
        <w:t>.</w:t>
      </w:r>
    </w:p>
    <w:p w14:paraId="2F8632E3"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كما أوضحت دراسة رضوان وآخرون</w:t>
      </w:r>
      <w:r w:rsidRPr="003B34CF">
        <w:rPr>
          <w:rFonts w:ascii="Traditional Arabic" w:eastAsia="MS Mincho" w:hAnsi="Traditional Arabic" w:cs="Traditional Arabic"/>
          <w:sz w:val="28"/>
          <w:szCs w:val="28"/>
        </w:rPr>
        <w:t xml:space="preserve"> (2022) </w:t>
      </w:r>
      <w:r w:rsidRPr="003B34CF">
        <w:rPr>
          <w:rFonts w:ascii="Traditional Arabic" w:eastAsia="MS Mincho" w:hAnsi="Traditional Arabic" w:cs="Traditional Arabic"/>
          <w:sz w:val="28"/>
          <w:szCs w:val="28"/>
          <w:rtl/>
        </w:rPr>
        <w:t xml:space="preserve">أن استخدام نظم المعلومات الإلكترونية أدى إلى تحسين الأداء التنظيمي داخل الشركات التي تبنت </w:t>
      </w:r>
      <w:proofErr w:type="spellStart"/>
      <w:r w:rsidRPr="003B34CF">
        <w:rPr>
          <w:rFonts w:ascii="Traditional Arabic" w:eastAsia="MS Mincho" w:hAnsi="Traditional Arabic" w:cs="Traditional Arabic"/>
          <w:sz w:val="28"/>
          <w:szCs w:val="28"/>
          <w:rtl/>
        </w:rPr>
        <w:t>الرقمنة</w:t>
      </w:r>
      <w:proofErr w:type="spellEnd"/>
      <w:r w:rsidRPr="003B34CF">
        <w:rPr>
          <w:rFonts w:ascii="Traditional Arabic" w:eastAsia="MS Mincho" w:hAnsi="Traditional Arabic" w:cs="Traditional Arabic"/>
          <w:sz w:val="28"/>
          <w:szCs w:val="28"/>
          <w:rtl/>
        </w:rPr>
        <w:t>، حيث ساهمت هذه الأنظمة في تحسين التنسيق بين الإدارات المختلفة، وتسهيل عمليات صنع القرار، وتحقيق جودة أعلى في الخدمات المقدمة</w:t>
      </w:r>
      <w:r w:rsidRPr="003B34CF">
        <w:rPr>
          <w:rFonts w:ascii="Traditional Arabic" w:eastAsia="MS Mincho" w:hAnsi="Traditional Arabic" w:cs="Traditional Arabic"/>
          <w:sz w:val="28"/>
          <w:szCs w:val="28"/>
        </w:rPr>
        <w:t>.</w:t>
      </w:r>
    </w:p>
    <w:p w14:paraId="4A5AED41"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أما دراسة د. خالد البشير محمد ومفتاح علي عامر عون</w:t>
      </w:r>
      <w:r w:rsidRPr="003B34CF">
        <w:rPr>
          <w:rFonts w:ascii="Traditional Arabic" w:eastAsia="MS Mincho" w:hAnsi="Traditional Arabic" w:cs="Traditional Arabic"/>
          <w:sz w:val="28"/>
          <w:szCs w:val="28"/>
        </w:rPr>
        <w:t xml:space="preserve"> (2025) </w:t>
      </w:r>
      <w:r w:rsidRPr="003B34CF">
        <w:rPr>
          <w:rFonts w:ascii="Traditional Arabic" w:eastAsia="MS Mincho" w:hAnsi="Traditional Arabic" w:cs="Traditional Arabic"/>
          <w:sz w:val="28"/>
          <w:szCs w:val="28"/>
          <w:rtl/>
        </w:rPr>
        <w:t>فقد ركزت على تأثير أساليب المحاسبة الإدارية الحديثة في تحسين جودة إدارة المخاطر، مشيرةً إلى أن التنظيم الجيد للمشاريع يسهم في تقليل التكاليف غير الضرورية وتحقيق كفاءة أعلى في إدارة الموارد</w:t>
      </w:r>
      <w:r w:rsidRPr="003B34CF">
        <w:rPr>
          <w:rFonts w:ascii="Traditional Arabic" w:eastAsia="MS Mincho" w:hAnsi="Traditional Arabic" w:cs="Traditional Arabic"/>
          <w:sz w:val="28"/>
          <w:szCs w:val="28"/>
        </w:rPr>
        <w:t>.</w:t>
      </w:r>
    </w:p>
    <w:p w14:paraId="1D4CB8B2"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تناولت دراسة أحمد عبد الفتاح عبد العظيم كراز</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أهمية التحول الرقمي في إدارة المشاريع الهندسية، موضحةً أن استخدام الأدوات الرقمية في التنظيم أدى إلى تحسين جودة التنفيذ، وتقليل نسبة الأخطاء، وتحقيق معايير الجودة العالمية</w:t>
      </w:r>
      <w:r w:rsidRPr="003B34CF">
        <w:rPr>
          <w:rFonts w:ascii="Traditional Arabic" w:eastAsia="MS Mincho" w:hAnsi="Traditional Arabic" w:cs="Traditional Arabic"/>
          <w:sz w:val="28"/>
          <w:szCs w:val="28"/>
        </w:rPr>
        <w:t>.</w:t>
      </w:r>
    </w:p>
    <w:p w14:paraId="23565597"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أوجه التشابه والاختلاف في نتائج الدراسات السابقة</w:t>
      </w:r>
    </w:p>
    <w:p w14:paraId="421E3BED"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رغم أن جميع الدراسات تؤكد على الدور الإيجابي لتنظيم المشاريع في تحسين الأداء والجودة، إلا أن هناك بعض الفروقات في التركيز على الجوانب المختلفة للعلاقة بين المتغيرين. بعض الدراسات مثل وجدي لويس ورفيق</w:t>
      </w:r>
      <w:r w:rsidRPr="003B34CF">
        <w:rPr>
          <w:rFonts w:ascii="Traditional Arabic" w:eastAsia="MS Mincho" w:hAnsi="Traditional Arabic" w:cs="Traditional Arabic"/>
          <w:sz w:val="28"/>
          <w:szCs w:val="28"/>
        </w:rPr>
        <w:t xml:space="preserve"> (2023) </w:t>
      </w:r>
      <w:r w:rsidRPr="003B34CF">
        <w:rPr>
          <w:rFonts w:ascii="Traditional Arabic" w:eastAsia="MS Mincho" w:hAnsi="Traditional Arabic" w:cs="Traditional Arabic"/>
          <w:sz w:val="28"/>
          <w:szCs w:val="28"/>
          <w:rtl/>
        </w:rPr>
        <w:t>ورضوان وآخرون</w:t>
      </w:r>
      <w:r w:rsidRPr="003B34CF">
        <w:rPr>
          <w:rFonts w:ascii="Traditional Arabic" w:eastAsia="MS Mincho" w:hAnsi="Traditional Arabic" w:cs="Traditional Arabic"/>
          <w:sz w:val="28"/>
          <w:szCs w:val="28"/>
        </w:rPr>
        <w:t xml:space="preserve"> (2022) </w:t>
      </w:r>
      <w:r w:rsidRPr="003B34CF">
        <w:rPr>
          <w:rFonts w:ascii="Traditional Arabic" w:eastAsia="MS Mincho" w:hAnsi="Traditional Arabic" w:cs="Traditional Arabic"/>
          <w:sz w:val="28"/>
          <w:szCs w:val="28"/>
          <w:rtl/>
        </w:rPr>
        <w:t xml:space="preserve">ركزت </w:t>
      </w:r>
      <w:r w:rsidRPr="003B34CF">
        <w:rPr>
          <w:rFonts w:ascii="Traditional Arabic" w:eastAsia="MS Mincho" w:hAnsi="Traditional Arabic" w:cs="Traditional Arabic"/>
          <w:sz w:val="28"/>
          <w:szCs w:val="28"/>
          <w:rtl/>
        </w:rPr>
        <w:lastRenderedPageBreak/>
        <w:t xml:space="preserve">على دور التكنولوجيا </w:t>
      </w:r>
      <w:proofErr w:type="spellStart"/>
      <w:r w:rsidRPr="003B34CF">
        <w:rPr>
          <w:rFonts w:ascii="Traditional Arabic" w:eastAsia="MS Mincho" w:hAnsi="Traditional Arabic" w:cs="Traditional Arabic"/>
          <w:sz w:val="28"/>
          <w:szCs w:val="28"/>
          <w:rtl/>
        </w:rPr>
        <w:t>والرقمنة</w:t>
      </w:r>
      <w:proofErr w:type="spellEnd"/>
      <w:r w:rsidRPr="003B34CF">
        <w:rPr>
          <w:rFonts w:ascii="Traditional Arabic" w:eastAsia="MS Mincho" w:hAnsi="Traditional Arabic" w:cs="Traditional Arabic"/>
          <w:sz w:val="28"/>
          <w:szCs w:val="28"/>
          <w:rtl/>
        </w:rPr>
        <w:t xml:space="preserve"> في تحسين الأداء التنظيمي والجودة، بينما ركزت دراسات أخرى مثل د. خالد البشير محمد ومفتاح علي عامر عون</w:t>
      </w:r>
      <w:r w:rsidRPr="003B34CF">
        <w:rPr>
          <w:rFonts w:ascii="Traditional Arabic" w:eastAsia="MS Mincho" w:hAnsi="Traditional Arabic" w:cs="Traditional Arabic"/>
          <w:sz w:val="28"/>
          <w:szCs w:val="28"/>
        </w:rPr>
        <w:t xml:space="preserve"> (2025) </w:t>
      </w:r>
      <w:r w:rsidRPr="003B34CF">
        <w:rPr>
          <w:rFonts w:ascii="Traditional Arabic" w:eastAsia="MS Mincho" w:hAnsi="Traditional Arabic" w:cs="Traditional Arabic"/>
          <w:sz w:val="28"/>
          <w:szCs w:val="28"/>
          <w:rtl/>
        </w:rPr>
        <w:t>على دور المحاسبة الإدارية وإدارة المخاطر كعوامل مؤثرة في تحقيق جودة أعلى</w:t>
      </w:r>
      <w:r w:rsidRPr="003B34CF">
        <w:rPr>
          <w:rFonts w:ascii="Traditional Arabic" w:eastAsia="MS Mincho" w:hAnsi="Traditional Arabic" w:cs="Traditional Arabic"/>
          <w:sz w:val="28"/>
          <w:szCs w:val="28"/>
        </w:rPr>
        <w:t>.</w:t>
      </w:r>
    </w:p>
    <w:p w14:paraId="1CEDC42C"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بعض الدراسات تناولت العلاقة بين تنظيم المشاريع والجودة من منظور التحليل المالي والتخطيط الاستراتيجي، مثل دراسة جديد وآخرون</w:t>
      </w:r>
      <w:r w:rsidRPr="003B34CF">
        <w:rPr>
          <w:rFonts w:ascii="Traditional Arabic" w:eastAsia="MS Mincho" w:hAnsi="Traditional Arabic" w:cs="Traditional Arabic"/>
          <w:sz w:val="28"/>
          <w:szCs w:val="28"/>
        </w:rPr>
        <w:t xml:space="preserve"> (2024)</w:t>
      </w:r>
      <w:r w:rsidRPr="003B34CF">
        <w:rPr>
          <w:rFonts w:ascii="Traditional Arabic" w:eastAsia="MS Mincho" w:hAnsi="Traditional Arabic" w:cs="Traditional Arabic"/>
          <w:sz w:val="28"/>
          <w:szCs w:val="28"/>
          <w:rtl/>
        </w:rPr>
        <w:t xml:space="preserve">، التي ركزت على دور تكاليف الجودة في تحسين الأداء المالي والتشغيلي للمؤسسة. بينما ركزت دراسات أخرى، مثل </w:t>
      </w:r>
      <w:proofErr w:type="spellStart"/>
      <w:r w:rsidRPr="003B34CF">
        <w:rPr>
          <w:rFonts w:ascii="Traditional Arabic" w:eastAsia="MS Mincho" w:hAnsi="Traditional Arabic" w:cs="Traditional Arabic"/>
          <w:sz w:val="28"/>
          <w:szCs w:val="28"/>
          <w:rtl/>
        </w:rPr>
        <w:t>بلحداد</w:t>
      </w:r>
      <w:proofErr w:type="spellEnd"/>
      <w:r w:rsidRPr="003B34CF">
        <w:rPr>
          <w:rFonts w:ascii="Traditional Arabic" w:eastAsia="MS Mincho" w:hAnsi="Traditional Arabic" w:cs="Traditional Arabic"/>
          <w:sz w:val="28"/>
          <w:szCs w:val="28"/>
          <w:rtl/>
        </w:rPr>
        <w:t xml:space="preserve"> </w:t>
      </w:r>
      <w:r w:rsidRPr="003B34CF">
        <w:rPr>
          <w:rFonts w:ascii="Traditional Arabic" w:eastAsia="MS Mincho" w:hAnsi="Traditional Arabic" w:cs="Traditional Arabic"/>
          <w:sz w:val="28"/>
          <w:szCs w:val="28"/>
        </w:rPr>
        <w:t xml:space="preserve">&amp; </w:t>
      </w:r>
      <w:r w:rsidRPr="003B34CF">
        <w:rPr>
          <w:rFonts w:ascii="Traditional Arabic" w:eastAsia="MS Mincho" w:hAnsi="Traditional Arabic" w:cs="Traditional Arabic"/>
          <w:sz w:val="28"/>
          <w:szCs w:val="28"/>
          <w:rtl/>
        </w:rPr>
        <w:t>حميميد</w:t>
      </w:r>
      <w:r w:rsidRPr="003B34CF">
        <w:rPr>
          <w:rFonts w:ascii="Traditional Arabic" w:eastAsia="MS Mincho" w:hAnsi="Traditional Arabic" w:cs="Traditional Arabic"/>
          <w:sz w:val="28"/>
          <w:szCs w:val="28"/>
        </w:rPr>
        <w:t xml:space="preserve"> (2023)</w:t>
      </w:r>
      <w:r w:rsidRPr="003B34CF">
        <w:rPr>
          <w:rFonts w:ascii="Traditional Arabic" w:eastAsia="MS Mincho" w:hAnsi="Traditional Arabic" w:cs="Traditional Arabic"/>
          <w:sz w:val="28"/>
          <w:szCs w:val="28"/>
          <w:rtl/>
        </w:rPr>
        <w:t>، على استخدام نماذج المحاكاة وتحليل المخاطر لضمان تحقيق مستويات جودة أعلى</w:t>
      </w:r>
      <w:r w:rsidRPr="003B34CF">
        <w:rPr>
          <w:rFonts w:ascii="Traditional Arabic" w:eastAsia="MS Mincho" w:hAnsi="Traditional Arabic" w:cs="Traditional Arabic"/>
          <w:sz w:val="28"/>
          <w:szCs w:val="28"/>
        </w:rPr>
        <w:t>.</w:t>
      </w:r>
    </w:p>
    <w:p w14:paraId="688B93FD" w14:textId="77777777" w:rsidR="00A67141" w:rsidRPr="003B34CF" w:rsidRDefault="00A67141" w:rsidP="00A67141">
      <w:pPr>
        <w:spacing w:line="360" w:lineRule="auto"/>
        <w:rPr>
          <w:rFonts w:ascii="Traditional Arabic" w:eastAsia="MS Mincho" w:hAnsi="Traditional Arabic" w:cs="Traditional Arabic"/>
          <w:b/>
          <w:bCs/>
          <w:sz w:val="32"/>
          <w:szCs w:val="32"/>
        </w:rPr>
      </w:pPr>
      <w:r w:rsidRPr="003B34CF">
        <w:rPr>
          <w:rFonts w:ascii="Traditional Arabic" w:eastAsia="MS Mincho" w:hAnsi="Traditional Arabic" w:cs="Traditional Arabic"/>
          <w:b/>
          <w:bCs/>
          <w:sz w:val="32"/>
          <w:szCs w:val="32"/>
          <w:rtl/>
        </w:rPr>
        <w:t>التحليل النقدي للعلاقة بين تنظيم المشاريع والأداء والجودة</w:t>
      </w:r>
    </w:p>
    <w:p w14:paraId="4DB9401A"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العلاقة السببية بين تنظيم المشاريع وتحقيق مستويات أداء أفضل</w:t>
      </w:r>
    </w:p>
    <w:p w14:paraId="56DD1490"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من خلال تحليل الدراسات السابقة، يتضح أن هناك علاقة سببية واضحة بين تنظيم المشاريع وتحقيق أداء مؤسسي أفضل. فعندما يتم تنظيم المشاريع بشكل فعال، يتم تقليل الهدر في الموارد، وتحسين الكفاءة التشغيلية، وتعزيز قدرة المؤسسة على تحقيق الأهداف الاستراتيجية</w:t>
      </w:r>
      <w:r w:rsidRPr="003B34CF">
        <w:rPr>
          <w:rFonts w:ascii="Traditional Arabic" w:eastAsia="MS Mincho" w:hAnsi="Traditional Arabic" w:cs="Traditional Arabic"/>
          <w:sz w:val="28"/>
          <w:szCs w:val="28"/>
        </w:rPr>
        <w:t>.</w:t>
      </w:r>
    </w:p>
    <w:p w14:paraId="7A6AC076"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يشير </w:t>
      </w:r>
      <w:proofErr w:type="spellStart"/>
      <w:r w:rsidRPr="003B34CF">
        <w:rPr>
          <w:rFonts w:ascii="Traditional Arabic" w:eastAsia="MS Mincho" w:hAnsi="Traditional Arabic" w:cs="Traditional Arabic"/>
          <w:sz w:val="28"/>
          <w:szCs w:val="28"/>
        </w:rPr>
        <w:t>Musheke</w:t>
      </w:r>
      <w:proofErr w:type="spellEnd"/>
      <w:r w:rsidRPr="003B34CF">
        <w:rPr>
          <w:rFonts w:ascii="Traditional Arabic" w:eastAsia="MS Mincho" w:hAnsi="Traditional Arabic" w:cs="Traditional Arabic"/>
          <w:sz w:val="28"/>
          <w:szCs w:val="28"/>
        </w:rPr>
        <w:t xml:space="preserve"> &amp; Phiri (2021) </w:t>
      </w:r>
      <w:r w:rsidRPr="003B34CF">
        <w:rPr>
          <w:rFonts w:ascii="Traditional Arabic" w:eastAsia="MS Mincho" w:hAnsi="Traditional Arabic" w:cs="Traditional Arabic"/>
          <w:sz w:val="28"/>
          <w:szCs w:val="28"/>
          <w:rtl/>
        </w:rPr>
        <w:t>إلى أن التواصل الفعّال داخل المؤسسة، الذي يعد جزءًا أساسيًا من تنظيم المشاريع، يسهم في تحسين الأداء التنظيمي من خلال تقليل الأخطاء التشغيلية، وتعزيز التنسيق بين فرق العمل المختلفة. كما أن التنظيم الجيد يسمح للمؤسسة بتحديد الأولويات بشكل أوضح، مما يسهم في تحسين إنتاجية الموظفين وتعزيز الكفاءة التشغيلية</w:t>
      </w:r>
      <w:r w:rsidRPr="003B34CF">
        <w:rPr>
          <w:rFonts w:ascii="Traditional Arabic" w:eastAsia="MS Mincho" w:hAnsi="Traditional Arabic" w:cs="Traditional Arabic"/>
          <w:sz w:val="28"/>
          <w:szCs w:val="28"/>
        </w:rPr>
        <w:t>.</w:t>
      </w:r>
    </w:p>
    <w:p w14:paraId="6C665B23"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t>هل التنظيم الجيد كافٍ لتحقيق أداء متميز، أم أن هناك عوامل أخرى مؤثرة؟</w:t>
      </w:r>
    </w:p>
    <w:p w14:paraId="2DC339B0"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رغم أهمية تنظيم المشاريع في تحسين الأداء، إلا أن هناك عوامل أخرى تلعب دورًا محوريًا في تحقيق نتائج متميزة. فتوافر التكنولوجيا المتقدمة، وجودة القيادة الإدارية، وكفاءة الموارد البشرية، كلها عوامل تؤثر بشكل مباشر على الأداء المؤسسي</w:t>
      </w:r>
      <w:r w:rsidRPr="003B34CF">
        <w:rPr>
          <w:rFonts w:ascii="Traditional Arabic" w:eastAsia="MS Mincho" w:hAnsi="Traditional Arabic" w:cs="Traditional Arabic"/>
          <w:sz w:val="28"/>
          <w:szCs w:val="28"/>
        </w:rPr>
        <w:t>.</w:t>
      </w:r>
    </w:p>
    <w:p w14:paraId="3588E509"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أشار </w:t>
      </w:r>
      <w:r w:rsidRPr="003B34CF">
        <w:rPr>
          <w:rFonts w:ascii="Traditional Arabic" w:eastAsia="MS Mincho" w:hAnsi="Traditional Arabic" w:cs="Traditional Arabic"/>
          <w:sz w:val="28"/>
          <w:szCs w:val="28"/>
        </w:rPr>
        <w:t xml:space="preserve">Ren et al. (2024) </w:t>
      </w:r>
      <w:r w:rsidRPr="003B34CF">
        <w:rPr>
          <w:rFonts w:ascii="Traditional Arabic" w:eastAsia="MS Mincho" w:hAnsi="Traditional Arabic" w:cs="Traditional Arabic"/>
          <w:sz w:val="28"/>
          <w:szCs w:val="28"/>
          <w:rtl/>
        </w:rPr>
        <w:t>إلى أن هيكل الفرق التنظيمي يؤثر بشكل كبير على نجاح عمليات نقل المعرفة داخل فرق العمل، مما يدل على أن مجرد وجود تنظيم جيد لا يكفي، بل يجب أن يكون مدعومًا بثقافة تنظيمية تعزز الابتكار والتعاون بين الفرق المختلفة</w:t>
      </w:r>
      <w:r w:rsidRPr="003B34CF">
        <w:rPr>
          <w:rFonts w:ascii="Traditional Arabic" w:eastAsia="MS Mincho" w:hAnsi="Traditional Arabic" w:cs="Traditional Arabic"/>
          <w:sz w:val="28"/>
          <w:szCs w:val="28"/>
        </w:rPr>
        <w:t>.</w:t>
      </w:r>
    </w:p>
    <w:p w14:paraId="5FC76AC7" w14:textId="77777777" w:rsidR="00A67141" w:rsidRPr="003B34CF" w:rsidRDefault="00A67141" w:rsidP="00A67141">
      <w:pPr>
        <w:spacing w:line="360" w:lineRule="auto"/>
        <w:rPr>
          <w:rFonts w:ascii="Traditional Arabic" w:eastAsia="MS Mincho" w:hAnsi="Traditional Arabic" w:cs="Traditional Arabic"/>
          <w:b/>
          <w:bCs/>
          <w:sz w:val="28"/>
          <w:szCs w:val="28"/>
        </w:rPr>
      </w:pPr>
      <w:r w:rsidRPr="003B34CF">
        <w:rPr>
          <w:rFonts w:ascii="Traditional Arabic" w:eastAsia="MS Mincho" w:hAnsi="Traditional Arabic" w:cs="Traditional Arabic"/>
          <w:b/>
          <w:bCs/>
          <w:sz w:val="28"/>
          <w:szCs w:val="28"/>
          <w:rtl/>
        </w:rPr>
        <w:lastRenderedPageBreak/>
        <w:t>التحديات والعوائق التي قد تقلل من تأثير التنظيم على الأداء</w:t>
      </w:r>
    </w:p>
    <w:p w14:paraId="00582C57"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رغم الفوائد الواضحة لتنظيم المشاريع، إلا أن هناك بعض التحديات التي قد تقلل من تأثيره على الأداء. من أبرز هذه التحديات ضعف مهارات القيادة، وعدم التزام الموظفين بالأنظمة الإدارية، ومقاومة التغيير داخل المؤسسة</w:t>
      </w:r>
      <w:r w:rsidRPr="003B34CF">
        <w:rPr>
          <w:rFonts w:ascii="Traditional Arabic" w:eastAsia="MS Mincho" w:hAnsi="Traditional Arabic" w:cs="Traditional Arabic"/>
          <w:sz w:val="28"/>
          <w:szCs w:val="28"/>
        </w:rPr>
        <w:t>.</w:t>
      </w:r>
    </w:p>
    <w:p w14:paraId="51A9A320"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 xml:space="preserve">تشير دراسة </w:t>
      </w:r>
      <w:r w:rsidRPr="003B34CF">
        <w:rPr>
          <w:rFonts w:ascii="Traditional Arabic" w:eastAsia="MS Mincho" w:hAnsi="Traditional Arabic" w:cs="Traditional Arabic"/>
          <w:sz w:val="28"/>
          <w:szCs w:val="28"/>
        </w:rPr>
        <w:t xml:space="preserve">Mahabir &amp; Pun (2022) </w:t>
      </w:r>
      <w:r w:rsidRPr="003B34CF">
        <w:rPr>
          <w:rFonts w:ascii="Traditional Arabic" w:eastAsia="MS Mincho" w:hAnsi="Traditional Arabic" w:cs="Traditional Arabic"/>
          <w:sz w:val="28"/>
          <w:szCs w:val="28"/>
          <w:rtl/>
        </w:rPr>
        <w:t>إلى أن بعض المؤسسات تواجه صعوبات في تنفيذ ممارسات تنظيمية فعالة بسبب ضعف استخدام مؤشرات الأداء الرئيسية</w:t>
      </w:r>
      <w:r w:rsidRPr="003B34CF">
        <w:rPr>
          <w:rFonts w:ascii="Traditional Arabic" w:eastAsia="MS Mincho" w:hAnsi="Traditional Arabic" w:cs="Traditional Arabic"/>
          <w:sz w:val="28"/>
          <w:szCs w:val="28"/>
        </w:rPr>
        <w:t xml:space="preserve"> (KPIs)</w:t>
      </w:r>
      <w:r w:rsidRPr="003B34CF">
        <w:rPr>
          <w:rFonts w:ascii="Traditional Arabic" w:eastAsia="MS Mincho" w:hAnsi="Traditional Arabic" w:cs="Traditional Arabic"/>
          <w:sz w:val="28"/>
          <w:szCs w:val="28"/>
          <w:rtl/>
        </w:rPr>
        <w:t>، مما يجعل قياس نجاح المشاريع وتحسين الأداء أكثر صعوبة</w:t>
      </w:r>
      <w:r w:rsidRPr="003B34CF">
        <w:rPr>
          <w:rFonts w:ascii="Traditional Arabic" w:eastAsia="MS Mincho" w:hAnsi="Traditional Arabic" w:cs="Traditional Arabic"/>
          <w:sz w:val="28"/>
          <w:szCs w:val="28"/>
        </w:rPr>
        <w:t>.</w:t>
      </w:r>
    </w:p>
    <w:p w14:paraId="73E3F231" w14:textId="77777777" w:rsidR="00A67141" w:rsidRPr="003B34CF" w:rsidRDefault="00A67141" w:rsidP="00A67141">
      <w:pPr>
        <w:spacing w:line="360" w:lineRule="auto"/>
        <w:rPr>
          <w:rFonts w:ascii="Traditional Arabic" w:eastAsia="MS Mincho" w:hAnsi="Traditional Arabic" w:cs="Traditional Arabic"/>
          <w:sz w:val="28"/>
          <w:szCs w:val="28"/>
        </w:rPr>
      </w:pPr>
      <w:r w:rsidRPr="003B34CF">
        <w:rPr>
          <w:rFonts w:ascii="Traditional Arabic" w:eastAsia="MS Mincho" w:hAnsi="Traditional Arabic" w:cs="Traditional Arabic"/>
          <w:sz w:val="28"/>
          <w:szCs w:val="28"/>
          <w:rtl/>
        </w:rPr>
        <w:t>بالتالي، فإن تحقيق نتائج متميزة يتطلب مزيجًا من التنظيم الجيد، والقيادة الفعالة، والاستخدام الأمثل للتكنولوجيا، وتعزيز ثقافة الجودة داخل المؤسسة</w:t>
      </w:r>
      <w:r w:rsidRPr="003B34CF">
        <w:rPr>
          <w:rFonts w:ascii="Traditional Arabic" w:eastAsia="MS Mincho" w:hAnsi="Traditional Arabic" w:cs="Traditional Arabic"/>
          <w:sz w:val="28"/>
          <w:szCs w:val="28"/>
        </w:rPr>
        <w:t>.</w:t>
      </w:r>
    </w:p>
    <w:p w14:paraId="0ACF3BCA" w14:textId="77777777" w:rsidR="00A67141" w:rsidRPr="003B34CF" w:rsidRDefault="00A67141" w:rsidP="00A67141">
      <w:pPr>
        <w:spacing w:line="360" w:lineRule="auto"/>
        <w:rPr>
          <w:rFonts w:ascii="Traditional Arabic" w:eastAsia="MS Mincho" w:hAnsi="Traditional Arabic" w:cs="Traditional Arabic"/>
          <w:sz w:val="28"/>
          <w:szCs w:val="28"/>
          <w:rtl/>
        </w:rPr>
      </w:pPr>
    </w:p>
    <w:p w14:paraId="4B355CC5" w14:textId="77777777" w:rsidR="00A67141" w:rsidRDefault="00A67141" w:rsidP="00A67141">
      <w:pPr>
        <w:spacing w:line="360" w:lineRule="auto"/>
        <w:rPr>
          <w:rFonts w:ascii="MS Mincho" w:eastAsia="MS Mincho" w:hAnsi="MS Mincho" w:cs="MS Mincho"/>
          <w:sz w:val="28"/>
          <w:szCs w:val="28"/>
          <w:rtl/>
        </w:rPr>
      </w:pPr>
    </w:p>
    <w:p w14:paraId="5934C7BC" w14:textId="77777777" w:rsidR="00A67141" w:rsidRDefault="00A67141" w:rsidP="00A67141">
      <w:pPr>
        <w:spacing w:line="360" w:lineRule="auto"/>
        <w:rPr>
          <w:rFonts w:ascii="MS Mincho" w:eastAsia="MS Mincho" w:hAnsi="MS Mincho" w:cs="MS Mincho"/>
          <w:sz w:val="28"/>
          <w:szCs w:val="28"/>
          <w:rtl/>
        </w:rPr>
      </w:pPr>
    </w:p>
    <w:p w14:paraId="4A2E9EFF" w14:textId="77777777" w:rsidR="00A67141" w:rsidRDefault="00A67141" w:rsidP="00A67141"/>
    <w:sectPr w:rsidR="00A671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charset w:val="B2"/>
    <w:family w:val="roman"/>
    <w:pitch w:val="variable"/>
    <w:sig w:usb0="00002003" w:usb1="80000000" w:usb2="00000008" w:usb3="00000000" w:csb0="00000041"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30CF2"/>
    <w:multiLevelType w:val="multilevel"/>
    <w:tmpl w:val="ADBA3E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2C2F0E"/>
    <w:multiLevelType w:val="multilevel"/>
    <w:tmpl w:val="CE1ED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C04FD6"/>
    <w:multiLevelType w:val="multilevel"/>
    <w:tmpl w:val="332A3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327594"/>
    <w:multiLevelType w:val="multilevel"/>
    <w:tmpl w:val="200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8339E3"/>
    <w:multiLevelType w:val="multilevel"/>
    <w:tmpl w:val="F7529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923A1"/>
    <w:multiLevelType w:val="hybridMultilevel"/>
    <w:tmpl w:val="45789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BC27AD"/>
    <w:multiLevelType w:val="multilevel"/>
    <w:tmpl w:val="BF6E9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7D164B"/>
    <w:multiLevelType w:val="multilevel"/>
    <w:tmpl w:val="C1960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C13A47"/>
    <w:multiLevelType w:val="multilevel"/>
    <w:tmpl w:val="09F2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DC4F16"/>
    <w:multiLevelType w:val="multilevel"/>
    <w:tmpl w:val="75C20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7305CC9"/>
    <w:multiLevelType w:val="multilevel"/>
    <w:tmpl w:val="C4048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CF2DC1"/>
    <w:multiLevelType w:val="multilevel"/>
    <w:tmpl w:val="23DE8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7EC0D63"/>
    <w:multiLevelType w:val="multilevel"/>
    <w:tmpl w:val="9CB8A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832068D"/>
    <w:multiLevelType w:val="multilevel"/>
    <w:tmpl w:val="F0CC7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8C231AE"/>
    <w:multiLevelType w:val="multilevel"/>
    <w:tmpl w:val="1738F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A8E0F19"/>
    <w:multiLevelType w:val="multilevel"/>
    <w:tmpl w:val="CAF00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AC30385"/>
    <w:multiLevelType w:val="multilevel"/>
    <w:tmpl w:val="85B84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F06DEE"/>
    <w:multiLevelType w:val="hybridMultilevel"/>
    <w:tmpl w:val="63DECE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F0B55D4"/>
    <w:multiLevelType w:val="multilevel"/>
    <w:tmpl w:val="C1A6A8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08455C0"/>
    <w:multiLevelType w:val="multilevel"/>
    <w:tmpl w:val="C5560C9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1632EF0"/>
    <w:multiLevelType w:val="multilevel"/>
    <w:tmpl w:val="C58E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0C7284"/>
    <w:multiLevelType w:val="multilevel"/>
    <w:tmpl w:val="170441A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493112E"/>
    <w:multiLevelType w:val="multilevel"/>
    <w:tmpl w:val="87206E8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5B31A98"/>
    <w:multiLevelType w:val="multilevel"/>
    <w:tmpl w:val="E95CF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7252835"/>
    <w:multiLevelType w:val="multilevel"/>
    <w:tmpl w:val="5BF41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8C33184"/>
    <w:multiLevelType w:val="multilevel"/>
    <w:tmpl w:val="B1FEE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FC1E89"/>
    <w:multiLevelType w:val="multilevel"/>
    <w:tmpl w:val="54DE38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0C70AD"/>
    <w:multiLevelType w:val="multilevel"/>
    <w:tmpl w:val="F5B25C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B9E3AD8"/>
    <w:multiLevelType w:val="multilevel"/>
    <w:tmpl w:val="825A3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C7B641C"/>
    <w:multiLevelType w:val="multilevel"/>
    <w:tmpl w:val="A40A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E4587F"/>
    <w:multiLevelType w:val="multilevel"/>
    <w:tmpl w:val="70640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DF44B44"/>
    <w:multiLevelType w:val="multilevel"/>
    <w:tmpl w:val="5F42C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F8564CD"/>
    <w:multiLevelType w:val="multilevel"/>
    <w:tmpl w:val="B728262A"/>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FC56F36"/>
    <w:multiLevelType w:val="multilevel"/>
    <w:tmpl w:val="5A7CC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0EF2708"/>
    <w:multiLevelType w:val="multilevel"/>
    <w:tmpl w:val="539E5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502B51"/>
    <w:multiLevelType w:val="multilevel"/>
    <w:tmpl w:val="D750B1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1F97672"/>
    <w:multiLevelType w:val="multilevel"/>
    <w:tmpl w:val="9CC8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A43374"/>
    <w:multiLevelType w:val="multilevel"/>
    <w:tmpl w:val="2E9A299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2E31D7F"/>
    <w:multiLevelType w:val="multilevel"/>
    <w:tmpl w:val="ACF0F1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33D098C"/>
    <w:multiLevelType w:val="multilevel"/>
    <w:tmpl w:val="CA165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5FC6F6A"/>
    <w:multiLevelType w:val="multilevel"/>
    <w:tmpl w:val="EEA6E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711740F"/>
    <w:multiLevelType w:val="multilevel"/>
    <w:tmpl w:val="86062E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28F755E8"/>
    <w:multiLevelType w:val="multilevel"/>
    <w:tmpl w:val="6D3E7E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89191B"/>
    <w:multiLevelType w:val="multilevel"/>
    <w:tmpl w:val="CC94D0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B714480"/>
    <w:multiLevelType w:val="multilevel"/>
    <w:tmpl w:val="6C86B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CAD1200"/>
    <w:multiLevelType w:val="multilevel"/>
    <w:tmpl w:val="8D963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D107FDE"/>
    <w:multiLevelType w:val="multilevel"/>
    <w:tmpl w:val="9648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D2057B5"/>
    <w:multiLevelType w:val="multilevel"/>
    <w:tmpl w:val="F834A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C20F38"/>
    <w:multiLevelType w:val="multilevel"/>
    <w:tmpl w:val="2D7402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2F2C7790"/>
    <w:multiLevelType w:val="multilevel"/>
    <w:tmpl w:val="3D6A67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2FE518C9"/>
    <w:multiLevelType w:val="multilevel"/>
    <w:tmpl w:val="F6BAC32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17519CD"/>
    <w:multiLevelType w:val="multilevel"/>
    <w:tmpl w:val="06E86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1AA752C"/>
    <w:multiLevelType w:val="multilevel"/>
    <w:tmpl w:val="CA7C8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1B65DE7"/>
    <w:multiLevelType w:val="multilevel"/>
    <w:tmpl w:val="3F0C2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3BF620A"/>
    <w:multiLevelType w:val="multilevel"/>
    <w:tmpl w:val="AE823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42C4C45"/>
    <w:multiLevelType w:val="multilevel"/>
    <w:tmpl w:val="50265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45272DB"/>
    <w:multiLevelType w:val="multilevel"/>
    <w:tmpl w:val="28D86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6047C2C"/>
    <w:multiLevelType w:val="multilevel"/>
    <w:tmpl w:val="0472D4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7C83B2D"/>
    <w:multiLevelType w:val="multilevel"/>
    <w:tmpl w:val="C9EC1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39BC29E8"/>
    <w:multiLevelType w:val="hybridMultilevel"/>
    <w:tmpl w:val="AD4816A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0" w15:restartNumberingAfterBreak="0">
    <w:nsid w:val="3AAC05B8"/>
    <w:multiLevelType w:val="multilevel"/>
    <w:tmpl w:val="06367EC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3B1B3100"/>
    <w:multiLevelType w:val="multilevel"/>
    <w:tmpl w:val="02BAED1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BC40270"/>
    <w:multiLevelType w:val="multilevel"/>
    <w:tmpl w:val="753CF3EE"/>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D5E01DC"/>
    <w:multiLevelType w:val="multilevel"/>
    <w:tmpl w:val="E6A85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FC23267"/>
    <w:multiLevelType w:val="multilevel"/>
    <w:tmpl w:val="8D0699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32A6337"/>
    <w:multiLevelType w:val="multilevel"/>
    <w:tmpl w:val="DF72B8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3A668B2"/>
    <w:multiLevelType w:val="multilevel"/>
    <w:tmpl w:val="86644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454E75AB"/>
    <w:multiLevelType w:val="multilevel"/>
    <w:tmpl w:val="D15087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45B569C9"/>
    <w:multiLevelType w:val="multilevel"/>
    <w:tmpl w:val="10944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462F3B49"/>
    <w:multiLevelType w:val="multilevel"/>
    <w:tmpl w:val="435C7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6697BC8"/>
    <w:multiLevelType w:val="multilevel"/>
    <w:tmpl w:val="E01E75F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496749AA"/>
    <w:multiLevelType w:val="multilevel"/>
    <w:tmpl w:val="9AC4FD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A1A1062"/>
    <w:multiLevelType w:val="multilevel"/>
    <w:tmpl w:val="65DC18D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A724111"/>
    <w:multiLevelType w:val="multilevel"/>
    <w:tmpl w:val="F1F4E2D8"/>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B5074D4"/>
    <w:multiLevelType w:val="multilevel"/>
    <w:tmpl w:val="63922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4B582CB0"/>
    <w:multiLevelType w:val="multilevel"/>
    <w:tmpl w:val="1A1270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4D366252"/>
    <w:multiLevelType w:val="multilevel"/>
    <w:tmpl w:val="842C0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E4A2C56"/>
    <w:multiLevelType w:val="multilevel"/>
    <w:tmpl w:val="16CE4FC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EDC0270"/>
    <w:multiLevelType w:val="multilevel"/>
    <w:tmpl w:val="5A421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EFD78EF"/>
    <w:multiLevelType w:val="multilevel"/>
    <w:tmpl w:val="599A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0AF15A2"/>
    <w:multiLevelType w:val="multilevel"/>
    <w:tmpl w:val="54E2E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5B95054"/>
    <w:multiLevelType w:val="multilevel"/>
    <w:tmpl w:val="D5747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56B931CC"/>
    <w:multiLevelType w:val="hybridMultilevel"/>
    <w:tmpl w:val="E696AE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3" w15:restartNumberingAfterBreak="0">
    <w:nsid w:val="573272D9"/>
    <w:multiLevelType w:val="multilevel"/>
    <w:tmpl w:val="98162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8C82962"/>
    <w:multiLevelType w:val="multilevel"/>
    <w:tmpl w:val="971A24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59305C1A"/>
    <w:multiLevelType w:val="multilevel"/>
    <w:tmpl w:val="47DE7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59BE14B9"/>
    <w:multiLevelType w:val="multilevel"/>
    <w:tmpl w:val="7B5E3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AD86252"/>
    <w:multiLevelType w:val="multilevel"/>
    <w:tmpl w:val="73EA7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5AE00D31"/>
    <w:multiLevelType w:val="hybridMultilevel"/>
    <w:tmpl w:val="7C7281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CAB6059"/>
    <w:multiLevelType w:val="multilevel"/>
    <w:tmpl w:val="12906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E064714"/>
    <w:multiLevelType w:val="multilevel"/>
    <w:tmpl w:val="00CCE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60141C9F"/>
    <w:multiLevelType w:val="multilevel"/>
    <w:tmpl w:val="696A77AC"/>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2" w15:restartNumberingAfterBreak="0">
    <w:nsid w:val="604206B4"/>
    <w:multiLevelType w:val="multilevel"/>
    <w:tmpl w:val="B722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04B7912"/>
    <w:multiLevelType w:val="multilevel"/>
    <w:tmpl w:val="13DC4AA2"/>
    <w:lvl w:ilvl="0">
      <w:start w:val="5"/>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61B34B71"/>
    <w:multiLevelType w:val="multilevel"/>
    <w:tmpl w:val="CCC2B5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62441352"/>
    <w:multiLevelType w:val="multilevel"/>
    <w:tmpl w:val="EB165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2941AF7"/>
    <w:multiLevelType w:val="multilevel"/>
    <w:tmpl w:val="4A308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67F73224"/>
    <w:multiLevelType w:val="multilevel"/>
    <w:tmpl w:val="76CA87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A161EFC"/>
    <w:multiLevelType w:val="multilevel"/>
    <w:tmpl w:val="D95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A1F796F"/>
    <w:multiLevelType w:val="multilevel"/>
    <w:tmpl w:val="CFC67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BA3B7E"/>
    <w:multiLevelType w:val="multilevel"/>
    <w:tmpl w:val="335CB8C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6B864DDD"/>
    <w:multiLevelType w:val="multilevel"/>
    <w:tmpl w:val="C420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6C147A4A"/>
    <w:multiLevelType w:val="multilevel"/>
    <w:tmpl w:val="8B3CFD1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6DBC0291"/>
    <w:multiLevelType w:val="multilevel"/>
    <w:tmpl w:val="399456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6E0F74FB"/>
    <w:multiLevelType w:val="multilevel"/>
    <w:tmpl w:val="0A92C8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6EFF0296"/>
    <w:multiLevelType w:val="multilevel"/>
    <w:tmpl w:val="CBB6A8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6F71230A"/>
    <w:multiLevelType w:val="hybridMultilevel"/>
    <w:tmpl w:val="CBB2FA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0B8255E"/>
    <w:multiLevelType w:val="multilevel"/>
    <w:tmpl w:val="893EB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268468B"/>
    <w:multiLevelType w:val="multilevel"/>
    <w:tmpl w:val="1DC8F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3100A26"/>
    <w:multiLevelType w:val="multilevel"/>
    <w:tmpl w:val="9A8C597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73D7415E"/>
    <w:multiLevelType w:val="multilevel"/>
    <w:tmpl w:val="D0F27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4965CF4"/>
    <w:multiLevelType w:val="multilevel"/>
    <w:tmpl w:val="0F9C32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5A57E8F"/>
    <w:multiLevelType w:val="multilevel"/>
    <w:tmpl w:val="2FA67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62D76CF"/>
    <w:multiLevelType w:val="hybridMultilevel"/>
    <w:tmpl w:val="7FF0A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78C09FB"/>
    <w:multiLevelType w:val="multilevel"/>
    <w:tmpl w:val="0FFEDC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78BA3D36"/>
    <w:multiLevelType w:val="multilevel"/>
    <w:tmpl w:val="27BA91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9DF33D3"/>
    <w:multiLevelType w:val="multilevel"/>
    <w:tmpl w:val="FEF49E52"/>
    <w:lvl w:ilvl="0">
      <w:start w:val="1"/>
      <w:numFmt w:val="bullet"/>
      <w:lvlText w:val=""/>
      <w:lvlJc w:val="left"/>
      <w:pPr>
        <w:tabs>
          <w:tab w:val="num" w:pos="720"/>
        </w:tabs>
        <w:ind w:left="720" w:hanging="360"/>
      </w:pPr>
      <w:rPr>
        <w:rFonts w:ascii="Symbol" w:hAnsi="Symbol" w:hint="default"/>
        <w:sz w:val="20"/>
      </w:rPr>
    </w:lvl>
    <w:lvl w:ilvl="1">
      <w:start w:val="1"/>
      <w:numFmt w:val="arabicAlpha"/>
      <w:lvlText w:val="%2."/>
      <w:lvlJc w:val="left"/>
      <w:pPr>
        <w:ind w:left="1440" w:hanging="360"/>
      </w:pPr>
      <w:rPr>
        <w:rFonts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A531449"/>
    <w:multiLevelType w:val="multilevel"/>
    <w:tmpl w:val="B2F63C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AA27446"/>
    <w:multiLevelType w:val="multilevel"/>
    <w:tmpl w:val="EAFA18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7AF970D1"/>
    <w:multiLevelType w:val="multilevel"/>
    <w:tmpl w:val="96945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BA538A4"/>
    <w:multiLevelType w:val="multilevel"/>
    <w:tmpl w:val="7530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BC809BB"/>
    <w:multiLevelType w:val="multilevel"/>
    <w:tmpl w:val="D7988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7E6C5474"/>
    <w:multiLevelType w:val="multilevel"/>
    <w:tmpl w:val="47585E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EAC6D5C"/>
    <w:multiLevelType w:val="multilevel"/>
    <w:tmpl w:val="83AAA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41568563">
    <w:abstractNumId w:val="2"/>
  </w:num>
  <w:num w:numId="2" w16cid:durableId="1910191598">
    <w:abstractNumId w:val="67"/>
  </w:num>
  <w:num w:numId="3" w16cid:durableId="65760451">
    <w:abstractNumId w:val="85"/>
  </w:num>
  <w:num w:numId="4" w16cid:durableId="1835602445">
    <w:abstractNumId w:val="41"/>
  </w:num>
  <w:num w:numId="5" w16cid:durableId="1430783116">
    <w:abstractNumId w:val="63"/>
  </w:num>
  <w:num w:numId="6" w16cid:durableId="159540523">
    <w:abstractNumId w:val="71"/>
  </w:num>
  <w:num w:numId="7" w16cid:durableId="1434398540">
    <w:abstractNumId w:val="102"/>
  </w:num>
  <w:num w:numId="8" w16cid:durableId="913320955">
    <w:abstractNumId w:val="27"/>
  </w:num>
  <w:num w:numId="9" w16cid:durableId="1946229785">
    <w:abstractNumId w:val="60"/>
  </w:num>
  <w:num w:numId="10" w16cid:durableId="1984307882">
    <w:abstractNumId w:val="50"/>
  </w:num>
  <w:num w:numId="11" w16cid:durableId="1696541637">
    <w:abstractNumId w:val="42"/>
  </w:num>
  <w:num w:numId="12" w16cid:durableId="1498686415">
    <w:abstractNumId w:val="106"/>
  </w:num>
  <w:num w:numId="13" w16cid:durableId="1516922451">
    <w:abstractNumId w:val="26"/>
  </w:num>
  <w:num w:numId="14" w16cid:durableId="1371685723">
    <w:abstractNumId w:val="64"/>
  </w:num>
  <w:num w:numId="15" w16cid:durableId="1030910022">
    <w:abstractNumId w:val="69"/>
  </w:num>
  <w:num w:numId="16" w16cid:durableId="738556678">
    <w:abstractNumId w:val="113"/>
  </w:num>
  <w:num w:numId="17" w16cid:durableId="2070372548">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50863696">
    <w:abstractNumId w:val="6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0281523">
    <w:abstractNumId w:val="59"/>
  </w:num>
  <w:num w:numId="20" w16cid:durableId="1808280944">
    <w:abstractNumId w:val="115"/>
  </w:num>
  <w:num w:numId="21" w16cid:durableId="1310668402">
    <w:abstractNumId w:val="114"/>
  </w:num>
  <w:num w:numId="22" w16cid:durableId="1216964110">
    <w:abstractNumId w:val="56"/>
  </w:num>
  <w:num w:numId="23" w16cid:durableId="1499074708">
    <w:abstractNumId w:val="104"/>
  </w:num>
  <w:num w:numId="24" w16cid:durableId="1638341852">
    <w:abstractNumId w:val="123"/>
  </w:num>
  <w:num w:numId="25" w16cid:durableId="1088118523">
    <w:abstractNumId w:val="81"/>
  </w:num>
  <w:num w:numId="26" w16cid:durableId="58211808">
    <w:abstractNumId w:val="18"/>
  </w:num>
  <w:num w:numId="27" w16cid:durableId="421414874">
    <w:abstractNumId w:val="118"/>
  </w:num>
  <w:num w:numId="28" w16cid:durableId="1616643692">
    <w:abstractNumId w:val="75"/>
  </w:num>
  <w:num w:numId="29" w16cid:durableId="105389958">
    <w:abstractNumId w:val="121"/>
  </w:num>
  <w:num w:numId="30" w16cid:durableId="1731146392">
    <w:abstractNumId w:val="35"/>
  </w:num>
  <w:num w:numId="31" w16cid:durableId="406997141">
    <w:abstractNumId w:val="92"/>
  </w:num>
  <w:num w:numId="32" w16cid:durableId="1145781977">
    <w:abstractNumId w:val="80"/>
  </w:num>
  <w:num w:numId="33" w16cid:durableId="1209731042">
    <w:abstractNumId w:val="78"/>
  </w:num>
  <w:num w:numId="34" w16cid:durableId="193003846">
    <w:abstractNumId w:val="25"/>
  </w:num>
  <w:num w:numId="35" w16cid:durableId="1600528988">
    <w:abstractNumId w:val="10"/>
  </w:num>
  <w:num w:numId="36" w16cid:durableId="1304118266">
    <w:abstractNumId w:val="86"/>
  </w:num>
  <w:num w:numId="37" w16cid:durableId="439687287">
    <w:abstractNumId w:val="15"/>
  </w:num>
  <w:num w:numId="38" w16cid:durableId="1295454038">
    <w:abstractNumId w:val="0"/>
  </w:num>
  <w:num w:numId="39" w16cid:durableId="926772996">
    <w:abstractNumId w:val="117"/>
  </w:num>
  <w:num w:numId="40" w16cid:durableId="1060861437">
    <w:abstractNumId w:val="48"/>
  </w:num>
  <w:num w:numId="41" w16cid:durableId="1656912568">
    <w:abstractNumId w:val="43"/>
  </w:num>
  <w:num w:numId="42" w16cid:durableId="864249515">
    <w:abstractNumId w:val="14"/>
  </w:num>
  <w:num w:numId="43" w16cid:durableId="2031106119">
    <w:abstractNumId w:val="109"/>
  </w:num>
  <w:num w:numId="44" w16cid:durableId="881405998">
    <w:abstractNumId w:val="51"/>
  </w:num>
  <w:num w:numId="45" w16cid:durableId="1584023032">
    <w:abstractNumId w:val="9"/>
  </w:num>
  <w:num w:numId="46" w16cid:durableId="1561282942">
    <w:abstractNumId w:val="12"/>
  </w:num>
  <w:num w:numId="47" w16cid:durableId="898590517">
    <w:abstractNumId w:val="17"/>
  </w:num>
  <w:num w:numId="48" w16cid:durableId="136148856">
    <w:abstractNumId w:val="6"/>
  </w:num>
  <w:num w:numId="49" w16cid:durableId="1391341144">
    <w:abstractNumId w:val="1"/>
  </w:num>
  <w:num w:numId="50" w16cid:durableId="1387100522">
    <w:abstractNumId w:val="45"/>
  </w:num>
  <w:num w:numId="51" w16cid:durableId="1722435562">
    <w:abstractNumId w:val="39"/>
  </w:num>
  <w:num w:numId="52" w16cid:durableId="1643849983">
    <w:abstractNumId w:val="53"/>
  </w:num>
  <w:num w:numId="53" w16cid:durableId="1242565996">
    <w:abstractNumId w:val="110"/>
  </w:num>
  <w:num w:numId="54" w16cid:durableId="396123688">
    <w:abstractNumId w:val="11"/>
  </w:num>
  <w:num w:numId="55" w16cid:durableId="1391491465">
    <w:abstractNumId w:val="105"/>
  </w:num>
  <w:num w:numId="56" w16cid:durableId="1789737992">
    <w:abstractNumId w:val="21"/>
  </w:num>
  <w:num w:numId="57" w16cid:durableId="398329009">
    <w:abstractNumId w:val="36"/>
  </w:num>
  <w:num w:numId="58" w16cid:durableId="1977484860">
    <w:abstractNumId w:val="28"/>
  </w:num>
  <w:num w:numId="59" w16cid:durableId="1407340933">
    <w:abstractNumId w:val="99"/>
  </w:num>
  <w:num w:numId="60" w16cid:durableId="1055619319">
    <w:abstractNumId w:val="24"/>
  </w:num>
  <w:num w:numId="61" w16cid:durableId="1397970388">
    <w:abstractNumId w:val="90"/>
  </w:num>
  <w:num w:numId="62" w16cid:durableId="1941913535">
    <w:abstractNumId w:val="116"/>
  </w:num>
  <w:num w:numId="63" w16cid:durableId="522061019">
    <w:abstractNumId w:val="97"/>
  </w:num>
  <w:num w:numId="64" w16cid:durableId="434911630">
    <w:abstractNumId w:val="68"/>
  </w:num>
  <w:num w:numId="65" w16cid:durableId="974800278">
    <w:abstractNumId w:val="76"/>
  </w:num>
  <w:num w:numId="66" w16cid:durableId="144930600">
    <w:abstractNumId w:val="5"/>
  </w:num>
  <w:num w:numId="67" w16cid:durableId="1208879123">
    <w:abstractNumId w:val="79"/>
  </w:num>
  <w:num w:numId="68" w16cid:durableId="1040979962">
    <w:abstractNumId w:val="47"/>
  </w:num>
  <w:num w:numId="69" w16cid:durableId="1954286541">
    <w:abstractNumId w:val="122"/>
  </w:num>
  <w:num w:numId="70" w16cid:durableId="224146534">
    <w:abstractNumId w:val="96"/>
  </w:num>
  <w:num w:numId="71" w16cid:durableId="1662781017">
    <w:abstractNumId w:val="33"/>
  </w:num>
  <w:num w:numId="72" w16cid:durableId="1805734005">
    <w:abstractNumId w:val="66"/>
  </w:num>
  <w:num w:numId="73" w16cid:durableId="285742445">
    <w:abstractNumId w:val="74"/>
  </w:num>
  <w:num w:numId="74" w16cid:durableId="497770854">
    <w:abstractNumId w:val="49"/>
  </w:num>
  <w:num w:numId="75" w16cid:durableId="1968704637">
    <w:abstractNumId w:val="57"/>
  </w:num>
  <w:num w:numId="76" w16cid:durableId="1319380395">
    <w:abstractNumId w:val="95"/>
  </w:num>
  <w:num w:numId="77" w16cid:durableId="42171619">
    <w:abstractNumId w:val="44"/>
  </w:num>
  <w:num w:numId="78" w16cid:durableId="1662583753">
    <w:abstractNumId w:val="103"/>
  </w:num>
  <w:num w:numId="79" w16cid:durableId="111900484">
    <w:abstractNumId w:val="4"/>
  </w:num>
  <w:num w:numId="80" w16cid:durableId="240917247">
    <w:abstractNumId w:val="72"/>
  </w:num>
  <w:num w:numId="81" w16cid:durableId="1394616740">
    <w:abstractNumId w:val="93"/>
  </w:num>
  <w:num w:numId="82" w16cid:durableId="1320621556">
    <w:abstractNumId w:val="62"/>
  </w:num>
  <w:num w:numId="83" w16cid:durableId="905073450">
    <w:abstractNumId w:val="108"/>
  </w:num>
  <w:num w:numId="84" w16cid:durableId="1246107784">
    <w:abstractNumId w:val="70"/>
  </w:num>
  <w:num w:numId="85" w16cid:durableId="1493183160">
    <w:abstractNumId w:val="87"/>
  </w:num>
  <w:num w:numId="86" w16cid:durableId="1309898396">
    <w:abstractNumId w:val="22"/>
  </w:num>
  <w:num w:numId="87" w16cid:durableId="2086829306">
    <w:abstractNumId w:val="8"/>
  </w:num>
  <w:num w:numId="88" w16cid:durableId="1308440518">
    <w:abstractNumId w:val="91"/>
  </w:num>
  <w:num w:numId="89" w16cid:durableId="1563328345">
    <w:abstractNumId w:val="112"/>
  </w:num>
  <w:num w:numId="90" w16cid:durableId="1795103248">
    <w:abstractNumId w:val="77"/>
  </w:num>
  <w:num w:numId="91" w16cid:durableId="287661653">
    <w:abstractNumId w:val="29"/>
  </w:num>
  <w:num w:numId="92" w16cid:durableId="501314839">
    <w:abstractNumId w:val="38"/>
  </w:num>
  <w:num w:numId="93" w16cid:durableId="2070110184">
    <w:abstractNumId w:val="52"/>
  </w:num>
  <w:num w:numId="94" w16cid:durableId="1314263521">
    <w:abstractNumId w:val="19"/>
  </w:num>
  <w:num w:numId="95" w16cid:durableId="1166751601">
    <w:abstractNumId w:val="31"/>
  </w:num>
  <w:num w:numId="96" w16cid:durableId="1201632086">
    <w:abstractNumId w:val="32"/>
  </w:num>
  <w:num w:numId="97" w16cid:durableId="1373771438">
    <w:abstractNumId w:val="16"/>
  </w:num>
  <w:num w:numId="98" w16cid:durableId="2061514307">
    <w:abstractNumId w:val="73"/>
  </w:num>
  <w:num w:numId="99" w16cid:durableId="990714842">
    <w:abstractNumId w:val="84"/>
  </w:num>
  <w:num w:numId="100" w16cid:durableId="1325235894">
    <w:abstractNumId w:val="37"/>
  </w:num>
  <w:num w:numId="101" w16cid:durableId="473838777">
    <w:abstractNumId w:val="100"/>
  </w:num>
  <w:num w:numId="102" w16cid:durableId="433864393">
    <w:abstractNumId w:val="88"/>
  </w:num>
  <w:num w:numId="103" w16cid:durableId="984624634">
    <w:abstractNumId w:val="30"/>
  </w:num>
  <w:num w:numId="104" w16cid:durableId="637221419">
    <w:abstractNumId w:val="7"/>
  </w:num>
  <w:num w:numId="105" w16cid:durableId="297496997">
    <w:abstractNumId w:val="54"/>
  </w:num>
  <w:num w:numId="106" w16cid:durableId="1585798717">
    <w:abstractNumId w:val="23"/>
  </w:num>
  <w:num w:numId="107" w16cid:durableId="314379133">
    <w:abstractNumId w:val="34"/>
  </w:num>
  <w:num w:numId="108" w16cid:durableId="1613901976">
    <w:abstractNumId w:val="107"/>
  </w:num>
  <w:num w:numId="109" w16cid:durableId="1417555008">
    <w:abstractNumId w:val="3"/>
  </w:num>
  <w:num w:numId="110" w16cid:durableId="970212840">
    <w:abstractNumId w:val="83"/>
  </w:num>
  <w:num w:numId="111" w16cid:durableId="1402026555">
    <w:abstractNumId w:val="40"/>
  </w:num>
  <w:num w:numId="112" w16cid:durableId="1313023677">
    <w:abstractNumId w:val="46"/>
  </w:num>
  <w:num w:numId="113" w16cid:durableId="825248331">
    <w:abstractNumId w:val="98"/>
  </w:num>
  <w:num w:numId="114" w16cid:durableId="746269146">
    <w:abstractNumId w:val="120"/>
  </w:num>
  <w:num w:numId="115" w16cid:durableId="280654987">
    <w:abstractNumId w:val="61"/>
  </w:num>
  <w:num w:numId="116" w16cid:durableId="1936208927">
    <w:abstractNumId w:val="58"/>
  </w:num>
  <w:num w:numId="117" w16cid:durableId="1341353511">
    <w:abstractNumId w:val="55"/>
  </w:num>
  <w:num w:numId="118" w16cid:durableId="399712851">
    <w:abstractNumId w:val="20"/>
  </w:num>
  <w:num w:numId="119" w16cid:durableId="557204801">
    <w:abstractNumId w:val="119"/>
  </w:num>
  <w:num w:numId="120" w16cid:durableId="2070610105">
    <w:abstractNumId w:val="13"/>
  </w:num>
  <w:num w:numId="121" w16cid:durableId="1918009005">
    <w:abstractNumId w:val="101"/>
  </w:num>
  <w:num w:numId="122" w16cid:durableId="259416516">
    <w:abstractNumId w:val="111"/>
  </w:num>
  <w:num w:numId="123" w16cid:durableId="910237034">
    <w:abstractNumId w:val="89"/>
  </w:num>
  <w:num w:numId="124" w16cid:durableId="1420172424">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141"/>
    <w:rsid w:val="00910C6A"/>
    <w:rsid w:val="00A67141"/>
    <w:rsid w:val="00B3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71A9F"/>
  <w15:chartTrackingRefBased/>
  <w15:docId w15:val="{B877A0A5-2D63-4BBD-9046-47F3D5168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141"/>
    <w:pPr>
      <w:bidi/>
      <w:spacing w:line="259"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A6714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714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714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714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714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714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14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14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14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714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714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714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714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714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71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71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71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7141"/>
    <w:rPr>
      <w:rFonts w:eastAsiaTheme="majorEastAsia" w:cstheme="majorBidi"/>
      <w:color w:val="272727" w:themeColor="text1" w:themeTint="D8"/>
    </w:rPr>
  </w:style>
  <w:style w:type="paragraph" w:styleId="Title">
    <w:name w:val="Title"/>
    <w:basedOn w:val="Normal"/>
    <w:next w:val="Normal"/>
    <w:link w:val="TitleChar"/>
    <w:uiPriority w:val="10"/>
    <w:qFormat/>
    <w:rsid w:val="00A671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71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714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71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7141"/>
    <w:pPr>
      <w:spacing w:before="160"/>
      <w:jc w:val="center"/>
    </w:pPr>
    <w:rPr>
      <w:i/>
      <w:iCs/>
      <w:color w:val="404040" w:themeColor="text1" w:themeTint="BF"/>
    </w:rPr>
  </w:style>
  <w:style w:type="character" w:customStyle="1" w:styleId="QuoteChar">
    <w:name w:val="Quote Char"/>
    <w:basedOn w:val="DefaultParagraphFont"/>
    <w:link w:val="Quote"/>
    <w:uiPriority w:val="29"/>
    <w:rsid w:val="00A67141"/>
    <w:rPr>
      <w:i/>
      <w:iCs/>
      <w:color w:val="404040" w:themeColor="text1" w:themeTint="BF"/>
    </w:rPr>
  </w:style>
  <w:style w:type="paragraph" w:styleId="ListParagraph">
    <w:name w:val="List Paragraph"/>
    <w:basedOn w:val="Normal"/>
    <w:uiPriority w:val="34"/>
    <w:qFormat/>
    <w:rsid w:val="00A67141"/>
    <w:pPr>
      <w:ind w:left="720"/>
      <w:contextualSpacing/>
    </w:pPr>
  </w:style>
  <w:style w:type="character" w:styleId="IntenseEmphasis">
    <w:name w:val="Intense Emphasis"/>
    <w:basedOn w:val="DefaultParagraphFont"/>
    <w:uiPriority w:val="21"/>
    <w:qFormat/>
    <w:rsid w:val="00A67141"/>
    <w:rPr>
      <w:i/>
      <w:iCs/>
      <w:color w:val="2F5496" w:themeColor="accent1" w:themeShade="BF"/>
    </w:rPr>
  </w:style>
  <w:style w:type="paragraph" w:styleId="IntenseQuote">
    <w:name w:val="Intense Quote"/>
    <w:basedOn w:val="Normal"/>
    <w:next w:val="Normal"/>
    <w:link w:val="IntenseQuoteChar"/>
    <w:uiPriority w:val="30"/>
    <w:qFormat/>
    <w:rsid w:val="00A6714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7141"/>
    <w:rPr>
      <w:i/>
      <w:iCs/>
      <w:color w:val="2F5496" w:themeColor="accent1" w:themeShade="BF"/>
    </w:rPr>
  </w:style>
  <w:style w:type="character" w:styleId="IntenseReference">
    <w:name w:val="Intense Reference"/>
    <w:basedOn w:val="DefaultParagraphFont"/>
    <w:uiPriority w:val="32"/>
    <w:qFormat/>
    <w:rsid w:val="00A67141"/>
    <w:rPr>
      <w:b/>
      <w:bCs/>
      <w:smallCaps/>
      <w:color w:val="2F5496" w:themeColor="accent1" w:themeShade="BF"/>
      <w:spacing w:val="5"/>
    </w:rPr>
  </w:style>
  <w:style w:type="paragraph" w:styleId="Header">
    <w:name w:val="header"/>
    <w:basedOn w:val="Normal"/>
    <w:link w:val="HeaderChar"/>
    <w:uiPriority w:val="99"/>
    <w:unhideWhenUsed/>
    <w:rsid w:val="00A67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7141"/>
    <w:rPr>
      <w:rFonts w:ascii="Calibri" w:eastAsia="Calibri" w:hAnsi="Calibri" w:cs="Calibri"/>
      <w:kern w:val="0"/>
      <w:sz w:val="22"/>
      <w:szCs w:val="22"/>
      <w14:ligatures w14:val="none"/>
    </w:rPr>
  </w:style>
  <w:style w:type="paragraph" w:styleId="Footer">
    <w:name w:val="footer"/>
    <w:basedOn w:val="Normal"/>
    <w:link w:val="FooterChar"/>
    <w:uiPriority w:val="99"/>
    <w:unhideWhenUsed/>
    <w:rsid w:val="00A67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7141"/>
    <w:rPr>
      <w:rFonts w:ascii="Calibri" w:eastAsia="Calibri" w:hAnsi="Calibri" w:cs="Calibri"/>
      <w:kern w:val="0"/>
      <w:sz w:val="22"/>
      <w:szCs w:val="22"/>
      <w14:ligatures w14:val="none"/>
    </w:rPr>
  </w:style>
  <w:style w:type="table" w:styleId="TableGrid">
    <w:name w:val="Table Grid"/>
    <w:basedOn w:val="TableNormal"/>
    <w:uiPriority w:val="39"/>
    <w:rsid w:val="00A67141"/>
    <w:pPr>
      <w:bidi/>
      <w:spacing w:after="0" w:line="240"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67141"/>
    <w:pPr>
      <w:spacing w:after="200" w:line="240" w:lineRule="auto"/>
    </w:pPr>
    <w:rPr>
      <w:i/>
      <w:iCs/>
      <w:color w:val="44546A" w:themeColor="text2"/>
      <w:sz w:val="18"/>
      <w:szCs w:val="18"/>
    </w:rPr>
  </w:style>
  <w:style w:type="table" w:styleId="PlainTable1">
    <w:name w:val="Plain Table 1"/>
    <w:basedOn w:val="TableNormal"/>
    <w:uiPriority w:val="41"/>
    <w:rsid w:val="00A67141"/>
    <w:pPr>
      <w:bidi/>
      <w:spacing w:after="0" w:line="240" w:lineRule="auto"/>
    </w:pPr>
    <w:rPr>
      <w:rFonts w:ascii="Calibri" w:eastAsia="Calibri" w:hAnsi="Calibri" w:cs="Calibri"/>
      <w:kern w:val="0"/>
      <w:sz w:val="22"/>
      <w:szCs w:val="22"/>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67141"/>
    <w:pPr>
      <w:spacing w:before="240" w:after="0"/>
      <w:outlineLvl w:val="9"/>
    </w:pPr>
    <w:rPr>
      <w:sz w:val="32"/>
      <w:szCs w:val="32"/>
    </w:rPr>
  </w:style>
  <w:style w:type="paragraph" w:styleId="TOC1">
    <w:name w:val="toc 1"/>
    <w:basedOn w:val="Normal"/>
    <w:next w:val="Normal"/>
    <w:autoRedefine/>
    <w:uiPriority w:val="39"/>
    <w:unhideWhenUsed/>
    <w:rsid w:val="00A67141"/>
    <w:pPr>
      <w:spacing w:after="100"/>
    </w:pPr>
  </w:style>
  <w:style w:type="paragraph" w:styleId="TOC3">
    <w:name w:val="toc 3"/>
    <w:basedOn w:val="Normal"/>
    <w:next w:val="Normal"/>
    <w:autoRedefine/>
    <w:uiPriority w:val="39"/>
    <w:unhideWhenUsed/>
    <w:rsid w:val="00A67141"/>
    <w:pPr>
      <w:spacing w:after="100"/>
      <w:ind w:left="440"/>
    </w:pPr>
  </w:style>
  <w:style w:type="paragraph" w:styleId="TOC2">
    <w:name w:val="toc 2"/>
    <w:basedOn w:val="Normal"/>
    <w:next w:val="Normal"/>
    <w:autoRedefine/>
    <w:uiPriority w:val="39"/>
    <w:unhideWhenUsed/>
    <w:rsid w:val="00A67141"/>
    <w:pPr>
      <w:spacing w:after="100"/>
      <w:ind w:left="220"/>
    </w:pPr>
  </w:style>
  <w:style w:type="character" w:styleId="Hyperlink">
    <w:name w:val="Hyperlink"/>
    <w:basedOn w:val="DefaultParagraphFont"/>
    <w:uiPriority w:val="99"/>
    <w:unhideWhenUsed/>
    <w:rsid w:val="00A67141"/>
    <w:rPr>
      <w:color w:val="0563C1" w:themeColor="hyperlink"/>
      <w:u w:val="single"/>
    </w:rPr>
  </w:style>
  <w:style w:type="paragraph" w:styleId="TableofFigures">
    <w:name w:val="table of figures"/>
    <w:basedOn w:val="Normal"/>
    <w:next w:val="Normal"/>
    <w:uiPriority w:val="99"/>
    <w:unhideWhenUsed/>
    <w:rsid w:val="00A67141"/>
    <w:pPr>
      <w:spacing w:after="0"/>
    </w:pPr>
  </w:style>
  <w:style w:type="paragraph" w:styleId="FootnoteText">
    <w:name w:val="footnote text"/>
    <w:basedOn w:val="Normal"/>
    <w:link w:val="FootnoteTextChar"/>
    <w:uiPriority w:val="99"/>
    <w:semiHidden/>
    <w:unhideWhenUsed/>
    <w:rsid w:val="00A6714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67141"/>
    <w:rPr>
      <w:rFonts w:ascii="Calibri" w:eastAsia="Calibri" w:hAnsi="Calibri" w:cs="Calibri"/>
      <w:kern w:val="0"/>
      <w:sz w:val="20"/>
      <w:szCs w:val="20"/>
      <w14:ligatures w14:val="none"/>
    </w:rPr>
  </w:style>
  <w:style w:type="character" w:styleId="FootnoteReference">
    <w:name w:val="footnote reference"/>
    <w:basedOn w:val="DefaultParagraphFont"/>
    <w:uiPriority w:val="99"/>
    <w:semiHidden/>
    <w:unhideWhenUsed/>
    <w:rsid w:val="00A67141"/>
    <w:rPr>
      <w:vertAlign w:val="superscript"/>
    </w:rPr>
  </w:style>
  <w:style w:type="character" w:styleId="FollowedHyperlink">
    <w:name w:val="FollowedHyperlink"/>
    <w:basedOn w:val="DefaultParagraphFont"/>
    <w:uiPriority w:val="99"/>
    <w:semiHidden/>
    <w:unhideWhenUsed/>
    <w:rsid w:val="00A671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43</Pages>
  <Words>8749</Words>
  <Characters>49871</Characters>
  <Application>Microsoft Office Word</Application>
  <DocSecurity>0</DocSecurity>
  <Lines>415</Lines>
  <Paragraphs>117</Paragraphs>
  <ScaleCrop>false</ScaleCrop>
  <Company/>
  <LinksUpToDate>false</LinksUpToDate>
  <CharactersWithSpaces>58503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nourhan adel</dc:creator>
  <cp:keywords/>
  <dc:description/>
  <cp:lastModifiedBy>nourhan adel</cp:lastModifiedBy>
  <cp:revision>4</cp:revision>
  <dcterms:created xsi:type="dcterms:W3CDTF">2025-03-11T01:57:00Z</dcterms:created>
  <dcterms:modified xsi:type="dcterms:W3CDTF">2025-03-11T02:01:00Z</dcterms:modified>
</cp:coreProperties>
</file>