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DCDEA95" w:rsidR="009125CE" w:rsidRPr="00263611" w:rsidRDefault="001841D3" w:rsidP="001841D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63611">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64F7E1B">
            <wp:simplePos x="0" y="0"/>
            <wp:positionH relativeFrom="margin">
              <wp:align>left</wp:align>
            </wp:positionH>
            <wp:positionV relativeFrom="margin">
              <wp:align>top</wp:align>
            </wp:positionV>
            <wp:extent cx="1838325" cy="1706071"/>
            <wp:effectExtent l="0" t="0" r="0"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8325" cy="1706071"/>
                    </a:xfrm>
                    <a:prstGeom prst="rect">
                      <a:avLst/>
                    </a:prstGeom>
                  </pic:spPr>
                </pic:pic>
              </a:graphicData>
            </a:graphic>
            <wp14:sizeRelH relativeFrom="margin">
              <wp14:pctWidth>0</wp14:pctWidth>
            </wp14:sizeRelH>
            <wp14:sizeRelV relativeFrom="margin">
              <wp14:pctHeight>0</wp14:pctHeight>
            </wp14:sizeRelV>
          </wp:anchor>
        </w:drawing>
      </w:r>
      <w:r w:rsidR="009125CE" w:rsidRPr="00263611">
        <w:rPr>
          <w:rFonts w:ascii="Sakkal Majalla" w:hAnsi="Sakkal Majalla" w:cs="Sakkal Majalla"/>
          <w:b/>
          <w:bCs/>
          <w:color w:val="000000" w:themeColor="text1"/>
          <w:sz w:val="32"/>
          <w:szCs w:val="32"/>
          <w:rtl/>
          <w:lang w:bidi="ar-EG"/>
        </w:rPr>
        <w:t xml:space="preserve">جامعة ميدأوشن </w:t>
      </w:r>
    </w:p>
    <w:p w14:paraId="1E957002" w14:textId="38E3FF82" w:rsidR="00F546CE" w:rsidRPr="00263611" w:rsidRDefault="0012513D" w:rsidP="001841D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63611">
        <w:rPr>
          <w:rFonts w:ascii="Sakkal Majalla" w:hAnsi="Sakkal Majalla" w:cs="Sakkal Majalla"/>
          <w:b/>
          <w:bCs/>
          <w:color w:val="000000" w:themeColor="text1"/>
          <w:sz w:val="32"/>
          <w:szCs w:val="32"/>
          <w:rtl/>
        </w:rPr>
        <w:t xml:space="preserve">كلية </w:t>
      </w:r>
      <w:r w:rsidRPr="00263611">
        <w:rPr>
          <w:rFonts w:ascii="Sakkal Majalla" w:hAnsi="Sakkal Majalla" w:cs="Sakkal Majalla"/>
          <w:b/>
          <w:bCs/>
          <w:color w:val="000000" w:themeColor="text1"/>
          <w:sz w:val="32"/>
          <w:szCs w:val="32"/>
          <w:rtl/>
          <w:lang w:bidi="ar-EG"/>
        </w:rPr>
        <w:t>الإعلام والتسويق</w:t>
      </w:r>
    </w:p>
    <w:p w14:paraId="683A114D" w14:textId="6B19E861" w:rsidR="00F80267" w:rsidRPr="00263611" w:rsidRDefault="00A209CB" w:rsidP="001841D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63611">
        <w:rPr>
          <w:rFonts w:ascii="Sakkal Majalla" w:hAnsi="Sakkal Majalla" w:cs="Sakkal Majalla"/>
          <w:b/>
          <w:bCs/>
          <w:color w:val="000000" w:themeColor="text1"/>
          <w:sz w:val="32"/>
          <w:szCs w:val="32"/>
          <w:rtl/>
          <w:lang w:bidi="ar-EG"/>
        </w:rPr>
        <w:t>ماجستير اعلام رقمي</w:t>
      </w:r>
    </w:p>
    <w:p w14:paraId="2DBFB96E" w14:textId="20D6D650" w:rsidR="005F3A71" w:rsidRPr="00263611" w:rsidRDefault="00A209CB" w:rsidP="001841D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63611">
        <w:rPr>
          <w:rFonts w:ascii="Sakkal Majalla" w:hAnsi="Sakkal Majalla" w:cs="Sakkal Majalla"/>
          <w:b/>
          <w:bCs/>
          <w:color w:val="000000" w:themeColor="text1"/>
          <w:sz w:val="40"/>
          <w:szCs w:val="40"/>
          <w:rtl/>
          <w:lang w:bidi="ar-EG"/>
        </w:rPr>
        <w:t xml:space="preserve">دور الإعلام الرقمي في تعزيز الصورة الذهنية: دراسة </w:t>
      </w:r>
      <w:r w:rsidR="008B6E49" w:rsidRPr="00263611">
        <w:rPr>
          <w:rFonts w:ascii="Sakkal Majalla" w:hAnsi="Sakkal Majalla" w:cs="Sakkal Majalla"/>
          <w:b/>
          <w:bCs/>
          <w:color w:val="000000" w:themeColor="text1"/>
          <w:sz w:val="40"/>
          <w:szCs w:val="40"/>
          <w:rtl/>
          <w:lang w:bidi="ar-EG"/>
        </w:rPr>
        <w:t xml:space="preserve">ميدانية </w:t>
      </w:r>
      <w:r w:rsidRPr="00263611">
        <w:rPr>
          <w:rFonts w:ascii="Sakkal Majalla" w:hAnsi="Sakkal Majalla" w:cs="Sakkal Majalla"/>
          <w:b/>
          <w:bCs/>
          <w:color w:val="000000" w:themeColor="text1"/>
          <w:sz w:val="40"/>
          <w:szCs w:val="40"/>
          <w:rtl/>
          <w:lang w:bidi="ar-EG"/>
        </w:rPr>
        <w:t>على شركة جولف السعودي</w:t>
      </w:r>
      <w:r w:rsidR="005F3A71" w:rsidRPr="00263611">
        <w:rPr>
          <w:rFonts w:ascii="Sakkal Majalla" w:hAnsi="Sakkal Majalla" w:cs="Sakkal Majalla"/>
          <w:b/>
          <w:bCs/>
          <w:color w:val="000000" w:themeColor="text1"/>
          <w:sz w:val="40"/>
          <w:szCs w:val="40"/>
          <w:rtl/>
          <w:lang w:bidi="ar-EG"/>
        </w:rPr>
        <w:t>.</w:t>
      </w:r>
    </w:p>
    <w:p w14:paraId="751A7E65" w14:textId="0DCE4FF5" w:rsidR="009125CE" w:rsidRPr="00263611" w:rsidRDefault="009125CE" w:rsidP="001841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63611">
        <w:rPr>
          <w:rFonts w:ascii="Sakkal Majalla" w:hAnsi="Sakkal Majalla" w:cs="Sakkal Majalla"/>
          <w:b/>
          <w:bCs/>
          <w:color w:val="000000" w:themeColor="text1"/>
          <w:sz w:val="36"/>
          <w:szCs w:val="36"/>
          <w:rtl/>
          <w:lang w:bidi="ar-EG"/>
        </w:rPr>
        <w:t>إعداد الطالب/</w:t>
      </w:r>
    </w:p>
    <w:p w14:paraId="022A0AFE" w14:textId="08C10A03" w:rsidR="00A209CB" w:rsidRPr="00263611" w:rsidRDefault="00A209CB" w:rsidP="001841D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263611">
        <w:rPr>
          <w:rFonts w:ascii="Sakkal Majalla" w:hAnsi="Sakkal Majalla" w:cs="Sakkal Majalla"/>
          <w:color w:val="000000" w:themeColor="text1"/>
          <w:sz w:val="36"/>
          <w:szCs w:val="36"/>
          <w:rtl/>
          <w:lang w:bidi="ar-EG"/>
        </w:rPr>
        <w:t>شهد بن دهمش</w:t>
      </w:r>
    </w:p>
    <w:p w14:paraId="27EEBBB5" w14:textId="02A59D31" w:rsidR="00A209CB" w:rsidRPr="00263611" w:rsidRDefault="00A209CB" w:rsidP="001841D3">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263611">
        <w:rPr>
          <w:rFonts w:ascii="Sakkal Majalla" w:hAnsi="Sakkal Majalla" w:cs="Sakkal Majalla"/>
          <w:color w:val="000000" w:themeColor="text1"/>
          <w:sz w:val="36"/>
          <w:szCs w:val="36"/>
          <w:rtl/>
          <w:lang w:bidi="ar-EG"/>
        </w:rPr>
        <w:t>251002801</w:t>
      </w:r>
    </w:p>
    <w:p w14:paraId="501D5A83" w14:textId="268C09F0" w:rsidR="00A209CB" w:rsidRPr="00263611" w:rsidRDefault="009125CE" w:rsidP="001841D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63611">
        <w:rPr>
          <w:rFonts w:ascii="Sakkal Majalla" w:hAnsi="Sakkal Majalla" w:cs="Sakkal Majalla"/>
          <w:b/>
          <w:bCs/>
          <w:color w:val="000000" w:themeColor="text1"/>
          <w:sz w:val="36"/>
          <w:szCs w:val="36"/>
          <w:rtl/>
          <w:lang w:bidi="ar-EG"/>
        </w:rPr>
        <w:t>إشراف/</w:t>
      </w:r>
    </w:p>
    <w:p w14:paraId="327B2BAB" w14:textId="16CCE5B7" w:rsidR="00A209CB" w:rsidRPr="00263611" w:rsidRDefault="00BA5817" w:rsidP="001841D3">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63611">
        <w:rPr>
          <w:rFonts w:ascii="Sakkal Majalla" w:eastAsia="Calibri" w:hAnsi="Sakkal Majalla" w:cs="Sakkal Majalla"/>
          <w:color w:val="000000" w:themeColor="text1"/>
          <w:kern w:val="0"/>
          <w:sz w:val="36"/>
          <w:szCs w:val="36"/>
          <w:rtl/>
          <w:lang w:bidi="ar-EG"/>
          <w14:ligatures w14:val="none"/>
        </w:rPr>
        <w:t xml:space="preserve">د. </w:t>
      </w:r>
      <w:r w:rsidR="00DF0158" w:rsidRPr="00263611">
        <w:rPr>
          <w:rFonts w:ascii="Sakkal Majalla" w:eastAsia="Calibri" w:hAnsi="Sakkal Majalla" w:cs="Sakkal Majalla"/>
          <w:color w:val="000000" w:themeColor="text1"/>
          <w:kern w:val="0"/>
          <w:sz w:val="36"/>
          <w:szCs w:val="36"/>
          <w:rtl/>
          <w:lang w:bidi="ar-EG"/>
          <w14:ligatures w14:val="none"/>
        </w:rPr>
        <w:t>مهتياب</w:t>
      </w:r>
      <w:r w:rsidR="00653A83" w:rsidRPr="00263611">
        <w:rPr>
          <w:rFonts w:ascii="Sakkal Majalla" w:eastAsia="Calibri" w:hAnsi="Sakkal Majalla" w:cs="Sakkal Majalla"/>
          <w:color w:val="000000" w:themeColor="text1"/>
          <w:kern w:val="0"/>
          <w:sz w:val="36"/>
          <w:szCs w:val="36"/>
          <w:rtl/>
          <w:lang w:bidi="ar-EG"/>
          <w14:ligatures w14:val="none"/>
        </w:rPr>
        <w:t xml:space="preserve"> الرافعي</w:t>
      </w:r>
    </w:p>
    <w:p w14:paraId="05DD91B1" w14:textId="4D95554D" w:rsidR="00377D51" w:rsidRPr="00263611" w:rsidRDefault="009125CE" w:rsidP="001841D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263611">
        <w:rPr>
          <w:rFonts w:ascii="Sakkal Majalla" w:hAnsi="Sakkal Majalla" w:cs="Sakkal Majalla"/>
          <w:b/>
          <w:bCs/>
          <w:color w:val="000000" w:themeColor="text1"/>
          <w:sz w:val="36"/>
          <w:szCs w:val="36"/>
          <w:rtl/>
          <w:lang w:bidi="ar-EG"/>
        </w:rPr>
        <w:t>العام الدراسي:</w:t>
      </w:r>
    </w:p>
    <w:p w14:paraId="0CB7D06E" w14:textId="77777777"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1841D3" w:rsidRPr="00263611" w:rsidSect="001841D3">
          <w:type w:val="continuous"/>
          <w:pgSz w:w="11906" w:h="16838" w:code="9"/>
          <w:pgMar w:top="1440" w:right="1985" w:bottom="1440" w:left="1418" w:header="720" w:footer="720" w:gutter="567"/>
          <w:pgNumType w:fmt="arabicAbjad" w:start="1"/>
          <w:cols w:space="708"/>
          <w:bidi/>
          <w:rtlGutter/>
          <w:docGrid w:linePitch="360"/>
        </w:sectPr>
      </w:pPr>
      <w:r w:rsidRPr="00263611">
        <w:rPr>
          <w:rFonts w:ascii="Sakkal Majalla" w:hAnsi="Sakkal Majalla" w:cs="Sakkal Majalla"/>
          <w:color w:val="000000" w:themeColor="text1"/>
          <w:sz w:val="36"/>
          <w:szCs w:val="36"/>
          <w:lang w:bidi="ar-EG"/>
        </w:rPr>
        <w:t>1447 – 2025</w:t>
      </w:r>
    </w:p>
    <w:p w14:paraId="26E08FD3" w14:textId="77777777" w:rsidR="00CF68AE" w:rsidRPr="00263611" w:rsidRDefault="00CF68AE" w:rsidP="001841D3">
      <w:pPr>
        <w:spacing w:before="100" w:beforeAutospacing="1" w:after="100" w:afterAutospacing="1" w:line="360" w:lineRule="auto"/>
        <w:jc w:val="both"/>
        <w:rPr>
          <w:rFonts w:ascii="Sakkal Majalla" w:hAnsi="Sakkal Majalla" w:cs="Sakkal Majalla"/>
          <w:color w:val="000000" w:themeColor="text1"/>
          <w:sz w:val="36"/>
          <w:szCs w:val="36"/>
          <w:rtl/>
          <w:lang w:bidi="ar-EG"/>
        </w:rPr>
      </w:pPr>
    </w:p>
    <w:p w14:paraId="726FA37B" w14:textId="77777777" w:rsidR="001841D3" w:rsidRPr="00263611" w:rsidRDefault="001841D3" w:rsidP="001841D3">
      <w:pPr>
        <w:spacing w:before="100" w:beforeAutospacing="1" w:after="100" w:afterAutospacing="1" w:line="360" w:lineRule="auto"/>
        <w:jc w:val="both"/>
        <w:rPr>
          <w:rFonts w:ascii="Sakkal Majalla" w:hAnsi="Sakkal Majalla" w:cs="Sakkal Majalla"/>
          <w:color w:val="000000" w:themeColor="text1"/>
          <w:sz w:val="36"/>
          <w:szCs w:val="36"/>
          <w:rtl/>
          <w:lang w:bidi="ar-EG"/>
        </w:rPr>
      </w:pPr>
    </w:p>
    <w:p w14:paraId="3FDF9AA6" w14:textId="06D60944" w:rsidR="001841D3" w:rsidRPr="00263611" w:rsidRDefault="001841D3" w:rsidP="001841D3">
      <w:pPr>
        <w:spacing w:before="100" w:beforeAutospacing="1" w:after="100" w:afterAutospacing="1" w:line="360" w:lineRule="auto"/>
        <w:jc w:val="both"/>
        <w:rPr>
          <w:rFonts w:ascii="Sakkal Majalla" w:hAnsi="Sakkal Majalla" w:cs="Sakkal Majalla"/>
          <w:color w:val="000000" w:themeColor="text1"/>
          <w:sz w:val="36"/>
          <w:szCs w:val="36"/>
          <w:rtl/>
          <w:lang w:bidi="ar-EG"/>
        </w:rPr>
      </w:pPr>
      <w:r w:rsidRPr="00263611">
        <w:rPr>
          <w:rFonts w:ascii="Sakkal Majalla" w:hAnsi="Sakkal Majalla" w:cs="Sakkal Majalla"/>
          <w:b/>
          <w:bCs/>
          <w:noProof/>
          <w:color w:val="000000" w:themeColor="text1"/>
          <w:sz w:val="40"/>
          <w:szCs w:val="40"/>
          <w:rtl/>
        </w:rPr>
        <w:drawing>
          <wp:anchor distT="0" distB="0" distL="114300" distR="114300" simplePos="0" relativeHeight="251686912" behindDoc="0" locked="0" layoutInCell="1" allowOverlap="1" wp14:anchorId="1AC52FCD" wp14:editId="2B272F47">
            <wp:simplePos x="0" y="0"/>
            <wp:positionH relativeFrom="margin">
              <wp:align>center</wp:align>
            </wp:positionH>
            <wp:positionV relativeFrom="paragraph">
              <wp:posOffset>1270</wp:posOffset>
            </wp:positionV>
            <wp:extent cx="4572000" cy="4572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88224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14:sizeRelH relativeFrom="page">
              <wp14:pctWidth>0</wp14:pctWidth>
            </wp14:sizeRelH>
            <wp14:sizeRelV relativeFrom="page">
              <wp14:pctHeight>0</wp14:pctHeight>
            </wp14:sizeRelV>
          </wp:anchor>
        </w:drawing>
      </w:r>
    </w:p>
    <w:p w14:paraId="003CA627" w14:textId="1AD56024" w:rsidR="001841D3" w:rsidRPr="00263611" w:rsidRDefault="001841D3" w:rsidP="001841D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6319158"/>
      <w:r w:rsidRPr="00263611">
        <w:rPr>
          <w:rFonts w:ascii="Sakkal Majalla" w:hAnsi="Sakkal Majalla" w:cs="Sakkal Majalla" w:hint="cs"/>
          <w:b/>
          <w:bCs/>
          <w:color w:val="000000" w:themeColor="text1"/>
          <w:sz w:val="40"/>
          <w:szCs w:val="40"/>
          <w:rtl/>
          <w:lang w:bidi="ar-EG"/>
        </w:rPr>
        <w:t>بسم الله الرحمن الرحيم</w:t>
      </w:r>
      <w:bookmarkEnd w:id="0"/>
    </w:p>
    <w:p w14:paraId="56F738E8" w14:textId="654F0794" w:rsidR="001841D3" w:rsidRPr="00263611" w:rsidRDefault="001841D3">
      <w:pPr>
        <w:bidi w:val="0"/>
        <w:rPr>
          <w:rFonts w:ascii="Sakkal Majalla" w:hAnsi="Sakkal Majalla" w:cs="Sakkal Majalla"/>
          <w:color w:val="000000" w:themeColor="text1"/>
          <w:sz w:val="36"/>
          <w:szCs w:val="36"/>
          <w:rtl/>
          <w:lang w:bidi="ar-EG"/>
        </w:rPr>
      </w:pPr>
      <w:r w:rsidRPr="00263611">
        <w:rPr>
          <w:rFonts w:ascii="Sakkal Majalla" w:hAnsi="Sakkal Majalla" w:cs="Sakkal Majalla"/>
          <w:color w:val="000000" w:themeColor="text1"/>
          <w:sz w:val="36"/>
          <w:szCs w:val="36"/>
          <w:rtl/>
          <w:lang w:bidi="ar-EG"/>
        </w:rPr>
        <w:br w:type="page"/>
      </w:r>
    </w:p>
    <w:p w14:paraId="23E296CD" w14:textId="315E1A50" w:rsidR="001841D3" w:rsidRPr="00263611" w:rsidRDefault="001841D3" w:rsidP="001841D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16319159"/>
      <w:r w:rsidRPr="00263611">
        <w:rPr>
          <w:b/>
          <w:bCs/>
          <w:noProof/>
          <w:color w:val="000000" w:themeColor="text1"/>
        </w:rPr>
        <w:lastRenderedPageBreak/>
        <w:drawing>
          <wp:anchor distT="0" distB="0" distL="114300" distR="114300" simplePos="0" relativeHeight="251688960" behindDoc="0" locked="0" layoutInCell="1" allowOverlap="1" wp14:anchorId="6BCDC994" wp14:editId="1F0A3463">
            <wp:simplePos x="0" y="0"/>
            <wp:positionH relativeFrom="margin">
              <wp:align>center</wp:align>
            </wp:positionH>
            <wp:positionV relativeFrom="paragraph">
              <wp:posOffset>10160</wp:posOffset>
            </wp:positionV>
            <wp:extent cx="1354307" cy="1064675"/>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54307" cy="1064675"/>
                    </a:xfrm>
                    <a:prstGeom prst="rect">
                      <a:avLst/>
                    </a:prstGeom>
                  </pic:spPr>
                </pic:pic>
              </a:graphicData>
            </a:graphic>
            <wp14:sizeRelH relativeFrom="page">
              <wp14:pctWidth>0</wp14:pctWidth>
            </wp14:sizeRelH>
            <wp14:sizeRelV relativeFrom="page">
              <wp14:pctHeight>0</wp14:pctHeight>
            </wp14:sizeRelV>
          </wp:anchor>
        </w:drawing>
      </w:r>
      <w:r w:rsidRPr="00263611">
        <w:rPr>
          <w:rFonts w:ascii="Sakkal Majalla" w:hAnsi="Sakkal Majalla" w:cs="Sakkal Majalla" w:hint="cs"/>
          <w:b/>
          <w:bCs/>
          <w:color w:val="000000" w:themeColor="text1"/>
          <w:sz w:val="40"/>
          <w:szCs w:val="40"/>
          <w:rtl/>
          <w:lang w:bidi="ar-EG"/>
        </w:rPr>
        <w:t>الإهداء</w:t>
      </w:r>
      <w:bookmarkEnd w:id="1"/>
    </w:p>
    <w:p w14:paraId="129A28AE" w14:textId="49FEC68C" w:rsidR="001841D3" w:rsidRPr="00263611" w:rsidRDefault="001841D3" w:rsidP="001841D3">
      <w:pPr>
        <w:rPr>
          <w:color w:val="000000" w:themeColor="text1"/>
        </w:rPr>
      </w:pPr>
    </w:p>
    <w:p w14:paraId="3F17629E"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الحمد لله الذي بنعمته تتم الصالحات،</w:t>
      </w:r>
    </w:p>
    <w:p w14:paraId="7F2F2535"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إليه أولًا أهدي ثمرة جهدي وعمل سنواتي،</w:t>
      </w:r>
    </w:p>
    <w:p w14:paraId="4EB34BFA"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ثم إلى والديّ العزيزين، سبب وجودي بعد الله،</w:t>
      </w:r>
    </w:p>
    <w:p w14:paraId="4F769B0C"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وإلى من دعوا لي بصدق، فكان دعاؤهم النور في طريقي،</w:t>
      </w:r>
    </w:p>
    <w:p w14:paraId="14270469"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إلى كل معلمٍ زرع في نفسي حبّ العلم،</w:t>
      </w:r>
    </w:p>
    <w:p w14:paraId="37E0FCF2"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إلى أصدقائي الذين ساندوني في أوقات العثرات،</w:t>
      </w:r>
    </w:p>
    <w:p w14:paraId="4D54B0B9"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إلى من آمنوا بي حين ضعفت ثقتي بنفسي،</w:t>
      </w:r>
    </w:p>
    <w:p w14:paraId="450C76C2"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أهديكم هذا العمل، دعوةً خالصة أن يجزيكم الله خيرًا،</w:t>
      </w:r>
    </w:p>
    <w:p w14:paraId="0A34CA3F"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وأن يبارك في كل ما قدمتموه لي،</w:t>
      </w:r>
    </w:p>
    <w:p w14:paraId="263F773B" w14:textId="77777777" w:rsidR="001841D3" w:rsidRPr="00263611" w:rsidRDefault="001841D3" w:rsidP="001841D3">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263611">
        <w:rPr>
          <w:rFonts w:ascii="Amiri" w:eastAsia="Calibri" w:hAnsi="Amiri" w:cs="Amiri"/>
          <w:b/>
          <w:bCs/>
          <w:color w:val="000000" w:themeColor="text1"/>
          <w:sz w:val="32"/>
          <w:szCs w:val="32"/>
          <w:rtl/>
          <w:lang w:bidi="ar-EG"/>
        </w:rPr>
        <w:t>فأنتم نوري وسندي بعد توفيق الله.</w:t>
      </w:r>
    </w:p>
    <w:p w14:paraId="4BAA76F3" w14:textId="77777777"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3C710495" w14:textId="160557A9" w:rsidR="001841D3" w:rsidRPr="00263611" w:rsidRDefault="001841D3" w:rsidP="001841D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16319160"/>
      <w:r w:rsidRPr="00263611">
        <w:rPr>
          <w:b/>
          <w:bCs/>
          <w:noProof/>
          <w:color w:val="000000" w:themeColor="text1"/>
        </w:rPr>
        <w:lastRenderedPageBreak/>
        <w:drawing>
          <wp:anchor distT="0" distB="0" distL="114300" distR="114300" simplePos="0" relativeHeight="251691008" behindDoc="0" locked="0" layoutInCell="1" allowOverlap="1" wp14:anchorId="4335C690" wp14:editId="518FE32B">
            <wp:simplePos x="0" y="0"/>
            <wp:positionH relativeFrom="margin">
              <wp:align>center</wp:align>
            </wp:positionH>
            <wp:positionV relativeFrom="paragraph">
              <wp:posOffset>-2540</wp:posOffset>
            </wp:positionV>
            <wp:extent cx="2087053" cy="1284402"/>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7053" cy="1284402"/>
                    </a:xfrm>
                    <a:prstGeom prst="rect">
                      <a:avLst/>
                    </a:prstGeom>
                  </pic:spPr>
                </pic:pic>
              </a:graphicData>
            </a:graphic>
            <wp14:sizeRelH relativeFrom="page">
              <wp14:pctWidth>0</wp14:pctWidth>
            </wp14:sizeRelH>
            <wp14:sizeRelV relativeFrom="page">
              <wp14:pctHeight>0</wp14:pctHeight>
            </wp14:sizeRelV>
          </wp:anchor>
        </w:drawing>
      </w:r>
      <w:r w:rsidRPr="00263611">
        <w:rPr>
          <w:rFonts w:ascii="Sakkal Majalla" w:hAnsi="Sakkal Majalla" w:cs="Sakkal Majalla" w:hint="cs"/>
          <w:b/>
          <w:bCs/>
          <w:color w:val="000000" w:themeColor="text1"/>
          <w:sz w:val="40"/>
          <w:szCs w:val="40"/>
          <w:rtl/>
          <w:lang w:bidi="ar-EG"/>
        </w:rPr>
        <w:t>الشكر والتقدير</w:t>
      </w:r>
      <w:bookmarkEnd w:id="2"/>
      <w:r w:rsidRPr="00263611">
        <w:rPr>
          <w:rFonts w:ascii="Sakkal Majalla" w:hAnsi="Sakkal Majalla" w:cs="Sakkal Majalla" w:hint="cs"/>
          <w:b/>
          <w:bCs/>
          <w:color w:val="000000" w:themeColor="text1"/>
          <w:sz w:val="40"/>
          <w:szCs w:val="40"/>
          <w:rtl/>
          <w:lang w:bidi="ar-EG"/>
        </w:rPr>
        <w:t xml:space="preserve"> </w:t>
      </w:r>
    </w:p>
    <w:p w14:paraId="680725FE" w14:textId="1B7C98F9"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6D81BF2E" w14:textId="6755150B" w:rsidR="001841D3" w:rsidRPr="00263611" w:rsidRDefault="001841D3" w:rsidP="001841D3">
      <w:pPr>
        <w:rPr>
          <w:color w:val="000000" w:themeColor="text1"/>
        </w:rPr>
      </w:pPr>
    </w:p>
    <w:p w14:paraId="25902825" w14:textId="77777777" w:rsidR="001841D3" w:rsidRPr="00263611" w:rsidRDefault="001841D3" w:rsidP="001841D3">
      <w:pPr>
        <w:spacing w:before="100" w:beforeAutospacing="1" w:after="100" w:afterAutospacing="1" w:line="360" w:lineRule="auto"/>
        <w:ind w:firstLine="706"/>
        <w:jc w:val="both"/>
        <w:rPr>
          <w:rFonts w:cstheme="minorHAnsi"/>
          <w:color w:val="000000" w:themeColor="text1"/>
          <w:sz w:val="32"/>
          <w:szCs w:val="36"/>
          <w:rtl/>
        </w:rPr>
      </w:pPr>
      <w:r w:rsidRPr="00263611">
        <w:rPr>
          <w:rFonts w:cstheme="minorHAnsi"/>
          <w:color w:val="000000" w:themeColor="text1"/>
          <w:sz w:val="32"/>
          <w:szCs w:val="36"/>
          <w:rtl/>
        </w:rPr>
        <w:t>ليس بعد التمام أجمل من الحمد، فالحمد لله والشكر له كما ينبغي لجلال وجهه وعظيم سلطانه وكما ينبغي لجزيل فضله وعظيم إحسانه على ما أنعم به على من إتمام هذا البحث.</w:t>
      </w:r>
    </w:p>
    <w:p w14:paraId="2660E497" w14:textId="77777777" w:rsidR="001841D3" w:rsidRPr="00263611" w:rsidRDefault="001841D3" w:rsidP="001841D3">
      <w:pPr>
        <w:spacing w:before="100" w:beforeAutospacing="1" w:after="100" w:afterAutospacing="1" w:line="360" w:lineRule="auto"/>
        <w:ind w:firstLine="706"/>
        <w:jc w:val="both"/>
        <w:rPr>
          <w:rFonts w:cstheme="minorHAnsi"/>
          <w:color w:val="000000" w:themeColor="text1"/>
          <w:sz w:val="32"/>
          <w:szCs w:val="36"/>
          <w:rtl/>
        </w:rPr>
      </w:pPr>
      <w:r w:rsidRPr="00263611">
        <w:rPr>
          <w:rFonts w:cstheme="minorHAnsi"/>
          <w:color w:val="000000" w:themeColor="text1"/>
          <w:sz w:val="32"/>
          <w:szCs w:val="36"/>
          <w:rtl/>
        </w:rPr>
        <w:t>ثم أنه لا يسعني الا أن أشيد بالفضل وأقر بالمعروف لكل من ساهم في إنجاز هذا البحث.</w:t>
      </w:r>
    </w:p>
    <w:p w14:paraId="6E2E43D4" w14:textId="77777777" w:rsidR="001841D3" w:rsidRPr="00263611" w:rsidRDefault="001841D3" w:rsidP="001841D3">
      <w:pPr>
        <w:spacing w:before="100" w:beforeAutospacing="1" w:after="100" w:afterAutospacing="1" w:line="360" w:lineRule="auto"/>
        <w:ind w:firstLine="706"/>
        <w:jc w:val="both"/>
        <w:rPr>
          <w:rFonts w:cstheme="minorHAnsi"/>
          <w:color w:val="000000" w:themeColor="text1"/>
          <w:sz w:val="32"/>
          <w:szCs w:val="36"/>
          <w:rtl/>
        </w:rPr>
      </w:pPr>
      <w:r w:rsidRPr="00263611">
        <w:rPr>
          <w:rFonts w:cstheme="minorHAnsi"/>
          <w:color w:val="000000" w:themeColor="text1"/>
          <w:sz w:val="32"/>
          <w:szCs w:val="36"/>
          <w:rtl/>
        </w:rPr>
        <w:t>كل الشكر للجهات التي دعمتني وساعدتني وخصتني بالتوجيه والتصويب لإتمام بحثي على الوجه الصحيح.</w:t>
      </w:r>
    </w:p>
    <w:p w14:paraId="7FED0716" w14:textId="77777777" w:rsidR="001841D3" w:rsidRPr="00263611" w:rsidRDefault="001841D3" w:rsidP="001841D3">
      <w:pPr>
        <w:spacing w:before="100" w:beforeAutospacing="1" w:after="100" w:afterAutospacing="1" w:line="360" w:lineRule="auto"/>
        <w:ind w:firstLine="706"/>
        <w:jc w:val="both"/>
        <w:rPr>
          <w:rFonts w:cstheme="minorHAnsi"/>
          <w:color w:val="000000" w:themeColor="text1"/>
          <w:sz w:val="32"/>
          <w:szCs w:val="36"/>
          <w:rtl/>
        </w:rPr>
      </w:pPr>
      <w:r w:rsidRPr="00263611">
        <w:rPr>
          <w:rFonts w:cstheme="minorHAnsi"/>
          <w:color w:val="000000" w:themeColor="text1"/>
          <w:sz w:val="32"/>
          <w:szCs w:val="36"/>
          <w:rtl/>
        </w:rPr>
        <w:t>كما أتقدم بالشكر لمن كان لتوجيهاتهم الدور الكبير في انجاز هذا المشروع وكل من مد لي يد العون من قريب وبعيد ولو بدعوة بظهر الغيب، بارك الله فيهم جميعاً وجزاهم الله عني الجزاء الأوفى وأسأل الله أن ينفع بهذا البحث على قدر العناء فيه وأن يجعله خالصاً لوجهه الكريم إنه على ذلك لقادر.</w:t>
      </w:r>
    </w:p>
    <w:p w14:paraId="75496C58" w14:textId="77777777"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28"/>
          <w:szCs w:val="28"/>
          <w:rtl/>
        </w:rPr>
      </w:pPr>
    </w:p>
    <w:p w14:paraId="56C9ACFB" w14:textId="77777777"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33A108D2" w14:textId="77777777" w:rsidR="00CF6CEC" w:rsidRPr="00263611" w:rsidRDefault="00CF6CEC" w:rsidP="001841D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17289CC" w14:textId="76CF66A6" w:rsidR="001841D3" w:rsidRPr="00263611" w:rsidRDefault="001841D3" w:rsidP="00180FA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216319161"/>
      <w:r w:rsidRPr="00263611">
        <w:rPr>
          <w:rFonts w:ascii="Sakkal Majalla" w:hAnsi="Sakkal Majalla" w:cs="Sakkal Majalla" w:hint="cs"/>
          <w:b/>
          <w:bCs/>
          <w:color w:val="000000" w:themeColor="text1"/>
          <w:sz w:val="40"/>
          <w:szCs w:val="40"/>
          <w:rtl/>
          <w:lang w:bidi="ar-EG"/>
        </w:rPr>
        <w:lastRenderedPageBreak/>
        <w:t>المستخلص</w:t>
      </w:r>
      <w:bookmarkEnd w:id="3"/>
    </w:p>
    <w:p w14:paraId="3199FCB7" w14:textId="77777777" w:rsidR="003A2E17" w:rsidRPr="00263611" w:rsidRDefault="003A2E17" w:rsidP="003A2E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lang w:bidi="ar-EG"/>
        </w:rPr>
        <w:t xml:space="preserve">هدفت هذه الدراسة إلى تحليل مدى تأثير أبعاد الإعلام الرقمي المتمثلة في جودة المحتوى الرقمي، التفاعل عبر المنصات الرقمية، المصداقية والشفافية، وتوظيف الهوية البصرية  في تعزيز الصورة الذهنية للرياضة السعودية، بالتطبيق على شركة جولف السعودية بوصفها إحدى أبرز المؤسسات الرياضية التي تمثل نموذجاً متقدماً في التفاعل الإعلامي الرقمي ضمن إطار رؤية المملكة 2030.،واعتمدت الدراسة على المنهج الوصفي التحليلي،  وتم استخدام الاستبيان كأداة رئيسة لجمع البيانات، حيث تم توزيعه على عينة مكونة من (100) فرد من متابعي حسابات شركة جولف السعودية على المنصات الرقمية المختلفة، وقد جرى تحليل البيانات باستخدام البرنامج الإحصائي </w:t>
      </w:r>
      <w:r w:rsidRPr="00263611">
        <w:rPr>
          <w:rFonts w:ascii="Sakkal Majalla" w:hAnsi="Sakkal Majalla" w:cs="Sakkal Majalla"/>
          <w:color w:val="000000" w:themeColor="text1"/>
          <w:sz w:val="28"/>
          <w:szCs w:val="28"/>
          <w:lang w:bidi="ar-EG"/>
        </w:rPr>
        <w:t>SPSS</w:t>
      </w:r>
      <w:r w:rsidRPr="00263611">
        <w:rPr>
          <w:rFonts w:ascii="Sakkal Majalla" w:hAnsi="Sakkal Majalla" w:cs="Sakkal Majalla"/>
          <w:color w:val="000000" w:themeColor="text1"/>
          <w:sz w:val="28"/>
          <w:szCs w:val="28"/>
          <w:rtl/>
          <w:lang w:bidi="ar-EG"/>
        </w:rPr>
        <w:t xml:space="preserve"> .</w:t>
      </w:r>
    </w:p>
    <w:p w14:paraId="7B80D4DD" w14:textId="77777777" w:rsidR="003A2E17" w:rsidRPr="00263611" w:rsidRDefault="003A2E17" w:rsidP="003A2E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lang w:bidi="ar-EG"/>
        </w:rPr>
        <w:t>أظهرت النتائج أن أبعاد الإعلام الرقمي مجتمعة تسهم بنسبة (70.9%) من التباين في الصورة الذهنية للرياضة السعودية، مما يؤكد وجود علاقة ارتباط وتأثير قوية بين الإعلام الرقمي والصورة الذهنية،كما بيّنت النتائج أن المصداقية والشفافية جاءت في مقدمة الأبعاد تأثيراً على الصورة الذهنية، تلتها جودة المحتوى الرقمي، ثم الهوية البصرية، في حين جاء التفاعل الرقمي في المرتبة الأخيرة رغم دلالته الإحصائية. وتشير النتائج إلى أن الجمهور يمنح أولوية للصدق والدقة والوضوح في الرسائل الرقمية أكثر من عنصر التفاعل ذاته.</w:t>
      </w:r>
    </w:p>
    <w:p w14:paraId="18732111" w14:textId="77777777" w:rsidR="003A2E17" w:rsidRPr="00263611" w:rsidRDefault="003A2E17" w:rsidP="003A2E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lang w:bidi="ar-EG"/>
        </w:rPr>
        <w:t xml:space="preserve">خلصت الدراسة إلى مجموعة من التوصيات أبرزها: تعزيز جودة المحتوى الرقمي من حيث التنوع والمصداقية، وتكثيف الجهود لزيادة التفاعل المباشر مع الجمهور، وتطوير الهوية البصرية الموحدة للمنصات الرقمية، إضافة إلى الاستثمار في التدريب الإعلامي المتخصص في المجال الرياضي. </w:t>
      </w:r>
    </w:p>
    <w:p w14:paraId="396CE30F" w14:textId="13C8498B" w:rsidR="00180FAB" w:rsidRPr="00263611" w:rsidRDefault="003A2E17" w:rsidP="003A2E17">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263611">
        <w:rPr>
          <w:rFonts w:ascii="Sakkal Majalla" w:hAnsi="Sakkal Majalla" w:cs="Sakkal Majalla"/>
          <w:b/>
          <w:bCs/>
          <w:color w:val="000000" w:themeColor="text1"/>
          <w:sz w:val="28"/>
          <w:szCs w:val="28"/>
          <w:rtl/>
          <w:lang w:bidi="ar-EG"/>
        </w:rPr>
        <w:t>الكلمات المفتاحية</w:t>
      </w:r>
      <w:r w:rsidRPr="00263611">
        <w:rPr>
          <w:rFonts w:ascii="Sakkal Majalla" w:hAnsi="Sakkal Majalla" w:cs="Sakkal Majalla"/>
          <w:color w:val="000000" w:themeColor="text1"/>
          <w:sz w:val="28"/>
          <w:szCs w:val="28"/>
          <w:rtl/>
          <w:lang w:bidi="ar-EG"/>
        </w:rPr>
        <w:t>: الإعلام الرقمي؛ الصورة الذهنية؛ الرياضة السعودية؛ شركة جولف السعودية.</w:t>
      </w:r>
    </w:p>
    <w:p w14:paraId="0DA1F4A8" w14:textId="1933785F" w:rsidR="001841D3" w:rsidRPr="00263611" w:rsidRDefault="001841D3">
      <w:pPr>
        <w:bidi w:val="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lang w:bidi="ar-EG"/>
        </w:rPr>
        <w:br w:type="page"/>
      </w:r>
    </w:p>
    <w:p w14:paraId="57BC5068" w14:textId="07361EE3" w:rsidR="00B26888" w:rsidRPr="00263611" w:rsidRDefault="001841D3" w:rsidP="001841D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216319162"/>
      <w:r w:rsidRPr="00263611">
        <w:rPr>
          <w:rFonts w:ascii="Sakkal Majalla" w:hAnsi="Sakkal Majalla" w:cs="Sakkal Majalla" w:hint="cs"/>
          <w:b/>
          <w:bCs/>
          <w:color w:val="000000" w:themeColor="text1"/>
          <w:sz w:val="40"/>
          <w:szCs w:val="40"/>
          <w:rtl/>
          <w:lang w:bidi="ar-EG"/>
        </w:rPr>
        <w:lastRenderedPageBreak/>
        <w:t>قائمة المحتويات</w:t>
      </w:r>
      <w:bookmarkEnd w:id="4"/>
    </w:p>
    <w:sdt>
      <w:sdtPr>
        <w:rPr>
          <w:rFonts w:ascii="Sakkal Majalla" w:eastAsiaTheme="minorHAnsi" w:hAnsi="Sakkal Majalla" w:cs="Sakkal Majalla"/>
          <w:b/>
          <w:bCs/>
          <w:color w:val="000000" w:themeColor="text1"/>
          <w:kern w:val="2"/>
          <w:sz w:val="28"/>
          <w:szCs w:val="28"/>
          <w:rtl/>
          <w14:ligatures w14:val="standardContextual"/>
        </w:rPr>
        <w:id w:val="-93781745"/>
        <w:docPartObj>
          <w:docPartGallery w:val="Table of Contents"/>
          <w:docPartUnique/>
        </w:docPartObj>
      </w:sdtPr>
      <w:sdtEndPr/>
      <w:sdtContent>
        <w:p w14:paraId="2999CF48" w14:textId="3D8B0108" w:rsidR="003A2E17" w:rsidRPr="00263611" w:rsidRDefault="003A2E17" w:rsidP="003A2E17">
          <w:pPr>
            <w:pStyle w:val="TOCHeading"/>
            <w:bidi/>
            <w:spacing w:line="276" w:lineRule="auto"/>
            <w:rPr>
              <w:rFonts w:ascii="Sakkal Majalla" w:hAnsi="Sakkal Majalla" w:cs="Sakkal Majalla"/>
              <w:b/>
              <w:bCs/>
              <w:color w:val="000000" w:themeColor="text1"/>
              <w:sz w:val="2"/>
              <w:szCs w:val="2"/>
            </w:rPr>
          </w:pPr>
        </w:p>
        <w:p w14:paraId="5E522D99" w14:textId="77777777" w:rsidR="003A2E17" w:rsidRPr="00263611" w:rsidRDefault="003A2E17"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r w:rsidRPr="00263611">
            <w:rPr>
              <w:rFonts w:ascii="Sakkal Majalla" w:hAnsi="Sakkal Majalla" w:cs="Sakkal Majalla"/>
              <w:b/>
              <w:bCs/>
              <w:color w:val="000000" w:themeColor="text1"/>
              <w:sz w:val="28"/>
              <w:szCs w:val="28"/>
            </w:rPr>
            <w:fldChar w:fldCharType="begin"/>
          </w:r>
          <w:r w:rsidRPr="00263611">
            <w:rPr>
              <w:rFonts w:ascii="Sakkal Majalla" w:hAnsi="Sakkal Majalla" w:cs="Sakkal Majalla"/>
              <w:b/>
              <w:bCs/>
              <w:color w:val="000000" w:themeColor="text1"/>
              <w:sz w:val="28"/>
              <w:szCs w:val="28"/>
            </w:rPr>
            <w:instrText xml:space="preserve"> TOC \o "1-3" \h \z \u </w:instrText>
          </w:r>
          <w:r w:rsidRPr="00263611">
            <w:rPr>
              <w:rFonts w:ascii="Sakkal Majalla" w:hAnsi="Sakkal Majalla" w:cs="Sakkal Majalla"/>
              <w:b/>
              <w:bCs/>
              <w:color w:val="000000" w:themeColor="text1"/>
              <w:sz w:val="28"/>
              <w:szCs w:val="28"/>
            </w:rPr>
            <w:fldChar w:fldCharType="separate"/>
          </w:r>
          <w:hyperlink w:anchor="_Toc216319158" w:history="1">
            <w:r w:rsidRPr="00263611">
              <w:rPr>
                <w:rStyle w:val="Hyperlink"/>
                <w:rFonts w:ascii="Sakkal Majalla" w:hAnsi="Sakkal Majalla" w:cs="Sakkal Majalla"/>
                <w:b/>
                <w:bCs/>
                <w:noProof/>
                <w:color w:val="000000" w:themeColor="text1"/>
                <w:sz w:val="28"/>
                <w:szCs w:val="28"/>
                <w:rtl/>
                <w:lang w:bidi="ar-EG"/>
              </w:rPr>
              <w:t>بسم الله الرحمن الرحيم</w:t>
            </w:r>
            <w:r w:rsidRPr="00263611">
              <w:rPr>
                <w:rFonts w:ascii="Sakkal Majalla" w:hAnsi="Sakkal Majalla" w:cs="Sakkal Majalla"/>
                <w:b/>
                <w:bCs/>
                <w:noProof/>
                <w:webHidden/>
                <w:color w:val="000000" w:themeColor="text1"/>
                <w:sz w:val="28"/>
                <w:szCs w:val="28"/>
                <w:rtl/>
              </w:rPr>
              <w:tab/>
            </w:r>
            <w:r w:rsidRPr="00263611">
              <w:rPr>
                <w:rStyle w:val="Hyperlink"/>
                <w:rFonts w:ascii="Sakkal Majalla" w:hAnsi="Sakkal Majalla" w:cs="Sakkal Majalla"/>
                <w:b/>
                <w:bCs/>
                <w:noProof/>
                <w:color w:val="000000" w:themeColor="text1"/>
                <w:sz w:val="28"/>
                <w:szCs w:val="28"/>
                <w:rtl/>
              </w:rPr>
              <w:fldChar w:fldCharType="begin"/>
            </w:r>
            <w:r w:rsidRPr="00263611">
              <w:rPr>
                <w:rFonts w:ascii="Sakkal Majalla" w:hAnsi="Sakkal Majalla" w:cs="Sakkal Majalla"/>
                <w:b/>
                <w:bCs/>
                <w:noProof/>
                <w:webHidden/>
                <w:color w:val="000000" w:themeColor="text1"/>
                <w:sz w:val="28"/>
                <w:szCs w:val="28"/>
                <w:rtl/>
              </w:rPr>
              <w:instrText xml:space="preserve"> </w:instrText>
            </w:r>
            <w:r w:rsidRPr="00263611">
              <w:rPr>
                <w:rFonts w:ascii="Sakkal Majalla" w:hAnsi="Sakkal Majalla" w:cs="Sakkal Majalla"/>
                <w:b/>
                <w:bCs/>
                <w:noProof/>
                <w:webHidden/>
                <w:color w:val="000000" w:themeColor="text1"/>
                <w:sz w:val="28"/>
                <w:szCs w:val="28"/>
              </w:rPr>
              <w:instrText>PAGEREF</w:instrText>
            </w:r>
            <w:r w:rsidRPr="00263611">
              <w:rPr>
                <w:rFonts w:ascii="Sakkal Majalla" w:hAnsi="Sakkal Majalla" w:cs="Sakkal Majalla"/>
                <w:b/>
                <w:bCs/>
                <w:noProof/>
                <w:webHidden/>
                <w:color w:val="000000" w:themeColor="text1"/>
                <w:sz w:val="28"/>
                <w:szCs w:val="28"/>
                <w:rtl/>
              </w:rPr>
              <w:instrText xml:space="preserve"> _</w:instrText>
            </w:r>
            <w:r w:rsidRPr="00263611">
              <w:rPr>
                <w:rFonts w:ascii="Sakkal Majalla" w:hAnsi="Sakkal Majalla" w:cs="Sakkal Majalla"/>
                <w:b/>
                <w:bCs/>
                <w:noProof/>
                <w:webHidden/>
                <w:color w:val="000000" w:themeColor="text1"/>
                <w:sz w:val="28"/>
                <w:szCs w:val="28"/>
              </w:rPr>
              <w:instrText>Toc216319158 \h</w:instrText>
            </w:r>
            <w:r w:rsidRPr="00263611">
              <w:rPr>
                <w:rFonts w:ascii="Sakkal Majalla" w:hAnsi="Sakkal Majalla" w:cs="Sakkal Majalla"/>
                <w:b/>
                <w:bCs/>
                <w:noProof/>
                <w:webHidden/>
                <w:color w:val="000000" w:themeColor="text1"/>
                <w:sz w:val="28"/>
                <w:szCs w:val="28"/>
                <w:rtl/>
              </w:rPr>
              <w:instrText xml:space="preserve"> </w:instrText>
            </w:r>
            <w:r w:rsidRPr="00263611">
              <w:rPr>
                <w:rStyle w:val="Hyperlink"/>
                <w:rFonts w:ascii="Sakkal Majalla" w:hAnsi="Sakkal Majalla" w:cs="Sakkal Majalla"/>
                <w:b/>
                <w:bCs/>
                <w:noProof/>
                <w:color w:val="000000" w:themeColor="text1"/>
                <w:sz w:val="28"/>
                <w:szCs w:val="28"/>
                <w:rtl/>
              </w:rPr>
            </w:r>
            <w:r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hint="eastAsia"/>
                <w:b/>
                <w:bCs/>
                <w:noProof/>
                <w:webHidden/>
                <w:color w:val="000000" w:themeColor="text1"/>
                <w:sz w:val="28"/>
                <w:szCs w:val="28"/>
                <w:rtl/>
              </w:rPr>
              <w:t>‌أ</w:t>
            </w:r>
            <w:r w:rsidRPr="00263611">
              <w:rPr>
                <w:rStyle w:val="Hyperlink"/>
                <w:rFonts w:ascii="Sakkal Majalla" w:hAnsi="Sakkal Majalla" w:cs="Sakkal Majalla"/>
                <w:b/>
                <w:bCs/>
                <w:noProof/>
                <w:color w:val="000000" w:themeColor="text1"/>
                <w:sz w:val="28"/>
                <w:szCs w:val="28"/>
                <w:rtl/>
              </w:rPr>
              <w:fldChar w:fldCharType="end"/>
            </w:r>
          </w:hyperlink>
        </w:p>
        <w:p w14:paraId="11AC31CF"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59" w:history="1">
            <w:r w:rsidR="003A2E17" w:rsidRPr="00263611">
              <w:rPr>
                <w:rStyle w:val="Hyperlink"/>
                <w:rFonts w:ascii="Sakkal Majalla" w:hAnsi="Sakkal Majalla" w:cs="Sakkal Majalla"/>
                <w:b/>
                <w:bCs/>
                <w:noProof/>
                <w:color w:val="000000" w:themeColor="text1"/>
                <w:sz w:val="28"/>
                <w:szCs w:val="28"/>
                <w:rtl/>
                <w:lang w:bidi="ar-EG"/>
              </w:rPr>
              <w:t>الإهداء</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Toc216319159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hint="eastAsia"/>
                <w:b/>
                <w:bCs/>
                <w:noProof/>
                <w:webHidden/>
                <w:color w:val="000000" w:themeColor="text1"/>
                <w:sz w:val="28"/>
                <w:szCs w:val="28"/>
                <w:rtl/>
              </w:rPr>
              <w:t>‌ب</w:t>
            </w:r>
            <w:r w:rsidR="003A2E17" w:rsidRPr="00263611">
              <w:rPr>
                <w:rStyle w:val="Hyperlink"/>
                <w:rFonts w:ascii="Sakkal Majalla" w:hAnsi="Sakkal Majalla" w:cs="Sakkal Majalla"/>
                <w:b/>
                <w:bCs/>
                <w:noProof/>
                <w:color w:val="000000" w:themeColor="text1"/>
                <w:sz w:val="28"/>
                <w:szCs w:val="28"/>
                <w:rtl/>
              </w:rPr>
              <w:fldChar w:fldCharType="end"/>
            </w:r>
          </w:hyperlink>
        </w:p>
        <w:p w14:paraId="15FF82E8"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0" w:history="1">
            <w:r w:rsidR="003A2E17" w:rsidRPr="00263611">
              <w:rPr>
                <w:rStyle w:val="Hyperlink"/>
                <w:rFonts w:ascii="Sakkal Majalla" w:hAnsi="Sakkal Majalla" w:cs="Sakkal Majalla"/>
                <w:b/>
                <w:bCs/>
                <w:noProof/>
                <w:color w:val="000000" w:themeColor="text1"/>
                <w:sz w:val="28"/>
                <w:szCs w:val="28"/>
                <w:rtl/>
                <w:lang w:bidi="ar-EG"/>
              </w:rPr>
              <w:t>الشكر والتقدير</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Toc216319160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hint="eastAsia"/>
                <w:b/>
                <w:bCs/>
                <w:noProof/>
                <w:webHidden/>
                <w:color w:val="000000" w:themeColor="text1"/>
                <w:sz w:val="28"/>
                <w:szCs w:val="28"/>
                <w:rtl/>
              </w:rPr>
              <w:t>‌ج</w:t>
            </w:r>
            <w:r w:rsidR="003A2E17" w:rsidRPr="00263611">
              <w:rPr>
                <w:rStyle w:val="Hyperlink"/>
                <w:rFonts w:ascii="Sakkal Majalla" w:hAnsi="Sakkal Majalla" w:cs="Sakkal Majalla"/>
                <w:b/>
                <w:bCs/>
                <w:noProof/>
                <w:color w:val="000000" w:themeColor="text1"/>
                <w:sz w:val="28"/>
                <w:szCs w:val="28"/>
                <w:rtl/>
              </w:rPr>
              <w:fldChar w:fldCharType="end"/>
            </w:r>
          </w:hyperlink>
        </w:p>
        <w:p w14:paraId="064DB44F"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1" w:history="1">
            <w:r w:rsidR="003A2E17" w:rsidRPr="00263611">
              <w:rPr>
                <w:rStyle w:val="Hyperlink"/>
                <w:rFonts w:ascii="Sakkal Majalla" w:hAnsi="Sakkal Majalla" w:cs="Sakkal Majalla"/>
                <w:b/>
                <w:bCs/>
                <w:noProof/>
                <w:color w:val="000000" w:themeColor="text1"/>
                <w:sz w:val="28"/>
                <w:szCs w:val="28"/>
                <w:rtl/>
                <w:lang w:bidi="ar-EG"/>
              </w:rPr>
              <w:t>المستخلص</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Toc216319161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hint="eastAsia"/>
                <w:b/>
                <w:bCs/>
                <w:noProof/>
                <w:webHidden/>
                <w:color w:val="000000" w:themeColor="text1"/>
                <w:sz w:val="28"/>
                <w:szCs w:val="28"/>
                <w:rtl/>
              </w:rPr>
              <w:t>‌د</w:t>
            </w:r>
            <w:r w:rsidR="003A2E17" w:rsidRPr="00263611">
              <w:rPr>
                <w:rStyle w:val="Hyperlink"/>
                <w:rFonts w:ascii="Sakkal Majalla" w:hAnsi="Sakkal Majalla" w:cs="Sakkal Majalla"/>
                <w:b/>
                <w:bCs/>
                <w:noProof/>
                <w:color w:val="000000" w:themeColor="text1"/>
                <w:sz w:val="28"/>
                <w:szCs w:val="28"/>
                <w:rtl/>
              </w:rPr>
              <w:fldChar w:fldCharType="end"/>
            </w:r>
          </w:hyperlink>
        </w:p>
        <w:p w14:paraId="6E0AECC0"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2" w:history="1">
            <w:r w:rsidR="003A2E17" w:rsidRPr="00263611">
              <w:rPr>
                <w:rStyle w:val="Hyperlink"/>
                <w:rFonts w:ascii="Sakkal Majalla" w:hAnsi="Sakkal Majalla" w:cs="Sakkal Majalla"/>
                <w:b/>
                <w:bCs/>
                <w:noProof/>
                <w:color w:val="000000" w:themeColor="text1"/>
                <w:sz w:val="28"/>
                <w:szCs w:val="28"/>
                <w:rtl/>
                <w:lang w:bidi="ar-EG"/>
              </w:rPr>
              <w:t>قائمة المحتويات</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Toc216319162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hint="eastAsia"/>
                <w:b/>
                <w:bCs/>
                <w:noProof/>
                <w:webHidden/>
                <w:color w:val="000000" w:themeColor="text1"/>
                <w:sz w:val="28"/>
                <w:szCs w:val="28"/>
                <w:rtl/>
              </w:rPr>
              <w:t>‌ه</w:t>
            </w:r>
            <w:r w:rsidR="003A2E17" w:rsidRPr="00263611">
              <w:rPr>
                <w:rStyle w:val="Hyperlink"/>
                <w:rFonts w:ascii="Sakkal Majalla" w:hAnsi="Sakkal Majalla" w:cs="Sakkal Majalla"/>
                <w:b/>
                <w:bCs/>
                <w:noProof/>
                <w:color w:val="000000" w:themeColor="text1"/>
                <w:sz w:val="28"/>
                <w:szCs w:val="28"/>
                <w:rtl/>
              </w:rPr>
              <w:fldChar w:fldCharType="end"/>
            </w:r>
          </w:hyperlink>
        </w:p>
        <w:p w14:paraId="3429687A"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3" w:history="1">
            <w:r w:rsidR="003A2E17" w:rsidRPr="00263611">
              <w:rPr>
                <w:rStyle w:val="Hyperlink"/>
                <w:rFonts w:ascii="Sakkal Majalla" w:hAnsi="Sakkal Majalla" w:cs="Sakkal Majalla"/>
                <w:b/>
                <w:bCs/>
                <w:noProof/>
                <w:color w:val="000000" w:themeColor="text1"/>
                <w:sz w:val="28"/>
                <w:szCs w:val="28"/>
                <w:rtl/>
                <w:lang w:bidi="ar-EG"/>
              </w:rPr>
              <w:t>قائمة الجداول</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Toc216319163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hint="eastAsia"/>
                <w:b/>
                <w:bCs/>
                <w:noProof/>
                <w:webHidden/>
                <w:color w:val="000000" w:themeColor="text1"/>
                <w:sz w:val="28"/>
                <w:szCs w:val="28"/>
                <w:rtl/>
              </w:rPr>
              <w:t>‌ح</w:t>
            </w:r>
            <w:r w:rsidR="003A2E17" w:rsidRPr="00263611">
              <w:rPr>
                <w:rStyle w:val="Hyperlink"/>
                <w:rFonts w:ascii="Sakkal Majalla" w:hAnsi="Sakkal Majalla" w:cs="Sakkal Majalla"/>
                <w:b/>
                <w:bCs/>
                <w:noProof/>
                <w:color w:val="000000" w:themeColor="text1"/>
                <w:sz w:val="28"/>
                <w:szCs w:val="28"/>
                <w:rtl/>
              </w:rPr>
              <w:fldChar w:fldCharType="end"/>
            </w:r>
          </w:hyperlink>
        </w:p>
        <w:p w14:paraId="3399EB5C"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4" w:history="1">
            <w:r w:rsidR="003A2E17" w:rsidRPr="00263611">
              <w:rPr>
                <w:rStyle w:val="Hyperlink"/>
                <w:rFonts w:ascii="Sakkal Majalla" w:eastAsiaTheme="majorEastAsia" w:hAnsi="Sakkal Majalla" w:cs="Sakkal Majalla"/>
                <w:b/>
                <w:bCs/>
                <w:noProof/>
                <w:color w:val="000000" w:themeColor="text1"/>
                <w:sz w:val="28"/>
                <w:szCs w:val="28"/>
                <w:rtl/>
              </w:rPr>
              <w:t>الفصل الأول: الإطار العام للدراسة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Toc216319164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1</w:t>
            </w:r>
            <w:r w:rsidR="003A2E17" w:rsidRPr="00263611">
              <w:rPr>
                <w:rStyle w:val="Hyperlink"/>
                <w:rFonts w:ascii="Sakkal Majalla" w:hAnsi="Sakkal Majalla" w:cs="Sakkal Majalla"/>
                <w:b/>
                <w:bCs/>
                <w:noProof/>
                <w:color w:val="000000" w:themeColor="text1"/>
                <w:sz w:val="28"/>
                <w:szCs w:val="28"/>
                <w:rtl/>
              </w:rPr>
              <w:fldChar w:fldCharType="end"/>
            </w:r>
          </w:hyperlink>
        </w:p>
        <w:p w14:paraId="32E6F680"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5" w:history="1">
            <w:r w:rsidR="003A2E17" w:rsidRPr="00263611">
              <w:rPr>
                <w:rStyle w:val="Hyperlink"/>
                <w:rFonts w:ascii="Sakkal Majalla" w:eastAsiaTheme="majorEastAsia" w:hAnsi="Sakkal Majalla" w:cs="Sakkal Majalla"/>
                <w:b/>
                <w:bCs/>
                <w:noProof/>
                <w:color w:val="000000" w:themeColor="text1"/>
                <w:sz w:val="28"/>
                <w:szCs w:val="28"/>
                <w:rtl/>
              </w:rPr>
              <w:t>1.1 المقدمة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Toc216319165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1</w:t>
            </w:r>
            <w:r w:rsidR="003A2E17" w:rsidRPr="00263611">
              <w:rPr>
                <w:rStyle w:val="Hyperlink"/>
                <w:rFonts w:ascii="Sakkal Majalla" w:hAnsi="Sakkal Majalla" w:cs="Sakkal Majalla"/>
                <w:b/>
                <w:bCs/>
                <w:noProof/>
                <w:color w:val="000000" w:themeColor="text1"/>
                <w:sz w:val="28"/>
                <w:szCs w:val="28"/>
                <w:rtl/>
              </w:rPr>
              <w:fldChar w:fldCharType="end"/>
            </w:r>
          </w:hyperlink>
        </w:p>
        <w:p w14:paraId="618B4A50"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6" w:history="1">
            <w:r w:rsidR="003A2E17" w:rsidRPr="00263611">
              <w:rPr>
                <w:rStyle w:val="Hyperlink"/>
                <w:rFonts w:ascii="Sakkal Majalla" w:hAnsi="Sakkal Majalla" w:cs="Sakkal Majalla"/>
                <w:b/>
                <w:bCs/>
                <w:noProof/>
                <w:color w:val="000000" w:themeColor="text1"/>
                <w:sz w:val="28"/>
                <w:szCs w:val="28"/>
                <w:rtl/>
              </w:rPr>
              <w:t>2.1 مشكلة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Toc216319166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2</w:t>
            </w:r>
            <w:r w:rsidR="003A2E17" w:rsidRPr="00263611">
              <w:rPr>
                <w:rStyle w:val="Hyperlink"/>
                <w:rFonts w:ascii="Sakkal Majalla" w:hAnsi="Sakkal Majalla" w:cs="Sakkal Majalla"/>
                <w:b/>
                <w:bCs/>
                <w:noProof/>
                <w:color w:val="000000" w:themeColor="text1"/>
                <w:sz w:val="28"/>
                <w:szCs w:val="28"/>
                <w:rtl/>
              </w:rPr>
              <w:fldChar w:fldCharType="end"/>
            </w:r>
          </w:hyperlink>
        </w:p>
        <w:p w14:paraId="37AED9A5"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7" w:history="1">
            <w:r w:rsidR="003A2E17" w:rsidRPr="00263611">
              <w:rPr>
                <w:rStyle w:val="Hyperlink"/>
                <w:rFonts w:ascii="Sakkal Majalla" w:hAnsi="Sakkal Majalla" w:cs="Sakkal Majalla"/>
                <w:b/>
                <w:bCs/>
                <w:noProof/>
                <w:color w:val="000000" w:themeColor="text1"/>
                <w:sz w:val="28"/>
                <w:szCs w:val="28"/>
                <w:rtl/>
              </w:rPr>
              <w:t>3.1 أهمية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Toc216319167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4</w:t>
            </w:r>
            <w:r w:rsidR="003A2E17" w:rsidRPr="00263611">
              <w:rPr>
                <w:rStyle w:val="Hyperlink"/>
                <w:rFonts w:ascii="Sakkal Majalla" w:hAnsi="Sakkal Majalla" w:cs="Sakkal Majalla"/>
                <w:b/>
                <w:bCs/>
                <w:noProof/>
                <w:color w:val="000000" w:themeColor="text1"/>
                <w:sz w:val="28"/>
                <w:szCs w:val="28"/>
                <w:rtl/>
              </w:rPr>
              <w:fldChar w:fldCharType="end"/>
            </w:r>
          </w:hyperlink>
        </w:p>
        <w:p w14:paraId="49E06F13"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8" w:history="1">
            <w:r w:rsidR="003A2E17" w:rsidRPr="00263611">
              <w:rPr>
                <w:rStyle w:val="Hyperlink"/>
                <w:rFonts w:ascii="Sakkal Majalla" w:hAnsi="Sakkal Majalla" w:cs="Sakkal Majalla"/>
                <w:b/>
                <w:bCs/>
                <w:noProof/>
                <w:color w:val="000000" w:themeColor="text1"/>
                <w:sz w:val="28"/>
                <w:szCs w:val="28"/>
                <w:rtl/>
              </w:rPr>
              <w:t>4.1 أهداف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Toc216319168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w:t>
            </w:r>
            <w:r w:rsidR="003A2E17" w:rsidRPr="00263611">
              <w:rPr>
                <w:rStyle w:val="Hyperlink"/>
                <w:rFonts w:ascii="Sakkal Majalla" w:hAnsi="Sakkal Majalla" w:cs="Sakkal Majalla"/>
                <w:b/>
                <w:bCs/>
                <w:noProof/>
                <w:color w:val="000000" w:themeColor="text1"/>
                <w:sz w:val="28"/>
                <w:szCs w:val="28"/>
                <w:rtl/>
              </w:rPr>
              <w:fldChar w:fldCharType="end"/>
            </w:r>
          </w:hyperlink>
        </w:p>
        <w:p w14:paraId="42120777"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69" w:history="1">
            <w:r w:rsidR="003A2E17" w:rsidRPr="00263611">
              <w:rPr>
                <w:rStyle w:val="Hyperlink"/>
                <w:rFonts w:ascii="Sakkal Majalla" w:hAnsi="Sakkal Majalla" w:cs="Sakkal Majalla"/>
                <w:b/>
                <w:bCs/>
                <w:noProof/>
                <w:color w:val="000000" w:themeColor="text1"/>
                <w:sz w:val="28"/>
                <w:szCs w:val="28"/>
                <w:rtl/>
              </w:rPr>
              <w:t>5.1 تساؤلات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Toc216319169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6</w:t>
            </w:r>
            <w:r w:rsidR="003A2E17" w:rsidRPr="00263611">
              <w:rPr>
                <w:rStyle w:val="Hyperlink"/>
                <w:rFonts w:ascii="Sakkal Majalla" w:hAnsi="Sakkal Majalla" w:cs="Sakkal Majalla"/>
                <w:b/>
                <w:bCs/>
                <w:noProof/>
                <w:color w:val="000000" w:themeColor="text1"/>
                <w:sz w:val="28"/>
                <w:szCs w:val="28"/>
                <w:rtl/>
              </w:rPr>
              <w:fldChar w:fldCharType="end"/>
            </w:r>
          </w:hyperlink>
        </w:p>
        <w:p w14:paraId="48B538B8"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0" w:history="1">
            <w:r w:rsidR="003A2E17" w:rsidRPr="00263611">
              <w:rPr>
                <w:rStyle w:val="Hyperlink"/>
                <w:rFonts w:ascii="Sakkal Majalla" w:hAnsi="Sakkal Majalla" w:cs="Sakkal Majalla"/>
                <w:b/>
                <w:bCs/>
                <w:noProof/>
                <w:color w:val="000000" w:themeColor="text1"/>
                <w:sz w:val="28"/>
                <w:szCs w:val="28"/>
                <w:rtl/>
              </w:rPr>
              <w:t>6.1 فروض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Toc216319170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6</w:t>
            </w:r>
            <w:r w:rsidR="003A2E17" w:rsidRPr="00263611">
              <w:rPr>
                <w:rStyle w:val="Hyperlink"/>
                <w:rFonts w:ascii="Sakkal Majalla" w:hAnsi="Sakkal Majalla" w:cs="Sakkal Majalla"/>
                <w:b/>
                <w:bCs/>
                <w:noProof/>
                <w:color w:val="000000" w:themeColor="text1"/>
                <w:sz w:val="28"/>
                <w:szCs w:val="28"/>
                <w:rtl/>
              </w:rPr>
              <w:fldChar w:fldCharType="end"/>
            </w:r>
          </w:hyperlink>
        </w:p>
        <w:p w14:paraId="6B4DD889"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1" w:history="1">
            <w:r w:rsidR="003A2E17" w:rsidRPr="00263611">
              <w:rPr>
                <w:rStyle w:val="Hyperlink"/>
                <w:rFonts w:ascii="Sakkal Majalla" w:hAnsi="Sakkal Majalla" w:cs="Sakkal Majalla"/>
                <w:b/>
                <w:bCs/>
                <w:noProof/>
                <w:color w:val="000000" w:themeColor="text1"/>
                <w:sz w:val="28"/>
                <w:szCs w:val="28"/>
                <w:rtl/>
              </w:rPr>
              <w:t>7.1 الدراسات السابقة: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Toc216319171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7</w:t>
            </w:r>
            <w:r w:rsidR="003A2E17" w:rsidRPr="00263611">
              <w:rPr>
                <w:rStyle w:val="Hyperlink"/>
                <w:rFonts w:ascii="Sakkal Majalla" w:hAnsi="Sakkal Majalla" w:cs="Sakkal Majalla"/>
                <w:b/>
                <w:bCs/>
                <w:noProof/>
                <w:color w:val="000000" w:themeColor="text1"/>
                <w:sz w:val="28"/>
                <w:szCs w:val="28"/>
                <w:rtl/>
              </w:rPr>
              <w:fldChar w:fldCharType="end"/>
            </w:r>
          </w:hyperlink>
        </w:p>
        <w:p w14:paraId="2478FCFA"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2" w:history="1">
            <w:r w:rsidR="003A2E17" w:rsidRPr="00263611">
              <w:rPr>
                <w:rStyle w:val="Hyperlink"/>
                <w:rFonts w:ascii="Sakkal Majalla" w:hAnsi="Sakkal Majalla" w:cs="Sakkal Majalla"/>
                <w:b/>
                <w:bCs/>
                <w:noProof/>
                <w:color w:val="000000" w:themeColor="text1"/>
                <w:sz w:val="28"/>
                <w:szCs w:val="28"/>
                <w:rtl/>
              </w:rPr>
              <w:t>1.7.1 الدراسات التي تناولت الاعلام الرقمى</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Toc216319172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7</w:t>
            </w:r>
            <w:r w:rsidR="003A2E17" w:rsidRPr="00263611">
              <w:rPr>
                <w:rStyle w:val="Hyperlink"/>
                <w:rFonts w:ascii="Sakkal Majalla" w:hAnsi="Sakkal Majalla" w:cs="Sakkal Majalla"/>
                <w:b/>
                <w:bCs/>
                <w:noProof/>
                <w:color w:val="000000" w:themeColor="text1"/>
                <w:sz w:val="28"/>
                <w:szCs w:val="28"/>
                <w:rtl/>
              </w:rPr>
              <w:fldChar w:fldCharType="end"/>
            </w:r>
          </w:hyperlink>
        </w:p>
        <w:p w14:paraId="508DCA60"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3" w:history="1">
            <w:r w:rsidR="003A2E17" w:rsidRPr="00263611">
              <w:rPr>
                <w:rStyle w:val="Hyperlink"/>
                <w:rFonts w:ascii="Sakkal Majalla" w:hAnsi="Sakkal Majalla" w:cs="Sakkal Majalla"/>
                <w:b/>
                <w:bCs/>
                <w:noProof/>
                <w:color w:val="000000" w:themeColor="text1"/>
                <w:sz w:val="28"/>
                <w:szCs w:val="28"/>
                <w:rtl/>
              </w:rPr>
              <w:t>2.7.1 الدراسات التي تناولت تعزيز الصورة الذهنية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Toc216319173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12</w:t>
            </w:r>
            <w:r w:rsidR="003A2E17" w:rsidRPr="00263611">
              <w:rPr>
                <w:rStyle w:val="Hyperlink"/>
                <w:rFonts w:ascii="Sakkal Majalla" w:hAnsi="Sakkal Majalla" w:cs="Sakkal Majalla"/>
                <w:b/>
                <w:bCs/>
                <w:noProof/>
                <w:color w:val="000000" w:themeColor="text1"/>
                <w:sz w:val="28"/>
                <w:szCs w:val="28"/>
                <w:rtl/>
              </w:rPr>
              <w:fldChar w:fldCharType="end"/>
            </w:r>
          </w:hyperlink>
        </w:p>
        <w:p w14:paraId="6A99B09F"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4" w:history="1">
            <w:r w:rsidR="003A2E17" w:rsidRPr="00263611">
              <w:rPr>
                <w:rStyle w:val="Hyperlink"/>
                <w:rFonts w:ascii="Sakkal Majalla" w:hAnsi="Sakkal Majalla" w:cs="Sakkal Majalla"/>
                <w:b/>
                <w:bCs/>
                <w:noProof/>
                <w:color w:val="000000" w:themeColor="text1"/>
                <w:sz w:val="28"/>
                <w:szCs w:val="28"/>
                <w:rtl/>
              </w:rPr>
              <w:t>3.7.1 الدراسات التى تناولت الاعلام الرقمى وعلاقتة بتعزيز الصورة الذهنية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Toc216319174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15</w:t>
            </w:r>
            <w:r w:rsidR="003A2E17" w:rsidRPr="00263611">
              <w:rPr>
                <w:rStyle w:val="Hyperlink"/>
                <w:rFonts w:ascii="Sakkal Majalla" w:hAnsi="Sakkal Majalla" w:cs="Sakkal Majalla"/>
                <w:b/>
                <w:bCs/>
                <w:noProof/>
                <w:color w:val="000000" w:themeColor="text1"/>
                <w:sz w:val="28"/>
                <w:szCs w:val="28"/>
                <w:rtl/>
              </w:rPr>
              <w:fldChar w:fldCharType="end"/>
            </w:r>
          </w:hyperlink>
        </w:p>
        <w:p w14:paraId="2519A53F"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5" w:history="1">
            <w:r w:rsidR="003A2E17" w:rsidRPr="00263611">
              <w:rPr>
                <w:rStyle w:val="Hyperlink"/>
                <w:rFonts w:ascii="Sakkal Majalla" w:hAnsi="Sakkal Majalla" w:cs="Sakkal Majalla"/>
                <w:b/>
                <w:bCs/>
                <w:noProof/>
                <w:color w:val="000000" w:themeColor="text1"/>
                <w:sz w:val="28"/>
                <w:szCs w:val="28"/>
                <w:rtl/>
              </w:rPr>
              <w:t>8.1 الفجوة البحثية: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Toc216319175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15</w:t>
            </w:r>
            <w:r w:rsidR="003A2E17" w:rsidRPr="00263611">
              <w:rPr>
                <w:rStyle w:val="Hyperlink"/>
                <w:rFonts w:ascii="Sakkal Majalla" w:hAnsi="Sakkal Majalla" w:cs="Sakkal Majalla"/>
                <w:b/>
                <w:bCs/>
                <w:noProof/>
                <w:color w:val="000000" w:themeColor="text1"/>
                <w:sz w:val="28"/>
                <w:szCs w:val="28"/>
                <w:rtl/>
              </w:rPr>
              <w:fldChar w:fldCharType="end"/>
            </w:r>
          </w:hyperlink>
        </w:p>
        <w:p w14:paraId="63E5216D"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6" w:history="1">
            <w:r w:rsidR="003A2E17" w:rsidRPr="00263611">
              <w:rPr>
                <w:rStyle w:val="Hyperlink"/>
                <w:rFonts w:ascii="Sakkal Majalla" w:hAnsi="Sakkal Majalla" w:cs="Sakkal Majalla"/>
                <w:b/>
                <w:bCs/>
                <w:noProof/>
                <w:color w:val="000000" w:themeColor="text1"/>
                <w:sz w:val="28"/>
                <w:szCs w:val="28"/>
              </w:rPr>
              <w:t xml:space="preserve">9.1 </w:t>
            </w:r>
            <w:r w:rsidR="003A2E17" w:rsidRPr="00263611">
              <w:rPr>
                <w:rStyle w:val="Hyperlink"/>
                <w:rFonts w:ascii="Sakkal Majalla" w:hAnsi="Sakkal Majalla" w:cs="Sakkal Majalla"/>
                <w:b/>
                <w:bCs/>
                <w:noProof/>
                <w:color w:val="000000" w:themeColor="text1"/>
                <w:sz w:val="28"/>
                <w:szCs w:val="28"/>
                <w:rtl/>
              </w:rPr>
              <w:t>المنطلقات النظرية للدراسة</w:t>
            </w:r>
            <w:r w:rsidR="003A2E17" w:rsidRPr="00263611">
              <w:rPr>
                <w:rStyle w:val="Hyperlink"/>
                <w:rFonts w:ascii="Sakkal Majalla" w:hAnsi="Sakkal Majalla" w:cs="Sakkal Majalla"/>
                <w:b/>
                <w:bCs/>
                <w:noProof/>
                <w:color w:val="000000" w:themeColor="text1"/>
                <w:sz w:val="28"/>
                <w:szCs w:val="28"/>
              </w:rPr>
              <w:t>:</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Toc216319176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16</w:t>
            </w:r>
            <w:r w:rsidR="003A2E17" w:rsidRPr="00263611">
              <w:rPr>
                <w:rStyle w:val="Hyperlink"/>
                <w:rFonts w:ascii="Sakkal Majalla" w:hAnsi="Sakkal Majalla" w:cs="Sakkal Majalla"/>
                <w:b/>
                <w:bCs/>
                <w:noProof/>
                <w:color w:val="000000" w:themeColor="text1"/>
                <w:sz w:val="28"/>
                <w:szCs w:val="28"/>
                <w:rtl/>
              </w:rPr>
              <w:fldChar w:fldCharType="end"/>
            </w:r>
          </w:hyperlink>
        </w:p>
        <w:p w14:paraId="68402DA2"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7" w:history="1">
            <w:r w:rsidR="003A2E17" w:rsidRPr="00263611">
              <w:rPr>
                <w:rStyle w:val="Hyperlink"/>
                <w:rFonts w:ascii="Sakkal Majalla" w:eastAsia="Times New Roman" w:hAnsi="Sakkal Majalla" w:cs="Sakkal Majalla"/>
                <w:b/>
                <w:bCs/>
                <w:noProof/>
                <w:color w:val="000000" w:themeColor="text1"/>
                <w:sz w:val="28"/>
                <w:szCs w:val="28"/>
                <w:rtl/>
              </w:rPr>
              <w:t>10.1 المنهجية وطرق البحث:</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Toc216319177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19</w:t>
            </w:r>
            <w:r w:rsidR="003A2E17" w:rsidRPr="00263611">
              <w:rPr>
                <w:rStyle w:val="Hyperlink"/>
                <w:rFonts w:ascii="Sakkal Majalla" w:hAnsi="Sakkal Majalla" w:cs="Sakkal Majalla"/>
                <w:b/>
                <w:bCs/>
                <w:noProof/>
                <w:color w:val="000000" w:themeColor="text1"/>
                <w:sz w:val="28"/>
                <w:szCs w:val="28"/>
                <w:rtl/>
              </w:rPr>
              <w:fldChar w:fldCharType="end"/>
            </w:r>
          </w:hyperlink>
        </w:p>
        <w:p w14:paraId="0123944B"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8" w:history="1">
            <w:r w:rsidR="003A2E17" w:rsidRPr="00263611">
              <w:rPr>
                <w:rStyle w:val="Hyperlink"/>
                <w:rFonts w:ascii="Sakkal Majalla" w:eastAsia="Times New Roman" w:hAnsi="Sakkal Majalla" w:cs="Sakkal Majalla"/>
                <w:b/>
                <w:bCs/>
                <w:noProof/>
                <w:color w:val="000000" w:themeColor="text1"/>
                <w:sz w:val="28"/>
                <w:szCs w:val="28"/>
                <w:rtl/>
              </w:rPr>
              <w:t>11.1 حدود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Toc216319178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22</w:t>
            </w:r>
            <w:r w:rsidR="003A2E17" w:rsidRPr="00263611">
              <w:rPr>
                <w:rStyle w:val="Hyperlink"/>
                <w:rFonts w:ascii="Sakkal Majalla" w:hAnsi="Sakkal Majalla" w:cs="Sakkal Majalla"/>
                <w:b/>
                <w:bCs/>
                <w:noProof/>
                <w:color w:val="000000" w:themeColor="text1"/>
                <w:sz w:val="28"/>
                <w:szCs w:val="28"/>
                <w:rtl/>
              </w:rPr>
              <w:fldChar w:fldCharType="end"/>
            </w:r>
          </w:hyperlink>
        </w:p>
        <w:p w14:paraId="4CFCBF10"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79" w:history="1">
            <w:r w:rsidR="003A2E17" w:rsidRPr="00263611">
              <w:rPr>
                <w:rStyle w:val="Hyperlink"/>
                <w:rFonts w:ascii="Sakkal Majalla" w:hAnsi="Sakkal Majalla" w:cs="Sakkal Majalla"/>
                <w:b/>
                <w:bCs/>
                <w:noProof/>
                <w:color w:val="000000" w:themeColor="text1"/>
                <w:sz w:val="28"/>
                <w:szCs w:val="28"/>
                <w:rtl/>
              </w:rPr>
              <w:t>الفصل الثاني: الإطار النظري للدراسة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Toc216319179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23</w:t>
            </w:r>
            <w:r w:rsidR="003A2E17" w:rsidRPr="00263611">
              <w:rPr>
                <w:rStyle w:val="Hyperlink"/>
                <w:rFonts w:ascii="Sakkal Majalla" w:hAnsi="Sakkal Majalla" w:cs="Sakkal Majalla"/>
                <w:b/>
                <w:bCs/>
                <w:noProof/>
                <w:color w:val="000000" w:themeColor="text1"/>
                <w:sz w:val="28"/>
                <w:szCs w:val="28"/>
                <w:rtl/>
              </w:rPr>
              <w:fldChar w:fldCharType="end"/>
            </w:r>
          </w:hyperlink>
        </w:p>
        <w:p w14:paraId="173A9D09"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0" w:history="1">
            <w:r w:rsidR="003A2E17" w:rsidRPr="00263611">
              <w:rPr>
                <w:rStyle w:val="Hyperlink"/>
                <w:rFonts w:ascii="Sakkal Majalla" w:hAnsi="Sakkal Majalla" w:cs="Sakkal Majalla"/>
                <w:b/>
                <w:bCs/>
                <w:noProof/>
                <w:color w:val="000000" w:themeColor="text1"/>
                <w:sz w:val="28"/>
                <w:szCs w:val="28"/>
                <w:rtl/>
              </w:rPr>
              <w:t>المبحث الأول: الإعلام الرقمي</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Toc216319180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23</w:t>
            </w:r>
            <w:r w:rsidR="003A2E17" w:rsidRPr="00263611">
              <w:rPr>
                <w:rStyle w:val="Hyperlink"/>
                <w:rFonts w:ascii="Sakkal Majalla" w:hAnsi="Sakkal Majalla" w:cs="Sakkal Majalla"/>
                <w:b/>
                <w:bCs/>
                <w:noProof/>
                <w:color w:val="000000" w:themeColor="text1"/>
                <w:sz w:val="28"/>
                <w:szCs w:val="28"/>
                <w:rtl/>
              </w:rPr>
              <w:fldChar w:fldCharType="end"/>
            </w:r>
          </w:hyperlink>
        </w:p>
        <w:p w14:paraId="3EA72781"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1" w:history="1">
            <w:r w:rsidR="003A2E17" w:rsidRPr="00263611">
              <w:rPr>
                <w:rStyle w:val="Hyperlink"/>
                <w:rFonts w:ascii="Sakkal Majalla" w:hAnsi="Sakkal Majalla" w:cs="Sakkal Majalla"/>
                <w:b/>
                <w:bCs/>
                <w:noProof/>
                <w:color w:val="000000" w:themeColor="text1"/>
                <w:sz w:val="28"/>
                <w:szCs w:val="28"/>
                <w:rtl/>
              </w:rPr>
              <w:t>1.1.2 مقدمة المبحث</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Toc216319181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23</w:t>
            </w:r>
            <w:r w:rsidR="003A2E17" w:rsidRPr="00263611">
              <w:rPr>
                <w:rStyle w:val="Hyperlink"/>
                <w:rFonts w:ascii="Sakkal Majalla" w:hAnsi="Sakkal Majalla" w:cs="Sakkal Majalla"/>
                <w:b/>
                <w:bCs/>
                <w:noProof/>
                <w:color w:val="000000" w:themeColor="text1"/>
                <w:sz w:val="28"/>
                <w:szCs w:val="28"/>
                <w:rtl/>
              </w:rPr>
              <w:fldChar w:fldCharType="end"/>
            </w:r>
          </w:hyperlink>
        </w:p>
        <w:p w14:paraId="2DA35369"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2" w:history="1">
            <w:r w:rsidR="003A2E17" w:rsidRPr="00263611">
              <w:rPr>
                <w:rStyle w:val="Hyperlink"/>
                <w:rFonts w:ascii="Sakkal Majalla" w:hAnsi="Sakkal Majalla" w:cs="Sakkal Majalla"/>
                <w:b/>
                <w:bCs/>
                <w:noProof/>
                <w:color w:val="000000" w:themeColor="text1"/>
                <w:sz w:val="28"/>
                <w:szCs w:val="28"/>
                <w:rtl/>
              </w:rPr>
              <w:t>2.1.2 مفهوم الإعلام الرقمي</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Toc216319182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23</w:t>
            </w:r>
            <w:r w:rsidR="003A2E17" w:rsidRPr="00263611">
              <w:rPr>
                <w:rStyle w:val="Hyperlink"/>
                <w:rFonts w:ascii="Sakkal Majalla" w:hAnsi="Sakkal Majalla" w:cs="Sakkal Majalla"/>
                <w:b/>
                <w:bCs/>
                <w:noProof/>
                <w:color w:val="000000" w:themeColor="text1"/>
                <w:sz w:val="28"/>
                <w:szCs w:val="28"/>
                <w:rtl/>
              </w:rPr>
              <w:fldChar w:fldCharType="end"/>
            </w:r>
          </w:hyperlink>
        </w:p>
        <w:p w14:paraId="6DC3AAEC"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3" w:history="1">
            <w:r w:rsidR="003A2E17" w:rsidRPr="00263611">
              <w:rPr>
                <w:rStyle w:val="Hyperlink"/>
                <w:rFonts w:ascii="Sakkal Majalla" w:hAnsi="Sakkal Majalla" w:cs="Sakkal Majalla"/>
                <w:b/>
                <w:bCs/>
                <w:noProof/>
                <w:color w:val="000000" w:themeColor="text1"/>
                <w:sz w:val="28"/>
                <w:szCs w:val="28"/>
                <w:rtl/>
              </w:rPr>
              <w:t>3.1.2 خصائص الإعلام الرقمي</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Toc216319183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25</w:t>
            </w:r>
            <w:r w:rsidR="003A2E17" w:rsidRPr="00263611">
              <w:rPr>
                <w:rStyle w:val="Hyperlink"/>
                <w:rFonts w:ascii="Sakkal Majalla" w:hAnsi="Sakkal Majalla" w:cs="Sakkal Majalla"/>
                <w:b/>
                <w:bCs/>
                <w:noProof/>
                <w:color w:val="000000" w:themeColor="text1"/>
                <w:sz w:val="28"/>
                <w:szCs w:val="28"/>
                <w:rtl/>
              </w:rPr>
              <w:fldChar w:fldCharType="end"/>
            </w:r>
          </w:hyperlink>
        </w:p>
        <w:p w14:paraId="06812064"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4" w:history="1">
            <w:r w:rsidR="003A2E17" w:rsidRPr="00263611">
              <w:rPr>
                <w:rStyle w:val="Hyperlink"/>
                <w:rFonts w:ascii="Sakkal Majalla" w:hAnsi="Sakkal Majalla" w:cs="Sakkal Majalla"/>
                <w:b/>
                <w:bCs/>
                <w:noProof/>
                <w:color w:val="000000" w:themeColor="text1"/>
                <w:sz w:val="28"/>
                <w:szCs w:val="28"/>
                <w:rtl/>
              </w:rPr>
              <w:t>4.1.2 أبعاد الإعلام الرقمي</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Toc216319184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28</w:t>
            </w:r>
            <w:r w:rsidR="003A2E17" w:rsidRPr="00263611">
              <w:rPr>
                <w:rStyle w:val="Hyperlink"/>
                <w:rFonts w:ascii="Sakkal Majalla" w:hAnsi="Sakkal Majalla" w:cs="Sakkal Majalla"/>
                <w:b/>
                <w:bCs/>
                <w:noProof/>
                <w:color w:val="000000" w:themeColor="text1"/>
                <w:sz w:val="28"/>
                <w:szCs w:val="28"/>
                <w:rtl/>
              </w:rPr>
              <w:fldChar w:fldCharType="end"/>
            </w:r>
          </w:hyperlink>
        </w:p>
        <w:p w14:paraId="22C44B29"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5" w:history="1">
            <w:r w:rsidR="003A2E17" w:rsidRPr="00263611">
              <w:rPr>
                <w:rStyle w:val="Hyperlink"/>
                <w:rFonts w:ascii="Sakkal Majalla" w:hAnsi="Sakkal Majalla" w:cs="Sakkal Majalla"/>
                <w:b/>
                <w:bCs/>
                <w:noProof/>
                <w:color w:val="000000" w:themeColor="text1"/>
                <w:sz w:val="28"/>
                <w:szCs w:val="28"/>
                <w:rtl/>
              </w:rPr>
              <w:t>5.1.2 أهمية الإعلام الرقمي</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Toc216319185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30</w:t>
            </w:r>
            <w:r w:rsidR="003A2E17" w:rsidRPr="00263611">
              <w:rPr>
                <w:rStyle w:val="Hyperlink"/>
                <w:rFonts w:ascii="Sakkal Majalla" w:hAnsi="Sakkal Majalla" w:cs="Sakkal Majalla"/>
                <w:b/>
                <w:bCs/>
                <w:noProof/>
                <w:color w:val="000000" w:themeColor="text1"/>
                <w:sz w:val="28"/>
                <w:szCs w:val="28"/>
                <w:rtl/>
              </w:rPr>
              <w:fldChar w:fldCharType="end"/>
            </w:r>
          </w:hyperlink>
        </w:p>
        <w:p w14:paraId="5F842B86"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6" w:history="1">
            <w:r w:rsidR="003A2E17" w:rsidRPr="00263611">
              <w:rPr>
                <w:rStyle w:val="Hyperlink"/>
                <w:rFonts w:ascii="Sakkal Majalla" w:hAnsi="Sakkal Majalla" w:cs="Sakkal Majalla"/>
                <w:b/>
                <w:bCs/>
                <w:noProof/>
                <w:color w:val="000000" w:themeColor="text1"/>
                <w:sz w:val="28"/>
                <w:szCs w:val="28"/>
                <w:rtl/>
              </w:rPr>
              <w:t>6.1.2 أدوار الإعلام الرقمي في المؤسسات الرياضية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Toc216319186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32</w:t>
            </w:r>
            <w:r w:rsidR="003A2E17" w:rsidRPr="00263611">
              <w:rPr>
                <w:rStyle w:val="Hyperlink"/>
                <w:rFonts w:ascii="Sakkal Majalla" w:hAnsi="Sakkal Majalla" w:cs="Sakkal Majalla"/>
                <w:b/>
                <w:bCs/>
                <w:noProof/>
                <w:color w:val="000000" w:themeColor="text1"/>
                <w:sz w:val="28"/>
                <w:szCs w:val="28"/>
                <w:rtl/>
              </w:rPr>
              <w:fldChar w:fldCharType="end"/>
            </w:r>
          </w:hyperlink>
        </w:p>
        <w:p w14:paraId="6C86A664"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7" w:history="1">
            <w:r w:rsidR="003A2E17" w:rsidRPr="00263611">
              <w:rPr>
                <w:rStyle w:val="Hyperlink"/>
                <w:rFonts w:ascii="Sakkal Majalla" w:hAnsi="Sakkal Majalla" w:cs="Sakkal Majalla"/>
                <w:b/>
                <w:bCs/>
                <w:noProof/>
                <w:color w:val="000000" w:themeColor="text1"/>
                <w:sz w:val="28"/>
                <w:szCs w:val="28"/>
                <w:rtl/>
              </w:rPr>
              <w:t>المبحث الثاني: الصورة الذهنية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Toc216319187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35</w:t>
            </w:r>
            <w:r w:rsidR="003A2E17" w:rsidRPr="00263611">
              <w:rPr>
                <w:rStyle w:val="Hyperlink"/>
                <w:rFonts w:ascii="Sakkal Majalla" w:hAnsi="Sakkal Majalla" w:cs="Sakkal Majalla"/>
                <w:b/>
                <w:bCs/>
                <w:noProof/>
                <w:color w:val="000000" w:themeColor="text1"/>
                <w:sz w:val="28"/>
                <w:szCs w:val="28"/>
                <w:rtl/>
              </w:rPr>
              <w:fldChar w:fldCharType="end"/>
            </w:r>
          </w:hyperlink>
        </w:p>
        <w:p w14:paraId="04AA4E0E"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8" w:history="1">
            <w:r w:rsidR="003A2E17" w:rsidRPr="00263611">
              <w:rPr>
                <w:rStyle w:val="Hyperlink"/>
                <w:rFonts w:ascii="Sakkal Majalla" w:hAnsi="Sakkal Majalla" w:cs="Sakkal Majalla"/>
                <w:b/>
                <w:bCs/>
                <w:noProof/>
                <w:color w:val="000000" w:themeColor="text1"/>
                <w:sz w:val="28"/>
                <w:szCs w:val="28"/>
                <w:rtl/>
              </w:rPr>
              <w:t>1.2.2 مقدمة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Toc216319188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35</w:t>
            </w:r>
            <w:r w:rsidR="003A2E17" w:rsidRPr="00263611">
              <w:rPr>
                <w:rStyle w:val="Hyperlink"/>
                <w:rFonts w:ascii="Sakkal Majalla" w:hAnsi="Sakkal Majalla" w:cs="Sakkal Majalla"/>
                <w:b/>
                <w:bCs/>
                <w:noProof/>
                <w:color w:val="000000" w:themeColor="text1"/>
                <w:sz w:val="28"/>
                <w:szCs w:val="28"/>
                <w:rtl/>
              </w:rPr>
              <w:fldChar w:fldCharType="end"/>
            </w:r>
          </w:hyperlink>
        </w:p>
        <w:p w14:paraId="14812F27"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89" w:history="1">
            <w:r w:rsidR="003A2E17" w:rsidRPr="00263611">
              <w:rPr>
                <w:rStyle w:val="Hyperlink"/>
                <w:rFonts w:ascii="Sakkal Majalla" w:hAnsi="Sakkal Majalla" w:cs="Sakkal Majalla"/>
                <w:b/>
                <w:bCs/>
                <w:noProof/>
                <w:color w:val="000000" w:themeColor="text1"/>
                <w:sz w:val="28"/>
                <w:szCs w:val="28"/>
                <w:rtl/>
              </w:rPr>
              <w:t>2.2.2 مفهوم الصورة الذهنية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Toc216319189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35</w:t>
            </w:r>
            <w:r w:rsidR="003A2E17" w:rsidRPr="00263611">
              <w:rPr>
                <w:rStyle w:val="Hyperlink"/>
                <w:rFonts w:ascii="Sakkal Majalla" w:hAnsi="Sakkal Majalla" w:cs="Sakkal Majalla"/>
                <w:b/>
                <w:bCs/>
                <w:noProof/>
                <w:color w:val="000000" w:themeColor="text1"/>
                <w:sz w:val="28"/>
                <w:szCs w:val="28"/>
                <w:rtl/>
              </w:rPr>
              <w:fldChar w:fldCharType="end"/>
            </w:r>
          </w:hyperlink>
        </w:p>
        <w:p w14:paraId="3AFAAA42"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0" w:history="1">
            <w:r w:rsidR="003A2E17" w:rsidRPr="00263611">
              <w:rPr>
                <w:rStyle w:val="Hyperlink"/>
                <w:rFonts w:ascii="Sakkal Majalla" w:hAnsi="Sakkal Majalla" w:cs="Sakkal Majalla"/>
                <w:b/>
                <w:bCs/>
                <w:noProof/>
                <w:color w:val="000000" w:themeColor="text1"/>
                <w:sz w:val="28"/>
                <w:szCs w:val="28"/>
              </w:rPr>
              <w:t>3.2.2</w:t>
            </w:r>
            <w:r w:rsidR="003A2E17" w:rsidRPr="00263611">
              <w:rPr>
                <w:rStyle w:val="Hyperlink"/>
                <w:rFonts w:ascii="Sakkal Majalla" w:hAnsi="Sakkal Majalla" w:cs="Sakkal Majalla"/>
                <w:b/>
                <w:bCs/>
                <w:noProof/>
                <w:color w:val="000000" w:themeColor="text1"/>
                <w:sz w:val="28"/>
                <w:szCs w:val="28"/>
                <w:rtl/>
              </w:rPr>
              <w:t xml:space="preserve"> مكوّنات الصورة الذهنية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Toc216319190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36</w:t>
            </w:r>
            <w:r w:rsidR="003A2E17" w:rsidRPr="00263611">
              <w:rPr>
                <w:rStyle w:val="Hyperlink"/>
                <w:rFonts w:ascii="Sakkal Majalla" w:hAnsi="Sakkal Majalla" w:cs="Sakkal Majalla"/>
                <w:b/>
                <w:bCs/>
                <w:noProof/>
                <w:color w:val="000000" w:themeColor="text1"/>
                <w:sz w:val="28"/>
                <w:szCs w:val="28"/>
                <w:rtl/>
              </w:rPr>
              <w:fldChar w:fldCharType="end"/>
            </w:r>
          </w:hyperlink>
        </w:p>
        <w:p w14:paraId="3D627D91"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1" w:history="1">
            <w:r w:rsidR="003A2E17" w:rsidRPr="00263611">
              <w:rPr>
                <w:rStyle w:val="Hyperlink"/>
                <w:rFonts w:ascii="Sakkal Majalla" w:hAnsi="Sakkal Majalla" w:cs="Sakkal Majalla"/>
                <w:b/>
                <w:bCs/>
                <w:noProof/>
                <w:color w:val="000000" w:themeColor="text1"/>
                <w:sz w:val="28"/>
                <w:szCs w:val="28"/>
                <w:rtl/>
              </w:rPr>
              <w:t>4.2.2 أهمية الصورة الذهنية للمنظمات الرياضية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Toc216319191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39</w:t>
            </w:r>
            <w:r w:rsidR="003A2E17" w:rsidRPr="00263611">
              <w:rPr>
                <w:rStyle w:val="Hyperlink"/>
                <w:rFonts w:ascii="Sakkal Majalla" w:hAnsi="Sakkal Majalla" w:cs="Sakkal Majalla"/>
                <w:b/>
                <w:bCs/>
                <w:noProof/>
                <w:color w:val="000000" w:themeColor="text1"/>
                <w:sz w:val="28"/>
                <w:szCs w:val="28"/>
                <w:rtl/>
              </w:rPr>
              <w:fldChar w:fldCharType="end"/>
            </w:r>
          </w:hyperlink>
        </w:p>
        <w:p w14:paraId="06780A7B"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2" w:history="1">
            <w:r w:rsidR="003A2E17" w:rsidRPr="00263611">
              <w:rPr>
                <w:rStyle w:val="Hyperlink"/>
                <w:rFonts w:ascii="Sakkal Majalla" w:hAnsi="Sakkal Majalla" w:cs="Sakkal Majalla"/>
                <w:b/>
                <w:bCs/>
                <w:noProof/>
                <w:color w:val="000000" w:themeColor="text1"/>
                <w:sz w:val="28"/>
                <w:szCs w:val="28"/>
                <w:rtl/>
              </w:rPr>
              <w:t>5.2.2 العوامل المؤثرة في تكوين الصورة الذهنية في الرياضة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Toc216319192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42</w:t>
            </w:r>
            <w:r w:rsidR="003A2E17" w:rsidRPr="00263611">
              <w:rPr>
                <w:rStyle w:val="Hyperlink"/>
                <w:rFonts w:ascii="Sakkal Majalla" w:hAnsi="Sakkal Majalla" w:cs="Sakkal Majalla"/>
                <w:b/>
                <w:bCs/>
                <w:noProof/>
                <w:color w:val="000000" w:themeColor="text1"/>
                <w:sz w:val="28"/>
                <w:szCs w:val="28"/>
                <w:rtl/>
              </w:rPr>
              <w:fldChar w:fldCharType="end"/>
            </w:r>
          </w:hyperlink>
        </w:p>
        <w:p w14:paraId="4636CC40"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3" w:history="1">
            <w:r w:rsidR="003A2E17" w:rsidRPr="00263611">
              <w:rPr>
                <w:rStyle w:val="Hyperlink"/>
                <w:rFonts w:ascii="Sakkal Majalla" w:hAnsi="Sakkal Majalla" w:cs="Sakkal Majalla"/>
                <w:b/>
                <w:bCs/>
                <w:noProof/>
                <w:color w:val="000000" w:themeColor="text1"/>
                <w:sz w:val="28"/>
                <w:szCs w:val="28"/>
                <w:rtl/>
              </w:rPr>
              <w:t>6.2.2 العلاقة بين الإعلام الرقمي والصورة الذهنية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Toc216319193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44</w:t>
            </w:r>
            <w:r w:rsidR="003A2E17" w:rsidRPr="00263611">
              <w:rPr>
                <w:rStyle w:val="Hyperlink"/>
                <w:rFonts w:ascii="Sakkal Majalla" w:hAnsi="Sakkal Majalla" w:cs="Sakkal Majalla"/>
                <w:b/>
                <w:bCs/>
                <w:noProof/>
                <w:color w:val="000000" w:themeColor="text1"/>
                <w:sz w:val="28"/>
                <w:szCs w:val="28"/>
                <w:rtl/>
              </w:rPr>
              <w:fldChar w:fldCharType="end"/>
            </w:r>
          </w:hyperlink>
        </w:p>
        <w:p w14:paraId="3F469C99" w14:textId="77777777" w:rsidR="003A2E17" w:rsidRPr="00263611" w:rsidRDefault="00E33A5A" w:rsidP="003A2E1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4" w:history="1">
            <w:r w:rsidR="003A2E17" w:rsidRPr="00263611">
              <w:rPr>
                <w:rStyle w:val="Hyperlink"/>
                <w:rFonts w:ascii="Sakkal Majalla" w:hAnsi="Sakkal Majalla" w:cs="Sakkal Majalla"/>
                <w:b/>
                <w:bCs/>
                <w:noProof/>
                <w:color w:val="000000" w:themeColor="text1"/>
                <w:sz w:val="28"/>
                <w:szCs w:val="28"/>
                <w:rtl/>
              </w:rPr>
              <w:t>7.2.2 الأسس النظرية لتفسير العلاقة بين الإعلام الرقمي والصورة الذهنية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Toc216319194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46</w:t>
            </w:r>
            <w:r w:rsidR="003A2E17" w:rsidRPr="00263611">
              <w:rPr>
                <w:rStyle w:val="Hyperlink"/>
                <w:rFonts w:ascii="Sakkal Majalla" w:hAnsi="Sakkal Majalla" w:cs="Sakkal Majalla"/>
                <w:b/>
                <w:bCs/>
                <w:noProof/>
                <w:color w:val="000000" w:themeColor="text1"/>
                <w:sz w:val="28"/>
                <w:szCs w:val="28"/>
                <w:rtl/>
              </w:rPr>
              <w:fldChar w:fldCharType="end"/>
            </w:r>
          </w:hyperlink>
        </w:p>
        <w:p w14:paraId="12F28243"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5" w:history="1">
            <w:r w:rsidR="003A2E17" w:rsidRPr="00263611">
              <w:rPr>
                <w:rStyle w:val="Hyperlink"/>
                <w:rFonts w:ascii="Sakkal Majalla" w:hAnsi="Sakkal Majalla" w:cs="Sakkal Majalla"/>
                <w:b/>
                <w:bCs/>
                <w:noProof/>
                <w:color w:val="000000" w:themeColor="text1"/>
                <w:sz w:val="28"/>
                <w:szCs w:val="28"/>
                <w:rtl/>
              </w:rPr>
              <w:t>الفصل الثالث: منهجية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Toc216319195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49</w:t>
            </w:r>
            <w:r w:rsidR="003A2E17" w:rsidRPr="00263611">
              <w:rPr>
                <w:rStyle w:val="Hyperlink"/>
                <w:rFonts w:ascii="Sakkal Majalla" w:hAnsi="Sakkal Majalla" w:cs="Sakkal Majalla"/>
                <w:b/>
                <w:bCs/>
                <w:noProof/>
                <w:color w:val="000000" w:themeColor="text1"/>
                <w:sz w:val="28"/>
                <w:szCs w:val="28"/>
                <w:rtl/>
              </w:rPr>
              <w:fldChar w:fldCharType="end"/>
            </w:r>
          </w:hyperlink>
        </w:p>
        <w:p w14:paraId="7C7BEE4C"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6" w:history="1">
            <w:r w:rsidR="003A2E17" w:rsidRPr="00263611">
              <w:rPr>
                <w:rStyle w:val="Hyperlink"/>
                <w:rFonts w:ascii="Sakkal Majalla" w:hAnsi="Sakkal Majalla" w:cs="Sakkal Majalla"/>
                <w:b/>
                <w:bCs/>
                <w:noProof/>
                <w:color w:val="000000" w:themeColor="text1"/>
                <w:sz w:val="28"/>
                <w:szCs w:val="28"/>
                <w:rtl/>
              </w:rPr>
              <w:t>1.3 المقدمة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Toc216319196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49</w:t>
            </w:r>
            <w:r w:rsidR="003A2E17" w:rsidRPr="00263611">
              <w:rPr>
                <w:rStyle w:val="Hyperlink"/>
                <w:rFonts w:ascii="Sakkal Majalla" w:hAnsi="Sakkal Majalla" w:cs="Sakkal Majalla"/>
                <w:b/>
                <w:bCs/>
                <w:noProof/>
                <w:color w:val="000000" w:themeColor="text1"/>
                <w:sz w:val="28"/>
                <w:szCs w:val="28"/>
                <w:rtl/>
              </w:rPr>
              <w:fldChar w:fldCharType="end"/>
            </w:r>
          </w:hyperlink>
        </w:p>
        <w:p w14:paraId="3971CF06"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7" w:history="1">
            <w:r w:rsidR="003A2E17" w:rsidRPr="00263611">
              <w:rPr>
                <w:rStyle w:val="Hyperlink"/>
                <w:rFonts w:ascii="Sakkal Majalla" w:hAnsi="Sakkal Majalla" w:cs="Sakkal Majalla"/>
                <w:b/>
                <w:bCs/>
                <w:noProof/>
                <w:color w:val="000000" w:themeColor="text1"/>
                <w:sz w:val="28"/>
                <w:szCs w:val="28"/>
                <w:rtl/>
              </w:rPr>
              <w:t>2.3 منهج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Toc216319197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49</w:t>
            </w:r>
            <w:r w:rsidR="003A2E17" w:rsidRPr="00263611">
              <w:rPr>
                <w:rStyle w:val="Hyperlink"/>
                <w:rFonts w:ascii="Sakkal Majalla" w:hAnsi="Sakkal Majalla" w:cs="Sakkal Majalla"/>
                <w:b/>
                <w:bCs/>
                <w:noProof/>
                <w:color w:val="000000" w:themeColor="text1"/>
                <w:sz w:val="28"/>
                <w:szCs w:val="28"/>
                <w:rtl/>
              </w:rPr>
              <w:fldChar w:fldCharType="end"/>
            </w:r>
          </w:hyperlink>
        </w:p>
        <w:p w14:paraId="5E1FE4EE"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8" w:history="1">
            <w:r w:rsidR="003A2E17" w:rsidRPr="00263611">
              <w:rPr>
                <w:rStyle w:val="Hyperlink"/>
                <w:rFonts w:ascii="Sakkal Majalla" w:hAnsi="Sakkal Majalla" w:cs="Sakkal Majalla"/>
                <w:b/>
                <w:bCs/>
                <w:noProof/>
                <w:color w:val="000000" w:themeColor="text1"/>
                <w:sz w:val="28"/>
                <w:szCs w:val="28"/>
                <w:rtl/>
              </w:rPr>
              <w:t>3.3 مجتمع الدراسة وتبرير اختيار شركة جولف السعودية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Toc216319198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50</w:t>
            </w:r>
            <w:r w:rsidR="003A2E17" w:rsidRPr="00263611">
              <w:rPr>
                <w:rStyle w:val="Hyperlink"/>
                <w:rFonts w:ascii="Sakkal Majalla" w:hAnsi="Sakkal Majalla" w:cs="Sakkal Majalla"/>
                <w:b/>
                <w:bCs/>
                <w:noProof/>
                <w:color w:val="000000" w:themeColor="text1"/>
                <w:sz w:val="28"/>
                <w:szCs w:val="28"/>
                <w:rtl/>
              </w:rPr>
              <w:fldChar w:fldCharType="end"/>
            </w:r>
          </w:hyperlink>
        </w:p>
        <w:p w14:paraId="089E70CE"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199" w:history="1">
            <w:r w:rsidR="003A2E17" w:rsidRPr="00263611">
              <w:rPr>
                <w:rStyle w:val="Hyperlink"/>
                <w:rFonts w:ascii="Sakkal Majalla" w:hAnsi="Sakkal Majalla" w:cs="Sakkal Majalla"/>
                <w:b/>
                <w:bCs/>
                <w:noProof/>
                <w:color w:val="000000" w:themeColor="text1"/>
                <w:sz w:val="28"/>
                <w:szCs w:val="28"/>
                <w:rtl/>
              </w:rPr>
              <w:t>4.3 عينة الدراسة وحجمها</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Toc216319199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50</w:t>
            </w:r>
            <w:r w:rsidR="003A2E17" w:rsidRPr="00263611">
              <w:rPr>
                <w:rStyle w:val="Hyperlink"/>
                <w:rFonts w:ascii="Sakkal Majalla" w:hAnsi="Sakkal Majalla" w:cs="Sakkal Majalla"/>
                <w:b/>
                <w:bCs/>
                <w:noProof/>
                <w:color w:val="000000" w:themeColor="text1"/>
                <w:sz w:val="28"/>
                <w:szCs w:val="28"/>
                <w:rtl/>
              </w:rPr>
              <w:fldChar w:fldCharType="end"/>
            </w:r>
          </w:hyperlink>
        </w:p>
        <w:p w14:paraId="415A495B"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0" w:history="1">
            <w:r w:rsidR="003A2E17" w:rsidRPr="00263611">
              <w:rPr>
                <w:rStyle w:val="Hyperlink"/>
                <w:rFonts w:ascii="Sakkal Majalla" w:hAnsi="Sakkal Majalla" w:cs="Sakkal Majalla"/>
                <w:b/>
                <w:bCs/>
                <w:noProof/>
                <w:color w:val="000000" w:themeColor="text1"/>
                <w:sz w:val="28"/>
                <w:szCs w:val="28"/>
                <w:rtl/>
              </w:rPr>
              <w:t>5.3 أداة الدراسة (الاستبانة)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Toc216319200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51</w:t>
            </w:r>
            <w:r w:rsidR="003A2E17" w:rsidRPr="00263611">
              <w:rPr>
                <w:rStyle w:val="Hyperlink"/>
                <w:rFonts w:ascii="Sakkal Majalla" w:hAnsi="Sakkal Majalla" w:cs="Sakkal Majalla"/>
                <w:b/>
                <w:bCs/>
                <w:noProof/>
                <w:color w:val="000000" w:themeColor="text1"/>
                <w:sz w:val="28"/>
                <w:szCs w:val="28"/>
                <w:rtl/>
              </w:rPr>
              <w:fldChar w:fldCharType="end"/>
            </w:r>
          </w:hyperlink>
        </w:p>
        <w:p w14:paraId="3FBCFC94"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1" w:history="1">
            <w:r w:rsidR="003A2E17" w:rsidRPr="00263611">
              <w:rPr>
                <w:rStyle w:val="Hyperlink"/>
                <w:rFonts w:ascii="Sakkal Majalla" w:hAnsi="Sakkal Majalla" w:cs="Sakkal Majalla"/>
                <w:b/>
                <w:bCs/>
                <w:noProof/>
                <w:color w:val="000000" w:themeColor="text1"/>
                <w:sz w:val="28"/>
                <w:szCs w:val="28"/>
                <w:rtl/>
              </w:rPr>
              <w:t>6.3 صدق وثبات أداة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Toc216319201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53</w:t>
            </w:r>
            <w:r w:rsidR="003A2E17" w:rsidRPr="00263611">
              <w:rPr>
                <w:rStyle w:val="Hyperlink"/>
                <w:rFonts w:ascii="Sakkal Majalla" w:hAnsi="Sakkal Majalla" w:cs="Sakkal Majalla"/>
                <w:b/>
                <w:bCs/>
                <w:noProof/>
                <w:color w:val="000000" w:themeColor="text1"/>
                <w:sz w:val="28"/>
                <w:szCs w:val="28"/>
                <w:rtl/>
              </w:rPr>
              <w:fldChar w:fldCharType="end"/>
            </w:r>
          </w:hyperlink>
        </w:p>
        <w:p w14:paraId="50328F68"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2" w:history="1">
            <w:r w:rsidR="003A2E17" w:rsidRPr="00263611">
              <w:rPr>
                <w:rStyle w:val="Hyperlink"/>
                <w:rFonts w:ascii="Sakkal Majalla" w:hAnsi="Sakkal Majalla" w:cs="Sakkal Majalla"/>
                <w:b/>
                <w:bCs/>
                <w:noProof/>
                <w:color w:val="000000" w:themeColor="text1"/>
                <w:sz w:val="28"/>
                <w:szCs w:val="28"/>
                <w:rtl/>
              </w:rPr>
              <w:t>7.3 ثبات الأداة</w:t>
            </w:r>
            <w:r w:rsidR="003A2E17" w:rsidRPr="00263611">
              <w:rPr>
                <w:rStyle w:val="Hyperlink"/>
                <w:rFonts w:ascii="Sakkal Majalla" w:hAnsi="Sakkal Majalla" w:cs="Sakkal Majalla"/>
                <w:b/>
                <w:bCs/>
                <w:noProof/>
                <w:color w:val="000000" w:themeColor="text1"/>
                <w:sz w:val="28"/>
                <w:szCs w:val="28"/>
              </w:rPr>
              <w:t xml:space="preserve"> (Reliability)</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Toc216319202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55</w:t>
            </w:r>
            <w:r w:rsidR="003A2E17" w:rsidRPr="00263611">
              <w:rPr>
                <w:rStyle w:val="Hyperlink"/>
                <w:rFonts w:ascii="Sakkal Majalla" w:hAnsi="Sakkal Majalla" w:cs="Sakkal Majalla"/>
                <w:b/>
                <w:bCs/>
                <w:noProof/>
                <w:color w:val="000000" w:themeColor="text1"/>
                <w:sz w:val="28"/>
                <w:szCs w:val="28"/>
                <w:rtl/>
              </w:rPr>
              <w:fldChar w:fldCharType="end"/>
            </w:r>
          </w:hyperlink>
        </w:p>
        <w:p w14:paraId="3EB47A39"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3" w:history="1">
            <w:r w:rsidR="003A2E17" w:rsidRPr="00263611">
              <w:rPr>
                <w:rStyle w:val="Hyperlink"/>
                <w:rFonts w:ascii="Sakkal Majalla" w:hAnsi="Sakkal Majalla" w:cs="Sakkal Majalla"/>
                <w:b/>
                <w:bCs/>
                <w:noProof/>
                <w:color w:val="000000" w:themeColor="text1"/>
                <w:sz w:val="28"/>
                <w:szCs w:val="28"/>
                <w:rtl/>
              </w:rPr>
              <w:t>8.3 الأساليب الإحصائية المستخدمة في تحليل البيانات</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Toc216319203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55</w:t>
            </w:r>
            <w:r w:rsidR="003A2E17" w:rsidRPr="00263611">
              <w:rPr>
                <w:rStyle w:val="Hyperlink"/>
                <w:rFonts w:ascii="Sakkal Majalla" w:hAnsi="Sakkal Majalla" w:cs="Sakkal Majalla"/>
                <w:b/>
                <w:bCs/>
                <w:noProof/>
                <w:color w:val="000000" w:themeColor="text1"/>
                <w:sz w:val="28"/>
                <w:szCs w:val="28"/>
                <w:rtl/>
              </w:rPr>
              <w:fldChar w:fldCharType="end"/>
            </w:r>
          </w:hyperlink>
        </w:p>
        <w:p w14:paraId="2CC1B6B3"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4" w:history="1">
            <w:r w:rsidR="003A2E17" w:rsidRPr="00263611">
              <w:rPr>
                <w:rStyle w:val="Hyperlink"/>
                <w:rFonts w:ascii="Sakkal Majalla" w:hAnsi="Sakkal Majalla" w:cs="Sakkal Majalla"/>
                <w:b/>
                <w:bCs/>
                <w:noProof/>
                <w:color w:val="000000" w:themeColor="text1"/>
                <w:sz w:val="28"/>
                <w:szCs w:val="28"/>
                <w:rtl/>
              </w:rPr>
              <w:t>الفصل الرابع: تحليل البيانات واختبار الفروض</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Toc216319204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58</w:t>
            </w:r>
            <w:r w:rsidR="003A2E17" w:rsidRPr="00263611">
              <w:rPr>
                <w:rStyle w:val="Hyperlink"/>
                <w:rFonts w:ascii="Sakkal Majalla" w:hAnsi="Sakkal Majalla" w:cs="Sakkal Majalla"/>
                <w:b/>
                <w:bCs/>
                <w:noProof/>
                <w:color w:val="000000" w:themeColor="text1"/>
                <w:sz w:val="28"/>
                <w:szCs w:val="28"/>
                <w:rtl/>
              </w:rPr>
              <w:fldChar w:fldCharType="end"/>
            </w:r>
          </w:hyperlink>
        </w:p>
        <w:p w14:paraId="1E8AAA46"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5" w:history="1">
            <w:r w:rsidR="003A2E17" w:rsidRPr="00263611">
              <w:rPr>
                <w:rStyle w:val="Hyperlink"/>
                <w:rFonts w:ascii="Sakkal Majalla" w:hAnsi="Sakkal Majalla" w:cs="Sakkal Majalla"/>
                <w:b/>
                <w:bCs/>
                <w:noProof/>
                <w:color w:val="000000" w:themeColor="text1"/>
                <w:sz w:val="28"/>
                <w:szCs w:val="28"/>
                <w:rtl/>
              </w:rPr>
              <w:t>1.4 المقدمة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Toc216319205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58</w:t>
            </w:r>
            <w:r w:rsidR="003A2E17" w:rsidRPr="00263611">
              <w:rPr>
                <w:rStyle w:val="Hyperlink"/>
                <w:rFonts w:ascii="Sakkal Majalla" w:hAnsi="Sakkal Majalla" w:cs="Sakkal Majalla"/>
                <w:b/>
                <w:bCs/>
                <w:noProof/>
                <w:color w:val="000000" w:themeColor="text1"/>
                <w:sz w:val="28"/>
                <w:szCs w:val="28"/>
                <w:rtl/>
              </w:rPr>
              <w:fldChar w:fldCharType="end"/>
            </w:r>
          </w:hyperlink>
        </w:p>
        <w:p w14:paraId="48B31094"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6" w:history="1">
            <w:r w:rsidR="003A2E17" w:rsidRPr="00263611">
              <w:rPr>
                <w:rStyle w:val="Hyperlink"/>
                <w:rFonts w:ascii="Sakkal Majalla" w:hAnsi="Sakkal Majalla" w:cs="Sakkal Majalla"/>
                <w:b/>
                <w:bCs/>
                <w:noProof/>
                <w:color w:val="000000" w:themeColor="text1"/>
                <w:sz w:val="28"/>
                <w:szCs w:val="28"/>
                <w:rtl/>
              </w:rPr>
              <w:t>2.4 تحليل خصائص البيانات الديموغرافية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Toc216319206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58</w:t>
            </w:r>
            <w:r w:rsidR="003A2E17" w:rsidRPr="00263611">
              <w:rPr>
                <w:rStyle w:val="Hyperlink"/>
                <w:rFonts w:ascii="Sakkal Majalla" w:hAnsi="Sakkal Majalla" w:cs="Sakkal Majalla"/>
                <w:b/>
                <w:bCs/>
                <w:noProof/>
                <w:color w:val="000000" w:themeColor="text1"/>
                <w:sz w:val="28"/>
                <w:szCs w:val="28"/>
                <w:rtl/>
              </w:rPr>
              <w:fldChar w:fldCharType="end"/>
            </w:r>
          </w:hyperlink>
        </w:p>
        <w:p w14:paraId="188FCCBE"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7" w:history="1">
            <w:r w:rsidR="003A2E17" w:rsidRPr="00263611">
              <w:rPr>
                <w:rStyle w:val="Hyperlink"/>
                <w:rFonts w:ascii="Sakkal Majalla" w:hAnsi="Sakkal Majalla" w:cs="Sakkal Majalla"/>
                <w:b/>
                <w:bCs/>
                <w:noProof/>
                <w:color w:val="000000" w:themeColor="text1"/>
                <w:sz w:val="28"/>
                <w:szCs w:val="28"/>
                <w:rtl/>
              </w:rPr>
              <w:t>3.4 التحليل الوصفى لخصائص العينة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Toc216319207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60</w:t>
            </w:r>
            <w:r w:rsidR="003A2E17" w:rsidRPr="00263611">
              <w:rPr>
                <w:rStyle w:val="Hyperlink"/>
                <w:rFonts w:ascii="Sakkal Majalla" w:hAnsi="Sakkal Majalla" w:cs="Sakkal Majalla"/>
                <w:b/>
                <w:bCs/>
                <w:noProof/>
                <w:color w:val="000000" w:themeColor="text1"/>
                <w:sz w:val="28"/>
                <w:szCs w:val="28"/>
                <w:rtl/>
              </w:rPr>
              <w:fldChar w:fldCharType="end"/>
            </w:r>
          </w:hyperlink>
        </w:p>
        <w:p w14:paraId="5FAE59BB"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8" w:history="1">
            <w:r w:rsidR="003A2E17" w:rsidRPr="00263611">
              <w:rPr>
                <w:rStyle w:val="Hyperlink"/>
                <w:rFonts w:ascii="Sakkal Majalla" w:hAnsi="Sakkal Majalla" w:cs="Sakkal Majalla"/>
                <w:b/>
                <w:bCs/>
                <w:noProof/>
                <w:color w:val="000000" w:themeColor="text1"/>
                <w:sz w:val="28"/>
                <w:szCs w:val="28"/>
                <w:rtl/>
              </w:rPr>
              <w:t>3.4 التحليل الوصفي للمتغير التابع (الصورة الذهنية للرياضة السعودية)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Toc216319208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65</w:t>
            </w:r>
            <w:r w:rsidR="003A2E17" w:rsidRPr="00263611">
              <w:rPr>
                <w:rStyle w:val="Hyperlink"/>
                <w:rFonts w:ascii="Sakkal Majalla" w:hAnsi="Sakkal Majalla" w:cs="Sakkal Majalla"/>
                <w:b/>
                <w:bCs/>
                <w:noProof/>
                <w:color w:val="000000" w:themeColor="text1"/>
                <w:sz w:val="28"/>
                <w:szCs w:val="28"/>
                <w:rtl/>
              </w:rPr>
              <w:fldChar w:fldCharType="end"/>
            </w:r>
          </w:hyperlink>
        </w:p>
        <w:p w14:paraId="3EB54A6D"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09" w:history="1">
            <w:r w:rsidR="003A2E17" w:rsidRPr="00263611">
              <w:rPr>
                <w:rStyle w:val="Hyperlink"/>
                <w:rFonts w:ascii="Sakkal Majalla" w:hAnsi="Sakkal Majalla" w:cs="Sakkal Majalla"/>
                <w:b/>
                <w:bCs/>
                <w:noProof/>
                <w:color w:val="000000" w:themeColor="text1"/>
                <w:sz w:val="28"/>
                <w:szCs w:val="28"/>
                <w:rtl/>
              </w:rPr>
              <w:t>5.4 اختبار فرضيات الدراسة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Toc216319209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67</w:t>
            </w:r>
            <w:r w:rsidR="003A2E17" w:rsidRPr="00263611">
              <w:rPr>
                <w:rStyle w:val="Hyperlink"/>
                <w:rFonts w:ascii="Sakkal Majalla" w:hAnsi="Sakkal Majalla" w:cs="Sakkal Majalla"/>
                <w:b/>
                <w:bCs/>
                <w:noProof/>
                <w:color w:val="000000" w:themeColor="text1"/>
                <w:sz w:val="28"/>
                <w:szCs w:val="28"/>
                <w:rtl/>
              </w:rPr>
              <w:fldChar w:fldCharType="end"/>
            </w:r>
          </w:hyperlink>
        </w:p>
        <w:p w14:paraId="4BF51C3A"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0" w:history="1">
            <w:r w:rsidR="003A2E17" w:rsidRPr="00263611">
              <w:rPr>
                <w:rStyle w:val="Hyperlink"/>
                <w:rFonts w:ascii="Sakkal Majalla" w:hAnsi="Sakkal Majalla" w:cs="Sakkal Majalla"/>
                <w:b/>
                <w:bCs/>
                <w:noProof/>
                <w:color w:val="000000" w:themeColor="text1"/>
                <w:sz w:val="28"/>
                <w:szCs w:val="28"/>
                <w:rtl/>
              </w:rPr>
              <w:t>الفصل الخامس: النتائج والتوصيات</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Toc216319210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73</w:t>
            </w:r>
            <w:r w:rsidR="003A2E17" w:rsidRPr="00263611">
              <w:rPr>
                <w:rStyle w:val="Hyperlink"/>
                <w:rFonts w:ascii="Sakkal Majalla" w:hAnsi="Sakkal Majalla" w:cs="Sakkal Majalla"/>
                <w:b/>
                <w:bCs/>
                <w:noProof/>
                <w:color w:val="000000" w:themeColor="text1"/>
                <w:sz w:val="28"/>
                <w:szCs w:val="28"/>
                <w:rtl/>
              </w:rPr>
              <w:fldChar w:fldCharType="end"/>
            </w:r>
          </w:hyperlink>
        </w:p>
        <w:p w14:paraId="1548B4BD"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1" w:history="1">
            <w:r w:rsidR="003A2E17" w:rsidRPr="00263611">
              <w:rPr>
                <w:rStyle w:val="Hyperlink"/>
                <w:rFonts w:ascii="Sakkal Majalla" w:hAnsi="Sakkal Majalla" w:cs="Sakkal Majalla"/>
                <w:b/>
                <w:bCs/>
                <w:noProof/>
                <w:color w:val="000000" w:themeColor="text1"/>
                <w:sz w:val="28"/>
                <w:szCs w:val="28"/>
                <w:rtl/>
              </w:rPr>
              <w:t>1.5 مقدمة الفصل</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Toc216319211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73</w:t>
            </w:r>
            <w:r w:rsidR="003A2E17" w:rsidRPr="00263611">
              <w:rPr>
                <w:rStyle w:val="Hyperlink"/>
                <w:rFonts w:ascii="Sakkal Majalla" w:hAnsi="Sakkal Majalla" w:cs="Sakkal Majalla"/>
                <w:b/>
                <w:bCs/>
                <w:noProof/>
                <w:color w:val="000000" w:themeColor="text1"/>
                <w:sz w:val="28"/>
                <w:szCs w:val="28"/>
                <w:rtl/>
              </w:rPr>
              <w:fldChar w:fldCharType="end"/>
            </w:r>
          </w:hyperlink>
        </w:p>
        <w:p w14:paraId="214A7E12"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2" w:history="1">
            <w:r w:rsidR="003A2E17" w:rsidRPr="00263611">
              <w:rPr>
                <w:rStyle w:val="Hyperlink"/>
                <w:rFonts w:ascii="Sakkal Majalla" w:hAnsi="Sakkal Majalla" w:cs="Sakkal Majalla"/>
                <w:b/>
                <w:bCs/>
                <w:noProof/>
                <w:color w:val="000000" w:themeColor="text1"/>
                <w:sz w:val="28"/>
                <w:szCs w:val="28"/>
                <w:rtl/>
              </w:rPr>
              <w:t>2.5 النتائج</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Toc216319212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73</w:t>
            </w:r>
            <w:r w:rsidR="003A2E17" w:rsidRPr="00263611">
              <w:rPr>
                <w:rStyle w:val="Hyperlink"/>
                <w:rFonts w:ascii="Sakkal Majalla" w:hAnsi="Sakkal Majalla" w:cs="Sakkal Majalla"/>
                <w:b/>
                <w:bCs/>
                <w:noProof/>
                <w:color w:val="000000" w:themeColor="text1"/>
                <w:sz w:val="28"/>
                <w:szCs w:val="28"/>
                <w:rtl/>
              </w:rPr>
              <w:fldChar w:fldCharType="end"/>
            </w:r>
          </w:hyperlink>
        </w:p>
        <w:p w14:paraId="41D32FFC"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3" w:history="1">
            <w:r w:rsidR="003A2E17" w:rsidRPr="00263611">
              <w:rPr>
                <w:rStyle w:val="Hyperlink"/>
                <w:rFonts w:ascii="Sakkal Majalla" w:hAnsi="Sakkal Majalla" w:cs="Sakkal Majalla"/>
                <w:b/>
                <w:bCs/>
                <w:noProof/>
                <w:color w:val="000000" w:themeColor="text1"/>
                <w:sz w:val="28"/>
                <w:szCs w:val="28"/>
                <w:rtl/>
              </w:rPr>
              <w:t>3.5 التوصيات</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Toc216319213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78</w:t>
            </w:r>
            <w:r w:rsidR="003A2E17" w:rsidRPr="00263611">
              <w:rPr>
                <w:rStyle w:val="Hyperlink"/>
                <w:rFonts w:ascii="Sakkal Majalla" w:hAnsi="Sakkal Majalla" w:cs="Sakkal Majalla"/>
                <w:b/>
                <w:bCs/>
                <w:noProof/>
                <w:color w:val="000000" w:themeColor="text1"/>
                <w:sz w:val="28"/>
                <w:szCs w:val="28"/>
                <w:rtl/>
              </w:rPr>
              <w:fldChar w:fldCharType="end"/>
            </w:r>
          </w:hyperlink>
        </w:p>
        <w:p w14:paraId="5DE4C045"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4" w:history="1">
            <w:r w:rsidR="003A2E17" w:rsidRPr="00263611">
              <w:rPr>
                <w:rStyle w:val="Hyperlink"/>
                <w:rFonts w:ascii="Sakkal Majalla" w:hAnsi="Sakkal Majalla" w:cs="Sakkal Majalla"/>
                <w:b/>
                <w:bCs/>
                <w:noProof/>
                <w:color w:val="000000" w:themeColor="text1"/>
                <w:sz w:val="28"/>
                <w:szCs w:val="28"/>
              </w:rPr>
              <w:t>Abstract</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Toc216319214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80</w:t>
            </w:r>
            <w:r w:rsidR="003A2E17" w:rsidRPr="00263611">
              <w:rPr>
                <w:rStyle w:val="Hyperlink"/>
                <w:rFonts w:ascii="Sakkal Majalla" w:hAnsi="Sakkal Majalla" w:cs="Sakkal Majalla"/>
                <w:b/>
                <w:bCs/>
                <w:noProof/>
                <w:color w:val="000000" w:themeColor="text1"/>
                <w:sz w:val="28"/>
                <w:szCs w:val="28"/>
                <w:rtl/>
              </w:rPr>
              <w:fldChar w:fldCharType="end"/>
            </w:r>
          </w:hyperlink>
        </w:p>
        <w:p w14:paraId="2BB0FC39"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5" w:history="1">
            <w:r w:rsidR="003A2E17" w:rsidRPr="00263611">
              <w:rPr>
                <w:rStyle w:val="Hyperlink"/>
                <w:rFonts w:ascii="Sakkal Majalla" w:hAnsi="Sakkal Majalla" w:cs="Sakkal Majalla"/>
                <w:b/>
                <w:bCs/>
                <w:noProof/>
                <w:color w:val="000000" w:themeColor="text1"/>
                <w:sz w:val="28"/>
                <w:szCs w:val="28"/>
                <w:rtl/>
              </w:rPr>
              <w:t>المراجع</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Toc216319215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81</w:t>
            </w:r>
            <w:r w:rsidR="003A2E17" w:rsidRPr="00263611">
              <w:rPr>
                <w:rStyle w:val="Hyperlink"/>
                <w:rFonts w:ascii="Sakkal Majalla" w:hAnsi="Sakkal Majalla" w:cs="Sakkal Majalla"/>
                <w:b/>
                <w:bCs/>
                <w:noProof/>
                <w:color w:val="000000" w:themeColor="text1"/>
                <w:sz w:val="28"/>
                <w:szCs w:val="28"/>
                <w:rtl/>
              </w:rPr>
              <w:fldChar w:fldCharType="end"/>
            </w:r>
          </w:hyperlink>
        </w:p>
        <w:p w14:paraId="3FC8D26D"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6" w:history="1">
            <w:r w:rsidR="003A2E17" w:rsidRPr="00263611">
              <w:rPr>
                <w:rStyle w:val="Hyperlink"/>
                <w:rFonts w:ascii="Sakkal Majalla" w:hAnsi="Sakkal Majalla" w:cs="Sakkal Majalla"/>
                <w:b/>
                <w:bCs/>
                <w:noProof/>
                <w:color w:val="000000" w:themeColor="text1"/>
                <w:sz w:val="28"/>
                <w:szCs w:val="28"/>
                <w:rtl/>
              </w:rPr>
              <w:t>المراجع باللغة العربية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Toc216319216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81</w:t>
            </w:r>
            <w:r w:rsidR="003A2E17" w:rsidRPr="00263611">
              <w:rPr>
                <w:rStyle w:val="Hyperlink"/>
                <w:rFonts w:ascii="Sakkal Majalla" w:hAnsi="Sakkal Majalla" w:cs="Sakkal Majalla"/>
                <w:b/>
                <w:bCs/>
                <w:noProof/>
                <w:color w:val="000000" w:themeColor="text1"/>
                <w:sz w:val="28"/>
                <w:szCs w:val="28"/>
                <w:rtl/>
              </w:rPr>
              <w:fldChar w:fldCharType="end"/>
            </w:r>
          </w:hyperlink>
        </w:p>
        <w:p w14:paraId="163D7086" w14:textId="77777777" w:rsidR="003A2E17" w:rsidRPr="00263611" w:rsidRDefault="00E33A5A" w:rsidP="003A2E1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7" w:history="1">
            <w:r w:rsidR="003A2E17" w:rsidRPr="00263611">
              <w:rPr>
                <w:rStyle w:val="Hyperlink"/>
                <w:rFonts w:ascii="Sakkal Majalla" w:eastAsia="Calibri" w:hAnsi="Sakkal Majalla" w:cs="Sakkal Majalla"/>
                <w:b/>
                <w:bCs/>
                <w:noProof/>
                <w:color w:val="000000" w:themeColor="text1"/>
                <w:sz w:val="28"/>
                <w:szCs w:val="28"/>
                <w:rtl/>
                <w:lang w:bidi="ar-EG"/>
              </w:rPr>
              <w:t>المراجع باللغة الإنجليزية</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Toc216319217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83</w:t>
            </w:r>
            <w:r w:rsidR="003A2E17" w:rsidRPr="00263611">
              <w:rPr>
                <w:rStyle w:val="Hyperlink"/>
                <w:rFonts w:ascii="Sakkal Majalla" w:hAnsi="Sakkal Majalla" w:cs="Sakkal Majalla"/>
                <w:b/>
                <w:bCs/>
                <w:noProof/>
                <w:color w:val="000000" w:themeColor="text1"/>
                <w:sz w:val="28"/>
                <w:szCs w:val="28"/>
                <w:rtl/>
              </w:rPr>
              <w:fldChar w:fldCharType="end"/>
            </w:r>
          </w:hyperlink>
        </w:p>
        <w:p w14:paraId="4E127EC0"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8" w:history="1">
            <w:r w:rsidR="003A2E17" w:rsidRPr="00263611">
              <w:rPr>
                <w:rStyle w:val="Hyperlink"/>
                <w:rFonts w:ascii="Sakkal Majalla" w:eastAsia="Calibri" w:hAnsi="Sakkal Majalla" w:cs="Sakkal Majalla"/>
                <w:b/>
                <w:bCs/>
                <w:noProof/>
                <w:color w:val="000000" w:themeColor="text1"/>
                <w:sz w:val="28"/>
                <w:szCs w:val="28"/>
                <w:rtl/>
                <w:lang w:bidi="ar-EG"/>
              </w:rPr>
              <w:t>الملاحق</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Toc216319218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86</w:t>
            </w:r>
            <w:r w:rsidR="003A2E17" w:rsidRPr="00263611">
              <w:rPr>
                <w:rStyle w:val="Hyperlink"/>
                <w:rFonts w:ascii="Sakkal Majalla" w:hAnsi="Sakkal Majalla" w:cs="Sakkal Majalla"/>
                <w:b/>
                <w:bCs/>
                <w:noProof/>
                <w:color w:val="000000" w:themeColor="text1"/>
                <w:sz w:val="28"/>
                <w:szCs w:val="28"/>
                <w:rtl/>
              </w:rPr>
              <w:fldChar w:fldCharType="end"/>
            </w:r>
          </w:hyperlink>
        </w:p>
        <w:p w14:paraId="36955CD3" w14:textId="77777777" w:rsidR="003A2E17" w:rsidRPr="00263611" w:rsidRDefault="00E33A5A" w:rsidP="003A2E1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16319219" w:history="1">
            <w:r w:rsidR="003A2E17" w:rsidRPr="00263611">
              <w:rPr>
                <w:rStyle w:val="Hyperlink"/>
                <w:rFonts w:ascii="Sakkal Majalla" w:hAnsi="Sakkal Majalla" w:cs="Sakkal Majalla"/>
                <w:b/>
                <w:bCs/>
                <w:noProof/>
                <w:color w:val="000000" w:themeColor="text1"/>
                <w:sz w:val="28"/>
                <w:szCs w:val="28"/>
                <w:rtl/>
              </w:rPr>
              <w:t>استمارة استبيان</w:t>
            </w:r>
            <w:r w:rsidR="003A2E17" w:rsidRPr="00263611">
              <w:rPr>
                <w:rFonts w:ascii="Sakkal Majalla" w:hAnsi="Sakkal Majalla" w:cs="Sakkal Majalla"/>
                <w:b/>
                <w:bCs/>
                <w:noProof/>
                <w:webHidden/>
                <w:color w:val="000000" w:themeColor="text1"/>
                <w:sz w:val="28"/>
                <w:szCs w:val="28"/>
                <w:rtl/>
              </w:rPr>
              <w:tab/>
            </w:r>
            <w:r w:rsidR="003A2E17" w:rsidRPr="00263611">
              <w:rPr>
                <w:rStyle w:val="Hyperlink"/>
                <w:rFonts w:ascii="Sakkal Majalla" w:hAnsi="Sakkal Majalla" w:cs="Sakkal Majalla"/>
                <w:b/>
                <w:bCs/>
                <w:noProof/>
                <w:color w:val="000000" w:themeColor="text1"/>
                <w:sz w:val="28"/>
                <w:szCs w:val="28"/>
                <w:rtl/>
              </w:rPr>
              <w:fldChar w:fldCharType="begin"/>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Fonts w:ascii="Sakkal Majalla" w:hAnsi="Sakkal Majalla" w:cs="Sakkal Majalla"/>
                <w:b/>
                <w:bCs/>
                <w:noProof/>
                <w:webHidden/>
                <w:color w:val="000000" w:themeColor="text1"/>
                <w:sz w:val="28"/>
                <w:szCs w:val="28"/>
              </w:rPr>
              <w:instrText>PAGEREF</w:instrText>
            </w:r>
            <w:r w:rsidR="003A2E17" w:rsidRPr="00263611">
              <w:rPr>
                <w:rFonts w:ascii="Sakkal Majalla" w:hAnsi="Sakkal Majalla" w:cs="Sakkal Majalla"/>
                <w:b/>
                <w:bCs/>
                <w:noProof/>
                <w:webHidden/>
                <w:color w:val="000000" w:themeColor="text1"/>
                <w:sz w:val="28"/>
                <w:szCs w:val="28"/>
                <w:rtl/>
              </w:rPr>
              <w:instrText xml:space="preserve"> _</w:instrText>
            </w:r>
            <w:r w:rsidR="003A2E17" w:rsidRPr="00263611">
              <w:rPr>
                <w:rFonts w:ascii="Sakkal Majalla" w:hAnsi="Sakkal Majalla" w:cs="Sakkal Majalla"/>
                <w:b/>
                <w:bCs/>
                <w:noProof/>
                <w:webHidden/>
                <w:color w:val="000000" w:themeColor="text1"/>
                <w:sz w:val="28"/>
                <w:szCs w:val="28"/>
              </w:rPr>
              <w:instrText>Toc216319219 \h</w:instrText>
            </w:r>
            <w:r w:rsidR="003A2E17" w:rsidRPr="00263611">
              <w:rPr>
                <w:rFonts w:ascii="Sakkal Majalla" w:hAnsi="Sakkal Majalla" w:cs="Sakkal Majalla"/>
                <w:b/>
                <w:bCs/>
                <w:noProof/>
                <w:webHidden/>
                <w:color w:val="000000" w:themeColor="text1"/>
                <w:sz w:val="28"/>
                <w:szCs w:val="28"/>
                <w:rtl/>
              </w:rPr>
              <w:instrText xml:space="preserve"> </w:instrText>
            </w:r>
            <w:r w:rsidR="003A2E17" w:rsidRPr="00263611">
              <w:rPr>
                <w:rStyle w:val="Hyperlink"/>
                <w:rFonts w:ascii="Sakkal Majalla" w:hAnsi="Sakkal Majalla" w:cs="Sakkal Majalla"/>
                <w:b/>
                <w:bCs/>
                <w:noProof/>
                <w:color w:val="000000" w:themeColor="text1"/>
                <w:sz w:val="28"/>
                <w:szCs w:val="28"/>
                <w:rtl/>
              </w:rPr>
            </w:r>
            <w:r w:rsidR="003A2E17" w:rsidRPr="00263611">
              <w:rPr>
                <w:rStyle w:val="Hyperlink"/>
                <w:rFonts w:ascii="Sakkal Majalla" w:hAnsi="Sakkal Majalla" w:cs="Sakkal Majalla"/>
                <w:b/>
                <w:bCs/>
                <w:noProof/>
                <w:color w:val="000000" w:themeColor="text1"/>
                <w:sz w:val="28"/>
                <w:szCs w:val="28"/>
                <w:rtl/>
              </w:rPr>
              <w:fldChar w:fldCharType="separate"/>
            </w:r>
            <w:r w:rsidR="006F4704">
              <w:rPr>
                <w:rFonts w:ascii="Sakkal Majalla" w:hAnsi="Sakkal Majalla" w:cs="Sakkal Majalla"/>
                <w:b/>
                <w:bCs/>
                <w:noProof/>
                <w:webHidden/>
                <w:color w:val="000000" w:themeColor="text1"/>
                <w:sz w:val="28"/>
                <w:szCs w:val="28"/>
                <w:rtl/>
              </w:rPr>
              <w:t>87</w:t>
            </w:r>
            <w:r w:rsidR="003A2E17" w:rsidRPr="00263611">
              <w:rPr>
                <w:rStyle w:val="Hyperlink"/>
                <w:rFonts w:ascii="Sakkal Majalla" w:hAnsi="Sakkal Majalla" w:cs="Sakkal Majalla"/>
                <w:b/>
                <w:bCs/>
                <w:noProof/>
                <w:color w:val="000000" w:themeColor="text1"/>
                <w:sz w:val="28"/>
                <w:szCs w:val="28"/>
                <w:rtl/>
              </w:rPr>
              <w:fldChar w:fldCharType="end"/>
            </w:r>
          </w:hyperlink>
        </w:p>
        <w:p w14:paraId="0CB1D546" w14:textId="1B16D2A9" w:rsidR="003A2E17" w:rsidRPr="00263611" w:rsidRDefault="003A2E17" w:rsidP="003A2E17">
          <w:pPr>
            <w:spacing w:line="276" w:lineRule="auto"/>
            <w:rPr>
              <w:color w:val="000000" w:themeColor="text1"/>
            </w:rPr>
          </w:pPr>
          <w:r w:rsidRPr="00263611">
            <w:rPr>
              <w:rFonts w:ascii="Sakkal Majalla" w:hAnsi="Sakkal Majalla" w:cs="Sakkal Majalla"/>
              <w:b/>
              <w:bCs/>
              <w:noProof/>
              <w:color w:val="000000" w:themeColor="text1"/>
              <w:sz w:val="28"/>
              <w:szCs w:val="28"/>
            </w:rPr>
            <w:fldChar w:fldCharType="end"/>
          </w:r>
        </w:p>
      </w:sdtContent>
    </w:sdt>
    <w:p w14:paraId="424BA4D6" w14:textId="77777777"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6AFF6C53" w14:textId="77777777"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63EB8A09" w14:textId="3274E910" w:rsidR="001841D3" w:rsidRPr="00263611" w:rsidRDefault="001841D3">
      <w:pPr>
        <w:bidi w:val="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lang w:bidi="ar-EG"/>
        </w:rPr>
        <w:br w:type="page"/>
      </w:r>
    </w:p>
    <w:p w14:paraId="4A1DE95F" w14:textId="687786C9" w:rsidR="001841D3" w:rsidRPr="00263611" w:rsidRDefault="001841D3" w:rsidP="001841D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5" w:name="_Toc216319163"/>
      <w:r w:rsidRPr="00263611">
        <w:rPr>
          <w:rFonts w:ascii="Sakkal Majalla" w:hAnsi="Sakkal Majalla" w:cs="Sakkal Majalla" w:hint="cs"/>
          <w:b/>
          <w:bCs/>
          <w:color w:val="000000" w:themeColor="text1"/>
          <w:sz w:val="40"/>
          <w:szCs w:val="40"/>
          <w:rtl/>
          <w:lang w:bidi="ar-EG"/>
        </w:rPr>
        <w:lastRenderedPageBreak/>
        <w:t>قائمة الجداول</w:t>
      </w:r>
      <w:bookmarkEnd w:id="5"/>
    </w:p>
    <w:tbl>
      <w:tblPr>
        <w:tblStyle w:val="GridTable4-Accent5"/>
        <w:bidiVisual/>
        <w:tblW w:w="0" w:type="auto"/>
        <w:tblInd w:w="15" w:type="dxa"/>
        <w:tblLook w:val="04A0" w:firstRow="1" w:lastRow="0" w:firstColumn="1" w:lastColumn="0" w:noHBand="0" w:noVBand="1"/>
      </w:tblPr>
      <w:tblGrid>
        <w:gridCol w:w="1122"/>
        <w:gridCol w:w="5655"/>
        <w:gridCol w:w="1134"/>
      </w:tblGrid>
      <w:tr w:rsidR="001841D3" w:rsidRPr="00263611" w14:paraId="0AD69FC6" w14:textId="77777777" w:rsidTr="003A2E1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0A863D0A" w14:textId="42B2BCC6"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رقم الجدول</w:t>
            </w:r>
          </w:p>
        </w:tc>
        <w:tc>
          <w:tcPr>
            <w:tcW w:w="5660" w:type="dxa"/>
            <w:vAlign w:val="center"/>
          </w:tcPr>
          <w:p w14:paraId="5AE06673" w14:textId="75C245C2" w:rsidR="001841D3" w:rsidRPr="00263611" w:rsidRDefault="001841D3" w:rsidP="001841D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اسم الجدول</w:t>
            </w:r>
          </w:p>
        </w:tc>
        <w:tc>
          <w:tcPr>
            <w:tcW w:w="1134" w:type="dxa"/>
            <w:vAlign w:val="center"/>
          </w:tcPr>
          <w:p w14:paraId="6DC71DFF" w14:textId="0256E089" w:rsidR="001841D3" w:rsidRPr="00263611" w:rsidRDefault="001841D3" w:rsidP="003A2E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رقم الصفحة</w:t>
            </w:r>
          </w:p>
        </w:tc>
      </w:tr>
      <w:tr w:rsidR="003A2E17" w:rsidRPr="00263611" w14:paraId="5D9AAC7F" w14:textId="77777777" w:rsidTr="003A2E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66BC2434"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660" w:type="dxa"/>
          </w:tcPr>
          <w:p w14:paraId="5AC5BE59" w14:textId="2899BB79" w:rsidR="003A2E17" w:rsidRPr="00263611" w:rsidRDefault="003A2E17" w:rsidP="003A2E1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رقم </w:t>
            </w:r>
            <w:r w:rsidRPr="00263611">
              <w:rPr>
                <w:rFonts w:ascii="Sakkal Majalla" w:hAnsi="Sakkal Majalla" w:cs="Sakkal Majalla" w:hint="cs"/>
                <w:color w:val="000000" w:themeColor="text1"/>
                <w:sz w:val="28"/>
                <w:szCs w:val="28"/>
                <w:rtl/>
              </w:rPr>
              <w:t>(1)</w:t>
            </w:r>
            <w:r w:rsidRPr="00263611">
              <w:rPr>
                <w:rFonts w:ascii="Sakkal Majalla" w:hAnsi="Sakkal Majalla" w:cs="Sakkal Majalla"/>
                <w:color w:val="000000" w:themeColor="text1"/>
                <w:sz w:val="28"/>
                <w:szCs w:val="28"/>
                <w:rtl/>
              </w:rPr>
              <w:t xml:space="preserve"> توزيع فقرات الاستبانة على المتغيرات وأبعادها</w:t>
            </w:r>
          </w:p>
        </w:tc>
        <w:tc>
          <w:tcPr>
            <w:tcW w:w="1134" w:type="dxa"/>
            <w:vAlign w:val="center"/>
          </w:tcPr>
          <w:p w14:paraId="6F2445E7" w14:textId="46DDAFFE" w:rsidR="003A2E17" w:rsidRPr="00263611" w:rsidRDefault="003A2E17"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52</w:t>
            </w:r>
          </w:p>
        </w:tc>
      </w:tr>
      <w:tr w:rsidR="003A2E17" w:rsidRPr="00263611" w14:paraId="3B754E18" w14:textId="77777777" w:rsidTr="003A2E17">
        <w:tc>
          <w:tcPr>
            <w:cnfStyle w:val="001000000000" w:firstRow="0" w:lastRow="0" w:firstColumn="1" w:lastColumn="0" w:oddVBand="0" w:evenVBand="0" w:oddHBand="0" w:evenHBand="0" w:firstRowFirstColumn="0" w:firstRowLastColumn="0" w:lastRowFirstColumn="0" w:lastRowLastColumn="0"/>
            <w:tcW w:w="1122" w:type="dxa"/>
          </w:tcPr>
          <w:p w14:paraId="11D86E77"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660" w:type="dxa"/>
          </w:tcPr>
          <w:p w14:paraId="3712750B" w14:textId="2CB9CE1A" w:rsidR="003A2E17" w:rsidRPr="00263611" w:rsidRDefault="003A2E17" w:rsidP="003A2E1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رقم </w:t>
            </w:r>
            <w:r w:rsidRPr="00263611">
              <w:rPr>
                <w:rFonts w:ascii="Sakkal Majalla" w:hAnsi="Sakkal Majalla" w:cs="Sakkal Majalla" w:hint="cs"/>
                <w:color w:val="000000" w:themeColor="text1"/>
                <w:sz w:val="28"/>
                <w:szCs w:val="28"/>
                <w:rtl/>
              </w:rPr>
              <w:t>(2)</w:t>
            </w:r>
            <w:r w:rsidRPr="00263611">
              <w:rPr>
                <w:rFonts w:ascii="Sakkal Majalla" w:hAnsi="Sakkal Majalla" w:cs="Sakkal Majalla"/>
                <w:color w:val="000000" w:themeColor="text1"/>
                <w:sz w:val="28"/>
                <w:szCs w:val="28"/>
                <w:rtl/>
              </w:rPr>
              <w:t xml:space="preserve"> مصفوفة الارتباط بين أبعاد الإعلام الرقمي والصورة الذهنية</w:t>
            </w:r>
          </w:p>
        </w:tc>
        <w:tc>
          <w:tcPr>
            <w:tcW w:w="1134" w:type="dxa"/>
            <w:vAlign w:val="center"/>
          </w:tcPr>
          <w:p w14:paraId="5A20E81C" w14:textId="6B6249A2" w:rsidR="003A2E17" w:rsidRPr="00263611" w:rsidRDefault="003A2E17"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54</w:t>
            </w:r>
          </w:p>
        </w:tc>
      </w:tr>
      <w:tr w:rsidR="003A2E17" w:rsidRPr="00263611" w14:paraId="1E28A400" w14:textId="77777777" w:rsidTr="003A2E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1E41B2FB"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660" w:type="dxa"/>
          </w:tcPr>
          <w:p w14:paraId="597C0CDE" w14:textId="6F24774F" w:rsidR="003A2E17" w:rsidRPr="00263611" w:rsidRDefault="003A2E17" w:rsidP="003A2E1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رقم </w:t>
            </w:r>
            <w:r w:rsidRPr="00263611">
              <w:rPr>
                <w:rFonts w:ascii="Sakkal Majalla" w:hAnsi="Sakkal Majalla" w:cs="Sakkal Majalla" w:hint="cs"/>
                <w:color w:val="000000" w:themeColor="text1"/>
                <w:sz w:val="28"/>
                <w:szCs w:val="28"/>
                <w:rtl/>
              </w:rPr>
              <w:t>(3)</w:t>
            </w:r>
            <w:r w:rsidRPr="00263611">
              <w:rPr>
                <w:rFonts w:ascii="Sakkal Majalla" w:hAnsi="Sakkal Majalla" w:cs="Sakkal Majalla"/>
                <w:color w:val="000000" w:themeColor="text1"/>
                <w:sz w:val="28"/>
                <w:szCs w:val="28"/>
                <w:rtl/>
              </w:rPr>
              <w:t xml:space="preserve"> معاملات الثبات لمتغيرات وأبعاد الدراسة</w:t>
            </w:r>
          </w:p>
        </w:tc>
        <w:tc>
          <w:tcPr>
            <w:tcW w:w="1134" w:type="dxa"/>
            <w:vAlign w:val="center"/>
          </w:tcPr>
          <w:p w14:paraId="070677A5" w14:textId="576D843F" w:rsidR="003A2E17" w:rsidRPr="00263611" w:rsidRDefault="003A2E17"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55</w:t>
            </w:r>
          </w:p>
        </w:tc>
      </w:tr>
      <w:tr w:rsidR="003A2E17" w:rsidRPr="00263611" w14:paraId="5F173848" w14:textId="77777777" w:rsidTr="003A2E17">
        <w:tc>
          <w:tcPr>
            <w:cnfStyle w:val="001000000000" w:firstRow="0" w:lastRow="0" w:firstColumn="1" w:lastColumn="0" w:oddVBand="0" w:evenVBand="0" w:oddHBand="0" w:evenHBand="0" w:firstRowFirstColumn="0" w:firstRowLastColumn="0" w:lastRowFirstColumn="0" w:lastRowLastColumn="0"/>
            <w:tcW w:w="1122" w:type="dxa"/>
          </w:tcPr>
          <w:p w14:paraId="18284A2D"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660" w:type="dxa"/>
          </w:tcPr>
          <w:p w14:paraId="5CB26056" w14:textId="650216EB" w:rsidR="003A2E17" w:rsidRPr="00263611" w:rsidRDefault="003A2E17" w:rsidP="003A2E1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w:t>
            </w:r>
            <w:r w:rsidRPr="00263611">
              <w:rPr>
                <w:rFonts w:ascii="Sakkal Majalla" w:hAnsi="Sakkal Majalla" w:cs="Sakkal Majalla" w:hint="cs"/>
                <w:color w:val="000000" w:themeColor="text1"/>
                <w:sz w:val="28"/>
                <w:szCs w:val="28"/>
                <w:rtl/>
              </w:rPr>
              <w:t>(4)</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توزيع أفراد العينة حسب الخصائص الديموغرافية (ن = 100)</w:t>
            </w:r>
          </w:p>
        </w:tc>
        <w:tc>
          <w:tcPr>
            <w:tcW w:w="1134" w:type="dxa"/>
            <w:vAlign w:val="center"/>
          </w:tcPr>
          <w:p w14:paraId="4226A1BA" w14:textId="3CCDD5D2" w:rsidR="003A2E17" w:rsidRPr="00263611" w:rsidRDefault="003A2E17"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58</w:t>
            </w:r>
          </w:p>
        </w:tc>
      </w:tr>
      <w:tr w:rsidR="003A2E17" w:rsidRPr="00263611" w14:paraId="188101A6" w14:textId="77777777" w:rsidTr="003A2E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18D70896"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660" w:type="dxa"/>
          </w:tcPr>
          <w:p w14:paraId="0C712196" w14:textId="1C363414" w:rsidR="003A2E17" w:rsidRPr="00263611" w:rsidRDefault="003A2E17" w:rsidP="003A2E1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رقم </w:t>
            </w:r>
            <w:r w:rsidRPr="00263611">
              <w:rPr>
                <w:rFonts w:ascii="Sakkal Majalla" w:hAnsi="Sakkal Majalla" w:cs="Sakkal Majalla" w:hint="cs"/>
                <w:color w:val="000000" w:themeColor="text1"/>
                <w:sz w:val="28"/>
                <w:szCs w:val="28"/>
                <w:rtl/>
              </w:rPr>
              <w:t>(5)</w:t>
            </w:r>
            <w:r w:rsidRPr="00263611">
              <w:rPr>
                <w:rFonts w:ascii="Sakkal Majalla" w:hAnsi="Sakkal Majalla" w:cs="Sakkal Majalla"/>
                <w:color w:val="000000" w:themeColor="text1"/>
                <w:sz w:val="28"/>
                <w:szCs w:val="28"/>
                <w:rtl/>
              </w:rPr>
              <w:t xml:space="preserve"> المتوسطات الحسابية والانحرافات المعيارية لبُعد جودة المحتوى الرقمي (ن = 100)</w:t>
            </w:r>
          </w:p>
        </w:tc>
        <w:tc>
          <w:tcPr>
            <w:tcW w:w="1134" w:type="dxa"/>
            <w:vAlign w:val="center"/>
          </w:tcPr>
          <w:p w14:paraId="6B2228B8" w14:textId="2C183777" w:rsidR="003A2E17" w:rsidRPr="00263611" w:rsidRDefault="003A2E17"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60</w:t>
            </w:r>
          </w:p>
        </w:tc>
      </w:tr>
      <w:tr w:rsidR="003A2E17" w:rsidRPr="00263611" w14:paraId="54200567" w14:textId="77777777" w:rsidTr="003A2E17">
        <w:tc>
          <w:tcPr>
            <w:cnfStyle w:val="001000000000" w:firstRow="0" w:lastRow="0" w:firstColumn="1" w:lastColumn="0" w:oddVBand="0" w:evenVBand="0" w:oddHBand="0" w:evenHBand="0" w:firstRowFirstColumn="0" w:firstRowLastColumn="0" w:lastRowFirstColumn="0" w:lastRowLastColumn="0"/>
            <w:tcW w:w="1122" w:type="dxa"/>
          </w:tcPr>
          <w:p w14:paraId="2828F8E0"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660" w:type="dxa"/>
          </w:tcPr>
          <w:p w14:paraId="46E06C5C" w14:textId="66789CA9" w:rsidR="003A2E17" w:rsidRPr="00263611" w:rsidRDefault="003A2E17" w:rsidP="003A2E1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رقم </w:t>
            </w:r>
            <w:r w:rsidRPr="00263611">
              <w:rPr>
                <w:rFonts w:ascii="Sakkal Majalla" w:hAnsi="Sakkal Majalla" w:cs="Sakkal Majalla" w:hint="cs"/>
                <w:color w:val="000000" w:themeColor="text1"/>
                <w:sz w:val="28"/>
                <w:szCs w:val="28"/>
                <w:rtl/>
              </w:rPr>
              <w:t>(6)</w:t>
            </w:r>
            <w:r w:rsidRPr="00263611">
              <w:rPr>
                <w:rFonts w:ascii="Sakkal Majalla" w:hAnsi="Sakkal Majalla" w:cs="Sakkal Majalla"/>
                <w:color w:val="000000" w:themeColor="text1"/>
                <w:sz w:val="28"/>
                <w:szCs w:val="28"/>
                <w:rtl/>
              </w:rPr>
              <w:t xml:space="preserve"> المتوسطات الحسابية والانحرافات المعيارية لبُعد التفاعل عبر المنصات الرقمية (ن = 100)</w:t>
            </w:r>
          </w:p>
        </w:tc>
        <w:tc>
          <w:tcPr>
            <w:tcW w:w="1134" w:type="dxa"/>
            <w:vAlign w:val="center"/>
          </w:tcPr>
          <w:p w14:paraId="2AA9EE19" w14:textId="09A27F2D" w:rsidR="003A2E17" w:rsidRPr="00263611" w:rsidRDefault="003A2E17"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61</w:t>
            </w:r>
          </w:p>
        </w:tc>
      </w:tr>
      <w:tr w:rsidR="003A2E17" w:rsidRPr="00263611" w14:paraId="5E3C593F" w14:textId="77777777" w:rsidTr="003A2E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6B7C35D4"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color w:val="000000" w:themeColor="text1"/>
                <w:sz w:val="28"/>
                <w:szCs w:val="28"/>
                <w:rtl/>
                <w:lang w:bidi="ar-EG"/>
              </w:rPr>
            </w:pPr>
          </w:p>
        </w:tc>
        <w:tc>
          <w:tcPr>
            <w:tcW w:w="5660" w:type="dxa"/>
          </w:tcPr>
          <w:p w14:paraId="1729F80F" w14:textId="3C1EDE7B" w:rsidR="003A2E17" w:rsidRPr="00263611" w:rsidRDefault="003A2E17" w:rsidP="003A2E1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رقم </w:t>
            </w:r>
            <w:r w:rsidRPr="00263611">
              <w:rPr>
                <w:rFonts w:ascii="Sakkal Majalla" w:hAnsi="Sakkal Majalla" w:cs="Sakkal Majalla" w:hint="cs"/>
                <w:color w:val="000000" w:themeColor="text1"/>
                <w:sz w:val="28"/>
                <w:szCs w:val="28"/>
                <w:rtl/>
              </w:rPr>
              <w:t>(7)</w:t>
            </w:r>
            <w:r w:rsidRPr="00263611">
              <w:rPr>
                <w:rFonts w:ascii="Sakkal Majalla" w:hAnsi="Sakkal Majalla" w:cs="Sakkal Majalla"/>
                <w:color w:val="000000" w:themeColor="text1"/>
                <w:sz w:val="28"/>
                <w:szCs w:val="28"/>
                <w:rtl/>
              </w:rPr>
              <w:t xml:space="preserve"> المتوسطات الحسابية والانحرافات المعيارية لبُعد المصداقية والشفافية (ن = 100)</w:t>
            </w:r>
          </w:p>
        </w:tc>
        <w:tc>
          <w:tcPr>
            <w:tcW w:w="1134" w:type="dxa"/>
            <w:vAlign w:val="center"/>
          </w:tcPr>
          <w:p w14:paraId="401E1C9C" w14:textId="1BC026D2" w:rsidR="003A2E17" w:rsidRPr="00263611" w:rsidRDefault="003A2E17"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63</w:t>
            </w:r>
          </w:p>
        </w:tc>
      </w:tr>
      <w:tr w:rsidR="003A2E17" w:rsidRPr="00263611" w14:paraId="3077293C" w14:textId="77777777" w:rsidTr="003A2E17">
        <w:tc>
          <w:tcPr>
            <w:cnfStyle w:val="001000000000" w:firstRow="0" w:lastRow="0" w:firstColumn="1" w:lastColumn="0" w:oddVBand="0" w:evenVBand="0" w:oddHBand="0" w:evenHBand="0" w:firstRowFirstColumn="0" w:firstRowLastColumn="0" w:lastRowFirstColumn="0" w:lastRowLastColumn="0"/>
            <w:tcW w:w="1122" w:type="dxa"/>
          </w:tcPr>
          <w:p w14:paraId="28B01373"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660" w:type="dxa"/>
          </w:tcPr>
          <w:p w14:paraId="05E6ED56" w14:textId="0749DB6B" w:rsidR="003A2E17" w:rsidRPr="00263611" w:rsidRDefault="003A2E17" w:rsidP="003A2E1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رقم </w:t>
            </w:r>
            <w:r w:rsidRPr="00263611">
              <w:rPr>
                <w:rFonts w:ascii="Sakkal Majalla" w:hAnsi="Sakkal Majalla" w:cs="Sakkal Majalla" w:hint="cs"/>
                <w:color w:val="000000" w:themeColor="text1"/>
                <w:sz w:val="28"/>
                <w:szCs w:val="28"/>
                <w:rtl/>
              </w:rPr>
              <w:t>(8)</w:t>
            </w:r>
            <w:r w:rsidRPr="00263611">
              <w:rPr>
                <w:rFonts w:ascii="Sakkal Majalla" w:hAnsi="Sakkal Majalla" w:cs="Sakkal Majalla"/>
                <w:color w:val="000000" w:themeColor="text1"/>
                <w:sz w:val="28"/>
                <w:szCs w:val="28"/>
                <w:rtl/>
              </w:rPr>
              <w:t xml:space="preserve"> المتوسطات الحسابية والانحرافات المعيارية لبُعد الهوية البصرية (ن = 100)</w:t>
            </w:r>
          </w:p>
        </w:tc>
        <w:tc>
          <w:tcPr>
            <w:tcW w:w="1134" w:type="dxa"/>
            <w:vAlign w:val="center"/>
          </w:tcPr>
          <w:p w14:paraId="072BA575" w14:textId="0A862EBB" w:rsidR="003A2E17" w:rsidRPr="00263611" w:rsidRDefault="003A2E17"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64</w:t>
            </w:r>
          </w:p>
        </w:tc>
      </w:tr>
      <w:tr w:rsidR="003A2E17" w:rsidRPr="00263611" w14:paraId="22088CD8" w14:textId="77777777" w:rsidTr="003A2E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7E2EF42A"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660" w:type="dxa"/>
          </w:tcPr>
          <w:p w14:paraId="6A59DC0D" w14:textId="37735D55" w:rsidR="003A2E17" w:rsidRPr="00263611" w:rsidRDefault="003A2E17" w:rsidP="003A2E1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رقم </w:t>
            </w:r>
            <w:r w:rsidRPr="00263611">
              <w:rPr>
                <w:rFonts w:ascii="Sakkal Majalla" w:hAnsi="Sakkal Majalla" w:cs="Sakkal Majalla" w:hint="cs"/>
                <w:color w:val="000000" w:themeColor="text1"/>
                <w:sz w:val="28"/>
                <w:szCs w:val="28"/>
                <w:rtl/>
              </w:rPr>
              <w:t>(9)</w:t>
            </w:r>
            <w:r w:rsidRPr="00263611">
              <w:rPr>
                <w:rFonts w:ascii="Sakkal Majalla" w:hAnsi="Sakkal Majalla" w:cs="Sakkal Majalla"/>
                <w:color w:val="000000" w:themeColor="text1"/>
                <w:sz w:val="28"/>
                <w:szCs w:val="28"/>
                <w:rtl/>
              </w:rPr>
              <w:t xml:space="preserve"> المتوسطات الحسابية والانحرافات المعيارية لبُعد الصورة الذهنية للرياضة السعودية (ن = 100)</w:t>
            </w:r>
          </w:p>
        </w:tc>
        <w:tc>
          <w:tcPr>
            <w:tcW w:w="1134" w:type="dxa"/>
            <w:vAlign w:val="center"/>
          </w:tcPr>
          <w:p w14:paraId="145BD50A" w14:textId="284C50BA" w:rsidR="003A2E17" w:rsidRPr="00263611" w:rsidRDefault="003A2E17"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65</w:t>
            </w:r>
          </w:p>
        </w:tc>
      </w:tr>
      <w:tr w:rsidR="003A2E17" w:rsidRPr="00263611" w14:paraId="63687229" w14:textId="77777777" w:rsidTr="003A2E17">
        <w:tc>
          <w:tcPr>
            <w:cnfStyle w:val="001000000000" w:firstRow="0" w:lastRow="0" w:firstColumn="1" w:lastColumn="0" w:oddVBand="0" w:evenVBand="0" w:oddHBand="0" w:evenHBand="0" w:firstRowFirstColumn="0" w:firstRowLastColumn="0" w:lastRowFirstColumn="0" w:lastRowLastColumn="0"/>
            <w:tcW w:w="1122" w:type="dxa"/>
          </w:tcPr>
          <w:p w14:paraId="0B7AE2C5"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660" w:type="dxa"/>
          </w:tcPr>
          <w:p w14:paraId="045A4901" w14:textId="5FD047F7" w:rsidR="003A2E17" w:rsidRPr="00263611" w:rsidRDefault="003A2E17" w:rsidP="003A2E1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w:t>
            </w:r>
            <w:r w:rsidRPr="00263611">
              <w:rPr>
                <w:rFonts w:ascii="Sakkal Majalla" w:hAnsi="Sakkal Majalla" w:cs="Sakkal Majalla" w:hint="cs"/>
                <w:color w:val="000000" w:themeColor="text1"/>
                <w:sz w:val="28"/>
                <w:szCs w:val="28"/>
                <w:rtl/>
              </w:rPr>
              <w:t xml:space="preserve">(10) </w:t>
            </w:r>
            <w:r w:rsidRPr="00263611">
              <w:rPr>
                <w:rFonts w:ascii="Sakkal Majalla" w:hAnsi="Sakkal Majalla" w:cs="Sakkal Majalla"/>
                <w:color w:val="000000" w:themeColor="text1"/>
                <w:sz w:val="28"/>
                <w:szCs w:val="28"/>
                <w:rtl/>
              </w:rPr>
              <w:t xml:space="preserve"> نتائج تحليل الانحدار المتعدد لأثر أبعاد الإعلام الرقمي على الصورة الذهنية</w:t>
            </w:r>
          </w:p>
        </w:tc>
        <w:tc>
          <w:tcPr>
            <w:tcW w:w="1134" w:type="dxa"/>
            <w:vAlign w:val="center"/>
          </w:tcPr>
          <w:p w14:paraId="16AF7000" w14:textId="2AC0E7B6" w:rsidR="003A2E17" w:rsidRPr="00263611" w:rsidRDefault="003A2E17"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68</w:t>
            </w:r>
          </w:p>
        </w:tc>
      </w:tr>
      <w:tr w:rsidR="003A2E17" w:rsidRPr="00263611" w14:paraId="77392115" w14:textId="77777777" w:rsidTr="003A2E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77F87F9F"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660" w:type="dxa"/>
          </w:tcPr>
          <w:p w14:paraId="1344DE9E" w14:textId="5465B083" w:rsidR="003A2E17" w:rsidRPr="00263611" w:rsidRDefault="003A2E17" w:rsidP="003A2E1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w:t>
            </w:r>
            <w:r w:rsidRPr="00263611">
              <w:rPr>
                <w:rFonts w:ascii="Sakkal Majalla" w:hAnsi="Sakkal Majalla" w:cs="Sakkal Majalla" w:hint="cs"/>
                <w:color w:val="000000" w:themeColor="text1"/>
                <w:sz w:val="28"/>
                <w:szCs w:val="28"/>
                <w:rtl/>
              </w:rPr>
              <w:t>(11)</w:t>
            </w:r>
            <w:r w:rsidRPr="00263611">
              <w:rPr>
                <w:rFonts w:ascii="Sakkal Majalla" w:hAnsi="Sakkal Majalla" w:cs="Sakkal Majalla"/>
                <w:color w:val="000000" w:themeColor="text1"/>
                <w:sz w:val="28"/>
                <w:szCs w:val="28"/>
                <w:rtl/>
              </w:rPr>
              <w:t xml:space="preserve"> تحليل الانحدار الخطي البسيط لقياس أثر جودة المحتوى الرقمي على الصورة الذهنية</w:t>
            </w:r>
          </w:p>
        </w:tc>
        <w:tc>
          <w:tcPr>
            <w:tcW w:w="1134" w:type="dxa"/>
            <w:vAlign w:val="center"/>
          </w:tcPr>
          <w:p w14:paraId="541CFD95" w14:textId="41EF0FB8" w:rsidR="003A2E17" w:rsidRPr="00263611" w:rsidRDefault="003A2E17"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69</w:t>
            </w:r>
          </w:p>
        </w:tc>
      </w:tr>
      <w:tr w:rsidR="003A2E17" w:rsidRPr="00263611" w14:paraId="5165CB17" w14:textId="77777777" w:rsidTr="003A2E17">
        <w:tc>
          <w:tcPr>
            <w:cnfStyle w:val="001000000000" w:firstRow="0" w:lastRow="0" w:firstColumn="1" w:lastColumn="0" w:oddVBand="0" w:evenVBand="0" w:oddHBand="0" w:evenHBand="0" w:firstRowFirstColumn="0" w:firstRowLastColumn="0" w:lastRowFirstColumn="0" w:lastRowLastColumn="0"/>
            <w:tcW w:w="1122" w:type="dxa"/>
          </w:tcPr>
          <w:p w14:paraId="7645D3DE"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660" w:type="dxa"/>
          </w:tcPr>
          <w:p w14:paraId="6FDDF12B" w14:textId="5C316D00" w:rsidR="003A2E17" w:rsidRPr="00263611" w:rsidRDefault="003A2E17" w:rsidP="003A2E1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w:t>
            </w:r>
            <w:r w:rsidRPr="00263611">
              <w:rPr>
                <w:rFonts w:ascii="Sakkal Majalla" w:hAnsi="Sakkal Majalla" w:cs="Sakkal Majalla" w:hint="cs"/>
                <w:color w:val="000000" w:themeColor="text1"/>
                <w:sz w:val="28"/>
                <w:szCs w:val="28"/>
                <w:rtl/>
              </w:rPr>
              <w:t>(12)</w:t>
            </w:r>
            <w:r w:rsidRPr="00263611">
              <w:rPr>
                <w:rFonts w:ascii="Sakkal Majalla" w:hAnsi="Sakkal Majalla" w:cs="Sakkal Majalla"/>
                <w:color w:val="000000" w:themeColor="text1"/>
                <w:sz w:val="28"/>
                <w:szCs w:val="28"/>
                <w:rtl/>
              </w:rPr>
              <w:t xml:space="preserve"> تحليل الانحدار الخطي البسيط لقياس أثر التفاعل الرقمي على الصورة الذهنية</w:t>
            </w:r>
          </w:p>
        </w:tc>
        <w:tc>
          <w:tcPr>
            <w:tcW w:w="1134" w:type="dxa"/>
            <w:vAlign w:val="center"/>
          </w:tcPr>
          <w:p w14:paraId="3079F2D6" w14:textId="6DA9A27A" w:rsidR="003A2E17" w:rsidRPr="00263611" w:rsidRDefault="003A2E17"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70</w:t>
            </w:r>
          </w:p>
        </w:tc>
      </w:tr>
      <w:tr w:rsidR="003A2E17" w:rsidRPr="00263611" w14:paraId="0F211C66" w14:textId="77777777" w:rsidTr="003A2E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6290D8AE"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660" w:type="dxa"/>
          </w:tcPr>
          <w:p w14:paraId="69D5850B" w14:textId="6F2F89EA" w:rsidR="003A2E17" w:rsidRPr="00263611" w:rsidRDefault="003A2E17" w:rsidP="003A2E1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w:t>
            </w:r>
            <w:r w:rsidRPr="00263611">
              <w:rPr>
                <w:rFonts w:ascii="Sakkal Majalla" w:hAnsi="Sakkal Majalla" w:cs="Sakkal Majalla" w:hint="cs"/>
                <w:color w:val="000000" w:themeColor="text1"/>
                <w:sz w:val="28"/>
                <w:szCs w:val="28"/>
                <w:rtl/>
              </w:rPr>
              <w:t>(13)</w:t>
            </w:r>
            <w:r w:rsidRPr="00263611">
              <w:rPr>
                <w:rFonts w:ascii="Sakkal Majalla" w:hAnsi="Sakkal Majalla" w:cs="Sakkal Majalla"/>
                <w:color w:val="000000" w:themeColor="text1"/>
                <w:sz w:val="28"/>
                <w:szCs w:val="28"/>
                <w:rtl/>
              </w:rPr>
              <w:t xml:space="preserve"> تحليل الانحدار الخطي البسيط لأثر المصداقية والشفافية على الصورة الذهنية</w:t>
            </w:r>
          </w:p>
        </w:tc>
        <w:tc>
          <w:tcPr>
            <w:tcW w:w="1134" w:type="dxa"/>
            <w:vAlign w:val="center"/>
          </w:tcPr>
          <w:p w14:paraId="3F5DDE2C" w14:textId="4A71D478" w:rsidR="003A2E17" w:rsidRPr="00263611" w:rsidRDefault="003A2E17"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71</w:t>
            </w:r>
          </w:p>
        </w:tc>
      </w:tr>
      <w:tr w:rsidR="003A2E17" w:rsidRPr="00263611" w14:paraId="653D7306" w14:textId="77777777" w:rsidTr="003A2E17">
        <w:tc>
          <w:tcPr>
            <w:cnfStyle w:val="001000000000" w:firstRow="0" w:lastRow="0" w:firstColumn="1" w:lastColumn="0" w:oddVBand="0" w:evenVBand="0" w:oddHBand="0" w:evenHBand="0" w:firstRowFirstColumn="0" w:firstRowLastColumn="0" w:lastRowFirstColumn="0" w:lastRowLastColumn="0"/>
            <w:tcW w:w="1122" w:type="dxa"/>
          </w:tcPr>
          <w:p w14:paraId="0B21F879" w14:textId="77777777" w:rsidR="003A2E17" w:rsidRPr="00263611" w:rsidRDefault="003A2E17" w:rsidP="003A2E17">
            <w:pPr>
              <w:pStyle w:val="ListParagraph"/>
              <w:numPr>
                <w:ilvl w:val="0"/>
                <w:numId w:val="13"/>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lang w:bidi="ar-EG"/>
              </w:rPr>
            </w:pPr>
          </w:p>
        </w:tc>
        <w:tc>
          <w:tcPr>
            <w:tcW w:w="5660" w:type="dxa"/>
          </w:tcPr>
          <w:p w14:paraId="3145E8A3" w14:textId="0DCACBF3" w:rsidR="003A2E17" w:rsidRPr="00263611" w:rsidRDefault="003A2E17" w:rsidP="003A2E1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 xml:space="preserve">جدول </w:t>
            </w:r>
            <w:r w:rsidRPr="00263611">
              <w:rPr>
                <w:rFonts w:ascii="Sakkal Majalla" w:hAnsi="Sakkal Majalla" w:cs="Sakkal Majalla" w:hint="cs"/>
                <w:color w:val="000000" w:themeColor="text1"/>
                <w:sz w:val="28"/>
                <w:szCs w:val="28"/>
                <w:rtl/>
              </w:rPr>
              <w:t xml:space="preserve">(14) </w:t>
            </w:r>
            <w:r w:rsidRPr="00263611">
              <w:rPr>
                <w:rFonts w:ascii="Sakkal Majalla" w:hAnsi="Sakkal Majalla" w:cs="Sakkal Majalla"/>
                <w:color w:val="000000" w:themeColor="text1"/>
                <w:sz w:val="28"/>
                <w:szCs w:val="28"/>
                <w:rtl/>
              </w:rPr>
              <w:t xml:space="preserve"> تحليل الانحدار الخطي البسيط لأثر الهوية البصرية على الصورة الذهنية</w:t>
            </w:r>
          </w:p>
        </w:tc>
        <w:tc>
          <w:tcPr>
            <w:tcW w:w="1134" w:type="dxa"/>
            <w:vAlign w:val="center"/>
          </w:tcPr>
          <w:p w14:paraId="61FA9545" w14:textId="336D5681" w:rsidR="003A2E17" w:rsidRPr="00263611" w:rsidRDefault="003A2E17"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263611">
              <w:rPr>
                <w:rFonts w:ascii="Sakkal Majalla" w:hAnsi="Sakkal Majalla" w:cs="Sakkal Majalla" w:hint="cs"/>
                <w:color w:val="000000" w:themeColor="text1"/>
                <w:sz w:val="28"/>
                <w:szCs w:val="28"/>
                <w:rtl/>
                <w:lang w:bidi="ar-EG"/>
              </w:rPr>
              <w:t>72</w:t>
            </w:r>
          </w:p>
        </w:tc>
      </w:tr>
    </w:tbl>
    <w:p w14:paraId="4C7ACECB" w14:textId="77777777" w:rsidR="001841D3" w:rsidRPr="00263611" w:rsidRDefault="001841D3" w:rsidP="001841D3">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4C8FA14A" w14:textId="77777777" w:rsidR="001841D3" w:rsidRPr="00263611" w:rsidRDefault="001841D3" w:rsidP="001841D3">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1841D3" w:rsidRPr="00263611" w:rsidSect="001841D3">
          <w:footerReference w:type="default" r:id="rId12"/>
          <w:pgSz w:w="11906" w:h="16838" w:code="9"/>
          <w:pgMar w:top="1440" w:right="1985" w:bottom="1440" w:left="1418" w:header="720" w:footer="720" w:gutter="567"/>
          <w:pgNumType w:fmt="arabicAbjad" w:start="1"/>
          <w:cols w:space="708"/>
          <w:bidi/>
          <w:rtlGutter/>
          <w:docGrid w:linePitch="360"/>
        </w:sectPr>
      </w:pPr>
    </w:p>
    <w:p w14:paraId="6DCA85DA" w14:textId="44108F08" w:rsidR="001841D3" w:rsidRPr="00263611" w:rsidRDefault="001841D3" w:rsidP="001841D3">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6" w:name="_Toc216319164"/>
      <w:bookmarkStart w:id="7" w:name="_Toc213007237"/>
      <w:bookmarkStart w:id="8" w:name="_Hlk172151144"/>
      <w:bookmarkStart w:id="9" w:name="_Toc169790489"/>
      <w:r w:rsidRPr="00263611">
        <w:rPr>
          <w:rFonts w:ascii="Sakkal Majalla" w:eastAsiaTheme="majorEastAsia" w:hAnsi="Sakkal Majalla" w:cs="Sakkal Majalla" w:hint="cs"/>
          <w:b/>
          <w:bCs/>
          <w:color w:val="000000" w:themeColor="text1"/>
          <w:sz w:val="40"/>
          <w:szCs w:val="40"/>
          <w:rtl/>
        </w:rPr>
        <w:lastRenderedPageBreak/>
        <w:t>الفصل الأول: الإطار العام للدراسة</w:t>
      </w:r>
      <w:bookmarkEnd w:id="6"/>
    </w:p>
    <w:p w14:paraId="4A4C03F1" w14:textId="5DBBD0B9" w:rsidR="001841D3" w:rsidRPr="00263611" w:rsidRDefault="001841D3" w:rsidP="001841D3">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10" w:name="_Toc216319165"/>
      <w:r w:rsidRPr="00263611">
        <w:rPr>
          <w:rFonts w:ascii="Sakkal Majalla" w:eastAsiaTheme="majorEastAsia" w:hAnsi="Sakkal Majalla" w:cs="Sakkal Majalla" w:hint="cs"/>
          <w:b/>
          <w:bCs/>
          <w:color w:val="000000" w:themeColor="text1"/>
          <w:sz w:val="36"/>
          <w:szCs w:val="36"/>
          <w:rtl/>
        </w:rPr>
        <w:t>1.1 المقدمة</w:t>
      </w:r>
      <w:bookmarkEnd w:id="10"/>
    </w:p>
    <w:p w14:paraId="064E34BF" w14:textId="7AB27E85" w:rsidR="00212A91" w:rsidRPr="00263611" w:rsidRDefault="00212A9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يشهد العالم المعاصر تحولات متسارعة في بنية الاتصال وطرق تداول المعلومات نتيجة التطور الكبير في التقنيات الرقمية ووسائل الإعلام الحديثة، فقد انتقل الاتصال من أنماط تقليدية قائمة على الرسالة الموجهة أحاديًا إلى نماذج أكثر انفتاحًا تقوم على التفاعل والمشاركة وتعدد مصادر المعلومات، وأدى هذا التحول إلى تغيير جذري في كيفية إدراك الأفراد للواقع وتكوين اتجاهاتهم وقيمهم ومفاهيمهم حول قضايا المجتمع. وأصبح الإعلام الرقمي أحد أبرز الأدوات المؤثرة في تشكيل الوعي الجمعي، نظراً لقدرته على الوصول الواسع، وسرعة الانتشار، وتنوع وسائط المحتوى، الأمر الذي جعله مكونًا أساسيًا في تشكيل الرأي العام وصياغة المدركات. (بلال والحسين، 2023)</w:t>
      </w:r>
    </w:p>
    <w:p w14:paraId="15952011" w14:textId="3E96AA23" w:rsidR="00212A91" w:rsidRPr="00263611" w:rsidRDefault="00212A9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ولا يقتصر دور الإعلام الرقمي على نقل المعرفة فحسب، بل يمتد ليكون فاعلًا في بناء ارتباطات اجتماعية وثقافية جديدة، وتعزيز الأدوار الاجتماعية والمؤسسية لدى الأفراد، وقد بيّنت الأدبيات أن الإعلام الرقمي بات يمارس تأثيراً مباشراً في مسؤوليات الأفراد تجاه قضايا مجتمعهم، من خلال توفير المعلومات، وإثارة النقاشات، ودعم القيم السلوكية، كما يعد من أبرز أدوات دعم المبادرات المجتمعية والتنموية في العصر الحديث، لما يوفره من مساحات مفتوحة للنقاش والتواصل. (درويش وعبدالعظيم، 2024)</w:t>
      </w:r>
    </w:p>
    <w:p w14:paraId="1DE82508" w14:textId="411F9218" w:rsidR="00212A91" w:rsidRPr="00263611" w:rsidRDefault="00212A9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كما توسع دور الإعلام الرقمي في التأثير السياسي، حيث أصبح وسيلة لنقل الخطاب السياسي، ومجالًا لتكوين الوعي والمواقف تجاه القضايا العامة، خاصة بين فئة الشباب، وقد أشارت الأدبيات الحديثة إلى أن منصات الإعلام الرقمي تمثل قناة لتنشئة الوعي السياسي، وتعزيز المشاركة في الحياة السياسية، وتشكيل الانطباعات تجاه المؤسسات والجهات ذات الصلة بالشأن العام، وهذا يدل على أن الإعلام الرقمي اليوم يعمل كمساحة اجتماعية لها دور مؤثر في بناء المواطنة الواعية. (الحديان والنجار، 2024)</w:t>
      </w:r>
    </w:p>
    <w:p w14:paraId="205FF55E" w14:textId="04D8506C" w:rsidR="00212A91" w:rsidRPr="00263611" w:rsidRDefault="00212A9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lastRenderedPageBreak/>
        <w:t>و أصبح الإعلام الرقمي عنصرًا أساسيًا في استراتيجيات الاتصال المؤسسي والعلاقات العامة، إذ تسعى المؤسسات إلى توظيفه لتقوية حضورها في البيئة الاتصالية، وإيصال رسائلها بشكل مؤثر، وبناء علاقات مستدامة مع جمهورها، وقد أبرزت الأدبيات أن المؤسسات باتت تعتمد على الإعلام الرقمي لتعزيز الشفافية والتفاعل وتطوير استراتيجيات الاتصال القائمة على البيانات والتحليل. (</w:t>
      </w:r>
      <w:r w:rsidRPr="00263611">
        <w:rPr>
          <w:rFonts w:ascii="Sakkal Majalla" w:hAnsi="Sakkal Majalla" w:cs="Sakkal Majalla"/>
          <w:color w:val="000000" w:themeColor="text1"/>
          <w:sz w:val="28"/>
          <w:szCs w:val="28"/>
        </w:rPr>
        <w:t>An</w:t>
      </w:r>
      <w:r w:rsidRPr="00263611">
        <w:rPr>
          <w:rFonts w:ascii="Sakkal Majalla" w:hAnsi="Sakkal Majalla" w:cs="Sakkal Majalla"/>
          <w:color w:val="000000" w:themeColor="text1"/>
          <w:sz w:val="28"/>
          <w:szCs w:val="28"/>
          <w:rtl/>
        </w:rPr>
        <w:t>، 2024)</w:t>
      </w:r>
    </w:p>
    <w:p w14:paraId="1C54E274" w14:textId="59A25DB3" w:rsidR="00212A91" w:rsidRPr="00263611" w:rsidRDefault="00212A9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أثبتت الدراسات أن الإعلام الرقمي يمثل رافعة مهمة لتحقيق التنمية المستدامة في المجتمعات العربية، من خلال دوره في نشر الوعي التنموي، وتوجيه السلوك الجماعي نحو التغيير الإيجابي، وتدعيم المبادرات التنموية الحكومية والمجتمعية، وقد أصبح الإعلام الرقمي أحد محركات التغيير في البيئات الاجتماعية التي تتجه نحو التطوير وإعادة بناء هياكلها التنموية. (</w:t>
      </w:r>
      <w:r w:rsidRPr="00263611">
        <w:rPr>
          <w:rFonts w:ascii="Sakkal Majalla" w:hAnsi="Sakkal Majalla" w:cs="Sakkal Majalla"/>
          <w:color w:val="000000" w:themeColor="text1"/>
          <w:sz w:val="28"/>
          <w:szCs w:val="28"/>
        </w:rPr>
        <w:t>Sheikh &amp; al Serhan</w:t>
      </w:r>
      <w:r w:rsidRPr="00263611">
        <w:rPr>
          <w:rFonts w:ascii="Sakkal Majalla" w:hAnsi="Sakkal Majalla" w:cs="Sakkal Majalla"/>
          <w:color w:val="000000" w:themeColor="text1"/>
          <w:sz w:val="28"/>
          <w:szCs w:val="28"/>
          <w:rtl/>
        </w:rPr>
        <w:t>، 2022)</w:t>
      </w:r>
    </w:p>
    <w:p w14:paraId="76D74DBA" w14:textId="1A886518" w:rsidR="00212A91" w:rsidRPr="00263611" w:rsidRDefault="00212A9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أما على مستوى الصورة الذهنية، فقد اكتسب هذا المفهوم أهمية متزايدة في مجالات التسويق والاتصال والعلاقات العامة، حيث تُعد الصورة الذهنية انعكاسًا للمعرفة والانطباعات والمشاعر التي تتشكل لدى الجمهور تجاه مؤسسة أو نشاط أو قطاع معين، وتشير الأدبيات إلى أن بناء صورة ذهنية إيجابية يمثل عنصرًا استراتيجيًا لدعم التميز والقبول المجتمعي والانتشار. (رحيمة، 2022)</w:t>
      </w:r>
    </w:p>
    <w:p w14:paraId="1EAD437F" w14:textId="2371684E" w:rsidR="00212A91" w:rsidRPr="00263611" w:rsidRDefault="00212A9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 xml:space="preserve">تشهد الرياضة السعودية تحولات كبيرة ضمن رؤية المملكة 2030، من خلال تطوير البنية الرياضية، وتوسيع الاستثمارات، واستقطاب البطولات العالمية، وتأسيس كيانات رياضية متخصصة مثل شركة جولف السعودية التي تهدف إلى نشر رياضة الغولف وتوسيع قاعدة ممارسيها، ويبرز هنا دور الإعلام الرقمي كوسيلة محورية في تقديم الرياضة السعودية بصورة تعزز حضورها محليًا ودوليًا، وتدعم بناء صورة ذهنية تليق بمكانة المملكة وتطلعاتها العالمية. </w:t>
      </w:r>
    </w:p>
    <w:p w14:paraId="64A458B7" w14:textId="58BECC69" w:rsidR="001841D3" w:rsidRPr="00263611" w:rsidRDefault="001841D3" w:rsidP="00184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6319166"/>
      <w:bookmarkStart w:id="12" w:name="_Toc213007238"/>
      <w:bookmarkEnd w:id="7"/>
      <w:bookmarkEnd w:id="8"/>
      <w:r w:rsidRPr="00263611">
        <w:rPr>
          <w:rFonts w:ascii="Sakkal Majalla" w:hAnsi="Sakkal Majalla" w:cs="Sakkal Majalla"/>
          <w:b/>
          <w:bCs/>
          <w:color w:val="000000" w:themeColor="text1"/>
          <w:sz w:val="36"/>
          <w:szCs w:val="36"/>
          <w:rtl/>
        </w:rPr>
        <w:t>2.1 مشكلة الدراسة</w:t>
      </w:r>
      <w:bookmarkEnd w:id="11"/>
    </w:p>
    <w:p w14:paraId="3BF0BF14" w14:textId="239076C1" w:rsidR="00A209CB" w:rsidRPr="00263611" w:rsidRDefault="00A209CB"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شهدت الرياضة السعودية خلال السنوات الأخيرة تحولًا ملحوظًا ضمن رؤية المملكة 2030، حيث اتجهت نحو تعزيز حضورها عالميًا، وتنويع أنشطتها الرياضية، ومن بينها رياضة الغولف التي أصبحت تحظى باهتمام واضح من خلال تأسيس شركة جولف السعودية وتطوير منشآت وبطولات دولية</w:t>
      </w:r>
      <w:r w:rsidR="00C02CA4" w:rsidRPr="00263611">
        <w:rPr>
          <w:rFonts w:ascii="Sakkal Majalla" w:hAnsi="Sakkal Majalla" w:cs="Sakkal Majalla"/>
          <w:color w:val="000000" w:themeColor="text1"/>
          <w:sz w:val="28"/>
          <w:szCs w:val="28"/>
          <w:rtl/>
        </w:rPr>
        <w:t>،</w:t>
      </w:r>
      <w:r w:rsidRPr="00263611">
        <w:rPr>
          <w:rFonts w:ascii="Sakkal Majalla" w:hAnsi="Sakkal Majalla" w:cs="Sakkal Majalla"/>
          <w:color w:val="000000" w:themeColor="text1"/>
          <w:sz w:val="28"/>
          <w:szCs w:val="28"/>
          <w:rtl/>
        </w:rPr>
        <w:t xml:space="preserve"> ومع هذا التوسع </w:t>
      </w:r>
      <w:r w:rsidRPr="00263611">
        <w:rPr>
          <w:rFonts w:ascii="Sakkal Majalla" w:hAnsi="Sakkal Majalla" w:cs="Sakkal Majalla"/>
          <w:color w:val="000000" w:themeColor="text1"/>
          <w:sz w:val="28"/>
          <w:szCs w:val="28"/>
          <w:rtl/>
        </w:rPr>
        <w:lastRenderedPageBreak/>
        <w:t>برزت أهمية الإعلام الرقمي كأداة استراتيجية لإبراز هذا التحول وتعزيز الصورة الذهنية للرياضة السعودية محليًا ودوليًا</w:t>
      </w:r>
      <w:r w:rsidR="00C02CA4" w:rsidRPr="00263611">
        <w:rPr>
          <w:rFonts w:ascii="Sakkal Majalla" w:hAnsi="Sakkal Majalla" w:cs="Sakkal Majalla"/>
          <w:color w:val="000000" w:themeColor="text1"/>
          <w:sz w:val="28"/>
          <w:szCs w:val="28"/>
          <w:rtl/>
        </w:rPr>
        <w:t>،</w:t>
      </w:r>
      <w:r w:rsidRPr="00263611">
        <w:rPr>
          <w:rFonts w:ascii="Sakkal Majalla" w:hAnsi="Sakkal Majalla" w:cs="Sakkal Majalla"/>
          <w:color w:val="000000" w:themeColor="text1"/>
          <w:sz w:val="28"/>
          <w:szCs w:val="28"/>
          <w:rtl/>
        </w:rPr>
        <w:t xml:space="preserve"> إلا أن مدى فاعلية الإعلام الرقمي في تشكيل هذه الصورة ما يزال غير محدد بشكل واضح ويحتاج إلى دراسة علمية معمقة</w:t>
      </w:r>
      <w:r w:rsidRPr="00263611">
        <w:rPr>
          <w:rFonts w:ascii="Sakkal Majalla" w:hAnsi="Sakkal Majalla" w:cs="Sakkal Majalla"/>
          <w:color w:val="000000" w:themeColor="text1"/>
          <w:sz w:val="28"/>
          <w:szCs w:val="28"/>
        </w:rPr>
        <w:t>.</w:t>
      </w:r>
    </w:p>
    <w:p w14:paraId="19BB1658" w14:textId="0CA4DFF5" w:rsidR="00A209CB" w:rsidRPr="00263611" w:rsidRDefault="00A209CB"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وقد أظهرت دراسات سابقة أن الإعلام الرقمي قادر على التأثير في القيم الثقافية والاجتماعية وخلق تصورات لدى الجمهور، كما في دراسة (بلال والحسين، 2023) التي أثبتت أن المحتوى الرقمي يملك القدرة على تشكيل الهوية الثقافية، بينما توصلت دراسة (درويش وعبدالعظيم، 2024) إلى أن الإعلام الرقمي يسهم في تعزيز الوعي والمسؤولية المجتمعية، </w:t>
      </w:r>
      <w:r w:rsidR="00C02CA4" w:rsidRPr="00263611">
        <w:rPr>
          <w:rFonts w:ascii="Sakkal Majalla" w:hAnsi="Sakkal Majalla" w:cs="Sakkal Majalla"/>
          <w:color w:val="000000" w:themeColor="text1"/>
          <w:sz w:val="28"/>
          <w:szCs w:val="28"/>
          <w:rtl/>
        </w:rPr>
        <w:t>و</w:t>
      </w:r>
      <w:r w:rsidRPr="00263611">
        <w:rPr>
          <w:rFonts w:ascii="Sakkal Majalla" w:hAnsi="Sakkal Majalla" w:cs="Sakkal Majalla"/>
          <w:color w:val="000000" w:themeColor="text1"/>
          <w:sz w:val="28"/>
          <w:szCs w:val="28"/>
          <w:rtl/>
        </w:rPr>
        <w:t>أكدت دراسات مثل (الحديان والنجار، 2024) على أنّ الإعلام الرقمي قادر على تعزيز المشاركة والتفاعل وبناء الانتماء من خلال المحتوى الموجّه، مما يشير إلى أن المؤسسات الرياضية يمكن أن تستفيد بفعالية من هذه المنصات لتوسيع قاعدة الجمهور وتعزيز الهوية الرياضية الوطنية</w:t>
      </w:r>
      <w:r w:rsidR="00C02CA4" w:rsidRPr="00263611">
        <w:rPr>
          <w:rFonts w:ascii="Sakkal Majalla"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tl/>
        </w:rPr>
        <w:t>إلا أن هذه الدراسات لم تتناول الصورة الذهنية للرياضة السعودية تحديدًا، ولم تربط بين الإعلام الرقمي وتحسين الانطباعات تجاه الرياضات الناشئة مثل الغولف</w:t>
      </w:r>
      <w:r w:rsidRPr="00263611">
        <w:rPr>
          <w:rFonts w:ascii="Sakkal Majalla" w:hAnsi="Sakkal Majalla" w:cs="Sakkal Majalla"/>
          <w:color w:val="000000" w:themeColor="text1"/>
          <w:sz w:val="28"/>
          <w:szCs w:val="28"/>
        </w:rPr>
        <w:t>.</w:t>
      </w:r>
    </w:p>
    <w:p w14:paraId="3954E4E4" w14:textId="4C7B8120" w:rsidR="00A209CB" w:rsidRPr="00263611" w:rsidRDefault="00A209CB"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في المقابل ركزت دراسات الصورة الذهنية مثل (رحيمة، 2022) و(بلاغيث وبوبكر، 2022) و(بشارة والمدو، 2024) على الصورة الذهنية للمؤسسات التجارية والصناعية، وأثبتت أن العوامل الاتصالية والإعلامية تؤثر بشكل مباشر في بناء صورة إيجابية لدى الجمهور</w:t>
      </w:r>
      <w:r w:rsidR="00C02CA4" w:rsidRPr="00263611">
        <w:rPr>
          <w:rFonts w:ascii="Sakkal Majalla" w:hAnsi="Sakkal Majalla" w:cs="Sakkal Majalla"/>
          <w:color w:val="000000" w:themeColor="text1"/>
          <w:sz w:val="28"/>
          <w:szCs w:val="28"/>
          <w:rtl/>
        </w:rPr>
        <w:t>،</w:t>
      </w:r>
      <w:r w:rsidRPr="00263611">
        <w:rPr>
          <w:rFonts w:ascii="Sakkal Majalla" w:hAnsi="Sakkal Majalla" w:cs="Sakkal Majalla"/>
          <w:color w:val="000000" w:themeColor="text1"/>
          <w:sz w:val="28"/>
          <w:szCs w:val="28"/>
          <w:rtl/>
        </w:rPr>
        <w:t xml:space="preserve"> غير أن هذه الدراسات لم تمتد إلى المجال الرياضي بوصفه مجالاً ذا حس وطني وثقافي يرتبط بالهوية الرياضية للدولة، الأمر الذي يترك فجوة معرفية تستدعي البحث</w:t>
      </w:r>
      <w:r w:rsidRPr="00263611">
        <w:rPr>
          <w:rFonts w:ascii="Sakkal Majalla" w:hAnsi="Sakkal Majalla" w:cs="Sakkal Majalla"/>
          <w:color w:val="000000" w:themeColor="text1"/>
          <w:sz w:val="28"/>
          <w:szCs w:val="28"/>
        </w:rPr>
        <w:t>.</w:t>
      </w:r>
    </w:p>
    <w:p w14:paraId="63AD5E4C" w14:textId="09186275" w:rsidR="00A209CB" w:rsidRPr="00263611" w:rsidRDefault="00A209CB" w:rsidP="001841D3">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Pr>
      </w:pPr>
      <w:r w:rsidRPr="00263611">
        <w:rPr>
          <w:rFonts w:ascii="Sakkal Majalla" w:eastAsiaTheme="majorEastAsia" w:hAnsi="Sakkal Majalla" w:cs="Sakkal Majalla"/>
          <w:color w:val="000000" w:themeColor="text1"/>
          <w:sz w:val="28"/>
          <w:szCs w:val="28"/>
          <w:rtl/>
        </w:rPr>
        <w:t>وبناءً على ذلك، تتحدد مشكلة الدراسة الحالية في أنّه على الرغم من جهود شركة جولف السعودية في توظيف الإعلام الرقمي لإبراز أهدافها وتعزيز حضورها في المشهد الرياضي المحلي والدولي، إلا أن مدى مساهمة هذه الجهود في بناء وتعزيز الصورة الذهنية للرياضة السعودية ما يزال غير واضح في الأدبيات العلمية، حيث لم تتناول الدراسات السابقة العلاقة بين الإعلام الرقمي والصورة الذهنية في السياق الرياضي السعودي وبالأخص في رياضة الغولف</w:t>
      </w:r>
      <w:r w:rsidR="00C02CA4" w:rsidRPr="00263611">
        <w:rPr>
          <w:rFonts w:ascii="Sakkal Majalla" w:eastAsiaTheme="majorEastAsia" w:hAnsi="Sakkal Majalla" w:cs="Sakkal Majalla"/>
          <w:color w:val="000000" w:themeColor="text1"/>
          <w:sz w:val="28"/>
          <w:szCs w:val="28"/>
          <w:rtl/>
        </w:rPr>
        <w:t>،</w:t>
      </w:r>
      <w:r w:rsidRPr="00263611">
        <w:rPr>
          <w:rFonts w:ascii="Sakkal Majalla" w:eastAsiaTheme="majorEastAsia" w:hAnsi="Sakkal Majalla" w:cs="Sakkal Majalla"/>
          <w:color w:val="000000" w:themeColor="text1"/>
          <w:sz w:val="28"/>
          <w:szCs w:val="28"/>
          <w:rtl/>
        </w:rPr>
        <w:t xml:space="preserve"> مما يستدعي إجراء دراسة علمية تسعى إلى قياس أثر أبعاد الإعلام الرقمي في تشكيل الصورة الذهنية لدى الجمهور</w:t>
      </w:r>
      <w:r w:rsidRPr="00263611">
        <w:rPr>
          <w:rFonts w:ascii="Sakkal Majalla" w:eastAsiaTheme="majorEastAsia" w:hAnsi="Sakkal Majalla" w:cs="Sakkal Majalla"/>
          <w:color w:val="000000" w:themeColor="text1"/>
          <w:sz w:val="28"/>
          <w:szCs w:val="28"/>
        </w:rPr>
        <w:t>.</w:t>
      </w:r>
    </w:p>
    <w:p w14:paraId="0D076746" w14:textId="77777777" w:rsidR="00A209CB" w:rsidRPr="00263611" w:rsidRDefault="00A209CB" w:rsidP="001841D3">
      <w:pPr>
        <w:spacing w:before="100" w:beforeAutospacing="1" w:after="100" w:afterAutospacing="1" w:line="360" w:lineRule="auto"/>
        <w:ind w:firstLine="706"/>
        <w:jc w:val="both"/>
        <w:rPr>
          <w:rFonts w:ascii="Sakkal Majalla" w:eastAsiaTheme="majorEastAsia" w:hAnsi="Sakkal Majalla" w:cs="Sakkal Majalla"/>
          <w:b/>
          <w:bCs/>
          <w:color w:val="000000" w:themeColor="text1"/>
          <w:sz w:val="28"/>
          <w:szCs w:val="28"/>
        </w:rPr>
      </w:pPr>
      <w:r w:rsidRPr="00263611">
        <w:rPr>
          <w:rFonts w:ascii="Sakkal Majalla" w:eastAsiaTheme="majorEastAsia" w:hAnsi="Sakkal Majalla" w:cs="Sakkal Majalla"/>
          <w:b/>
          <w:bCs/>
          <w:color w:val="000000" w:themeColor="text1"/>
          <w:sz w:val="28"/>
          <w:szCs w:val="28"/>
          <w:rtl/>
        </w:rPr>
        <w:lastRenderedPageBreak/>
        <w:t>ومن هنا ينبثق السؤال الرئيس للدراسة</w:t>
      </w:r>
      <w:r w:rsidRPr="00263611">
        <w:rPr>
          <w:rFonts w:ascii="Sakkal Majalla" w:eastAsiaTheme="majorEastAsia" w:hAnsi="Sakkal Majalla" w:cs="Sakkal Majalla"/>
          <w:b/>
          <w:bCs/>
          <w:color w:val="000000" w:themeColor="text1"/>
          <w:sz w:val="28"/>
          <w:szCs w:val="28"/>
        </w:rPr>
        <w:t>:</w:t>
      </w:r>
    </w:p>
    <w:p w14:paraId="70119DDA" w14:textId="77777777" w:rsidR="00A209CB" w:rsidRPr="00263611" w:rsidRDefault="00A209CB" w:rsidP="001841D3">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Pr>
      </w:pPr>
      <w:r w:rsidRPr="00263611">
        <w:rPr>
          <w:rFonts w:ascii="Sakkal Majalla" w:eastAsiaTheme="majorEastAsia" w:hAnsi="Sakkal Majalla" w:cs="Sakkal Majalla"/>
          <w:color w:val="000000" w:themeColor="text1"/>
          <w:sz w:val="28"/>
          <w:szCs w:val="28"/>
          <w:rtl/>
        </w:rPr>
        <w:t>ما دور الإعلام الرقمي بأبعاده (جودة المحتوى، التفاعل الرقمي، المصداقية والشفافية، والهوية البصرية) في تعزيز الصورة الذهنية للرياضة السعودية، بالتطبيق على شركة جولف السعودية؟</w:t>
      </w:r>
    </w:p>
    <w:p w14:paraId="72361EF5" w14:textId="0250DA36" w:rsidR="001841D3" w:rsidRPr="00263611" w:rsidRDefault="001841D3" w:rsidP="001841D3">
      <w:pPr>
        <w:pStyle w:val="NormalWeb"/>
        <w:bidi/>
        <w:spacing w:line="360" w:lineRule="auto"/>
        <w:jc w:val="both"/>
        <w:outlineLvl w:val="1"/>
        <w:rPr>
          <w:rFonts w:ascii="Sakkal Majalla" w:hAnsi="Sakkal Majalla" w:cs="Sakkal Majalla"/>
          <w:b/>
          <w:bCs/>
          <w:color w:val="000000" w:themeColor="text1"/>
          <w:sz w:val="36"/>
          <w:szCs w:val="36"/>
          <w:rtl/>
        </w:rPr>
      </w:pPr>
      <w:bookmarkStart w:id="13" w:name="_Toc216319167"/>
      <w:bookmarkStart w:id="14" w:name="_Toc169790490"/>
      <w:bookmarkEnd w:id="9"/>
      <w:bookmarkEnd w:id="12"/>
      <w:r w:rsidRPr="00263611">
        <w:rPr>
          <w:rFonts w:ascii="Sakkal Majalla" w:hAnsi="Sakkal Majalla" w:cs="Sakkal Majalla"/>
          <w:b/>
          <w:bCs/>
          <w:color w:val="000000" w:themeColor="text1"/>
          <w:sz w:val="36"/>
          <w:szCs w:val="36"/>
          <w:rtl/>
        </w:rPr>
        <w:t>3.1 أهمية الدراسة:</w:t>
      </w:r>
      <w:bookmarkEnd w:id="13"/>
    </w:p>
    <w:p w14:paraId="21E5DC00" w14:textId="77777777" w:rsidR="00F35A74" w:rsidRPr="00263611" w:rsidRDefault="00F35A74" w:rsidP="001841D3">
      <w:pPr>
        <w:pStyle w:val="NormalWeb"/>
        <w:bidi/>
        <w:spacing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أولاً: الأهمية العلمية</w:t>
      </w:r>
    </w:p>
    <w:p w14:paraId="4616D416" w14:textId="77777777" w:rsidR="0060200B"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تسهم الدراسة في إغناء الأدبيات العلمية في مجال الإعلام الرقمي ودوره في بناء الصورة الذهنية، وبخاصة في القطاع الرياضي الذي ما زال بحاجة إلى المزيد من البحث الأكاديمي في العالم العربي</w:t>
      </w:r>
      <w:r w:rsidRPr="00263611">
        <w:rPr>
          <w:rFonts w:ascii="Sakkal Majalla" w:hAnsi="Sakkal Majalla" w:cs="Sakkal Majalla"/>
          <w:color w:val="000000" w:themeColor="text1"/>
          <w:sz w:val="28"/>
          <w:szCs w:val="28"/>
        </w:rPr>
        <w:t>.</w:t>
      </w:r>
    </w:p>
    <w:p w14:paraId="66DE40AF" w14:textId="77777777" w:rsidR="0060200B"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تقدم الدراسة إطارًا نظريًا يربط بين أبعاد الإعلام الرقمي (جودة المحتوى، التفاعل، المصداقية، الهوية البصرية) وبين الصورة الذهنية، وهو ما يعزز الفهم العلمي للعلاقة بين المتغيرين</w:t>
      </w:r>
      <w:r w:rsidRPr="00263611">
        <w:rPr>
          <w:rFonts w:ascii="Sakkal Majalla" w:hAnsi="Sakkal Majalla" w:cs="Sakkal Majalla"/>
          <w:color w:val="000000" w:themeColor="text1"/>
          <w:sz w:val="28"/>
          <w:szCs w:val="28"/>
        </w:rPr>
        <w:t>.</w:t>
      </w:r>
    </w:p>
    <w:p w14:paraId="60734913" w14:textId="77777777" w:rsidR="0060200B"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تساعد الدراسة الباحثين والدارسين في مجال الاتصال التسويقي الرياضي على فهم كيفية توظيف منصات الإعلام الرقمي في التأثير على الجمهور</w:t>
      </w:r>
      <w:r w:rsidRPr="00263611">
        <w:rPr>
          <w:rFonts w:ascii="Sakkal Majalla" w:hAnsi="Sakkal Majalla" w:cs="Sakkal Majalla"/>
          <w:color w:val="000000" w:themeColor="text1"/>
          <w:sz w:val="28"/>
          <w:szCs w:val="28"/>
        </w:rPr>
        <w:t>.</w:t>
      </w:r>
    </w:p>
    <w:p w14:paraId="792FB7B4" w14:textId="126D48CD" w:rsidR="00F35A74"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تفتح الدراسة المجال لإجراء دراسات مقارنة مستقبلية بين مؤسسات رياضية مختلفة محليًا وإقليميًا</w:t>
      </w:r>
      <w:r w:rsidR="00F35A74" w:rsidRPr="00263611">
        <w:rPr>
          <w:rFonts w:ascii="Sakkal Majalla" w:hAnsi="Sakkal Majalla" w:cs="Sakkal Majalla"/>
          <w:color w:val="000000" w:themeColor="text1"/>
          <w:sz w:val="28"/>
          <w:szCs w:val="28"/>
        </w:rPr>
        <w:t>.</w:t>
      </w:r>
    </w:p>
    <w:p w14:paraId="4EE93725" w14:textId="761D021C" w:rsidR="00F35A74" w:rsidRPr="00263611" w:rsidRDefault="00F35A74" w:rsidP="001841D3">
      <w:pPr>
        <w:pStyle w:val="NormalWeb"/>
        <w:bidi/>
        <w:spacing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ثانياً: الأهمية العملية</w:t>
      </w:r>
    </w:p>
    <w:p w14:paraId="0BC71B9D" w14:textId="77777777" w:rsidR="0060200B"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تمثل الدراسة مصدرًا يمكن أن تستفيد منه شركة جولف السعودية في تطوير استراتيجيات الإعلام الرقمي بما يعزز مكانتها وصورتها لدى الجمهور</w:t>
      </w:r>
      <w:r w:rsidRPr="00263611">
        <w:rPr>
          <w:rFonts w:ascii="Sakkal Majalla" w:hAnsi="Sakkal Majalla" w:cs="Sakkal Majalla"/>
          <w:color w:val="000000" w:themeColor="text1"/>
          <w:sz w:val="28"/>
          <w:szCs w:val="28"/>
        </w:rPr>
        <w:t>.</w:t>
      </w:r>
    </w:p>
    <w:p w14:paraId="39121051" w14:textId="77777777" w:rsidR="0060200B"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تقدم نتائج الدراسة توصيات تطبيقية تساعد المؤسسات الرياضية في كيفية تحسين التفاعل الرقمي وتقديم محتوى مؤثر وجاذب</w:t>
      </w:r>
      <w:r w:rsidRPr="00263611">
        <w:rPr>
          <w:rFonts w:ascii="Sakkal Majalla" w:hAnsi="Sakkal Majalla" w:cs="Sakkal Majalla"/>
          <w:color w:val="000000" w:themeColor="text1"/>
          <w:sz w:val="28"/>
          <w:szCs w:val="28"/>
        </w:rPr>
        <w:t>.</w:t>
      </w:r>
    </w:p>
    <w:p w14:paraId="3D897D72" w14:textId="77777777" w:rsidR="0060200B"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تسهم الدراسة في دعم الجهود الرسمية الرامية إلى تعزيز الهوية الرياضية الوطنية بما يتوافق مع أهداف رؤية السعودية 2030 في تطوير قطاع الرياضة</w:t>
      </w:r>
      <w:r w:rsidRPr="00263611">
        <w:rPr>
          <w:rFonts w:ascii="Sakkal Majalla" w:hAnsi="Sakkal Majalla" w:cs="Sakkal Majalla"/>
          <w:color w:val="000000" w:themeColor="text1"/>
          <w:sz w:val="28"/>
          <w:szCs w:val="28"/>
        </w:rPr>
        <w:t>.</w:t>
      </w:r>
    </w:p>
    <w:p w14:paraId="79FD5AAE" w14:textId="77777777" w:rsidR="0060200B"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lastRenderedPageBreak/>
        <w:t>توضح الدراسة أهمية الإعلام الرقمي كأداة فعالة في رفع الوعي المجتمعي وتشجيع المشاركة الرياضية لدى الجمهور</w:t>
      </w:r>
      <w:r w:rsidRPr="00263611">
        <w:rPr>
          <w:rFonts w:ascii="Sakkal Majalla" w:hAnsi="Sakkal Majalla" w:cs="Sakkal Majalla"/>
          <w:color w:val="000000" w:themeColor="text1"/>
          <w:sz w:val="28"/>
          <w:szCs w:val="28"/>
        </w:rPr>
        <w:t>.</w:t>
      </w:r>
    </w:p>
    <w:p w14:paraId="2A6C8BD0" w14:textId="07EE246E" w:rsidR="00F35A74" w:rsidRPr="00263611" w:rsidRDefault="0060200B" w:rsidP="008C1631">
      <w:pPr>
        <w:pStyle w:val="NormalWeb"/>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تساعد المؤسسات الرياضية على بناء صورة ذهنية إيجابية ومستدامة عبر رسائل تواصل مدروسة ذات تأثير طويل المدى.</w:t>
      </w:r>
    </w:p>
    <w:p w14:paraId="75896F96" w14:textId="753CC1F2" w:rsidR="001841D3" w:rsidRPr="00263611" w:rsidRDefault="001841D3" w:rsidP="001841D3">
      <w:pPr>
        <w:pStyle w:val="NormalWeb"/>
        <w:bidi/>
        <w:spacing w:line="360" w:lineRule="auto"/>
        <w:jc w:val="both"/>
        <w:outlineLvl w:val="1"/>
        <w:rPr>
          <w:rStyle w:val="Strong"/>
          <w:rFonts w:ascii="Sakkal Majalla" w:hAnsi="Sakkal Majalla" w:cs="Sakkal Majalla"/>
          <w:color w:val="000000" w:themeColor="text1"/>
          <w:sz w:val="36"/>
          <w:szCs w:val="36"/>
          <w:rtl/>
        </w:rPr>
      </w:pPr>
      <w:bookmarkStart w:id="15" w:name="_Toc216319168"/>
      <w:bookmarkStart w:id="16" w:name="_Toc169790491"/>
      <w:bookmarkEnd w:id="14"/>
      <w:r w:rsidRPr="00263611">
        <w:rPr>
          <w:rStyle w:val="Strong"/>
          <w:rFonts w:ascii="Sakkal Majalla" w:hAnsi="Sakkal Majalla" w:cs="Sakkal Majalla"/>
          <w:color w:val="000000" w:themeColor="text1"/>
          <w:sz w:val="36"/>
          <w:szCs w:val="36"/>
          <w:rtl/>
        </w:rPr>
        <w:t>4.1 أهداف الدراسة:</w:t>
      </w:r>
      <w:bookmarkEnd w:id="15"/>
    </w:p>
    <w:p w14:paraId="4A996AD8" w14:textId="53101C63" w:rsidR="00F35A74" w:rsidRPr="00263611" w:rsidRDefault="00F35A74" w:rsidP="001841D3">
      <w:pPr>
        <w:pStyle w:val="NormalWeb"/>
        <w:bidi/>
        <w:spacing w:line="360" w:lineRule="auto"/>
        <w:ind w:firstLine="706"/>
        <w:jc w:val="both"/>
        <w:rPr>
          <w:rFonts w:ascii="Sakkal Majalla" w:hAnsi="Sakkal Majalla" w:cs="Sakkal Majalla"/>
          <w:color w:val="000000" w:themeColor="text1"/>
          <w:sz w:val="28"/>
          <w:szCs w:val="28"/>
          <w:rtl/>
        </w:rPr>
      </w:pPr>
      <w:r w:rsidRPr="00263611">
        <w:rPr>
          <w:rStyle w:val="Strong"/>
          <w:rFonts w:ascii="Sakkal Majalla" w:hAnsi="Sakkal Majalla" w:cs="Sakkal Majalla"/>
          <w:b w:val="0"/>
          <w:bCs w:val="0"/>
          <w:color w:val="000000" w:themeColor="text1"/>
          <w:sz w:val="28"/>
          <w:szCs w:val="28"/>
          <w:rtl/>
        </w:rPr>
        <w:t>تهدف هذه الدراسة</w:t>
      </w:r>
      <w:r w:rsidRPr="00263611">
        <w:rPr>
          <w:rFonts w:ascii="Sakkal Majalla" w:hAnsi="Sakkal Majalla" w:cs="Sakkal Majalla"/>
          <w:color w:val="000000" w:themeColor="text1"/>
          <w:sz w:val="28"/>
          <w:szCs w:val="28"/>
          <w:rtl/>
        </w:rPr>
        <w:t xml:space="preserve"> إلى </w:t>
      </w:r>
      <w:r w:rsidR="0060200B" w:rsidRPr="00263611">
        <w:rPr>
          <w:rStyle w:val="Strong"/>
          <w:rFonts w:ascii="Sakkal Majalla" w:hAnsi="Sakkal Majalla" w:cs="Sakkal Majalla"/>
          <w:b w:val="0"/>
          <w:bCs w:val="0"/>
          <w:color w:val="000000" w:themeColor="text1"/>
          <w:sz w:val="28"/>
          <w:szCs w:val="28"/>
          <w:rtl/>
        </w:rPr>
        <w:t>دراسة أثر الإعلام الرقمي بأبعاده (جودة المحتوى الرقمي، التفاعل عبر المنصات الرقمية، المصداقية والشفافية، وتوظيف الهوية البصرية) على تعزيز الصورة الذهنية للرياضة السعودية، وذلك بالتطبيق على شركة جولف السعودية</w:t>
      </w:r>
      <w:r w:rsidRPr="00263611">
        <w:rPr>
          <w:rFonts w:ascii="Sakkal Majalla" w:hAnsi="Sakkal Majalla" w:cs="Sakkal Majalla"/>
          <w:color w:val="000000" w:themeColor="text1"/>
          <w:sz w:val="28"/>
          <w:szCs w:val="28"/>
        </w:rPr>
        <w:t>.</w:t>
      </w:r>
    </w:p>
    <w:p w14:paraId="44F37BDC" w14:textId="77777777" w:rsidR="00F35A74" w:rsidRPr="00263611" w:rsidRDefault="00F35A74" w:rsidP="001841D3">
      <w:pPr>
        <w:pStyle w:val="NormalWeb"/>
        <w:bidi/>
        <w:spacing w:line="360" w:lineRule="auto"/>
        <w:ind w:firstLine="706"/>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وتتفرع عن هذا الهدف الرئيس الأهداف التالية</w:t>
      </w:r>
      <w:r w:rsidRPr="00263611">
        <w:rPr>
          <w:rFonts w:ascii="Sakkal Majalla" w:hAnsi="Sakkal Majalla" w:cs="Sakkal Majalla"/>
          <w:b/>
          <w:bCs/>
          <w:color w:val="000000" w:themeColor="text1"/>
          <w:sz w:val="28"/>
          <w:szCs w:val="28"/>
        </w:rPr>
        <w:t>:</w:t>
      </w:r>
    </w:p>
    <w:p w14:paraId="25D20EE4" w14:textId="02AB1073" w:rsidR="0060200B" w:rsidRPr="00263611" w:rsidRDefault="0060200B" w:rsidP="008C1631">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التعرف على أثر جودة المحتوى الرقمي الذي تقدمه شركة جولف السعودية في تعزيز الصورة الذهنية لدى الجمهور</w:t>
      </w:r>
      <w:r w:rsidRPr="00263611">
        <w:rPr>
          <w:rFonts w:ascii="Sakkal Majalla" w:hAnsi="Sakkal Majalla" w:cs="Sakkal Majalla"/>
          <w:color w:val="000000" w:themeColor="text1"/>
          <w:sz w:val="28"/>
          <w:szCs w:val="28"/>
        </w:rPr>
        <w:t>.</w:t>
      </w:r>
    </w:p>
    <w:p w14:paraId="0691F548" w14:textId="0E8A15D9" w:rsidR="0060200B" w:rsidRPr="00263611" w:rsidRDefault="0060200B" w:rsidP="008C1631">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قياس دور التفاعل عبر المنصات الرقمية لشركة جولف السعودية في رفع مستوى الوعي الجماهيري بالأنشطة الرياضية السعودية</w:t>
      </w:r>
      <w:r w:rsidRPr="00263611">
        <w:rPr>
          <w:rFonts w:ascii="Sakkal Majalla" w:hAnsi="Sakkal Majalla" w:cs="Sakkal Majalla"/>
          <w:color w:val="000000" w:themeColor="text1"/>
          <w:sz w:val="28"/>
          <w:szCs w:val="28"/>
        </w:rPr>
        <w:t>.</w:t>
      </w:r>
    </w:p>
    <w:p w14:paraId="287B8454" w14:textId="6274D389" w:rsidR="0060200B" w:rsidRPr="00263611" w:rsidRDefault="0060200B" w:rsidP="008C1631">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تحليل أثر المصداقية والشفافية في الرسائل الإعلامية الرقمية على ثقة الجمهور في العلامة الرياضية السعودية</w:t>
      </w:r>
      <w:r w:rsidRPr="00263611">
        <w:rPr>
          <w:rFonts w:ascii="Sakkal Majalla" w:hAnsi="Sakkal Majalla" w:cs="Sakkal Majalla"/>
          <w:color w:val="000000" w:themeColor="text1"/>
          <w:sz w:val="28"/>
          <w:szCs w:val="28"/>
        </w:rPr>
        <w:t>.</w:t>
      </w:r>
    </w:p>
    <w:p w14:paraId="259054B2" w14:textId="36E42754" w:rsidR="0060200B" w:rsidRPr="00263611" w:rsidRDefault="0060200B" w:rsidP="008C1631">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دراسة تأثير الهوية البصرية والسمعية والرسائل الإبداعية على إدراك الجمهور لصورة الرياضة السعودية</w:t>
      </w:r>
      <w:r w:rsidRPr="00263611">
        <w:rPr>
          <w:rFonts w:ascii="Sakkal Majalla" w:hAnsi="Sakkal Majalla" w:cs="Sakkal Majalla"/>
          <w:color w:val="000000" w:themeColor="text1"/>
          <w:sz w:val="28"/>
          <w:szCs w:val="28"/>
        </w:rPr>
        <w:t>.</w:t>
      </w:r>
    </w:p>
    <w:p w14:paraId="2D0E03C3" w14:textId="69C5A551" w:rsidR="0060200B" w:rsidRPr="00263611" w:rsidRDefault="0060200B" w:rsidP="008C1631">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تقديم توصيات تستند إلى النتائج لتطوير الاستراتيجيات الإعلامية الرقمية بما يعزز الصورة الذهنية للرياضة السعودية</w:t>
      </w:r>
      <w:r w:rsidRPr="00263611">
        <w:rPr>
          <w:rFonts w:ascii="Sakkal Majalla" w:hAnsi="Sakkal Majalla" w:cs="Sakkal Majalla"/>
          <w:color w:val="000000" w:themeColor="text1"/>
          <w:sz w:val="28"/>
          <w:szCs w:val="28"/>
        </w:rPr>
        <w:t>.</w:t>
      </w:r>
    </w:p>
    <w:p w14:paraId="5C7C0CE7" w14:textId="77777777" w:rsidR="001841D3" w:rsidRPr="00263611" w:rsidRDefault="001841D3" w:rsidP="001841D3">
      <w:pPr>
        <w:pStyle w:val="NormalWeb"/>
        <w:bidi/>
        <w:spacing w:line="360" w:lineRule="auto"/>
        <w:jc w:val="both"/>
        <w:rPr>
          <w:rFonts w:ascii="Sakkal Majalla" w:hAnsi="Sakkal Majalla" w:cs="Sakkal Majalla"/>
          <w:color w:val="000000" w:themeColor="text1"/>
          <w:sz w:val="28"/>
          <w:szCs w:val="28"/>
        </w:rPr>
      </w:pPr>
    </w:p>
    <w:p w14:paraId="057AE86F" w14:textId="35CFE720" w:rsidR="001841D3" w:rsidRPr="00263611" w:rsidRDefault="001841D3" w:rsidP="00184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16319169"/>
      <w:bookmarkStart w:id="18" w:name="_Toc169790498"/>
      <w:bookmarkStart w:id="19" w:name="_Toc213007241"/>
      <w:bookmarkEnd w:id="16"/>
      <w:r w:rsidRPr="00263611">
        <w:rPr>
          <w:rFonts w:ascii="Sakkal Majalla" w:hAnsi="Sakkal Majalla" w:cs="Sakkal Majalla"/>
          <w:b/>
          <w:bCs/>
          <w:color w:val="000000" w:themeColor="text1"/>
          <w:sz w:val="36"/>
          <w:szCs w:val="36"/>
          <w:rtl/>
        </w:rPr>
        <w:lastRenderedPageBreak/>
        <w:t>5.1 تساؤلات الدراسة</w:t>
      </w:r>
      <w:bookmarkEnd w:id="17"/>
    </w:p>
    <w:p w14:paraId="77BD3AF2" w14:textId="77777777" w:rsidR="00F35A74" w:rsidRPr="00263611" w:rsidRDefault="00F35A74" w:rsidP="001841D3">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السؤال الرئيس للدراسة</w:t>
      </w:r>
    </w:p>
    <w:p w14:paraId="318B549E" w14:textId="34BB006C" w:rsidR="00F35A74" w:rsidRPr="00263611" w:rsidRDefault="0060200B"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ما دور الإعلام الرقمي بأبعاده (جودة المحتوى الرقمي، التفاعل عبر المنصات، المصداقية والشفافية، وتوظيف الهوية البصرية) في تعزيز الصورة الذهنية للرياضة السعودية لدى الجمهور، بالتطبيق على شركة جولف السعودية؟</w:t>
      </w:r>
    </w:p>
    <w:p w14:paraId="53B3EA7C" w14:textId="74343910" w:rsidR="00F35A74" w:rsidRPr="00263611" w:rsidRDefault="00236094" w:rsidP="001841D3">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وتتفرع منه عدة أسئلة فرعية :</w:t>
      </w:r>
    </w:p>
    <w:p w14:paraId="75EAC342" w14:textId="77777777" w:rsidR="0060200B" w:rsidRPr="00263611" w:rsidRDefault="0060200B" w:rsidP="008C163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ما أثر جودة المحتوى الرقمي الذي تقدمه شركة جولف السعودية في تعزيز الصورة الذهنية للرياضة السعودية؟</w:t>
      </w:r>
    </w:p>
    <w:p w14:paraId="3B25154A" w14:textId="77777777" w:rsidR="0060200B" w:rsidRPr="00263611" w:rsidRDefault="0060200B" w:rsidP="008C163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ما دور التفاعل عبر المنصات الرقمية لشركة جولف السعودية في رفع مستوى الوعي الرياضي لدى الجمهور؟</w:t>
      </w:r>
    </w:p>
    <w:p w14:paraId="7D414A8E" w14:textId="77777777" w:rsidR="0060200B" w:rsidRPr="00263611" w:rsidRDefault="0060200B" w:rsidP="008C163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إلى أي مدى تسهم المصداقية والشفافية في الرسائل الإعلامية الرقمية لشركة جولف السعودية في بناء الثقة وتحسين الصورة الذهنية؟</w:t>
      </w:r>
    </w:p>
    <w:p w14:paraId="4E9DE119" w14:textId="77777777" w:rsidR="0060200B" w:rsidRPr="00263611" w:rsidRDefault="0060200B" w:rsidP="008C163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ما أثر توظيف الهوية البصرية والسمعية والرسائل الإبداعية في محتوى جولف السعودية على إدراك الجمهور لصورة الرياضة السعودية؟</w:t>
      </w:r>
    </w:p>
    <w:p w14:paraId="2C864405" w14:textId="77777777" w:rsidR="0060200B" w:rsidRPr="00263611" w:rsidRDefault="0060200B" w:rsidP="008C163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ما أبرز التحديات التي تواجه شركة جولف السعودية في استخدام الإعلام الرقمي لتعزيز الصورة الذهنية للرياضة السعودية؟</w:t>
      </w:r>
    </w:p>
    <w:p w14:paraId="39526B3E" w14:textId="3E72B531" w:rsidR="001841D3" w:rsidRPr="00263611" w:rsidRDefault="001841D3" w:rsidP="00184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6319170"/>
      <w:bookmarkStart w:id="21" w:name="_Toc169790499"/>
      <w:bookmarkEnd w:id="18"/>
      <w:bookmarkEnd w:id="19"/>
      <w:r w:rsidRPr="00263611">
        <w:rPr>
          <w:rFonts w:ascii="Sakkal Majalla" w:hAnsi="Sakkal Majalla" w:cs="Sakkal Majalla"/>
          <w:b/>
          <w:bCs/>
          <w:color w:val="000000" w:themeColor="text1"/>
          <w:sz w:val="36"/>
          <w:szCs w:val="36"/>
          <w:rtl/>
        </w:rPr>
        <w:t>6.1 فروض الدراسة:</w:t>
      </w:r>
      <w:bookmarkEnd w:id="20"/>
    </w:p>
    <w:p w14:paraId="57064D51" w14:textId="77777777" w:rsidR="00204341" w:rsidRPr="00263611" w:rsidRDefault="00681671" w:rsidP="001841D3">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لتحقيق أهداف الدراسة والإجابة على تساؤلاتها يمكن  صياغة</w:t>
      </w:r>
      <w:r w:rsidRPr="00263611">
        <w:rPr>
          <w:rFonts w:ascii="Sakkal Majalla" w:hAnsi="Sakkal Majalla" w:cs="Sakkal Majalla"/>
          <w:b/>
          <w:bCs/>
          <w:color w:val="000000" w:themeColor="text1"/>
          <w:sz w:val="28"/>
          <w:szCs w:val="28"/>
          <w:rtl/>
          <w:lang w:bidi="ar-JO"/>
        </w:rPr>
        <w:t xml:space="preserve"> </w:t>
      </w:r>
      <w:r w:rsidRPr="00263611">
        <w:rPr>
          <w:rFonts w:ascii="Sakkal Majalla" w:hAnsi="Sakkal Majalla" w:cs="Sakkal Majalla"/>
          <w:b/>
          <w:bCs/>
          <w:color w:val="000000" w:themeColor="text1"/>
          <w:sz w:val="28"/>
          <w:szCs w:val="28"/>
          <w:rtl/>
        </w:rPr>
        <w:t>الفرضيات التالية:</w:t>
      </w:r>
      <w:bookmarkStart w:id="22" w:name="_Toc169790500"/>
      <w:bookmarkEnd w:id="21"/>
    </w:p>
    <w:p w14:paraId="0D98A889" w14:textId="6EEF3BAC" w:rsidR="00F35A74" w:rsidRPr="00263611" w:rsidRDefault="0060200B" w:rsidP="001841D3">
      <w:pPr>
        <w:pStyle w:val="NormalWeb"/>
        <w:bidi/>
        <w:spacing w:line="360" w:lineRule="auto"/>
        <w:ind w:firstLine="706"/>
        <w:jc w:val="both"/>
        <w:rPr>
          <w:rFonts w:ascii="Sakkal Majalla" w:hAnsi="Sakkal Majalla" w:cs="Sakkal Majalla"/>
          <w:color w:val="000000" w:themeColor="text1"/>
          <w:sz w:val="28"/>
          <w:szCs w:val="28"/>
        </w:rPr>
      </w:pPr>
      <w:bookmarkStart w:id="23" w:name="_Toc213007242"/>
      <w:r w:rsidRPr="00263611">
        <w:rPr>
          <w:rStyle w:val="Strong"/>
          <w:rFonts w:ascii="Sakkal Majalla" w:hAnsi="Sakkal Majalla" w:cs="Sakkal Majalla"/>
          <w:b w:val="0"/>
          <w:bCs w:val="0"/>
          <w:color w:val="000000" w:themeColor="text1"/>
          <w:sz w:val="28"/>
          <w:szCs w:val="28"/>
          <w:rtl/>
        </w:rPr>
        <w:lastRenderedPageBreak/>
        <w:t>يوجد أثر ذو دلالة إحصائية للإعلام الرقمي بأبعاده (جودة المحتوى الرقمي، التفاعل عبر المنصات الرقمية، المصداقية والشفافية، وتوظيف الهوية البصرية) على تعزيز الصورة الذهنية</w:t>
      </w:r>
      <w:r w:rsidR="008B6E49" w:rsidRPr="00263611">
        <w:rPr>
          <w:rStyle w:val="Strong"/>
          <w:rFonts w:ascii="Sakkal Majalla" w:hAnsi="Sakkal Majalla" w:cs="Sakkal Majalla"/>
          <w:b w:val="0"/>
          <w:bCs w:val="0"/>
          <w:color w:val="000000" w:themeColor="text1"/>
          <w:sz w:val="28"/>
          <w:szCs w:val="28"/>
          <w:rtl/>
        </w:rPr>
        <w:t xml:space="preserve"> فى </w:t>
      </w:r>
      <w:r w:rsidRPr="00263611">
        <w:rPr>
          <w:rStyle w:val="Strong"/>
          <w:rFonts w:ascii="Sakkal Majalla" w:hAnsi="Sakkal Majalla" w:cs="Sakkal Majalla"/>
          <w:b w:val="0"/>
          <w:bCs w:val="0"/>
          <w:color w:val="000000" w:themeColor="text1"/>
          <w:sz w:val="28"/>
          <w:szCs w:val="28"/>
          <w:rtl/>
        </w:rPr>
        <w:t>شركة جولف السعودية</w:t>
      </w:r>
      <w:r w:rsidR="00F35A74" w:rsidRPr="00263611">
        <w:rPr>
          <w:rFonts w:ascii="Sakkal Majalla" w:hAnsi="Sakkal Majalla" w:cs="Sakkal Majalla"/>
          <w:color w:val="000000" w:themeColor="text1"/>
          <w:sz w:val="28"/>
          <w:szCs w:val="28"/>
        </w:rPr>
        <w:t>.</w:t>
      </w:r>
    </w:p>
    <w:p w14:paraId="1D6FBDD4" w14:textId="57EF2E30" w:rsidR="00F35A74" w:rsidRPr="00263611" w:rsidRDefault="00F35A74" w:rsidP="001841D3">
      <w:pPr>
        <w:pStyle w:val="NormalWeb"/>
        <w:bidi/>
        <w:spacing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الفروض الفرعية</w:t>
      </w:r>
      <w:r w:rsidRPr="00263611">
        <w:rPr>
          <w:rFonts w:ascii="Sakkal Majalla" w:hAnsi="Sakkal Majalla" w:cs="Sakkal Majalla"/>
          <w:b/>
          <w:bCs/>
          <w:color w:val="000000" w:themeColor="text1"/>
          <w:sz w:val="32"/>
          <w:szCs w:val="32"/>
        </w:rPr>
        <w:t>:</w:t>
      </w:r>
    </w:p>
    <w:p w14:paraId="1FC6179F" w14:textId="77777777" w:rsidR="0060200B" w:rsidRPr="00263611" w:rsidRDefault="0060200B" w:rsidP="008C163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يوجد أثر ذو دلالة إحصائية لجودة المحتوى الرقمي الذي تقدمه شركة جولف السعودية على تعزيز الصورة الذهنية للرياضة السعودية لدى الجمهور.</w:t>
      </w:r>
    </w:p>
    <w:p w14:paraId="41E1A20D" w14:textId="77777777" w:rsidR="0060200B" w:rsidRPr="00263611" w:rsidRDefault="0060200B" w:rsidP="008C163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يوجد أثر ذو دلالة إحصائية للتفاعل عبر المنصات الرقمية لشركة جولف السعودية على مستوى الوعي الرياضي لدى الجمهور وتحسين الصورة الذهنية.</w:t>
      </w:r>
    </w:p>
    <w:p w14:paraId="4E533692" w14:textId="77777777" w:rsidR="0060200B" w:rsidRPr="00263611" w:rsidRDefault="0060200B" w:rsidP="008C163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يوجد أثر ذو دلالة إحصائية للمصداقية والشفافية في الرسائل الإعلامية الرقمية لشركة جولف السعودية على بناء الثقة وتحسين الصورة الذهنية لدى الجمهور.</w:t>
      </w:r>
    </w:p>
    <w:p w14:paraId="09232F7C" w14:textId="77777777" w:rsidR="0060200B" w:rsidRPr="00263611" w:rsidRDefault="0060200B" w:rsidP="008C1631">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يوجد أثر ذو دلالة إحصائية لتوظيف الهوية البصرية والسمعية والرسائل الإبداعية في محتوى جولف السعودية على إدراك الجمهور للصورة الذهنية للرياضة السعودية.</w:t>
      </w:r>
    </w:p>
    <w:p w14:paraId="5A4C90AB" w14:textId="4DE45A6F" w:rsidR="001841D3" w:rsidRPr="00263611" w:rsidRDefault="001841D3" w:rsidP="00184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6319171"/>
      <w:bookmarkStart w:id="25" w:name="_Toc170243312"/>
      <w:bookmarkEnd w:id="22"/>
      <w:bookmarkEnd w:id="23"/>
      <w:r w:rsidRPr="00263611">
        <w:rPr>
          <w:rFonts w:ascii="Sakkal Majalla" w:hAnsi="Sakkal Majalla" w:cs="Sakkal Majalla"/>
          <w:b/>
          <w:bCs/>
          <w:color w:val="000000" w:themeColor="text1"/>
          <w:sz w:val="36"/>
          <w:szCs w:val="36"/>
          <w:rtl/>
        </w:rPr>
        <w:t>7.1 الدراسات السابقة:</w:t>
      </w:r>
      <w:bookmarkEnd w:id="24"/>
    </w:p>
    <w:p w14:paraId="3D0BE4E0" w14:textId="656F80B3" w:rsidR="003136D1" w:rsidRPr="00263611" w:rsidRDefault="001841D3" w:rsidP="001841D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216319172"/>
      <w:r w:rsidRPr="00263611">
        <w:rPr>
          <w:rFonts w:ascii="Sakkal Majalla" w:hAnsi="Sakkal Majalla" w:cs="Sakkal Majalla" w:hint="cs"/>
          <w:b/>
          <w:bCs/>
          <w:color w:val="000000" w:themeColor="text1"/>
          <w:sz w:val="32"/>
          <w:szCs w:val="32"/>
          <w:rtl/>
        </w:rPr>
        <w:t xml:space="preserve">1.7.1 </w:t>
      </w:r>
      <w:r w:rsidR="003136D1" w:rsidRPr="00263611">
        <w:rPr>
          <w:rFonts w:ascii="Sakkal Majalla" w:hAnsi="Sakkal Majalla" w:cs="Sakkal Majalla"/>
          <w:b/>
          <w:bCs/>
          <w:color w:val="000000" w:themeColor="text1"/>
          <w:sz w:val="32"/>
          <w:szCs w:val="32"/>
          <w:rtl/>
        </w:rPr>
        <w:t>الدراسات التي تناولت الاعلام الرقمى</w:t>
      </w:r>
      <w:bookmarkEnd w:id="26"/>
      <w:r w:rsidR="003136D1" w:rsidRPr="00263611">
        <w:rPr>
          <w:rFonts w:ascii="Sakkal Majalla" w:hAnsi="Sakkal Majalla" w:cs="Sakkal Majalla"/>
          <w:b/>
          <w:bCs/>
          <w:color w:val="000000" w:themeColor="text1"/>
          <w:sz w:val="32"/>
          <w:szCs w:val="32"/>
          <w:rtl/>
        </w:rPr>
        <w:t xml:space="preserve"> </w:t>
      </w:r>
    </w:p>
    <w:p w14:paraId="4EE18D03" w14:textId="5CA0D86A" w:rsidR="00D76CFA" w:rsidRPr="00263611" w:rsidRDefault="000C6F6B"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دراسة</w:t>
      </w:r>
      <w:r w:rsidR="009C59FD" w:rsidRPr="00263611">
        <w:rPr>
          <w:rFonts w:ascii="Sakkal Majalla" w:hAnsi="Sakkal Majalla" w:cs="Sakkal Majalla"/>
          <w:b/>
          <w:bCs/>
          <w:color w:val="000000" w:themeColor="text1"/>
          <w:sz w:val="28"/>
          <w:szCs w:val="28"/>
          <w:rtl/>
        </w:rPr>
        <w:t xml:space="preserve"> </w:t>
      </w:r>
      <w:r w:rsidR="00BF7BDA" w:rsidRPr="00263611">
        <w:rPr>
          <w:rFonts w:ascii="Sakkal Majalla" w:hAnsi="Sakkal Majalla" w:cs="Sakkal Majalla"/>
          <w:b/>
          <w:bCs/>
          <w:color w:val="000000" w:themeColor="text1"/>
          <w:sz w:val="28"/>
          <w:szCs w:val="28"/>
          <w:rtl/>
        </w:rPr>
        <w:t xml:space="preserve"> (</w:t>
      </w:r>
      <w:r w:rsidR="004961A4" w:rsidRPr="00263611">
        <w:rPr>
          <w:rFonts w:ascii="Sakkal Majalla" w:hAnsi="Sakkal Majalla" w:cs="Sakkal Majalla"/>
          <w:b/>
          <w:bCs/>
          <w:color w:val="000000" w:themeColor="text1"/>
          <w:sz w:val="28"/>
          <w:szCs w:val="28"/>
          <w:rtl/>
        </w:rPr>
        <w:t>بلال والحسين</w:t>
      </w:r>
      <w:r w:rsidR="00574176" w:rsidRPr="00263611">
        <w:rPr>
          <w:rFonts w:ascii="Sakkal Majalla" w:hAnsi="Sakkal Majalla" w:cs="Sakkal Majalla"/>
          <w:b/>
          <w:bCs/>
          <w:color w:val="000000" w:themeColor="text1"/>
          <w:sz w:val="28"/>
          <w:szCs w:val="28"/>
          <w:rtl/>
        </w:rPr>
        <w:t>،</w:t>
      </w:r>
      <w:r w:rsidR="006D550E" w:rsidRPr="00263611">
        <w:rPr>
          <w:rFonts w:ascii="Sakkal Majalla" w:hAnsi="Sakkal Majalla" w:cs="Sakkal Majalla"/>
          <w:b/>
          <w:bCs/>
          <w:color w:val="000000" w:themeColor="text1"/>
          <w:sz w:val="28"/>
          <w:szCs w:val="28"/>
          <w:rtl/>
        </w:rPr>
        <w:t>202</w:t>
      </w:r>
      <w:r w:rsidR="004961A4" w:rsidRPr="00263611">
        <w:rPr>
          <w:rFonts w:ascii="Sakkal Majalla" w:hAnsi="Sakkal Majalla" w:cs="Sakkal Majalla"/>
          <w:b/>
          <w:bCs/>
          <w:color w:val="000000" w:themeColor="text1"/>
          <w:sz w:val="28"/>
          <w:szCs w:val="28"/>
          <w:rtl/>
        </w:rPr>
        <w:t>3</w:t>
      </w:r>
      <w:r w:rsidR="00BF7BDA" w:rsidRPr="00263611">
        <w:rPr>
          <w:rFonts w:ascii="Sakkal Majalla" w:hAnsi="Sakkal Majalla" w:cs="Sakkal Majalla"/>
          <w:b/>
          <w:bCs/>
          <w:color w:val="000000" w:themeColor="text1"/>
          <w:sz w:val="28"/>
          <w:szCs w:val="28"/>
          <w:rtl/>
        </w:rPr>
        <w:t>)</w:t>
      </w:r>
    </w:p>
    <w:p w14:paraId="1A109ABB" w14:textId="77777777" w:rsidR="00574176" w:rsidRPr="00263611" w:rsidRDefault="00574176"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هدفت الدراسة إلى التعرف على دور الإعلام الرقمي بأبعاده المختلفة في تشكيل الهوية الثقافية للمرأة السودانية، واستخدمت الدراسة المنهج الوصفي التحليلي، مع الاعتماد على تحليل المحتوى ومقابلات شخصية وملاحظات الباحثين، وتكونت العينة من مجموعة من الفيديوهات المنشورة على تطبيق "التيك توك" الموجهة للمرأة السودانية</w:t>
      </w:r>
      <w:r w:rsidRPr="00263611">
        <w:rPr>
          <w:rFonts w:ascii="Sakkal Majalla" w:hAnsi="Sakkal Majalla" w:cs="Sakkal Majalla"/>
          <w:color w:val="000000" w:themeColor="text1"/>
          <w:sz w:val="28"/>
          <w:szCs w:val="28"/>
        </w:rPr>
        <w:t>.</w:t>
      </w:r>
    </w:p>
    <w:p w14:paraId="0A0CBB26" w14:textId="77777777" w:rsidR="00574176" w:rsidRPr="00263611" w:rsidRDefault="00574176"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وتوصلت نتائج الدراسة إلى أن غالبية الفيديوهات لا تعبر عن عناوينها الحقيقية، كما أن معظم المحتوى المقدم يستهدف المرأة في المدن، ويركّز بشكل كبير على القصص والأغاني دون معالجة فعلية لقضايا المرأة وقيمها الثقافية، مما يؤثر على تشكيل الهوية الثقافية للمرأة السودانية ولا يعكس تنوعها</w:t>
      </w:r>
      <w:r w:rsidRPr="00263611">
        <w:rPr>
          <w:rFonts w:ascii="Sakkal Majalla" w:hAnsi="Sakkal Majalla" w:cs="Sakkal Majalla"/>
          <w:color w:val="000000" w:themeColor="text1"/>
          <w:sz w:val="28"/>
          <w:szCs w:val="28"/>
        </w:rPr>
        <w:t>.</w:t>
      </w:r>
    </w:p>
    <w:p w14:paraId="257451A9" w14:textId="77777777" w:rsidR="00574176" w:rsidRPr="00263611" w:rsidRDefault="00574176"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وأوصت الدراسة بضرورة تصميم محتوى رقمي يناقش قضايا وهموم المرأة السودانية في الريف والحضر، وتحديد أهداف ثقافية واضحة تعبر عن هويتها، والعمل على تعزيز الوعي الثقافي للمرأة من خلال الاستفادة الإيجابية من تقنيات الإعلام الرقمي في تشكيل الهوية الثقافية</w:t>
      </w:r>
      <w:r w:rsidRPr="00263611">
        <w:rPr>
          <w:rFonts w:ascii="Sakkal Majalla" w:hAnsi="Sakkal Majalla" w:cs="Sakkal Majalla"/>
          <w:color w:val="000000" w:themeColor="text1"/>
          <w:sz w:val="28"/>
          <w:szCs w:val="28"/>
        </w:rPr>
        <w:t>.</w:t>
      </w:r>
    </w:p>
    <w:p w14:paraId="71026B88" w14:textId="5C61B2EA" w:rsidR="00BA2EFC" w:rsidRPr="00263611" w:rsidRDefault="00BA2EFC"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در</w:t>
      </w:r>
      <w:r w:rsidR="00BF7BDA" w:rsidRPr="00263611">
        <w:rPr>
          <w:rFonts w:ascii="Sakkal Majalla" w:hAnsi="Sakkal Majalla" w:cs="Sakkal Majalla"/>
          <w:b/>
          <w:bCs/>
          <w:color w:val="000000" w:themeColor="text1"/>
          <w:sz w:val="28"/>
          <w:szCs w:val="28"/>
          <w:rtl/>
        </w:rPr>
        <w:t>ا</w:t>
      </w:r>
      <w:r w:rsidRPr="00263611">
        <w:rPr>
          <w:rFonts w:ascii="Sakkal Majalla" w:hAnsi="Sakkal Majalla" w:cs="Sakkal Majalla"/>
          <w:b/>
          <w:bCs/>
          <w:color w:val="000000" w:themeColor="text1"/>
          <w:sz w:val="28"/>
          <w:szCs w:val="28"/>
          <w:rtl/>
        </w:rPr>
        <w:t xml:space="preserve">سة </w:t>
      </w:r>
      <w:r w:rsidR="00BF7BDA" w:rsidRPr="00263611">
        <w:rPr>
          <w:rFonts w:ascii="Sakkal Majalla" w:hAnsi="Sakkal Majalla" w:cs="Sakkal Majalla"/>
          <w:b/>
          <w:bCs/>
          <w:color w:val="000000" w:themeColor="text1"/>
          <w:sz w:val="28"/>
          <w:szCs w:val="28"/>
          <w:rtl/>
        </w:rPr>
        <w:t>(</w:t>
      </w:r>
      <w:r w:rsidR="00574176" w:rsidRPr="00263611">
        <w:rPr>
          <w:rFonts w:ascii="Sakkal Majalla" w:hAnsi="Sakkal Majalla" w:cs="Sakkal Majalla"/>
          <w:b/>
          <w:bCs/>
          <w:color w:val="000000" w:themeColor="text1"/>
          <w:sz w:val="28"/>
          <w:szCs w:val="28"/>
          <w:rtl/>
        </w:rPr>
        <w:t>دروي</w:t>
      </w:r>
      <w:r w:rsidR="004961A4" w:rsidRPr="00263611">
        <w:rPr>
          <w:rFonts w:ascii="Sakkal Majalla" w:hAnsi="Sakkal Majalla" w:cs="Sakkal Majalla"/>
          <w:b/>
          <w:bCs/>
          <w:color w:val="000000" w:themeColor="text1"/>
          <w:sz w:val="28"/>
          <w:szCs w:val="28"/>
          <w:rtl/>
        </w:rPr>
        <w:t>ش</w:t>
      </w:r>
      <w:r w:rsidR="00574176" w:rsidRPr="00263611">
        <w:rPr>
          <w:rFonts w:ascii="Sakkal Majalla" w:hAnsi="Sakkal Majalla" w:cs="Sakkal Majalla"/>
          <w:b/>
          <w:bCs/>
          <w:color w:val="000000" w:themeColor="text1"/>
          <w:sz w:val="28"/>
          <w:szCs w:val="28"/>
          <w:rtl/>
        </w:rPr>
        <w:t xml:space="preserve"> وعبدالعظيم</w:t>
      </w:r>
      <w:r w:rsidR="006D550E" w:rsidRPr="00263611">
        <w:rPr>
          <w:rFonts w:ascii="Sakkal Majalla" w:hAnsi="Sakkal Majalla" w:cs="Sakkal Majalla"/>
          <w:b/>
          <w:bCs/>
          <w:color w:val="000000" w:themeColor="text1"/>
          <w:sz w:val="28"/>
          <w:szCs w:val="28"/>
          <w:rtl/>
        </w:rPr>
        <w:t>،202</w:t>
      </w:r>
      <w:r w:rsidR="00574176" w:rsidRPr="00263611">
        <w:rPr>
          <w:rFonts w:ascii="Sakkal Majalla" w:hAnsi="Sakkal Majalla" w:cs="Sakkal Majalla"/>
          <w:b/>
          <w:bCs/>
          <w:color w:val="000000" w:themeColor="text1"/>
          <w:sz w:val="28"/>
          <w:szCs w:val="28"/>
          <w:rtl/>
        </w:rPr>
        <w:t>4</w:t>
      </w:r>
      <w:r w:rsidR="00BF7BDA" w:rsidRPr="00263611">
        <w:rPr>
          <w:rFonts w:ascii="Sakkal Majalla" w:hAnsi="Sakkal Majalla" w:cs="Sakkal Majalla"/>
          <w:b/>
          <w:bCs/>
          <w:color w:val="000000" w:themeColor="text1"/>
          <w:sz w:val="28"/>
          <w:szCs w:val="28"/>
          <w:rtl/>
        </w:rPr>
        <w:t>)</w:t>
      </w:r>
    </w:p>
    <w:p w14:paraId="23FAD865" w14:textId="77777777" w:rsidR="00574176" w:rsidRPr="00263611" w:rsidRDefault="00574176"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هدفت الدراسة إلى التعرف على دور الإعلام الرقمي في تنمية المسؤولية الاجتماعية تجاه البيئة في المجتمع السعودي، وذلك في ظل التطورات الحديثة في مجال الأنثروبولوجيا الرقمية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واستخدمت الدراسة المنهج الوصفي، بالإضافة إلى منهج دراسة الحالة لمركز العمل التطوعي في الأحساء</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وتكونت عينة الدراسة من (22) مفردة من العاملين بالمركز، واعتمدت الدراسة على أداتي الملاحظة والمقابلة</w:t>
      </w:r>
      <w:r w:rsidRPr="00263611">
        <w:rPr>
          <w:rFonts w:ascii="Sakkal Majalla" w:hAnsi="Sakkal Majalla" w:cs="Sakkal Majalla"/>
          <w:color w:val="000000" w:themeColor="text1"/>
          <w:sz w:val="28"/>
          <w:szCs w:val="28"/>
        </w:rPr>
        <w:t>.</w:t>
      </w:r>
    </w:p>
    <w:p w14:paraId="694C5E2A" w14:textId="77777777" w:rsidR="00574176" w:rsidRPr="00263611" w:rsidRDefault="00574176"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وتوصلت نتائج الدراسة إلى أن العاملين في مركز العمل التطوعي بالأحساء لديهم وعي بالقضايا البيئية التي يتم نشرها عبر وسائل الإعلام الرقمي في العصر الراهن، كما أظهرت النتائج أن الغالبية العظمى من أفراد العينة يرون أن للإعلام الرقمي دوراً فعالاً في تعزيز الثقافة البيئية في ظل الأنثروبولوجيا الرقمية، من خلال توفير المعرفة والتوعية بالقضايا البيئية في مختلف المناسبات عبر المنصات الرقمية</w:t>
      </w:r>
      <w:r w:rsidRPr="00263611">
        <w:rPr>
          <w:rFonts w:ascii="Sakkal Majalla" w:hAnsi="Sakkal Majalla" w:cs="Sakkal Majalla"/>
          <w:color w:val="000000" w:themeColor="text1"/>
          <w:sz w:val="28"/>
          <w:szCs w:val="28"/>
        </w:rPr>
        <w:t>.</w:t>
      </w:r>
    </w:p>
    <w:p w14:paraId="31C54DAF" w14:textId="77777777" w:rsidR="00574176" w:rsidRDefault="00574176"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وأوصت الدراسة بضرورة تعزيز دور الإعلام الرقمي في تنمية الوعي البيئي لدى أفراد المجتمع، وتكثيف إنتاج محتوى رقمي بيئي هادف، بالإضافة إلى دعم المبادرات التطوعية الإعلامية التي تعنى بحماية البيئة وتنمية المسؤولية الاجتماعية تجاهها</w:t>
      </w:r>
      <w:r w:rsidRPr="00263611">
        <w:rPr>
          <w:rFonts w:ascii="Sakkal Majalla" w:hAnsi="Sakkal Majalla" w:cs="Sakkal Majalla"/>
          <w:color w:val="000000" w:themeColor="text1"/>
          <w:sz w:val="28"/>
          <w:szCs w:val="28"/>
        </w:rPr>
        <w:t>.</w:t>
      </w:r>
    </w:p>
    <w:p w14:paraId="028F3894" w14:textId="77777777" w:rsidR="00FF59AB" w:rsidRDefault="00FF59AB"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4B7A2F20" w14:textId="77777777" w:rsidR="00FF59AB" w:rsidRPr="00263611" w:rsidRDefault="00FF59AB" w:rsidP="001841D3">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p>
    <w:p w14:paraId="6B6883D1" w14:textId="250A3077" w:rsidR="00BA2EFC" w:rsidRPr="00263611" w:rsidRDefault="00460D53"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 xml:space="preserve">دراسة </w:t>
      </w:r>
      <w:r w:rsidR="00BF7BDA" w:rsidRPr="00263611">
        <w:rPr>
          <w:rFonts w:ascii="Sakkal Majalla" w:hAnsi="Sakkal Majalla" w:cs="Sakkal Majalla"/>
          <w:b/>
          <w:bCs/>
          <w:color w:val="000000" w:themeColor="text1"/>
          <w:sz w:val="28"/>
          <w:szCs w:val="28"/>
          <w:rtl/>
        </w:rPr>
        <w:t>(</w:t>
      </w:r>
      <w:r w:rsidR="004961A4" w:rsidRPr="00263611">
        <w:rPr>
          <w:rFonts w:ascii="Sakkal Majalla" w:hAnsi="Sakkal Majalla" w:cs="Sakkal Majalla"/>
          <w:b/>
          <w:bCs/>
          <w:color w:val="000000" w:themeColor="text1"/>
          <w:sz w:val="28"/>
          <w:szCs w:val="28"/>
          <w:rtl/>
        </w:rPr>
        <w:t>الحديان والنجار</w:t>
      </w:r>
      <w:r w:rsidR="006D550E" w:rsidRPr="00263611">
        <w:rPr>
          <w:rFonts w:ascii="Sakkal Majalla" w:hAnsi="Sakkal Majalla" w:cs="Sakkal Majalla"/>
          <w:b/>
          <w:bCs/>
          <w:color w:val="000000" w:themeColor="text1"/>
          <w:sz w:val="28"/>
          <w:szCs w:val="28"/>
          <w:rtl/>
        </w:rPr>
        <w:t>،202</w:t>
      </w:r>
      <w:r w:rsidR="004961A4" w:rsidRPr="00263611">
        <w:rPr>
          <w:rFonts w:ascii="Sakkal Majalla" w:hAnsi="Sakkal Majalla" w:cs="Sakkal Majalla"/>
          <w:b/>
          <w:bCs/>
          <w:color w:val="000000" w:themeColor="text1"/>
          <w:sz w:val="28"/>
          <w:szCs w:val="28"/>
          <w:rtl/>
        </w:rPr>
        <w:t>4</w:t>
      </w:r>
      <w:r w:rsidR="00BF7BDA" w:rsidRPr="00263611">
        <w:rPr>
          <w:rFonts w:ascii="Sakkal Majalla" w:hAnsi="Sakkal Majalla" w:cs="Sakkal Majalla"/>
          <w:b/>
          <w:bCs/>
          <w:color w:val="000000" w:themeColor="text1"/>
          <w:sz w:val="28"/>
          <w:szCs w:val="28"/>
          <w:rtl/>
        </w:rPr>
        <w:t>)</w:t>
      </w:r>
    </w:p>
    <w:p w14:paraId="2AEA9392"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هدفت الدراسة إلى التعرف على دور الإعلام الرقمي في تعزيز الفاعلية السياسية لدى الشباب الجامعي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وتكون مجتمع الدراسة من جميع الشباب الجامعي الأردني، بينما تكونت عينة الدراسة من (400) شاب وشابة تم اختيارهم بطريقة العينة العشوائية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واعتمدت الدراسة على الاستبانة كأداة رئيسية لجمع البيانات</w:t>
      </w:r>
      <w:r w:rsidRPr="00263611">
        <w:rPr>
          <w:rFonts w:ascii="Sakkal Majalla" w:hAnsi="Sakkal Majalla" w:cs="Sakkal Majalla"/>
          <w:color w:val="000000" w:themeColor="text1"/>
          <w:sz w:val="28"/>
          <w:szCs w:val="28"/>
        </w:rPr>
        <w:t>.</w:t>
      </w:r>
    </w:p>
    <w:p w14:paraId="042C0722"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وتوصلت نتائج الدراسة إلى أن درجة الاطلاع على الموقع الإلكتروني لوزارة الشؤون السياسية والبرلمانية كمصدر لتعزيز المشاركة السياسية جاءت بمتوسط حسابي (3.16) وبدرجة متوسطة. كما تبين أن دور المضامين السياسية المعروضة على منصات الإعلام الرقمي في ترسيخ القيم السياسية لدى الشباب الجامعي جاء بمتوسط حسابي (3.84) وبدرجة مرتفعة. كذلك أظهرت النتائج أن دور الأحزاب في تنمية الوعي السياسي عبر وسائل الإعلام الرقمي جاء بمتوسط حسابي (3.68) وبدرجة مرتفعة، وأن طبيعة الأنشطة المقدمة عبر وسائل الإعلام الرقمية لتنمية الوعي السياسي للشباب جاءت بمتوسط حسابي (3.73) وبدرجة مرتفعة</w:t>
      </w:r>
      <w:r w:rsidRPr="00263611">
        <w:rPr>
          <w:rFonts w:ascii="Sakkal Majalla" w:hAnsi="Sakkal Majalla" w:cs="Sakkal Majalla"/>
          <w:color w:val="000000" w:themeColor="text1"/>
          <w:sz w:val="28"/>
          <w:szCs w:val="28"/>
        </w:rPr>
        <w:t>.</w:t>
      </w:r>
    </w:p>
    <w:p w14:paraId="281A5495"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وأوصت الدراسة بضرورة توسيع نطاق استخدام الإعلام الرقمي كوسيلة لتعزيز المشاركة السياسية الواعية لدى الشباب الجامعي، وزيادة إنتاج محتوى سياسي هادف يعزز الثقافة السياسية، إلى جانب تشجيع الشباب على التفاعل مع المنصات الرسمية والمبادرات السياسية الرقمية بشكل فعال</w:t>
      </w:r>
      <w:r w:rsidRPr="00263611">
        <w:rPr>
          <w:rFonts w:ascii="Sakkal Majalla" w:hAnsi="Sakkal Majalla" w:cs="Sakkal Majalla"/>
          <w:color w:val="000000" w:themeColor="text1"/>
          <w:sz w:val="28"/>
          <w:szCs w:val="28"/>
        </w:rPr>
        <w:t>.</w:t>
      </w:r>
    </w:p>
    <w:p w14:paraId="16BA44CB" w14:textId="57F20020" w:rsidR="00BA2EFC" w:rsidRPr="00263611" w:rsidRDefault="00460D53" w:rsidP="008C1631">
      <w:pPr>
        <w:pStyle w:val="ListParagraph"/>
        <w:numPr>
          <w:ilvl w:val="0"/>
          <w:numId w:val="14"/>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 xml:space="preserve">دراسة </w:t>
      </w:r>
      <w:r w:rsidR="004961A4" w:rsidRPr="00263611">
        <w:rPr>
          <w:rFonts w:ascii="Sakkal Majalla" w:hAnsi="Sakkal Majalla" w:cs="Sakkal Majalla"/>
          <w:b/>
          <w:bCs/>
          <w:color w:val="000000" w:themeColor="text1"/>
          <w:sz w:val="28"/>
          <w:szCs w:val="28"/>
          <w:rtl/>
        </w:rPr>
        <w:t>(</w:t>
      </w:r>
      <w:r w:rsidR="004961A4" w:rsidRPr="00263611">
        <w:rPr>
          <w:rFonts w:ascii="Sakkal Majalla" w:hAnsi="Sakkal Majalla" w:cs="Sakkal Majalla"/>
          <w:b/>
          <w:bCs/>
          <w:color w:val="000000" w:themeColor="text1"/>
          <w:sz w:val="28"/>
          <w:szCs w:val="28"/>
        </w:rPr>
        <w:t>An, 2024</w:t>
      </w:r>
      <w:r w:rsidR="004961A4" w:rsidRPr="00263611">
        <w:rPr>
          <w:rFonts w:ascii="Sakkal Majalla" w:hAnsi="Sakkal Majalla" w:cs="Sakkal Majalla"/>
          <w:b/>
          <w:bCs/>
          <w:color w:val="000000" w:themeColor="text1"/>
          <w:sz w:val="28"/>
          <w:szCs w:val="28"/>
          <w:rtl/>
        </w:rPr>
        <w:t>)</w:t>
      </w:r>
    </w:p>
    <w:p w14:paraId="1A571B78"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هدفت الدراسة إلى التعرف على دور الإعلام الرقمي بأبعاده </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التفاعل الفوري، إدارة السمعة، الشفافية والمصداقية، واستخدام البيانات والتحليلات</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في تطوير استراتيجيات العلاقات العامة لدى المؤسسات في ظل التحول المتسارع في البيئة الرقمية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واستخدمت الدراسة المنهج المنهجي لمراجعة الأدبيات وفق دليل</w:t>
      </w:r>
      <w:r w:rsidRPr="00263611">
        <w:rPr>
          <w:rFonts w:ascii="Sakkal Majalla" w:hAnsi="Sakkal Majalla" w:cs="Sakkal Majalla"/>
          <w:color w:val="000000" w:themeColor="text1"/>
          <w:sz w:val="28"/>
          <w:szCs w:val="28"/>
        </w:rPr>
        <w:t xml:space="preserve"> PRISMA</w:t>
      </w:r>
      <w:r w:rsidRPr="00263611">
        <w:rPr>
          <w:rFonts w:ascii="Sakkal Majalla" w:hAnsi="Sakkal Majalla" w:cs="Sakkal Majalla"/>
          <w:color w:val="000000" w:themeColor="text1"/>
          <w:sz w:val="28"/>
          <w:szCs w:val="28"/>
          <w:rtl/>
        </w:rPr>
        <w:t xml:space="preserve">، وتكونت عينة الدراسة من </w:t>
      </w:r>
      <w:r w:rsidRPr="00263611">
        <w:rPr>
          <w:rFonts w:ascii="Sakkal Majalla" w:hAnsi="Sakkal Majalla" w:cs="Sakkal Majalla"/>
          <w:color w:val="000000" w:themeColor="text1"/>
          <w:sz w:val="28"/>
          <w:szCs w:val="28"/>
        </w:rPr>
        <w:t xml:space="preserve">(110) </w:t>
      </w:r>
      <w:r w:rsidRPr="00263611">
        <w:rPr>
          <w:rFonts w:ascii="Sakkal Majalla" w:hAnsi="Sakkal Majalla" w:cs="Sakkal Majalla"/>
          <w:color w:val="000000" w:themeColor="text1"/>
          <w:sz w:val="28"/>
          <w:szCs w:val="28"/>
          <w:rtl/>
        </w:rPr>
        <w:t>دراسة منشورة بين الأعوام 2010 و2024 في مجلات محكمة</w:t>
      </w:r>
      <w:r w:rsidRPr="00263611">
        <w:rPr>
          <w:rFonts w:ascii="Sakkal Majalla" w:hAnsi="Sakkal Majalla" w:cs="Sakkal Majalla"/>
          <w:color w:val="000000" w:themeColor="text1"/>
          <w:sz w:val="28"/>
          <w:szCs w:val="28"/>
        </w:rPr>
        <w:t>.</w:t>
      </w:r>
    </w:p>
    <w:p w14:paraId="1AC5905B"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وتوصلت نتائج الدراسة إلى أن الإعلام الرقمي أسهم بشكل واضح في إعادة تشكيل ممارسات العلاقات العامة من خلال تعزيز إدارة الأزمات في الوقت الحقيقي، ودعم بناء السمعة المؤسسية عبر منصات التواصل الاجتماعي، كما أظهرت النتائج أن الشفافية والمصداقية عنصران أساسيان لنجاح استراتيجيات العلاقات العامة الرقمية، وأن استخدام البيانات والتحليلات أصبح ضرورة لتحسين فعالية الاتصال، رغم استمرار التحدي في الموازنة بين المؤشرات الكمية والفهم النوعي العميق للسلوك الاتصالي</w:t>
      </w:r>
      <w:r w:rsidRPr="00263611">
        <w:rPr>
          <w:rFonts w:ascii="Sakkal Majalla" w:hAnsi="Sakkal Majalla" w:cs="Sakkal Majalla"/>
          <w:color w:val="000000" w:themeColor="text1"/>
          <w:sz w:val="28"/>
          <w:szCs w:val="28"/>
        </w:rPr>
        <w:t>.</w:t>
      </w:r>
    </w:p>
    <w:p w14:paraId="283FAAA8"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وأوصت الدراسة بضرورة تبني المؤسسات لأساليب تواصل أكثر مرونة وشفافية وأخلاقية، وتعزيز قدراتها في تحليل البيانات الرقمية، والاستثمار في بناء استراتيجيات علاقات عامة رقمية مستدامة تواكب تطورات بيئة الاتصال الحديثة</w:t>
      </w:r>
      <w:r w:rsidRPr="00263611">
        <w:rPr>
          <w:rFonts w:ascii="Sakkal Majalla" w:hAnsi="Sakkal Majalla" w:cs="Sakkal Majalla"/>
          <w:color w:val="000000" w:themeColor="text1"/>
          <w:sz w:val="28"/>
          <w:szCs w:val="28"/>
        </w:rPr>
        <w:t>.</w:t>
      </w:r>
    </w:p>
    <w:p w14:paraId="5AD0C176" w14:textId="77777777" w:rsidR="004961A4" w:rsidRPr="00263611" w:rsidRDefault="00460D53"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 xml:space="preserve">دراسة </w:t>
      </w:r>
      <w:r w:rsidR="004961A4" w:rsidRPr="00263611">
        <w:rPr>
          <w:rFonts w:ascii="Sakkal Majalla" w:hAnsi="Sakkal Majalla" w:cs="Sakkal Majalla"/>
          <w:b/>
          <w:bCs/>
          <w:color w:val="000000" w:themeColor="text1"/>
          <w:sz w:val="28"/>
          <w:szCs w:val="28"/>
          <w:rtl/>
        </w:rPr>
        <w:t>(</w:t>
      </w:r>
      <w:r w:rsidR="004961A4" w:rsidRPr="00263611">
        <w:rPr>
          <w:rFonts w:ascii="Sakkal Majalla" w:hAnsi="Sakkal Majalla" w:cs="Sakkal Majalla"/>
          <w:b/>
          <w:bCs/>
          <w:color w:val="000000" w:themeColor="text1"/>
          <w:sz w:val="28"/>
          <w:szCs w:val="28"/>
        </w:rPr>
        <w:t>Pribadi, 2023</w:t>
      </w:r>
      <w:r w:rsidR="004961A4" w:rsidRPr="00263611">
        <w:rPr>
          <w:rFonts w:ascii="Sakkal Majalla" w:hAnsi="Sakkal Majalla" w:cs="Sakkal Majalla"/>
          <w:b/>
          <w:bCs/>
          <w:color w:val="000000" w:themeColor="text1"/>
          <w:sz w:val="28"/>
          <w:szCs w:val="28"/>
          <w:rtl/>
        </w:rPr>
        <w:t>)</w:t>
      </w:r>
    </w:p>
    <w:p w14:paraId="7076E9D4"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هدفت الدراسة إلى التعرف على دور الإعلام الرقمي بأبعاده </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إتاحة الوصول السريع للمعلومات، المشاركة السياسية، الشفافية، والمساءلة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في تعزيز الممارسات الديمقراطية في العصر الرقمي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واستخدمت الدراسة المنهج الوصفي التحليلي القائم على مراجعة الأدبيات، وتكونت عينة الدراسة من مجموعة من الكتب، والمقالات العلمية، والدوريات، والمواقع الإلكترونية ذات الصلة بموضوع الإعلام الرقمي والديمقراطية</w:t>
      </w:r>
      <w:r w:rsidRPr="00263611">
        <w:rPr>
          <w:rFonts w:ascii="Sakkal Majalla" w:hAnsi="Sakkal Majalla" w:cs="Sakkal Majalla"/>
          <w:color w:val="000000" w:themeColor="text1"/>
          <w:sz w:val="28"/>
          <w:szCs w:val="28"/>
        </w:rPr>
        <w:t>.</w:t>
      </w:r>
    </w:p>
    <w:p w14:paraId="1CF54CB3"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وتوصلت نتائج الدراسة إلى أن الإعلام الرقمي أسهم بشكل فعّال في تمكين الجمهور من المشاركة في النقاشات السياسية واتخاذ القرار، مما عزز مبادئ الشفافية والمساءلة داخل الأنظمة السياسية. كما كشفت الدراسة أن سهولة الوصول للمعلومات عبر المنصات الرقمية أدت إلى توسيع الوعي السياسي لدى الأفراد ودعم المشاركة المجتمعية. ومع ذلك، أشارت الدراسة إلى وجود تحديات مرتبطة بانتشار التناول الإثاري للأخبار على حساب الدقة والمصداقية</w:t>
      </w:r>
      <w:r w:rsidRPr="00263611">
        <w:rPr>
          <w:rFonts w:ascii="Sakkal Majalla" w:hAnsi="Sakkal Majalla" w:cs="Sakkal Majalla"/>
          <w:color w:val="000000" w:themeColor="text1"/>
          <w:sz w:val="28"/>
          <w:szCs w:val="28"/>
        </w:rPr>
        <w:t>.</w:t>
      </w:r>
    </w:p>
    <w:p w14:paraId="098C2B0C"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وأوصت الدراسة بضرورة تعزيز ممارسات الإعلام المسؤول القائم على المهنية والموضوعية، وتطوير برامج توعية رقمية تشجع على الاستخدام الواعي لمنصات الإعلام الرقمي، إلى جانب وضع سياسات تدعم حماية القيم الديمقراطية وتعزز ثقة الجمهور في مصادر المعلومات الرقمية</w:t>
      </w:r>
      <w:r w:rsidRPr="00263611">
        <w:rPr>
          <w:rFonts w:ascii="Sakkal Majalla" w:hAnsi="Sakkal Majalla" w:cs="Sakkal Majalla"/>
          <w:color w:val="000000" w:themeColor="text1"/>
          <w:sz w:val="28"/>
          <w:szCs w:val="28"/>
        </w:rPr>
        <w:t>.</w:t>
      </w:r>
    </w:p>
    <w:p w14:paraId="1A7DE70C" w14:textId="6B156C8E" w:rsidR="004961A4" w:rsidRPr="00263611" w:rsidRDefault="00460D53"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 xml:space="preserve">دراسة  </w:t>
      </w:r>
      <w:r w:rsidR="004961A4" w:rsidRPr="00263611">
        <w:rPr>
          <w:rFonts w:ascii="Sakkal Majalla" w:hAnsi="Sakkal Majalla" w:cs="Sakkal Majalla"/>
          <w:b/>
          <w:bCs/>
          <w:color w:val="000000" w:themeColor="text1"/>
          <w:sz w:val="28"/>
          <w:szCs w:val="28"/>
          <w:rtl/>
        </w:rPr>
        <w:t>(</w:t>
      </w:r>
      <w:r w:rsidR="004961A4" w:rsidRPr="00263611">
        <w:rPr>
          <w:rFonts w:ascii="Sakkal Majalla" w:hAnsi="Sakkal Majalla" w:cs="Sakkal Majalla"/>
          <w:b/>
          <w:bCs/>
          <w:color w:val="000000" w:themeColor="text1"/>
          <w:sz w:val="28"/>
          <w:szCs w:val="28"/>
        </w:rPr>
        <w:t>Sheikh &amp; al Serhan, 2022</w:t>
      </w:r>
      <w:r w:rsidR="004961A4" w:rsidRPr="00263611">
        <w:rPr>
          <w:rFonts w:ascii="Sakkal Majalla" w:hAnsi="Sakkal Majalla" w:cs="Sakkal Majalla"/>
          <w:b/>
          <w:bCs/>
          <w:color w:val="000000" w:themeColor="text1"/>
          <w:sz w:val="28"/>
          <w:szCs w:val="28"/>
          <w:rtl/>
        </w:rPr>
        <w:t>)</w:t>
      </w:r>
    </w:p>
    <w:p w14:paraId="10839B1B"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هدفت الدراسة إلى التعرف على دور الإعلام الرقمي بأبعاده </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التوعية المعرفية، التغيير السلوكي، دعم المبادرات التنموية، وتعزيز المشاركة المجتمعية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في تحقيق التنمية المستدامة في العالم العربي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واستخدمت الدراسة المنهج الوصفي التحليلي القائم على مراجعة الأدبيات والدراسات السابقة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وتكونت عينة الدراسة من مجموعة من المصادر العلمية المتنوعة من كتب، ومقالات أكاديمية، وأبحاث، وتقارير ومواقع إلكترونية متخصصة</w:t>
      </w:r>
      <w:r w:rsidRPr="00263611">
        <w:rPr>
          <w:rFonts w:ascii="Sakkal Majalla" w:hAnsi="Sakkal Majalla" w:cs="Sakkal Majalla"/>
          <w:color w:val="000000" w:themeColor="text1"/>
          <w:sz w:val="28"/>
          <w:szCs w:val="28"/>
        </w:rPr>
        <w:t>.</w:t>
      </w:r>
    </w:p>
    <w:p w14:paraId="23E2036C"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وتوصلت نتائج الدراسة إلى أن الإعلام الرقمي أصبح أداة محورية في دعم التنمية المستدامة من خلال قدرته على نشر الوعي وتوجيه الرسائل التوعوية والتنموية إلى فئات المجتمع المختلفة، كما بينت الدراسة أن العديد من الدول العربية ما تزال تواجه تحديات مثل الفقر، الأمية، التخلف، والمشكلات البيئية، مما يحد من فاعلية مشاريع التنمية المستدامة رغم الجهود المبذولة. وكشفت الدراسة كذلك عن وجود معوقات تتعلق بضعف البنية التحتية الرقمية، وقلة الوعي الإعلامي التنموي، واختلال سياسات الاتصال التنموي</w:t>
      </w:r>
      <w:r w:rsidRPr="00263611">
        <w:rPr>
          <w:rFonts w:ascii="Sakkal Majalla" w:hAnsi="Sakkal Majalla" w:cs="Sakkal Majalla"/>
          <w:color w:val="000000" w:themeColor="text1"/>
          <w:sz w:val="28"/>
          <w:szCs w:val="28"/>
        </w:rPr>
        <w:t>.</w:t>
      </w:r>
    </w:p>
    <w:p w14:paraId="7D997680" w14:textId="77EB8E61" w:rsidR="006D550E"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وأوصت الدراسة بضرورة تعزيز الاستثمار في البنية التحتية الرقمية، وتطوير محتوى إعلامي تنموي واعٍ وهادف، وتبني استراتيجيات إعلامية تدعم قيم التنمية المستدامة، إلى جانب تعزيز الشراكات بين الحكومات والمؤسسات الإعلامية والمجتمع المدني من أجل تحقيق تنمية أكثر شمولاً واستدامة في العالم العربي</w:t>
      </w:r>
      <w:r w:rsidRPr="00263611">
        <w:rPr>
          <w:rFonts w:ascii="Sakkal Majalla" w:hAnsi="Sakkal Majalla" w:cs="Sakkal Majalla"/>
          <w:color w:val="000000" w:themeColor="text1"/>
          <w:sz w:val="28"/>
          <w:szCs w:val="28"/>
        </w:rPr>
        <w:t>.</w:t>
      </w:r>
      <w:r w:rsidR="006D550E" w:rsidRPr="00263611">
        <w:rPr>
          <w:rFonts w:ascii="Sakkal Majalla" w:hAnsi="Sakkal Majalla" w:cs="Sakkal Majalla"/>
          <w:color w:val="000000" w:themeColor="text1"/>
          <w:sz w:val="28"/>
          <w:szCs w:val="28"/>
        </w:rPr>
        <w:t>.</w:t>
      </w:r>
    </w:p>
    <w:p w14:paraId="0325CCEC" w14:textId="77777777" w:rsidR="001841D3" w:rsidRPr="00263611" w:rsidRDefault="001841D3">
      <w:pPr>
        <w:bidi w:val="0"/>
        <w:rPr>
          <w:rFonts w:ascii="Sakkal Majalla" w:hAnsi="Sakkal Majalla" w:cs="Sakkal Majalla"/>
          <w:b/>
          <w:bCs/>
          <w:color w:val="000000" w:themeColor="text1"/>
          <w:sz w:val="32"/>
          <w:szCs w:val="32"/>
          <w:rtl/>
        </w:rPr>
      </w:pPr>
      <w:r w:rsidRPr="00263611">
        <w:rPr>
          <w:rFonts w:ascii="Sakkal Majalla" w:hAnsi="Sakkal Majalla" w:cs="Sakkal Majalla"/>
          <w:b/>
          <w:bCs/>
          <w:color w:val="000000" w:themeColor="text1"/>
          <w:sz w:val="32"/>
          <w:szCs w:val="32"/>
          <w:rtl/>
        </w:rPr>
        <w:br w:type="page"/>
      </w:r>
    </w:p>
    <w:p w14:paraId="091DE7C1" w14:textId="3F931F88" w:rsidR="004961A4" w:rsidRPr="00263611" w:rsidRDefault="001841D3" w:rsidP="001841D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7" w:name="_Toc216319173"/>
      <w:r w:rsidRPr="00263611">
        <w:rPr>
          <w:rFonts w:ascii="Sakkal Majalla" w:hAnsi="Sakkal Majalla" w:cs="Sakkal Majalla" w:hint="cs"/>
          <w:b/>
          <w:bCs/>
          <w:color w:val="000000" w:themeColor="text1"/>
          <w:sz w:val="32"/>
          <w:szCs w:val="32"/>
          <w:rtl/>
        </w:rPr>
        <w:lastRenderedPageBreak/>
        <w:t xml:space="preserve">2.7.1 </w:t>
      </w:r>
      <w:r w:rsidR="004961A4" w:rsidRPr="00263611">
        <w:rPr>
          <w:rFonts w:ascii="Sakkal Majalla" w:hAnsi="Sakkal Majalla" w:cs="Sakkal Majalla"/>
          <w:b/>
          <w:bCs/>
          <w:color w:val="000000" w:themeColor="text1"/>
          <w:sz w:val="32"/>
          <w:szCs w:val="32"/>
          <w:rtl/>
        </w:rPr>
        <w:t>الدراسات التي تناولت تعزيز الصورة الذهنية</w:t>
      </w:r>
      <w:bookmarkEnd w:id="27"/>
      <w:r w:rsidR="004961A4" w:rsidRPr="00263611">
        <w:rPr>
          <w:rFonts w:ascii="Sakkal Majalla" w:hAnsi="Sakkal Majalla" w:cs="Sakkal Majalla"/>
          <w:b/>
          <w:bCs/>
          <w:color w:val="000000" w:themeColor="text1"/>
          <w:sz w:val="32"/>
          <w:szCs w:val="32"/>
          <w:rtl/>
        </w:rPr>
        <w:t xml:space="preserve"> </w:t>
      </w:r>
    </w:p>
    <w:p w14:paraId="46D68F14" w14:textId="3022B2BE" w:rsidR="00BA2EFC" w:rsidRPr="00263611" w:rsidRDefault="00460D53"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 xml:space="preserve">دراسة </w:t>
      </w:r>
      <w:r w:rsidR="00BF7BDA" w:rsidRPr="00263611">
        <w:rPr>
          <w:rFonts w:ascii="Sakkal Majalla" w:hAnsi="Sakkal Majalla" w:cs="Sakkal Majalla"/>
          <w:b/>
          <w:bCs/>
          <w:color w:val="000000" w:themeColor="text1"/>
          <w:sz w:val="28"/>
          <w:szCs w:val="28"/>
          <w:rtl/>
        </w:rPr>
        <w:t>(</w:t>
      </w:r>
      <w:r w:rsidR="004961A4" w:rsidRPr="00263611">
        <w:rPr>
          <w:rFonts w:ascii="Sakkal Majalla" w:hAnsi="Sakkal Majalla" w:cs="Sakkal Majalla"/>
          <w:b/>
          <w:bCs/>
          <w:color w:val="000000" w:themeColor="text1"/>
          <w:sz w:val="28"/>
          <w:szCs w:val="28"/>
          <w:rtl/>
        </w:rPr>
        <w:t>رحيمة</w:t>
      </w:r>
      <w:r w:rsidR="006D550E" w:rsidRPr="00263611">
        <w:rPr>
          <w:rFonts w:ascii="Sakkal Majalla" w:hAnsi="Sakkal Majalla" w:cs="Sakkal Majalla"/>
          <w:b/>
          <w:bCs/>
          <w:color w:val="000000" w:themeColor="text1"/>
          <w:sz w:val="28"/>
          <w:szCs w:val="28"/>
          <w:rtl/>
        </w:rPr>
        <w:t>،202</w:t>
      </w:r>
      <w:r w:rsidR="004961A4" w:rsidRPr="00263611">
        <w:rPr>
          <w:rFonts w:ascii="Sakkal Majalla" w:hAnsi="Sakkal Majalla" w:cs="Sakkal Majalla"/>
          <w:b/>
          <w:bCs/>
          <w:color w:val="000000" w:themeColor="text1"/>
          <w:sz w:val="28"/>
          <w:szCs w:val="28"/>
          <w:rtl/>
        </w:rPr>
        <w:t>2</w:t>
      </w:r>
      <w:r w:rsidR="00BF7BDA" w:rsidRPr="00263611">
        <w:rPr>
          <w:rFonts w:ascii="Sakkal Majalla" w:hAnsi="Sakkal Majalla" w:cs="Sakkal Majalla"/>
          <w:b/>
          <w:bCs/>
          <w:color w:val="000000" w:themeColor="text1"/>
          <w:sz w:val="28"/>
          <w:szCs w:val="28"/>
          <w:rtl/>
        </w:rPr>
        <w:t>)</w:t>
      </w:r>
    </w:p>
    <w:p w14:paraId="763A49EF"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هدفت الدراسة إلى التعرف على دور التسويق المباشر بأبعاده </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البعد المعرفي، البعد الوجداني، والبعد السلوكي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في بناء الصورة الذهنية لمنتجات بيولينا</w:t>
      </w:r>
      <w:r w:rsidRPr="00263611">
        <w:rPr>
          <w:rFonts w:ascii="Sakkal Majalla" w:hAnsi="Sakkal Majalla" w:cs="Sakkal Majalla"/>
          <w:color w:val="000000" w:themeColor="text1"/>
          <w:sz w:val="28"/>
          <w:szCs w:val="28"/>
        </w:rPr>
        <w:t xml:space="preserve"> (Biolina) </w:t>
      </w:r>
      <w:r w:rsidRPr="00263611">
        <w:rPr>
          <w:rFonts w:ascii="Sakkal Majalla" w:hAnsi="Sakkal Majalla" w:cs="Sakkal Majalla"/>
          <w:color w:val="000000" w:themeColor="text1"/>
          <w:sz w:val="28"/>
          <w:szCs w:val="28"/>
          <w:rtl/>
        </w:rPr>
        <w:t>عبر منصة الفيس بوك</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واستخدمت الدراسة المنهج الوصفي التحليلي، وتكونت العينة من مستهلكي منتجات بيولينا من خلال استبيان إلكتروني وزع عبر الفيس بوك، وتم تحليل البيانات باستخدام برنامج</w:t>
      </w:r>
      <w:r w:rsidRPr="00263611">
        <w:rPr>
          <w:rFonts w:ascii="Sakkal Majalla" w:hAnsi="Sakkal Majalla" w:cs="Sakkal Majalla"/>
          <w:color w:val="000000" w:themeColor="text1"/>
          <w:sz w:val="28"/>
          <w:szCs w:val="28"/>
        </w:rPr>
        <w:t xml:space="preserve"> (SPSS 26).</w:t>
      </w:r>
    </w:p>
    <w:p w14:paraId="35335A00"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وتوصلت نتائج الدراسة إلى وجود علاقة ذات دلالة إحصائية بين التسويق المباشر عبر الفيس بوك وأبعاد الصورة الذهنية لمستهلكي منتجات بيولينا، حيث ساهم التسويق المباشر في مشاركة الصور ومقاطع الفيديو بشكل يعزز من سرعة تكوين صورة ذهنية إيجابية عن المنتجات، إضافة إلى أنه يتميز بانخفاض تكاليفه مقارنة بوسائل التسويق الأخرى</w:t>
      </w:r>
      <w:r w:rsidRPr="00263611">
        <w:rPr>
          <w:rFonts w:ascii="Sakkal Majalla" w:hAnsi="Sakkal Majalla" w:cs="Sakkal Majalla"/>
          <w:color w:val="000000" w:themeColor="text1"/>
          <w:sz w:val="28"/>
          <w:szCs w:val="28"/>
        </w:rPr>
        <w:t>.</w:t>
      </w:r>
    </w:p>
    <w:p w14:paraId="0E10755D"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وأوصت الدراسة بضرورة تعزيز استراتيجيات التسويق المباشر عبر الفيس بوك من خلال تنويع المحتوى وتحسين جودة الرسائل التسويقية لتقوية الصورة الذهنية وتحقيق تفاعل أكبر مع المستهلكين</w:t>
      </w:r>
      <w:r w:rsidRPr="00263611">
        <w:rPr>
          <w:rFonts w:ascii="Sakkal Majalla" w:hAnsi="Sakkal Majalla" w:cs="Sakkal Majalla"/>
          <w:color w:val="000000" w:themeColor="text1"/>
          <w:sz w:val="28"/>
          <w:szCs w:val="28"/>
        </w:rPr>
        <w:t>.</w:t>
      </w:r>
    </w:p>
    <w:p w14:paraId="1DE2ECAC" w14:textId="580AC749" w:rsidR="00BF7BDA" w:rsidRPr="00263611" w:rsidRDefault="00460D53"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 xml:space="preserve">دراسة  </w:t>
      </w:r>
      <w:r w:rsidR="006D550E" w:rsidRPr="00263611">
        <w:rPr>
          <w:rFonts w:ascii="Sakkal Majalla" w:hAnsi="Sakkal Majalla" w:cs="Sakkal Majalla"/>
          <w:b/>
          <w:bCs/>
          <w:color w:val="000000" w:themeColor="text1"/>
          <w:sz w:val="28"/>
          <w:szCs w:val="28"/>
          <w:rtl/>
        </w:rPr>
        <w:t>(</w:t>
      </w:r>
      <w:r w:rsidR="004961A4" w:rsidRPr="00263611">
        <w:rPr>
          <w:rFonts w:ascii="Sakkal Majalla" w:hAnsi="Sakkal Majalla" w:cs="Sakkal Majalla"/>
          <w:b/>
          <w:bCs/>
          <w:color w:val="000000" w:themeColor="text1"/>
          <w:sz w:val="28"/>
          <w:szCs w:val="28"/>
          <w:rtl/>
        </w:rPr>
        <w:t>بلاغيث وبوبكر،2022</w:t>
      </w:r>
      <w:r w:rsidR="006D550E" w:rsidRPr="00263611">
        <w:rPr>
          <w:rFonts w:ascii="Sakkal Majalla" w:hAnsi="Sakkal Majalla" w:cs="Sakkal Majalla"/>
          <w:b/>
          <w:bCs/>
          <w:color w:val="000000" w:themeColor="text1"/>
          <w:sz w:val="28"/>
          <w:szCs w:val="28"/>
          <w:rtl/>
        </w:rPr>
        <w:t>)</w:t>
      </w:r>
    </w:p>
    <w:p w14:paraId="4584D94E"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هدفت الدراسة إلى التعرف على دور التسويق الأخضر بأبعاده </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المنتج الأخضر، التسعير الأخضر، الترويج الأخضر، والتوزيع الأخضر</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في تحسين الصورة الذهنية لمؤسسة كوندور لدى المستهلكين بمدينة آفلو – ولاية الأغواط</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 xml:space="preserve">واستخدمت الدراسة المنهج الوصفي التحليلي، وتكونت العينة من </w:t>
      </w:r>
      <w:r w:rsidRPr="00263611">
        <w:rPr>
          <w:rFonts w:ascii="Sakkal Majalla" w:hAnsi="Sakkal Majalla" w:cs="Sakkal Majalla"/>
          <w:color w:val="000000" w:themeColor="text1"/>
          <w:sz w:val="28"/>
          <w:szCs w:val="28"/>
        </w:rPr>
        <w:t xml:space="preserve">(118) </w:t>
      </w:r>
      <w:r w:rsidRPr="00263611">
        <w:rPr>
          <w:rFonts w:ascii="Sakkal Majalla" w:hAnsi="Sakkal Majalla" w:cs="Sakkal Majalla"/>
          <w:color w:val="000000" w:themeColor="text1"/>
          <w:sz w:val="28"/>
          <w:szCs w:val="28"/>
          <w:rtl/>
        </w:rPr>
        <w:t>مستهلكاً تم توزيع استمارات عليهم، وتم تحليل البيانات باستخدام البرنامج الإحصائي</w:t>
      </w:r>
      <w:r w:rsidRPr="00263611">
        <w:rPr>
          <w:rFonts w:ascii="Sakkal Majalla" w:hAnsi="Sakkal Majalla" w:cs="Sakkal Majalla"/>
          <w:color w:val="000000" w:themeColor="text1"/>
          <w:sz w:val="28"/>
          <w:szCs w:val="28"/>
        </w:rPr>
        <w:t xml:space="preserve"> (SPSS-25).</w:t>
      </w:r>
    </w:p>
    <w:p w14:paraId="149165D9"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وتوصلت نتائج الدراسة إلى أن التسويق الأخضر له تأثير إيجابي على الصورة الذهنية للمؤسسة لدى المستهلكين، وأن عناصر المزيج التسويقي الأخضر تساهم بدرجة كبيرة في تحسين هذه الصورة، باستثناء عنصر التوزيع الأخضر الذي ظهر أقل اهتماماً مقارنة بالعناصر الأخرى</w:t>
      </w:r>
      <w:r w:rsidRPr="00263611">
        <w:rPr>
          <w:rFonts w:ascii="Sakkal Majalla" w:hAnsi="Sakkal Majalla" w:cs="Sakkal Majalla"/>
          <w:color w:val="000000" w:themeColor="text1"/>
          <w:sz w:val="28"/>
          <w:szCs w:val="28"/>
        </w:rPr>
        <w:t>.</w:t>
      </w:r>
    </w:p>
    <w:p w14:paraId="28FCE783" w14:textId="77777777" w:rsidR="004961A4" w:rsidRPr="00263611" w:rsidRDefault="004961A4"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وأوصت الدراسة بضرورة تحسين خدمات ما بعد البيع، والعمل على توفير منتجات خضراء أكثر حفاظاً على صحة المستهلك والبيئة، بالإضافة إلى تعزيز جهود المؤسسة في تطبيق التوزيع الأخضر بما يتوافق مع توجهات الاستدامة</w:t>
      </w:r>
      <w:r w:rsidRPr="00263611">
        <w:rPr>
          <w:rFonts w:ascii="Sakkal Majalla" w:hAnsi="Sakkal Majalla" w:cs="Sakkal Majalla"/>
          <w:color w:val="000000" w:themeColor="text1"/>
          <w:sz w:val="28"/>
          <w:szCs w:val="28"/>
        </w:rPr>
        <w:t>.</w:t>
      </w:r>
    </w:p>
    <w:p w14:paraId="786DB9C7" w14:textId="0F339EA6" w:rsidR="006D550E" w:rsidRPr="00263611" w:rsidRDefault="00460D53"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 xml:space="preserve">دراسة </w:t>
      </w:r>
      <w:r w:rsidR="006D550E" w:rsidRPr="00263611">
        <w:rPr>
          <w:rFonts w:ascii="Sakkal Majalla" w:hAnsi="Sakkal Majalla" w:cs="Sakkal Majalla"/>
          <w:b/>
          <w:bCs/>
          <w:color w:val="000000" w:themeColor="text1"/>
          <w:sz w:val="28"/>
          <w:szCs w:val="28"/>
          <w:rtl/>
        </w:rPr>
        <w:t>(</w:t>
      </w:r>
      <w:r w:rsidR="003D7328" w:rsidRPr="00263611">
        <w:rPr>
          <w:rFonts w:ascii="Sakkal Majalla" w:hAnsi="Sakkal Majalla" w:cs="Sakkal Majalla"/>
          <w:b/>
          <w:bCs/>
          <w:color w:val="000000" w:themeColor="text1"/>
          <w:sz w:val="28"/>
          <w:szCs w:val="28"/>
          <w:rtl/>
        </w:rPr>
        <w:t>بشارة والمدو،2024</w:t>
      </w:r>
      <w:r w:rsidR="006D550E" w:rsidRPr="00263611">
        <w:rPr>
          <w:rFonts w:ascii="Sakkal Majalla" w:hAnsi="Sakkal Majalla" w:cs="Sakkal Majalla"/>
          <w:b/>
          <w:bCs/>
          <w:color w:val="000000" w:themeColor="text1"/>
          <w:sz w:val="28"/>
          <w:szCs w:val="28"/>
          <w:rtl/>
        </w:rPr>
        <w:t xml:space="preserve">) </w:t>
      </w:r>
    </w:p>
    <w:p w14:paraId="10CD8542" w14:textId="77777777"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هدفت الدراسة إلى التعرف على علاقة سلوكيات المواطنة للعلامة التجارية بأبعادها في تعزيز الصورة الذهنية للمنظمة، وذلك لما لهذين المتغيرين من دور في دعم مكانة المنظمة في السوق</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 xml:space="preserve">واستخدمت الدراسة المنهج الوصفي التحليلي، وتكونت العينة من </w:t>
      </w:r>
      <w:r w:rsidRPr="00263611">
        <w:rPr>
          <w:rFonts w:ascii="Sakkal Majalla" w:hAnsi="Sakkal Majalla" w:cs="Sakkal Majalla"/>
          <w:color w:val="000000" w:themeColor="text1"/>
          <w:sz w:val="28"/>
          <w:szCs w:val="28"/>
        </w:rPr>
        <w:t xml:space="preserve">(50) </w:t>
      </w:r>
      <w:r w:rsidRPr="00263611">
        <w:rPr>
          <w:rFonts w:ascii="Sakkal Majalla" w:hAnsi="Sakkal Majalla" w:cs="Sakkal Majalla"/>
          <w:color w:val="000000" w:themeColor="text1"/>
          <w:sz w:val="28"/>
          <w:szCs w:val="28"/>
          <w:rtl/>
        </w:rPr>
        <w:t>موظفاً من مختلف المستويات الإدارية في شركة إيرثلنك للاتصالات – المقر العام في بغداد، وتم تحليل البيانات باستخدام مجموعة من الأساليب الإحصائية المناسبة</w:t>
      </w:r>
      <w:r w:rsidRPr="00263611">
        <w:rPr>
          <w:rFonts w:ascii="Sakkal Majalla" w:hAnsi="Sakkal Majalla" w:cs="Sakkal Majalla"/>
          <w:color w:val="000000" w:themeColor="text1"/>
          <w:sz w:val="28"/>
          <w:szCs w:val="28"/>
        </w:rPr>
        <w:t>.</w:t>
      </w:r>
    </w:p>
    <w:p w14:paraId="377DF20B" w14:textId="77777777"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وتوصلت نتائج الدراسة إلى وجود اهتمام واضح من قبل الشركة بسلوكيات المواطنة للعلامة التجارية، وأن هذا الاهتمام يسهم بشكل مباشر في رفع مستوى الصورة الذهنية لدى الزبائن. كما أظهرت النتائج أن الأبعاد الثلاثة للصورة الذهنية (المعرفي، الوجداني، السلوكي) كان لها دور مهم في تعزيز التنافسية وتحسين مكانة الشركة في السوق</w:t>
      </w:r>
      <w:r w:rsidRPr="00263611">
        <w:rPr>
          <w:rFonts w:ascii="Sakkal Majalla" w:hAnsi="Sakkal Majalla" w:cs="Sakkal Majalla"/>
          <w:color w:val="000000" w:themeColor="text1"/>
          <w:sz w:val="28"/>
          <w:szCs w:val="28"/>
        </w:rPr>
        <w:t>.</w:t>
      </w:r>
    </w:p>
    <w:p w14:paraId="75BB6B41" w14:textId="77777777"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وأوصت الدراسة بضرورة تعزيز الاهتمام بسلوكيات المواطنة للعلامة التجارية بين العاملين، وتوضيح أهميتها في رفع الصورة الذهنية للمنظمة، إضافة إلى الاستفادة من العلاقة الإيجابية بين المتغيرين في الحفاظ على موقع الشركة في السوق وديمومة أرباحها وتطوير خدماتها باستمرار</w:t>
      </w:r>
      <w:r w:rsidRPr="00263611">
        <w:rPr>
          <w:rFonts w:ascii="Sakkal Majalla" w:hAnsi="Sakkal Majalla" w:cs="Sakkal Majalla"/>
          <w:color w:val="000000" w:themeColor="text1"/>
          <w:sz w:val="28"/>
          <w:szCs w:val="28"/>
        </w:rPr>
        <w:t>.</w:t>
      </w:r>
    </w:p>
    <w:p w14:paraId="47DF203F" w14:textId="583131DA" w:rsidR="00BA2EFC" w:rsidRPr="00263611" w:rsidRDefault="002D5A16"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دراسة</w:t>
      </w:r>
      <w:r w:rsidR="006D550E" w:rsidRPr="00263611">
        <w:rPr>
          <w:rFonts w:ascii="Sakkal Majalla" w:hAnsi="Sakkal Majalla" w:cs="Sakkal Majalla"/>
          <w:b/>
          <w:bCs/>
          <w:color w:val="000000" w:themeColor="text1"/>
          <w:sz w:val="28"/>
          <w:szCs w:val="28"/>
          <w:rtl/>
        </w:rPr>
        <w:t>(</w:t>
      </w:r>
      <w:r w:rsidR="003D7328" w:rsidRPr="00263611">
        <w:rPr>
          <w:rFonts w:ascii="Sakkal Majalla" w:hAnsi="Sakkal Majalla" w:cs="Sakkal Majalla"/>
          <w:b/>
          <w:bCs/>
          <w:color w:val="000000" w:themeColor="text1"/>
          <w:sz w:val="28"/>
          <w:szCs w:val="28"/>
          <w:rtl/>
        </w:rPr>
        <w:t>نشاد وهيبة،2024</w:t>
      </w:r>
      <w:r w:rsidR="006D550E" w:rsidRPr="00263611">
        <w:rPr>
          <w:rFonts w:ascii="Sakkal Majalla" w:hAnsi="Sakkal Majalla" w:cs="Sakkal Majalla"/>
          <w:b/>
          <w:bCs/>
          <w:color w:val="000000" w:themeColor="text1"/>
          <w:sz w:val="28"/>
          <w:szCs w:val="28"/>
          <w:rtl/>
        </w:rPr>
        <w:t>)</w:t>
      </w:r>
    </w:p>
    <w:p w14:paraId="11C63BF4" w14:textId="77777777"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 xml:space="preserve">هدفت الدراسة إلى التعرف على دور وسائل الإعلان بأبعادها (أساليب الإعلان، محتوى الرسالة الإعلانية، ووسائط العرض الإعلاني) في تحسين الصورة الذهنية للعلامة التجارية لدى عملاء شركة الهاتف المحمول "جازي"، وتحديد مدى الارتباط والتأثير بين هذه المتغيرات والصورة الذهنية للعلامة التجارية. </w:t>
      </w:r>
      <w:r w:rsidRPr="00263611">
        <w:rPr>
          <w:rFonts w:ascii="Sakkal Majalla" w:hAnsi="Sakkal Majalla" w:cs="Sakkal Majalla"/>
          <w:color w:val="000000" w:themeColor="text1"/>
          <w:sz w:val="28"/>
          <w:szCs w:val="28"/>
          <w:rtl/>
        </w:rPr>
        <w:lastRenderedPageBreak/>
        <w:t>واستخدمت الدراسة المنهج الوصفي التحليلي، وتكونت العينة من (270) عميلاً تم توزيع استبانة عليهم لقياس متغيرات الدراسة، وتم تحليل البيانات باستخدام مجموعة من الأساليب الإحصائية مثل الوسط الحسابي، والانحراف المعياري، ومعامل الارتباط، والانحدار.</w:t>
      </w:r>
    </w:p>
    <w:p w14:paraId="216A3EBE" w14:textId="77777777"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وتوصلت نتائج الدراسة إلى أن وسائل الإعلان وأساليبها كان لها تأثير إيجابي ذو دلالة إحصائية في تحسين الصورة الذهنية لدى زبائن شركة جازي، حيث ساهمت الإعلانات في تعزيز إدراك العملاء للعلامة التجارية وتكوين تصور إيجابي عنها.</w:t>
      </w:r>
    </w:p>
    <w:p w14:paraId="4304DC86" w14:textId="05EA11DD"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وأوصت الدراسة بضرورة تطوير استراتيجيات الإعلان وتحسين جودة الرسائل الإعلانية بما يتناسب مع رغبات واحتياجات العملاء، والعمل على زيادة التفاعل عبر المنصات الرقمية لتعزيز الصورة الذهنية والحفاظ على تنافسية العلامة التجارية.</w:t>
      </w:r>
      <w:r w:rsidRPr="00263611">
        <w:rPr>
          <w:rFonts w:ascii="Sakkal Majalla" w:hAnsi="Sakkal Majalla" w:cs="Sakkal Majalla"/>
          <w:color w:val="000000" w:themeColor="text1"/>
          <w:sz w:val="28"/>
          <w:szCs w:val="28"/>
        </w:rPr>
        <w:t>.</w:t>
      </w:r>
    </w:p>
    <w:p w14:paraId="7B39A0FD" w14:textId="2116D785" w:rsidR="00BA2EFC" w:rsidRPr="00263611" w:rsidRDefault="002D5A16"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دراسة </w:t>
      </w:r>
      <w:r w:rsidR="006D550E" w:rsidRPr="00263611">
        <w:rPr>
          <w:rFonts w:ascii="Sakkal Majalla" w:hAnsi="Sakkal Majalla" w:cs="Sakkal Majalla"/>
          <w:b/>
          <w:bCs/>
          <w:color w:val="000000" w:themeColor="text1"/>
          <w:sz w:val="28"/>
          <w:szCs w:val="28"/>
          <w:rtl/>
        </w:rPr>
        <w:t>(</w:t>
      </w:r>
      <w:r w:rsidR="003D7328" w:rsidRPr="00263611">
        <w:rPr>
          <w:rFonts w:ascii="Sakkal Majalla" w:hAnsi="Sakkal Majalla" w:cs="Sakkal Majalla"/>
          <w:b/>
          <w:bCs/>
          <w:color w:val="000000" w:themeColor="text1"/>
          <w:sz w:val="28"/>
          <w:szCs w:val="28"/>
          <w:rtl/>
        </w:rPr>
        <w:t>رحيمة،2022</w:t>
      </w:r>
      <w:r w:rsidR="006D550E" w:rsidRPr="00263611">
        <w:rPr>
          <w:rFonts w:ascii="Sakkal Majalla" w:hAnsi="Sakkal Majalla" w:cs="Sakkal Majalla"/>
          <w:b/>
          <w:bCs/>
          <w:color w:val="000000" w:themeColor="text1"/>
          <w:sz w:val="28"/>
          <w:szCs w:val="28"/>
          <w:rtl/>
        </w:rPr>
        <w:t>)</w:t>
      </w:r>
    </w:p>
    <w:p w14:paraId="3CED7399" w14:textId="77777777"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هدفت الدراسة إلى التعرف على تأثير التسعير الإلكتروني بأبعاده (تحديد السعر، الشفافية السعرية، والمقارنة السعرية عبر المنصات الرقمية) على الصورة الذهنية لدى العملاء الجزائريين لشركة جازي. واستخدمت الدراسة المنهج الوصفي التحليلي، وتكونت العينة من (250) عميلاً تم توزيع استمارات عليهم، وتم تحليل البيانات باستخدام برنامج (</w:t>
      </w:r>
      <w:r w:rsidRPr="00263611">
        <w:rPr>
          <w:rFonts w:ascii="Sakkal Majalla" w:hAnsi="Sakkal Majalla" w:cs="Sakkal Majalla"/>
          <w:color w:val="000000" w:themeColor="text1"/>
          <w:sz w:val="28"/>
          <w:szCs w:val="28"/>
        </w:rPr>
        <w:t>SPSS 26</w:t>
      </w:r>
      <w:r w:rsidRPr="00263611">
        <w:rPr>
          <w:rFonts w:ascii="Sakkal Majalla" w:hAnsi="Sakkal Majalla" w:cs="Sakkal Majalla"/>
          <w:color w:val="000000" w:themeColor="text1"/>
          <w:sz w:val="28"/>
          <w:szCs w:val="28"/>
          <w:rtl/>
        </w:rPr>
        <w:t>).</w:t>
      </w:r>
    </w:p>
    <w:p w14:paraId="38305494" w14:textId="77777777"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وتوصلت نتائج الدراسة إلى وجود علاقة ذات دلالة إحصائية بين التسعير الإلكتروني لشركة جازي وأبعاد الصورة الذهنية لدى العملاء، مما يدل على أن استراتيجيات التسعير الرقمية تساهم بشكل واضح في تشكيل وتطوير الانطباعات الذهنية حول الشركة.</w:t>
      </w:r>
    </w:p>
    <w:p w14:paraId="697D4A25" w14:textId="222E075D"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وأوصت الدراسة بضرورة تعزيز دور التسعير الإلكتروني في بناء الصورة الذهنية للشركة من خلال تبني سياسات تسعير أكثر شفافية وتنافسية، وتسهيل المقارنة السعرية عبر المنصات الرقمية لزيادة ثقة العملاء وتعزيز ولائهم.</w:t>
      </w:r>
      <w:r w:rsidRPr="00263611">
        <w:rPr>
          <w:rFonts w:ascii="Sakkal Majalla" w:hAnsi="Sakkal Majalla" w:cs="Sakkal Majalla"/>
          <w:color w:val="000000" w:themeColor="text1"/>
          <w:sz w:val="28"/>
          <w:szCs w:val="28"/>
        </w:rPr>
        <w:t>.</w:t>
      </w:r>
    </w:p>
    <w:p w14:paraId="123E9F43" w14:textId="66CF0686" w:rsidR="003D7328" w:rsidRPr="00263611" w:rsidRDefault="001841D3" w:rsidP="001841D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8" w:name="_Toc216319174"/>
      <w:r w:rsidRPr="00263611">
        <w:rPr>
          <w:rFonts w:ascii="Sakkal Majalla" w:hAnsi="Sakkal Majalla" w:cs="Sakkal Majalla" w:hint="cs"/>
          <w:b/>
          <w:bCs/>
          <w:color w:val="000000" w:themeColor="text1"/>
          <w:sz w:val="32"/>
          <w:szCs w:val="32"/>
          <w:rtl/>
        </w:rPr>
        <w:lastRenderedPageBreak/>
        <w:t xml:space="preserve">3.7.1 </w:t>
      </w:r>
      <w:r w:rsidR="003D7328" w:rsidRPr="00263611">
        <w:rPr>
          <w:rFonts w:ascii="Sakkal Majalla" w:hAnsi="Sakkal Majalla" w:cs="Sakkal Majalla"/>
          <w:b/>
          <w:bCs/>
          <w:color w:val="000000" w:themeColor="text1"/>
          <w:sz w:val="32"/>
          <w:szCs w:val="32"/>
          <w:rtl/>
        </w:rPr>
        <w:t>الدراسات التى تناولت الاعلام الرقمى وعلاقتة بتعزيز الصورة الذهنية</w:t>
      </w:r>
      <w:bookmarkEnd w:id="28"/>
      <w:r w:rsidR="003D7328" w:rsidRPr="00263611">
        <w:rPr>
          <w:rFonts w:ascii="Sakkal Majalla" w:hAnsi="Sakkal Majalla" w:cs="Sakkal Majalla"/>
          <w:b/>
          <w:bCs/>
          <w:color w:val="000000" w:themeColor="text1"/>
          <w:sz w:val="32"/>
          <w:szCs w:val="32"/>
          <w:rtl/>
        </w:rPr>
        <w:t xml:space="preserve"> </w:t>
      </w:r>
    </w:p>
    <w:p w14:paraId="42A5A540" w14:textId="1335B934" w:rsidR="003D7328" w:rsidRPr="00263611" w:rsidRDefault="003D7328" w:rsidP="008C1631">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63611">
        <w:rPr>
          <w:rFonts w:ascii="Sakkal Majalla" w:hAnsi="Sakkal Majalla" w:cs="Sakkal Majalla"/>
          <w:b/>
          <w:bCs/>
          <w:color w:val="000000" w:themeColor="text1"/>
          <w:sz w:val="28"/>
          <w:szCs w:val="28"/>
          <w:rtl/>
        </w:rPr>
        <w:t>دراسة (العمرى،2023)</w:t>
      </w:r>
    </w:p>
    <w:p w14:paraId="6BDD84C5" w14:textId="60D6DFC2"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هدفت الدراسة إلى التعرف على دور الإعلام الرقمي بأبعاده (محتوى الرسائل الرقمية، التفاعل عبر المنصات، وموثوقية المعلومات) في تعزيز الصورة الذهنية للبنوك الإسلامية في سلطنة عُمان، بالتطبيق على بنك عُزّ الإسلامي، واستخدمت الدراسة المنهج الوصفي التحليلي، وتكونت العينة من (338) من العاملين أو العملاء في بنك عُزّ الإسلامي، حيث تم جمع البيانات من خلال استبيان وتحليلها باستخدام برنامج (</w:t>
      </w:r>
      <w:r w:rsidRPr="00263611">
        <w:rPr>
          <w:rFonts w:ascii="Sakkal Majalla" w:hAnsi="Sakkal Majalla" w:cs="Sakkal Majalla"/>
          <w:color w:val="000000" w:themeColor="text1"/>
          <w:sz w:val="28"/>
          <w:szCs w:val="28"/>
        </w:rPr>
        <w:t>SPSS</w:t>
      </w:r>
      <w:r w:rsidRPr="00263611">
        <w:rPr>
          <w:rFonts w:ascii="Sakkal Majalla" w:hAnsi="Sakkal Majalla" w:cs="Sakkal Majalla"/>
          <w:color w:val="000000" w:themeColor="text1"/>
          <w:sz w:val="28"/>
          <w:szCs w:val="28"/>
          <w:rtl/>
        </w:rPr>
        <w:t>).</w:t>
      </w:r>
    </w:p>
    <w:p w14:paraId="013126F1" w14:textId="77777777"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وتوصلت نتائج الدراسة إلى وجود مستوى تقدير مرتفع لاستخدام الإعلام الرقمي في البنوك الإسلامية بسلطنة عُمان، كما أظهرت النتائج أن الصورة الذهنية لهذه البنوك تحظى بدرجة تقدير مرتفعة لدى المستفيدين. كذلك بينت النتائج وجود أثر ذو دلالة إحصائية للإعلام الرقمي على تعزيز الصورة الذهنية للبنوك الإسلامية، مما يشير إلى أهمية التفاعل الرقمي في تشكيل الانطباعات الإيجابية لدى العملاء.</w:t>
      </w:r>
    </w:p>
    <w:p w14:paraId="359C6168" w14:textId="4B105CC3" w:rsidR="003D7328" w:rsidRPr="00263611" w:rsidRDefault="003D7328"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وأوصت الدراسة بضرورة تعزيز الاستثمار في وسائل الإعلام الرقمي وتطوير المحتوى التسويقي والإعلامي بما يعزز ثقة العملاء، إلى جانب زيادة فرص التفاعل الرقمي المباشر، وتبني استراتيجيات اتصالية رقميّة مبتكرة تدعم الهوية المؤسسية للبنوك الإسلامية وتُبرز قيمها ومزاياها التنافسية.</w:t>
      </w:r>
      <w:r w:rsidRPr="00263611">
        <w:rPr>
          <w:rFonts w:ascii="Sakkal Majalla" w:hAnsi="Sakkal Majalla" w:cs="Sakkal Majalla"/>
          <w:color w:val="000000" w:themeColor="text1"/>
          <w:sz w:val="28"/>
          <w:szCs w:val="28"/>
        </w:rPr>
        <w:t>.</w:t>
      </w:r>
    </w:p>
    <w:p w14:paraId="173D4DA8" w14:textId="614CBF76" w:rsidR="001841D3" w:rsidRPr="00263611" w:rsidRDefault="001841D3" w:rsidP="001841D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16319175"/>
      <w:bookmarkStart w:id="30" w:name="_Toc169790501"/>
      <w:bookmarkEnd w:id="25"/>
      <w:r w:rsidRPr="00263611">
        <w:rPr>
          <w:rFonts w:ascii="Sakkal Majalla" w:hAnsi="Sakkal Majalla" w:cs="Sakkal Majalla"/>
          <w:b/>
          <w:bCs/>
          <w:color w:val="000000" w:themeColor="text1"/>
          <w:sz w:val="36"/>
          <w:szCs w:val="36"/>
          <w:rtl/>
        </w:rPr>
        <w:t>8.1 الفجوة البحثية:</w:t>
      </w:r>
      <w:bookmarkEnd w:id="29"/>
    </w:p>
    <w:p w14:paraId="26AE7488" w14:textId="0958714D" w:rsidR="003136D1" w:rsidRPr="00263611" w:rsidRDefault="003136D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تتفق الدراسات السابقة مثل (بلال والحسين، 2023)، (درويش وعبدالعظيم، 2024)، و(العُمري، 2023) مع الدراسة الحالية في التأكيد على أن الإعلام الرقمي يعد وسيلة فعّالة في التأثير على الجمهور ونقل الرسائل الاتصالية وتشكيل الإدراك العام،  حيث ترى جميع هذه الدراسات أن الإعلام الرقمي أصبح أداة مركزية في بناء العلاقات بين المؤسسات والجمهور</w:t>
      </w:r>
      <w:r w:rsidRPr="00263611">
        <w:rPr>
          <w:rFonts w:ascii="Sakkal Majalla" w:hAnsi="Sakkal Majalla" w:cs="Sakkal Majalla"/>
          <w:color w:val="000000" w:themeColor="text1"/>
          <w:sz w:val="28"/>
          <w:szCs w:val="28"/>
        </w:rPr>
        <w:t>.</w:t>
      </w:r>
    </w:p>
    <w:p w14:paraId="0DB93B95" w14:textId="5B94AA44" w:rsidR="003136D1" w:rsidRPr="00263611" w:rsidRDefault="003136D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وتتفق الدراسات السابقة مع الدراسة الحالية في استخدام المنهج الوصفي التحليلي لكونه الأنسب لتفسير العلاقة بين المتغيرات الاجتماعية والإعلامية، وكذلك في استخدام أدوات جمع البيانات التي تعتمد على الاستبيانات أو المقابلات وتحليلها باستخدام برامج إحصائية مثل</w:t>
      </w:r>
      <w:r w:rsidRPr="00263611">
        <w:rPr>
          <w:rFonts w:ascii="Sakkal Majalla" w:hAnsi="Sakkal Majalla" w:cs="Sakkal Majalla"/>
          <w:color w:val="000000" w:themeColor="text1"/>
          <w:sz w:val="28"/>
          <w:szCs w:val="28"/>
        </w:rPr>
        <w:t xml:space="preserve"> SPSS.</w:t>
      </w:r>
    </w:p>
    <w:p w14:paraId="66A69BAF" w14:textId="7CAFB2EA" w:rsidR="00EA603D" w:rsidRPr="00263611" w:rsidRDefault="003136D1" w:rsidP="001841D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بعض الدراسات مثل (رحيمة، 2022)، (بلاغيث وبوبكر، 2022)، و(بشارة والمدو، 2024) تتفق مع الدراسة الحالية في اهتمامها بـ الصورة الذهنية كمتغير تابع يتأثر بالعوامل الاتصالية والإعلامية أو التسويقية، مما يؤكد أهمية فهم كيفية تكوين الصورة الذهنية لدى الجمهور، و تختلف الدراسة الحالية عن الدراسات السابقة في سياق التطبيق، إذ ركزت الدراسات السابقة على مؤسسات تجارية أو خدماتية مثل البنوك وشركات الاتصالات والمنتجات الاستهلاكية، بينما تركز الدراسة الحالية على قطاع الرياضة وبالتحديد شركة جولف السعودية، وهو مجال حديث يشهد تطوراً كبيراً ضمن رؤية السعودية 2030، مما يجعل السياق تطبيقياً مختلفاً وأكثر حداثة</w:t>
      </w:r>
      <w:r w:rsidRPr="00263611">
        <w:rPr>
          <w:rFonts w:ascii="Sakkal Majalla" w:hAnsi="Sakkal Majalla" w:cs="Sakkal Majalla"/>
          <w:color w:val="000000" w:themeColor="text1"/>
          <w:sz w:val="28"/>
          <w:szCs w:val="28"/>
        </w:rPr>
        <w:t>.</w:t>
      </w:r>
    </w:p>
    <w:p w14:paraId="0422329F" w14:textId="77777777" w:rsidR="001841D3" w:rsidRPr="00263611" w:rsidRDefault="001841D3" w:rsidP="001841D3">
      <w:pPr>
        <w:pStyle w:val="NormalWeb"/>
        <w:bidi/>
        <w:spacing w:line="360" w:lineRule="auto"/>
        <w:outlineLvl w:val="1"/>
        <w:rPr>
          <w:rFonts w:ascii="Sakkal Majalla" w:hAnsi="Sakkal Majalla" w:cs="Sakkal Majalla"/>
          <w:b/>
          <w:bCs/>
          <w:color w:val="000000" w:themeColor="text1"/>
          <w:sz w:val="36"/>
          <w:szCs w:val="36"/>
          <w:rtl/>
          <w:lang w:bidi="ar-EG"/>
        </w:rPr>
      </w:pPr>
      <w:bookmarkStart w:id="31" w:name="_Toc216319176"/>
      <w:bookmarkStart w:id="32" w:name="_Toc169790502"/>
      <w:bookmarkStart w:id="33" w:name="_Toc213007245"/>
      <w:bookmarkEnd w:id="30"/>
      <w:r w:rsidRPr="00263611">
        <w:rPr>
          <w:rFonts w:ascii="Sakkal Majalla" w:hAnsi="Sakkal Majalla" w:cs="Sakkal Majalla"/>
          <w:b/>
          <w:bCs/>
          <w:color w:val="000000" w:themeColor="text1"/>
          <w:sz w:val="36"/>
          <w:szCs w:val="36"/>
        </w:rPr>
        <w:t xml:space="preserve">9.1 </w:t>
      </w:r>
      <w:r w:rsidRPr="00263611">
        <w:rPr>
          <w:rFonts w:ascii="Sakkal Majalla" w:hAnsi="Sakkal Majalla" w:cs="Sakkal Majalla"/>
          <w:b/>
          <w:bCs/>
          <w:color w:val="000000" w:themeColor="text1"/>
          <w:sz w:val="36"/>
          <w:szCs w:val="36"/>
          <w:rtl/>
        </w:rPr>
        <w:t>المنطلقات النظرية للدراسة</w:t>
      </w:r>
      <w:r w:rsidRPr="00263611">
        <w:rPr>
          <w:rFonts w:ascii="Sakkal Majalla" w:hAnsi="Sakkal Majalla" w:cs="Sakkal Majalla"/>
          <w:b/>
          <w:bCs/>
          <w:color w:val="000000" w:themeColor="text1"/>
          <w:sz w:val="36"/>
          <w:szCs w:val="36"/>
        </w:rPr>
        <w:t>:</w:t>
      </w:r>
      <w:bookmarkEnd w:id="31"/>
    </w:p>
    <w:p w14:paraId="4ECBAE07" w14:textId="2EFCB702" w:rsidR="001841D3" w:rsidRPr="00263611" w:rsidRDefault="001841D3" w:rsidP="001841D3">
      <w:pPr>
        <w:pStyle w:val="NormalWeb"/>
        <w:bidi/>
        <w:spacing w:line="360" w:lineRule="auto"/>
        <w:jc w:val="both"/>
        <w:rPr>
          <w:rFonts w:ascii="Sakkal Majalla" w:hAnsi="Sakkal Majalla" w:cs="Sakkal Majalla"/>
          <w:b/>
          <w:bCs/>
          <w:color w:val="000000" w:themeColor="text1"/>
          <w:sz w:val="32"/>
          <w:szCs w:val="32"/>
          <w:rtl/>
        </w:rPr>
      </w:pPr>
      <w:r w:rsidRPr="00263611">
        <w:rPr>
          <w:rFonts w:ascii="Sakkal Majalla" w:hAnsi="Sakkal Majalla" w:cs="Sakkal Majalla"/>
          <w:b/>
          <w:bCs/>
          <w:color w:val="000000" w:themeColor="text1"/>
          <w:sz w:val="32"/>
          <w:szCs w:val="32"/>
          <w:rtl/>
        </w:rPr>
        <w:t>أولاً: مفهوم الإعلام الرقمي</w:t>
      </w:r>
    </w:p>
    <w:p w14:paraId="66A1B242" w14:textId="45379A6C"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يشير الإعلام الرقمي إلى ذلك النوع من وسائل الاتصال التي تعتمد على التكنولوجيا الحديثة في إنتاج المحتوى الإعلامي وتخزينه ومعالجته ونشره عبر الفضاء الإلكتروني، مستخدمةً في ذلك منصات متعددة مثل مواقع الويب، وشبكات التواصل الاجتماعي، والتطبيقات الرقمية المختلفة</w:t>
      </w:r>
      <w:r w:rsidR="00C02CA4" w:rsidRPr="00263611">
        <w:rPr>
          <w:rFonts w:ascii="Sakkal Majalla"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tl/>
        </w:rPr>
        <w:t xml:space="preserve"> وقد ساهم تطور تقنيات الاتصالات والشبكات المعلوماتية في إحداث نقلة نوعية في طبيعة الاتصال بين المؤسسات وجمهورها، حيث لم يعد الاتصال يعتمد فقط على الوسائل التقليدية، بل أصبح تفاعلياً يعتمد على إنتاج وتبادل المحتوى بصورة آنية وسريعة</w:t>
      </w:r>
      <w:r w:rsidRPr="00263611">
        <w:rPr>
          <w:rFonts w:ascii="Sakkal Majalla" w:hAnsi="Sakkal Majalla" w:cs="Sakkal Majalla"/>
          <w:color w:val="000000" w:themeColor="text1"/>
          <w:sz w:val="28"/>
          <w:szCs w:val="28"/>
        </w:rPr>
        <w:t>.</w:t>
      </w:r>
    </w:p>
    <w:p w14:paraId="644080EA" w14:textId="77777777"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ويتميز الإعلام الرقمي بعدة خصائص أساسية جعلته أكثر تأثيرًا مقارنة بوسائل الإعلام التقليدية، ومنها</w:t>
      </w:r>
      <w:r w:rsidRPr="00263611">
        <w:rPr>
          <w:rFonts w:ascii="Sakkal Majalla" w:hAnsi="Sakkal Majalla" w:cs="Sakkal Majalla"/>
          <w:color w:val="000000" w:themeColor="text1"/>
          <w:sz w:val="28"/>
          <w:szCs w:val="28"/>
        </w:rPr>
        <w:t xml:space="preserve">: </w:t>
      </w:r>
      <w:r w:rsidRPr="00263611">
        <w:rPr>
          <w:rStyle w:val="Strong"/>
          <w:rFonts w:ascii="Sakkal Majalla" w:hAnsi="Sakkal Majalla" w:cs="Sakkal Majalla"/>
          <w:b w:val="0"/>
          <w:bCs w:val="0"/>
          <w:color w:val="000000" w:themeColor="text1"/>
          <w:sz w:val="28"/>
          <w:szCs w:val="28"/>
          <w:rtl/>
        </w:rPr>
        <w:t>السرعة الفورية</w:t>
      </w:r>
      <w:r w:rsidRPr="00263611">
        <w:rPr>
          <w:rFonts w:ascii="Sakkal Majalla" w:hAnsi="Sakkal Majalla" w:cs="Sakkal Majalla"/>
          <w:color w:val="000000" w:themeColor="text1"/>
          <w:sz w:val="28"/>
          <w:szCs w:val="28"/>
          <w:rtl/>
        </w:rPr>
        <w:t xml:space="preserve"> في نقل المعلومات، و</w:t>
      </w:r>
      <w:r w:rsidRPr="00263611">
        <w:rPr>
          <w:rStyle w:val="Strong"/>
          <w:rFonts w:ascii="Sakkal Majalla" w:hAnsi="Sakkal Majalla" w:cs="Sakkal Majalla"/>
          <w:b w:val="0"/>
          <w:bCs w:val="0"/>
          <w:color w:val="000000" w:themeColor="text1"/>
          <w:sz w:val="28"/>
          <w:szCs w:val="28"/>
          <w:rtl/>
        </w:rPr>
        <w:t>الانتشار الواسع</w:t>
      </w:r>
      <w:r w:rsidRPr="00263611">
        <w:rPr>
          <w:rFonts w:ascii="Sakkal Majalla" w:hAnsi="Sakkal Majalla" w:cs="Sakkal Majalla"/>
          <w:color w:val="000000" w:themeColor="text1"/>
          <w:sz w:val="28"/>
          <w:szCs w:val="28"/>
          <w:rtl/>
        </w:rPr>
        <w:t xml:space="preserve"> الذي يتجاوز الحدود الجغرافية، و</w:t>
      </w:r>
      <w:r w:rsidRPr="00263611">
        <w:rPr>
          <w:rStyle w:val="Strong"/>
          <w:rFonts w:ascii="Sakkal Majalla" w:hAnsi="Sakkal Majalla" w:cs="Sakkal Majalla"/>
          <w:b w:val="0"/>
          <w:bCs w:val="0"/>
          <w:color w:val="000000" w:themeColor="text1"/>
          <w:sz w:val="28"/>
          <w:szCs w:val="28"/>
          <w:rtl/>
        </w:rPr>
        <w:t>القدرة على التفاعل</w:t>
      </w:r>
      <w:r w:rsidRPr="00263611">
        <w:rPr>
          <w:rFonts w:ascii="Sakkal Majalla" w:hAnsi="Sakkal Majalla" w:cs="Sakkal Majalla"/>
          <w:color w:val="000000" w:themeColor="text1"/>
          <w:sz w:val="28"/>
          <w:szCs w:val="28"/>
          <w:rtl/>
        </w:rPr>
        <w:t xml:space="preserve"> بين المرسل والمتلقي، و</w:t>
      </w:r>
      <w:r w:rsidRPr="00263611">
        <w:rPr>
          <w:rStyle w:val="Strong"/>
          <w:rFonts w:ascii="Sakkal Majalla" w:hAnsi="Sakkal Majalla" w:cs="Sakkal Majalla"/>
          <w:b w:val="0"/>
          <w:bCs w:val="0"/>
          <w:color w:val="000000" w:themeColor="text1"/>
          <w:sz w:val="28"/>
          <w:szCs w:val="28"/>
          <w:rtl/>
        </w:rPr>
        <w:t>تنوع أشكال المحتوى</w:t>
      </w:r>
      <w:r w:rsidRPr="00263611">
        <w:rPr>
          <w:rFonts w:ascii="Sakkal Majalla" w:hAnsi="Sakkal Majalla" w:cs="Sakkal Majalla"/>
          <w:color w:val="000000" w:themeColor="text1"/>
          <w:sz w:val="28"/>
          <w:szCs w:val="28"/>
          <w:rtl/>
        </w:rPr>
        <w:t xml:space="preserve"> ما بين نصوص وصور وفيديو ورسوم تفاعلية. كما </w:t>
      </w:r>
      <w:r w:rsidRPr="00263611">
        <w:rPr>
          <w:rFonts w:ascii="Sakkal Majalla" w:hAnsi="Sakkal Majalla" w:cs="Sakkal Majalla"/>
          <w:color w:val="000000" w:themeColor="text1"/>
          <w:sz w:val="28"/>
          <w:szCs w:val="28"/>
          <w:rtl/>
        </w:rPr>
        <w:lastRenderedPageBreak/>
        <w:t>أسهم الإعلام الرقمي في إعادة تشكيل العلاقة بين المؤسسة والجمهور، حيث أصبح الجمهور جزءاً من عملية التأثير وصناعة الرأي العام من خلال التفاعل والمشاركة وإنتاج المحتوى</w:t>
      </w:r>
      <w:r w:rsidRPr="00263611">
        <w:rPr>
          <w:rFonts w:ascii="Sakkal Majalla" w:hAnsi="Sakkal Majalla" w:cs="Sakkal Majalla"/>
          <w:color w:val="000000" w:themeColor="text1"/>
          <w:sz w:val="28"/>
          <w:szCs w:val="28"/>
        </w:rPr>
        <w:t>.</w:t>
      </w:r>
    </w:p>
    <w:p w14:paraId="0D8B09C2" w14:textId="1986C1E3" w:rsidR="001841D3" w:rsidRPr="00263611" w:rsidRDefault="001841D3" w:rsidP="001841D3">
      <w:pPr>
        <w:pStyle w:val="NormalWeb"/>
        <w:bidi/>
        <w:spacing w:line="360" w:lineRule="auto"/>
        <w:jc w:val="both"/>
        <w:rPr>
          <w:rFonts w:ascii="Sakkal Majalla" w:hAnsi="Sakkal Majalla" w:cs="Sakkal Majalla"/>
          <w:b/>
          <w:bCs/>
          <w:color w:val="000000" w:themeColor="text1"/>
          <w:sz w:val="32"/>
          <w:szCs w:val="32"/>
          <w:rtl/>
        </w:rPr>
      </w:pPr>
      <w:r w:rsidRPr="00263611">
        <w:rPr>
          <w:rFonts w:ascii="Sakkal Majalla" w:hAnsi="Sakkal Majalla" w:cs="Sakkal Majalla"/>
          <w:b/>
          <w:bCs/>
          <w:color w:val="000000" w:themeColor="text1"/>
          <w:sz w:val="32"/>
          <w:szCs w:val="32"/>
          <w:rtl/>
        </w:rPr>
        <w:t>ثانياً: دور الإعلام الرقمي في الاتصال المؤسسي</w:t>
      </w:r>
    </w:p>
    <w:p w14:paraId="711EEE57" w14:textId="0FC77404"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أصبح الإعلام الرقمي ركيزة أساسية في استراتيجيات الاتصال المؤسسي، حيث تعتمد المؤسسات اليوم على المنصات الرقمية لإيصال رسائلها، وبناء علاقة مستدامة مع جمهورها، وتعزيز قيمها المؤسسية</w:t>
      </w:r>
      <w:r w:rsidR="00C02CA4" w:rsidRPr="00263611">
        <w:rPr>
          <w:rFonts w:ascii="Sakkal Majalla" w:hAnsi="Sakkal Majalla" w:cs="Sakkal Majalla"/>
          <w:color w:val="000000" w:themeColor="text1"/>
          <w:sz w:val="28"/>
          <w:szCs w:val="28"/>
          <w:rtl/>
        </w:rPr>
        <w:t>،</w:t>
      </w:r>
      <w:r w:rsidRPr="00263611">
        <w:rPr>
          <w:rFonts w:ascii="Sakkal Majalla" w:hAnsi="Sakkal Majalla" w:cs="Sakkal Majalla"/>
          <w:color w:val="000000" w:themeColor="text1"/>
          <w:sz w:val="28"/>
          <w:szCs w:val="28"/>
          <w:rtl/>
        </w:rPr>
        <w:t xml:space="preserve"> ويعود ذلك إلى قدرة الإعلام الرقمي على استهداف الفئات بدقة، وقياس ردود الفعل، وتعديل الرسائل الإعلامية بما يتناسب مع توقعات الجمهور</w:t>
      </w:r>
      <w:r w:rsidRPr="00263611">
        <w:rPr>
          <w:rFonts w:ascii="Sakkal Majalla" w:hAnsi="Sakkal Majalla" w:cs="Sakkal Majalla"/>
          <w:color w:val="000000" w:themeColor="text1"/>
          <w:sz w:val="28"/>
          <w:szCs w:val="28"/>
        </w:rPr>
        <w:t>.</w:t>
      </w:r>
    </w:p>
    <w:p w14:paraId="4AAA7E9C" w14:textId="1AAA7F32"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وفي هذا السياق، أصبحت المؤسسات الرياضية كذلك جزءاً من هذا التحول، حيث تبنت استخدام الإعلام الرقمي كوسيلة لتوثيق أنشطتها، وإبراز إنجازاتها، وبناء مجتمع رقمي من المتابعين والداعمين</w:t>
      </w:r>
      <w:r w:rsidR="00C02CA4" w:rsidRPr="00263611">
        <w:rPr>
          <w:rFonts w:ascii="Sakkal Majalla" w:hAnsi="Sakkal Majalla" w:cs="Sakkal Majalla"/>
          <w:color w:val="000000" w:themeColor="text1"/>
          <w:sz w:val="28"/>
          <w:szCs w:val="28"/>
          <w:rtl/>
        </w:rPr>
        <w:t>،</w:t>
      </w:r>
      <w:r w:rsidRPr="00263611">
        <w:rPr>
          <w:rFonts w:ascii="Sakkal Majalla" w:hAnsi="Sakkal Majalla" w:cs="Sakkal Majalla"/>
          <w:color w:val="000000" w:themeColor="text1"/>
          <w:sz w:val="28"/>
          <w:szCs w:val="28"/>
          <w:rtl/>
        </w:rPr>
        <w:t xml:space="preserve"> وتبرز هنا أهمية المحتوى الرقمي الإبداعي القائم على إبراز الهوية الوطنية للرياضة وإبراز قيم الإلهام والتميز والتنافسية</w:t>
      </w:r>
      <w:r w:rsidRPr="00263611">
        <w:rPr>
          <w:rFonts w:ascii="Sakkal Majalla" w:hAnsi="Sakkal Majalla" w:cs="Sakkal Majalla"/>
          <w:color w:val="000000" w:themeColor="text1"/>
          <w:sz w:val="28"/>
          <w:szCs w:val="28"/>
        </w:rPr>
        <w:t>.</w:t>
      </w:r>
    </w:p>
    <w:p w14:paraId="7DA0B81D" w14:textId="1327C381" w:rsidR="001841D3" w:rsidRPr="00263611" w:rsidRDefault="001841D3" w:rsidP="001841D3">
      <w:pPr>
        <w:pStyle w:val="NormalWeb"/>
        <w:bidi/>
        <w:spacing w:line="360" w:lineRule="auto"/>
        <w:jc w:val="both"/>
        <w:rPr>
          <w:rFonts w:ascii="Sakkal Majalla" w:hAnsi="Sakkal Majalla" w:cs="Sakkal Majalla"/>
          <w:b/>
          <w:bCs/>
          <w:color w:val="000000" w:themeColor="text1"/>
          <w:sz w:val="32"/>
          <w:szCs w:val="32"/>
          <w:rtl/>
        </w:rPr>
      </w:pPr>
      <w:r w:rsidRPr="00263611">
        <w:rPr>
          <w:rFonts w:ascii="Sakkal Majalla" w:hAnsi="Sakkal Majalla" w:cs="Sakkal Majalla"/>
          <w:b/>
          <w:bCs/>
          <w:color w:val="000000" w:themeColor="text1"/>
          <w:sz w:val="32"/>
          <w:szCs w:val="32"/>
          <w:rtl/>
        </w:rPr>
        <w:t>ثالثاً: مفهوم الصورة الذهنية</w:t>
      </w:r>
    </w:p>
    <w:p w14:paraId="581BFB05" w14:textId="77777777"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الصورة الذهنية هي الانطباع الكلي الذي يتشكل لدى الجمهور عن مؤسسة أو منتج أو نشاط معين، ويعكس هذا الانطباع مجموعة من الخبرات والمعلومات والمشاعر التي يكتسبها الفرد عبر التفاعل المباشر أو غير المباشر مع المؤسسة. وتتكون الصورة الذهنية عادة من ثلاثة أبعاد</w:t>
      </w:r>
      <w:r w:rsidRPr="00263611">
        <w:rPr>
          <w:rFonts w:ascii="Sakkal Majalla" w:hAnsi="Sakkal Majalla" w:cs="Sakkal Majalla"/>
          <w:color w:val="000000" w:themeColor="text1"/>
          <w:sz w:val="28"/>
          <w:szCs w:val="28"/>
        </w:rPr>
        <w:t>:</w:t>
      </w:r>
    </w:p>
    <w:p w14:paraId="4479D94A" w14:textId="77777777" w:rsidR="003136D1" w:rsidRPr="00263611" w:rsidRDefault="003136D1" w:rsidP="008C1631">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b w:val="0"/>
          <w:bCs w:val="0"/>
          <w:color w:val="000000" w:themeColor="text1"/>
          <w:sz w:val="28"/>
          <w:szCs w:val="28"/>
          <w:rtl/>
        </w:rPr>
        <w:t>البعد المعرفي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ويتعلق بالمعلومات والمعرفة التي يمتلكها الجمهور عن المؤسسة</w:t>
      </w:r>
      <w:r w:rsidRPr="00263611">
        <w:rPr>
          <w:rFonts w:ascii="Sakkal Majalla" w:hAnsi="Sakkal Majalla" w:cs="Sakkal Majalla"/>
          <w:color w:val="000000" w:themeColor="text1"/>
          <w:sz w:val="28"/>
          <w:szCs w:val="28"/>
        </w:rPr>
        <w:t>.</w:t>
      </w:r>
    </w:p>
    <w:p w14:paraId="1191C9FF" w14:textId="77777777" w:rsidR="003136D1" w:rsidRPr="00263611" w:rsidRDefault="003136D1" w:rsidP="008C1631">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b w:val="0"/>
          <w:bCs w:val="0"/>
          <w:color w:val="000000" w:themeColor="text1"/>
          <w:sz w:val="28"/>
          <w:szCs w:val="28"/>
          <w:rtl/>
        </w:rPr>
        <w:t>البعد الوجداني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ويتعلق بالمشاعر والانطباعات العاطفية تجاه المؤسسة</w:t>
      </w:r>
      <w:r w:rsidRPr="00263611">
        <w:rPr>
          <w:rFonts w:ascii="Sakkal Majalla" w:hAnsi="Sakkal Majalla" w:cs="Sakkal Majalla"/>
          <w:color w:val="000000" w:themeColor="text1"/>
          <w:sz w:val="28"/>
          <w:szCs w:val="28"/>
        </w:rPr>
        <w:t>.</w:t>
      </w:r>
    </w:p>
    <w:p w14:paraId="20FEF482" w14:textId="77777777" w:rsidR="003136D1" w:rsidRPr="00263611" w:rsidRDefault="003136D1" w:rsidP="008C1631">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b w:val="0"/>
          <w:bCs w:val="0"/>
          <w:color w:val="000000" w:themeColor="text1"/>
          <w:sz w:val="28"/>
          <w:szCs w:val="28"/>
          <w:rtl/>
        </w:rPr>
        <w:t>البعد السلوكي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ويتعلق بنية الفرد في دعم المؤسسة أو التعامل معها أو المشاركة في فعالياتها</w:t>
      </w:r>
      <w:r w:rsidRPr="00263611">
        <w:rPr>
          <w:rFonts w:ascii="Sakkal Majalla" w:hAnsi="Sakkal Majalla" w:cs="Sakkal Majalla"/>
          <w:color w:val="000000" w:themeColor="text1"/>
          <w:sz w:val="28"/>
          <w:szCs w:val="28"/>
        </w:rPr>
        <w:t>.</w:t>
      </w:r>
    </w:p>
    <w:p w14:paraId="6FF6F3E5" w14:textId="77777777"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وتعد الصورة الذهنية أحد أهم المؤشرات التي تحدد قوة العلامة المؤسسية في السوق، فهي تعكس مستوى الثقة والمصداقية والقبول لدى الجمهور</w:t>
      </w:r>
      <w:r w:rsidRPr="00263611">
        <w:rPr>
          <w:rFonts w:ascii="Sakkal Majalla" w:hAnsi="Sakkal Majalla" w:cs="Sakkal Majalla"/>
          <w:color w:val="000000" w:themeColor="text1"/>
          <w:sz w:val="28"/>
          <w:szCs w:val="28"/>
        </w:rPr>
        <w:t>.</w:t>
      </w:r>
    </w:p>
    <w:p w14:paraId="5212EF32" w14:textId="29DA283C" w:rsidR="001841D3" w:rsidRPr="00263611" w:rsidRDefault="001841D3" w:rsidP="001841D3">
      <w:pPr>
        <w:pStyle w:val="NormalWeb"/>
        <w:bidi/>
        <w:spacing w:line="360" w:lineRule="auto"/>
        <w:jc w:val="both"/>
        <w:rPr>
          <w:rFonts w:ascii="Sakkal Majalla" w:hAnsi="Sakkal Majalla" w:cs="Sakkal Majalla"/>
          <w:b/>
          <w:bCs/>
          <w:color w:val="000000" w:themeColor="text1"/>
          <w:sz w:val="32"/>
          <w:szCs w:val="32"/>
          <w:rtl/>
        </w:rPr>
      </w:pPr>
      <w:r w:rsidRPr="00263611">
        <w:rPr>
          <w:rFonts w:ascii="Sakkal Majalla" w:hAnsi="Sakkal Majalla" w:cs="Sakkal Majalla"/>
          <w:b/>
          <w:bCs/>
          <w:color w:val="000000" w:themeColor="text1"/>
          <w:sz w:val="32"/>
          <w:szCs w:val="32"/>
          <w:rtl/>
        </w:rPr>
        <w:lastRenderedPageBreak/>
        <w:t>رابعاً: تعزيز الصورة الذهنية من خلال الإعلام الرقمي</w:t>
      </w:r>
    </w:p>
    <w:p w14:paraId="04541DD8" w14:textId="01C96499"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يلعب الإعلام الرقمي دوراً محورياً في تعزيز الصورة الذهنية، وذلك من خلال توفير محتوى إعلامي قادر على التأثير والإقناع وبناء صلة إيجابية مع الجمهور</w:t>
      </w:r>
      <w:r w:rsidR="00C02CA4" w:rsidRPr="00263611">
        <w:rPr>
          <w:rFonts w:ascii="Sakkal Majalla" w:hAnsi="Sakkal Majalla" w:cs="Sakkal Majalla"/>
          <w:color w:val="000000" w:themeColor="text1"/>
          <w:sz w:val="28"/>
          <w:szCs w:val="28"/>
          <w:rtl/>
        </w:rPr>
        <w:t>،</w:t>
      </w:r>
      <w:r w:rsidRPr="00263611">
        <w:rPr>
          <w:rFonts w:ascii="Sakkal Majalla" w:hAnsi="Sakkal Majalla" w:cs="Sakkal Majalla"/>
          <w:color w:val="000000" w:themeColor="text1"/>
          <w:sz w:val="28"/>
          <w:szCs w:val="28"/>
          <w:rtl/>
        </w:rPr>
        <w:t xml:space="preserve"> ويظهر هذا الدور من خلال العناصر الآتية</w:t>
      </w:r>
      <w:r w:rsidRPr="00263611">
        <w:rPr>
          <w:rFonts w:ascii="Sakkal Majalla" w:hAnsi="Sakkal Majalla" w:cs="Sakkal Majalla"/>
          <w:color w:val="000000" w:themeColor="text1"/>
          <w:sz w:val="28"/>
          <w:szCs w:val="28"/>
        </w:rPr>
        <w:t>:</w:t>
      </w:r>
    </w:p>
    <w:p w14:paraId="2A09A2E3" w14:textId="77777777" w:rsidR="003136D1" w:rsidRPr="00263611" w:rsidRDefault="003136D1" w:rsidP="008C1631">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b w:val="0"/>
          <w:bCs w:val="0"/>
          <w:color w:val="000000" w:themeColor="text1"/>
          <w:sz w:val="28"/>
          <w:szCs w:val="28"/>
          <w:rtl/>
        </w:rPr>
        <w:t>جودة المحتوى</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إذ تسهم الرسائل الواضحة والدقيقة والاحترافية في تشكيل صورة إيجابية لدى المتلقي</w:t>
      </w:r>
      <w:r w:rsidRPr="00263611">
        <w:rPr>
          <w:rFonts w:ascii="Sakkal Majalla" w:hAnsi="Sakkal Majalla" w:cs="Sakkal Majalla"/>
          <w:color w:val="000000" w:themeColor="text1"/>
          <w:sz w:val="28"/>
          <w:szCs w:val="28"/>
        </w:rPr>
        <w:t>.</w:t>
      </w:r>
    </w:p>
    <w:p w14:paraId="4EBAB9E0" w14:textId="77777777" w:rsidR="003136D1" w:rsidRPr="00263611" w:rsidRDefault="003136D1" w:rsidP="008C1631">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b w:val="0"/>
          <w:bCs w:val="0"/>
          <w:color w:val="000000" w:themeColor="text1"/>
          <w:sz w:val="28"/>
          <w:szCs w:val="28"/>
          <w:rtl/>
        </w:rPr>
        <w:t>التفاعل الرقمي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فالتواصل المباشر والرد على استفسارات الجمهور يعزز الثقة ويقرب المؤسسة من المجتمع</w:t>
      </w:r>
      <w:r w:rsidRPr="00263611">
        <w:rPr>
          <w:rFonts w:ascii="Sakkal Majalla" w:hAnsi="Sakkal Majalla" w:cs="Sakkal Majalla"/>
          <w:color w:val="000000" w:themeColor="text1"/>
          <w:sz w:val="28"/>
          <w:szCs w:val="28"/>
        </w:rPr>
        <w:t>.</w:t>
      </w:r>
    </w:p>
    <w:p w14:paraId="6C79B74A" w14:textId="77777777" w:rsidR="003136D1" w:rsidRPr="00263611" w:rsidRDefault="003136D1" w:rsidP="008C1631">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b w:val="0"/>
          <w:bCs w:val="0"/>
          <w:color w:val="000000" w:themeColor="text1"/>
          <w:sz w:val="28"/>
          <w:szCs w:val="28"/>
          <w:rtl/>
        </w:rPr>
        <w:t>المصداقية والشفافية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حيث يعد تقديم المعلومات الدقيقة وتوضيح المبادرات بوضوح عاملاً أساسياً في بناء الثقة</w:t>
      </w:r>
      <w:r w:rsidRPr="00263611">
        <w:rPr>
          <w:rFonts w:ascii="Sakkal Majalla" w:hAnsi="Sakkal Majalla" w:cs="Sakkal Majalla"/>
          <w:color w:val="000000" w:themeColor="text1"/>
          <w:sz w:val="28"/>
          <w:szCs w:val="28"/>
        </w:rPr>
        <w:t>.</w:t>
      </w:r>
    </w:p>
    <w:p w14:paraId="147987D3" w14:textId="77777777" w:rsidR="003136D1" w:rsidRPr="00263611" w:rsidRDefault="003136D1" w:rsidP="008C1631">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b w:val="0"/>
          <w:bCs w:val="0"/>
          <w:color w:val="000000" w:themeColor="text1"/>
          <w:sz w:val="28"/>
          <w:szCs w:val="28"/>
          <w:rtl/>
        </w:rPr>
        <w:t>الهوية البصرية والاتصالية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فاتباع أسلوب موحد في التصميم والمظهر الرقمي يساعد في ترسيخ العلامة المؤسسية</w:t>
      </w:r>
      <w:r w:rsidRPr="00263611">
        <w:rPr>
          <w:rFonts w:ascii="Sakkal Majalla" w:hAnsi="Sakkal Majalla" w:cs="Sakkal Majalla"/>
          <w:color w:val="000000" w:themeColor="text1"/>
          <w:sz w:val="28"/>
          <w:szCs w:val="28"/>
        </w:rPr>
        <w:t>.</w:t>
      </w:r>
    </w:p>
    <w:p w14:paraId="06937A15" w14:textId="27CF17ED" w:rsidR="001841D3" w:rsidRPr="00263611" w:rsidRDefault="001841D3" w:rsidP="001841D3">
      <w:pPr>
        <w:pStyle w:val="NormalWeb"/>
        <w:bidi/>
        <w:spacing w:line="360" w:lineRule="auto"/>
        <w:jc w:val="both"/>
        <w:rPr>
          <w:rFonts w:ascii="Sakkal Majalla" w:hAnsi="Sakkal Majalla" w:cs="Sakkal Majalla"/>
          <w:b/>
          <w:bCs/>
          <w:color w:val="000000" w:themeColor="text1"/>
          <w:sz w:val="32"/>
          <w:szCs w:val="32"/>
          <w:rtl/>
        </w:rPr>
      </w:pPr>
      <w:r w:rsidRPr="00263611">
        <w:rPr>
          <w:rFonts w:ascii="Sakkal Majalla" w:hAnsi="Sakkal Majalla" w:cs="Sakkal Majalla"/>
          <w:b/>
          <w:bCs/>
          <w:color w:val="000000" w:themeColor="text1"/>
          <w:sz w:val="32"/>
          <w:szCs w:val="32"/>
          <w:rtl/>
        </w:rPr>
        <w:t>خامساً: دور الإعلام الرقمي في تعزيز الصورة الذهنية للرياضة</w:t>
      </w:r>
    </w:p>
    <w:p w14:paraId="12E392DF" w14:textId="738C4A1A"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الرياضة أحد أهم المجالات التي تلعب فيها الصورة الذهنية دوراً رئيسياً، إذ ترتبط الرياضة بالهوية الوطنية، وبالإنجازات الدولية، وبمستوى المشاركة المجتمعية</w:t>
      </w:r>
      <w:r w:rsidR="00C02CA4" w:rsidRPr="00263611">
        <w:rPr>
          <w:rFonts w:ascii="Sakkal Majalla"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tl/>
        </w:rPr>
        <w:t>، فإن المؤسسات الرياضية مطالبة ببناء حضور رقمي قوي يجذب الجمهور ويشجعه على التفاعل</w:t>
      </w:r>
      <w:r w:rsidRPr="00263611">
        <w:rPr>
          <w:rFonts w:ascii="Sakkal Majalla" w:hAnsi="Sakkal Majalla" w:cs="Sakkal Majalla"/>
          <w:color w:val="000000" w:themeColor="text1"/>
          <w:sz w:val="28"/>
          <w:szCs w:val="28"/>
        </w:rPr>
        <w:t>.</w:t>
      </w:r>
    </w:p>
    <w:p w14:paraId="3F862E08" w14:textId="77777777" w:rsidR="003136D1" w:rsidRPr="00263611" w:rsidRDefault="003136D1" w:rsidP="001841D3">
      <w:pPr>
        <w:pStyle w:val="NormalWeb"/>
        <w:bidi/>
        <w:spacing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ويأتي دور الإعلام الرقمي في الرياضة من خلال</w:t>
      </w:r>
      <w:r w:rsidRPr="00263611">
        <w:rPr>
          <w:rFonts w:ascii="Sakkal Majalla" w:hAnsi="Sakkal Majalla" w:cs="Sakkal Majalla"/>
          <w:b/>
          <w:bCs/>
          <w:color w:val="000000" w:themeColor="text1"/>
          <w:sz w:val="28"/>
          <w:szCs w:val="28"/>
        </w:rPr>
        <w:t>:</w:t>
      </w:r>
    </w:p>
    <w:p w14:paraId="19A0CB84" w14:textId="77777777" w:rsidR="003136D1" w:rsidRPr="00263611" w:rsidRDefault="003136D1" w:rsidP="008C163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نشر الأخبار الرياضية والفعاليات والبطولات</w:t>
      </w:r>
      <w:r w:rsidRPr="00263611">
        <w:rPr>
          <w:rFonts w:ascii="Sakkal Majalla" w:hAnsi="Sakkal Majalla" w:cs="Sakkal Majalla"/>
          <w:color w:val="000000" w:themeColor="text1"/>
          <w:sz w:val="28"/>
          <w:szCs w:val="28"/>
        </w:rPr>
        <w:t>.</w:t>
      </w:r>
    </w:p>
    <w:p w14:paraId="48AC3BED" w14:textId="77777777" w:rsidR="003136D1" w:rsidRPr="00263611" w:rsidRDefault="003136D1" w:rsidP="008C163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إبراز أبطال الرياضة السعوديين وقصص نجاحهم</w:t>
      </w:r>
      <w:r w:rsidRPr="00263611">
        <w:rPr>
          <w:rFonts w:ascii="Sakkal Majalla" w:hAnsi="Sakkal Majalla" w:cs="Sakkal Majalla"/>
          <w:color w:val="000000" w:themeColor="text1"/>
          <w:sz w:val="28"/>
          <w:szCs w:val="28"/>
        </w:rPr>
        <w:t>.</w:t>
      </w:r>
    </w:p>
    <w:p w14:paraId="1283DD0D" w14:textId="77777777" w:rsidR="003136D1" w:rsidRPr="00263611" w:rsidRDefault="003136D1" w:rsidP="008C163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تعزيز الانتماء الوطني عبر المحتوى الرياضي الملهم</w:t>
      </w:r>
      <w:r w:rsidRPr="00263611">
        <w:rPr>
          <w:rFonts w:ascii="Sakkal Majalla" w:hAnsi="Sakkal Majalla" w:cs="Sakkal Majalla"/>
          <w:color w:val="000000" w:themeColor="text1"/>
          <w:sz w:val="28"/>
          <w:szCs w:val="28"/>
        </w:rPr>
        <w:t>.</w:t>
      </w:r>
    </w:p>
    <w:p w14:paraId="67C3E90D" w14:textId="77777777" w:rsidR="003136D1" w:rsidRPr="00263611" w:rsidRDefault="003136D1" w:rsidP="008C1631">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ترويج الرياضات الناشئة وربطها بالقيم والثقافة الوطنية</w:t>
      </w:r>
      <w:r w:rsidRPr="00263611">
        <w:rPr>
          <w:rFonts w:ascii="Sakkal Majalla" w:hAnsi="Sakkal Majalla" w:cs="Sakkal Majalla"/>
          <w:color w:val="000000" w:themeColor="text1"/>
          <w:sz w:val="28"/>
          <w:szCs w:val="28"/>
        </w:rPr>
        <w:t>.</w:t>
      </w:r>
    </w:p>
    <w:p w14:paraId="5FE9CB70" w14:textId="4A049C47" w:rsidR="001841D3" w:rsidRPr="00263611" w:rsidRDefault="001841D3" w:rsidP="001841D3">
      <w:pPr>
        <w:pStyle w:val="NormalWeb"/>
        <w:bidi/>
        <w:spacing w:line="360" w:lineRule="auto"/>
        <w:jc w:val="both"/>
        <w:rPr>
          <w:rFonts w:ascii="Sakkal Majalla" w:hAnsi="Sakkal Majalla" w:cs="Sakkal Majalla"/>
          <w:b/>
          <w:bCs/>
          <w:color w:val="000000" w:themeColor="text1"/>
          <w:sz w:val="32"/>
          <w:szCs w:val="32"/>
          <w:rtl/>
        </w:rPr>
      </w:pPr>
      <w:r w:rsidRPr="00263611">
        <w:rPr>
          <w:rFonts w:ascii="Sakkal Majalla" w:hAnsi="Sakkal Majalla" w:cs="Sakkal Majalla"/>
          <w:b/>
          <w:bCs/>
          <w:color w:val="000000" w:themeColor="text1"/>
          <w:sz w:val="32"/>
          <w:szCs w:val="32"/>
          <w:rtl/>
        </w:rPr>
        <w:lastRenderedPageBreak/>
        <w:t>سادساً: تطبيقات الإعلام الرقمي في شركة جولف السعودية</w:t>
      </w:r>
    </w:p>
    <w:p w14:paraId="19C317E3" w14:textId="73A4A1E9"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تأتي </w:t>
      </w:r>
      <w:r w:rsidRPr="00263611">
        <w:rPr>
          <w:rStyle w:val="Strong"/>
          <w:rFonts w:ascii="Sakkal Majalla" w:hAnsi="Sakkal Majalla" w:cs="Sakkal Majalla"/>
          <w:b w:val="0"/>
          <w:bCs w:val="0"/>
          <w:color w:val="000000" w:themeColor="text1"/>
          <w:sz w:val="28"/>
          <w:szCs w:val="28"/>
          <w:rtl/>
        </w:rPr>
        <w:t>شركة جولف السعودية</w:t>
      </w:r>
      <w:r w:rsidRPr="00263611">
        <w:rPr>
          <w:rFonts w:ascii="Sakkal Majalla" w:hAnsi="Sakkal Majalla" w:cs="Sakkal Majalla"/>
          <w:color w:val="000000" w:themeColor="text1"/>
          <w:sz w:val="28"/>
          <w:szCs w:val="28"/>
          <w:rtl/>
        </w:rPr>
        <w:t xml:space="preserve"> كأحد المشاريع الوطنية التي تسعى إلى ترسيخ حضور المملكة في الرياضات العالمية وتحويل رياضة الغولف إلى رياضة مجتمعية ذات انتشار أوسع</w:t>
      </w:r>
      <w:r w:rsidR="00C02CA4" w:rsidRPr="00263611">
        <w:rPr>
          <w:rFonts w:ascii="Sakkal Majalla" w:hAnsi="Sakkal Majalla" w:cs="Sakkal Majalla"/>
          <w:color w:val="000000" w:themeColor="text1"/>
          <w:sz w:val="28"/>
          <w:szCs w:val="28"/>
          <w:rtl/>
        </w:rPr>
        <w:t>،</w:t>
      </w:r>
      <w:r w:rsidRPr="00263611">
        <w:rPr>
          <w:rFonts w:ascii="Sakkal Majalla" w:hAnsi="Sakkal Majalla" w:cs="Sakkal Majalla"/>
          <w:color w:val="000000" w:themeColor="text1"/>
          <w:sz w:val="28"/>
          <w:szCs w:val="28"/>
          <w:rtl/>
        </w:rPr>
        <w:t xml:space="preserve"> ويُعد الإعلام الرقمي أداة محورية في تحقيق هذا الهدف، من خلال</w:t>
      </w:r>
      <w:r w:rsidRPr="00263611">
        <w:rPr>
          <w:rFonts w:ascii="Sakkal Majalla" w:hAnsi="Sakkal Majalla" w:cs="Sakkal Majalla"/>
          <w:color w:val="000000" w:themeColor="text1"/>
          <w:sz w:val="28"/>
          <w:szCs w:val="28"/>
        </w:rPr>
        <w:t>:</w:t>
      </w:r>
    </w:p>
    <w:p w14:paraId="6C780EF8" w14:textId="77777777" w:rsidR="003136D1" w:rsidRPr="00263611" w:rsidRDefault="003136D1" w:rsidP="008C163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توثيق البطولات والمنافسات الدولية التي تستضيفها المملكة</w:t>
      </w:r>
      <w:r w:rsidRPr="00263611">
        <w:rPr>
          <w:rFonts w:ascii="Sakkal Majalla" w:hAnsi="Sakkal Majalla" w:cs="Sakkal Majalla"/>
          <w:color w:val="000000" w:themeColor="text1"/>
          <w:sz w:val="28"/>
          <w:szCs w:val="28"/>
        </w:rPr>
        <w:t>.</w:t>
      </w:r>
    </w:p>
    <w:p w14:paraId="54E32013" w14:textId="77777777" w:rsidR="003136D1" w:rsidRPr="00263611" w:rsidRDefault="003136D1" w:rsidP="008C163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نشر محتوى تعريفي باللعبة وقواعدها وتشجيع المجتمع على المشاركة</w:t>
      </w:r>
      <w:r w:rsidRPr="00263611">
        <w:rPr>
          <w:rFonts w:ascii="Sakkal Majalla" w:hAnsi="Sakkal Majalla" w:cs="Sakkal Majalla"/>
          <w:color w:val="000000" w:themeColor="text1"/>
          <w:sz w:val="28"/>
          <w:szCs w:val="28"/>
        </w:rPr>
        <w:t>.</w:t>
      </w:r>
    </w:p>
    <w:p w14:paraId="28526CF8" w14:textId="77777777" w:rsidR="003136D1" w:rsidRPr="00263611" w:rsidRDefault="003136D1" w:rsidP="008C163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إبراز دور المملكة في بناء منشآت الغولف العالمية واستقطاب أفضل اللاعبين</w:t>
      </w:r>
      <w:r w:rsidRPr="00263611">
        <w:rPr>
          <w:rFonts w:ascii="Sakkal Majalla" w:hAnsi="Sakkal Majalla" w:cs="Sakkal Majalla"/>
          <w:color w:val="000000" w:themeColor="text1"/>
          <w:sz w:val="28"/>
          <w:szCs w:val="28"/>
        </w:rPr>
        <w:t>.</w:t>
      </w:r>
    </w:p>
    <w:p w14:paraId="7D2B276E" w14:textId="77777777" w:rsidR="003136D1" w:rsidRPr="00263611" w:rsidRDefault="003136D1" w:rsidP="008C1631">
      <w:pPr>
        <w:pStyle w:val="NormalWeb"/>
        <w:numPr>
          <w:ilvl w:val="0"/>
          <w:numId w:val="11"/>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تعزيز صورة المملكة كوجهة رياضية عالمية</w:t>
      </w:r>
      <w:r w:rsidRPr="00263611">
        <w:rPr>
          <w:rFonts w:ascii="Sakkal Majalla" w:hAnsi="Sakkal Majalla" w:cs="Sakkal Majalla"/>
          <w:color w:val="000000" w:themeColor="text1"/>
          <w:sz w:val="28"/>
          <w:szCs w:val="28"/>
        </w:rPr>
        <w:t>.</w:t>
      </w:r>
    </w:p>
    <w:p w14:paraId="7B948FC8" w14:textId="77777777" w:rsidR="003136D1" w:rsidRPr="00263611" w:rsidRDefault="003136D1"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ويُتوقع أن يسهم توظيف الإعلام الرقمي بشكل احترافي في </w:t>
      </w:r>
      <w:r w:rsidRPr="00263611">
        <w:rPr>
          <w:rStyle w:val="Strong"/>
          <w:rFonts w:ascii="Sakkal Majalla" w:hAnsi="Sakkal Majalla" w:cs="Sakkal Majalla"/>
          <w:b w:val="0"/>
          <w:bCs w:val="0"/>
          <w:color w:val="000000" w:themeColor="text1"/>
          <w:sz w:val="28"/>
          <w:szCs w:val="28"/>
          <w:rtl/>
        </w:rPr>
        <w:t>تعزيز الصورة الذهنية للرياضة السعودية</w:t>
      </w:r>
      <w:r w:rsidRPr="00263611">
        <w:rPr>
          <w:rFonts w:ascii="Sakkal Majalla" w:hAnsi="Sakkal Majalla" w:cs="Sakkal Majalla"/>
          <w:color w:val="000000" w:themeColor="text1"/>
          <w:sz w:val="28"/>
          <w:szCs w:val="28"/>
          <w:rtl/>
        </w:rPr>
        <w:t xml:space="preserve"> من خلال رفع مستوى الوعي، وزيادة التفاعل المجتمعي، وتحسين الانطباع الدولي حول تقدم المملكة في المجال الرياضي</w:t>
      </w:r>
      <w:r w:rsidRPr="00263611">
        <w:rPr>
          <w:rFonts w:ascii="Sakkal Majalla" w:hAnsi="Sakkal Majalla" w:cs="Sakkal Majalla"/>
          <w:color w:val="000000" w:themeColor="text1"/>
          <w:sz w:val="28"/>
          <w:szCs w:val="28"/>
        </w:rPr>
        <w:t>.</w:t>
      </w:r>
    </w:p>
    <w:p w14:paraId="50A89985" w14:textId="0C0D2600" w:rsidR="001841D3" w:rsidRPr="00263611" w:rsidRDefault="001841D3" w:rsidP="001841D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4" w:name="_Toc216319177"/>
      <w:bookmarkStart w:id="35" w:name="_Toc169790506"/>
      <w:bookmarkEnd w:id="32"/>
      <w:bookmarkEnd w:id="33"/>
      <w:r w:rsidRPr="00263611">
        <w:rPr>
          <w:rFonts w:ascii="Sakkal Majalla" w:eastAsia="Times New Roman" w:hAnsi="Sakkal Majalla" w:cs="Sakkal Majalla"/>
          <w:b/>
          <w:bCs/>
          <w:color w:val="000000" w:themeColor="text1"/>
          <w:kern w:val="0"/>
          <w:sz w:val="36"/>
          <w:szCs w:val="36"/>
          <w:rtl/>
          <w14:ligatures w14:val="none"/>
        </w:rPr>
        <w:t>10.1 المنهجية وطرق البحث:</w:t>
      </w:r>
      <w:bookmarkEnd w:id="34"/>
    </w:p>
    <w:p w14:paraId="1EA6289D" w14:textId="77777777" w:rsidR="00B65DB2" w:rsidRPr="00263611" w:rsidRDefault="00B65DB2" w:rsidP="001841D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63611">
        <w:rPr>
          <w:rFonts w:ascii="Sakkal Majalla" w:eastAsia="Times New Roman" w:hAnsi="Sakkal Majalla" w:cs="Sakkal Majalla"/>
          <w:b/>
          <w:bCs/>
          <w:color w:val="000000" w:themeColor="text1"/>
          <w:kern w:val="0"/>
          <w:sz w:val="32"/>
          <w:szCs w:val="32"/>
          <w:rtl/>
          <w14:ligatures w14:val="none"/>
        </w:rPr>
        <w:t>أولاً: منهج الدراسة</w:t>
      </w:r>
    </w:p>
    <w:p w14:paraId="2A5FE39F" w14:textId="370F7184" w:rsidR="00236094" w:rsidRPr="00263611" w:rsidRDefault="0060200B" w:rsidP="001841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بوصفه المنهج الأنسب لطبيعة الموضوع الذي يهدف إلى دراسة أثر الإعلام الرقمي في تعزيز الصورة الذهنية للرياضة السعودية بالتطبيق على شركة جولف السعودية، وسيقوم هذا المنهج على جمع البيانات وملاحظتها وتحليلها كما ستظهر في الواقع الميداني، وذلك من أجل الوصول إلى تفسير منهجي دقيق للعلاقات بين المتغيرات</w:t>
      </w:r>
      <w:r w:rsidR="00C02CA4" w:rsidRPr="00263611">
        <w:rPr>
          <w:rFonts w:ascii="Sakkal Majalla" w:eastAsia="Times New Roman" w:hAnsi="Sakkal Majalla" w:cs="Sakkal Majalla"/>
          <w:color w:val="000000" w:themeColor="text1"/>
          <w:kern w:val="0"/>
          <w:sz w:val="28"/>
          <w:szCs w:val="28"/>
          <w:rtl/>
          <w14:ligatures w14:val="none"/>
        </w:rPr>
        <w:t>،</w:t>
      </w:r>
      <w:r w:rsidRPr="00263611">
        <w:rPr>
          <w:rFonts w:ascii="Sakkal Majalla" w:eastAsia="Times New Roman" w:hAnsi="Sakkal Majalla" w:cs="Sakkal Majalla"/>
          <w:color w:val="000000" w:themeColor="text1"/>
          <w:kern w:val="0"/>
          <w:sz w:val="28"/>
          <w:szCs w:val="28"/>
          <w:rtl/>
          <w14:ligatures w14:val="none"/>
        </w:rPr>
        <w:t xml:space="preserve"> كما سيتم استخدام الاستبانة كأداة رئيسة لجمع البيانات من أفراد العينة المستهدفة، لما توفره من إمكانية قياس اتجاهات وآراء الجمهور حول المحتوى الإعلامي الرقمي والصورة الذهنية المتكوّنة لديهم، وستتم معالجة البيانات وتحليلها باستخدام الأساليب الإحصائية المناسبة من خلال برنامج</w:t>
      </w:r>
      <w:r w:rsidRPr="00263611">
        <w:rPr>
          <w:rFonts w:ascii="Sakkal Majalla" w:eastAsia="Times New Roman" w:hAnsi="Sakkal Majalla" w:cs="Sakkal Majalla"/>
          <w:color w:val="000000" w:themeColor="text1"/>
          <w:kern w:val="0"/>
          <w:sz w:val="28"/>
          <w:szCs w:val="28"/>
          <w14:ligatures w14:val="none"/>
        </w:rPr>
        <w:t xml:space="preserve"> (SPSS) </w:t>
      </w:r>
      <w:r w:rsidRPr="00263611">
        <w:rPr>
          <w:rFonts w:ascii="Sakkal Majalla" w:eastAsia="Times New Roman" w:hAnsi="Sakkal Majalla" w:cs="Sakkal Majalla"/>
          <w:color w:val="000000" w:themeColor="text1"/>
          <w:kern w:val="0"/>
          <w:sz w:val="28"/>
          <w:szCs w:val="28"/>
          <w:rtl/>
          <w14:ligatures w14:val="none"/>
        </w:rPr>
        <w:t xml:space="preserve">بهدف اختبار الفرضيات وتحديد </w:t>
      </w:r>
      <w:r w:rsidRPr="00263611">
        <w:rPr>
          <w:rFonts w:ascii="Sakkal Majalla" w:eastAsia="Times New Roman" w:hAnsi="Sakkal Majalla" w:cs="Sakkal Majalla"/>
          <w:color w:val="000000" w:themeColor="text1"/>
          <w:kern w:val="0"/>
          <w:sz w:val="28"/>
          <w:szCs w:val="28"/>
          <w:rtl/>
          <w14:ligatures w14:val="none"/>
        </w:rPr>
        <w:lastRenderedPageBreak/>
        <w:t>مستويات الارتباط والتأثير بين أبعاد الإعلام الرقمي والمتغير التابع المتمثل في الصورة الذهنية. ومن المتوقع أن يسهم هذا المنهج في تقديم نتائج علمية دقيقة وقابلة للتطبيق لدعم استراتيجيات الاتصال والتسويق الرياضي في المملكة</w:t>
      </w:r>
      <w:r w:rsidRPr="00263611">
        <w:rPr>
          <w:rFonts w:ascii="Sakkal Majalla" w:eastAsia="Times New Roman" w:hAnsi="Sakkal Majalla" w:cs="Sakkal Majalla"/>
          <w:color w:val="000000" w:themeColor="text1"/>
          <w:kern w:val="0"/>
          <w:sz w:val="28"/>
          <w:szCs w:val="28"/>
          <w14:ligatures w14:val="none"/>
        </w:rPr>
        <w:t>.</w:t>
      </w:r>
    </w:p>
    <w:p w14:paraId="7F6FE86A" w14:textId="33A60652" w:rsidR="00B65DB2" w:rsidRPr="00263611" w:rsidRDefault="00B65DB2" w:rsidP="001841D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63611">
        <w:rPr>
          <w:rFonts w:ascii="Sakkal Majalla" w:eastAsia="Times New Roman" w:hAnsi="Sakkal Majalla" w:cs="Sakkal Majalla"/>
          <w:b/>
          <w:bCs/>
          <w:color w:val="000000" w:themeColor="text1"/>
          <w:kern w:val="0"/>
          <w:sz w:val="32"/>
          <w:szCs w:val="32"/>
          <w:rtl/>
          <w14:ligatures w14:val="none"/>
        </w:rPr>
        <w:t>ثانياً: مجتمع</w:t>
      </w:r>
      <w:r w:rsidR="00F35A74" w:rsidRPr="00263611">
        <w:rPr>
          <w:rFonts w:ascii="Sakkal Majalla" w:eastAsia="Times New Roman" w:hAnsi="Sakkal Majalla" w:cs="Sakkal Majalla"/>
          <w:b/>
          <w:bCs/>
          <w:color w:val="000000" w:themeColor="text1"/>
          <w:kern w:val="0"/>
          <w:sz w:val="32"/>
          <w:szCs w:val="32"/>
          <w:rtl/>
          <w14:ligatures w14:val="none"/>
        </w:rPr>
        <w:t xml:space="preserve"> وعينة </w:t>
      </w:r>
      <w:r w:rsidRPr="00263611">
        <w:rPr>
          <w:rFonts w:ascii="Sakkal Majalla" w:eastAsia="Times New Roman" w:hAnsi="Sakkal Majalla" w:cs="Sakkal Majalla"/>
          <w:b/>
          <w:bCs/>
          <w:color w:val="000000" w:themeColor="text1"/>
          <w:kern w:val="0"/>
          <w:sz w:val="32"/>
          <w:szCs w:val="32"/>
          <w:rtl/>
          <w14:ligatures w14:val="none"/>
        </w:rPr>
        <w:t xml:space="preserve"> الدراسة</w:t>
      </w:r>
    </w:p>
    <w:p w14:paraId="1D0A5A3B" w14:textId="5603C8F1" w:rsidR="003136D1" w:rsidRPr="00263611" w:rsidRDefault="003136D1" w:rsidP="001841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rtl/>
          <w14:ligatures w14:val="none"/>
        </w:rPr>
        <w:t xml:space="preserve">سوف يتمثل مجتمع الدراسة في جميع المتابعين والمهتمين بأنشطة شركة جولف السعودية عبر منصات الإعلام الرقمي، إضافة إلى عملائها والمتفاعلين مع محتواها الرياضي، ويُقدّر عدد أفراد هذا المجتمع بحوالي </w:t>
      </w:r>
      <w:r w:rsidRPr="00263611">
        <w:rPr>
          <w:rFonts w:ascii="Sakkal Majalla" w:eastAsia="Times New Roman" w:hAnsi="Sakkal Majalla" w:cs="Sakkal Majalla"/>
          <w:color w:val="000000" w:themeColor="text1"/>
          <w:kern w:val="0"/>
          <w:sz w:val="28"/>
          <w:szCs w:val="28"/>
          <w14:ligatures w14:val="none"/>
        </w:rPr>
        <w:t xml:space="preserve">(150,000) </w:t>
      </w:r>
      <w:r w:rsidRPr="00263611">
        <w:rPr>
          <w:rFonts w:ascii="Sakkal Majalla" w:eastAsia="Times New Roman" w:hAnsi="Sakkal Majalla" w:cs="Sakkal Majalla"/>
          <w:color w:val="000000" w:themeColor="text1"/>
          <w:kern w:val="0"/>
          <w:sz w:val="28"/>
          <w:szCs w:val="28"/>
          <w:rtl/>
          <w14:ligatures w14:val="none"/>
        </w:rPr>
        <w:t>متابع عبر مختلف المنصات الرقمية الرسمية للشركة مثل تويتر، إنستغرام، ويوتيوب، وهو ما يجعل مجتمع الدراسة واسعاً ومتنوعاً من حيث الفئات العمرية ودرجات الاهتمام بالأنشطة الرياضية</w:t>
      </w:r>
      <w:r w:rsidRPr="00263611">
        <w:rPr>
          <w:rFonts w:ascii="Sakkal Majalla" w:eastAsia="Times New Roman" w:hAnsi="Sakkal Majalla" w:cs="Sakkal Majalla"/>
          <w:color w:val="000000" w:themeColor="text1"/>
          <w:kern w:val="0"/>
          <w:sz w:val="28"/>
          <w:szCs w:val="28"/>
          <w14:ligatures w14:val="none"/>
        </w:rPr>
        <w:t>.</w:t>
      </w:r>
    </w:p>
    <w:p w14:paraId="61D0E01A" w14:textId="4E6991D7" w:rsidR="003136D1" w:rsidRPr="00263611" w:rsidRDefault="003136D1" w:rsidP="001841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rtl/>
          <w14:ligatures w14:val="none"/>
        </w:rPr>
        <w:t xml:space="preserve">أما عينة الدراسة فستتكون من </w:t>
      </w:r>
      <w:r w:rsidRPr="00263611">
        <w:rPr>
          <w:rFonts w:ascii="Sakkal Majalla" w:eastAsia="Times New Roman" w:hAnsi="Sakkal Majalla" w:cs="Sakkal Majalla"/>
          <w:color w:val="000000" w:themeColor="text1"/>
          <w:kern w:val="0"/>
          <w:sz w:val="28"/>
          <w:szCs w:val="28"/>
          <w14:ligatures w14:val="none"/>
        </w:rPr>
        <w:t xml:space="preserve">(350) </w:t>
      </w:r>
      <w:r w:rsidRPr="00263611">
        <w:rPr>
          <w:rFonts w:ascii="Sakkal Majalla" w:eastAsia="Times New Roman" w:hAnsi="Sakkal Majalla" w:cs="Sakkal Majalla"/>
          <w:color w:val="000000" w:themeColor="text1"/>
          <w:kern w:val="0"/>
          <w:sz w:val="28"/>
          <w:szCs w:val="28"/>
          <w:rtl/>
          <w14:ligatures w14:val="none"/>
        </w:rPr>
        <w:t>مفردة سيتم اختيارها بطريقة عشوائية بسيطة من بين المتابعين والمهتمين بمحتوى شركة جولف السعودية، وذلك لضمان تمثيل حقيقي وصادق لآراء الجمهو</w:t>
      </w:r>
      <w:r w:rsidR="00C02CA4" w:rsidRPr="00263611">
        <w:rPr>
          <w:rFonts w:ascii="Sakkal Majalla" w:eastAsia="Times New Roman" w:hAnsi="Sakkal Majalla" w:cs="Sakkal Majalla"/>
          <w:color w:val="000000" w:themeColor="text1"/>
          <w:kern w:val="0"/>
          <w:sz w:val="28"/>
          <w:szCs w:val="28"/>
          <w:rtl/>
          <w14:ligatures w14:val="none"/>
        </w:rPr>
        <w:t xml:space="preserve">ر، </w:t>
      </w:r>
      <w:r w:rsidRPr="00263611">
        <w:rPr>
          <w:rFonts w:ascii="Sakkal Majalla" w:eastAsia="Times New Roman" w:hAnsi="Sakkal Majalla" w:cs="Sakkal Majalla"/>
          <w:color w:val="000000" w:themeColor="text1"/>
          <w:kern w:val="0"/>
          <w:sz w:val="28"/>
          <w:szCs w:val="28"/>
          <w:rtl/>
          <w14:ligatures w14:val="none"/>
        </w:rPr>
        <w:t xml:space="preserve"> وسيتم توزيع الاستبانة الإلكترونية عبر منصات التواصل الاجتماعي الرسمية للشركة لجمع البيانات، ثم سيتم إدخالها وتحليلها باستخدام برنامج </w:t>
      </w:r>
      <w:r w:rsidRPr="00263611">
        <w:rPr>
          <w:rFonts w:ascii="Sakkal Majalla" w:eastAsia="Times New Roman" w:hAnsi="Sakkal Majalla" w:cs="Sakkal Majalla"/>
          <w:color w:val="000000" w:themeColor="text1"/>
          <w:kern w:val="0"/>
          <w:sz w:val="28"/>
          <w:szCs w:val="28"/>
          <w14:ligatures w14:val="none"/>
        </w:rPr>
        <w:t xml:space="preserve">SPSS </w:t>
      </w:r>
      <w:r w:rsidRPr="00263611">
        <w:rPr>
          <w:rFonts w:ascii="Sakkal Majalla" w:eastAsia="Times New Roman" w:hAnsi="Sakkal Majalla" w:cs="Sakkal Majalla"/>
          <w:color w:val="000000" w:themeColor="text1"/>
          <w:kern w:val="0"/>
          <w:sz w:val="28"/>
          <w:szCs w:val="28"/>
          <w:rtl/>
          <w14:ligatures w14:val="none"/>
        </w:rPr>
        <w:t>للوصول إلى نتائج دقيقة حول أثر الإعلام الرقمي في تعزيز الصورة الذهنية للرياضة السعودية</w:t>
      </w:r>
      <w:r w:rsidRPr="00263611">
        <w:rPr>
          <w:rFonts w:ascii="Sakkal Majalla" w:eastAsia="Times New Roman" w:hAnsi="Sakkal Majalla" w:cs="Sakkal Majalla"/>
          <w:color w:val="000000" w:themeColor="text1"/>
          <w:kern w:val="0"/>
          <w:sz w:val="28"/>
          <w:szCs w:val="28"/>
          <w14:ligatures w14:val="none"/>
        </w:rPr>
        <w:t>.</w:t>
      </w:r>
    </w:p>
    <w:p w14:paraId="58B64D46" w14:textId="77777777" w:rsidR="00B65DB2" w:rsidRPr="00263611" w:rsidRDefault="00B65DB2" w:rsidP="001841D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63611">
        <w:rPr>
          <w:rFonts w:ascii="Sakkal Majalla" w:eastAsia="Times New Roman" w:hAnsi="Sakkal Majalla" w:cs="Sakkal Majalla"/>
          <w:b/>
          <w:bCs/>
          <w:color w:val="000000" w:themeColor="text1"/>
          <w:kern w:val="0"/>
          <w:sz w:val="32"/>
          <w:szCs w:val="32"/>
          <w:rtl/>
          <w14:ligatures w14:val="none"/>
        </w:rPr>
        <w:t>رابعاً: أداة جمع البيانات</w:t>
      </w:r>
    </w:p>
    <w:p w14:paraId="3D4FC4B7" w14:textId="77777777" w:rsidR="003136D1" w:rsidRPr="00263611" w:rsidRDefault="003136D1" w:rsidP="001841D3">
      <w:pPr>
        <w:spacing w:before="100" w:beforeAutospacing="1" w:after="100" w:afterAutospacing="1" w:line="360" w:lineRule="auto"/>
        <w:ind w:left="-2" w:firstLine="708"/>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rtl/>
          <w14:ligatures w14:val="none"/>
        </w:rPr>
        <w:t>سوف تعتمد هذه الدراسة على الاستبانة الإلكترونية كأداة رئيسية لجمع البيانات من أفراد عينة الدراسة، نظراً لملاءمتها لطبيعة موضوع البحث المرتبط بالإعلام الرقمي، وسهولة توزيعها عبر المنصات الرقمية. وستتكون الاستبانة من ثلاثة محاور رئيسية</w:t>
      </w:r>
      <w:r w:rsidRPr="00263611">
        <w:rPr>
          <w:rFonts w:ascii="Sakkal Majalla" w:eastAsia="Times New Roman" w:hAnsi="Sakkal Majalla" w:cs="Sakkal Majalla"/>
          <w:color w:val="000000" w:themeColor="text1"/>
          <w:kern w:val="0"/>
          <w:sz w:val="28"/>
          <w:szCs w:val="28"/>
          <w14:ligatures w14:val="none"/>
        </w:rPr>
        <w:t>:</w:t>
      </w:r>
    </w:p>
    <w:p w14:paraId="383A6471" w14:textId="77777777" w:rsidR="003136D1" w:rsidRPr="00263611" w:rsidRDefault="003136D1" w:rsidP="008C1631">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rtl/>
          <w14:ligatures w14:val="none"/>
        </w:rPr>
        <w:t>البيانات الديموغرافية</w:t>
      </w:r>
      <w:r w:rsidRPr="00263611">
        <w:rPr>
          <w:rFonts w:ascii="Sakkal Majalla" w:eastAsia="Times New Roman" w:hAnsi="Sakkal Majalla" w:cs="Sakkal Majalla"/>
          <w:color w:val="000000" w:themeColor="text1"/>
          <w:kern w:val="0"/>
          <w:sz w:val="28"/>
          <w:szCs w:val="28"/>
          <w14:ligatures w14:val="none"/>
        </w:rPr>
        <w:t xml:space="preserve">: </w:t>
      </w:r>
      <w:r w:rsidRPr="00263611">
        <w:rPr>
          <w:rFonts w:ascii="Sakkal Majalla" w:eastAsia="Times New Roman" w:hAnsi="Sakkal Majalla" w:cs="Sakkal Majalla"/>
          <w:color w:val="000000" w:themeColor="text1"/>
          <w:kern w:val="0"/>
          <w:sz w:val="28"/>
          <w:szCs w:val="28"/>
          <w:rtl/>
          <w14:ligatures w14:val="none"/>
        </w:rPr>
        <w:t>وتشمل معلومات عن الجنس، العمر، المستوى التعليمي، ودرجة الاهتمام بالرياضة</w:t>
      </w:r>
      <w:r w:rsidRPr="00263611">
        <w:rPr>
          <w:rFonts w:ascii="Sakkal Majalla" w:eastAsia="Times New Roman" w:hAnsi="Sakkal Majalla" w:cs="Sakkal Majalla"/>
          <w:color w:val="000000" w:themeColor="text1"/>
          <w:kern w:val="0"/>
          <w:sz w:val="28"/>
          <w:szCs w:val="28"/>
          <w14:ligatures w14:val="none"/>
        </w:rPr>
        <w:t>.</w:t>
      </w:r>
    </w:p>
    <w:p w14:paraId="332C133A" w14:textId="77777777" w:rsidR="003136D1" w:rsidRPr="00263611" w:rsidRDefault="003136D1" w:rsidP="008C1631">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rtl/>
          <w14:ligatures w14:val="none"/>
        </w:rPr>
        <w:lastRenderedPageBreak/>
        <w:t>أبعاد الإعلام الرقمي</w:t>
      </w:r>
      <w:r w:rsidRPr="00263611">
        <w:rPr>
          <w:rFonts w:ascii="Sakkal Majalla" w:eastAsia="Times New Roman" w:hAnsi="Sakkal Majalla" w:cs="Sakkal Majalla"/>
          <w:color w:val="000000" w:themeColor="text1"/>
          <w:kern w:val="0"/>
          <w:sz w:val="28"/>
          <w:szCs w:val="28"/>
          <w14:ligatures w14:val="none"/>
        </w:rPr>
        <w:t xml:space="preserve">: </w:t>
      </w:r>
      <w:r w:rsidRPr="00263611">
        <w:rPr>
          <w:rFonts w:ascii="Sakkal Majalla" w:eastAsia="Times New Roman" w:hAnsi="Sakkal Majalla" w:cs="Sakkal Majalla"/>
          <w:color w:val="000000" w:themeColor="text1"/>
          <w:kern w:val="0"/>
          <w:sz w:val="28"/>
          <w:szCs w:val="28"/>
          <w:rtl/>
          <w14:ligatures w14:val="none"/>
        </w:rPr>
        <w:t>وستتضمن أسئلة تقيس جودة المحتوى الرقمي، ومستوى التفاعل عبر المنصات، ودرجة المصداقية، وتوظيف الهوية البصرية في المحتوى المنشور من قبل شركة جولف السعودية</w:t>
      </w:r>
      <w:r w:rsidRPr="00263611">
        <w:rPr>
          <w:rFonts w:ascii="Sakkal Majalla" w:eastAsia="Times New Roman" w:hAnsi="Sakkal Majalla" w:cs="Sakkal Majalla"/>
          <w:color w:val="000000" w:themeColor="text1"/>
          <w:kern w:val="0"/>
          <w:sz w:val="28"/>
          <w:szCs w:val="28"/>
          <w14:ligatures w14:val="none"/>
        </w:rPr>
        <w:t>.</w:t>
      </w:r>
    </w:p>
    <w:p w14:paraId="3CEA592F" w14:textId="77777777" w:rsidR="003136D1" w:rsidRPr="00263611" w:rsidRDefault="003136D1" w:rsidP="008C1631">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rtl/>
          <w14:ligatures w14:val="none"/>
        </w:rPr>
        <w:t>متغير الصورة الذهنية</w:t>
      </w:r>
      <w:r w:rsidRPr="00263611">
        <w:rPr>
          <w:rFonts w:ascii="Sakkal Majalla" w:eastAsia="Times New Roman" w:hAnsi="Sakkal Majalla" w:cs="Sakkal Majalla"/>
          <w:color w:val="000000" w:themeColor="text1"/>
          <w:kern w:val="0"/>
          <w:sz w:val="28"/>
          <w:szCs w:val="28"/>
          <w14:ligatures w14:val="none"/>
        </w:rPr>
        <w:t xml:space="preserve">: </w:t>
      </w:r>
      <w:r w:rsidRPr="00263611">
        <w:rPr>
          <w:rFonts w:ascii="Sakkal Majalla" w:eastAsia="Times New Roman" w:hAnsi="Sakkal Majalla" w:cs="Sakkal Majalla"/>
          <w:color w:val="000000" w:themeColor="text1"/>
          <w:kern w:val="0"/>
          <w:sz w:val="28"/>
          <w:szCs w:val="28"/>
          <w:rtl/>
          <w14:ligatures w14:val="none"/>
        </w:rPr>
        <w:t>ويحتوي على عبارات تقيس الانطباع المعرفي، والشعور الوجداني، والسلوك أو النية تجاه العلامة الرياضية</w:t>
      </w:r>
      <w:r w:rsidRPr="00263611">
        <w:rPr>
          <w:rFonts w:ascii="Sakkal Majalla" w:eastAsia="Times New Roman" w:hAnsi="Sakkal Majalla" w:cs="Sakkal Majalla"/>
          <w:color w:val="000000" w:themeColor="text1"/>
          <w:kern w:val="0"/>
          <w:sz w:val="28"/>
          <w:szCs w:val="28"/>
          <w14:ligatures w14:val="none"/>
        </w:rPr>
        <w:t>.</w:t>
      </w:r>
    </w:p>
    <w:p w14:paraId="056C33FF" w14:textId="7CE47567" w:rsidR="003136D1" w:rsidRPr="00263611" w:rsidRDefault="003136D1" w:rsidP="001841D3">
      <w:pPr>
        <w:spacing w:before="100" w:beforeAutospacing="1" w:after="100" w:afterAutospacing="1" w:line="360" w:lineRule="auto"/>
        <w:ind w:left="-2" w:firstLine="706"/>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rtl/>
          <w14:ligatures w14:val="none"/>
        </w:rPr>
        <w:t>وسيتم بناء الاستبانة وفق مقياس ليكرت الخماسي (موافق بشدة – موافق – محايد – غير موافق – غير موافق بشدة) لقياس مستويات الاستجابة بدقة، كما سيتم عرض الاستبانة على مجموعة من المحكمين المختصين في الإعلام والاتصال لضمان الصدق المحتوى، وسيتم اختبار ثباتها باستخدام معامل كرونباخ ألفا قبل تطبيقها النهائي على عينة الدراسة</w:t>
      </w:r>
      <w:r w:rsidRPr="00263611">
        <w:rPr>
          <w:rFonts w:ascii="Sakkal Majalla" w:eastAsia="Times New Roman" w:hAnsi="Sakkal Majalla" w:cs="Sakkal Majalla"/>
          <w:color w:val="000000" w:themeColor="text1"/>
          <w:kern w:val="0"/>
          <w:sz w:val="28"/>
          <w:szCs w:val="28"/>
          <w14:ligatures w14:val="none"/>
        </w:rPr>
        <w:t>.</w:t>
      </w:r>
    </w:p>
    <w:p w14:paraId="30C31880" w14:textId="5960B0F7" w:rsidR="00B65DB2" w:rsidRPr="00263611" w:rsidRDefault="00B65DB2" w:rsidP="001841D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63611">
        <w:rPr>
          <w:rFonts w:ascii="Sakkal Majalla" w:eastAsia="Times New Roman" w:hAnsi="Sakkal Majalla" w:cs="Sakkal Majalla"/>
          <w:b/>
          <w:bCs/>
          <w:color w:val="000000" w:themeColor="text1"/>
          <w:kern w:val="0"/>
          <w:sz w:val="32"/>
          <w:szCs w:val="32"/>
          <w:rtl/>
          <w14:ligatures w14:val="none"/>
        </w:rPr>
        <w:t>خامساً</w:t>
      </w:r>
      <w:r w:rsidR="007F1BCB" w:rsidRPr="00263611">
        <w:rPr>
          <w:rFonts w:ascii="Sakkal Majalla" w:eastAsia="Times New Roman" w:hAnsi="Sakkal Majalla" w:cs="Sakkal Majalla"/>
          <w:b/>
          <w:bCs/>
          <w:color w:val="000000" w:themeColor="text1"/>
          <w:kern w:val="0"/>
          <w:sz w:val="32"/>
          <w:szCs w:val="32"/>
          <w:rtl/>
          <w14:ligatures w14:val="none"/>
        </w:rPr>
        <w:t>:</w:t>
      </w:r>
      <w:r w:rsidRPr="00263611">
        <w:rPr>
          <w:rFonts w:ascii="Sakkal Majalla" w:eastAsia="Times New Roman" w:hAnsi="Sakkal Majalla" w:cs="Sakkal Majalla"/>
          <w:b/>
          <w:bCs/>
          <w:color w:val="000000" w:themeColor="text1"/>
          <w:kern w:val="0"/>
          <w:sz w:val="32"/>
          <w:szCs w:val="32"/>
          <w:rtl/>
          <w14:ligatures w14:val="none"/>
        </w:rPr>
        <w:t xml:space="preserve"> أساليب التحليل الإحصائي</w:t>
      </w:r>
    </w:p>
    <w:p w14:paraId="20127D59" w14:textId="430CD054" w:rsidR="00F35A74" w:rsidRPr="00263611" w:rsidRDefault="00F35A74" w:rsidP="001841D3">
      <w:pPr>
        <w:pStyle w:val="NormalWeb"/>
        <w:bidi/>
        <w:spacing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سوف يتم تحليل البيانات التي سيتم جمعها من خلال الاستبانة باستخدام </w:t>
      </w:r>
      <w:r w:rsidRPr="00263611">
        <w:rPr>
          <w:rStyle w:val="Strong"/>
          <w:rFonts w:ascii="Sakkal Majalla" w:hAnsi="Sakkal Majalla" w:cs="Sakkal Majalla"/>
          <w:b w:val="0"/>
          <w:bCs w:val="0"/>
          <w:color w:val="000000" w:themeColor="text1"/>
          <w:sz w:val="28"/>
          <w:szCs w:val="28"/>
          <w:rtl/>
        </w:rPr>
        <w:t>الأساليب الإحصائية المناسبة</w:t>
      </w:r>
      <w:r w:rsidRPr="00263611">
        <w:rPr>
          <w:rFonts w:ascii="Sakkal Majalla" w:hAnsi="Sakkal Majalla" w:cs="Sakkal Majalla"/>
          <w:color w:val="000000" w:themeColor="text1"/>
          <w:sz w:val="28"/>
          <w:szCs w:val="28"/>
          <w:rtl/>
        </w:rPr>
        <w:t xml:space="preserve">، والتي سيتم تنفيذها من خلال برنامج </w:t>
      </w:r>
      <w:r w:rsidRPr="00263611">
        <w:rPr>
          <w:rStyle w:val="Strong"/>
          <w:rFonts w:ascii="Sakkal Majalla" w:hAnsi="Sakkal Majalla" w:cs="Sakkal Majalla"/>
          <w:b w:val="0"/>
          <w:bCs w:val="0"/>
          <w:color w:val="000000" w:themeColor="text1"/>
          <w:sz w:val="28"/>
          <w:szCs w:val="28"/>
          <w:rtl/>
        </w:rPr>
        <w:t>الحزمة الإحصائية</w:t>
      </w:r>
      <w:r w:rsidRPr="00263611">
        <w:rPr>
          <w:rStyle w:val="Strong"/>
          <w:rFonts w:ascii="Sakkal Majalla" w:hAnsi="Sakkal Majalla" w:cs="Sakkal Majalla"/>
          <w:b w:val="0"/>
          <w:bCs w:val="0"/>
          <w:color w:val="000000" w:themeColor="text1"/>
          <w:sz w:val="28"/>
          <w:szCs w:val="28"/>
        </w:rPr>
        <w:t xml:space="preserve"> SPSS</w:t>
      </w:r>
      <w:r w:rsidRPr="00263611">
        <w:rPr>
          <w:rFonts w:ascii="Sakkal Majalla" w:hAnsi="Sakkal Majalla" w:cs="Sakkal Majalla"/>
          <w:color w:val="000000" w:themeColor="text1"/>
          <w:sz w:val="28"/>
          <w:szCs w:val="28"/>
          <w:rtl/>
        </w:rPr>
        <w:t xml:space="preserve">، وذلك بهدف اختبار </w:t>
      </w:r>
      <w:r w:rsidRPr="00263611">
        <w:rPr>
          <w:rStyle w:val="Strong"/>
          <w:rFonts w:ascii="Sakkal Majalla" w:hAnsi="Sakkal Majalla" w:cs="Sakkal Majalla"/>
          <w:b w:val="0"/>
          <w:bCs w:val="0"/>
          <w:color w:val="000000" w:themeColor="text1"/>
          <w:sz w:val="28"/>
          <w:szCs w:val="28"/>
          <w:rtl/>
        </w:rPr>
        <w:t>فروض الدراسة</w:t>
      </w:r>
      <w:r w:rsidRPr="00263611">
        <w:rPr>
          <w:rFonts w:ascii="Sakkal Majalla" w:hAnsi="Sakkal Majalla" w:cs="Sakkal Majalla"/>
          <w:color w:val="000000" w:themeColor="text1"/>
          <w:sz w:val="28"/>
          <w:szCs w:val="28"/>
          <w:rtl/>
        </w:rPr>
        <w:t xml:space="preserve"> والتأكد من صحة النتائج</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وستتضمن أساليب التحليل ما يأتي</w:t>
      </w:r>
      <w:r w:rsidRPr="00263611">
        <w:rPr>
          <w:rFonts w:ascii="Sakkal Majalla" w:hAnsi="Sakkal Majalla" w:cs="Sakkal Majalla"/>
          <w:color w:val="000000" w:themeColor="text1"/>
          <w:sz w:val="28"/>
          <w:szCs w:val="28"/>
        </w:rPr>
        <w:t>:</w:t>
      </w:r>
    </w:p>
    <w:p w14:paraId="005F93C8" w14:textId="50A15714" w:rsidR="00F35A74" w:rsidRPr="00263611" w:rsidRDefault="00F35A74" w:rsidP="008C16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hint="cs"/>
          <w:color w:val="000000" w:themeColor="text1"/>
          <w:sz w:val="28"/>
          <w:szCs w:val="28"/>
          <w:rtl/>
          <w:lang w:bidi="ar-EG"/>
        </w:rPr>
        <w:t>الإحصاءات الوصفية</w:t>
      </w:r>
      <w:r w:rsidR="001841D3" w:rsidRPr="00263611">
        <w:rPr>
          <w:rFonts w:ascii="Sakkal Majalla" w:hAnsi="Sakkal Majalla" w:cs="Sakkal Majalla" w:hint="cs"/>
          <w:color w:val="000000" w:themeColor="text1"/>
          <w:sz w:val="28"/>
          <w:szCs w:val="28"/>
          <w:lang w:bidi="ar-EG"/>
        </w:rPr>
        <w:t xml:space="preserve"> </w:t>
      </w:r>
      <w:r w:rsidRPr="00263611">
        <w:rPr>
          <w:rFonts w:ascii="Sakkal Majalla" w:hAnsi="Sakkal Majalla" w:cs="Sakkal Majalla"/>
          <w:color w:val="000000" w:themeColor="text1"/>
          <w:sz w:val="28"/>
          <w:szCs w:val="28"/>
          <w:rtl/>
        </w:rPr>
        <w:t xml:space="preserve">وذلك لاستخراج المتوسطات الحسابية والانحرافات المعيارية والنسب المئوية، بهدف </w:t>
      </w:r>
      <w:r w:rsidRPr="00263611">
        <w:rPr>
          <w:rStyle w:val="Strong"/>
          <w:rFonts w:ascii="Sakkal Majalla" w:hAnsi="Sakkal Majalla" w:cs="Sakkal Majalla"/>
          <w:b w:val="0"/>
          <w:bCs w:val="0"/>
          <w:color w:val="000000" w:themeColor="text1"/>
          <w:sz w:val="28"/>
          <w:szCs w:val="28"/>
          <w:rtl/>
        </w:rPr>
        <w:t>وصف خصائص عينة الدراسة</w:t>
      </w:r>
      <w:r w:rsidRPr="00263611">
        <w:rPr>
          <w:rFonts w:ascii="Sakkal Majalla" w:hAnsi="Sakkal Majalla" w:cs="Sakkal Majalla"/>
          <w:color w:val="000000" w:themeColor="text1"/>
          <w:sz w:val="28"/>
          <w:szCs w:val="28"/>
          <w:rtl/>
        </w:rPr>
        <w:t xml:space="preserve"> وتحليل اتجاهات إجاباتها</w:t>
      </w:r>
      <w:r w:rsidRPr="00263611">
        <w:rPr>
          <w:rFonts w:ascii="Sakkal Majalla" w:hAnsi="Sakkal Majalla" w:cs="Sakkal Majalla"/>
          <w:color w:val="000000" w:themeColor="text1"/>
          <w:sz w:val="28"/>
          <w:szCs w:val="28"/>
        </w:rPr>
        <w:t>.</w:t>
      </w:r>
    </w:p>
    <w:p w14:paraId="6DB507F7" w14:textId="77777777" w:rsidR="00F35A74" w:rsidRPr="00263611" w:rsidRDefault="00F35A74" w:rsidP="008C16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color w:val="000000" w:themeColor="text1"/>
          <w:sz w:val="28"/>
          <w:szCs w:val="28"/>
          <w:rtl/>
        </w:rPr>
        <w:t>اختبار صدق وثبات الأداة</w:t>
      </w:r>
    </w:p>
    <w:p w14:paraId="54FF844B" w14:textId="77777777" w:rsidR="00F35A74" w:rsidRPr="00263611" w:rsidRDefault="00F35A74" w:rsidP="008C1631">
      <w:pPr>
        <w:pStyle w:val="NormalWeb"/>
        <w:numPr>
          <w:ilvl w:val="1"/>
          <w:numId w:val="3"/>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سوف يتم استخدام معامل </w:t>
      </w:r>
      <w:r w:rsidRPr="00263611">
        <w:rPr>
          <w:rStyle w:val="Strong"/>
          <w:rFonts w:ascii="Sakkal Majalla" w:hAnsi="Sakkal Majalla" w:cs="Sakkal Majalla"/>
          <w:b w:val="0"/>
          <w:bCs w:val="0"/>
          <w:color w:val="000000" w:themeColor="text1"/>
          <w:sz w:val="28"/>
          <w:szCs w:val="28"/>
          <w:rtl/>
        </w:rPr>
        <w:t>كرونباخ ألفا</w:t>
      </w:r>
      <w:r w:rsidRPr="00263611">
        <w:rPr>
          <w:rStyle w:val="Strong"/>
          <w:rFonts w:ascii="Sakkal Majalla" w:hAnsi="Sakkal Majalla" w:cs="Sakkal Majalla"/>
          <w:b w:val="0"/>
          <w:bCs w:val="0"/>
          <w:color w:val="000000" w:themeColor="text1"/>
          <w:sz w:val="28"/>
          <w:szCs w:val="28"/>
        </w:rPr>
        <w:t xml:space="preserve"> (Cronbach’s Alpha)</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 xml:space="preserve">لضمان </w:t>
      </w:r>
      <w:r w:rsidRPr="00263611">
        <w:rPr>
          <w:rStyle w:val="Strong"/>
          <w:rFonts w:ascii="Sakkal Majalla" w:hAnsi="Sakkal Majalla" w:cs="Sakkal Majalla"/>
          <w:b w:val="0"/>
          <w:bCs w:val="0"/>
          <w:color w:val="000000" w:themeColor="text1"/>
          <w:sz w:val="28"/>
          <w:szCs w:val="28"/>
          <w:rtl/>
        </w:rPr>
        <w:t>ثبات الاتساق الداخلي</w:t>
      </w:r>
      <w:r w:rsidRPr="00263611">
        <w:rPr>
          <w:rFonts w:ascii="Sakkal Majalla" w:hAnsi="Sakkal Majalla" w:cs="Sakkal Majalla"/>
          <w:color w:val="000000" w:themeColor="text1"/>
          <w:sz w:val="28"/>
          <w:szCs w:val="28"/>
          <w:rtl/>
        </w:rPr>
        <w:t xml:space="preserve"> لفقرات الاستبانة</w:t>
      </w:r>
      <w:r w:rsidRPr="00263611">
        <w:rPr>
          <w:rFonts w:ascii="Sakkal Majalla" w:hAnsi="Sakkal Majalla" w:cs="Sakkal Majalla"/>
          <w:color w:val="000000" w:themeColor="text1"/>
          <w:sz w:val="28"/>
          <w:szCs w:val="28"/>
        </w:rPr>
        <w:t>.</w:t>
      </w:r>
    </w:p>
    <w:p w14:paraId="69831952" w14:textId="77777777" w:rsidR="00F35A74" w:rsidRPr="00263611" w:rsidRDefault="00F35A74" w:rsidP="008C1631">
      <w:pPr>
        <w:pStyle w:val="NormalWeb"/>
        <w:numPr>
          <w:ilvl w:val="1"/>
          <w:numId w:val="3"/>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كما سيتم عرض الأداة على </w:t>
      </w:r>
      <w:r w:rsidRPr="00263611">
        <w:rPr>
          <w:rStyle w:val="Strong"/>
          <w:rFonts w:ascii="Sakkal Majalla" w:hAnsi="Sakkal Majalla" w:cs="Sakkal Majalla"/>
          <w:b w:val="0"/>
          <w:bCs w:val="0"/>
          <w:color w:val="000000" w:themeColor="text1"/>
          <w:sz w:val="28"/>
          <w:szCs w:val="28"/>
          <w:rtl/>
        </w:rPr>
        <w:t>محكمين متخصصين</w:t>
      </w:r>
      <w:r w:rsidRPr="00263611">
        <w:rPr>
          <w:rFonts w:ascii="Sakkal Majalla" w:hAnsi="Sakkal Majalla" w:cs="Sakkal Majalla"/>
          <w:color w:val="000000" w:themeColor="text1"/>
          <w:sz w:val="28"/>
          <w:szCs w:val="28"/>
          <w:rtl/>
        </w:rPr>
        <w:t xml:space="preserve"> لضمان </w:t>
      </w:r>
      <w:r w:rsidRPr="00263611">
        <w:rPr>
          <w:rStyle w:val="Strong"/>
          <w:rFonts w:ascii="Sakkal Majalla" w:hAnsi="Sakkal Majalla" w:cs="Sakkal Majalla"/>
          <w:b w:val="0"/>
          <w:bCs w:val="0"/>
          <w:color w:val="000000" w:themeColor="text1"/>
          <w:sz w:val="28"/>
          <w:szCs w:val="28"/>
          <w:rtl/>
        </w:rPr>
        <w:t>صدق المحتوى</w:t>
      </w:r>
      <w:r w:rsidRPr="00263611">
        <w:rPr>
          <w:rFonts w:ascii="Sakkal Majalla" w:hAnsi="Sakkal Majalla" w:cs="Sakkal Majalla"/>
          <w:color w:val="000000" w:themeColor="text1"/>
          <w:sz w:val="28"/>
          <w:szCs w:val="28"/>
        </w:rPr>
        <w:t>.</w:t>
      </w:r>
    </w:p>
    <w:p w14:paraId="656F4417" w14:textId="7FB38CF1" w:rsidR="00F35A74" w:rsidRPr="00263611" w:rsidRDefault="00F35A74" w:rsidP="008C16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color w:val="000000" w:themeColor="text1"/>
          <w:sz w:val="28"/>
          <w:szCs w:val="28"/>
          <w:rtl/>
        </w:rPr>
        <w:t>معاملات الارتباط</w:t>
      </w:r>
      <w:r w:rsidR="001841D3"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 xml:space="preserve">سوف يتم استخدام </w:t>
      </w:r>
      <w:r w:rsidRPr="00263611">
        <w:rPr>
          <w:rStyle w:val="Strong"/>
          <w:rFonts w:ascii="Sakkal Majalla" w:hAnsi="Sakkal Majalla" w:cs="Sakkal Majalla"/>
          <w:b w:val="0"/>
          <w:bCs w:val="0"/>
          <w:color w:val="000000" w:themeColor="text1"/>
          <w:sz w:val="28"/>
          <w:szCs w:val="28"/>
          <w:rtl/>
        </w:rPr>
        <w:t>معامل ارتباط بيرسون</w:t>
      </w:r>
      <w:r w:rsidRPr="00263611">
        <w:rPr>
          <w:rStyle w:val="Strong"/>
          <w:rFonts w:ascii="Sakkal Majalla" w:hAnsi="Sakkal Majalla" w:cs="Sakkal Majalla"/>
          <w:b w:val="0"/>
          <w:bCs w:val="0"/>
          <w:color w:val="000000" w:themeColor="text1"/>
          <w:sz w:val="28"/>
          <w:szCs w:val="28"/>
        </w:rPr>
        <w:t xml:space="preserve"> (Pearson Correlation)</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 xml:space="preserve">لقياس </w:t>
      </w:r>
      <w:r w:rsidRPr="00263611">
        <w:rPr>
          <w:rStyle w:val="Strong"/>
          <w:rFonts w:ascii="Sakkal Majalla" w:hAnsi="Sakkal Majalla" w:cs="Sakkal Majalla"/>
          <w:b w:val="0"/>
          <w:bCs w:val="0"/>
          <w:color w:val="000000" w:themeColor="text1"/>
          <w:sz w:val="28"/>
          <w:szCs w:val="28"/>
          <w:rtl/>
        </w:rPr>
        <w:t>قوة واتجاه العلاقة</w:t>
      </w:r>
      <w:r w:rsidRPr="00263611">
        <w:rPr>
          <w:rFonts w:ascii="Sakkal Majalla" w:hAnsi="Sakkal Majalla" w:cs="Sakkal Majalla"/>
          <w:color w:val="000000" w:themeColor="text1"/>
          <w:sz w:val="28"/>
          <w:szCs w:val="28"/>
          <w:rtl/>
        </w:rPr>
        <w:t xml:space="preserve"> بين متغيرات الدراسة</w:t>
      </w:r>
      <w:r w:rsidRPr="00263611">
        <w:rPr>
          <w:rFonts w:ascii="Sakkal Majalla" w:hAnsi="Sakkal Majalla" w:cs="Sakkal Majalla"/>
          <w:color w:val="000000" w:themeColor="text1"/>
          <w:sz w:val="28"/>
          <w:szCs w:val="28"/>
        </w:rPr>
        <w:t>.</w:t>
      </w:r>
    </w:p>
    <w:p w14:paraId="7894165F" w14:textId="277A5447" w:rsidR="00F35A74" w:rsidRPr="00263611" w:rsidRDefault="00F35A74" w:rsidP="008C1631">
      <w:pPr>
        <w:pStyle w:val="NormalWeb"/>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263611">
        <w:rPr>
          <w:rStyle w:val="Strong"/>
          <w:rFonts w:ascii="Sakkal Majalla" w:hAnsi="Sakkal Majalla" w:cs="Sakkal Majalla"/>
          <w:color w:val="000000" w:themeColor="text1"/>
          <w:sz w:val="28"/>
          <w:szCs w:val="28"/>
          <w:rtl/>
        </w:rPr>
        <w:lastRenderedPageBreak/>
        <w:t>تحليل الانحدار الخطي المتعدد</w:t>
      </w:r>
      <w:r w:rsidRPr="00263611">
        <w:rPr>
          <w:rStyle w:val="Strong"/>
          <w:rFonts w:ascii="Sakkal Majalla" w:hAnsi="Sakkal Majalla" w:cs="Sakkal Majalla"/>
          <w:b w:val="0"/>
          <w:bCs w:val="0"/>
          <w:color w:val="000000" w:themeColor="text1"/>
          <w:sz w:val="28"/>
          <w:szCs w:val="28"/>
        </w:rPr>
        <w:t xml:space="preserve"> (Multiple Linear Regression)</w:t>
      </w:r>
      <w:r w:rsidR="003136D1" w:rsidRPr="00263611">
        <w:rPr>
          <w:rFonts w:ascii="Sakkal Majalla"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tl/>
        </w:rPr>
        <w:t xml:space="preserve">وذلك لقياس </w:t>
      </w:r>
      <w:r w:rsidRPr="00263611">
        <w:rPr>
          <w:rStyle w:val="Strong"/>
          <w:rFonts w:ascii="Sakkal Majalla" w:hAnsi="Sakkal Majalla" w:cs="Sakkal Majalla"/>
          <w:b w:val="0"/>
          <w:bCs w:val="0"/>
          <w:color w:val="000000" w:themeColor="text1"/>
          <w:sz w:val="28"/>
          <w:szCs w:val="28"/>
          <w:rtl/>
        </w:rPr>
        <w:t>أثر المتغير المستقل</w:t>
      </w:r>
      <w:r w:rsidRPr="00263611">
        <w:rPr>
          <w:rFonts w:ascii="Sakkal Majalla" w:hAnsi="Sakkal Majalla" w:cs="Sakkal Majalla"/>
          <w:color w:val="000000" w:themeColor="text1"/>
          <w:sz w:val="28"/>
          <w:szCs w:val="28"/>
          <w:rtl/>
        </w:rPr>
        <w:t xml:space="preserve"> بأبعاده الأربعة</w:t>
      </w:r>
      <w:r w:rsidR="003136D1" w:rsidRPr="00263611">
        <w:rPr>
          <w:rFonts w:ascii="Sakkal Majalla" w:hAnsi="Sakkal Majalla" w:cs="Sakkal Majalla"/>
          <w:color w:val="000000" w:themeColor="text1"/>
          <w:sz w:val="28"/>
          <w:szCs w:val="28"/>
          <w:rtl/>
        </w:rPr>
        <w:t xml:space="preserve"> على المتغير التابع .</w:t>
      </w:r>
    </w:p>
    <w:p w14:paraId="7B5C9E96" w14:textId="05028896" w:rsidR="001841D3" w:rsidRPr="00263611" w:rsidRDefault="001841D3" w:rsidP="001841D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6" w:name="_Toc216319178"/>
      <w:r w:rsidRPr="00263611">
        <w:rPr>
          <w:rFonts w:ascii="Sakkal Majalla" w:eastAsia="Times New Roman" w:hAnsi="Sakkal Majalla" w:cs="Sakkal Majalla" w:hint="cs"/>
          <w:b/>
          <w:bCs/>
          <w:color w:val="000000" w:themeColor="text1"/>
          <w:kern w:val="0"/>
          <w:sz w:val="36"/>
          <w:szCs w:val="36"/>
          <w:rtl/>
          <w14:ligatures w14:val="none"/>
        </w:rPr>
        <w:t>11.1</w:t>
      </w:r>
      <w:r w:rsidRPr="00263611">
        <w:rPr>
          <w:rFonts w:ascii="Sakkal Majalla" w:eastAsia="Times New Roman" w:hAnsi="Sakkal Majalla" w:cs="Sakkal Majalla"/>
          <w:b/>
          <w:bCs/>
          <w:color w:val="000000" w:themeColor="text1"/>
          <w:kern w:val="0"/>
          <w:sz w:val="36"/>
          <w:szCs w:val="36"/>
          <w:rtl/>
          <w14:ligatures w14:val="none"/>
        </w:rPr>
        <w:t xml:space="preserve"> حدود الدراسة</w:t>
      </w:r>
      <w:bookmarkEnd w:id="36"/>
    </w:p>
    <w:p w14:paraId="48B040D8" w14:textId="378FF083" w:rsidR="00B65DB2" w:rsidRPr="00263611" w:rsidRDefault="00B65DB2" w:rsidP="008C163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63611">
        <w:rPr>
          <w:rFonts w:ascii="Sakkal Majalla" w:eastAsia="Times New Roman" w:hAnsi="Sakkal Majalla" w:cs="Sakkal Majalla"/>
          <w:b/>
          <w:bCs/>
          <w:color w:val="000000" w:themeColor="text1"/>
          <w:kern w:val="0"/>
          <w:sz w:val="28"/>
          <w:szCs w:val="28"/>
          <w:rtl/>
          <w14:ligatures w14:val="none"/>
        </w:rPr>
        <w:t>الحدود المكانية</w:t>
      </w:r>
      <w:r w:rsidRPr="00263611">
        <w:rPr>
          <w:rFonts w:ascii="Sakkal Majalla" w:eastAsia="Times New Roman" w:hAnsi="Sakkal Majalla" w:cs="Sakkal Majalla"/>
          <w:color w:val="000000" w:themeColor="text1"/>
          <w:kern w:val="0"/>
          <w:sz w:val="28"/>
          <w:szCs w:val="28"/>
          <w:rtl/>
          <w14:ligatures w14:val="none"/>
        </w:rPr>
        <w:t xml:space="preserve">: </w:t>
      </w:r>
      <w:r w:rsidR="003136D1" w:rsidRPr="00263611">
        <w:rPr>
          <w:rFonts w:ascii="Sakkal Majalla" w:eastAsia="Times New Roman" w:hAnsi="Sakkal Majalla" w:cs="Sakkal Majalla"/>
          <w:color w:val="000000" w:themeColor="text1"/>
          <w:kern w:val="0"/>
          <w:sz w:val="28"/>
          <w:szCs w:val="28"/>
          <w:rtl/>
          <w14:ligatures w14:val="none"/>
        </w:rPr>
        <w:t>ستُجرى الدراسة في المملكة العربية السعودية بالتطبيق على شركة جولف السعودية.</w:t>
      </w:r>
    </w:p>
    <w:p w14:paraId="22FF5A4B" w14:textId="6C8948DF" w:rsidR="00B65DB2" w:rsidRPr="00263611" w:rsidRDefault="00B65DB2" w:rsidP="008C163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63611">
        <w:rPr>
          <w:rFonts w:ascii="Sakkal Majalla" w:eastAsia="Times New Roman" w:hAnsi="Sakkal Majalla" w:cs="Sakkal Majalla"/>
          <w:b/>
          <w:bCs/>
          <w:color w:val="000000" w:themeColor="text1"/>
          <w:kern w:val="0"/>
          <w:sz w:val="28"/>
          <w:szCs w:val="28"/>
          <w:rtl/>
          <w14:ligatures w14:val="none"/>
        </w:rPr>
        <w:t>الحدود الزمنية</w:t>
      </w:r>
      <w:r w:rsidRPr="00263611">
        <w:rPr>
          <w:rFonts w:ascii="Sakkal Majalla" w:eastAsia="Times New Roman" w:hAnsi="Sakkal Majalla" w:cs="Sakkal Majalla"/>
          <w:color w:val="000000" w:themeColor="text1"/>
          <w:kern w:val="0"/>
          <w:sz w:val="28"/>
          <w:szCs w:val="28"/>
          <w:rtl/>
          <w14:ligatures w14:val="none"/>
        </w:rPr>
        <w:t xml:space="preserve">: </w:t>
      </w:r>
      <w:r w:rsidR="001C0626" w:rsidRPr="00263611">
        <w:rPr>
          <w:rFonts w:ascii="Sakkal Majalla" w:eastAsia="Times New Roman" w:hAnsi="Sakkal Majalla" w:cs="Sakkal Majalla"/>
          <w:color w:val="000000" w:themeColor="text1"/>
          <w:kern w:val="0"/>
          <w:sz w:val="28"/>
          <w:szCs w:val="28"/>
          <w:rtl/>
          <w14:ligatures w14:val="none"/>
        </w:rPr>
        <w:t xml:space="preserve">سيتم تنفيذ الدراسة </w:t>
      </w:r>
      <w:r w:rsidR="007F1BCB" w:rsidRPr="00263611">
        <w:rPr>
          <w:rFonts w:ascii="Sakkal Majalla" w:eastAsia="Times New Roman" w:hAnsi="Sakkal Majalla" w:cs="Sakkal Majalla"/>
          <w:color w:val="000000" w:themeColor="text1"/>
          <w:kern w:val="0"/>
          <w:sz w:val="28"/>
          <w:szCs w:val="28"/>
          <w:rtl/>
          <w14:ligatures w14:val="none"/>
        </w:rPr>
        <w:t>وجمع بياناتها خلال العام 2025م</w:t>
      </w:r>
      <w:r w:rsidRPr="00263611">
        <w:rPr>
          <w:rFonts w:ascii="Sakkal Majalla" w:eastAsia="Times New Roman" w:hAnsi="Sakkal Majalla" w:cs="Sakkal Majalla"/>
          <w:color w:val="000000" w:themeColor="text1"/>
          <w:kern w:val="0"/>
          <w:sz w:val="28"/>
          <w:szCs w:val="28"/>
          <w:rtl/>
          <w14:ligatures w14:val="none"/>
        </w:rPr>
        <w:t>.</w:t>
      </w:r>
    </w:p>
    <w:p w14:paraId="2BD106AD" w14:textId="51EA8001" w:rsidR="00B65DB2" w:rsidRPr="00263611" w:rsidRDefault="00B65DB2" w:rsidP="008C1631">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263611">
        <w:rPr>
          <w:rFonts w:ascii="Sakkal Majalla" w:eastAsia="Times New Roman" w:hAnsi="Sakkal Majalla" w:cs="Sakkal Majalla"/>
          <w:b/>
          <w:bCs/>
          <w:color w:val="000000" w:themeColor="text1"/>
          <w:kern w:val="0"/>
          <w:sz w:val="28"/>
          <w:szCs w:val="28"/>
          <w:rtl/>
          <w14:ligatures w14:val="none"/>
        </w:rPr>
        <w:t>الحدود الموضوعية</w:t>
      </w:r>
      <w:r w:rsidRPr="00263611">
        <w:rPr>
          <w:rFonts w:ascii="Sakkal Majalla" w:eastAsia="Times New Roman" w:hAnsi="Sakkal Majalla" w:cs="Sakkal Majalla"/>
          <w:color w:val="000000" w:themeColor="text1"/>
          <w:kern w:val="0"/>
          <w:sz w:val="28"/>
          <w:szCs w:val="28"/>
          <w:rtl/>
          <w14:ligatures w14:val="none"/>
        </w:rPr>
        <w:t xml:space="preserve">: </w:t>
      </w:r>
      <w:r w:rsidR="003136D1" w:rsidRPr="00263611">
        <w:rPr>
          <w:rFonts w:ascii="Sakkal Majalla" w:eastAsia="Times New Roman" w:hAnsi="Sakkal Majalla" w:cs="Sakkal Majalla"/>
          <w:color w:val="000000" w:themeColor="text1"/>
          <w:kern w:val="0"/>
          <w:sz w:val="28"/>
          <w:szCs w:val="28"/>
          <w:rtl/>
          <w14:ligatures w14:val="none"/>
        </w:rPr>
        <w:t>سوف تقتصر الدراسة على دراسة أثر الإعلام الرقمي بأبعاده (جودة المحتوى الرقمي، التفاعل عبر المنصات الرقمية، المصداقية والشفافية، والهوية البصرية) في تعزيز الصورة الذهنية للرياضة السعودية</w:t>
      </w:r>
      <w:r w:rsidRPr="00263611">
        <w:rPr>
          <w:rFonts w:ascii="Sakkal Majalla" w:eastAsia="Times New Roman" w:hAnsi="Sakkal Majalla" w:cs="Sakkal Majalla"/>
          <w:color w:val="000000" w:themeColor="text1"/>
          <w:kern w:val="0"/>
          <w:sz w:val="28"/>
          <w:szCs w:val="28"/>
          <w:rtl/>
          <w14:ligatures w14:val="none"/>
        </w:rPr>
        <w:t>.</w:t>
      </w:r>
    </w:p>
    <w:p w14:paraId="76894A4A" w14:textId="11BFF36B" w:rsidR="00F75CCD" w:rsidRPr="00263611" w:rsidRDefault="00B65DB2" w:rsidP="008C163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63611">
        <w:rPr>
          <w:rFonts w:ascii="Sakkal Majalla" w:eastAsia="Times New Roman" w:hAnsi="Sakkal Majalla" w:cs="Sakkal Majalla"/>
          <w:b/>
          <w:bCs/>
          <w:color w:val="000000" w:themeColor="text1"/>
          <w:kern w:val="0"/>
          <w:sz w:val="28"/>
          <w:szCs w:val="28"/>
          <w:rtl/>
          <w14:ligatures w14:val="none"/>
        </w:rPr>
        <w:t>الحدود البشرية</w:t>
      </w:r>
      <w:r w:rsidRPr="00263611">
        <w:rPr>
          <w:rFonts w:ascii="Sakkal Majalla" w:eastAsia="Times New Roman" w:hAnsi="Sakkal Majalla" w:cs="Sakkal Majalla"/>
          <w:color w:val="000000" w:themeColor="text1"/>
          <w:kern w:val="0"/>
          <w:sz w:val="28"/>
          <w:szCs w:val="28"/>
          <w:rtl/>
          <w14:ligatures w14:val="none"/>
        </w:rPr>
        <w:t xml:space="preserve">: </w:t>
      </w:r>
      <w:r w:rsidR="003136D1" w:rsidRPr="00263611">
        <w:rPr>
          <w:rFonts w:ascii="Sakkal Majalla" w:eastAsia="Times New Roman" w:hAnsi="Sakkal Majalla" w:cs="Sakkal Majalla"/>
          <w:color w:val="000000" w:themeColor="text1"/>
          <w:kern w:val="0"/>
          <w:sz w:val="28"/>
          <w:szCs w:val="28"/>
          <w:rtl/>
          <w14:ligatures w14:val="none"/>
        </w:rPr>
        <w:t>ستقتصر عينة الدراسة على المتابعين والمهتمين بأنشطة شركة جولف السعودية عبر منصات التواصل الرقمي</w:t>
      </w:r>
      <w:r w:rsidR="007F1BCB" w:rsidRPr="00263611">
        <w:rPr>
          <w:rFonts w:ascii="Sakkal Majalla" w:eastAsia="Times New Roman" w:hAnsi="Sakkal Majalla" w:cs="Sakkal Majalla"/>
          <w:color w:val="000000" w:themeColor="text1"/>
          <w:kern w:val="0"/>
          <w:sz w:val="28"/>
          <w:szCs w:val="28"/>
          <w:rtl/>
          <w14:ligatures w14:val="none"/>
        </w:rPr>
        <w:t>.</w:t>
      </w:r>
    </w:p>
    <w:bookmarkEnd w:id="35"/>
    <w:p w14:paraId="2312B3A1" w14:textId="7C3C2D04" w:rsidR="005E7B23" w:rsidRPr="00263611" w:rsidRDefault="00236094" w:rsidP="00241E22">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263611">
        <w:rPr>
          <w:rFonts w:ascii="Sakkal Majalla" w:hAnsi="Sakkal Majalla" w:cs="Sakkal Majalla"/>
          <w:b/>
          <w:bCs/>
          <w:color w:val="000000" w:themeColor="text1"/>
          <w:sz w:val="40"/>
          <w:szCs w:val="40"/>
          <w:rtl/>
        </w:rPr>
        <w:br w:type="page"/>
      </w:r>
      <w:bookmarkStart w:id="37" w:name="_Toc216319179"/>
      <w:r w:rsidR="001841D3" w:rsidRPr="00263611">
        <w:rPr>
          <w:rFonts w:ascii="Sakkal Majalla" w:hAnsi="Sakkal Majalla" w:cs="Sakkal Majalla" w:hint="cs"/>
          <w:b/>
          <w:bCs/>
          <w:color w:val="000000" w:themeColor="text1"/>
          <w:sz w:val="40"/>
          <w:szCs w:val="40"/>
          <w:rtl/>
        </w:rPr>
        <w:lastRenderedPageBreak/>
        <w:t xml:space="preserve">الفصل الثاني: </w:t>
      </w:r>
      <w:r w:rsidR="005E7B23" w:rsidRPr="00263611">
        <w:rPr>
          <w:rFonts w:ascii="Sakkal Majalla" w:hAnsi="Sakkal Majalla" w:cs="Sakkal Majalla"/>
          <w:b/>
          <w:bCs/>
          <w:color w:val="000000" w:themeColor="text1"/>
          <w:sz w:val="40"/>
          <w:szCs w:val="40"/>
          <w:rtl/>
        </w:rPr>
        <w:t>الإطار النظري للدراسة</w:t>
      </w:r>
      <w:bookmarkEnd w:id="37"/>
    </w:p>
    <w:p w14:paraId="03341DB5" w14:textId="64CC1EDE" w:rsidR="005E7B23" w:rsidRPr="00263611" w:rsidRDefault="005E7B23" w:rsidP="00241E22">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16319180"/>
      <w:r w:rsidRPr="00263611">
        <w:rPr>
          <w:rFonts w:ascii="Sakkal Majalla" w:hAnsi="Sakkal Majalla" w:cs="Sakkal Majalla"/>
          <w:b/>
          <w:bCs/>
          <w:color w:val="000000" w:themeColor="text1"/>
          <w:sz w:val="36"/>
          <w:szCs w:val="36"/>
          <w:rtl/>
        </w:rPr>
        <w:t>المبحث الأول: الإعلام الرقمي</w:t>
      </w:r>
      <w:bookmarkEnd w:id="38"/>
    </w:p>
    <w:p w14:paraId="016455DD" w14:textId="4F9D44AE" w:rsidR="005E7B23" w:rsidRPr="00263611" w:rsidRDefault="00241E22" w:rsidP="00241E2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6319181"/>
      <w:r w:rsidRPr="00263611">
        <w:rPr>
          <w:rFonts w:ascii="Sakkal Majalla" w:hAnsi="Sakkal Majalla" w:cs="Sakkal Majalla" w:hint="cs"/>
          <w:b/>
          <w:bCs/>
          <w:color w:val="000000" w:themeColor="text1"/>
          <w:sz w:val="32"/>
          <w:szCs w:val="32"/>
          <w:rtl/>
        </w:rPr>
        <w:t xml:space="preserve">1.1.2 </w:t>
      </w:r>
      <w:r w:rsidR="005E7B23" w:rsidRPr="00263611">
        <w:rPr>
          <w:rFonts w:ascii="Sakkal Majalla" w:hAnsi="Sakkal Majalla" w:cs="Sakkal Majalla"/>
          <w:b/>
          <w:bCs/>
          <w:color w:val="000000" w:themeColor="text1"/>
          <w:sz w:val="32"/>
          <w:szCs w:val="32"/>
          <w:rtl/>
        </w:rPr>
        <w:t>مقدمة المبحث</w:t>
      </w:r>
      <w:bookmarkEnd w:id="39"/>
    </w:p>
    <w:p w14:paraId="013EC01B" w14:textId="77777777" w:rsidR="005E7B23" w:rsidRPr="00263611" w:rsidRDefault="005E7B23"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أحدث الإعلام الرقمي تحولاً جذرياً في أنماط الاتصال الإنساني، وآليات إنتاج المعرفة، وأشكال التفاعل بين الأفراد والمؤسسات. فقد انتقل الإعلام من مرحلة البث الأحادي الخطاب، إلى مرحلة التعددية التفاعلية التي تتحكم فيها الخوارزميات، وتعتمد على المحتوى القصير المتجدد، وتُعيد تشكيل الإدراك الجماهيري للصورة والحدث. وفي ضوء هذا التحول، أصبحت المنصات الرقمية العمود الفقري للاتصال المؤسسي المعاصر، بما في ذلك المؤسسات الرياضية التي باتت تتنافس على جذب الجمهور، ورفع مستوى الوعي، وبناء الصور الذهنية عبر حملات إعلامية رقمية مصممة بعناية</w:t>
      </w:r>
      <w:r w:rsidRPr="00263611">
        <w:rPr>
          <w:rFonts w:ascii="Sakkal Majalla" w:hAnsi="Sakkal Majalla" w:cs="Sakkal Majalla"/>
          <w:color w:val="000000" w:themeColor="text1"/>
          <w:sz w:val="28"/>
          <w:szCs w:val="28"/>
        </w:rPr>
        <w:t>.</w:t>
      </w:r>
    </w:p>
    <w:p w14:paraId="5F5C747D" w14:textId="77777777" w:rsidR="005E7B23" w:rsidRPr="00263611" w:rsidRDefault="005E7B23"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وتسعى هذه الدراسة إلى فهم دور الإعلام الرقمي في تشكيل وتعزيز الصورة الذهنية لشركة جولف السعودية، بوصفها أحد الكيانات الرياضية الحديثة التي تعتمد على منصات الإعلام الرقمي لتعظيم حضورها المؤسسي. ومن هنا تأتي أهمية بناء إطار نظري متكامل يشرح ماهية الإعلام الرقمي، عناصره، خصائصه، آلياته، أبعاده التفسيرية، واستراتيجيات توظيفه، بما يمكّن من فهم طبيعة أثر هذا المتغير على الاتجاهات الجماهيرية</w:t>
      </w:r>
      <w:r w:rsidRPr="00263611">
        <w:rPr>
          <w:rFonts w:ascii="Sakkal Majalla" w:hAnsi="Sakkal Majalla" w:cs="Sakkal Majalla"/>
          <w:color w:val="000000" w:themeColor="text1"/>
          <w:sz w:val="28"/>
          <w:szCs w:val="28"/>
        </w:rPr>
        <w:t>.</w:t>
      </w:r>
    </w:p>
    <w:p w14:paraId="4837F66D" w14:textId="0225F78B" w:rsidR="00DE7962" w:rsidRPr="00263611" w:rsidRDefault="00241E22" w:rsidP="00241E2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6319182"/>
      <w:r w:rsidRPr="00263611">
        <w:rPr>
          <w:rFonts w:ascii="Sakkal Majalla" w:hAnsi="Sakkal Majalla" w:cs="Sakkal Majalla" w:hint="cs"/>
          <w:b/>
          <w:bCs/>
          <w:color w:val="000000" w:themeColor="text1"/>
          <w:sz w:val="32"/>
          <w:szCs w:val="32"/>
          <w:rtl/>
        </w:rPr>
        <w:t>2.1.2</w:t>
      </w:r>
      <w:r w:rsidR="00DE7962" w:rsidRPr="00263611">
        <w:rPr>
          <w:rFonts w:ascii="Sakkal Majalla" w:hAnsi="Sakkal Majalla" w:cs="Sakkal Majalla"/>
          <w:b/>
          <w:bCs/>
          <w:color w:val="000000" w:themeColor="text1"/>
          <w:sz w:val="32"/>
          <w:szCs w:val="32"/>
          <w:rtl/>
        </w:rPr>
        <w:t xml:space="preserve"> مفهوم الإعلام الرقمي</w:t>
      </w:r>
      <w:bookmarkEnd w:id="40"/>
    </w:p>
    <w:p w14:paraId="25F595E8" w14:textId="77777777"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يُعد مفهوم الإعلام الرقمي من المفاهيم الحديثة التي تبلورت استجابةً للتطورات التكنولوجية المتسارعة في بيئة الاتصال، وقد قدّم الباحثون عدداً من التعريفات التي تتقاطع في جوهرها، وتتكامل فيما بينها، وتُظهر ماهية هذا النوع من الإعلام ودوره في إعادة تشكيل الاتصال المعاصر</w:t>
      </w:r>
      <w:r w:rsidRPr="00263611">
        <w:rPr>
          <w:rFonts w:ascii="Sakkal Majalla" w:hAnsi="Sakkal Majalla" w:cs="Sakkal Majalla"/>
          <w:color w:val="000000" w:themeColor="text1"/>
          <w:sz w:val="28"/>
          <w:szCs w:val="28"/>
        </w:rPr>
        <w:t>.</w:t>
      </w:r>
    </w:p>
    <w:p w14:paraId="5984A4BF" w14:textId="77777777"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يرى بشارَة والمدو</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الإعلام الرقمي هو "مجموعة المنصات الاتصالية التي تعتمد على التكنولوجيا الرقمية لإنتاج الرسائل الإعلامية وتوزيعها وتفاعل الجمهور معها بطريقة لحظية تتيح تبادل الأدوار بين المرسل والمتلقي". ويشير هذا التعريف إلى عنصرين رئيسيين هما: التحول إلى الوساطة الرقمية، والتفاعلية التي أصبحت السمة الأبرز للاتصال الحديث</w:t>
      </w:r>
      <w:r w:rsidRPr="00263611">
        <w:rPr>
          <w:rFonts w:ascii="Sakkal Majalla" w:hAnsi="Sakkal Majalla" w:cs="Sakkal Majalla"/>
          <w:color w:val="000000" w:themeColor="text1"/>
          <w:sz w:val="28"/>
          <w:szCs w:val="28"/>
        </w:rPr>
        <w:t>.</w:t>
      </w:r>
    </w:p>
    <w:p w14:paraId="50B10775" w14:textId="77777777"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وتعرّفه بلال والحسين</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بأنه "نظام متكامل من الوسائط الرقمية التي تُستخدم لنشر المحتوى الإعلامي عبر بيئة إلكترونية تتسم بالسرعة، والتعددية، وإمكانية الوصول الواسع"، مما يعكس تركيزاً واضحاً على خصائص البنية الاتصالية الرقمية من جهة، والتأثير الواسع للمحتوى الرقمي من جهة أخرى</w:t>
      </w:r>
      <w:r w:rsidRPr="00263611">
        <w:rPr>
          <w:rFonts w:ascii="Sakkal Majalla" w:hAnsi="Sakkal Majalla" w:cs="Sakkal Majalla"/>
          <w:color w:val="000000" w:themeColor="text1"/>
          <w:sz w:val="28"/>
          <w:szCs w:val="28"/>
        </w:rPr>
        <w:t>.</w:t>
      </w:r>
    </w:p>
    <w:p w14:paraId="3277E5B4" w14:textId="77777777"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أما الحديان والنجار</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فيقدّمان تعريفاً أكثر ارتباطاً بالبنية الاجتماعية للإعلام الرقمي، حيث يريان أنه "فضاء تواصلي تفاعلي يسمح بتشكيل العلاقات والممارسات الاتصالية من خلال أدوات رقمية تمكّن الأفراد والمؤسسات من التعبير والمشاركة وإدارة الصورة الذهنية عبر قنوات ذات انتشار سريع وشامل". يبرز هذا التعريف البعد الاجتماعي والثقافي للإعلام الرقمي باعتباره أداة لبناء الصورة الذهنية</w:t>
      </w:r>
      <w:r w:rsidRPr="00263611">
        <w:rPr>
          <w:rFonts w:ascii="Sakkal Majalla" w:hAnsi="Sakkal Majalla" w:cs="Sakkal Majalla"/>
          <w:color w:val="000000" w:themeColor="text1"/>
          <w:sz w:val="28"/>
          <w:szCs w:val="28"/>
        </w:rPr>
        <w:t>.</w:t>
      </w:r>
    </w:p>
    <w:p w14:paraId="3CB3E7D5" w14:textId="77777777"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وتشير عبدالحليم وآخرون</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إلى أن الإعلام الرقمي هو "وسيط اتصال يعتمد على تكنولوجيا المعلومات والاتصالات لخلق محتوى إعلامي ديناميكي قابل للتخصيص، يتيح للمنظمة بناء هوية رقمية عبر الشفافية والمصداقية". ويتضح من هذا التعريف تركيز الباحثين على البعد المؤسسي والقدرة على تخصيص الرسائل</w:t>
      </w:r>
      <w:r w:rsidRPr="00263611">
        <w:rPr>
          <w:rFonts w:ascii="Sakkal Majalla" w:hAnsi="Sakkal Majalla" w:cs="Sakkal Majalla"/>
          <w:color w:val="000000" w:themeColor="text1"/>
          <w:sz w:val="28"/>
          <w:szCs w:val="28"/>
        </w:rPr>
        <w:t>.</w:t>
      </w:r>
    </w:p>
    <w:p w14:paraId="5CD1AE1E" w14:textId="77777777"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ويقدّم العمري</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تعريفاً أكثر ارتباطاً بالمجال المؤسسي، حيث يُعرّف الإعلام الرقمي بأنه "مجموعة أدوات واتصالات إلكترونية تُستخدم لبناء العلاقات مع الجمهور وإدارة السمعة والصورة الذهنية عبر مضامين رقمية تُنشر من خلال منصات متنوعة تتسم بالتفاعل والانتشار الواسع". ويبرز هنا دور الإعلام الرقمي في إدارة السمعة</w:t>
      </w:r>
      <w:r w:rsidRPr="00263611">
        <w:rPr>
          <w:rFonts w:ascii="Sakkal Majalla" w:hAnsi="Sakkal Majalla" w:cs="Sakkal Majalla"/>
          <w:color w:val="000000" w:themeColor="text1"/>
          <w:sz w:val="28"/>
          <w:szCs w:val="28"/>
        </w:rPr>
        <w:t>.</w:t>
      </w:r>
    </w:p>
    <w:p w14:paraId="7311A9A2" w14:textId="77777777"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 xml:space="preserve">وعلى الصعيد الدولي، يرى </w:t>
      </w:r>
      <w:r w:rsidRPr="00263611">
        <w:rPr>
          <w:rFonts w:ascii="Sakkal Majalla" w:hAnsi="Sakkal Majalla" w:cs="Sakkal Majalla"/>
          <w:color w:val="000000" w:themeColor="text1"/>
          <w:sz w:val="28"/>
          <w:szCs w:val="28"/>
        </w:rPr>
        <w:t xml:space="preserve">An (2024) </w:t>
      </w:r>
      <w:r w:rsidRPr="00263611">
        <w:rPr>
          <w:rFonts w:ascii="Sakkal Majalla" w:hAnsi="Sakkal Majalla" w:cs="Sakkal Majalla"/>
          <w:color w:val="000000" w:themeColor="text1"/>
          <w:sz w:val="28"/>
          <w:szCs w:val="28"/>
          <w:rtl/>
        </w:rPr>
        <w:t>أن الإعلام الرقمي هو "بيئة اتصال إلكترونية تعتمد على الوسائط المتعددة والتفاعلية والبيانات الضخمة في تشكيل الرسائل وتوجيهها بما يتوافق مع احتياجات الجمهور الرقمي وسلوكه". ويشير هذا التعريف إلى دور البيانات الضخمة والذكاء الاصطناعي في صناعة الرسائل</w:t>
      </w:r>
      <w:r w:rsidRPr="00263611">
        <w:rPr>
          <w:rFonts w:ascii="Sakkal Majalla" w:hAnsi="Sakkal Majalla" w:cs="Sakkal Majalla"/>
          <w:color w:val="000000" w:themeColor="text1"/>
          <w:sz w:val="28"/>
          <w:szCs w:val="28"/>
        </w:rPr>
        <w:t>.</w:t>
      </w:r>
    </w:p>
    <w:p w14:paraId="4A0C515C" w14:textId="533F0C1C"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يرى الباحث أن الإعلام الرقمي يمكن تعريفه بأنه</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منظومة اتصال إلكترونية تعتمد على تقنيات الإعلام التفاعلي والوسائط المتعددة لإنتاج الرسائل ونشرها وتخصيصها، وتمكين الجمهور من المشاركة في تشكيل المحتوى، بما يسهم في بناء العلاقات المؤسسية وتعزيز الصورة الذهنية عبر بيئة اتصال ديناميكية وشفافة وقابلة للقياس</w:t>
      </w:r>
      <w:r w:rsidRPr="00263611">
        <w:rPr>
          <w:rFonts w:ascii="Sakkal Majalla" w:hAnsi="Sakkal Majalla" w:cs="Sakkal Majalla"/>
          <w:color w:val="000000" w:themeColor="text1"/>
          <w:sz w:val="28"/>
          <w:szCs w:val="28"/>
        </w:rPr>
        <w:t>."</w:t>
      </w:r>
    </w:p>
    <w:p w14:paraId="23208504" w14:textId="36BF551C" w:rsidR="00DE7962" w:rsidRPr="00263611" w:rsidRDefault="00241E22" w:rsidP="00241E22">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1" w:name="_Toc216319183"/>
      <w:r w:rsidRPr="00263611">
        <w:rPr>
          <w:rFonts w:ascii="Sakkal Majalla" w:hAnsi="Sakkal Majalla" w:cs="Sakkal Majalla" w:hint="cs"/>
          <w:b/>
          <w:bCs/>
          <w:color w:val="000000" w:themeColor="text1"/>
          <w:sz w:val="32"/>
          <w:szCs w:val="32"/>
          <w:rtl/>
        </w:rPr>
        <w:t xml:space="preserve">3.1.2 </w:t>
      </w:r>
      <w:r w:rsidR="00DE7962" w:rsidRPr="00263611">
        <w:rPr>
          <w:rFonts w:ascii="Sakkal Majalla" w:hAnsi="Sakkal Majalla" w:cs="Sakkal Majalla"/>
          <w:b/>
          <w:bCs/>
          <w:color w:val="000000" w:themeColor="text1"/>
          <w:sz w:val="32"/>
          <w:szCs w:val="32"/>
          <w:rtl/>
        </w:rPr>
        <w:t>خصائص الإعلام الرقمي</w:t>
      </w:r>
      <w:bookmarkEnd w:id="41"/>
      <w:r w:rsidR="00DE7962" w:rsidRPr="00263611">
        <w:rPr>
          <w:rFonts w:ascii="Sakkal Majalla" w:hAnsi="Sakkal Majalla" w:cs="Sakkal Majalla"/>
          <w:b/>
          <w:bCs/>
          <w:color w:val="000000" w:themeColor="text1"/>
          <w:sz w:val="32"/>
          <w:szCs w:val="32"/>
          <w:rtl/>
        </w:rPr>
        <w:t xml:space="preserve"> </w:t>
      </w:r>
    </w:p>
    <w:p w14:paraId="3D08E279" w14:textId="1AD99B53"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يمتاز الإعلام الرقمي بمجموعة من الخصائص التي تميّزه عن أنماط الإعلام التقليدي، وتُعد هذه الخصائص أساساً لفهم قدرته التأثيرية في تشكيل الاتجاهات والصورة الذهنية لدى الجمهور. وقد تناولت الأدبيات مجموعة من السمات البنيوية والسلوكية التي تجعل الإعلام الرقمي وسيطاً اتصالياً متطوراً، قادراً على التفاعل والتخصيص وخلق بيئة اتصال ديناميكية. ويمكن عرض أبرز هذه الخصائص في المحاور التالية</w:t>
      </w:r>
      <w:r w:rsidRPr="00263611">
        <w:rPr>
          <w:rFonts w:ascii="Sakkal Majalla" w:hAnsi="Sakkal Majalla" w:cs="Sakkal Majalla"/>
          <w:color w:val="000000" w:themeColor="text1"/>
          <w:sz w:val="28"/>
          <w:szCs w:val="28"/>
        </w:rPr>
        <w:t>:</w:t>
      </w:r>
    </w:p>
    <w:p w14:paraId="6F0DA671" w14:textId="54BED58A" w:rsidR="00DE7962" w:rsidRPr="00263611" w:rsidRDefault="00DE7962" w:rsidP="008C1631">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التفاعلية</w:t>
      </w:r>
      <w:r w:rsidRPr="00263611">
        <w:rPr>
          <w:rFonts w:ascii="Sakkal Majalla" w:hAnsi="Sakkal Majalla" w:cs="Sakkal Majalla"/>
          <w:b/>
          <w:bCs/>
          <w:color w:val="000000" w:themeColor="text1"/>
          <w:sz w:val="28"/>
          <w:szCs w:val="28"/>
        </w:rPr>
        <w:t xml:space="preserve"> Interactivity</w:t>
      </w:r>
    </w:p>
    <w:p w14:paraId="05231EE2" w14:textId="51173FA8"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التفاعلية من أبرز خصائص الإعلام الرقمي، حيث تمكِّن الجمهور من التحول من متلقٍ سلبي إلى مشارك فعلي في العملية الاتصالية. وتشير الأدبيات إلى أن التفاعل الرقمي يعزز ديناميكية الاتصال، ويخلق علاقة ثنائية الاتجاه تتيح تبادل الرسائل والتعليقات والمناقشات في وقت قصير، مما يرفع مستوى الاندماج بين المؤسسة وجمهورها ويزيد من فعالية الرسالة الإعلامية. وقد أكد الحدَيان والنجار أن التفاعل يُعد جوهراً لتفعيل الدور الاتصالي للإعلام الرقمي لدى الفئات المستهدفة، نظراً لقدرة هذا التفاعل على تشكيل اتجاهات الجمهور وتعزيز عملية الاتصال المؤسسي</w:t>
      </w:r>
      <w:r w:rsidR="00241E22"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(الحديان والنجار، 2024)</w:t>
      </w:r>
    </w:p>
    <w:p w14:paraId="2F648990" w14:textId="03F201EE" w:rsidR="00DE7962" w:rsidRPr="00263611" w:rsidRDefault="00DE7962" w:rsidP="008C1631">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التشاركية</w:t>
      </w:r>
      <w:r w:rsidRPr="00263611">
        <w:rPr>
          <w:rFonts w:ascii="Sakkal Majalla" w:hAnsi="Sakkal Majalla" w:cs="Sakkal Majalla"/>
          <w:b/>
          <w:bCs/>
          <w:color w:val="000000" w:themeColor="text1"/>
          <w:sz w:val="28"/>
          <w:szCs w:val="28"/>
        </w:rPr>
        <w:t xml:space="preserve"> Participation</w:t>
      </w:r>
    </w:p>
    <w:p w14:paraId="356DF9D6" w14:textId="41FA1E3E"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63611">
        <w:rPr>
          <w:rFonts w:ascii="Sakkal Majalla" w:hAnsi="Sakkal Majalla" w:cs="Sakkal Majalla" w:hint="cs"/>
          <w:color w:val="000000" w:themeColor="text1"/>
          <w:sz w:val="28"/>
          <w:szCs w:val="28"/>
          <w:rtl/>
          <w:lang w:bidi="ar-EG"/>
        </w:rPr>
        <w:t>تمثل التشاركية أحد مقومات البيئة الرقمية الحديثة، حيث يساهم المحتوى المعتمد على المستخدمين</w:t>
      </w:r>
      <w:r w:rsidRPr="00263611">
        <w:rPr>
          <w:rFonts w:ascii="Sakkal Majalla" w:hAnsi="Sakkal Majalla" w:cs="Sakkal Majalla" w:hint="cs"/>
          <w:color w:val="000000" w:themeColor="text1"/>
          <w:sz w:val="28"/>
          <w:szCs w:val="28"/>
          <w:lang w:bidi="ar-EG"/>
        </w:rPr>
        <w:t xml:space="preserve"> (User Generated Content) </w:t>
      </w:r>
      <w:r w:rsidRPr="00263611">
        <w:rPr>
          <w:rFonts w:ascii="Sakkal Majalla" w:hAnsi="Sakkal Majalla" w:cs="Sakkal Majalla" w:hint="cs"/>
          <w:color w:val="000000" w:themeColor="text1"/>
          <w:sz w:val="28"/>
          <w:szCs w:val="28"/>
          <w:rtl/>
          <w:lang w:bidi="ar-EG"/>
        </w:rPr>
        <w:t>في إعادة صياغة العلاقة بين المؤسسة والجمهور. وقد بيّنت دراسات الإعلام الرقمي أن المشاركة المجتمعية في إنتاج ونشر المحتوى تعطي الرسائل الإعلامية قدراً أكبر من الموثوقية، كما توسع قاعدة الانتشار وتعزّز الصورة الذهنية للمنظمة. وفي هذا السياق، تُشير دراسة بلال والحسين إلى أن التشاركية الرقمية تسهم في خلق فضاء اتصالي قائم على التعاون وتبادل الخبرات بين المستفيدين، مما يزيد من فعالية الخطاب الإعلامي المقدم عبر المنصات الرقمية</w:t>
      </w:r>
      <w:r w:rsidRPr="00263611">
        <w:rPr>
          <w:rFonts w:ascii="Sakkal Majalla" w:hAnsi="Sakkal Majalla" w:cs="Sakkal Majalla" w:hint="cs"/>
          <w:color w:val="000000" w:themeColor="text1"/>
          <w:sz w:val="28"/>
          <w:szCs w:val="28"/>
          <w:lang w:bidi="ar-EG"/>
        </w:rPr>
        <w:t>.</w:t>
      </w:r>
      <w:r w:rsidRPr="00263611">
        <w:rPr>
          <w:rFonts w:ascii="Sakkal Majalla" w:hAnsi="Sakkal Majalla" w:cs="Sakkal Majalla" w:hint="cs"/>
          <w:color w:val="000000" w:themeColor="text1"/>
          <w:sz w:val="28"/>
          <w:szCs w:val="28"/>
          <w:rtl/>
          <w:lang w:bidi="ar-EG"/>
        </w:rPr>
        <w:t>(بلال والحسين، 2023</w:t>
      </w:r>
      <w:r w:rsidRPr="00263611">
        <w:rPr>
          <w:rFonts w:ascii="Sakkal Majalla" w:hAnsi="Sakkal Majalla" w:cs="Sakkal Majalla" w:hint="cs"/>
          <w:color w:val="000000" w:themeColor="text1"/>
          <w:sz w:val="28"/>
          <w:szCs w:val="28"/>
          <w:lang w:bidi="ar-EG"/>
        </w:rPr>
        <w:t>(</w:t>
      </w:r>
    </w:p>
    <w:p w14:paraId="57166227" w14:textId="3367062B" w:rsidR="00DE7962" w:rsidRPr="00263611" w:rsidRDefault="00DE7962" w:rsidP="008C1631">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الآنية والسرعة</w:t>
      </w:r>
      <w:r w:rsidRPr="00263611">
        <w:rPr>
          <w:rFonts w:ascii="Sakkal Majalla" w:hAnsi="Sakkal Majalla" w:cs="Sakkal Majalla"/>
          <w:b/>
          <w:bCs/>
          <w:color w:val="000000" w:themeColor="text1"/>
          <w:sz w:val="28"/>
          <w:szCs w:val="28"/>
        </w:rPr>
        <w:t xml:space="preserve"> Immediacy &amp; Speed</w:t>
      </w:r>
    </w:p>
    <w:p w14:paraId="3FA61291" w14:textId="260472EC"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يتميّز الإعلام الرقمي بسرعة نشر المعلومات وتداولها في اللحظة نفسها، مما يمنح المؤسسات القدرة على مواكبة الأحداث والتفاعل الفوري مع المستجدات. وتوضح الأدبيات أن هذه الخاصية تسهم في رفع مستوى كفاءة الاتصال المؤسسي وقدرته على إدارة الأزمات وتوضيح الحقائق بسرعة، وبالتالي الحد من انتشار الشائعات وتشكيل صورة ذهنية أكثر دقة. وقد أشارت دراسة درويش والعبدالعظيم إلى أن الآنية تُعد من العناصر الحاسمة التي تجعل الإعلام الرقمي وسيطاً متميزاً في نقل المعلومات ومتابعة القضايا المجتمعية المختلفة</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(درويش والعبدالعظيم، 2024)</w:t>
      </w:r>
    </w:p>
    <w:p w14:paraId="61231AC4" w14:textId="13B99B95" w:rsidR="00DE7962" w:rsidRPr="00263611" w:rsidRDefault="00DE7962" w:rsidP="008C1631">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قابلية القياس والتحليل</w:t>
      </w:r>
      <w:r w:rsidRPr="00263611">
        <w:rPr>
          <w:rFonts w:ascii="Sakkal Majalla" w:hAnsi="Sakkal Majalla" w:cs="Sakkal Majalla"/>
          <w:b/>
          <w:bCs/>
          <w:color w:val="000000" w:themeColor="text1"/>
          <w:sz w:val="28"/>
          <w:szCs w:val="28"/>
        </w:rPr>
        <w:t xml:space="preserve"> Measurability</w:t>
      </w:r>
    </w:p>
    <w:p w14:paraId="56AA47FB" w14:textId="6CD21D47"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تتيح المنصات الرقمية أدوات دقيقة لتحليل البيانات وقياس التفاعل، بما في ذلك معدلات الوصول، الانطباعات، التفاعل، والاهتمام بالمحتوى. وتعد هذه الخاصية من أهم مميزات الإعلام الرقمي، لأنها تساعد المؤسسات على تقييم أثر الرسائل الإعلامية وتوجيه الاستراتيجيات بما يتناسب مع احتياجات الجمهور. وتؤكد عبدالحليم وإسماعيل والبكري أن قابلية القياس تُعد عنصراً محورياً لتطوير المحتوى الرقمي وتحسين الأداء الاتصالي، خاصة في المؤسسات التي تعتمد على المؤشرات الرقمية في التخطيط والاتصال</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(عبدالحليم وآخرون، 2024)</w:t>
      </w:r>
    </w:p>
    <w:p w14:paraId="5D984A0A" w14:textId="53BA268D" w:rsidR="00DE7962" w:rsidRPr="00263611" w:rsidRDefault="00DE7962" w:rsidP="008C1631">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63611">
        <w:rPr>
          <w:rFonts w:ascii="Sakkal Majalla" w:hAnsi="Sakkal Majalla" w:cs="Sakkal Majalla" w:hint="cs"/>
          <w:b/>
          <w:bCs/>
          <w:color w:val="000000" w:themeColor="text1"/>
          <w:sz w:val="28"/>
          <w:szCs w:val="28"/>
          <w:rtl/>
          <w:lang w:bidi="ar-EG"/>
        </w:rPr>
        <w:lastRenderedPageBreak/>
        <w:t>التخصيص</w:t>
      </w:r>
      <w:r w:rsidRPr="00263611">
        <w:rPr>
          <w:rFonts w:ascii="Sakkal Majalla" w:hAnsi="Sakkal Majalla" w:cs="Sakkal Majalla" w:hint="cs"/>
          <w:b/>
          <w:bCs/>
          <w:color w:val="000000" w:themeColor="text1"/>
          <w:sz w:val="28"/>
          <w:szCs w:val="28"/>
          <w:lang w:bidi="ar-EG"/>
        </w:rPr>
        <w:t xml:space="preserve"> Personalization</w:t>
      </w:r>
    </w:p>
    <w:p w14:paraId="330713E3" w14:textId="07D6715E"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تسهم تقنيات البيانات الضخمة والذكاء الاصطناعي في تخصيص الرسائل الإعلامية وفقاً لاهتمامات الجمهور وخصائصه الديموغرافية، وهو ما يعزز من تأثير الرسائل ويزيد من فعالية الحملات الرقمية. وتوضح الأدبيات الحديثة أن التخصيص أصبح ضرورة في بيئة إعلامية مزدحمة، حيث يؤدي إلى تعزيز القبول النفسي والمعرفي للمحتوى. وقد أشار العمري إلى أن تخصيص الرسائل الرقمية يمثل أحد أهم الأدوات التي تستخدمها المؤسسات لبناء علاقة قوية مع المستهلكين وتعزيز الصورة الذهنية عبر محتوى مُصمم بعناية</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(العمري، 2023)</w:t>
      </w:r>
    </w:p>
    <w:p w14:paraId="3192BB6A" w14:textId="48C7CD08" w:rsidR="00DE7962" w:rsidRPr="00263611" w:rsidRDefault="00DE7962" w:rsidP="008C1631">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الوسائط المتعددة</w:t>
      </w:r>
      <w:r w:rsidRPr="00263611">
        <w:rPr>
          <w:rFonts w:ascii="Sakkal Majalla" w:hAnsi="Sakkal Majalla" w:cs="Sakkal Majalla"/>
          <w:b/>
          <w:bCs/>
          <w:color w:val="000000" w:themeColor="text1"/>
          <w:sz w:val="28"/>
          <w:szCs w:val="28"/>
        </w:rPr>
        <w:t xml:space="preserve"> Multimedia Integration</w:t>
      </w:r>
    </w:p>
    <w:p w14:paraId="7C9F738C" w14:textId="7E23DFA3"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يعتمد الإعلام الرقمي على دمج النصوص والصور والصوت والفيديو والرسوم المتحركة، مما يمنح الرسالة الإعلامية قدرة أكبر على الجذب والتأثير. وقد أكدت العديد من الدراسات أن تنوع الوسائط يسهم في تحسين الاستيعاب البصري والسمعي للمحتوى، ويعزز من قدرة الجمهور على التفاعل معه. وتوضح دراسة نشاد وشارف وحكيم أن توظيف الوسائط المتعددة في الرسائل الرقمية يسهم في خلق تجربة تواصلية غنية تزيد من الانتباه والارتباط العاطفي لدى الجمهو (نشاد وآخرون، 2024)</w:t>
      </w:r>
    </w:p>
    <w:p w14:paraId="0C20AB5D" w14:textId="41475CB6" w:rsidR="00DE7962" w:rsidRPr="00263611" w:rsidRDefault="00DE7962" w:rsidP="008C1631">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الانتشار الواسع</w:t>
      </w:r>
      <w:r w:rsidRPr="00263611">
        <w:rPr>
          <w:rFonts w:ascii="Sakkal Majalla" w:hAnsi="Sakkal Majalla" w:cs="Sakkal Majalla"/>
          <w:b/>
          <w:bCs/>
          <w:color w:val="000000" w:themeColor="text1"/>
          <w:sz w:val="28"/>
          <w:szCs w:val="28"/>
        </w:rPr>
        <w:t xml:space="preserve"> Global Reach</w:t>
      </w:r>
    </w:p>
    <w:p w14:paraId="5C5AB8AB" w14:textId="161F209F" w:rsidR="00DE7962"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يتيح الإعلام الرقمي إمكانية الوصول إلى جماهير متعددة عبر الحدود الجغرافية، وبزمن قياسي، مما يجعل المؤسسات قادرة على توسيع حضورها وتأثيرها على مستوى عالمي. وقد أظهرت الأدبيات أن هذا الانتشار يُعد عاملاً جوهرياً في بناء الصورة الذهنية، خاصة للمنظمات التي تسعى إلى تعزيز حضورها الخارجي. وبيّن بشارة والمدو أن الإعلام الرقمي يوفر فضاءً واسعاً لنشر الرسائل وبناء العلاقات عبر جمهور متنوع يمتد خارج حدود المؤسسة المحلية</w:t>
      </w:r>
      <w:r w:rsidR="00241E22"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(بشارة والمدو، 2024)</w:t>
      </w:r>
    </w:p>
    <w:p w14:paraId="486AF215" w14:textId="77777777" w:rsidR="00BF57A8" w:rsidRPr="00263611" w:rsidRDefault="00BF57A8"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764A9879" w14:textId="69BC8C8E" w:rsidR="00DE7962" w:rsidRPr="00263611" w:rsidRDefault="00DE7962" w:rsidP="008C1631">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63611">
        <w:rPr>
          <w:rFonts w:ascii="Sakkal Majalla" w:hAnsi="Sakkal Majalla" w:cs="Sakkal Majalla" w:hint="cs"/>
          <w:b/>
          <w:bCs/>
          <w:color w:val="000000" w:themeColor="text1"/>
          <w:sz w:val="28"/>
          <w:szCs w:val="28"/>
          <w:rtl/>
          <w:lang w:bidi="ar-EG"/>
        </w:rPr>
        <w:lastRenderedPageBreak/>
        <w:t>التكامل</w:t>
      </w:r>
      <w:r w:rsidRPr="00263611">
        <w:rPr>
          <w:rFonts w:ascii="Sakkal Majalla" w:hAnsi="Sakkal Majalla" w:cs="Sakkal Majalla" w:hint="cs"/>
          <w:b/>
          <w:bCs/>
          <w:color w:val="000000" w:themeColor="text1"/>
          <w:sz w:val="28"/>
          <w:szCs w:val="28"/>
          <w:lang w:bidi="ar-EG"/>
        </w:rPr>
        <w:t xml:space="preserve"> Integration with Organizational Strategies</w:t>
      </w:r>
    </w:p>
    <w:p w14:paraId="26C844F5" w14:textId="2975F1B3" w:rsidR="00DE7962" w:rsidRPr="00263611" w:rsidRDefault="00DE7962"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يتسم الإعلام الرقمي بقدرته على الاندماج مع الاستراتيجيات المؤسسية في التسويق، وإدارة السمعة، والعلاقات العامة، والترويج، والتحليل. وتوضح الأدبيات أن التكامل بين المحتوى الرقمي والاستراتيجيات المؤسسية يعزز من فعالية الاتصال ويزيد من القدرة على توجيه الجمهور وبناء صورة ذهنية إيجابية. وأكدت دراسة عبدالحليم وبكري وآخرين أن التكامل الرقمي أصبح جزءاً لا يتجزأ من إدارة الاتصال في المؤسسات الحديثة(عبدالحليم وآخرون، 2024)</w:t>
      </w:r>
    </w:p>
    <w:p w14:paraId="26CEAA9B" w14:textId="29A588E7" w:rsidR="0051779F" w:rsidRPr="00263611" w:rsidRDefault="00241E22" w:rsidP="00241E2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6319184"/>
      <w:r w:rsidRPr="00263611">
        <w:rPr>
          <w:rFonts w:ascii="Sakkal Majalla" w:hAnsi="Sakkal Majalla" w:cs="Sakkal Majalla" w:hint="cs"/>
          <w:b/>
          <w:bCs/>
          <w:color w:val="000000" w:themeColor="text1"/>
          <w:sz w:val="32"/>
          <w:szCs w:val="32"/>
          <w:rtl/>
        </w:rPr>
        <w:t xml:space="preserve">4.1.2 </w:t>
      </w:r>
      <w:r w:rsidR="0051779F" w:rsidRPr="00263611">
        <w:rPr>
          <w:rFonts w:ascii="Sakkal Majalla" w:hAnsi="Sakkal Majalla" w:cs="Sakkal Majalla"/>
          <w:b/>
          <w:bCs/>
          <w:color w:val="000000" w:themeColor="text1"/>
          <w:sz w:val="32"/>
          <w:szCs w:val="32"/>
          <w:rtl/>
        </w:rPr>
        <w:t>أبعاد الإعلام الرقمي</w:t>
      </w:r>
      <w:bookmarkEnd w:id="42"/>
    </w:p>
    <w:p w14:paraId="6173B0E8" w14:textId="77777777"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تم تحديد أبعاد الإعلام الرقمي في هذه الدراسة استناداً إلى مجموعة من الدراسات السابقة التي تناولت العلاقة بين الإعلام الرقمي والصورة الذهنية، ومن أبرزها دراسات: بشارة والمدو (2024)، بلال والحسين (2023)، الحديان والنجار (2024)، عبدالحليم وآخرون (2024)، ونشاد وآخرون (2024)، والتي اتفقت في مجملها على أن جودة المحتوى الرقمي، مستوى التفاعل، المصداقية والشفافية، وتوظيف الهوية البصرية والسمعية تُعد من أهم الأبعاد المؤثرة في تشكيل الانطباعات وتعزيز الصورة الذهنية لدى الجمهور</w:t>
      </w:r>
      <w:r w:rsidRPr="00263611">
        <w:rPr>
          <w:rFonts w:ascii="Sakkal Majalla" w:hAnsi="Sakkal Majalla" w:cs="Sakkal Majalla"/>
          <w:color w:val="000000" w:themeColor="text1"/>
          <w:sz w:val="28"/>
          <w:szCs w:val="28"/>
        </w:rPr>
        <w:t>.</w:t>
      </w:r>
    </w:p>
    <w:p w14:paraId="4C882B0D" w14:textId="4ECF691E"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وفي ضوء ذلك، اعتمدت الدراسة الحالية أربعة أبعاد رئيسية للإعلام الرقمي، تتمثل في: جودة المحتوى الرقمي، التفاعل عبر المنصات الرقمية، المصداقية والشفافية، وتوظيف الهوية البصرية والسمعية. وفيما يلي عرض موسّع لهذه الأبعاد</w:t>
      </w:r>
      <w:r w:rsidRPr="00263611">
        <w:rPr>
          <w:rFonts w:ascii="Sakkal Majalla" w:hAnsi="Sakkal Majalla" w:cs="Sakkal Majalla"/>
          <w:color w:val="000000" w:themeColor="text1"/>
          <w:sz w:val="28"/>
          <w:szCs w:val="28"/>
        </w:rPr>
        <w:t>:</w:t>
      </w:r>
    </w:p>
    <w:p w14:paraId="1EE86592" w14:textId="06007F51" w:rsidR="0051779F" w:rsidRPr="00263611" w:rsidRDefault="0051779F" w:rsidP="008C163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جودة المحتوى الرقمي</w:t>
      </w:r>
    </w:p>
    <w:p w14:paraId="6496C530" w14:textId="264F15DE"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تُعد جودة المحتوى الرقمي من الركائز الأساسية في المنظومة الاتصالية الرقمية، إذ يعتمد تأثير الرسائل الإعلامية على مستوى جودتها وملاءمتها وعمقها، وقدرتها على تلبية احتياجات الجمهور. وتشير الأدبيات إلى أن المحتوى عالي الجودة يتميز بالدقة، والوضوح، والابتكار، والشمول، فضلاً عن الاتساق في الأسلوب واللغة والرسالة، مما يؤدي إلى تعزيز الثقة والاهتمام ورفع مستوى التفاعل. ويرى بشارة والمدو </w:t>
      </w:r>
      <w:r w:rsidRPr="00263611">
        <w:rPr>
          <w:rFonts w:ascii="Sakkal Majalla" w:hAnsi="Sakkal Majalla" w:cs="Sakkal Majalla"/>
          <w:color w:val="000000" w:themeColor="text1"/>
          <w:sz w:val="28"/>
          <w:szCs w:val="28"/>
          <w:rtl/>
        </w:rPr>
        <w:lastRenderedPageBreak/>
        <w:t>(2024) أن جودة المحتوى تُعد محدداً رئيساً في تشكيل الانطباعات الإيجابية، لأن المحتوى الجيد يُسهم في بناء صورة ذهنية مستقرة، ويؤثر في سلوك الجمهور وولائه. وقد أكدت بلال والحسين (2023) أن المحتوى الجذاب والمبني على الهوية المؤسسية يُعزز من إدراك الجمهور للقيم والرسالة الاتصالية، ويسهم في إرساء جذور الانتماء المعرفي والعاطفي تجاه المنظمة</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 xml:space="preserve"> (بشارة والمدو، 2024؛ بلال والحسين، 2023)</w:t>
      </w:r>
    </w:p>
    <w:p w14:paraId="0717C1BF" w14:textId="4306A916" w:rsidR="0051779F" w:rsidRPr="00263611" w:rsidRDefault="0051779F" w:rsidP="008C163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التفاعل عبر المنصات الرقمية</w:t>
      </w:r>
    </w:p>
    <w:p w14:paraId="333E7CF4" w14:textId="382C233C"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يمثل التفاعل أحد أهم الأبعاد التي تمنح الإعلام الرقمي قيمته المضافة، حيث يتيح للجمهور المشاركة في العملية الاتصالية من خلال التعليقات، إعادة النشر، الإعجاب، والحوار المباشر. وقد أوضحت دراسات الإعلام الرقمي أن التفاعل الفعّال يسهم في تعزيز الارتباط النفسي والمعرفي بين المؤسسة وجمهورها، ويُعتبر مؤشراً على جودة الاتصال وفعالية الرسائل الرقمية. وذكر الحديان والنجار (2024) أن التفاعل يرسخ العلاقة الاتصالية الثنائية الاتجاه، ويُسهم في رفع مستوى الوعي وتكوين اتجاهات إيجابية لدى الجمهور، خاصة في السياقات الرياضية التي تحتاج إلى انخراط جماهيري مستمر. كما أظهرت دراسات أخرى أن التفاعل يعكس حيوية المؤسسة واهتمامها ب</w:t>
      </w:r>
      <w:r w:rsidR="00241E22" w:rsidRPr="00263611">
        <w:rPr>
          <w:rFonts w:ascii="Sakkal Majalla" w:hAnsi="Sakkal Majalla" w:cs="Sakkal Majalla"/>
          <w:color w:val="000000" w:themeColor="text1"/>
          <w:sz w:val="28"/>
          <w:szCs w:val="28"/>
          <w:rtl/>
        </w:rPr>
        <w:t>جمهورها، مما يعزز شرعية المحتوى</w:t>
      </w:r>
      <w:r w:rsidR="00241E22" w:rsidRPr="00263611">
        <w:rPr>
          <w:rFonts w:ascii="Sakkal Majalla" w:hAnsi="Sakkal Majalla" w:cs="Sakkal Majalla" w:hint="cs"/>
          <w:color w:val="000000" w:themeColor="text1"/>
          <w:sz w:val="28"/>
          <w:szCs w:val="28"/>
          <w:rtl/>
        </w:rPr>
        <w:t xml:space="preserve"> </w:t>
      </w:r>
      <w:r w:rsidRPr="00263611">
        <w:rPr>
          <w:rFonts w:ascii="Sakkal Majalla" w:hAnsi="Sakkal Majalla" w:cs="Sakkal Majalla"/>
          <w:color w:val="000000" w:themeColor="text1"/>
          <w:sz w:val="28"/>
          <w:szCs w:val="28"/>
          <w:rtl/>
        </w:rPr>
        <w:t>ومصداقيته</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(الحديان والنجار، 2024)</w:t>
      </w:r>
    </w:p>
    <w:p w14:paraId="31001A29" w14:textId="1050965B" w:rsidR="0051779F" w:rsidRPr="00263611" w:rsidRDefault="0051779F" w:rsidP="008C163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المصداقية والشفافية</w:t>
      </w:r>
    </w:p>
    <w:p w14:paraId="437E0FD3" w14:textId="28D737BA" w:rsidR="0051779F"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تُعد المصداقية والشفافية من أهم الأبعاد التي تؤثر في قوة الرسالة الرقمية وانعكاسها على الصورة الذهنية. وتؤكد الأدبيات أن المصداقية تُعبّر عن مدى ثقة الجمهور بالمحتوى، بينما تشير الشفافية إلى وضوح المعلومات واتساقها وعدم غموضها. وقد بيّنت دراسة عبدالحليم وإسماعيل والبكري (2024) أن الرسائل الرقمية الأكثر مصداقية تحقق مستوى أعلى من القبول والثقة وتؤثر مباشرة في تشكيل الصورة الذهنية. وعندما تقدم المنظمة معلومات دقيقة، وتوضح سياساتها، وتشرح قراراتها، تصبح أكثر قدرة على تحديد الانطباعات العامة وتقليل الشائعات أو التفسيرات الخاطئة. وفي السياق الرياضي، تلعب الشفافية دوراً مضاعفاً لأنها تعزز ثقة الجمهور في المؤسسة والمحتوى الذي تقدمه</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(عبدالحليم وآخرون، 2024)</w:t>
      </w:r>
    </w:p>
    <w:p w14:paraId="5631D7EF" w14:textId="6381A8B8" w:rsidR="0051779F" w:rsidRPr="00263611" w:rsidRDefault="0051779F" w:rsidP="008C1631">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توظيف الهوية البصرية والسمعية</w:t>
      </w:r>
    </w:p>
    <w:p w14:paraId="191A8358" w14:textId="68BDD788"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تشمل الهوية البصرية والسمعية جميع العناصر المرئية والمسموعة التي تسهم في تقديم صورة موحدة للمنظمة، مثل الألوان، الشعار، الرسومات، نوع الخط، الموسيقى، الإيقاع السمعي، والتصميمات المصاحبة للرسائل الرقمية. وتوضح الأدبيات أن الهوية الرقمية القوية تُعد أحد أهم مصادر تميز المؤسسة في البيئة الرقمية، إذ تساعد على تعزيز قابلية التذكر والتعرف، وتدعم الترابط بين الجمهور والمنظمة. وقد أظهرت دراسة نشاد وشارف وحكيم (2024) أن الهوية الإبداعية تُسهم في تكوين انطباعات إيجابية، وتساعد في تعزيز الصورة الذهنية عبر خلق تجربة بصرية وسمعية متناسقة تدعم قيم ورسالة المؤسسة. وفي المؤسسات الرياضية، يتضاعف تأثير الهوية البصرية لأنها ترتبط بالعاطفة والحماس والانتماء الرياضي لدى الجمهور</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 xml:space="preserve"> (نشاد وآخرون، 2024)</w:t>
      </w:r>
    </w:p>
    <w:p w14:paraId="75564721" w14:textId="29F94453" w:rsidR="0051779F" w:rsidRPr="00263611" w:rsidRDefault="00241E22" w:rsidP="00241E2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6319185"/>
      <w:r w:rsidRPr="00263611">
        <w:rPr>
          <w:rFonts w:ascii="Sakkal Majalla" w:hAnsi="Sakkal Majalla" w:cs="Sakkal Majalla" w:hint="cs"/>
          <w:b/>
          <w:bCs/>
          <w:color w:val="000000" w:themeColor="text1"/>
          <w:sz w:val="32"/>
          <w:szCs w:val="32"/>
          <w:rtl/>
        </w:rPr>
        <w:t xml:space="preserve">5.1.2 </w:t>
      </w:r>
      <w:r w:rsidR="0051779F" w:rsidRPr="00263611">
        <w:rPr>
          <w:rFonts w:ascii="Sakkal Majalla" w:hAnsi="Sakkal Majalla" w:cs="Sakkal Majalla"/>
          <w:b/>
          <w:bCs/>
          <w:color w:val="000000" w:themeColor="text1"/>
          <w:sz w:val="32"/>
          <w:szCs w:val="32"/>
          <w:rtl/>
        </w:rPr>
        <w:t>أهمية الإعلام الرقمي</w:t>
      </w:r>
      <w:bookmarkEnd w:id="43"/>
    </w:p>
    <w:p w14:paraId="62FEFCF7" w14:textId="1EA0B29D"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يُعد الإعلام الرقمي من أهم التحولات الاتصالية في العصر الحديث، إذ أسهم في إعادة تشكيل البنية الاتصالية للمؤسسات والمجتمعات، وفتح آفاقاً جديدة للتواصل، وتبادل المعرفة، وصناعة التأثير. ومع تطور الوسائط الرقمية وتقدم تقنيات تحليل البيانات والذكاء الاصطناعي، أصبح الإعلام الرقمي أداة استراتيجية تعتمد عليها المنظمات في تعزيز حضورها، وإدارة علاقتها بجمهورها، وبناء صورتها الذهنية، وتطوير ممارساتها الاتصالية بما يتوافق مع بيئة اتصال تتسم بالسرعة والديناميكية والتفاعل المستمر. وتكمن أهمية الإعلام الرقمي في قدرته على الدمج بين الاتصال الجماهيري والاتصال الشخصي، وفي توفيره مساحة اتصالية مشتركة تجمع المؤسسة بجمهورها من خلال محتوى مرئي، تفاعلي، ومقاس التأثير</w:t>
      </w:r>
      <w:r w:rsidRPr="00263611">
        <w:rPr>
          <w:rFonts w:ascii="Sakkal Majalla" w:hAnsi="Sakkal Majalla" w:cs="Sakkal Majalla"/>
          <w:color w:val="000000" w:themeColor="text1"/>
          <w:sz w:val="28"/>
          <w:szCs w:val="28"/>
        </w:rPr>
        <w:t>.</w:t>
      </w:r>
    </w:p>
    <w:p w14:paraId="6B3B7914" w14:textId="77777777" w:rsidR="0051779F" w:rsidRPr="00263611" w:rsidRDefault="0051779F" w:rsidP="001841D3">
      <w:p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ويشير درويش والعبدالعظيم (2024) إلى أن أهمية الإعلام الرقمي تتجلى في عدة جوانب رئيسية، من أبرزها</w:t>
      </w:r>
      <w:r w:rsidRPr="00263611">
        <w:rPr>
          <w:rFonts w:ascii="Sakkal Majalla" w:hAnsi="Sakkal Majalla" w:cs="Sakkal Majalla"/>
          <w:color w:val="000000" w:themeColor="text1"/>
          <w:sz w:val="28"/>
          <w:szCs w:val="28"/>
        </w:rPr>
        <w:t>:</w:t>
      </w:r>
    </w:p>
    <w:p w14:paraId="63A0DCF0" w14:textId="47C58F0D" w:rsidR="0051779F" w:rsidRPr="00263611" w:rsidRDefault="0051779F" w:rsidP="008C1631">
      <w:pPr>
        <w:pStyle w:val="ListParagraph"/>
        <w:numPr>
          <w:ilvl w:val="0"/>
          <w:numId w:val="17"/>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توسيع نطاق الوصول والانتشار الجماهيري</w:t>
      </w:r>
    </w:p>
    <w:p w14:paraId="2D48D9F3" w14:textId="43411F92"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حيث يسمح الإعلام الرقمي للمؤسسات بنشر رسائلها إلى جمهور واسع، متنوع، ومتعدد الاهتمامات، في وقت قصير، ومن خلال منصات متعددة، مما يجعل عملية الاتصال أكثر فعالية وشمولاً. </w:t>
      </w:r>
      <w:r w:rsidRPr="00263611">
        <w:rPr>
          <w:rFonts w:ascii="Sakkal Majalla" w:hAnsi="Sakkal Majalla" w:cs="Sakkal Majalla"/>
          <w:color w:val="000000" w:themeColor="text1"/>
          <w:sz w:val="28"/>
          <w:szCs w:val="28"/>
          <w:rtl/>
        </w:rPr>
        <w:lastRenderedPageBreak/>
        <w:t>ويؤكد الباحثان أن القدرة على الوصول اللحظي للجمهور تُعد عاملاً أساسياً في تعزيز دور المؤسسات في البيئة الرقمية الحديثة</w:t>
      </w:r>
      <w:r w:rsidRPr="00263611">
        <w:rPr>
          <w:rFonts w:ascii="Sakkal Majalla" w:hAnsi="Sakkal Majalla" w:cs="Sakkal Majalla"/>
          <w:color w:val="000000" w:themeColor="text1"/>
          <w:sz w:val="28"/>
          <w:szCs w:val="28"/>
        </w:rPr>
        <w:t>.</w:t>
      </w:r>
    </w:p>
    <w:p w14:paraId="5EDE154B" w14:textId="3D3BA494" w:rsidR="0051779F" w:rsidRPr="00263611" w:rsidRDefault="0051779F" w:rsidP="008C1631">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تعزيز التفاعل وبناء العلاقات مع الجمهور</w:t>
      </w:r>
    </w:p>
    <w:p w14:paraId="08E3CC2B" w14:textId="7BE98BC8"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يتيح الإعلام الرقمي مستويات عالية من التفاعل اللحظي، سواء عبر التعليقات أو الرسائل المباشرة أو الإعجابات أو استطلاعات الرأي، مما يسهم في خلق علاقة اتصال مباشرة تمنح الجمهور دوراً فاعلاً في العملية الاتصالية. ويشير الباحثان إلى أن هذا التفاعل يعزز من ثقة الجمهور، ويرفع مستوى الانخراط مع المحتوى المؤسسي</w:t>
      </w:r>
      <w:r w:rsidRPr="00263611">
        <w:rPr>
          <w:rFonts w:ascii="Sakkal Majalla" w:hAnsi="Sakkal Majalla" w:cs="Sakkal Majalla"/>
          <w:color w:val="000000" w:themeColor="text1"/>
          <w:sz w:val="28"/>
          <w:szCs w:val="28"/>
        </w:rPr>
        <w:t>.</w:t>
      </w:r>
    </w:p>
    <w:p w14:paraId="261C5302" w14:textId="34259A8F" w:rsidR="0051779F" w:rsidRPr="00263611" w:rsidRDefault="0051779F" w:rsidP="008C1631">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دعم إدارة السمعة والصورة الذهنية</w:t>
      </w:r>
    </w:p>
    <w:p w14:paraId="2076FA60" w14:textId="52F44471"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يسهم الإعلام الرقمي في تمكين المؤسسات من رصد الانطباعات، والاستجابة للأزمات، وتصحيح المعلومات بسرعة، مما يجعل منه أداة مركزية في إدارة السمعة المؤسسية وبناء صورة ذهنية إيجابية مستندة إلى تواصل فعّال وشفاف</w:t>
      </w:r>
      <w:r w:rsidRPr="00263611">
        <w:rPr>
          <w:rFonts w:ascii="Sakkal Majalla" w:hAnsi="Sakkal Majalla" w:cs="Sakkal Majalla"/>
          <w:color w:val="000000" w:themeColor="text1"/>
          <w:sz w:val="28"/>
          <w:szCs w:val="28"/>
        </w:rPr>
        <w:t>.</w:t>
      </w:r>
    </w:p>
    <w:p w14:paraId="0F6FE98E" w14:textId="77777777"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ويرى العمري (2023) أن أهمية الإعلام الرقمي لا تقتصر على دوره الاتصالي المباشر، بل تمتد إلى وظائف استراتيجية تشمل</w:t>
      </w:r>
      <w:r w:rsidRPr="00263611">
        <w:rPr>
          <w:rFonts w:ascii="Sakkal Majalla" w:hAnsi="Sakkal Majalla" w:cs="Sakkal Majalla"/>
          <w:color w:val="000000" w:themeColor="text1"/>
          <w:sz w:val="28"/>
          <w:szCs w:val="28"/>
        </w:rPr>
        <w:t>:</w:t>
      </w:r>
    </w:p>
    <w:p w14:paraId="535F944C" w14:textId="03F76343" w:rsidR="0051779F" w:rsidRPr="00263611" w:rsidRDefault="0051779F" w:rsidP="008C1631">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القدرة على تخصيص الرسائل وتوجيهها بدقة</w:t>
      </w:r>
    </w:p>
    <w:p w14:paraId="14C90BCB" w14:textId="0C028C9E" w:rsidR="0051779F"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حيث يمنح الإعلام الرقمي المؤسسات قدرة على تصميم محتوى يتوافق مع خصائص الجمهور واهتماماته، من خلال تحليل البيانات وسلوك المستخدمين، مما يجعل الرسائل أكثر تأثيراً ودقة وفعالية. ويؤكد العمري أن "التخصيص" أصبح أحد أهم مقومات الاتصال المعاصر</w:t>
      </w:r>
      <w:r w:rsidRPr="00263611">
        <w:rPr>
          <w:rFonts w:ascii="Sakkal Majalla" w:hAnsi="Sakkal Majalla" w:cs="Sakkal Majalla"/>
          <w:color w:val="000000" w:themeColor="text1"/>
          <w:sz w:val="28"/>
          <w:szCs w:val="28"/>
        </w:rPr>
        <w:t>.</w:t>
      </w:r>
    </w:p>
    <w:p w14:paraId="192E8452" w14:textId="77777777" w:rsidR="00FF59AB" w:rsidRDefault="00FF59AB" w:rsidP="00241E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2896F6BC" w14:textId="77777777" w:rsidR="00FF59AB" w:rsidRPr="00263611" w:rsidRDefault="00FF59AB"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7FD61899" w14:textId="44A7A4C8" w:rsidR="0051779F" w:rsidRPr="00263611" w:rsidRDefault="0051779F" w:rsidP="008C1631">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دعم اتخاذ القرار وتحسين الأداء المؤسسي</w:t>
      </w:r>
    </w:p>
    <w:p w14:paraId="7DCC30E3" w14:textId="77777777" w:rsidR="00241E22"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بفضل أدوات التحليل الرقمي، أصبح بالإمكان متابعة مدى انتشار المحتوى، وقياس التفاعل، وتحديد توجهات الجمهور، مما يمكّن المؤسسات من تطوير استراتيجياتها الإعلامية بناءً على بيانات حقيقية وليست افتراضات. ويُعد ذلك عاملًا جوهرياً في نجاح الاتصال المؤسسي الحديث</w:t>
      </w:r>
      <w:r w:rsidR="00241E22" w:rsidRPr="00263611">
        <w:rPr>
          <w:rFonts w:ascii="Sakkal Majalla" w:hAnsi="Sakkal Majalla" w:cs="Sakkal Majalla"/>
          <w:color w:val="000000" w:themeColor="text1"/>
          <w:sz w:val="28"/>
          <w:szCs w:val="28"/>
        </w:rPr>
        <w:t>.</w:t>
      </w:r>
    </w:p>
    <w:p w14:paraId="242856E8" w14:textId="1D7C7AF7" w:rsidR="0051779F" w:rsidRPr="00263611" w:rsidRDefault="0051779F" w:rsidP="008C1631">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تعزيز الهوية المؤسسية والتميّز في البيئة الرقمية</w:t>
      </w:r>
    </w:p>
    <w:p w14:paraId="5502D5DD" w14:textId="77777777" w:rsidR="00241E22"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يشير العمري إلى أن المنظمات باتت تعتمد على الهوية البصرية واللغوية والسمعية الرقمية في بناء حضور قوي في سوق تنافسي يعتمد على المحتوى، مما يجعل الإعلام الرقمي أداة رئيسية لترسيخ الهوية المؤسسية وتثبيت القيم والصورة المراد إيصالها للجمهور</w:t>
      </w:r>
      <w:r w:rsidR="00241E22" w:rsidRPr="00263611">
        <w:rPr>
          <w:rFonts w:ascii="Sakkal Majalla" w:hAnsi="Sakkal Majalla" w:cs="Sakkal Majalla"/>
          <w:color w:val="000000" w:themeColor="text1"/>
          <w:sz w:val="28"/>
          <w:szCs w:val="28"/>
        </w:rPr>
        <w:t>.</w:t>
      </w:r>
    </w:p>
    <w:p w14:paraId="3773D799" w14:textId="68D35693"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استناداً إلى ما سبق، يرى الباحث أن أهمية الإعلام الرقمي تنبع من قدرته على دمج الاتصال الجماهيري بالتفاعل الفردي، وتوفير بيئة اتصالية مرنة تُسهم في بناء العلاقات وإدارة السمعة، وتشكيل الصورة الذهنية عبر محتوى متجدد وقابل للقياس، إضافة إلى دور الإعلام الرقمي في تعزيز الهوية المؤسسية وإتاحة الفرصة للمؤسسات الرياضية مثل "جولف السعودية" لتوسيع حضورها الجماهيري ودعم رؤيتها الاتصالية</w:t>
      </w:r>
      <w:r w:rsidRPr="00263611">
        <w:rPr>
          <w:rFonts w:ascii="Sakkal Majalla" w:hAnsi="Sakkal Majalla" w:cs="Sakkal Majalla"/>
          <w:color w:val="000000" w:themeColor="text1"/>
          <w:sz w:val="28"/>
          <w:szCs w:val="28"/>
        </w:rPr>
        <w:t>.</w:t>
      </w:r>
    </w:p>
    <w:p w14:paraId="20B58044" w14:textId="7319489A" w:rsidR="0051779F" w:rsidRPr="00263611" w:rsidRDefault="00241E22" w:rsidP="00241E2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6319186"/>
      <w:r w:rsidRPr="00263611">
        <w:rPr>
          <w:rFonts w:ascii="Sakkal Majalla" w:hAnsi="Sakkal Majalla" w:cs="Sakkal Majalla" w:hint="cs"/>
          <w:b/>
          <w:bCs/>
          <w:color w:val="000000" w:themeColor="text1"/>
          <w:sz w:val="32"/>
          <w:szCs w:val="32"/>
          <w:rtl/>
        </w:rPr>
        <w:t xml:space="preserve">6.1.2 </w:t>
      </w:r>
      <w:r w:rsidR="0051779F" w:rsidRPr="00263611">
        <w:rPr>
          <w:rFonts w:ascii="Sakkal Majalla" w:hAnsi="Sakkal Majalla" w:cs="Sakkal Majalla"/>
          <w:b/>
          <w:bCs/>
          <w:color w:val="000000" w:themeColor="text1"/>
          <w:sz w:val="32"/>
          <w:szCs w:val="32"/>
          <w:rtl/>
        </w:rPr>
        <w:t>أدوار الإعلام الرقمي في المؤسسات الرياضية</w:t>
      </w:r>
      <w:bookmarkEnd w:id="44"/>
      <w:r w:rsidR="0051779F" w:rsidRPr="00263611">
        <w:rPr>
          <w:rFonts w:ascii="Sakkal Majalla" w:hAnsi="Sakkal Majalla" w:cs="Sakkal Majalla"/>
          <w:b/>
          <w:bCs/>
          <w:color w:val="000000" w:themeColor="text1"/>
          <w:sz w:val="32"/>
          <w:szCs w:val="32"/>
          <w:rtl/>
        </w:rPr>
        <w:t xml:space="preserve"> </w:t>
      </w:r>
    </w:p>
    <w:p w14:paraId="0AAA976F" w14:textId="2FE7CEDC" w:rsidR="0051779F"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يمثل الإعلام الرقمي أحد المحركات الأساسية لتطور المؤسسات الرياضية في القرن الحادي والعشرين؛ فقد أصبح جزءاً بنيوياً في استراتيجيات الإدارة والتسويق والعلاقات العامة وصناعة الصورة الذهنية. ومع التحولات التي طرأت على سلوك الجمهور الرقمي، وازدياد الاعتماد على شبكات التواصل الاجتماعي في متابعة الأنشطة الرياضية، برز الإعلام الرقمي بوصفه منصة مركزية للتفاعل والمحتوى والتأثير. ويمكن تحليل أدواره وفق المحاور التالية</w:t>
      </w:r>
      <w:r w:rsidRPr="00263611">
        <w:rPr>
          <w:rFonts w:ascii="Sakkal Majalla" w:hAnsi="Sakkal Majalla" w:cs="Sakkal Majalla"/>
          <w:color w:val="000000" w:themeColor="text1"/>
          <w:sz w:val="28"/>
          <w:szCs w:val="28"/>
        </w:rPr>
        <w:t>:</w:t>
      </w:r>
    </w:p>
    <w:p w14:paraId="428465EF" w14:textId="77777777" w:rsidR="00FF59AB" w:rsidRPr="00263611" w:rsidRDefault="00FF59AB"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4D8023E9" w14:textId="6AF795B3" w:rsidR="0051779F" w:rsidRPr="00263611" w:rsidRDefault="0051779F" w:rsidP="008C1631">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تعزيز الهوية الرياضية وبناء الصورة الذهنية للمؤسسة</w:t>
      </w:r>
    </w:p>
    <w:p w14:paraId="47EE9063" w14:textId="4C195974"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يلعب الإعلام الرقمي دوراً محورياً في صياغة الهوية الرياضية للمنظمة، من خلال الرسائل المرئية والسمعية والمحتوى الإبداعي الذي يعكس قيم المؤسسة وإنجازاتها. وتؤكد دراسة العمري (2023) أن المؤسسات الرياضية تعتمد على الإعلام الرقمي لبناء هوية مميزة تُسهم في تكوين صورة ذهنية مستقرة لدى الجمهور، عبر محتوى يعكس رؤية المؤسسة ويجسد هويتها البصرية في سياق تنافسي متصاعد</w:t>
      </w:r>
      <w:r w:rsidRPr="00263611">
        <w:rPr>
          <w:rFonts w:ascii="Sakkal Majalla" w:hAnsi="Sakkal Majalla" w:cs="Sakkal Majalla"/>
          <w:color w:val="000000" w:themeColor="text1"/>
          <w:sz w:val="28"/>
          <w:szCs w:val="28"/>
        </w:rPr>
        <w:t>.</w:t>
      </w:r>
    </w:p>
    <w:p w14:paraId="1D7F74BB" w14:textId="40FD4722" w:rsidR="0051779F" w:rsidRPr="00263611" w:rsidRDefault="0051779F" w:rsidP="008C1631">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توسيع قاعدة الجمهور وجذب الفئات الجديدة</w:t>
      </w:r>
    </w:p>
    <w:p w14:paraId="5480BAE2" w14:textId="190064A3"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يساهم الإعلام الرقمي في الوصول إلى جماهير واسعة ومتنوعة خارج الحدود الجغرافية، مما يعزز من حضور المؤسسة الرياضية وانتشارها. وقد أوضحت درويش والعبدالعظيم (2024) أن المنصات الرقمية توفر بيئة عملية لتوسيع التأثير والانتشار، وتُعد قناة رئيسية للوصول إلى فئات عمرية شابة تعتمد كلياً على الوسائط الرقمية في متابعة الأنشطة الرياضية</w:t>
      </w:r>
      <w:r w:rsidRPr="00263611">
        <w:rPr>
          <w:rFonts w:ascii="Sakkal Majalla" w:hAnsi="Sakkal Majalla" w:cs="Sakkal Majalla"/>
          <w:color w:val="000000" w:themeColor="text1"/>
          <w:sz w:val="28"/>
          <w:szCs w:val="28"/>
        </w:rPr>
        <w:t>.</w:t>
      </w:r>
    </w:p>
    <w:p w14:paraId="698E41B2" w14:textId="3F2187A6" w:rsidR="0051779F" w:rsidRPr="00263611" w:rsidRDefault="0051779F" w:rsidP="008C1631">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تعزيز التفاعل الجماهيري وزيادة الانخراط في الأنشطة الرياضية</w:t>
      </w:r>
    </w:p>
    <w:p w14:paraId="40B10820" w14:textId="00F711D1"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يوفر الإعلام الرقمي مستويات عالية من التفاعل بين المؤسسة الرياضية وجمهورها، وهو ما يسهم في بناء علاقة حية ومستدامة. وتشير دراسة الحديان والنجار (2024) إلى أن التفاعل الرقمي يُعد مصدراً أساسياً لتعزيز الانتماء الرياضي، لأن الجمهور لا يكتفي بالمشاهدة، بل يشارك في الحوار والتعليق وإعادة النشر، مما يجعل العملية الاتصالية أكثر حيوية وتأثيراً</w:t>
      </w:r>
      <w:r w:rsidRPr="00263611">
        <w:rPr>
          <w:rFonts w:ascii="Sakkal Majalla" w:hAnsi="Sakkal Majalla" w:cs="Sakkal Majalla"/>
          <w:color w:val="000000" w:themeColor="text1"/>
          <w:sz w:val="28"/>
          <w:szCs w:val="28"/>
        </w:rPr>
        <w:t>.</w:t>
      </w:r>
    </w:p>
    <w:p w14:paraId="62917F00" w14:textId="045DBB42" w:rsidR="0051779F" w:rsidRPr="00263611" w:rsidRDefault="0051779F" w:rsidP="008C1631">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إدارة السمعة الرياضية والتعامل مع الأزمات</w:t>
      </w:r>
    </w:p>
    <w:p w14:paraId="6B40A568" w14:textId="7972EAC4" w:rsidR="0051779F"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63611">
        <w:rPr>
          <w:rFonts w:ascii="Sakkal Majalla" w:hAnsi="Sakkal Majalla" w:cs="Sakkal Majalla"/>
          <w:color w:val="000000" w:themeColor="text1"/>
          <w:sz w:val="28"/>
          <w:szCs w:val="28"/>
          <w:rtl/>
        </w:rPr>
        <w:t>بات الإعلام الرقمي أداة رئيسية في إدارة السمعة المؤسسية للمؤسسات الرياضية، سواء عبر متابعة الانطباعات الجماهيرية أو الرد على الشائعات أو توضيح المواقف. وتوضح دراسة عبدالحليم وآخرون (2024) أن المؤسسات التي تمتلك حضوراً رقمياً قوياً تكون أكثر قدرة على التحكم في صورتها العامة، والتعامل مع الأزمات الاتصالية قبل تفاقمها، من خلال نشر بيانات رسمية واضحة وسريعة</w:t>
      </w:r>
      <w:r w:rsidR="00241E22" w:rsidRPr="00263611">
        <w:rPr>
          <w:rFonts w:ascii="Sakkal Majalla" w:hAnsi="Sakkal Majalla" w:cs="Sakkal Majalla"/>
          <w:color w:val="000000" w:themeColor="text1"/>
          <w:sz w:val="28"/>
          <w:szCs w:val="28"/>
        </w:rPr>
        <w:t>.</w:t>
      </w:r>
    </w:p>
    <w:p w14:paraId="2A167FCB" w14:textId="48A56813" w:rsidR="0051779F" w:rsidRPr="00263611" w:rsidRDefault="0051779F" w:rsidP="008C1631">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bookmarkStart w:id="45" w:name="_GoBack"/>
      <w:bookmarkEnd w:id="45"/>
      <w:r w:rsidRPr="00263611">
        <w:rPr>
          <w:rFonts w:ascii="Sakkal Majalla" w:hAnsi="Sakkal Majalla" w:cs="Sakkal Majalla"/>
          <w:b/>
          <w:bCs/>
          <w:color w:val="000000" w:themeColor="text1"/>
          <w:sz w:val="28"/>
          <w:szCs w:val="28"/>
          <w:rtl/>
        </w:rPr>
        <w:lastRenderedPageBreak/>
        <w:t>دعم التسويق الرياضي وزيادة الجذب الاستثماري</w:t>
      </w:r>
    </w:p>
    <w:p w14:paraId="7B58C5C5" w14:textId="77777777" w:rsidR="00241E22" w:rsidRPr="00263611" w:rsidRDefault="0051779F" w:rsidP="00241E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أصبح الإعلام الرقمي منصة فعّالة للتسويق الرياضي وترويج الفعاليات والبطولات والمنتجات المرتبطة بالنشاط الرياضي. وقد أكدت بلال والحسين (2023) أن المحتوى الرقمي الجاذب قادر على تعزيز القوة التسويقية للمؤسسات الرياضية عبر تحسين التواصل التسويقي وخلق صورة إيجابية تستقطب الرعاة والمستثمرين</w:t>
      </w:r>
      <w:r w:rsidR="00241E22" w:rsidRPr="00263611">
        <w:rPr>
          <w:rFonts w:ascii="Sakkal Majalla" w:hAnsi="Sakkal Majalla" w:cs="Sakkal Majalla"/>
          <w:color w:val="000000" w:themeColor="text1"/>
          <w:sz w:val="28"/>
          <w:szCs w:val="28"/>
        </w:rPr>
        <w:t>.</w:t>
      </w:r>
    </w:p>
    <w:p w14:paraId="1EFE8B4A" w14:textId="77777777" w:rsidR="00241E22" w:rsidRPr="00263611" w:rsidRDefault="00241E22">
      <w:pPr>
        <w:bidi w:val="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br w:type="page"/>
      </w:r>
    </w:p>
    <w:p w14:paraId="00CD5506" w14:textId="1F8105B6" w:rsidR="0051779F" w:rsidRPr="00263611" w:rsidRDefault="0051779F" w:rsidP="000941B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6" w:name="_Toc216319187"/>
      <w:r w:rsidRPr="00263611">
        <w:rPr>
          <w:rFonts w:ascii="Sakkal Majalla" w:hAnsi="Sakkal Majalla" w:cs="Sakkal Majalla"/>
          <w:b/>
          <w:bCs/>
          <w:color w:val="000000" w:themeColor="text1"/>
          <w:sz w:val="36"/>
          <w:szCs w:val="36"/>
          <w:rtl/>
        </w:rPr>
        <w:lastRenderedPageBreak/>
        <w:t>المبحث الثاني: الصورة الذهنية</w:t>
      </w:r>
      <w:bookmarkEnd w:id="46"/>
    </w:p>
    <w:p w14:paraId="6043752F" w14:textId="6BF31288" w:rsidR="0051779F" w:rsidRPr="00263611" w:rsidRDefault="000941B9" w:rsidP="000941B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6319188"/>
      <w:r w:rsidRPr="00263611">
        <w:rPr>
          <w:rFonts w:ascii="Sakkal Majalla" w:hAnsi="Sakkal Majalla" w:cs="Sakkal Majalla" w:hint="cs"/>
          <w:b/>
          <w:bCs/>
          <w:color w:val="000000" w:themeColor="text1"/>
          <w:sz w:val="32"/>
          <w:szCs w:val="32"/>
          <w:rtl/>
        </w:rPr>
        <w:t xml:space="preserve">1.2.2 </w:t>
      </w:r>
      <w:r w:rsidR="0051779F" w:rsidRPr="00263611">
        <w:rPr>
          <w:rFonts w:ascii="Sakkal Majalla" w:hAnsi="Sakkal Majalla" w:cs="Sakkal Majalla"/>
          <w:b/>
          <w:bCs/>
          <w:color w:val="000000" w:themeColor="text1"/>
          <w:sz w:val="32"/>
          <w:szCs w:val="32"/>
          <w:rtl/>
        </w:rPr>
        <w:t>مقدمة</w:t>
      </w:r>
      <w:bookmarkEnd w:id="47"/>
    </w:p>
    <w:p w14:paraId="16F37A26"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الصورة الذهنية من المفاهيم المحورية في العلوم الإنسانية والإعلامية والإدارية، لما لها من دور حاسم في تشكيل اتجاهات الجمهور وسلوكياته تجاه المنظمات. وهي انعكاس إدراكي ومعرفي وعاطفي يتكون في ذهن الجمهور نتيجة تفاعل معقد بين الخبرات والمعلومات والانطباعات المتراكمة. وقد أصبح بناء الصورة الذهنية الإيجابية أحد أهم الأهداف الاستراتيجية للمؤسسات المعاصرة، خاصة المؤسسات الرياضية التي تعتمد على تفاعل الجمهور، الولاء الرياضي، والسمعة المؤسسية لتحقيق أهدافها. وتزداد أهمية الصورة الذهنية في ظل البيئة الرقمية الحديثة، إذ أصبح تشكيل الانطباعات أسرع وأكثر حساسية، ويخضع للتفاعل اللحظي عبر المنصات الرقمية</w:t>
      </w:r>
      <w:r w:rsidRPr="00263611">
        <w:rPr>
          <w:rFonts w:ascii="Sakkal Majalla" w:hAnsi="Sakkal Majalla" w:cs="Sakkal Majalla"/>
          <w:color w:val="000000" w:themeColor="text1"/>
          <w:sz w:val="28"/>
          <w:szCs w:val="28"/>
        </w:rPr>
        <w:t>.</w:t>
      </w:r>
    </w:p>
    <w:p w14:paraId="15A1BC3B"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ويهدف هذا المبحث إلى تحليل الصورة الذهنية من منظور علمي عميق، من خلال استعراض تعريفاتها، أبعادها، محدداتها المعرفية والعاطفية والسلوكية، دورها في المؤسسات الرياضية، وآليات تشكيلها عبر الإعلام الرقمي، إضافة إلى تحليل العلاقة بين الصورة الذهنية والسلوك الجماهيري، بما ينسجم مع أهداف الدراسة</w:t>
      </w:r>
      <w:r w:rsidRPr="00263611">
        <w:rPr>
          <w:rFonts w:ascii="Sakkal Majalla" w:hAnsi="Sakkal Majalla" w:cs="Sakkal Majalla"/>
          <w:color w:val="000000" w:themeColor="text1"/>
          <w:sz w:val="28"/>
          <w:szCs w:val="28"/>
        </w:rPr>
        <w:t>.</w:t>
      </w:r>
    </w:p>
    <w:p w14:paraId="4AFCE930" w14:textId="55D76AB5" w:rsidR="0051779F" w:rsidRPr="00263611" w:rsidRDefault="000941B9" w:rsidP="000941B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6319189"/>
      <w:r w:rsidRPr="00263611">
        <w:rPr>
          <w:rFonts w:ascii="Sakkal Majalla" w:hAnsi="Sakkal Majalla" w:cs="Sakkal Majalla" w:hint="cs"/>
          <w:b/>
          <w:bCs/>
          <w:color w:val="000000" w:themeColor="text1"/>
          <w:sz w:val="32"/>
          <w:szCs w:val="32"/>
          <w:rtl/>
        </w:rPr>
        <w:t>2.2.2</w:t>
      </w:r>
      <w:r w:rsidR="0051779F" w:rsidRPr="00263611">
        <w:rPr>
          <w:rFonts w:ascii="Sakkal Majalla" w:hAnsi="Sakkal Majalla" w:cs="Sakkal Majalla"/>
          <w:b/>
          <w:bCs/>
          <w:color w:val="000000" w:themeColor="text1"/>
          <w:sz w:val="32"/>
          <w:szCs w:val="32"/>
          <w:rtl/>
        </w:rPr>
        <w:t xml:space="preserve"> مفهوم الصورة الذهنية</w:t>
      </w:r>
      <w:bookmarkEnd w:id="48"/>
    </w:p>
    <w:p w14:paraId="638ABD76"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63611">
        <w:rPr>
          <w:rFonts w:ascii="Sakkal Majalla" w:hAnsi="Sakkal Majalla" w:cs="Sakkal Majalla" w:hint="cs"/>
          <w:color w:val="000000" w:themeColor="text1"/>
          <w:sz w:val="28"/>
          <w:szCs w:val="28"/>
          <w:rtl/>
          <w:lang w:bidi="ar-EG"/>
        </w:rPr>
        <w:t>تُعرَّف الصورة الذهنية بأنها مجموعة الانطباعات والتصورات والمعتقدات التي تتكون في ذهن الجمهور عن منظمة معينة، بناءً على ما يستقبله من معلومات وتجارب مباشرة وغير مباشرة. وقد تناول الباحثون المفهوم من زوايا متعددة، تتنوع بين الاجتماعية والنفسية والإعلامية والإدارية، مع اتفاق واضح على أن الصورة الذهنية ليست انعكاساً آلياً للواقع، بل هي بناء معرفي يتأثر بالتواصل والسياق</w:t>
      </w:r>
      <w:r w:rsidRPr="00263611">
        <w:rPr>
          <w:rFonts w:ascii="Sakkal Majalla" w:hAnsi="Sakkal Majalla" w:cs="Sakkal Majalla" w:hint="cs"/>
          <w:color w:val="000000" w:themeColor="text1"/>
          <w:sz w:val="28"/>
          <w:szCs w:val="28"/>
          <w:lang w:bidi="ar-EG"/>
        </w:rPr>
        <w:t>.</w:t>
      </w:r>
    </w:p>
    <w:p w14:paraId="5C934EB4"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63611">
        <w:rPr>
          <w:rFonts w:ascii="Sakkal Majalla" w:hAnsi="Sakkal Majalla" w:cs="Sakkal Majalla" w:hint="cs"/>
          <w:color w:val="000000" w:themeColor="text1"/>
          <w:sz w:val="28"/>
          <w:szCs w:val="28"/>
          <w:rtl/>
          <w:lang w:bidi="ar-EG"/>
        </w:rPr>
        <w:t>يرى رحيمة</w:t>
      </w:r>
      <w:r w:rsidRPr="00263611">
        <w:rPr>
          <w:rFonts w:ascii="Sakkal Majalla" w:hAnsi="Sakkal Majalla" w:cs="Sakkal Majalla" w:hint="cs"/>
          <w:color w:val="000000" w:themeColor="text1"/>
          <w:sz w:val="28"/>
          <w:szCs w:val="28"/>
          <w:lang w:bidi="ar-EG"/>
        </w:rPr>
        <w:t xml:space="preserve"> (2022) </w:t>
      </w:r>
      <w:r w:rsidRPr="00263611">
        <w:rPr>
          <w:rFonts w:ascii="Sakkal Majalla" w:hAnsi="Sakkal Majalla" w:cs="Sakkal Majalla" w:hint="cs"/>
          <w:color w:val="000000" w:themeColor="text1"/>
          <w:sz w:val="28"/>
          <w:szCs w:val="28"/>
          <w:rtl/>
          <w:lang w:bidi="ar-EG"/>
        </w:rPr>
        <w:t xml:space="preserve">أن الصورة الذهنية هي نتاج معرفي وانفعالي يعكس موقف الجمهور تجاه المنظمة، ويتشكل عبر تفاعل بين الرسائل الإعلامية والخبرات الشخصية والسياق الاجتماعي. ويشير </w:t>
      </w:r>
      <w:r w:rsidRPr="00263611">
        <w:rPr>
          <w:rFonts w:ascii="Sakkal Majalla" w:hAnsi="Sakkal Majalla" w:cs="Sakkal Majalla" w:hint="cs"/>
          <w:color w:val="000000" w:themeColor="text1"/>
          <w:sz w:val="28"/>
          <w:szCs w:val="28"/>
          <w:rtl/>
          <w:lang w:bidi="ar-EG"/>
        </w:rPr>
        <w:lastRenderedPageBreak/>
        <w:t>الباحث إلى أن الصورة الذهنية ترتبط بقوة بفعالية الاتصال المؤسسي، إذ تُعد جانباً رئيسياً من السمعة والمكانة الاعتبارية</w:t>
      </w:r>
      <w:r w:rsidRPr="00263611">
        <w:rPr>
          <w:rFonts w:ascii="Sakkal Majalla" w:hAnsi="Sakkal Majalla" w:cs="Sakkal Majalla" w:hint="cs"/>
          <w:color w:val="000000" w:themeColor="text1"/>
          <w:sz w:val="28"/>
          <w:szCs w:val="28"/>
          <w:lang w:bidi="ar-EG"/>
        </w:rPr>
        <w:t>.</w:t>
      </w:r>
    </w:p>
    <w:p w14:paraId="1A3F2C61"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63611">
        <w:rPr>
          <w:rFonts w:ascii="Sakkal Majalla" w:hAnsi="Sakkal Majalla" w:cs="Sakkal Majalla" w:hint="cs"/>
          <w:color w:val="000000" w:themeColor="text1"/>
          <w:sz w:val="28"/>
          <w:szCs w:val="28"/>
          <w:rtl/>
          <w:lang w:bidi="ar-EG"/>
        </w:rPr>
        <w:t>أما بشارة والمدو</w:t>
      </w:r>
      <w:r w:rsidRPr="00263611">
        <w:rPr>
          <w:rFonts w:ascii="Sakkal Majalla" w:hAnsi="Sakkal Majalla" w:cs="Sakkal Majalla" w:hint="cs"/>
          <w:color w:val="000000" w:themeColor="text1"/>
          <w:sz w:val="28"/>
          <w:szCs w:val="28"/>
          <w:lang w:bidi="ar-EG"/>
        </w:rPr>
        <w:t xml:space="preserve"> (2024) </w:t>
      </w:r>
      <w:r w:rsidRPr="00263611">
        <w:rPr>
          <w:rFonts w:ascii="Sakkal Majalla" w:hAnsi="Sakkal Majalla" w:cs="Sakkal Majalla" w:hint="cs"/>
          <w:color w:val="000000" w:themeColor="text1"/>
          <w:sz w:val="28"/>
          <w:szCs w:val="28"/>
          <w:rtl/>
          <w:lang w:bidi="ar-EG"/>
        </w:rPr>
        <w:t>فيعرّفان الصورة الذهنية بأنها “إطار معرفي متكامل يحتوي على مجموعة من القيم والانطباعات والمعتقدات التي يبنيها الجمهور عن المنظمة، ويعتمد عليها في تقييم أدائها ومدى صدقيتها”. ويضيفان أن الصورة الذهنية تنعكس في اتجاهات وسلوكيات الجمهور، خاصة فيما يتعلق بالثقة والولاء</w:t>
      </w:r>
      <w:r w:rsidRPr="00263611">
        <w:rPr>
          <w:rFonts w:ascii="Sakkal Majalla" w:hAnsi="Sakkal Majalla" w:cs="Sakkal Majalla" w:hint="cs"/>
          <w:color w:val="000000" w:themeColor="text1"/>
          <w:sz w:val="28"/>
          <w:szCs w:val="28"/>
          <w:lang w:bidi="ar-EG"/>
        </w:rPr>
        <w:t>.</w:t>
      </w:r>
    </w:p>
    <w:p w14:paraId="049648AD"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وتؤكد عبدالحليم وآخرون</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الصورة الذهنية لا تتكون فقط من خلال المعلومات المباشرة، بل تُبنى أيضاً عبر المحتوى الرقمي، التفاعل الإعلامي، والاتجاهات السائدة بين الجمهور، مما يجعلها ظاهرة اجتماعية واتصالية في آن واحد</w:t>
      </w:r>
      <w:r w:rsidRPr="00263611">
        <w:rPr>
          <w:rFonts w:ascii="Sakkal Majalla" w:hAnsi="Sakkal Majalla" w:cs="Sakkal Majalla"/>
          <w:color w:val="000000" w:themeColor="text1"/>
          <w:sz w:val="28"/>
          <w:szCs w:val="28"/>
        </w:rPr>
        <w:t>.</w:t>
      </w:r>
    </w:p>
    <w:p w14:paraId="146EDA9C"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ويرى العمري</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أن الصورة الذهنية في المؤسسات الرياضية تكتسب أهمية مضاعفة، لأن الجمهور الرياضي يتأثر بالعاطفة والانتماء والهوية الجماعية، مما يؤدي إلى بناء صورة ذهنية أكثر حساسية وديناميكية مقارنة بالمؤسسات غير الرياضية</w:t>
      </w:r>
      <w:r w:rsidRPr="00263611">
        <w:rPr>
          <w:rFonts w:ascii="Sakkal Majalla" w:hAnsi="Sakkal Majalla" w:cs="Sakkal Majalla"/>
          <w:color w:val="000000" w:themeColor="text1"/>
          <w:sz w:val="28"/>
          <w:szCs w:val="28"/>
        </w:rPr>
        <w:t>.</w:t>
      </w:r>
    </w:p>
    <w:p w14:paraId="6DFD6EC5" w14:textId="529EFB2E"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في ضوء التحليل النقدي للتعريفات السابقة، يرى الباحث أن الصورة الذهنية هي</w:t>
      </w:r>
      <w:r w:rsidR="000941B9"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بناء معرفي وانفعالي لدى الجمهور يتم تشكيله عبر التفاعل بين المعلومات الاتصالية والخبرات الشخصية والانطباعات الاجتماعية، ويعكس تقييمات الجمهور للمنظمة ويمثّل أساساً لاتجاهاته وسلوكياته المستقبلية تجاهها</w:t>
      </w:r>
      <w:r w:rsidRPr="00263611">
        <w:rPr>
          <w:rFonts w:ascii="Sakkal Majalla" w:hAnsi="Sakkal Majalla" w:cs="Sakkal Majalla"/>
          <w:color w:val="000000" w:themeColor="text1"/>
          <w:sz w:val="28"/>
          <w:szCs w:val="28"/>
        </w:rPr>
        <w:t>."</w:t>
      </w:r>
    </w:p>
    <w:p w14:paraId="6789D866" w14:textId="7C87E606" w:rsidR="0051779F" w:rsidRPr="00263611" w:rsidRDefault="000941B9" w:rsidP="000941B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16319190"/>
      <w:r w:rsidRPr="00263611">
        <w:rPr>
          <w:rFonts w:ascii="Sakkal Majalla" w:hAnsi="Sakkal Majalla" w:cs="Sakkal Majalla"/>
          <w:b/>
          <w:bCs/>
          <w:color w:val="000000" w:themeColor="text1"/>
          <w:sz w:val="32"/>
          <w:szCs w:val="32"/>
        </w:rPr>
        <w:t>3.2.2</w:t>
      </w:r>
      <w:r w:rsidR="0051779F" w:rsidRPr="00263611">
        <w:rPr>
          <w:rFonts w:ascii="Sakkal Majalla" w:hAnsi="Sakkal Majalla" w:cs="Sakkal Majalla"/>
          <w:b/>
          <w:bCs/>
          <w:color w:val="000000" w:themeColor="text1"/>
          <w:sz w:val="32"/>
          <w:szCs w:val="32"/>
          <w:rtl/>
        </w:rPr>
        <w:t xml:space="preserve"> مكوّنات الصورة الذهنية</w:t>
      </w:r>
      <w:bookmarkEnd w:id="49"/>
      <w:r w:rsidR="0051779F" w:rsidRPr="00263611">
        <w:rPr>
          <w:rFonts w:ascii="Sakkal Majalla" w:hAnsi="Sakkal Majalla" w:cs="Sakkal Majalla"/>
          <w:b/>
          <w:bCs/>
          <w:color w:val="000000" w:themeColor="text1"/>
          <w:sz w:val="32"/>
          <w:szCs w:val="32"/>
          <w:rtl/>
        </w:rPr>
        <w:t xml:space="preserve"> </w:t>
      </w:r>
    </w:p>
    <w:p w14:paraId="2E3F9D5E" w14:textId="77777777" w:rsidR="0051779F" w:rsidRPr="00263611" w:rsidRDefault="0051779F" w:rsidP="000941B9">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الصورة الذهنية بناءً مركباً متعدد الأبعاد، تتفاعل فيه عناصر معرفية وعاطفية وسلوكية لتشكيل الانطباع النهائي لدى الجمهور عن المنظمة. وقد أكدت الأدبيات أن هذا البناء لا يتشكل من خلال عنصر واحد أو رسالة واحدة، بل هو نتاج تراكمي لتفاعل المعلومات والخبرات والسياق الاجتماعي والمعايير القيمية. ومن خلال تحليل الدراسات ذات الصلة، يتضح أن الصورة الذهنية تقوم أساساً على ثلاثة مكونات رئيسية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البعد المعرفي، والبعد الوجداني، والبعد السلوكي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وفيما يلي عرض مفصّل لهذه المكونات</w:t>
      </w:r>
      <w:r w:rsidRPr="00263611">
        <w:rPr>
          <w:rFonts w:ascii="Sakkal Majalla" w:hAnsi="Sakkal Majalla" w:cs="Sakkal Majalla"/>
          <w:color w:val="000000" w:themeColor="text1"/>
          <w:sz w:val="28"/>
          <w:szCs w:val="28"/>
        </w:rPr>
        <w:t>:</w:t>
      </w:r>
    </w:p>
    <w:p w14:paraId="5C0EE211" w14:textId="559AAE41" w:rsidR="0051779F" w:rsidRPr="00263611" w:rsidRDefault="0051779F" w:rsidP="008C1631">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البعد المعرفي</w:t>
      </w:r>
      <w:r w:rsidRPr="00263611">
        <w:rPr>
          <w:rFonts w:ascii="Sakkal Majalla" w:hAnsi="Sakkal Majalla" w:cs="Sakkal Majalla"/>
          <w:b/>
          <w:bCs/>
          <w:color w:val="000000" w:themeColor="text1"/>
          <w:sz w:val="28"/>
          <w:szCs w:val="28"/>
        </w:rPr>
        <w:t xml:space="preserve"> (Cognitive Component)</w:t>
      </w:r>
    </w:p>
    <w:p w14:paraId="420380C4" w14:textId="77777777" w:rsidR="0051779F" w:rsidRPr="00263611" w:rsidRDefault="0051779F" w:rsidP="000941B9">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يمثل البعد المعرفي الجانب المعلوماتي في تكوين الصورة الذهنية، ويتمثل في المعارف والأفكار والمعلومات التي يمتلكها الجمهور حول المنظمة. ويشمل هذا البعد إدراك الجمهور لعناصر مثل جودة الأداء، مستوى الاحترافية، الإنجازات، الخدمات، السمعة، الالتزام بالقيم، والشفافية. وتشير الأدبيات إلى أن هذا البعد يشكل الأساس الأولي لتكوين الانطباع؛ إذ إن المعلومات التي يتلقاها الفرد تُعد نقطة البداية في بناء تقييماته اللاحقة</w:t>
      </w:r>
      <w:r w:rsidRPr="00263611">
        <w:rPr>
          <w:rFonts w:ascii="Sakkal Majalla" w:hAnsi="Sakkal Majalla" w:cs="Sakkal Majalla"/>
          <w:color w:val="000000" w:themeColor="text1"/>
          <w:sz w:val="28"/>
          <w:szCs w:val="28"/>
        </w:rPr>
        <w:t>.</w:t>
      </w:r>
    </w:p>
    <w:p w14:paraId="1B6FA9D6" w14:textId="77777777" w:rsidR="0051779F" w:rsidRPr="00263611" w:rsidRDefault="0051779F" w:rsidP="000941B9">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وقد أكدت دراسة نشاد وشارف وحكيم</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البعد المعرفي يُعد الركيزة الأساسية في تشكيل الصورة الذهنية، لأنه يزود الجمهور بإطار معرفي يتم استخدامه لاحقاً في تفسير الرسائل الإعلامية وتقييم الممارسات المؤسسية. كما بيّنت دراسة رحيمة</w:t>
      </w:r>
      <w:r w:rsidRPr="00263611">
        <w:rPr>
          <w:rFonts w:ascii="Sakkal Majalla" w:hAnsi="Sakkal Majalla" w:cs="Sakkal Majalla"/>
          <w:color w:val="000000" w:themeColor="text1"/>
          <w:sz w:val="28"/>
          <w:szCs w:val="28"/>
        </w:rPr>
        <w:t xml:space="preserve"> (2022) </w:t>
      </w:r>
      <w:r w:rsidRPr="00263611">
        <w:rPr>
          <w:rFonts w:ascii="Sakkal Majalla" w:hAnsi="Sakkal Majalla" w:cs="Sakkal Majalla"/>
          <w:color w:val="000000" w:themeColor="text1"/>
          <w:sz w:val="28"/>
          <w:szCs w:val="28"/>
          <w:rtl/>
        </w:rPr>
        <w:t>أن المعلومات الموثوقة والدقيقة تُسهِم مباشرة في تعزيز إدراك الجمهور لمستوى جودة المنظمة، وتؤدي إلى تكوين صورة ذهنية مستقرة</w:t>
      </w:r>
      <w:r w:rsidRPr="00263611">
        <w:rPr>
          <w:rFonts w:ascii="Sakkal Majalla" w:hAnsi="Sakkal Majalla" w:cs="Sakkal Majalla"/>
          <w:color w:val="000000" w:themeColor="text1"/>
          <w:sz w:val="28"/>
          <w:szCs w:val="28"/>
        </w:rPr>
        <w:t>.</w:t>
      </w:r>
    </w:p>
    <w:p w14:paraId="1279D7A8" w14:textId="260B692F" w:rsidR="0051779F" w:rsidRPr="00263611" w:rsidRDefault="0051779F" w:rsidP="000941B9">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ويرى الباحثون أن البعد المعرفي غالباً ما يتأثر بالمحتوى الإعلامي المباشر، مثل البيانات الرسمية، المحتوى الرقمي، التقارير، والإنجازات المعروضة على المنصات الرقمية، وهو ما يجعل هذا البعد أكثر ارتباطاً بالإعلام الرقمي وتأثيره الاتصالي</w:t>
      </w:r>
      <w:r w:rsidRPr="00263611">
        <w:rPr>
          <w:rFonts w:ascii="Sakkal Majalla" w:hAnsi="Sakkal Majalla" w:cs="Sakkal Majalla"/>
          <w:color w:val="000000" w:themeColor="text1"/>
          <w:sz w:val="28"/>
          <w:szCs w:val="28"/>
        </w:rPr>
        <w:t>.</w:t>
      </w:r>
    </w:p>
    <w:p w14:paraId="675305C5" w14:textId="1ECF081E" w:rsidR="0051779F" w:rsidRPr="00263611" w:rsidRDefault="0051779F" w:rsidP="008C1631">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البعد الوجداني</w:t>
      </w:r>
      <w:r w:rsidRPr="00263611">
        <w:rPr>
          <w:rFonts w:ascii="Sakkal Majalla" w:hAnsi="Sakkal Majalla" w:cs="Sakkal Majalla"/>
          <w:b/>
          <w:bCs/>
          <w:color w:val="000000" w:themeColor="text1"/>
          <w:sz w:val="28"/>
          <w:szCs w:val="28"/>
        </w:rPr>
        <w:t xml:space="preserve"> (Affective Component)</w:t>
      </w:r>
    </w:p>
    <w:p w14:paraId="77114A2D"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يمثل البعد الوجداني الجانب العاطفي في الصورة الذهنية، وهو يشمل مشاعر الجمهور تجاه المنظمة، مثل الإعجاب، الثقة، الرضا، الانتماء، التقدير، الحماسة، أو حتى الرفض والنفور. ويُعد هذا البعد من أكثر المكونات تأثيراً في استمرار العلاقة بين الجمهور والمؤسسة، لأنه يتجاوز المعلومات العقلانية إلى مستوى الانطباعات العميقة المرتبطة بالتجربة العاطفية</w:t>
      </w:r>
      <w:r w:rsidRPr="00263611">
        <w:rPr>
          <w:rFonts w:ascii="Sakkal Majalla" w:hAnsi="Sakkal Majalla" w:cs="Sakkal Majalla"/>
          <w:color w:val="000000" w:themeColor="text1"/>
          <w:sz w:val="28"/>
          <w:szCs w:val="28"/>
        </w:rPr>
        <w:t>.</w:t>
      </w:r>
    </w:p>
    <w:p w14:paraId="6D57AAF6"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وتشير الأدبيات إلى أن العلاقات الرياضية تحديداً تعتمد على هذا المكون بدرجة كبيرة، لأن الجمهور الرياضي غالباً ما يتفاعل عاطفياً مع المؤسسة، متأثراً بالنتائج الرياضية، الأداء العام، طريقة التواصل، ونبرة الرسائل الرقمية. وقد أكدت دراسة بلال والحسين</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 xml:space="preserve">أن العاطفة تُعد عاملاً مركزياً </w:t>
      </w:r>
      <w:r w:rsidRPr="00263611">
        <w:rPr>
          <w:rFonts w:ascii="Sakkal Majalla" w:hAnsi="Sakkal Majalla" w:cs="Sakkal Majalla"/>
          <w:color w:val="000000" w:themeColor="text1"/>
          <w:sz w:val="28"/>
          <w:szCs w:val="28"/>
          <w:rtl/>
        </w:rPr>
        <w:lastRenderedPageBreak/>
        <w:t>في تشكيل الصورة الذهنية للمؤسسات التي تعتمد على الحوار الاجتماعي والتفاعل الثقافي، ومن بينها المؤسسات الرياضية</w:t>
      </w:r>
      <w:r w:rsidRPr="00263611">
        <w:rPr>
          <w:rFonts w:ascii="Sakkal Majalla" w:hAnsi="Sakkal Majalla" w:cs="Sakkal Majalla"/>
          <w:color w:val="000000" w:themeColor="text1"/>
          <w:sz w:val="28"/>
          <w:szCs w:val="28"/>
        </w:rPr>
        <w:t>.</w:t>
      </w:r>
    </w:p>
    <w:p w14:paraId="5746A111"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كما يشير العمري</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إلى أن البعد الوجداني يتأثر بقوة بالهوية البصرية والسمعية، لأن الرموز والألوان والمحتوى المرئي تحفّز استجابات عاطفية مباشرة لدى الجمهور، مما يجعل هذا البعد مرتبطاً بشكل وثيق باستراتيجيات الإعلام الرقمي</w:t>
      </w:r>
      <w:r w:rsidRPr="00263611">
        <w:rPr>
          <w:rFonts w:ascii="Sakkal Majalla" w:hAnsi="Sakkal Majalla" w:cs="Sakkal Majalla"/>
          <w:color w:val="000000" w:themeColor="text1"/>
          <w:sz w:val="28"/>
          <w:szCs w:val="28"/>
        </w:rPr>
        <w:t>.</w:t>
      </w:r>
    </w:p>
    <w:p w14:paraId="44CB1766" w14:textId="26A5E0A3"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وفي السياق الرياضي، تتأثر العاطفة أيضاً بالنجاحات الميدانية والفعاليات، لأن الجماهير الرياضية تبني مشاعرها على الأداء والإنجازات، مما يجعل البعد الوجداني أكثر تقلباً واستجابة للمتغيرات</w:t>
      </w:r>
      <w:r w:rsidRPr="00263611">
        <w:rPr>
          <w:rFonts w:ascii="Sakkal Majalla" w:hAnsi="Sakkal Majalla" w:cs="Sakkal Majalla"/>
          <w:color w:val="000000" w:themeColor="text1"/>
          <w:sz w:val="28"/>
          <w:szCs w:val="28"/>
        </w:rPr>
        <w:t>.</w:t>
      </w:r>
    </w:p>
    <w:p w14:paraId="3E4D767A" w14:textId="44A7900D" w:rsidR="0051779F" w:rsidRPr="00263611" w:rsidRDefault="0051779F" w:rsidP="008C1631">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البعد السلوكي</w:t>
      </w:r>
      <w:r w:rsidRPr="00263611">
        <w:rPr>
          <w:rFonts w:ascii="Sakkal Majalla" w:hAnsi="Sakkal Majalla" w:cs="Sakkal Majalla"/>
          <w:b/>
          <w:bCs/>
          <w:color w:val="000000" w:themeColor="text1"/>
          <w:sz w:val="28"/>
          <w:szCs w:val="28"/>
        </w:rPr>
        <w:t xml:space="preserve"> (Behavioral Component)</w:t>
      </w:r>
    </w:p>
    <w:p w14:paraId="3B87DF50" w14:textId="77777777" w:rsidR="000941B9"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يُشير البعد السلوكي إلى النوايا والاستجابات والسلوكيات التي يُظهرها الجمهور نتيجة الصورة الذهنية المتكوّنة لديه. ويتضمن هذا البعد مجموعة من المظاهر السلوكية مثل</w:t>
      </w:r>
      <w:r w:rsidR="000941B9" w:rsidRPr="00263611">
        <w:rPr>
          <w:rFonts w:ascii="Sakkal Majalla" w:hAnsi="Sakkal Majalla" w:cs="Sakkal Majalla"/>
          <w:color w:val="000000" w:themeColor="text1"/>
          <w:sz w:val="28"/>
          <w:szCs w:val="28"/>
        </w:rPr>
        <w:t>:</w:t>
      </w:r>
    </w:p>
    <w:p w14:paraId="05ABE47B" w14:textId="77777777" w:rsidR="000941B9" w:rsidRPr="00263611" w:rsidRDefault="0051779F" w:rsidP="008C1631">
      <w:pPr>
        <w:pStyle w:val="ListParagraph"/>
        <w:numPr>
          <w:ilvl w:val="0"/>
          <w:numId w:val="18"/>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المشاركة في الأنشطة،</w:t>
      </w:r>
    </w:p>
    <w:p w14:paraId="22EA6431" w14:textId="77777777" w:rsidR="000941B9" w:rsidRPr="00263611" w:rsidRDefault="0051779F" w:rsidP="008C1631">
      <w:pPr>
        <w:pStyle w:val="ListParagraph"/>
        <w:numPr>
          <w:ilvl w:val="0"/>
          <w:numId w:val="18"/>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دعم المؤسسة،</w:t>
      </w:r>
    </w:p>
    <w:p w14:paraId="01E3603B" w14:textId="77777777" w:rsidR="000941B9" w:rsidRPr="00263611" w:rsidRDefault="0051779F" w:rsidP="008C1631">
      <w:pPr>
        <w:pStyle w:val="ListParagraph"/>
        <w:numPr>
          <w:ilvl w:val="0"/>
          <w:numId w:val="18"/>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الحضور الفعلي للفعاليات،</w:t>
      </w:r>
    </w:p>
    <w:p w14:paraId="64876A53" w14:textId="77777777" w:rsidR="000941B9" w:rsidRPr="00263611" w:rsidRDefault="0051779F" w:rsidP="008C1631">
      <w:pPr>
        <w:pStyle w:val="ListParagraph"/>
        <w:numPr>
          <w:ilvl w:val="0"/>
          <w:numId w:val="18"/>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نشر وإعادة نشر محتواها الرقمي،</w:t>
      </w:r>
    </w:p>
    <w:p w14:paraId="4C8208F3" w14:textId="77777777" w:rsidR="000941B9" w:rsidRPr="00263611" w:rsidRDefault="0051779F" w:rsidP="008C1631">
      <w:pPr>
        <w:pStyle w:val="ListParagraph"/>
        <w:numPr>
          <w:ilvl w:val="0"/>
          <w:numId w:val="18"/>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التفاعل مع منصاتها،</w:t>
      </w:r>
    </w:p>
    <w:p w14:paraId="19352F1B" w14:textId="77777777" w:rsidR="000941B9" w:rsidRPr="00263611" w:rsidRDefault="0051779F" w:rsidP="008C1631">
      <w:pPr>
        <w:pStyle w:val="ListParagraph"/>
        <w:numPr>
          <w:ilvl w:val="0"/>
          <w:numId w:val="18"/>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اتخاذ قرارات شراء أو اشتراك،</w:t>
      </w:r>
    </w:p>
    <w:p w14:paraId="3CC6F8AB" w14:textId="285CCC97" w:rsidR="0051779F" w:rsidRPr="00263611" w:rsidRDefault="0051779F" w:rsidP="008C1631">
      <w:pPr>
        <w:pStyle w:val="ListParagraph"/>
        <w:numPr>
          <w:ilvl w:val="0"/>
          <w:numId w:val="18"/>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المشاركة في الحملات الاجتماعية أو الترويجية</w:t>
      </w:r>
      <w:r w:rsidRPr="00263611">
        <w:rPr>
          <w:rFonts w:ascii="Sakkal Majalla" w:hAnsi="Sakkal Majalla" w:cs="Sakkal Majalla"/>
          <w:color w:val="000000" w:themeColor="text1"/>
          <w:sz w:val="28"/>
          <w:szCs w:val="28"/>
        </w:rPr>
        <w:t>.</w:t>
      </w:r>
    </w:p>
    <w:p w14:paraId="383E8380"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وتُظهر الأدبيات أن هذا البعد يُعبّر عن "السلوك المتوقع" بناءً على الانطباعات السابقة، كما يُعد مؤشراً مهماً لنجاح المؤسسة في بناء صورة ذهنية إيجابية. فقد أوضحت دراسة بلاغيث وبوزيدي ومهدي</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Pr>
        <w:lastRenderedPageBreak/>
        <w:t xml:space="preserve">(2022) </w:t>
      </w:r>
      <w:r w:rsidRPr="00263611">
        <w:rPr>
          <w:rFonts w:ascii="Sakkal Majalla" w:hAnsi="Sakkal Majalla" w:cs="Sakkal Majalla"/>
          <w:color w:val="000000" w:themeColor="text1"/>
          <w:sz w:val="28"/>
          <w:szCs w:val="28"/>
          <w:rtl/>
        </w:rPr>
        <w:t>أن الصورة الذهنية الإيجابية تُترجم إلى سلوك داعم يُعزز مكانة المنظمة في السوق، ويزيد من ولاء المتعاملين معها</w:t>
      </w:r>
      <w:r w:rsidRPr="00263611">
        <w:rPr>
          <w:rFonts w:ascii="Sakkal Majalla" w:hAnsi="Sakkal Majalla" w:cs="Sakkal Majalla"/>
          <w:color w:val="000000" w:themeColor="text1"/>
          <w:sz w:val="28"/>
          <w:szCs w:val="28"/>
        </w:rPr>
        <w:t>.</w:t>
      </w:r>
    </w:p>
    <w:p w14:paraId="51479500"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كما بيّنت دراسة بشارة والمدو</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العلاقة بين الصورة الذهنية والسلوك علاقة مباشرة، إذ يؤدي تحسين الصورة إلى تعزيز سلوكيات الثقة والالتزام والمشاركة في الأنشطة المختلفة. وأكد الباحثان أن المؤسسات الناجحة هي تلك التي تستطيع تحويل الانطباعات إلى سلوكيات داعمة</w:t>
      </w:r>
      <w:r w:rsidRPr="00263611">
        <w:rPr>
          <w:rFonts w:ascii="Sakkal Majalla" w:hAnsi="Sakkal Majalla" w:cs="Sakkal Majalla"/>
          <w:color w:val="000000" w:themeColor="text1"/>
          <w:sz w:val="28"/>
          <w:szCs w:val="28"/>
        </w:rPr>
        <w:t>.</w:t>
      </w:r>
    </w:p>
    <w:p w14:paraId="422BF020" w14:textId="77777777" w:rsidR="0051779F" w:rsidRPr="00263611" w:rsidRDefault="0051779F"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وفي السياق الرياضي، يظهر البعد السلوكي بوضوح أكثر من غيره، نظراً لاعتماد المؤسسات الرياضية على المشاركة الجماهيرية والتفاعل الرقمي والسلوك المشاهداتي</w:t>
      </w:r>
      <w:r w:rsidRPr="00263611">
        <w:rPr>
          <w:rFonts w:ascii="Sakkal Majalla" w:hAnsi="Sakkal Majalla" w:cs="Sakkal Majalla"/>
          <w:color w:val="000000" w:themeColor="text1"/>
          <w:sz w:val="28"/>
          <w:szCs w:val="28"/>
        </w:rPr>
        <w:t xml:space="preserve"> (Viewership Behavior)</w:t>
      </w:r>
      <w:r w:rsidRPr="00263611">
        <w:rPr>
          <w:rFonts w:ascii="Sakkal Majalla" w:hAnsi="Sakkal Majalla" w:cs="Sakkal Majalla"/>
          <w:color w:val="000000" w:themeColor="text1"/>
          <w:sz w:val="28"/>
          <w:szCs w:val="28"/>
          <w:rtl/>
        </w:rPr>
        <w:t>، وهو ما يجعل هذا البعد ذا أهمية استثنائية</w:t>
      </w:r>
      <w:r w:rsidRPr="00263611">
        <w:rPr>
          <w:rFonts w:ascii="Sakkal Majalla" w:hAnsi="Sakkal Majalla" w:cs="Sakkal Majalla"/>
          <w:color w:val="000000" w:themeColor="text1"/>
          <w:sz w:val="28"/>
          <w:szCs w:val="28"/>
        </w:rPr>
        <w:t>.</w:t>
      </w:r>
    </w:p>
    <w:p w14:paraId="577E928E" w14:textId="28E06832" w:rsidR="00674299" w:rsidRPr="00263611" w:rsidRDefault="000941B9" w:rsidP="000941B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16319191"/>
      <w:r w:rsidRPr="00263611">
        <w:rPr>
          <w:rFonts w:ascii="Sakkal Majalla" w:hAnsi="Sakkal Majalla" w:cs="Sakkal Majalla" w:hint="cs"/>
          <w:b/>
          <w:bCs/>
          <w:color w:val="000000" w:themeColor="text1"/>
          <w:sz w:val="32"/>
          <w:szCs w:val="32"/>
          <w:rtl/>
        </w:rPr>
        <w:t xml:space="preserve">4.2.2 </w:t>
      </w:r>
      <w:r w:rsidR="00674299" w:rsidRPr="00263611">
        <w:rPr>
          <w:rFonts w:ascii="Sakkal Majalla" w:hAnsi="Sakkal Majalla" w:cs="Sakkal Majalla"/>
          <w:b/>
          <w:bCs/>
          <w:color w:val="000000" w:themeColor="text1"/>
          <w:sz w:val="32"/>
          <w:szCs w:val="32"/>
          <w:rtl/>
        </w:rPr>
        <w:t>أهمية الصورة الذهنية للمنظمات الرياضية</w:t>
      </w:r>
      <w:bookmarkEnd w:id="50"/>
      <w:r w:rsidR="00674299" w:rsidRPr="00263611">
        <w:rPr>
          <w:rFonts w:ascii="Sakkal Majalla" w:hAnsi="Sakkal Majalla" w:cs="Sakkal Majalla"/>
          <w:b/>
          <w:bCs/>
          <w:color w:val="000000" w:themeColor="text1"/>
          <w:sz w:val="32"/>
          <w:szCs w:val="32"/>
          <w:rtl/>
        </w:rPr>
        <w:t xml:space="preserve"> </w:t>
      </w:r>
    </w:p>
    <w:p w14:paraId="197427B2" w14:textId="40F2760D"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الصورة الذهنية من أهم الأصول غير الملموسة التي تمتلكها المؤسسات الرياضية، إذ تمثل رأس مال رمزياً واستراتيجياً يعكس مكانة المؤسسة في أذهان جمهورها، ومستوى ثقتهم بها، ودرجة تقديرهم لأدائها وشخصيتها وهويتها الرياضية. ولا تقتصر أهمية الصورة الذهنية على بعدها الإدراكي فقط، بل تمتد لتؤثر في السلوك الجماهيري، القوة التسويقية للمؤسسة، علاقاتها المجتمعية، واستراتيجياتها الاتصالية. وفي ظل التنافسية المتزايدة في القطاع الرياضي، برزت الصورة الذهنية كعنصر حاسم في بناء الانتماء الرياضي وصياغة السمعة المؤسسية، مما يجعلها محركاً أساسياً للنجاح على المدى الطويل. ويمكن تحليل أهمية الصورة الذهنية في المؤسسات الرياضية عبر المحاور التالية</w:t>
      </w:r>
      <w:r w:rsidRPr="00263611">
        <w:rPr>
          <w:rFonts w:ascii="Sakkal Majalla" w:hAnsi="Sakkal Majalla" w:cs="Sakkal Majalla"/>
          <w:color w:val="000000" w:themeColor="text1"/>
          <w:sz w:val="28"/>
          <w:szCs w:val="28"/>
        </w:rPr>
        <w:t>:</w:t>
      </w:r>
    </w:p>
    <w:p w14:paraId="182391A9" w14:textId="30A7961C"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تعزيز الثقة والشرعية المؤسسية</w:t>
      </w:r>
    </w:p>
    <w:p w14:paraId="05405CA2" w14:textId="1088A54E"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تشكل الصورة الذهنية الإيجابية أساساً لبناء الثقة بين المؤسسة الرياضية وجمهورها، حيث ينظر الجمهور إلى المؤسسة باعتبارها جهة موثوقة، ذات هوية واضحة، ومنضبطة في ممارساتها. وقد أكدت دراسة عبدالحليم وآخرون</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 xml:space="preserve">أن الصورة الذهنية القوية تُسهِم في ترسيخ الشرعية المؤسسية وتعزيز </w:t>
      </w:r>
      <w:r w:rsidRPr="00263611">
        <w:rPr>
          <w:rFonts w:ascii="Sakkal Majalla" w:hAnsi="Sakkal Majalla" w:cs="Sakkal Majalla"/>
          <w:color w:val="000000" w:themeColor="text1"/>
          <w:sz w:val="28"/>
          <w:szCs w:val="28"/>
          <w:rtl/>
        </w:rPr>
        <w:lastRenderedPageBreak/>
        <w:t>مصداقية المؤسسة لدى الجمهور، مما يدعم قدرتها على التواصل الفاعل وإرساء علاقات مجتمعية مستدامة. وفي المجال الرياضي، تُعد الثقة أحد أهم دوافع الانتماء والمشاركة، مما يجعل الصورة الذهنية حجر الأساس في بناء علاقة طويلة الأمد مع الجمهور</w:t>
      </w:r>
      <w:r w:rsidRPr="00263611">
        <w:rPr>
          <w:rFonts w:ascii="Sakkal Majalla" w:hAnsi="Sakkal Majalla" w:cs="Sakkal Majalla"/>
          <w:color w:val="000000" w:themeColor="text1"/>
          <w:sz w:val="28"/>
          <w:szCs w:val="28"/>
        </w:rPr>
        <w:t>.</w:t>
      </w:r>
    </w:p>
    <w:p w14:paraId="112E54F2" w14:textId="653A5988"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دعم الولاء والانتماء الرياضي للجمهور</w:t>
      </w:r>
    </w:p>
    <w:p w14:paraId="21AAF232" w14:textId="5F353B98"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يُعد الولاء الرياضي أحد أكثر السلوكيات حساسية للصورة الذهنية، حيث يبني الجمهور الرياضي ارتباطه بالمؤسسة بناءً على الانطباعات والمشاعر والصوت المؤسسي الذي يتلقاه عبر الإعلام. وتشير دراسة العمري</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إلى أن المؤسسات الرياضية التي تنجح في بناء صورة ذهنية قوية تتمكن من تعزيز الانتماء العاطفي لدى جماهيرها، مما يزيد من التفاعل والحماس والمشاركة في الفعاليات الرياضية. كما أن الولاء يُعد مؤشراً مباشراً على قوة العلامة الرياضية وقدرتها على المنافسة</w:t>
      </w:r>
      <w:r w:rsidRPr="00263611">
        <w:rPr>
          <w:rFonts w:ascii="Sakkal Majalla" w:hAnsi="Sakkal Majalla" w:cs="Sakkal Majalla"/>
          <w:color w:val="000000" w:themeColor="text1"/>
          <w:sz w:val="28"/>
          <w:szCs w:val="28"/>
        </w:rPr>
        <w:t>.</w:t>
      </w:r>
    </w:p>
    <w:p w14:paraId="361A2C33" w14:textId="183C1CE0"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رفع مستوى التفاعل الرقمي والجماهيري</w:t>
      </w:r>
    </w:p>
    <w:p w14:paraId="1CE1BE7A" w14:textId="06003C77"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تؤثر الصورة الذهنية بشكل مباشر في سلوك الجمهور على المنصات الرقمية؛ فالجمهور الذي يمتلك انطباعاً إيجابياً عن المؤسسة يكون أكثر استعداداً للتفاعل، المشاركة، نشر المحتوى، والتعليق على الفعاليات. وقد أشارت دراسة الحديان والنجار</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إلى أن الصورة الذهنية الإيجابية تُسهم في رفع مستوى التفاعل الرقمي، وهو عامل حاسم في نجاح الحملات الإعلامية الرقمية للمنظمات الرياضية. ويؤدي هذا التفاعل إلى توسيع قاعدة الجمهور وتعميق علاقته بالمؤسسة عبر البعد الاجتماعي للإعلام الرقمي</w:t>
      </w:r>
      <w:r w:rsidRPr="00263611">
        <w:rPr>
          <w:rFonts w:ascii="Sakkal Majalla" w:hAnsi="Sakkal Majalla" w:cs="Sakkal Majalla"/>
          <w:color w:val="000000" w:themeColor="text1"/>
          <w:sz w:val="28"/>
          <w:szCs w:val="28"/>
        </w:rPr>
        <w:t>.</w:t>
      </w:r>
    </w:p>
    <w:p w14:paraId="1B55229E" w14:textId="521C584D"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تعزيز القوة التسويقية وجذب الرعاة والداعمين</w:t>
      </w:r>
    </w:p>
    <w:p w14:paraId="0D93BE29" w14:textId="0C863592"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تلعب الصورة الذهنية دوراً محورياً في الجاذبية التسويقية للمؤسسة الرياضية؛ إذ ترتبط قرارات الشركات الراعية بصورة المؤسسة ومكانتها. وقد بيّنت دراسة بلال والحسين</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 xml:space="preserve">أن المؤسسات التي تتمتع بصورة ذهنية قوية قادرة على تحقيق قيمة سوقية أعلى وجذب رعاة وشركاء استراتيجيين، لأن الرعاة </w:t>
      </w:r>
      <w:r w:rsidRPr="00263611">
        <w:rPr>
          <w:rFonts w:ascii="Sakkal Majalla" w:hAnsi="Sakkal Majalla" w:cs="Sakkal Majalla"/>
          <w:color w:val="000000" w:themeColor="text1"/>
          <w:sz w:val="28"/>
          <w:szCs w:val="28"/>
          <w:rtl/>
        </w:rPr>
        <w:lastRenderedPageBreak/>
        <w:t>يبحثون عن جهات ذات سمعة طيبة وجمهور واسع وتفاعل إيجابي. وتُعد الصورة الذهنية من أهم المؤشرات المستخدمة في تقييم قابلية المؤسسة للتسويق والاستثمار</w:t>
      </w:r>
      <w:r w:rsidRPr="00263611">
        <w:rPr>
          <w:rFonts w:ascii="Sakkal Majalla" w:hAnsi="Sakkal Majalla" w:cs="Sakkal Majalla"/>
          <w:color w:val="000000" w:themeColor="text1"/>
          <w:sz w:val="28"/>
          <w:szCs w:val="28"/>
        </w:rPr>
        <w:t>.</w:t>
      </w:r>
    </w:p>
    <w:p w14:paraId="77F2DD65" w14:textId="13C1C928"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دعم إدارة الأزمات الرياضية</w:t>
      </w:r>
    </w:p>
    <w:p w14:paraId="7BFEE7F5" w14:textId="41C1658E"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تلعب الصورة الذهنية دوراً حيوياً في الحد من آثار الأزمات، إذ يمكن للمؤسسات ذات الصورة القوية أن تستعيد ثقة جماهيرها بسرعة من خلال التواصل الشفاف ومعالجة الأخطاء بمسؤولية. وقد أكدت دراسة درويش والعبدالعظيم</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المؤسسات التي تملك صورة إيجابية قبل الأزمة تكون أكثر قدرة على تجاوزها، لأن الجمهور يميل إلى دعمها والوقوف بجانبها. وفي المجال الرياضي، حيث الأحداث سريعة ومتقلبة، تصبح الصورة الذهنية عنصر حماية أساسياً</w:t>
      </w:r>
      <w:r w:rsidRPr="00263611">
        <w:rPr>
          <w:rFonts w:ascii="Sakkal Majalla" w:hAnsi="Sakkal Majalla" w:cs="Sakkal Majalla"/>
          <w:color w:val="000000" w:themeColor="text1"/>
          <w:sz w:val="28"/>
          <w:szCs w:val="28"/>
        </w:rPr>
        <w:t>.</w:t>
      </w:r>
    </w:p>
    <w:p w14:paraId="7D1598B0" w14:textId="3361D5B9"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تحسين الانطباعات حول الأداء الرياضي والإداري</w:t>
      </w:r>
    </w:p>
    <w:p w14:paraId="5E2E8172" w14:textId="0DE980E6"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كلما كانت الصورة الذهنية إيجابية، كان الجمهور أكثر تقبّلاً للأداء، سواء الرياضي أو الإداري. وتوضح دراسة بشارة والمدو</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الانطباعات المسبقة المرتبطة بالصورة الذهنية قد تؤثر في تفسير الجمهور للأحداث، بحيث يميل الجمهور ذوو الصورة الإيجابية إلى النظر للمؤسسة بعيون أكثر تفهماً وتسامحاً عند حدوث أي إخفاقات. وهذا يربط بصورة مباشرة بين الصورة الذهنية والاستقرار الإداري والرياضي</w:t>
      </w:r>
      <w:r w:rsidRPr="00263611">
        <w:rPr>
          <w:rFonts w:ascii="Sakkal Majalla" w:hAnsi="Sakkal Majalla" w:cs="Sakkal Majalla"/>
          <w:color w:val="000000" w:themeColor="text1"/>
          <w:sz w:val="28"/>
          <w:szCs w:val="28"/>
        </w:rPr>
        <w:t>.</w:t>
      </w:r>
    </w:p>
    <w:p w14:paraId="3928E4C1" w14:textId="5202C15C"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رفع مستوى المشاركة في الفعاليات الرياضية</w:t>
      </w:r>
    </w:p>
    <w:p w14:paraId="5B192B28" w14:textId="798A850F"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تشير الأدبيات إلى أن الجمهور يميل إلى المشاركة والحضور في الفعاليات التي تنظمها مؤسسة ذات صورة ذهنية جيدة، لأن الصورة الإيجابية تُحفّز السلوكيات الداعمة. وقد أكدت دراسة بلاغيث وبوزيدي ومهدي</w:t>
      </w:r>
      <w:r w:rsidRPr="00263611">
        <w:rPr>
          <w:rFonts w:ascii="Sakkal Majalla" w:hAnsi="Sakkal Majalla" w:cs="Sakkal Majalla"/>
          <w:color w:val="000000" w:themeColor="text1"/>
          <w:sz w:val="28"/>
          <w:szCs w:val="28"/>
        </w:rPr>
        <w:t xml:space="preserve"> (2022) </w:t>
      </w:r>
      <w:r w:rsidRPr="00263611">
        <w:rPr>
          <w:rFonts w:ascii="Sakkal Majalla" w:hAnsi="Sakkal Majalla" w:cs="Sakkal Majalla"/>
          <w:color w:val="000000" w:themeColor="text1"/>
          <w:sz w:val="28"/>
          <w:szCs w:val="28"/>
          <w:rtl/>
        </w:rPr>
        <w:t>وجود علاقة مباشرة بين الصورة الذهنية والسلوك الشرائي أو المشاركة في الخدمات. وبالقياس على السياق الرياضي، يظهر ذلك في حضور المباريات، الاشتراك في الأنشطة الرياضية، المشاركة في الحملات التفاعلية، ودعم المبادرات المقدمة من المؤسسة</w:t>
      </w:r>
      <w:r w:rsidRPr="00263611">
        <w:rPr>
          <w:rFonts w:ascii="Sakkal Majalla" w:hAnsi="Sakkal Majalla" w:cs="Sakkal Majalla"/>
          <w:color w:val="000000" w:themeColor="text1"/>
          <w:sz w:val="28"/>
          <w:szCs w:val="28"/>
        </w:rPr>
        <w:t>.</w:t>
      </w:r>
    </w:p>
    <w:p w14:paraId="6F99732C" w14:textId="521F9260"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زيادة قيمة العلامة الرياضية وتعزيز مكانتها التنافسية</w:t>
      </w:r>
    </w:p>
    <w:p w14:paraId="6CE4506C" w14:textId="018F8636"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الصورة الذهنية عاملاً رئيسياً في تعزيز قيمة العلامة الرياضية، لأنها ترتبط بتميُّز المؤسسة وقدرتها على خلق اختلاف إيجابي يميزها عن المنافسين. وقد أظهرت الأدبيات، ومنها دراسة العمري</w:t>
      </w:r>
      <w:r w:rsidRPr="00263611">
        <w:rPr>
          <w:rFonts w:ascii="Sakkal Majalla" w:hAnsi="Sakkal Majalla" w:cs="Sakkal Majalla"/>
          <w:color w:val="000000" w:themeColor="text1"/>
          <w:sz w:val="28"/>
          <w:szCs w:val="28"/>
        </w:rPr>
        <w:t xml:space="preserve"> (2023)</w:t>
      </w:r>
      <w:r w:rsidRPr="00263611">
        <w:rPr>
          <w:rFonts w:ascii="Sakkal Majalla" w:hAnsi="Sakkal Majalla" w:cs="Sakkal Majalla"/>
          <w:color w:val="000000" w:themeColor="text1"/>
          <w:sz w:val="28"/>
          <w:szCs w:val="28"/>
          <w:rtl/>
        </w:rPr>
        <w:t>، أن القيمة الرمزية للعلامة الرياضية تتحدد بدرجة كبيرة بمدى وضوح صورتها الذهنية وقوة ارتباط الجمهور بها، مما يجعل الصورة الذهنية رصيداً استراتيجياً في سوق متنافس</w:t>
      </w:r>
      <w:r w:rsidRPr="00263611">
        <w:rPr>
          <w:rFonts w:ascii="Sakkal Majalla" w:hAnsi="Sakkal Majalla" w:cs="Sakkal Majalla"/>
          <w:color w:val="000000" w:themeColor="text1"/>
          <w:sz w:val="28"/>
          <w:szCs w:val="28"/>
        </w:rPr>
        <w:t>.</w:t>
      </w:r>
    </w:p>
    <w:p w14:paraId="3630E593" w14:textId="60C38014" w:rsidR="00674299" w:rsidRPr="00263611" w:rsidRDefault="000941B9" w:rsidP="000941B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16319192"/>
      <w:r w:rsidRPr="00263611">
        <w:rPr>
          <w:rFonts w:ascii="Sakkal Majalla" w:hAnsi="Sakkal Majalla" w:cs="Sakkal Majalla" w:hint="cs"/>
          <w:b/>
          <w:bCs/>
          <w:color w:val="000000" w:themeColor="text1"/>
          <w:sz w:val="32"/>
          <w:szCs w:val="32"/>
          <w:rtl/>
        </w:rPr>
        <w:t xml:space="preserve">5.2.2 </w:t>
      </w:r>
      <w:r w:rsidR="00674299" w:rsidRPr="00263611">
        <w:rPr>
          <w:rFonts w:ascii="Sakkal Majalla" w:hAnsi="Sakkal Majalla" w:cs="Sakkal Majalla"/>
          <w:b/>
          <w:bCs/>
          <w:color w:val="000000" w:themeColor="text1"/>
          <w:sz w:val="32"/>
          <w:szCs w:val="32"/>
          <w:rtl/>
        </w:rPr>
        <w:t>العوامل المؤثرة في تكوين الصورة الذهنية في الرياضة</w:t>
      </w:r>
      <w:bookmarkEnd w:id="51"/>
    </w:p>
    <w:p w14:paraId="22CD7F02" w14:textId="0E7FE27A"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الصورة الذهنية في المجال الرياضي من أكثر الصور حساسية وديناميكية، نظراً لطبيعة الجمهور الرياضي الذي يتسم بالحماس والانتماء والارتباط العاطفي القوي بالفرق والمؤسسات الرياضية. ويتشكل الإدراك الرياضي من خلال تفاعل معقد بين مجموعة من العوامل الإعلامية، الاجتماعية، العاطفية، التنظيمية، والسلوكية. وقد أكدت الدراسات المعاصرة أن الصورة الذهنية في المجال الرياضي لا تُبنى بمعلومة واحدة ولا برسالة إعلامية واحدة، بل تتشكل عبر تراكم الخبرات والتفاعلات والانطباعات المتتابعة. ويمكن تصنيف العوامل المؤثرة في تكوين الصورة الذهنية في الرياضة في المحاور التالية</w:t>
      </w:r>
      <w:r w:rsidRPr="00263611">
        <w:rPr>
          <w:rFonts w:ascii="Sakkal Majalla" w:hAnsi="Sakkal Majalla" w:cs="Sakkal Majalla"/>
          <w:color w:val="000000" w:themeColor="text1"/>
          <w:sz w:val="28"/>
          <w:szCs w:val="28"/>
        </w:rPr>
        <w:t>:</w:t>
      </w:r>
    </w:p>
    <w:p w14:paraId="408E2BF8" w14:textId="7C7C6F8A"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الأداء الرياضي والنتائج الميدانية</w:t>
      </w:r>
    </w:p>
    <w:p w14:paraId="2365F9E9" w14:textId="604C2EF5" w:rsidR="00674299"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يُعد الأداء الرياضي من أهم العوامل التي تؤثر مباشرة في الصورة الذهنية للجمهور، لأن الجمهور الرياضي يربط تقييمه للمؤسسة الرياضية بنتائج المباريات، مستوى الاحتراف، والإنجازات. وتشير الأدبيات، ومنها دراسة العمري</w:t>
      </w:r>
      <w:r w:rsidRPr="00263611">
        <w:rPr>
          <w:rFonts w:ascii="Sakkal Majalla" w:hAnsi="Sakkal Majalla" w:cs="Sakkal Majalla"/>
          <w:color w:val="000000" w:themeColor="text1"/>
          <w:sz w:val="28"/>
          <w:szCs w:val="28"/>
        </w:rPr>
        <w:t xml:space="preserve"> (2023)</w:t>
      </w:r>
      <w:r w:rsidRPr="00263611">
        <w:rPr>
          <w:rFonts w:ascii="Sakkal Majalla" w:hAnsi="Sakkal Majalla" w:cs="Sakkal Majalla"/>
          <w:color w:val="000000" w:themeColor="text1"/>
          <w:sz w:val="28"/>
          <w:szCs w:val="28"/>
          <w:rtl/>
        </w:rPr>
        <w:t>، إلى أن الصورة الذهنية للمنظمات الرياضية تتحسن مع النجاح الميداني، وتتدهور مع الإخفاقات، حتى وإن كانت الممارسات الإعلامية قوية. ويعود ذلك إلى الارتباط العاطفي للجمهور بالإنجازات الرياضية، مما يجعل الأداء الرياضي مؤشراً محورياً في تشكيل الانطباعات</w:t>
      </w:r>
      <w:r w:rsidRPr="00263611">
        <w:rPr>
          <w:rFonts w:ascii="Sakkal Majalla" w:hAnsi="Sakkal Majalla" w:cs="Sakkal Majalla"/>
          <w:color w:val="000000" w:themeColor="text1"/>
          <w:sz w:val="28"/>
          <w:szCs w:val="28"/>
        </w:rPr>
        <w:t>.</w:t>
      </w:r>
    </w:p>
    <w:p w14:paraId="6C476148" w14:textId="77777777" w:rsidR="00FF59AB" w:rsidRDefault="00FF59AB" w:rsidP="000941B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096BF0BC" w14:textId="77777777" w:rsidR="00FF59AB" w:rsidRPr="00263611" w:rsidRDefault="00FF59AB"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1A313358" w14:textId="65B24FC2"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الرسائل الإعلامية والمحتوى الرقمي</w:t>
      </w:r>
    </w:p>
    <w:p w14:paraId="3AE15033" w14:textId="7AF0ADC2"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تلعب التغطيات الإعلامية، المنشورات الرقمية، الحملات الاتصالية، والوسائط المتعددة دوراً مركزياً في تشكيل الصورة الذهنية. فكل رسالة إعلامية تُسهم بشكل مباشر أو غير مباشر في بناء الانطباع لدى الجمهور. وقد أكدت دراسة نشاد وشارف وحكيم</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المحتوى الإعلامي الذي يعكس هوية المؤسسة الرياضية وقيمها، ويقدم معلومات دقيقة وجذابة، يؤدي إلى تكوين صورة ذهنية إيجابية. كما أشارت دراسة عبدالحليم وآخرون</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إلى أن الإعلام الرقمي بات أكثر تأثيراً من الإعلام التقليدي في صياغة الصورة الذهنية الرياضية، بسبب تفاعليته وسرعته وانتشاره</w:t>
      </w:r>
      <w:r w:rsidRPr="00263611">
        <w:rPr>
          <w:rFonts w:ascii="Sakkal Majalla" w:hAnsi="Sakkal Majalla" w:cs="Sakkal Majalla"/>
          <w:color w:val="000000" w:themeColor="text1"/>
          <w:sz w:val="28"/>
          <w:szCs w:val="28"/>
        </w:rPr>
        <w:t>.</w:t>
      </w:r>
    </w:p>
    <w:p w14:paraId="70CE8A78" w14:textId="09C20F06"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التفاعل الرقمي وسلوك الجمهور على المنصات الرقمية</w:t>
      </w:r>
    </w:p>
    <w:p w14:paraId="0EF23884" w14:textId="49A3CDDF"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يُعد التفاعل الرقمي (التعليقات، الإعجابات، إعادة النشر، المشاركة، الهاشتاقات) من أهم عوامل تشكيل الصورة الذهنية في العصر الحديث. فالجمهور الرياضي يلعب دوراً نشطاً في بناء الانطباع من خلال مشاركته في الحوارات والنقاشات الرقمية. وتشير دراسة الحديان والنجار</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إلى أن التفاعل الإيجابي يعزز الانطباع عن المؤسسة الرياضية، بينما قد تؤدي موجات التفاعل السلبي إلى الإضرار بالصورة الذهنية. ويؤثر المحتوى المصنوع من الجمهور</w:t>
      </w:r>
      <w:r w:rsidRPr="00263611">
        <w:rPr>
          <w:rFonts w:ascii="Sakkal Majalla" w:hAnsi="Sakkal Majalla" w:cs="Sakkal Majalla"/>
          <w:color w:val="000000" w:themeColor="text1"/>
          <w:sz w:val="28"/>
          <w:szCs w:val="28"/>
        </w:rPr>
        <w:t xml:space="preserve"> (User Generated Content) </w:t>
      </w:r>
      <w:r w:rsidRPr="00263611">
        <w:rPr>
          <w:rFonts w:ascii="Sakkal Majalla" w:hAnsi="Sakkal Majalla" w:cs="Sakkal Majalla"/>
          <w:color w:val="000000" w:themeColor="text1"/>
          <w:sz w:val="28"/>
          <w:szCs w:val="28"/>
          <w:rtl/>
        </w:rPr>
        <w:t>بشكل ملحوظ في تشكيل الوعي الجمعي حول المؤسسة الرياضية</w:t>
      </w:r>
      <w:r w:rsidRPr="00263611">
        <w:rPr>
          <w:rFonts w:ascii="Sakkal Majalla" w:hAnsi="Sakkal Majalla" w:cs="Sakkal Majalla"/>
          <w:color w:val="000000" w:themeColor="text1"/>
          <w:sz w:val="28"/>
          <w:szCs w:val="28"/>
        </w:rPr>
        <w:t>.</w:t>
      </w:r>
    </w:p>
    <w:p w14:paraId="7D6EE8A1" w14:textId="74C70EFA" w:rsidR="00674299" w:rsidRPr="00263611" w:rsidRDefault="00674299" w:rsidP="008C1631">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الانطباعات العاطفية والانتماء الرياضي</w:t>
      </w:r>
    </w:p>
    <w:p w14:paraId="680776E1" w14:textId="2EEA3279"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يُعد الارتباط العاطفي عاملاً أساسياً في تشكيل الصورة الذهنية، لأن الجمهور الرياضي يتفاعل بناءً على مشاعر الحماس، الفخر، الثقة، أو الإحباط. ويؤكد بشارة والمدو</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البعد الوجداني هو الأكثر تأثيراً في استمرار العلاقة بين المؤسسة الرياضية وجمهورها، وأن الصورة الذهنية تتأثر بقوة بمستوى الانتماء والولاء الرياضي. فحتى مع ضعف الأداء الرياضي، قد يستمر الجمهور في دعم المؤسسة إذا كانت لديه صورة عاطفية إيجابية عنها</w:t>
      </w:r>
      <w:r w:rsidRPr="00263611">
        <w:rPr>
          <w:rFonts w:ascii="Sakkal Majalla" w:hAnsi="Sakkal Majalla" w:cs="Sakkal Majalla"/>
          <w:color w:val="000000" w:themeColor="text1"/>
          <w:sz w:val="28"/>
          <w:szCs w:val="28"/>
        </w:rPr>
        <w:t>.</w:t>
      </w:r>
    </w:p>
    <w:p w14:paraId="403D838C" w14:textId="210D0679" w:rsidR="00674299" w:rsidRPr="00263611" w:rsidRDefault="000941B9" w:rsidP="000941B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16319193"/>
      <w:r w:rsidRPr="00263611">
        <w:rPr>
          <w:rFonts w:ascii="Sakkal Majalla" w:hAnsi="Sakkal Majalla" w:cs="Sakkal Majalla" w:hint="cs"/>
          <w:b/>
          <w:bCs/>
          <w:color w:val="000000" w:themeColor="text1"/>
          <w:sz w:val="32"/>
          <w:szCs w:val="32"/>
          <w:rtl/>
        </w:rPr>
        <w:lastRenderedPageBreak/>
        <w:t xml:space="preserve">6.2.2 </w:t>
      </w:r>
      <w:r w:rsidR="00674299" w:rsidRPr="00263611">
        <w:rPr>
          <w:rFonts w:ascii="Sakkal Majalla" w:hAnsi="Sakkal Majalla" w:cs="Sakkal Majalla"/>
          <w:b/>
          <w:bCs/>
          <w:color w:val="000000" w:themeColor="text1"/>
          <w:sz w:val="32"/>
          <w:szCs w:val="32"/>
          <w:rtl/>
        </w:rPr>
        <w:t>العلاقة بين الإعلام الرقمي والصورة الذهنية</w:t>
      </w:r>
      <w:bookmarkEnd w:id="52"/>
      <w:r w:rsidR="00674299" w:rsidRPr="00263611">
        <w:rPr>
          <w:rFonts w:ascii="Sakkal Majalla" w:hAnsi="Sakkal Majalla" w:cs="Sakkal Majalla"/>
          <w:b/>
          <w:bCs/>
          <w:color w:val="000000" w:themeColor="text1"/>
          <w:sz w:val="32"/>
          <w:szCs w:val="32"/>
          <w:rtl/>
        </w:rPr>
        <w:t xml:space="preserve"> </w:t>
      </w:r>
    </w:p>
    <w:p w14:paraId="11C750E5" w14:textId="49274344"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العلاقة بين الإعلام الرقمي والصورة الذهنية علاقة جوهرية في البيئة الاتصالية الحديثة؛ إذ أصبح الإعلام الرقمي الوسيط الأساسي الذي تُبنى من خلاله الانطباعات وتتشكل الصور الذهنية للمؤسسات، بما فيها المؤسسات الرياضية. فقد غيّر الإعلام الرقمي طبيعة تدفق المعلومات، وأنماط التفاعل، وسرعة انتشار المحتوى، وهو ما جعل الصورة الذهنية نتاجاً اتصالياً سريع التشكّل وشديد الحساسية للتغيرات الإعلامية، خاصة في المجالات ذات الارتباط العاطفي كالمجال الرياضي. ويمكن تحليل العلاقة بين المتغيرين عبر المحاور التالية</w:t>
      </w:r>
      <w:r w:rsidRPr="00263611">
        <w:rPr>
          <w:rFonts w:ascii="Sakkal Majalla" w:hAnsi="Sakkal Majalla" w:cs="Sakkal Majalla"/>
          <w:color w:val="000000" w:themeColor="text1"/>
          <w:sz w:val="28"/>
          <w:szCs w:val="28"/>
        </w:rPr>
        <w:t>:</w:t>
      </w:r>
    </w:p>
    <w:p w14:paraId="26771292" w14:textId="77777777" w:rsidR="00674299" w:rsidRPr="00263611" w:rsidRDefault="00674299" w:rsidP="001841D3">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أولاً: الإعلام الرقمي بوصفه المصدر الأساسي للمعلومات والمؤثرات الذهنية</w:t>
      </w:r>
    </w:p>
    <w:p w14:paraId="26777133" w14:textId="24EFF315"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أصبح الإعلام الرقمي—بما يتضمنه من منصات اجتماعية ومواقع إلكترونية وتطبيقات تفاعلية—المصدر الأول للمعلومات المتعلقة بالمؤسسات الرياضية. وتشير الأدبيات الحديثة إلى أن الصورة الذهنية تتشكل في المرحلة الأولى من خلال المعلومات المتاحة للجمهور عن المنظمة، والتي يعتمد معظمها على المحتوى الرقمي. وقد أكدت دراسة عبدالحليم وإسماعيل والبكري</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الإعلام الرقمي أصبح أكثر تأثيراً من الإعلام التقليدي في تشكيل الصورة الذهنية، نظراً لقدرته على توفير معلومات فورية ومتنوعة</w:t>
      </w:r>
      <w:r w:rsidRPr="00263611">
        <w:rPr>
          <w:rFonts w:ascii="Sakkal Majalla" w:hAnsi="Sakkal Majalla" w:cs="Sakkal Majalla"/>
          <w:color w:val="000000" w:themeColor="text1"/>
          <w:sz w:val="28"/>
          <w:szCs w:val="28"/>
        </w:rPr>
        <w:t>.</w:t>
      </w:r>
    </w:p>
    <w:p w14:paraId="4F3E7543" w14:textId="77777777" w:rsidR="00674299" w:rsidRPr="00263611" w:rsidRDefault="00674299" w:rsidP="001841D3">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ثانياً: دور جودة المحتوى الرقمي في تعزيز الإدراك الإيجابي للمؤسسة</w:t>
      </w:r>
    </w:p>
    <w:p w14:paraId="2A256CF9" w14:textId="35CC3AE7"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يسهم المحتوى عالي الجودة—الدقيق، الشامل، الجذاب، والمتسق مع الهوية المؤسسية—في تشكيل صورة ذهنية إيجابية لدى الجمهور. فعندما يتعرض الجمهور لمحتوى احترافي يعكس إنجازات المؤسسة الرياضية وقيمها، فإن ذلك يعزز إدراكه العقلاني (البعد المعرفي) للمؤسسة. وقد أوضحت دراسة بشارة والمدو</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جودة المحتوى تعد أحد أهم مؤشرات بناء الصورة الذهنية، لأنها تُظهر مستوى الاحترافية وتؤثر في تقييم الجمهور</w:t>
      </w:r>
      <w:r w:rsidRPr="00263611">
        <w:rPr>
          <w:rFonts w:ascii="Sakkal Majalla" w:hAnsi="Sakkal Majalla" w:cs="Sakkal Majalla"/>
          <w:color w:val="000000" w:themeColor="text1"/>
          <w:sz w:val="28"/>
          <w:szCs w:val="28"/>
        </w:rPr>
        <w:t>.</w:t>
      </w:r>
    </w:p>
    <w:p w14:paraId="78D259EE" w14:textId="244D23B4" w:rsidR="00674299" w:rsidRPr="00263611" w:rsidRDefault="00674299" w:rsidP="001841D3">
      <w:pPr>
        <w:spacing w:before="100" w:beforeAutospacing="1" w:after="100" w:afterAutospacing="1" w:line="360" w:lineRule="auto"/>
        <w:jc w:val="both"/>
        <w:rPr>
          <w:rFonts w:ascii="Sakkal Majalla" w:hAnsi="Sakkal Majalla" w:cs="Sakkal Majalla"/>
          <w:color w:val="000000" w:themeColor="text1"/>
          <w:sz w:val="28"/>
          <w:szCs w:val="28"/>
        </w:rPr>
      </w:pPr>
    </w:p>
    <w:p w14:paraId="38D0F89F" w14:textId="77777777" w:rsidR="00674299" w:rsidRPr="00263611" w:rsidRDefault="00674299" w:rsidP="001841D3">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ثالثاً: التفاعل الرقمي ودوره في بناء الانطباعات والعلاقات النفسية</w:t>
      </w:r>
    </w:p>
    <w:p w14:paraId="52ABC97F" w14:textId="6D9D0B6D"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63611">
        <w:rPr>
          <w:rFonts w:ascii="Sakkal Majalla" w:hAnsi="Sakkal Majalla" w:cs="Sakkal Majalla" w:hint="cs"/>
          <w:color w:val="000000" w:themeColor="text1"/>
          <w:sz w:val="28"/>
          <w:szCs w:val="28"/>
          <w:rtl/>
          <w:lang w:bidi="ar-EG"/>
        </w:rPr>
        <w:t>يؤثر التفاعل الرقمي في تشكيل الصورة الذهنية من خلال المشاركة، التعليقات، إعادة النشر، وإبداء الرأي. فالتفاعل الإيجابي يعزز الانتماء والارتباط النفسي، ويولّد انطباعاً بأن المؤسسة قريبة من جمهورها. وأكدت دراسة الحديان والنجار</w:t>
      </w:r>
      <w:r w:rsidRPr="00263611">
        <w:rPr>
          <w:rFonts w:ascii="Sakkal Majalla" w:hAnsi="Sakkal Majalla" w:cs="Sakkal Majalla" w:hint="cs"/>
          <w:color w:val="000000" w:themeColor="text1"/>
          <w:sz w:val="28"/>
          <w:szCs w:val="28"/>
          <w:lang w:bidi="ar-EG"/>
        </w:rPr>
        <w:t xml:space="preserve"> (2024) </w:t>
      </w:r>
      <w:r w:rsidRPr="00263611">
        <w:rPr>
          <w:rFonts w:ascii="Sakkal Majalla" w:hAnsi="Sakkal Majalla" w:cs="Sakkal Majalla" w:hint="cs"/>
          <w:color w:val="000000" w:themeColor="text1"/>
          <w:sz w:val="28"/>
          <w:szCs w:val="28"/>
          <w:rtl/>
          <w:lang w:bidi="ar-EG"/>
        </w:rPr>
        <w:t>أن التفاعل عبر المنصات الرقمية يُعد واحداً من أقوى مسارات التأثير على الصورة الذهنية في المؤسسات الرياضية، لأنه يُظهر مدى الاهتمام بالجمهور ويعزز العلاقة الثنائية الاتجاه بين الطرفين</w:t>
      </w:r>
      <w:r w:rsidRPr="00263611">
        <w:rPr>
          <w:rFonts w:ascii="Sakkal Majalla" w:hAnsi="Sakkal Majalla" w:cs="Sakkal Majalla" w:hint="cs"/>
          <w:color w:val="000000" w:themeColor="text1"/>
          <w:sz w:val="28"/>
          <w:szCs w:val="28"/>
          <w:lang w:bidi="ar-EG"/>
        </w:rPr>
        <w:t>.</w:t>
      </w:r>
    </w:p>
    <w:p w14:paraId="235E00C1" w14:textId="77777777" w:rsidR="00674299" w:rsidRPr="00263611" w:rsidRDefault="00674299" w:rsidP="001841D3">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رابعاً: المصداقية والشفافية كمدخل لتقوية الثقة وتعزيز الصورة</w:t>
      </w:r>
    </w:p>
    <w:p w14:paraId="5339C38D" w14:textId="3CCC36E7"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تُؤثر مصداقية الرسائل وشفافيتها بشكل مباشر في تكوين الصورة الذهنية، لأن الجمهور الرياضي يتفاعل بسرعة مع المعلومات الدقيقة والصادقة. وعندما تقدم المؤسسة محتوى شفافاً حول أنشطتها وقراراتها ومسؤولياتها، فإنها تبني صورة أكثر مصداقية واستقراراً. وقد بيّنت دراسة بلال والحسين</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أن المصادقية عنصر حاسم في تعزيز الثقة لدى الجمهور، وأن غيابها يؤدي إلى ضعف الصورة الذهنية وسرعة انتشار التأويلات الخاطئة</w:t>
      </w:r>
      <w:r w:rsidRPr="00263611">
        <w:rPr>
          <w:rFonts w:ascii="Sakkal Majalla" w:hAnsi="Sakkal Majalla" w:cs="Sakkal Majalla"/>
          <w:color w:val="000000" w:themeColor="text1"/>
          <w:sz w:val="28"/>
          <w:szCs w:val="28"/>
        </w:rPr>
        <w:t>.</w:t>
      </w:r>
    </w:p>
    <w:p w14:paraId="6A0FD43B" w14:textId="77777777" w:rsidR="00674299" w:rsidRPr="00263611" w:rsidRDefault="00674299" w:rsidP="001841D3">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خامساً: الهوية البصرية والسمعية ودورها في ترسيخ التذكر والانطباع</w:t>
      </w:r>
    </w:p>
    <w:p w14:paraId="52404A44" w14:textId="67667E15" w:rsidR="00674299"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تمثل الهوية البصرية والسمعية—مثل الألوان الرسمية، الشعار، المحتوى المرئي، الإخراج الإعلامي، والموسيقى—وسيطاً مهماً في تشكيل الصورة الذهنية، لأنها تسهم في خلق انطباعات أولية قوية وسهلة التذكر. وقد أثبتت دراسة نشاد وشارف وحكيم</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أن المؤسسات الرياضية التي تمتلك هوية رقمية مميزة تكون أكثر قدرة على بناء صورة ذهنية قوية لدى الجمهور، بفضل قدرة الوسائط البصرية والسمعية على التأثير في البعد الوجداني</w:t>
      </w:r>
      <w:r w:rsidR="000941B9" w:rsidRPr="00263611">
        <w:rPr>
          <w:rFonts w:ascii="Sakkal Majalla" w:hAnsi="Sakkal Majalla" w:cs="Sakkal Majalla"/>
          <w:color w:val="000000" w:themeColor="text1"/>
          <w:sz w:val="28"/>
          <w:szCs w:val="28"/>
        </w:rPr>
        <w:t>.</w:t>
      </w:r>
    </w:p>
    <w:p w14:paraId="0CFF0D3A" w14:textId="77777777" w:rsidR="00FF59AB" w:rsidRDefault="00FF59AB" w:rsidP="000941B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338A9393" w14:textId="77777777" w:rsidR="00FF59AB" w:rsidRPr="00263611" w:rsidRDefault="00FF59AB" w:rsidP="000941B9">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076DEBF2" w14:textId="77777777" w:rsidR="00674299" w:rsidRPr="00263611" w:rsidRDefault="00674299" w:rsidP="001841D3">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سادساً: دور الإعلام الرقمي في تعزيز البعد العاطفي للصورة الذهنية</w:t>
      </w:r>
    </w:p>
    <w:p w14:paraId="1F016334" w14:textId="77777777" w:rsidR="00674299" w:rsidRPr="00263611" w:rsidRDefault="00674299" w:rsidP="000941B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يرتبط الجمهور الرياضي بشكل عاطفي بالمؤسسات الرياضية، ويُعد هذا الارتباط أحد أقوى عناصر تشكيل الصورة. وتوضح الأدبيات أن الإعلام الرقمي—من خلال القصص المصورة، لقطات خلف الكواليس، المقابلات، والمحتوى التحفيزي—يعزّز هذا الجانب العاطفي، مما ينعكس إيجاباً على الصورة الذهنية. وقد أشارت دراسة العمري</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إلى أن المحتوى العاطفي المصمم بعناية قادر على تعزيز الولاء والانتماء، وبالتالي تحسين الصورة الذهنية</w:t>
      </w:r>
      <w:r w:rsidRPr="00263611">
        <w:rPr>
          <w:rFonts w:ascii="Sakkal Majalla" w:hAnsi="Sakkal Majalla" w:cs="Sakkal Majalla"/>
          <w:color w:val="000000" w:themeColor="text1"/>
          <w:sz w:val="28"/>
          <w:szCs w:val="28"/>
        </w:rPr>
        <w:t>.</w:t>
      </w:r>
    </w:p>
    <w:p w14:paraId="08FA21D7" w14:textId="3842D3EB" w:rsidR="00A97BFF" w:rsidRPr="00263611" w:rsidRDefault="00A97BFF" w:rsidP="00A97B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16319194"/>
      <w:r w:rsidRPr="00263611">
        <w:rPr>
          <w:rFonts w:ascii="Sakkal Majalla" w:hAnsi="Sakkal Majalla" w:cs="Sakkal Majalla" w:hint="cs"/>
          <w:b/>
          <w:bCs/>
          <w:color w:val="000000" w:themeColor="text1"/>
          <w:sz w:val="32"/>
          <w:szCs w:val="32"/>
          <w:rtl/>
        </w:rPr>
        <w:t xml:space="preserve">7.2.2 </w:t>
      </w:r>
      <w:r w:rsidRPr="00263611">
        <w:rPr>
          <w:rFonts w:ascii="Sakkal Majalla" w:hAnsi="Sakkal Majalla" w:cs="Sakkal Majalla"/>
          <w:b/>
          <w:bCs/>
          <w:color w:val="000000" w:themeColor="text1"/>
          <w:sz w:val="32"/>
          <w:szCs w:val="32"/>
          <w:rtl/>
        </w:rPr>
        <w:t>الأسس النظرية لتفسير العلاقة بين الإعلام الرقمي والصورة الذهنية</w:t>
      </w:r>
      <w:bookmarkEnd w:id="53"/>
    </w:p>
    <w:p w14:paraId="7EF0E009"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يمثل البناء النظري لأي دراسة علمية الإطار الذي تفسَّر من خلاله العلاقات بين المتغيرات، ويُعد إحدى الركائز الأساسية لفهم أثر الإعلام الرقمي في تشكيل الصورة الذهنية لدى الجمهور. وفي سياق هذه الدراسة، تُعد نظرية الغرس الثقافي ونظرية الاستخدامات والإشباعات من أبرز النظريات الاتصالية القادرة على تفسير الكيفية التي تؤثر بها المنصات الرقمية في تشكيل الانطباعات، وتكوين الاتجاهات، وتعزيز الصورة الذهنية للرياضة السعودية كما تقدمها شركة جولف السعودية</w:t>
      </w:r>
      <w:r w:rsidRPr="00263611">
        <w:rPr>
          <w:rFonts w:ascii="Sakkal Majalla" w:hAnsi="Sakkal Majalla" w:cs="Sakkal Majalla"/>
          <w:color w:val="000000" w:themeColor="text1"/>
          <w:sz w:val="28"/>
          <w:szCs w:val="28"/>
        </w:rPr>
        <w:t>.</w:t>
      </w:r>
    </w:p>
    <w:p w14:paraId="79CFBC8A"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أولاً: نظرية الغرس الثقافي</w:t>
      </w:r>
      <w:r w:rsidRPr="00263611">
        <w:rPr>
          <w:rFonts w:ascii="Sakkal Majalla" w:hAnsi="Sakkal Majalla" w:cs="Sakkal Majalla"/>
          <w:b/>
          <w:bCs/>
          <w:color w:val="000000" w:themeColor="text1"/>
          <w:sz w:val="28"/>
          <w:szCs w:val="28"/>
        </w:rPr>
        <w:t xml:space="preserve"> Cultivation Theory</w:t>
      </w:r>
    </w:p>
    <w:p w14:paraId="31810354"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نظرية الغرس الثقافي، التي قدّمها جورج جربنر</w:t>
      </w:r>
      <w:r w:rsidRPr="00263611">
        <w:rPr>
          <w:rFonts w:ascii="Sakkal Majalla" w:hAnsi="Sakkal Majalla" w:cs="Sakkal Majalla"/>
          <w:color w:val="000000" w:themeColor="text1"/>
          <w:sz w:val="28"/>
          <w:szCs w:val="28"/>
        </w:rPr>
        <w:t xml:space="preserve"> (Gerbner)</w:t>
      </w:r>
      <w:r w:rsidRPr="00263611">
        <w:rPr>
          <w:rFonts w:ascii="Sakkal Majalla" w:hAnsi="Sakkal Majalla" w:cs="Sakkal Majalla"/>
          <w:color w:val="000000" w:themeColor="text1"/>
          <w:sz w:val="28"/>
          <w:szCs w:val="28"/>
          <w:rtl/>
        </w:rPr>
        <w:t>، من النظريات المركزية التي تركز على التأثير التراكمي لوسائل الإعلام في تشكيل تصورات الأفراد عن الواقع. وتفترض النظرية أن التعرض المستمر للمحتوى الإعلامي — بمختلف أشكاله — يؤدي إلى غرس مجموعة من المعاني والقيم والصور في ذهن الجمهور، بحيث تصبح هذه التمثلات شبيهة بالواقع وإن لم تطابقه بدقة. وقد طوّرت النظرية أساساً في سياق التلفزيون التقليدي، إلا أن تطور البيئة الرقمية واتساع نطاق الإعلام التفاعلي منحها بعداً أعمق وأكثر تعقيداً في تفسير التأثير الإعلامي عبر المنصات الرقمية</w:t>
      </w:r>
      <w:r w:rsidRPr="00263611">
        <w:rPr>
          <w:rFonts w:ascii="Sakkal Majalla" w:hAnsi="Sakkal Majalla" w:cs="Sakkal Majalla"/>
          <w:color w:val="000000" w:themeColor="text1"/>
          <w:sz w:val="28"/>
          <w:szCs w:val="28"/>
        </w:rPr>
        <w:t>.</w:t>
      </w:r>
    </w:p>
    <w:p w14:paraId="3D697778"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وانطلاقاً من هذه النظرية، يمكن تفسير أثر الإعلام الرقمي لشركة جولف السعودية في تشكيل الصورة الذهنية للرياضة السعودية؛ إذ يتعرّض الجمهور بصورة مستمرة ومتكررة لمحتوى بصري وسمعي </w:t>
      </w:r>
      <w:r w:rsidRPr="00263611">
        <w:rPr>
          <w:rFonts w:ascii="Sakkal Majalla" w:hAnsi="Sakkal Majalla" w:cs="Sakkal Majalla"/>
          <w:color w:val="000000" w:themeColor="text1"/>
          <w:sz w:val="28"/>
          <w:szCs w:val="28"/>
          <w:rtl/>
        </w:rPr>
        <w:lastRenderedPageBreak/>
        <w:t>يعرض الفعاليات الرياضية، والإنجازات، والهوية المؤسسية، والتغطيات الإعلامية الاحترافية. ومع ازدياد تكرار هذا التعرض، تبدأ المفاهيم التي تقدمها الشركة بالتجذر في وعي الجمهور، فتتشكل لديهم صورة إيجابية نحو تطور الرياضة السعودية، واحترافيتها، ومكانتها العالمية. وتكمن أهمية الغرس هنا في أن التأثير لا يحدث بصورة لحظية، بل عبر تراكم رسائل متعددة ومتناسقة، ما يعزز ثبات الصورة الذهنية وقوتها</w:t>
      </w:r>
      <w:r w:rsidRPr="00263611">
        <w:rPr>
          <w:rFonts w:ascii="Sakkal Majalla" w:hAnsi="Sakkal Majalla" w:cs="Sakkal Majalla"/>
          <w:color w:val="000000" w:themeColor="text1"/>
          <w:sz w:val="28"/>
          <w:szCs w:val="28"/>
        </w:rPr>
        <w:t>.</w:t>
      </w:r>
    </w:p>
    <w:p w14:paraId="12191B27"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وتساهم عناصر الإعلام الرقمي — مثل جودة المحتوى، وتناسق الهوية البصرية، والمصداقية — في تسريع عملية الغرس، إذ تمنح الجمهور نماذج ذهنية متكررة حول الأداء الرياضي، وتدعم الإحساس بالثقة في القطاع الرياضي. وهكذا، يتوافق ما توصلت إليه الدراسة من أثر مرتفع للمصداقية وجودة المحتوى مع ما تفترضه النظرية من أن قوة الرسالة ووضوحها يرفعان احتمالية تبني الجمهور للتصورات المقدمة</w:t>
      </w:r>
      <w:r w:rsidRPr="00263611">
        <w:rPr>
          <w:rFonts w:ascii="Sakkal Majalla" w:hAnsi="Sakkal Majalla" w:cs="Sakkal Majalla"/>
          <w:color w:val="000000" w:themeColor="text1"/>
          <w:sz w:val="28"/>
          <w:szCs w:val="28"/>
        </w:rPr>
        <w:t>.</w:t>
      </w:r>
    </w:p>
    <w:p w14:paraId="68335180"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ثانياً: نظرية الاستخدامات والإشباعات</w:t>
      </w:r>
      <w:r w:rsidRPr="00263611">
        <w:rPr>
          <w:rFonts w:ascii="Sakkal Majalla" w:hAnsi="Sakkal Majalla" w:cs="Sakkal Majalla"/>
          <w:b/>
          <w:bCs/>
          <w:color w:val="000000" w:themeColor="text1"/>
          <w:sz w:val="28"/>
          <w:szCs w:val="28"/>
        </w:rPr>
        <w:t xml:space="preserve"> Uses and Gratifications Theory</w:t>
      </w:r>
    </w:p>
    <w:p w14:paraId="13CA8D65"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تركز هذه النظرية — التي طوّرها كاتز وبلومر وغورفيتش — على دوافع الجمهور في استخدام وسائل الإعلام، باعتبارهم أطرافاً فاعلين يسعون إلى إشباع حاجاتهم من المعلومات والترفيه والتفاعل والهوية. وعلى خلاف النظريات التي تنظر إلى الجمهور بوصفه متلقياً سلبياً، تفترض هذه النظرية أن الأفراد يختارون المنصات والمضامين التي تلبي رغباتهم، وأن التأثير الإعلامي يحدث نتيجة إشباع هذه الدوافع</w:t>
      </w:r>
      <w:r w:rsidRPr="00263611">
        <w:rPr>
          <w:rFonts w:ascii="Sakkal Majalla" w:hAnsi="Sakkal Majalla" w:cs="Sakkal Majalla"/>
          <w:color w:val="000000" w:themeColor="text1"/>
          <w:sz w:val="28"/>
          <w:szCs w:val="28"/>
        </w:rPr>
        <w:t>.</w:t>
      </w:r>
    </w:p>
    <w:p w14:paraId="5C9F12C3"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ومن منظور هذه النظرية، يمكن تفسير أسباب تفاعل الجمهور مع حسابات شركة جولف السعودية على المنصات الرقمية. فالجمهور يتوجه إلى هذه الحسابات لإشباع عدة حاجات، أهمها</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الحصول على المعلومات الرياضية الدقيقة، متابعة الفعاليات والبطولات، التفاعل مع المحتوى، وتبني هوية رياضية وطنية تعكس التطور الذي تشهده المملكة. وتبرز نتائج الدراسة — التي أوضحت ارتفاع تقييم الجمهور لجودة المحتوى والمصداقية والهوية البصرية — بوصفها دليلاً على أن المنصات الرقمية للشركة تشبع حاجات معرفية ودلالية وجمالية تدفع الجمهور إلى متابعتها باستمرار</w:t>
      </w:r>
      <w:r w:rsidRPr="00263611">
        <w:rPr>
          <w:rFonts w:ascii="Sakkal Majalla" w:hAnsi="Sakkal Majalla" w:cs="Sakkal Majalla"/>
          <w:color w:val="000000" w:themeColor="text1"/>
          <w:sz w:val="28"/>
          <w:szCs w:val="28"/>
        </w:rPr>
        <w:t>.</w:t>
      </w:r>
    </w:p>
    <w:p w14:paraId="5D9FB015"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وتفسّر النظرية أيضاً سبب الأثر الإحصائي للبُعد التفاعلي، رغم كونه الأقل تأثيراً مقارنة بالأبعاد الأخرى؛ فالتفاعل يُعد إشباعاً لحاجة اجتماعية</w:t>
      </w:r>
      <w:r w:rsidRPr="00263611">
        <w:rPr>
          <w:rFonts w:ascii="Sakkal Majalla" w:hAnsi="Sakkal Majalla" w:cs="Sakkal Majalla"/>
          <w:color w:val="000000" w:themeColor="text1"/>
          <w:sz w:val="28"/>
          <w:szCs w:val="28"/>
        </w:rPr>
        <w:t xml:space="preserve"> (Social Gratification)</w:t>
      </w:r>
      <w:r w:rsidRPr="00263611">
        <w:rPr>
          <w:rFonts w:ascii="Sakkal Majalla" w:hAnsi="Sakkal Majalla" w:cs="Sakkal Majalla"/>
          <w:color w:val="000000" w:themeColor="text1"/>
          <w:sz w:val="28"/>
          <w:szCs w:val="28"/>
          <w:rtl/>
        </w:rPr>
        <w:t>، لكن بقية الأبعاد — مثل المصداقية والهوية البصرية — تلبي حاجات معرفية وجمالية أكثر أهمية لدى الجمهور، وهو ما انعكس في تباين قوة التأثير بين الأبعاد. كما تشير النظرية إلى العلاقة الطردية بين مستوى الإشباع ودرجة تشكيل الصورة الذهنية؛ فكلما أشبعت المنصة حاجة معرفية أو وجدانية، ازدادت ثقة الجمهور بالمحتوى، وتعززت الصورة الذهنية للجهة المنتجة له</w:t>
      </w:r>
      <w:r w:rsidRPr="00263611">
        <w:rPr>
          <w:rFonts w:ascii="Sakkal Majalla" w:hAnsi="Sakkal Majalla" w:cs="Sakkal Majalla"/>
          <w:color w:val="000000" w:themeColor="text1"/>
          <w:sz w:val="28"/>
          <w:szCs w:val="28"/>
        </w:rPr>
        <w:t>.</w:t>
      </w:r>
    </w:p>
    <w:p w14:paraId="52330F63"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ثالثاً: التكامل النظري بين الغرس الثقافي والاستخدامات والإشباعات</w:t>
      </w:r>
    </w:p>
    <w:p w14:paraId="0BE2292D"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على الرغم من اختلاف المنهجين بين النظريتين، إلا أن التكامل بينهما يوفّر أساساً تفسيرياً متيناً لهذه الدراسة. فبينما تسلط نظرية الغرس الثقافي الضوء على الأثر التراكمي للمحتوى الرقمي في تشكيل التصورات، تركز نظرية الاستخدامات والإشباعات على دوافع الجمهور في اختيار هذا المحتوى</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ويكمن التكامل في أن الجمهور — عبر استخدامه المنصات الرقمية لتحقيق الإشباع — يزيد من مستوى تعرضه للمحتوى، وهو ما يعزز عملية الغرس الثقافي</w:t>
      </w:r>
      <w:r w:rsidRPr="00263611">
        <w:rPr>
          <w:rFonts w:ascii="Sakkal Majalla" w:hAnsi="Sakkal Majalla" w:cs="Sakkal Majalla"/>
          <w:color w:val="000000" w:themeColor="text1"/>
          <w:sz w:val="28"/>
          <w:szCs w:val="28"/>
        </w:rPr>
        <w:t>.</w:t>
      </w:r>
    </w:p>
    <w:p w14:paraId="7E525F83"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وعليه، فإن جودة المحتوى، والمصداقية، والهوية البصرية، والتفاعل، ليست مجرد أبعاد تقنية للإعلام الرقمي، بل تمثل مجموعة من العناصر التي تساعد على إشباع حاجات الجمهور، وبالتالي تُسهِم في تعزيز عملية الغرس الثقافي للصورة الذهنية المرغوبة. ويمثل هذا التكامل تفسيراً قوياً لنتائج الدراسة التي أكدت أن المصداقية والشفافية كانت أقوى العوامل تأثيراً؛ إذ ترتبط هذه العناصر بكل من الإشباع المعرفي والثقة، وهي عوامل محورية في تبني الصورة الذهنية</w:t>
      </w:r>
      <w:r w:rsidRPr="00263611">
        <w:rPr>
          <w:rFonts w:ascii="Sakkal Majalla" w:hAnsi="Sakkal Majalla" w:cs="Sakkal Majalla"/>
          <w:color w:val="000000" w:themeColor="text1"/>
          <w:sz w:val="28"/>
          <w:szCs w:val="28"/>
        </w:rPr>
        <w:t>.</w:t>
      </w:r>
    </w:p>
    <w:p w14:paraId="39271F53"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2CE97B03"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1420DCFD"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779377BA" w14:textId="77777777" w:rsidR="00A97BFF" w:rsidRPr="00263611" w:rsidRDefault="00A97BFF" w:rsidP="00A97BF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4" w:name="_Toc216319195"/>
      <w:r w:rsidRPr="00263611">
        <w:rPr>
          <w:rFonts w:ascii="Sakkal Majalla" w:hAnsi="Sakkal Majalla" w:cs="Sakkal Majalla"/>
          <w:b/>
          <w:bCs/>
          <w:color w:val="000000" w:themeColor="text1"/>
          <w:sz w:val="40"/>
          <w:szCs w:val="40"/>
          <w:rtl/>
        </w:rPr>
        <w:lastRenderedPageBreak/>
        <w:t>الفصل الثالث: منهجية الدراسة</w:t>
      </w:r>
      <w:bookmarkEnd w:id="54"/>
    </w:p>
    <w:p w14:paraId="6B4ED92E" w14:textId="50E186CD" w:rsidR="00A97BFF" w:rsidRPr="00263611" w:rsidRDefault="00A97BFF" w:rsidP="00A97BF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5" w:name="_Toc216319196"/>
      <w:r w:rsidRPr="00263611">
        <w:rPr>
          <w:rFonts w:ascii="Sakkal Majalla" w:hAnsi="Sakkal Majalla" w:cs="Sakkal Majalla" w:hint="cs"/>
          <w:b/>
          <w:bCs/>
          <w:color w:val="000000" w:themeColor="text1"/>
          <w:sz w:val="36"/>
          <w:szCs w:val="36"/>
          <w:rtl/>
        </w:rPr>
        <w:t>1.3 المقدمة</w:t>
      </w:r>
      <w:bookmarkEnd w:id="55"/>
      <w:r w:rsidRPr="00263611">
        <w:rPr>
          <w:rFonts w:ascii="Sakkal Majalla" w:hAnsi="Sakkal Majalla" w:cs="Sakkal Majalla" w:hint="cs"/>
          <w:b/>
          <w:bCs/>
          <w:color w:val="000000" w:themeColor="text1"/>
          <w:sz w:val="36"/>
          <w:szCs w:val="36"/>
          <w:rtl/>
        </w:rPr>
        <w:t xml:space="preserve"> </w:t>
      </w:r>
    </w:p>
    <w:p w14:paraId="6F651706"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يُعد هذا الفصل الركيزة العلمية التي تستند إليها الدراسة في تحقيق أهدافها والإجابة عن أسئلتها واختبار فرضياتها، إذ يوضح الإطار المنهجي المعتمد، وإجراءات جمع البيانات، وأدوات القياس، وخصائص مجتمع الدراسة وعينتها، والأساليب الإحصائية المستخدمة، وتستمد هذه المنهجية أهميتها من كونها تُعد الإطار الإجرائي الذي يضمن الدقة والموضوعية والصدق العلمي في معالجة الظاهرة المدروسة، وهي علاقة الإعلام الرقمي بالصورة الذهنية في سياق المؤسسات الرياضية، وتحديداً شركة جولف السعودية</w:t>
      </w:r>
      <w:r w:rsidRPr="00263611">
        <w:rPr>
          <w:rFonts w:ascii="Sakkal Majalla" w:hAnsi="Sakkal Majalla" w:cs="Sakkal Majalla"/>
          <w:color w:val="000000" w:themeColor="text1"/>
          <w:sz w:val="28"/>
          <w:szCs w:val="28"/>
        </w:rPr>
        <w:t>.</w:t>
      </w:r>
    </w:p>
    <w:p w14:paraId="14313625" w14:textId="6881C504" w:rsidR="00A97BFF" w:rsidRPr="00263611" w:rsidRDefault="00A97BFF" w:rsidP="00A97BF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6" w:name="_Toc216319197"/>
      <w:r w:rsidRPr="00263611">
        <w:rPr>
          <w:rFonts w:ascii="Sakkal Majalla" w:hAnsi="Sakkal Majalla" w:cs="Sakkal Majalla" w:hint="cs"/>
          <w:b/>
          <w:bCs/>
          <w:color w:val="000000" w:themeColor="text1"/>
          <w:sz w:val="36"/>
          <w:szCs w:val="36"/>
          <w:rtl/>
        </w:rPr>
        <w:t>2.3</w:t>
      </w:r>
      <w:r w:rsidRPr="00263611">
        <w:rPr>
          <w:rFonts w:ascii="Sakkal Majalla" w:hAnsi="Sakkal Majalla" w:cs="Sakkal Majalla"/>
          <w:b/>
          <w:bCs/>
          <w:color w:val="000000" w:themeColor="text1"/>
          <w:sz w:val="36"/>
          <w:szCs w:val="36"/>
          <w:rtl/>
        </w:rPr>
        <w:t xml:space="preserve"> منهج الدراسة</w:t>
      </w:r>
      <w:bookmarkEnd w:id="56"/>
    </w:p>
    <w:p w14:paraId="3EF6F1BF" w14:textId="4636603D"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 xml:space="preserve">اعتمدت الدراسة على المنهج الوصفي التحليلي بوصفه الإطار المنهجي الأكثر ملاءمة لطبيعة الموضوع محل البحث، وذلك لقدرته على دراسة الظواهر الاتصالية كما تتجلى في الواقع، وتحليل عواملها ومكوناتها، والكشف عن العلاقات القائمة بين متغيراتها. ويُعد هذا المنهج من أكثر المناهج استخداماً في بحوث الإعلام والاتصال، لأنه يسمح للباحث بفهم الظاهرة في سياقها الطبيعي، ووصف خصائصها كما تظهر لدى أفراد مجتمع الدراسة، ومن ثم تحليلها تفسيرياً وربطها بنماذج نظرية ذات صلة. وفي ضوء ذلك، سعى المنهج الوصفي التحليلي في هذه الدراسة إلى تقديم قراءة علمية متعمقة لطبيعة استخدام الإعلام الرقمي داخل شركة جولف السعودية، وتحليل أبعاده المتمثلة في جودة المحتوى، والتفاعل الرقمي، والمصداقية والشفافية، والهوية البصرية والسمعية، ثم تفسير كيفية تأثير هذه الأبعاد في تشكيل الصورة الذهنية لدى جمهور المتابعين. </w:t>
      </w:r>
    </w:p>
    <w:p w14:paraId="2F16D71B" w14:textId="77777777" w:rsidR="00A97BFF" w:rsidRPr="00263611" w:rsidRDefault="00A97BFF">
      <w:pPr>
        <w:bidi w:val="0"/>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br w:type="page"/>
      </w:r>
    </w:p>
    <w:p w14:paraId="22A51118" w14:textId="084D8722" w:rsidR="00A97BFF" w:rsidRPr="00263611" w:rsidRDefault="00A97BFF" w:rsidP="00A97BF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7" w:name="_Toc216319198"/>
      <w:r w:rsidRPr="00263611">
        <w:rPr>
          <w:rFonts w:ascii="Sakkal Majalla" w:hAnsi="Sakkal Majalla" w:cs="Sakkal Majalla" w:hint="cs"/>
          <w:b/>
          <w:bCs/>
          <w:color w:val="000000" w:themeColor="text1"/>
          <w:sz w:val="36"/>
          <w:szCs w:val="36"/>
          <w:rtl/>
        </w:rPr>
        <w:lastRenderedPageBreak/>
        <w:t>3.3</w:t>
      </w:r>
      <w:r w:rsidRPr="00263611">
        <w:rPr>
          <w:rFonts w:ascii="Sakkal Majalla" w:hAnsi="Sakkal Majalla" w:cs="Sakkal Majalla"/>
          <w:b/>
          <w:bCs/>
          <w:color w:val="000000" w:themeColor="text1"/>
          <w:sz w:val="36"/>
          <w:szCs w:val="36"/>
          <w:rtl/>
        </w:rPr>
        <w:t xml:space="preserve"> مجتمع الدراسة وتبرير اختيار شركة جولف السعودية</w:t>
      </w:r>
      <w:bookmarkEnd w:id="57"/>
    </w:p>
    <w:p w14:paraId="1C273C90" w14:textId="3160CCEF"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يتمثل مجتمع الدراسة في جمهور المتابعين والمهتمين بالمحتوى الرقمي الذي تنتجه شركة جولف السعودية عبر منصاتها المختلفة، وهي الجهة الأكثر حضوراً وتأثيراً في المشهد الرياضي السعودي ضمن قطاع الجولف، نظراً لدورها الاستراتيجي في قيادة التحول النوعي لهذه الرياضة داخل المملكة. وقد تم اختيار شركة جولف السعودية تحديداً لعدة مبررات علمية؛ أولها أنها تُعد نموذجاً رائداً في تبنّي الإعلام الرقمي كأداة رئيسية في الترويج للفعاليات الرياضية الكبرى مثل البطولات الدولية، وبرامج تطوير المواهب، والمبادرات المجتمعية المرتبطة بالرياضة. وثانيها أن الشركة تحظى بقاعدة جماهيرية واسعة وذات خصائص متنوعة، إذ بلغ عدد متابعي منصاتها حتى عام 2024 ما يقارب </w:t>
      </w:r>
      <w:r w:rsidRPr="00263611">
        <w:rPr>
          <w:rFonts w:ascii="Sakkal Majalla" w:hAnsi="Sakkal Majalla" w:cs="Sakkal Majalla"/>
          <w:color w:val="000000" w:themeColor="text1"/>
          <w:sz w:val="28"/>
          <w:szCs w:val="28"/>
        </w:rPr>
        <w:t xml:space="preserve">268 </w:t>
      </w:r>
      <w:r w:rsidRPr="00263611">
        <w:rPr>
          <w:rFonts w:ascii="Sakkal Majalla" w:hAnsi="Sakkal Majalla" w:cs="Sakkal Majalla"/>
          <w:color w:val="000000" w:themeColor="text1"/>
          <w:sz w:val="28"/>
          <w:szCs w:val="28"/>
          <w:rtl/>
        </w:rPr>
        <w:t>ألف متابع على منصة</w:t>
      </w:r>
      <w:r w:rsidRPr="00263611">
        <w:rPr>
          <w:rFonts w:ascii="Sakkal Majalla" w:hAnsi="Sakkal Majalla" w:cs="Sakkal Majalla"/>
          <w:color w:val="000000" w:themeColor="text1"/>
          <w:sz w:val="28"/>
          <w:szCs w:val="28"/>
        </w:rPr>
        <w:t xml:space="preserve"> X</w:t>
      </w:r>
      <w:r w:rsidRPr="00263611">
        <w:rPr>
          <w:rFonts w:ascii="Sakkal Majalla" w:hAnsi="Sakkal Majalla" w:cs="Sakkal Majalla"/>
          <w:color w:val="000000" w:themeColor="text1"/>
          <w:sz w:val="28"/>
          <w:szCs w:val="28"/>
          <w:rtl/>
        </w:rPr>
        <w:t xml:space="preserve">، وأكثر من </w:t>
      </w:r>
      <w:r w:rsidRPr="00263611">
        <w:rPr>
          <w:rFonts w:ascii="Sakkal Majalla" w:hAnsi="Sakkal Majalla" w:cs="Sakkal Majalla"/>
          <w:color w:val="000000" w:themeColor="text1"/>
          <w:sz w:val="28"/>
          <w:szCs w:val="28"/>
        </w:rPr>
        <w:t xml:space="preserve">190 </w:t>
      </w:r>
      <w:r w:rsidRPr="00263611">
        <w:rPr>
          <w:rFonts w:ascii="Sakkal Majalla" w:hAnsi="Sakkal Majalla" w:cs="Sakkal Majalla"/>
          <w:color w:val="000000" w:themeColor="text1"/>
          <w:sz w:val="28"/>
          <w:szCs w:val="28"/>
          <w:rtl/>
        </w:rPr>
        <w:t>ألف متابع على إنستغرام، مما يوفر مجتمعاً بحثياً غنياً وقابلاً للقياس. كما يمثل اختيار الشركة قيمة علمية مضافة، كونها إحدى الجهات التي تعكس التوجه الوطني في تعزيز مكانة الرياضة السعودية عالمياً، وهو ما يجعل تحليل الصورة الذهنية المرتبطة بها أمراً مهماً لفهم آليات التأثير الرقمي في هذا القطاع. وبناءً على ذلك، يشكّل مجتمع الدراسة إطاراً مناسباً لتحليل كيفية تأثير الإعلام الرقمي في تشكيل الانطباعات والاتجاهات لدى جمهور فعلي ومتفاعل مع المؤسسة الرياضية</w:t>
      </w:r>
      <w:r w:rsidRPr="00263611">
        <w:rPr>
          <w:rFonts w:ascii="Sakkal Majalla" w:hAnsi="Sakkal Majalla" w:cs="Sakkal Majalla"/>
          <w:color w:val="000000" w:themeColor="text1"/>
          <w:sz w:val="28"/>
          <w:szCs w:val="28"/>
        </w:rPr>
        <w:t>.</w:t>
      </w:r>
    </w:p>
    <w:p w14:paraId="284B1823" w14:textId="73F9A808" w:rsidR="00A97BFF" w:rsidRPr="00263611" w:rsidRDefault="00A97BFF" w:rsidP="00A97BF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8" w:name="_Toc216319199"/>
      <w:r w:rsidRPr="00263611">
        <w:rPr>
          <w:rFonts w:ascii="Sakkal Majalla" w:hAnsi="Sakkal Majalla" w:cs="Sakkal Majalla" w:hint="cs"/>
          <w:b/>
          <w:bCs/>
          <w:color w:val="000000" w:themeColor="text1"/>
          <w:sz w:val="36"/>
          <w:szCs w:val="36"/>
          <w:rtl/>
        </w:rPr>
        <w:t>4.3</w:t>
      </w:r>
      <w:r w:rsidRPr="00263611">
        <w:rPr>
          <w:rFonts w:ascii="Sakkal Majalla" w:hAnsi="Sakkal Majalla" w:cs="Sakkal Majalla"/>
          <w:b/>
          <w:bCs/>
          <w:color w:val="000000" w:themeColor="text1"/>
          <w:sz w:val="36"/>
          <w:szCs w:val="36"/>
          <w:rtl/>
        </w:rPr>
        <w:t xml:space="preserve"> عينة الدراسة وحجمها</w:t>
      </w:r>
      <w:bookmarkEnd w:id="58"/>
    </w:p>
    <w:p w14:paraId="63E9B68D"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نظراً لاتساع قاعدة متابعي منصات جولف السعودية، وفي ضوء طبيعة مجتمع الدراسة الذي يتجاوز مئات الآلاف من المتابعين، فقد تم اعتماد عينة قصدية</w:t>
      </w:r>
      <w:r w:rsidRPr="00263611">
        <w:rPr>
          <w:rFonts w:ascii="Sakkal Majalla" w:hAnsi="Sakkal Majalla" w:cs="Sakkal Majalla"/>
          <w:color w:val="000000" w:themeColor="text1"/>
          <w:sz w:val="28"/>
          <w:szCs w:val="28"/>
        </w:rPr>
        <w:t xml:space="preserve"> (Purposive Sample) </w:t>
      </w:r>
      <w:r w:rsidRPr="00263611">
        <w:rPr>
          <w:rFonts w:ascii="Sakkal Majalla" w:hAnsi="Sakkal Majalla" w:cs="Sakkal Majalla"/>
          <w:color w:val="000000" w:themeColor="text1"/>
          <w:sz w:val="28"/>
          <w:szCs w:val="28"/>
          <w:rtl/>
        </w:rPr>
        <w:t xml:space="preserve">تشمل الأفراد الذين لديهم تعرض فعلي للمحتوى وتفاعل ملحوظ مع منصات الشركة خلال الأشهر الستة الأخيرة، وهو ما يعزز جودة البيانات وصلاحيتها للتحليل. وتم تحديد حجم العينة بـ </w:t>
      </w:r>
      <w:r w:rsidRPr="00263611">
        <w:rPr>
          <w:rFonts w:ascii="Sakkal Majalla" w:hAnsi="Sakkal Majalla" w:cs="Sakkal Majalla"/>
          <w:color w:val="000000" w:themeColor="text1"/>
          <w:sz w:val="28"/>
          <w:szCs w:val="28"/>
        </w:rPr>
        <w:t xml:space="preserve">100 </w:t>
      </w:r>
      <w:r w:rsidRPr="00263611">
        <w:rPr>
          <w:rFonts w:ascii="Sakkal Majalla" w:hAnsi="Sakkal Majalla" w:cs="Sakkal Majalla"/>
          <w:color w:val="000000" w:themeColor="text1"/>
          <w:sz w:val="28"/>
          <w:szCs w:val="28"/>
          <w:rtl/>
        </w:rPr>
        <w:t>مشارك، وهو حجم ملائم وداعم لأهداف الدراسة، ويُعد مقبولاً منهجياً في البحوث الوصفية التي تتعامل مع عينات محددة ومجتمعات كبيرة. كما يستند اختيار هذا الحجم إلى عدة مبررات</w:t>
      </w:r>
      <w:r w:rsidRPr="00263611">
        <w:rPr>
          <w:rFonts w:ascii="Sakkal Majalla" w:hAnsi="Sakkal Majalla" w:cs="Sakkal Majalla"/>
          <w:color w:val="000000" w:themeColor="text1"/>
          <w:sz w:val="28"/>
          <w:szCs w:val="28"/>
        </w:rPr>
        <w:t>:</w:t>
      </w:r>
    </w:p>
    <w:p w14:paraId="180D3623" w14:textId="77777777" w:rsidR="00A97BFF" w:rsidRPr="00263611" w:rsidRDefault="00A97BFF" w:rsidP="00A97D5C">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تركّز الدراسة على جمهور فاعل ونشط وليس جميع المتابعين، وبالتالي فإن العينة النوعية المحددة أكثر قدرة على تقديم بيانات دقيقة حول تقييم الإعلام الرقمي والصورة الذهنية</w:t>
      </w:r>
      <w:r w:rsidRPr="00263611">
        <w:rPr>
          <w:rFonts w:ascii="Sakkal Majalla" w:hAnsi="Sakkal Majalla" w:cs="Sakkal Majalla"/>
          <w:color w:val="000000" w:themeColor="text1"/>
          <w:sz w:val="28"/>
          <w:szCs w:val="28"/>
        </w:rPr>
        <w:t>.</w:t>
      </w:r>
    </w:p>
    <w:p w14:paraId="4DE29A4E" w14:textId="77777777" w:rsidR="00A97BFF" w:rsidRPr="00263611" w:rsidRDefault="00A97BFF" w:rsidP="00A97D5C">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حجم العينة </w:t>
      </w:r>
      <w:r w:rsidRPr="00263611">
        <w:rPr>
          <w:rFonts w:ascii="Sakkal Majalla" w:hAnsi="Sakkal Majalla" w:cs="Sakkal Majalla"/>
          <w:color w:val="000000" w:themeColor="text1"/>
          <w:sz w:val="28"/>
          <w:szCs w:val="28"/>
        </w:rPr>
        <w:t xml:space="preserve">100 </w:t>
      </w:r>
      <w:r w:rsidRPr="00263611">
        <w:rPr>
          <w:rFonts w:ascii="Sakkal Majalla" w:hAnsi="Sakkal Majalla" w:cs="Sakkal Majalla"/>
          <w:color w:val="000000" w:themeColor="text1"/>
          <w:sz w:val="28"/>
          <w:szCs w:val="28"/>
          <w:rtl/>
        </w:rPr>
        <w:t>مشارك يُعد كافياً لإجراء التحليلات الإحصائية الأساسية مثل المتوسطات الحسابية، معامل الارتباط بيرسون، وتحليل الانحدار البسيط أو المتعدد في حال توفر شروطه</w:t>
      </w:r>
      <w:r w:rsidRPr="00263611">
        <w:rPr>
          <w:rFonts w:ascii="Sakkal Majalla" w:hAnsi="Sakkal Majalla" w:cs="Sakkal Majalla"/>
          <w:color w:val="000000" w:themeColor="text1"/>
          <w:sz w:val="28"/>
          <w:szCs w:val="28"/>
        </w:rPr>
        <w:t>.</w:t>
      </w:r>
    </w:p>
    <w:p w14:paraId="09468804" w14:textId="77777777" w:rsidR="00A97BFF" w:rsidRPr="00263611" w:rsidRDefault="00A97BFF" w:rsidP="00A97D5C">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سهولة الوصول للعينة المستهدفة عبر المنصات الرقمية تسهّل جمع بيانات ذات جودة عالية خلال الفترة الزمنية المحددة للدراسة</w:t>
      </w:r>
      <w:r w:rsidRPr="00263611">
        <w:rPr>
          <w:rFonts w:ascii="Sakkal Majalla" w:hAnsi="Sakkal Majalla" w:cs="Sakkal Majalla"/>
          <w:color w:val="000000" w:themeColor="text1"/>
          <w:sz w:val="28"/>
          <w:szCs w:val="28"/>
        </w:rPr>
        <w:t>.</w:t>
      </w:r>
    </w:p>
    <w:p w14:paraId="3DE19FEE" w14:textId="7D627C62" w:rsidR="00A97BFF" w:rsidRPr="00263611" w:rsidRDefault="00A97BFF" w:rsidP="00A97BF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9" w:name="_Toc216319200"/>
      <w:r w:rsidRPr="00263611">
        <w:rPr>
          <w:rFonts w:ascii="Sakkal Majalla" w:hAnsi="Sakkal Majalla" w:cs="Sakkal Majalla" w:hint="cs"/>
          <w:b/>
          <w:bCs/>
          <w:color w:val="000000" w:themeColor="text1"/>
          <w:sz w:val="36"/>
          <w:szCs w:val="36"/>
          <w:rtl/>
        </w:rPr>
        <w:t xml:space="preserve">5.3 </w:t>
      </w:r>
      <w:r w:rsidRPr="00263611">
        <w:rPr>
          <w:rFonts w:ascii="Sakkal Majalla" w:hAnsi="Sakkal Majalla" w:cs="Sakkal Majalla"/>
          <w:b/>
          <w:bCs/>
          <w:color w:val="000000" w:themeColor="text1"/>
          <w:sz w:val="36"/>
          <w:szCs w:val="36"/>
          <w:rtl/>
        </w:rPr>
        <w:t>أداة الدراسة (الاستبانة)</w:t>
      </w:r>
      <w:bookmarkEnd w:id="59"/>
    </w:p>
    <w:p w14:paraId="13C15098"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اعتمدت الدراسة في جمع بياناتها الميدانية على الاستبانة الإلكترونية بوصفها الأداة الأكثر ملاءمة لطبيعة مجتمع الدراسة المتمثل في المتابعين النشطين لمنصات شركة جولف السعودية، وباعتبارها أداة فعّالة في البحوث الوصفية التي تتطلب الوصول إلى شريحة واسعة من الأفراد عبر الوسائط الرقمية. وتم تصميم الاستبانة في ضوء الإطار النظري للدراسة والدراسات السابقة ذات الصلة، بحيث تقيس بدقة أبعاد الإعلام الرقمي (المتغير المستقل) والصورة الذهنية (المتغير التابع). وقد مرت الأداة بعدة مراحل تضمنت الصياغة الأولية، التحكيم العلمي، والتطوير النهائي للبنود لضمان سلامتها العلمية واتساقها البنائي</w:t>
      </w:r>
      <w:r w:rsidRPr="00263611">
        <w:rPr>
          <w:rFonts w:ascii="Sakkal Majalla" w:hAnsi="Sakkal Majalla" w:cs="Sakkal Majalla"/>
          <w:color w:val="000000" w:themeColor="text1"/>
          <w:sz w:val="28"/>
          <w:szCs w:val="28"/>
        </w:rPr>
        <w:t>.</w:t>
      </w:r>
    </w:p>
    <w:p w14:paraId="7A3D969B"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وتكوّنت الاستبانة من ثلاثة أقسام رئيسية على النحو الآتي</w:t>
      </w:r>
      <w:r w:rsidRPr="00263611">
        <w:rPr>
          <w:rFonts w:ascii="Sakkal Majalla" w:hAnsi="Sakkal Majalla" w:cs="Sakkal Majalla"/>
          <w:b/>
          <w:bCs/>
          <w:color w:val="000000" w:themeColor="text1"/>
          <w:sz w:val="28"/>
          <w:szCs w:val="28"/>
        </w:rPr>
        <w:t>:</w:t>
      </w:r>
    </w:p>
    <w:p w14:paraId="27C7ABC6" w14:textId="5AC65632"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القسم الأول: البيانات الديموغرافية</w:t>
      </w:r>
    </w:p>
    <w:p w14:paraId="3215A153" w14:textId="0173C3C5"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يهدف هذا القسم إلى التعرف على الخصائص الأساسية للمبحوثين بما يساهم في تفسير الفروق المحتملة في إجاباتهم، ويضمن فهم السياق الاجتماعي والرقمي للعينة المستهدفة. وقد شمل هذا القسم المتغيرات التالية</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الجنس، العمر، المستوى التعليمي، مدى المتابعة، المنصة الأكثر استخداماً، ومدة المتابعة</w:t>
      </w:r>
      <w:r w:rsidRPr="00263611">
        <w:rPr>
          <w:rFonts w:ascii="Sakkal Majalla" w:hAnsi="Sakkal Majalla" w:cs="Sakkal Majalla"/>
          <w:color w:val="000000" w:themeColor="text1"/>
          <w:sz w:val="28"/>
          <w:szCs w:val="28"/>
        </w:rPr>
        <w:t>.</w:t>
      </w:r>
    </w:p>
    <w:p w14:paraId="02DAB131" w14:textId="687C1621" w:rsidR="00A97BFF" w:rsidRPr="00263611" w:rsidRDefault="00A97BFF" w:rsidP="00A97BFF">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 xml:space="preserve">جدول رقم </w:t>
      </w:r>
      <w:r w:rsidRPr="00263611">
        <w:rPr>
          <w:rFonts w:ascii="Sakkal Majalla" w:hAnsi="Sakkal Majalla" w:cs="Sakkal Majalla" w:hint="cs"/>
          <w:b/>
          <w:bCs/>
          <w:color w:val="000000" w:themeColor="text1"/>
          <w:sz w:val="28"/>
          <w:szCs w:val="28"/>
          <w:rtl/>
        </w:rPr>
        <w:t>(1)</w:t>
      </w:r>
      <w:r w:rsidRPr="00263611">
        <w:rPr>
          <w:rFonts w:ascii="Sakkal Majalla" w:hAnsi="Sakkal Majalla" w:cs="Sakkal Majalla"/>
          <w:b/>
          <w:bCs/>
          <w:color w:val="000000" w:themeColor="text1"/>
          <w:sz w:val="28"/>
          <w:szCs w:val="28"/>
          <w:rtl/>
        </w:rPr>
        <w:t xml:space="preserve"> توزيع فقرات الاستبانة على المتغيرات وأبعادها</w:t>
      </w:r>
    </w:p>
    <w:tbl>
      <w:tblPr>
        <w:tblStyle w:val="GridTable4-Accent5"/>
        <w:bidiVisual/>
        <w:tblW w:w="0" w:type="auto"/>
        <w:jc w:val="center"/>
        <w:tblLook w:val="04A0" w:firstRow="1" w:lastRow="0" w:firstColumn="1" w:lastColumn="0" w:noHBand="0" w:noVBand="1"/>
      </w:tblPr>
      <w:tblGrid>
        <w:gridCol w:w="1905"/>
        <w:gridCol w:w="3836"/>
        <w:gridCol w:w="1109"/>
        <w:gridCol w:w="1076"/>
      </w:tblGrid>
      <w:tr w:rsidR="00A97BFF" w:rsidRPr="00263611" w14:paraId="5CDFA4E3"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C5595"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المتغير</w:t>
            </w:r>
          </w:p>
        </w:tc>
        <w:tc>
          <w:tcPr>
            <w:tcW w:w="0" w:type="auto"/>
            <w:vAlign w:val="center"/>
            <w:hideMark/>
          </w:tcPr>
          <w:p w14:paraId="2BFBF220"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الأبعاد</w:t>
            </w:r>
          </w:p>
        </w:tc>
        <w:tc>
          <w:tcPr>
            <w:tcW w:w="0" w:type="auto"/>
            <w:vAlign w:val="center"/>
            <w:hideMark/>
          </w:tcPr>
          <w:p w14:paraId="7B847A8E"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أرقام الفقرات</w:t>
            </w:r>
          </w:p>
        </w:tc>
        <w:tc>
          <w:tcPr>
            <w:tcW w:w="0" w:type="auto"/>
            <w:vAlign w:val="center"/>
            <w:hideMark/>
          </w:tcPr>
          <w:p w14:paraId="245E9DFC"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عدد الفقرات</w:t>
            </w:r>
          </w:p>
        </w:tc>
      </w:tr>
      <w:tr w:rsidR="00A97BFF" w:rsidRPr="00263611" w14:paraId="28E67888"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AC5783A"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الإعلام الرقمي (المتغير المستقل)</w:t>
            </w:r>
          </w:p>
        </w:tc>
        <w:tc>
          <w:tcPr>
            <w:tcW w:w="0" w:type="auto"/>
            <w:vAlign w:val="center"/>
            <w:hideMark/>
          </w:tcPr>
          <w:p w14:paraId="54A201CA"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جودة المحتوى الرقمي</w:t>
            </w:r>
          </w:p>
        </w:tc>
        <w:tc>
          <w:tcPr>
            <w:tcW w:w="0" w:type="auto"/>
            <w:vAlign w:val="center"/>
            <w:hideMark/>
          </w:tcPr>
          <w:p w14:paraId="662B8F7A"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 – 5</w:t>
            </w:r>
          </w:p>
        </w:tc>
        <w:tc>
          <w:tcPr>
            <w:tcW w:w="0" w:type="auto"/>
            <w:vAlign w:val="center"/>
            <w:hideMark/>
          </w:tcPr>
          <w:p w14:paraId="302C2725"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r>
      <w:tr w:rsidR="00A97BFF" w:rsidRPr="00263611" w14:paraId="3F138E78"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AAB4D3"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2BE7DE11"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التفاعل عبر المنصات الرقمية</w:t>
            </w:r>
          </w:p>
        </w:tc>
        <w:tc>
          <w:tcPr>
            <w:tcW w:w="0" w:type="auto"/>
            <w:vAlign w:val="center"/>
            <w:hideMark/>
          </w:tcPr>
          <w:p w14:paraId="793EFCBA"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6 – 10</w:t>
            </w:r>
          </w:p>
        </w:tc>
        <w:tc>
          <w:tcPr>
            <w:tcW w:w="0" w:type="auto"/>
            <w:vAlign w:val="center"/>
            <w:hideMark/>
          </w:tcPr>
          <w:p w14:paraId="00726183"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r>
      <w:tr w:rsidR="00A97BFF" w:rsidRPr="00263611" w14:paraId="7C4BC1FB"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4D6E0E"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7183F9EE"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المصداقية والشفافية</w:t>
            </w:r>
          </w:p>
        </w:tc>
        <w:tc>
          <w:tcPr>
            <w:tcW w:w="0" w:type="auto"/>
            <w:vAlign w:val="center"/>
            <w:hideMark/>
          </w:tcPr>
          <w:p w14:paraId="6F18208F"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11 – 15</w:t>
            </w:r>
          </w:p>
        </w:tc>
        <w:tc>
          <w:tcPr>
            <w:tcW w:w="0" w:type="auto"/>
            <w:vAlign w:val="center"/>
            <w:hideMark/>
          </w:tcPr>
          <w:p w14:paraId="0BA60CF5"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r>
      <w:tr w:rsidR="00A97BFF" w:rsidRPr="00263611" w14:paraId="4839200D"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5DB61F"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0320612A"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الهوية البصرية</w:t>
            </w:r>
          </w:p>
        </w:tc>
        <w:tc>
          <w:tcPr>
            <w:tcW w:w="0" w:type="auto"/>
            <w:vAlign w:val="center"/>
            <w:hideMark/>
          </w:tcPr>
          <w:p w14:paraId="0C3C2795"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16 – 20</w:t>
            </w:r>
          </w:p>
        </w:tc>
        <w:tc>
          <w:tcPr>
            <w:tcW w:w="0" w:type="auto"/>
            <w:vAlign w:val="center"/>
            <w:hideMark/>
          </w:tcPr>
          <w:p w14:paraId="7AC73B41"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r>
      <w:tr w:rsidR="00FF59AB" w:rsidRPr="00263611" w14:paraId="5BA0BB20"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1A6B49B" w14:textId="63C6202E" w:rsidR="00FF59AB" w:rsidRPr="00263611" w:rsidRDefault="00FF59AB" w:rsidP="00A97BFF">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b w:val="0"/>
                <w:bCs w:val="0"/>
                <w:color w:val="000000" w:themeColor="text1"/>
                <w:sz w:val="28"/>
                <w:szCs w:val="28"/>
                <w:rtl/>
              </w:rPr>
              <w:t>إجمالي فقرات المتغير المستقل</w:t>
            </w:r>
          </w:p>
        </w:tc>
        <w:tc>
          <w:tcPr>
            <w:tcW w:w="0" w:type="auto"/>
            <w:vAlign w:val="center"/>
            <w:hideMark/>
          </w:tcPr>
          <w:p w14:paraId="536B89AE" w14:textId="77777777" w:rsidR="00FF59AB" w:rsidRPr="00263611" w:rsidRDefault="00FF59AB"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w:t>
            </w:r>
          </w:p>
        </w:tc>
        <w:tc>
          <w:tcPr>
            <w:tcW w:w="0" w:type="auto"/>
            <w:vAlign w:val="center"/>
            <w:hideMark/>
          </w:tcPr>
          <w:p w14:paraId="5F8DBD36" w14:textId="77777777" w:rsidR="00FF59AB" w:rsidRPr="00263611" w:rsidRDefault="00FF59AB"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20 </w:t>
            </w:r>
            <w:r w:rsidRPr="00263611">
              <w:rPr>
                <w:rFonts w:ascii="Sakkal Majalla" w:hAnsi="Sakkal Majalla" w:cs="Sakkal Majalla"/>
                <w:color w:val="000000" w:themeColor="text1"/>
                <w:sz w:val="28"/>
                <w:szCs w:val="28"/>
                <w:rtl/>
              </w:rPr>
              <w:t>فقرة</w:t>
            </w:r>
          </w:p>
        </w:tc>
      </w:tr>
      <w:tr w:rsidR="00A97BFF" w:rsidRPr="00263611" w14:paraId="2128D288"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3793CA"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الصورة الذهنية (المتغير التابع)</w:t>
            </w:r>
          </w:p>
        </w:tc>
        <w:tc>
          <w:tcPr>
            <w:tcW w:w="0" w:type="auto"/>
            <w:vAlign w:val="center"/>
            <w:hideMark/>
          </w:tcPr>
          <w:p w14:paraId="2F2D8C11"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الصورة الذهنية للرياضة السعودية </w:t>
            </w: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البعد المعرفي – الوجداني – السلوكي</w:t>
            </w:r>
            <w:r w:rsidRPr="00263611">
              <w:rPr>
                <w:rFonts w:ascii="Sakkal Majalla" w:hAnsi="Sakkal Majalla" w:cs="Sakkal Majalla"/>
                <w:color w:val="000000" w:themeColor="text1"/>
                <w:sz w:val="28"/>
                <w:szCs w:val="28"/>
              </w:rPr>
              <w:t>)</w:t>
            </w:r>
          </w:p>
        </w:tc>
        <w:tc>
          <w:tcPr>
            <w:tcW w:w="0" w:type="auto"/>
            <w:vAlign w:val="center"/>
            <w:hideMark/>
          </w:tcPr>
          <w:p w14:paraId="0163404C"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 – 15</w:t>
            </w:r>
          </w:p>
        </w:tc>
        <w:tc>
          <w:tcPr>
            <w:tcW w:w="0" w:type="auto"/>
            <w:vAlign w:val="center"/>
            <w:hideMark/>
          </w:tcPr>
          <w:p w14:paraId="57A64819"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15</w:t>
            </w:r>
          </w:p>
        </w:tc>
      </w:tr>
      <w:tr w:rsidR="00FF59AB" w:rsidRPr="00263611" w14:paraId="762C01F5"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DB142B1" w14:textId="2FAEB772" w:rsidR="00FF59AB" w:rsidRPr="00263611" w:rsidRDefault="00FF59AB" w:rsidP="00A97BFF">
            <w:pPr>
              <w:spacing w:before="100" w:beforeAutospacing="1" w:after="100" w:afterAutospacing="1" w:line="360" w:lineRule="auto"/>
              <w:jc w:val="center"/>
              <w:rPr>
                <w:rFonts w:ascii="Sakkal Majalla" w:hAnsi="Sakkal Majalla" w:cs="Sakkal Majalla" w:hint="cs"/>
                <w:color w:val="000000" w:themeColor="text1"/>
                <w:sz w:val="28"/>
                <w:szCs w:val="28"/>
                <w:rtl/>
                <w:lang w:bidi="ar-EG"/>
              </w:rPr>
            </w:pPr>
            <w:r w:rsidRPr="00263611">
              <w:rPr>
                <w:rFonts w:ascii="Sakkal Majalla" w:hAnsi="Sakkal Majalla" w:cs="Sakkal Majalla"/>
                <w:b w:val="0"/>
                <w:bCs w:val="0"/>
                <w:color w:val="000000" w:themeColor="text1"/>
                <w:sz w:val="28"/>
                <w:szCs w:val="28"/>
                <w:rtl/>
              </w:rPr>
              <w:t>إجمالي فقرات المتغير التابع</w:t>
            </w:r>
          </w:p>
        </w:tc>
        <w:tc>
          <w:tcPr>
            <w:tcW w:w="0" w:type="auto"/>
            <w:vAlign w:val="center"/>
            <w:hideMark/>
          </w:tcPr>
          <w:p w14:paraId="54584921" w14:textId="77777777" w:rsidR="00FF59AB" w:rsidRPr="00263611" w:rsidRDefault="00FF59AB"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w:t>
            </w:r>
          </w:p>
        </w:tc>
        <w:tc>
          <w:tcPr>
            <w:tcW w:w="0" w:type="auto"/>
            <w:vAlign w:val="center"/>
            <w:hideMark/>
          </w:tcPr>
          <w:p w14:paraId="59FA661B" w14:textId="77777777" w:rsidR="00FF59AB" w:rsidRPr="00263611" w:rsidRDefault="00FF59AB"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15 </w:t>
            </w:r>
            <w:r w:rsidRPr="00263611">
              <w:rPr>
                <w:rFonts w:ascii="Sakkal Majalla" w:hAnsi="Sakkal Majalla" w:cs="Sakkal Majalla"/>
                <w:color w:val="000000" w:themeColor="text1"/>
                <w:sz w:val="28"/>
                <w:szCs w:val="28"/>
                <w:rtl/>
              </w:rPr>
              <w:t>فقرة</w:t>
            </w:r>
          </w:p>
        </w:tc>
      </w:tr>
      <w:tr w:rsidR="00FF59AB" w:rsidRPr="00263611" w14:paraId="5366A904"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E9B6966" w14:textId="5E5FEC6F" w:rsidR="00FF59AB" w:rsidRPr="00263611" w:rsidRDefault="00FF59AB" w:rsidP="00A97BFF">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b w:val="0"/>
                <w:bCs w:val="0"/>
                <w:color w:val="000000" w:themeColor="text1"/>
                <w:sz w:val="28"/>
                <w:szCs w:val="28"/>
                <w:rtl/>
              </w:rPr>
              <w:t>إجمالي عدد فقرات الاستبانة الكمية</w:t>
            </w:r>
          </w:p>
        </w:tc>
        <w:tc>
          <w:tcPr>
            <w:tcW w:w="0" w:type="auto"/>
            <w:vAlign w:val="center"/>
            <w:hideMark/>
          </w:tcPr>
          <w:p w14:paraId="0B276472" w14:textId="77777777" w:rsidR="00FF59AB" w:rsidRPr="00263611" w:rsidRDefault="00FF59AB"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w:t>
            </w:r>
          </w:p>
        </w:tc>
        <w:tc>
          <w:tcPr>
            <w:tcW w:w="0" w:type="auto"/>
            <w:vAlign w:val="center"/>
            <w:hideMark/>
          </w:tcPr>
          <w:p w14:paraId="01451C98" w14:textId="77777777" w:rsidR="00FF59AB" w:rsidRPr="00263611" w:rsidRDefault="00FF59AB"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35 </w:t>
            </w:r>
            <w:r w:rsidRPr="00263611">
              <w:rPr>
                <w:rFonts w:ascii="Sakkal Majalla" w:hAnsi="Sakkal Majalla" w:cs="Sakkal Majalla"/>
                <w:color w:val="000000" w:themeColor="text1"/>
                <w:sz w:val="28"/>
                <w:szCs w:val="28"/>
                <w:rtl/>
              </w:rPr>
              <w:t>فقرة</w:t>
            </w:r>
          </w:p>
        </w:tc>
      </w:tr>
    </w:tbl>
    <w:p w14:paraId="5B0BD7A9" w14:textId="20FE5157" w:rsidR="00A97BFF" w:rsidRDefault="00A97BFF" w:rsidP="00FF59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 xml:space="preserve">وقد توزعت فقرات الاستبانة على متغيراتها الرئيسة على النحو الموضح في الجدول أعلاه؛ حيث اشتمل المتغير المستقل (الإعلام الرقمي) على </w:t>
      </w:r>
      <w:r w:rsidRPr="00263611">
        <w:rPr>
          <w:rFonts w:ascii="Sakkal Majalla" w:hAnsi="Sakkal Majalla" w:cs="Sakkal Majalla"/>
          <w:color w:val="000000" w:themeColor="text1"/>
          <w:sz w:val="28"/>
          <w:szCs w:val="28"/>
        </w:rPr>
        <w:t xml:space="preserve">20 </w:t>
      </w:r>
      <w:r w:rsidRPr="00263611">
        <w:rPr>
          <w:rFonts w:ascii="Sakkal Majalla" w:hAnsi="Sakkal Majalla" w:cs="Sakkal Majalla"/>
          <w:color w:val="000000" w:themeColor="text1"/>
          <w:sz w:val="28"/>
          <w:szCs w:val="28"/>
          <w:rtl/>
        </w:rPr>
        <w:t xml:space="preserve">فقرة موزعة بالتساوي على أربعة أبعاد رئيسية، هي: جودة المحتوى الرقمي، التفاعل عبر المنصات الرقمية، المصداقية والشفافية، والهوية البصرية. بينما تضمن المتغير التابع (الصورة الذهنية للرياضة السعودية) </w:t>
      </w:r>
      <w:r w:rsidRPr="00263611">
        <w:rPr>
          <w:rFonts w:ascii="Sakkal Majalla" w:hAnsi="Sakkal Majalla" w:cs="Sakkal Majalla"/>
          <w:color w:val="000000" w:themeColor="text1"/>
          <w:sz w:val="28"/>
          <w:szCs w:val="28"/>
        </w:rPr>
        <w:t xml:space="preserve">15 </w:t>
      </w:r>
      <w:r w:rsidRPr="00263611">
        <w:rPr>
          <w:rFonts w:ascii="Sakkal Majalla" w:hAnsi="Sakkal Majalla" w:cs="Sakkal Majalla"/>
          <w:color w:val="000000" w:themeColor="text1"/>
          <w:sz w:val="28"/>
          <w:szCs w:val="28"/>
          <w:rtl/>
        </w:rPr>
        <w:t xml:space="preserve">فقرة تغطي أبعاد الصورة الذهنية الثلاثة: المعرفي، الوجداني، والسلوكي. وبذلك بلغ العدد الإجمالي لفقرات الاستبانة الكمية </w:t>
      </w:r>
      <w:r w:rsidRPr="00263611">
        <w:rPr>
          <w:rFonts w:ascii="Sakkal Majalla" w:hAnsi="Sakkal Majalla" w:cs="Sakkal Majalla"/>
          <w:color w:val="000000" w:themeColor="text1"/>
          <w:sz w:val="28"/>
          <w:szCs w:val="28"/>
        </w:rPr>
        <w:t xml:space="preserve">35 </w:t>
      </w:r>
      <w:r w:rsidRPr="00263611">
        <w:rPr>
          <w:rFonts w:ascii="Sakkal Majalla" w:hAnsi="Sakkal Majalla" w:cs="Sakkal Majalla"/>
          <w:color w:val="000000" w:themeColor="text1"/>
          <w:sz w:val="28"/>
          <w:szCs w:val="28"/>
          <w:rtl/>
        </w:rPr>
        <w:t>فقرة، وهي صياغة تضمن الشمول والعمق المنهجي في قياس المتغيرات وتحليل العلاقات بينها</w:t>
      </w:r>
      <w:r w:rsidRPr="00263611">
        <w:rPr>
          <w:rFonts w:ascii="Sakkal Majalla" w:hAnsi="Sakkal Majalla" w:cs="Sakkal Majalla"/>
          <w:color w:val="000000" w:themeColor="text1"/>
          <w:sz w:val="28"/>
          <w:szCs w:val="28"/>
        </w:rPr>
        <w:t>.</w:t>
      </w:r>
    </w:p>
    <w:p w14:paraId="5783497A" w14:textId="77777777" w:rsidR="00FF59AB" w:rsidRDefault="00FF59AB" w:rsidP="00FF59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15D3BAF9" w14:textId="77777777" w:rsidR="00FF59AB" w:rsidRDefault="00FF59AB" w:rsidP="00FF59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55B2B516" w14:textId="77777777" w:rsidR="00FF59AB" w:rsidRPr="00263611" w:rsidRDefault="00FF59AB" w:rsidP="00FF59AB">
      <w:pPr>
        <w:spacing w:before="100" w:beforeAutospacing="1" w:after="100" w:afterAutospacing="1" w:line="360" w:lineRule="auto"/>
        <w:ind w:firstLine="706"/>
        <w:jc w:val="both"/>
        <w:rPr>
          <w:rFonts w:ascii="Sakkal Majalla" w:hAnsi="Sakkal Majalla" w:cs="Sakkal Majalla"/>
          <w:color w:val="000000" w:themeColor="text1"/>
          <w:sz w:val="28"/>
          <w:szCs w:val="28"/>
        </w:rPr>
      </w:pPr>
    </w:p>
    <w:p w14:paraId="4DD3B6B5" w14:textId="3F9A5D00" w:rsidR="00A97BFF" w:rsidRPr="00263611" w:rsidRDefault="00A97BFF" w:rsidP="00A97BF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0" w:name="_Toc216319201"/>
      <w:r w:rsidRPr="00263611">
        <w:rPr>
          <w:rFonts w:ascii="Sakkal Majalla" w:hAnsi="Sakkal Majalla" w:cs="Sakkal Majalla" w:hint="cs"/>
          <w:b/>
          <w:bCs/>
          <w:color w:val="000000" w:themeColor="text1"/>
          <w:sz w:val="36"/>
          <w:szCs w:val="36"/>
          <w:rtl/>
        </w:rPr>
        <w:lastRenderedPageBreak/>
        <w:t>6.3</w:t>
      </w:r>
      <w:r w:rsidRPr="00263611">
        <w:rPr>
          <w:rFonts w:ascii="Sakkal Majalla" w:hAnsi="Sakkal Majalla" w:cs="Sakkal Majalla"/>
          <w:b/>
          <w:bCs/>
          <w:color w:val="000000" w:themeColor="text1"/>
          <w:sz w:val="36"/>
          <w:szCs w:val="36"/>
          <w:rtl/>
        </w:rPr>
        <w:t xml:space="preserve"> صدق وثبات أداة الدراسة</w:t>
      </w:r>
      <w:bookmarkEnd w:id="60"/>
    </w:p>
    <w:p w14:paraId="4E150F93" w14:textId="705D61EE"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صدق الأداة</w:t>
      </w:r>
      <w:r w:rsidRPr="00263611">
        <w:rPr>
          <w:rFonts w:ascii="Sakkal Majalla" w:hAnsi="Sakkal Majalla" w:cs="Sakkal Majalla"/>
          <w:b/>
          <w:bCs/>
          <w:color w:val="000000" w:themeColor="text1"/>
          <w:sz w:val="32"/>
          <w:szCs w:val="32"/>
        </w:rPr>
        <w:t xml:space="preserve"> (Validity)</w:t>
      </w:r>
    </w:p>
    <w:p w14:paraId="190361BB"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حرصت الدراسة على التحقق من صدق أداة القياس لضمان قدرتها على قياس المتغيرات المستهدفة بدقة، وتعزيز موثوقية النتائج. وقد تم الاعتماد على نوعين من الصدق</w:t>
      </w:r>
      <w:r w:rsidRPr="00263611">
        <w:rPr>
          <w:rFonts w:ascii="Sakkal Majalla" w:hAnsi="Sakkal Majalla" w:cs="Sakkal Majalla"/>
          <w:color w:val="000000" w:themeColor="text1"/>
          <w:sz w:val="28"/>
          <w:szCs w:val="28"/>
        </w:rPr>
        <w:t>:</w:t>
      </w:r>
    </w:p>
    <w:p w14:paraId="31C908EB"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أ‌- الصدق الظاهري ومحتوى الأداة</w:t>
      </w:r>
      <w:r w:rsidRPr="00263611">
        <w:rPr>
          <w:rFonts w:ascii="Sakkal Majalla" w:hAnsi="Sakkal Majalla" w:cs="Sakkal Majalla"/>
          <w:b/>
          <w:bCs/>
          <w:color w:val="000000" w:themeColor="text1"/>
          <w:sz w:val="28"/>
          <w:szCs w:val="28"/>
        </w:rPr>
        <w:t xml:space="preserve"> (Face &amp; Content Validity)</w:t>
      </w:r>
    </w:p>
    <w:p w14:paraId="0867EBE0"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تم عرض الاستبانة في نسختها الأولية على لجنة من المحكّمين تضم أساتذة متخصصين في الإعلام الرقمي، والاتصال الجماهيري، والبحوث الرياضية، وطرائق البحث. وطلب من السادة المحكّمين تقييم</w:t>
      </w:r>
      <w:r w:rsidRPr="00263611">
        <w:rPr>
          <w:rFonts w:ascii="Sakkal Majalla" w:hAnsi="Sakkal Majalla" w:cs="Sakkal Majalla"/>
          <w:color w:val="000000" w:themeColor="text1"/>
          <w:sz w:val="28"/>
          <w:szCs w:val="28"/>
        </w:rPr>
        <w:t>:</w:t>
      </w:r>
    </w:p>
    <w:p w14:paraId="15D0B550" w14:textId="77777777" w:rsidR="00A97BFF" w:rsidRPr="00263611" w:rsidRDefault="00A97BFF" w:rsidP="00A97D5C">
      <w:pPr>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مناسبة العبارات لقياس الأبعاد المحددة</w:t>
      </w:r>
      <w:r w:rsidRPr="00263611">
        <w:rPr>
          <w:rFonts w:ascii="Sakkal Majalla" w:hAnsi="Sakkal Majalla" w:cs="Sakkal Majalla"/>
          <w:color w:val="000000" w:themeColor="text1"/>
          <w:sz w:val="28"/>
          <w:szCs w:val="28"/>
        </w:rPr>
        <w:t>.</w:t>
      </w:r>
    </w:p>
    <w:p w14:paraId="02C875BD" w14:textId="77777777" w:rsidR="00A97BFF" w:rsidRPr="00263611" w:rsidRDefault="00A97BFF" w:rsidP="00A97D5C">
      <w:pPr>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وضوح الصياغة وخلوّها من اللبس</w:t>
      </w:r>
      <w:r w:rsidRPr="00263611">
        <w:rPr>
          <w:rFonts w:ascii="Sakkal Majalla" w:hAnsi="Sakkal Majalla" w:cs="Sakkal Majalla"/>
          <w:color w:val="000000" w:themeColor="text1"/>
          <w:sz w:val="28"/>
          <w:szCs w:val="28"/>
        </w:rPr>
        <w:t>.</w:t>
      </w:r>
    </w:p>
    <w:p w14:paraId="5F598590" w14:textId="77777777" w:rsidR="00A97BFF" w:rsidRPr="00263611" w:rsidRDefault="00A97BFF" w:rsidP="00A97D5C">
      <w:pPr>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ترابط المحاور ودقة توزيع الفقرات</w:t>
      </w:r>
      <w:r w:rsidRPr="00263611">
        <w:rPr>
          <w:rFonts w:ascii="Sakkal Majalla" w:hAnsi="Sakkal Majalla" w:cs="Sakkal Majalla"/>
          <w:color w:val="000000" w:themeColor="text1"/>
          <w:sz w:val="28"/>
          <w:szCs w:val="28"/>
        </w:rPr>
        <w:t>.</w:t>
      </w:r>
    </w:p>
    <w:p w14:paraId="0865BE1C" w14:textId="77777777" w:rsidR="00A97BFF" w:rsidRPr="00263611" w:rsidRDefault="00A97BFF" w:rsidP="00A97D5C">
      <w:pPr>
        <w:numPr>
          <w:ilvl w:val="0"/>
          <w:numId w:val="24"/>
        </w:num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ملاءمة الفقرات للجمهور المستهدف</w:t>
      </w:r>
      <w:r w:rsidRPr="00263611">
        <w:rPr>
          <w:rFonts w:ascii="Sakkal Majalla" w:hAnsi="Sakkal Majalla" w:cs="Sakkal Majalla"/>
          <w:color w:val="000000" w:themeColor="text1"/>
          <w:sz w:val="28"/>
          <w:szCs w:val="28"/>
        </w:rPr>
        <w:t>.</w:t>
      </w:r>
    </w:p>
    <w:p w14:paraId="423AE5A7"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وبناءً على ملاحظاتهم تم تعديل بعض العبارات، وإعادة صياغة أخرى، وحذف بندين غير متسقين مع الأبعاد النظرية، مما عزّز من صدق الأداة وارتباطها بالمحتوى العلمي</w:t>
      </w:r>
      <w:r w:rsidRPr="00263611">
        <w:rPr>
          <w:rFonts w:ascii="Sakkal Majalla" w:hAnsi="Sakkal Majalla" w:cs="Sakkal Majalla"/>
          <w:color w:val="000000" w:themeColor="text1"/>
          <w:sz w:val="28"/>
          <w:szCs w:val="28"/>
        </w:rPr>
        <w:t>.</w:t>
      </w:r>
    </w:p>
    <w:p w14:paraId="68891B52"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ب‌- الصدق البنائي</w:t>
      </w:r>
      <w:r w:rsidRPr="00263611">
        <w:rPr>
          <w:rFonts w:ascii="Sakkal Majalla" w:hAnsi="Sakkal Majalla" w:cs="Sakkal Majalla"/>
          <w:b/>
          <w:bCs/>
          <w:color w:val="000000" w:themeColor="text1"/>
          <w:sz w:val="28"/>
          <w:szCs w:val="28"/>
        </w:rPr>
        <w:t xml:space="preserve"> (Construct Validity)</w:t>
      </w:r>
    </w:p>
    <w:p w14:paraId="6EEA08F4"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تم التحقق من الصدق البنائي من خلال مصفوفة الارتباط</w:t>
      </w:r>
      <w:r w:rsidRPr="00263611">
        <w:rPr>
          <w:rFonts w:ascii="Sakkal Majalla" w:hAnsi="Sakkal Majalla" w:cs="Sakkal Majalla"/>
          <w:color w:val="000000" w:themeColor="text1"/>
          <w:sz w:val="28"/>
          <w:szCs w:val="28"/>
        </w:rPr>
        <w:t xml:space="preserve"> (Correlation Matrix) </w:t>
      </w:r>
      <w:r w:rsidRPr="00263611">
        <w:rPr>
          <w:rFonts w:ascii="Sakkal Majalla" w:hAnsi="Sakkal Majalla" w:cs="Sakkal Majalla"/>
          <w:color w:val="000000" w:themeColor="text1"/>
          <w:sz w:val="28"/>
          <w:szCs w:val="28"/>
          <w:rtl/>
        </w:rPr>
        <w:t>بين أبعاد المتغير المستقل والمتغير التابع. وأظهرت النتائج وجود ارتباطات معنوية مرتفعة بين الفقرات داخل كل بُعد، وكذلك بين الأبعاد الرئيسة والمتغير الرئيس، مما يؤكد تجانس الفقرات وارتباطها بالمفهوم المراد قياسه</w:t>
      </w:r>
      <w:r w:rsidRPr="00263611">
        <w:rPr>
          <w:rFonts w:ascii="Sakkal Majalla" w:hAnsi="Sakkal Majalla" w:cs="Sakkal Majalla"/>
          <w:color w:val="000000" w:themeColor="text1"/>
          <w:sz w:val="28"/>
          <w:szCs w:val="28"/>
        </w:rPr>
        <w:t>.</w:t>
      </w:r>
    </w:p>
    <w:p w14:paraId="2CBB2DB4" w14:textId="7DC89EC5"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وقد جاءت معاملات الارتباط جميعها عند مستوى دلالة (0.01)، وهو ما يعزز من صلاحية الأداة للاستخدام الإحصائي</w:t>
      </w:r>
      <w:r w:rsidRPr="00263611">
        <w:rPr>
          <w:rFonts w:ascii="Sakkal Majalla" w:hAnsi="Sakkal Majalla" w:cs="Sakkal Majalla"/>
          <w:color w:val="000000" w:themeColor="text1"/>
          <w:sz w:val="28"/>
          <w:szCs w:val="28"/>
        </w:rPr>
        <w:t>.</w:t>
      </w:r>
    </w:p>
    <w:p w14:paraId="23D51D2C" w14:textId="147FF06B"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lastRenderedPageBreak/>
        <w:t>مصفوفة الارتباط بين أبعاد المتغيرات</w:t>
      </w:r>
    </w:p>
    <w:p w14:paraId="41CCDF1A"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أجري تحليل الارتباط باستخدام معامل بيرسون</w:t>
      </w:r>
      <w:r w:rsidRPr="00263611">
        <w:rPr>
          <w:rFonts w:ascii="Sakkal Majalla" w:hAnsi="Sakkal Majalla" w:cs="Sakkal Majalla"/>
          <w:color w:val="000000" w:themeColor="text1"/>
          <w:sz w:val="28"/>
          <w:szCs w:val="28"/>
        </w:rPr>
        <w:t xml:space="preserve"> Pearson Correlation </w:t>
      </w:r>
      <w:r w:rsidRPr="00263611">
        <w:rPr>
          <w:rFonts w:ascii="Sakkal Majalla" w:hAnsi="Sakkal Majalla" w:cs="Sakkal Majalla"/>
          <w:color w:val="000000" w:themeColor="text1"/>
          <w:sz w:val="28"/>
          <w:szCs w:val="28"/>
          <w:rtl/>
        </w:rPr>
        <w:t>على العينة الاستطلاعية (ن = 30)، وجاءت النتائج على النحو الآتي</w:t>
      </w:r>
      <w:r w:rsidRPr="00263611">
        <w:rPr>
          <w:rFonts w:ascii="Sakkal Majalla" w:hAnsi="Sakkal Majalla" w:cs="Sakkal Majalla"/>
          <w:color w:val="000000" w:themeColor="text1"/>
          <w:sz w:val="28"/>
          <w:szCs w:val="28"/>
        </w:rPr>
        <w:t>:</w:t>
      </w:r>
    </w:p>
    <w:p w14:paraId="6B97B22C" w14:textId="0869E431" w:rsidR="00A97BFF" w:rsidRPr="00263611" w:rsidRDefault="00A97BFF" w:rsidP="00A97BFF">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رقم </w:t>
      </w:r>
      <w:r w:rsidRPr="00263611">
        <w:rPr>
          <w:rFonts w:ascii="Sakkal Majalla" w:hAnsi="Sakkal Majalla" w:cs="Sakkal Majalla" w:hint="cs"/>
          <w:b/>
          <w:bCs/>
          <w:color w:val="000000" w:themeColor="text1"/>
          <w:sz w:val="28"/>
          <w:szCs w:val="28"/>
          <w:rtl/>
        </w:rPr>
        <w:t>(2)</w:t>
      </w:r>
      <w:r w:rsidRPr="00263611">
        <w:rPr>
          <w:rFonts w:ascii="Sakkal Majalla" w:hAnsi="Sakkal Majalla" w:cs="Sakkal Majalla"/>
          <w:b/>
          <w:bCs/>
          <w:color w:val="000000" w:themeColor="text1"/>
          <w:sz w:val="28"/>
          <w:szCs w:val="28"/>
          <w:rtl/>
        </w:rPr>
        <w:t xml:space="preserve"> مصفوفة الارتباط بين أبعاد الإعلام الرقمي والصورة الذهنية</w:t>
      </w:r>
    </w:p>
    <w:tbl>
      <w:tblPr>
        <w:tblStyle w:val="GridTable4-Accent5"/>
        <w:bidiVisual/>
        <w:tblW w:w="0" w:type="auto"/>
        <w:jc w:val="center"/>
        <w:tblLook w:val="04A0" w:firstRow="1" w:lastRow="0" w:firstColumn="1" w:lastColumn="0" w:noHBand="0" w:noVBand="1"/>
      </w:tblPr>
      <w:tblGrid>
        <w:gridCol w:w="1586"/>
        <w:gridCol w:w="1137"/>
        <w:gridCol w:w="1196"/>
        <w:gridCol w:w="1585"/>
        <w:gridCol w:w="1195"/>
        <w:gridCol w:w="1227"/>
      </w:tblGrid>
      <w:tr w:rsidR="00A97BFF" w:rsidRPr="00263611" w14:paraId="1613ACD6" w14:textId="77777777" w:rsidTr="00A97B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9B37FF"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الأبعاد</w:t>
            </w:r>
          </w:p>
        </w:tc>
        <w:tc>
          <w:tcPr>
            <w:tcW w:w="0" w:type="auto"/>
            <w:vAlign w:val="center"/>
            <w:hideMark/>
          </w:tcPr>
          <w:p w14:paraId="1EC00EC6"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جودة المحتوى</w:t>
            </w:r>
          </w:p>
        </w:tc>
        <w:tc>
          <w:tcPr>
            <w:tcW w:w="0" w:type="auto"/>
            <w:vAlign w:val="center"/>
            <w:hideMark/>
          </w:tcPr>
          <w:p w14:paraId="4903934D"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التفاعل الرقمي</w:t>
            </w:r>
          </w:p>
        </w:tc>
        <w:tc>
          <w:tcPr>
            <w:tcW w:w="0" w:type="auto"/>
            <w:vAlign w:val="center"/>
            <w:hideMark/>
          </w:tcPr>
          <w:p w14:paraId="2936D4DB"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المصداقية والشفافية</w:t>
            </w:r>
          </w:p>
        </w:tc>
        <w:tc>
          <w:tcPr>
            <w:tcW w:w="0" w:type="auto"/>
            <w:vAlign w:val="center"/>
            <w:hideMark/>
          </w:tcPr>
          <w:p w14:paraId="37908DE8"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الهوية البصرية</w:t>
            </w:r>
          </w:p>
        </w:tc>
        <w:tc>
          <w:tcPr>
            <w:tcW w:w="0" w:type="auto"/>
            <w:vAlign w:val="center"/>
            <w:hideMark/>
          </w:tcPr>
          <w:p w14:paraId="3FA0C789"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الصورة الذهنية</w:t>
            </w:r>
          </w:p>
        </w:tc>
      </w:tr>
      <w:tr w:rsidR="00A97BFF" w:rsidRPr="00263611" w14:paraId="670080F8" w14:textId="77777777" w:rsidTr="00A97B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DA4DF6"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جودة المحتوى</w:t>
            </w:r>
          </w:p>
        </w:tc>
        <w:tc>
          <w:tcPr>
            <w:tcW w:w="0" w:type="auto"/>
            <w:vAlign w:val="center"/>
            <w:hideMark/>
          </w:tcPr>
          <w:p w14:paraId="50ED7D08"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w:t>
            </w:r>
          </w:p>
        </w:tc>
        <w:tc>
          <w:tcPr>
            <w:tcW w:w="0" w:type="auto"/>
            <w:vAlign w:val="center"/>
            <w:hideMark/>
          </w:tcPr>
          <w:p w14:paraId="41E26B41"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0.71**</w:t>
            </w:r>
          </w:p>
        </w:tc>
        <w:tc>
          <w:tcPr>
            <w:tcW w:w="0" w:type="auto"/>
            <w:vAlign w:val="center"/>
            <w:hideMark/>
          </w:tcPr>
          <w:p w14:paraId="2639842B"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0.82**</w:t>
            </w:r>
          </w:p>
        </w:tc>
        <w:tc>
          <w:tcPr>
            <w:tcW w:w="0" w:type="auto"/>
            <w:vAlign w:val="center"/>
            <w:hideMark/>
          </w:tcPr>
          <w:p w14:paraId="07901A26"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0.76**</w:t>
            </w:r>
          </w:p>
        </w:tc>
        <w:tc>
          <w:tcPr>
            <w:tcW w:w="0" w:type="auto"/>
            <w:vAlign w:val="center"/>
            <w:hideMark/>
          </w:tcPr>
          <w:p w14:paraId="3E47E3F2"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0.68**</w:t>
            </w:r>
          </w:p>
        </w:tc>
      </w:tr>
      <w:tr w:rsidR="00A97BFF" w:rsidRPr="00263611" w14:paraId="5C399C8A" w14:textId="77777777" w:rsidTr="00A97BF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60A3EE"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التفاعل الرقمي</w:t>
            </w:r>
          </w:p>
        </w:tc>
        <w:tc>
          <w:tcPr>
            <w:tcW w:w="0" w:type="auto"/>
            <w:vAlign w:val="center"/>
            <w:hideMark/>
          </w:tcPr>
          <w:p w14:paraId="2B7DA247"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0.71**</w:t>
            </w:r>
          </w:p>
        </w:tc>
        <w:tc>
          <w:tcPr>
            <w:tcW w:w="0" w:type="auto"/>
            <w:vAlign w:val="center"/>
            <w:hideMark/>
          </w:tcPr>
          <w:p w14:paraId="0DC735D8"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w:t>
            </w:r>
          </w:p>
        </w:tc>
        <w:tc>
          <w:tcPr>
            <w:tcW w:w="0" w:type="auto"/>
            <w:vAlign w:val="center"/>
            <w:hideMark/>
          </w:tcPr>
          <w:p w14:paraId="2E694DDA"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0.79**</w:t>
            </w:r>
          </w:p>
        </w:tc>
        <w:tc>
          <w:tcPr>
            <w:tcW w:w="0" w:type="auto"/>
            <w:vAlign w:val="center"/>
            <w:hideMark/>
          </w:tcPr>
          <w:p w14:paraId="18DC6862"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0.74**</w:t>
            </w:r>
          </w:p>
        </w:tc>
        <w:tc>
          <w:tcPr>
            <w:tcW w:w="0" w:type="auto"/>
            <w:vAlign w:val="center"/>
            <w:hideMark/>
          </w:tcPr>
          <w:p w14:paraId="5A9D3651"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0.72**</w:t>
            </w:r>
          </w:p>
        </w:tc>
      </w:tr>
      <w:tr w:rsidR="00A97BFF" w:rsidRPr="00263611" w14:paraId="33A1418C" w14:textId="77777777" w:rsidTr="00A97B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372F2E"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المصداقية والشفافية</w:t>
            </w:r>
          </w:p>
        </w:tc>
        <w:tc>
          <w:tcPr>
            <w:tcW w:w="0" w:type="auto"/>
            <w:vAlign w:val="center"/>
            <w:hideMark/>
          </w:tcPr>
          <w:p w14:paraId="4519B168"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0.82**</w:t>
            </w:r>
          </w:p>
        </w:tc>
        <w:tc>
          <w:tcPr>
            <w:tcW w:w="0" w:type="auto"/>
            <w:vAlign w:val="center"/>
            <w:hideMark/>
          </w:tcPr>
          <w:p w14:paraId="05B7B761"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0.79**</w:t>
            </w:r>
          </w:p>
        </w:tc>
        <w:tc>
          <w:tcPr>
            <w:tcW w:w="0" w:type="auto"/>
            <w:vAlign w:val="center"/>
            <w:hideMark/>
          </w:tcPr>
          <w:p w14:paraId="7402BA7C"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w:t>
            </w:r>
          </w:p>
        </w:tc>
        <w:tc>
          <w:tcPr>
            <w:tcW w:w="0" w:type="auto"/>
            <w:vAlign w:val="center"/>
            <w:hideMark/>
          </w:tcPr>
          <w:p w14:paraId="27B9145E"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0.81**</w:t>
            </w:r>
          </w:p>
        </w:tc>
        <w:tc>
          <w:tcPr>
            <w:tcW w:w="0" w:type="auto"/>
            <w:vAlign w:val="center"/>
            <w:hideMark/>
          </w:tcPr>
          <w:p w14:paraId="024F3497"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0.77**</w:t>
            </w:r>
          </w:p>
        </w:tc>
      </w:tr>
      <w:tr w:rsidR="00A97BFF" w:rsidRPr="00263611" w14:paraId="01365934" w14:textId="77777777" w:rsidTr="00A97BF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5C76A5"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الهوية البصرية</w:t>
            </w:r>
          </w:p>
        </w:tc>
        <w:tc>
          <w:tcPr>
            <w:tcW w:w="0" w:type="auto"/>
            <w:vAlign w:val="center"/>
            <w:hideMark/>
          </w:tcPr>
          <w:p w14:paraId="1240802B"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0.76**</w:t>
            </w:r>
          </w:p>
        </w:tc>
        <w:tc>
          <w:tcPr>
            <w:tcW w:w="0" w:type="auto"/>
            <w:vAlign w:val="center"/>
            <w:hideMark/>
          </w:tcPr>
          <w:p w14:paraId="4F81BE7F"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0.74**</w:t>
            </w:r>
          </w:p>
        </w:tc>
        <w:tc>
          <w:tcPr>
            <w:tcW w:w="0" w:type="auto"/>
            <w:vAlign w:val="center"/>
            <w:hideMark/>
          </w:tcPr>
          <w:p w14:paraId="3F75F5EA"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0.81**</w:t>
            </w:r>
          </w:p>
        </w:tc>
        <w:tc>
          <w:tcPr>
            <w:tcW w:w="0" w:type="auto"/>
            <w:vAlign w:val="center"/>
            <w:hideMark/>
          </w:tcPr>
          <w:p w14:paraId="2B67DB70"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w:t>
            </w:r>
          </w:p>
        </w:tc>
        <w:tc>
          <w:tcPr>
            <w:tcW w:w="0" w:type="auto"/>
            <w:vAlign w:val="center"/>
            <w:hideMark/>
          </w:tcPr>
          <w:p w14:paraId="4A5A31D3"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0.70**</w:t>
            </w:r>
          </w:p>
        </w:tc>
      </w:tr>
      <w:tr w:rsidR="00A97BFF" w:rsidRPr="00263611" w14:paraId="7B541BF6" w14:textId="77777777" w:rsidTr="00A97B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08C26F"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الصورة الذهنية</w:t>
            </w:r>
          </w:p>
        </w:tc>
        <w:tc>
          <w:tcPr>
            <w:tcW w:w="0" w:type="auto"/>
            <w:vAlign w:val="center"/>
            <w:hideMark/>
          </w:tcPr>
          <w:p w14:paraId="7417EC0C"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0.68**</w:t>
            </w:r>
          </w:p>
        </w:tc>
        <w:tc>
          <w:tcPr>
            <w:tcW w:w="0" w:type="auto"/>
            <w:vAlign w:val="center"/>
            <w:hideMark/>
          </w:tcPr>
          <w:p w14:paraId="54C777E4"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0.72**</w:t>
            </w:r>
          </w:p>
        </w:tc>
        <w:tc>
          <w:tcPr>
            <w:tcW w:w="0" w:type="auto"/>
            <w:vAlign w:val="center"/>
            <w:hideMark/>
          </w:tcPr>
          <w:p w14:paraId="034F3AE0"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0.77**</w:t>
            </w:r>
          </w:p>
        </w:tc>
        <w:tc>
          <w:tcPr>
            <w:tcW w:w="0" w:type="auto"/>
            <w:vAlign w:val="center"/>
            <w:hideMark/>
          </w:tcPr>
          <w:p w14:paraId="11925D13"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0.70**</w:t>
            </w:r>
          </w:p>
        </w:tc>
        <w:tc>
          <w:tcPr>
            <w:tcW w:w="0" w:type="auto"/>
            <w:vAlign w:val="center"/>
            <w:hideMark/>
          </w:tcPr>
          <w:p w14:paraId="37095023"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w:t>
            </w:r>
          </w:p>
        </w:tc>
      </w:tr>
    </w:tbl>
    <w:p w14:paraId="64C1B6FC" w14:textId="7BEE8F7F"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ملاحظة</w:t>
      </w:r>
      <w:r w:rsidRPr="00263611">
        <w:rPr>
          <w:rFonts w:ascii="Sakkal Majalla" w:hAnsi="Sakkal Majalla" w:cs="Sakkal Majalla"/>
          <w:color w:val="000000" w:themeColor="text1"/>
          <w:sz w:val="28"/>
          <w:szCs w:val="28"/>
        </w:rPr>
        <w:t xml:space="preserve">: ** </w:t>
      </w:r>
      <w:r w:rsidRPr="00263611">
        <w:rPr>
          <w:rFonts w:ascii="Sakkal Majalla" w:hAnsi="Sakkal Majalla" w:cs="Sakkal Majalla"/>
          <w:color w:val="000000" w:themeColor="text1"/>
          <w:sz w:val="28"/>
          <w:szCs w:val="28"/>
          <w:rtl/>
        </w:rPr>
        <w:t>تشير إلى معاملات ارتباط دالة إحصائياً عند مستوى</w:t>
      </w:r>
      <w:r w:rsidRPr="00263611">
        <w:rPr>
          <w:rFonts w:ascii="Sakkal Majalla" w:hAnsi="Sakkal Majalla" w:cs="Sakkal Majalla"/>
          <w:color w:val="000000" w:themeColor="text1"/>
          <w:sz w:val="28"/>
          <w:szCs w:val="28"/>
        </w:rPr>
        <w:t xml:space="preserve"> (0.01).</w:t>
      </w:r>
    </w:p>
    <w:p w14:paraId="7695BCE2"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أظهرت مصفوفة الارتباط بين أبعاد الإعلام الرقمي والصورة الذهنية مستوى عالياً من الارتباطات الدالة إحصائياً عند مستوى (0.01)، وهو ما يشير إلى وجود علاقات اتصالية متينة بين المتغيرات محل الدراسة. فقد اتضح أن جميع أبعاد الإعلام الرقمي—جودة المحتوى، التفاعل الرقمي، المصداقية والشفافية، وتوظيف الهوية البصرية—مرتبطة بدرجة قوية مع الصورة الذهنية، إذ تراوحت معاملات الارتباط بين (0.68) و(0.77)، وهي قيم تعكس تجانس الأبعاد واتساقها المفاهيمي مع المتغير التابع</w:t>
      </w:r>
      <w:r w:rsidRPr="00263611">
        <w:rPr>
          <w:rFonts w:ascii="Sakkal Majalla" w:hAnsi="Sakkal Majalla" w:cs="Sakkal Majalla"/>
          <w:color w:val="000000" w:themeColor="text1"/>
          <w:sz w:val="28"/>
          <w:szCs w:val="28"/>
        </w:rPr>
        <w:t>.</w:t>
      </w:r>
    </w:p>
    <w:p w14:paraId="6EA9C762"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0252E77A"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697C140C" w14:textId="5261AE53" w:rsidR="00A97BFF" w:rsidRPr="00263611" w:rsidRDefault="00A97BFF" w:rsidP="00A97BF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1" w:name="_Toc216319202"/>
      <w:r w:rsidRPr="00263611">
        <w:rPr>
          <w:rFonts w:ascii="Sakkal Majalla" w:hAnsi="Sakkal Majalla" w:cs="Sakkal Majalla" w:hint="cs"/>
          <w:b/>
          <w:bCs/>
          <w:color w:val="000000" w:themeColor="text1"/>
          <w:sz w:val="36"/>
          <w:szCs w:val="36"/>
          <w:rtl/>
        </w:rPr>
        <w:lastRenderedPageBreak/>
        <w:t xml:space="preserve">7.3 </w:t>
      </w:r>
      <w:r w:rsidRPr="00263611">
        <w:rPr>
          <w:rFonts w:ascii="Sakkal Majalla" w:hAnsi="Sakkal Majalla" w:cs="Sakkal Majalla"/>
          <w:b/>
          <w:bCs/>
          <w:color w:val="000000" w:themeColor="text1"/>
          <w:sz w:val="36"/>
          <w:szCs w:val="36"/>
          <w:rtl/>
        </w:rPr>
        <w:t>ثبات الأداة</w:t>
      </w:r>
      <w:r w:rsidRPr="00263611">
        <w:rPr>
          <w:rFonts w:ascii="Sakkal Majalla" w:hAnsi="Sakkal Majalla" w:cs="Sakkal Majalla"/>
          <w:b/>
          <w:bCs/>
          <w:color w:val="000000" w:themeColor="text1"/>
          <w:sz w:val="36"/>
          <w:szCs w:val="36"/>
        </w:rPr>
        <w:t xml:space="preserve"> (Reliability)</w:t>
      </w:r>
      <w:bookmarkEnd w:id="61"/>
    </w:p>
    <w:p w14:paraId="581A0A91"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تم التحقق من ثبات الأداة باستخدام معامل كرونباخ ألفا</w:t>
      </w:r>
      <w:r w:rsidRPr="00263611">
        <w:rPr>
          <w:rFonts w:ascii="Sakkal Majalla" w:hAnsi="Sakkal Majalla" w:cs="Sakkal Majalla"/>
          <w:color w:val="000000" w:themeColor="text1"/>
          <w:sz w:val="28"/>
          <w:szCs w:val="28"/>
        </w:rPr>
        <w:t xml:space="preserve"> (Cronbach’s Alpha) </w:t>
      </w:r>
      <w:r w:rsidRPr="00263611">
        <w:rPr>
          <w:rFonts w:ascii="Sakkal Majalla" w:hAnsi="Sakkal Majalla" w:cs="Sakkal Majalla"/>
          <w:color w:val="000000" w:themeColor="text1"/>
          <w:sz w:val="28"/>
          <w:szCs w:val="28"/>
          <w:rtl/>
        </w:rPr>
        <w:t>لقياس اتساق الفقرات الداخلية لكل بُعد، وذلك على عينة استطلاعية مكوّنة من (30) مشاركاً. وجاءت النتائج على النحو الآتي</w:t>
      </w:r>
      <w:r w:rsidRPr="00263611">
        <w:rPr>
          <w:rFonts w:ascii="Sakkal Majalla" w:hAnsi="Sakkal Majalla" w:cs="Sakkal Majalla"/>
          <w:color w:val="000000" w:themeColor="text1"/>
          <w:sz w:val="28"/>
          <w:szCs w:val="28"/>
        </w:rPr>
        <w:t>:</w:t>
      </w:r>
    </w:p>
    <w:p w14:paraId="7A144054" w14:textId="6BC76F99" w:rsidR="00A97BFF" w:rsidRPr="00263611" w:rsidRDefault="00A97BFF" w:rsidP="00A97BFF">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رقم </w:t>
      </w:r>
      <w:r w:rsidRPr="00263611">
        <w:rPr>
          <w:rFonts w:ascii="Sakkal Majalla" w:hAnsi="Sakkal Majalla" w:cs="Sakkal Majalla" w:hint="cs"/>
          <w:b/>
          <w:bCs/>
          <w:color w:val="000000" w:themeColor="text1"/>
          <w:sz w:val="28"/>
          <w:szCs w:val="28"/>
          <w:rtl/>
        </w:rPr>
        <w:t>(3)</w:t>
      </w:r>
      <w:r w:rsidRPr="00263611">
        <w:rPr>
          <w:rFonts w:ascii="Sakkal Majalla" w:hAnsi="Sakkal Majalla" w:cs="Sakkal Majalla"/>
          <w:b/>
          <w:bCs/>
          <w:color w:val="000000" w:themeColor="text1"/>
          <w:sz w:val="28"/>
          <w:szCs w:val="28"/>
          <w:rtl/>
        </w:rPr>
        <w:t xml:space="preserve"> معاملات الثبات لمتغيرات وأبعاد الدراسة</w:t>
      </w:r>
    </w:p>
    <w:tbl>
      <w:tblPr>
        <w:tblStyle w:val="GridTable4-Accent5"/>
        <w:bidiVisual/>
        <w:tblW w:w="0" w:type="auto"/>
        <w:jc w:val="center"/>
        <w:tblLook w:val="04A0" w:firstRow="1" w:lastRow="0" w:firstColumn="1" w:lastColumn="0" w:noHBand="0" w:noVBand="1"/>
      </w:tblPr>
      <w:tblGrid>
        <w:gridCol w:w="2904"/>
        <w:gridCol w:w="1236"/>
        <w:gridCol w:w="1588"/>
      </w:tblGrid>
      <w:tr w:rsidR="00A97BFF" w:rsidRPr="00263611" w14:paraId="31DB6B90" w14:textId="77777777" w:rsidTr="00A97BF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F4C6AE"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المتغير / البُعد</w:t>
            </w:r>
          </w:p>
        </w:tc>
        <w:tc>
          <w:tcPr>
            <w:tcW w:w="0" w:type="auto"/>
            <w:vAlign w:val="center"/>
            <w:hideMark/>
          </w:tcPr>
          <w:p w14:paraId="4A76FE44"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عدد الفقرات</w:t>
            </w:r>
          </w:p>
        </w:tc>
        <w:tc>
          <w:tcPr>
            <w:tcW w:w="0" w:type="auto"/>
            <w:vAlign w:val="center"/>
            <w:hideMark/>
          </w:tcPr>
          <w:p w14:paraId="520556AF" w14:textId="77777777" w:rsidR="00A97BFF" w:rsidRPr="00263611" w:rsidRDefault="00A97BFF" w:rsidP="00A97BF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قيمة كرونباخ ألفا</w:t>
            </w:r>
          </w:p>
        </w:tc>
      </w:tr>
      <w:tr w:rsidR="00A97BFF" w:rsidRPr="00263611" w14:paraId="6DA90804" w14:textId="77777777" w:rsidTr="00A97B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BA540B"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جودة المحتوى الرقمي</w:t>
            </w:r>
          </w:p>
        </w:tc>
        <w:tc>
          <w:tcPr>
            <w:tcW w:w="0" w:type="auto"/>
            <w:vAlign w:val="center"/>
            <w:hideMark/>
          </w:tcPr>
          <w:p w14:paraId="0C3716F2"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c>
          <w:tcPr>
            <w:tcW w:w="0" w:type="auto"/>
            <w:vAlign w:val="center"/>
            <w:hideMark/>
          </w:tcPr>
          <w:p w14:paraId="3877F970"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0.87</w:t>
            </w:r>
          </w:p>
        </w:tc>
      </w:tr>
      <w:tr w:rsidR="00A97BFF" w:rsidRPr="00263611" w14:paraId="1E70196C" w14:textId="77777777" w:rsidTr="00A97BF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A5627D"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التفاعل عبر المنصات الرقمية</w:t>
            </w:r>
          </w:p>
        </w:tc>
        <w:tc>
          <w:tcPr>
            <w:tcW w:w="0" w:type="auto"/>
            <w:vAlign w:val="center"/>
            <w:hideMark/>
          </w:tcPr>
          <w:p w14:paraId="4BC01194"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c>
          <w:tcPr>
            <w:tcW w:w="0" w:type="auto"/>
            <w:vAlign w:val="center"/>
            <w:hideMark/>
          </w:tcPr>
          <w:p w14:paraId="226F2F23"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0.84</w:t>
            </w:r>
          </w:p>
        </w:tc>
      </w:tr>
      <w:tr w:rsidR="00A97BFF" w:rsidRPr="00263611" w14:paraId="60226854" w14:textId="77777777" w:rsidTr="00A97B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8C178E"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المصداقية والشفافية</w:t>
            </w:r>
          </w:p>
        </w:tc>
        <w:tc>
          <w:tcPr>
            <w:tcW w:w="0" w:type="auto"/>
            <w:vAlign w:val="center"/>
            <w:hideMark/>
          </w:tcPr>
          <w:p w14:paraId="12707BD4"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c>
          <w:tcPr>
            <w:tcW w:w="0" w:type="auto"/>
            <w:vAlign w:val="center"/>
            <w:hideMark/>
          </w:tcPr>
          <w:p w14:paraId="004B344F"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0.89</w:t>
            </w:r>
          </w:p>
        </w:tc>
      </w:tr>
      <w:tr w:rsidR="00A97BFF" w:rsidRPr="00263611" w14:paraId="3AB228AA" w14:textId="77777777" w:rsidTr="00A97BF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09501C"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الهوية البصرية</w:t>
            </w:r>
          </w:p>
        </w:tc>
        <w:tc>
          <w:tcPr>
            <w:tcW w:w="0" w:type="auto"/>
            <w:vAlign w:val="center"/>
            <w:hideMark/>
          </w:tcPr>
          <w:p w14:paraId="3753121F"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c>
          <w:tcPr>
            <w:tcW w:w="0" w:type="auto"/>
            <w:vAlign w:val="center"/>
            <w:hideMark/>
          </w:tcPr>
          <w:p w14:paraId="08EB01D6"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0.86</w:t>
            </w:r>
          </w:p>
        </w:tc>
      </w:tr>
      <w:tr w:rsidR="00A97BFF" w:rsidRPr="00263611" w14:paraId="148F2027" w14:textId="77777777" w:rsidTr="00A97B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CEC4E4"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المتغير المستقل (كلياً)</w:t>
            </w:r>
          </w:p>
        </w:tc>
        <w:tc>
          <w:tcPr>
            <w:tcW w:w="0" w:type="auto"/>
            <w:vAlign w:val="center"/>
            <w:hideMark/>
          </w:tcPr>
          <w:p w14:paraId="1A645571"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20</w:t>
            </w:r>
          </w:p>
        </w:tc>
        <w:tc>
          <w:tcPr>
            <w:tcW w:w="0" w:type="auto"/>
            <w:vAlign w:val="center"/>
            <w:hideMark/>
          </w:tcPr>
          <w:p w14:paraId="162E9822"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0.91</w:t>
            </w:r>
          </w:p>
        </w:tc>
      </w:tr>
      <w:tr w:rsidR="00A97BFF" w:rsidRPr="00263611" w14:paraId="019EBC43" w14:textId="77777777" w:rsidTr="00A97BF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D13CCD"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الصورة الذهنية للرياضة السعودية</w:t>
            </w:r>
          </w:p>
        </w:tc>
        <w:tc>
          <w:tcPr>
            <w:tcW w:w="0" w:type="auto"/>
            <w:vAlign w:val="center"/>
            <w:hideMark/>
          </w:tcPr>
          <w:p w14:paraId="63166CFF"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15</w:t>
            </w:r>
          </w:p>
        </w:tc>
        <w:tc>
          <w:tcPr>
            <w:tcW w:w="0" w:type="auto"/>
            <w:vAlign w:val="center"/>
            <w:hideMark/>
          </w:tcPr>
          <w:p w14:paraId="6E605B62"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0.93</w:t>
            </w:r>
          </w:p>
        </w:tc>
      </w:tr>
      <w:tr w:rsidR="00A97BFF" w:rsidRPr="00263611" w14:paraId="061A78C0" w14:textId="77777777" w:rsidTr="00A97B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A8FAFB"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المتغير التابع (كلياً)</w:t>
            </w:r>
          </w:p>
        </w:tc>
        <w:tc>
          <w:tcPr>
            <w:tcW w:w="0" w:type="auto"/>
            <w:vAlign w:val="center"/>
            <w:hideMark/>
          </w:tcPr>
          <w:p w14:paraId="0AB14235"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15</w:t>
            </w:r>
          </w:p>
        </w:tc>
        <w:tc>
          <w:tcPr>
            <w:tcW w:w="0" w:type="auto"/>
            <w:vAlign w:val="center"/>
            <w:hideMark/>
          </w:tcPr>
          <w:p w14:paraId="4D45B415" w14:textId="77777777" w:rsidR="00A97BFF" w:rsidRPr="00263611" w:rsidRDefault="00A97BFF" w:rsidP="00A97B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0.93</w:t>
            </w:r>
          </w:p>
        </w:tc>
      </w:tr>
      <w:tr w:rsidR="00A97BFF" w:rsidRPr="00263611" w14:paraId="7F53B875" w14:textId="77777777" w:rsidTr="00A97BF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971F8A" w14:textId="77777777" w:rsidR="00A97BFF" w:rsidRPr="00263611" w:rsidRDefault="00A97BFF" w:rsidP="00A97BFF">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ثبات الاستبانة ككل</w:t>
            </w:r>
          </w:p>
        </w:tc>
        <w:tc>
          <w:tcPr>
            <w:tcW w:w="0" w:type="auto"/>
            <w:vAlign w:val="center"/>
            <w:hideMark/>
          </w:tcPr>
          <w:p w14:paraId="00A1B70C"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35</w:t>
            </w:r>
          </w:p>
        </w:tc>
        <w:tc>
          <w:tcPr>
            <w:tcW w:w="0" w:type="auto"/>
            <w:vAlign w:val="center"/>
            <w:hideMark/>
          </w:tcPr>
          <w:p w14:paraId="56F7E687" w14:textId="77777777" w:rsidR="00A97BFF" w:rsidRPr="00263611" w:rsidRDefault="00A97BFF" w:rsidP="00A97B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0.94</w:t>
            </w:r>
          </w:p>
        </w:tc>
      </w:tr>
    </w:tbl>
    <w:p w14:paraId="49D86FFE"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تُعد جميع قيم كرونباخ ألفا أعلى من (0.80)، وهي نسبة مرتفعة جداً وتدل على ثبات ممتاز،حيث  القيمة الكلية (0.94) تؤكد أن الأداة ذات اتساق داخلي عالٍ، ويمكن الاعتماد عليها في التحليل الإحصائي والاختبار الفرضي</w:t>
      </w:r>
      <w:r w:rsidRPr="00263611">
        <w:rPr>
          <w:rFonts w:ascii="Sakkal Majalla" w:hAnsi="Sakkal Majalla" w:cs="Sakkal Majalla"/>
          <w:color w:val="000000" w:themeColor="text1"/>
          <w:sz w:val="28"/>
          <w:szCs w:val="28"/>
        </w:rPr>
        <w:t>.</w:t>
      </w:r>
    </w:p>
    <w:p w14:paraId="0F4D371F" w14:textId="0532B9FC" w:rsidR="00A97BFF" w:rsidRPr="00263611" w:rsidRDefault="00A97BFF" w:rsidP="00A97BF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2" w:name="_Toc216319203"/>
      <w:r w:rsidRPr="00263611">
        <w:rPr>
          <w:rFonts w:ascii="Sakkal Majalla" w:hAnsi="Sakkal Majalla" w:cs="Sakkal Majalla" w:hint="cs"/>
          <w:b/>
          <w:bCs/>
          <w:color w:val="000000" w:themeColor="text1"/>
          <w:sz w:val="36"/>
          <w:szCs w:val="36"/>
          <w:rtl/>
        </w:rPr>
        <w:t>8.3</w:t>
      </w:r>
      <w:r w:rsidRPr="00263611">
        <w:rPr>
          <w:rFonts w:ascii="Sakkal Majalla" w:hAnsi="Sakkal Majalla" w:cs="Sakkal Majalla"/>
          <w:b/>
          <w:bCs/>
          <w:color w:val="000000" w:themeColor="text1"/>
          <w:sz w:val="36"/>
          <w:szCs w:val="36"/>
          <w:rtl/>
        </w:rPr>
        <w:t xml:space="preserve"> الأساليب الإحصائية المستخدمة في تحليل البيانات</w:t>
      </w:r>
      <w:bookmarkEnd w:id="62"/>
    </w:p>
    <w:p w14:paraId="1339DA65" w14:textId="195E69F9"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اعتمدت الدراسة على مجموعة من الأساليب الإحصائية الوصفية والاستدلالية التي تلائم طبيعة البيانات وأهداف الدراسة، وتسهم في اختبار الفرضيات بدقة وموضوعية. وقد تم إجراء التحليل الإحصائي </w:t>
      </w:r>
      <w:r w:rsidRPr="00263611">
        <w:rPr>
          <w:rFonts w:ascii="Sakkal Majalla" w:hAnsi="Sakkal Majalla" w:cs="Sakkal Majalla"/>
          <w:color w:val="000000" w:themeColor="text1"/>
          <w:sz w:val="28"/>
          <w:szCs w:val="28"/>
          <w:rtl/>
        </w:rPr>
        <w:lastRenderedPageBreak/>
        <w:t xml:space="preserve">باستخدام برنامج </w:t>
      </w:r>
      <w:r w:rsidRPr="00263611">
        <w:rPr>
          <w:rFonts w:ascii="Sakkal Majalla" w:hAnsi="Sakkal Majalla" w:cs="Sakkal Majalla"/>
          <w:color w:val="000000" w:themeColor="text1"/>
          <w:sz w:val="28"/>
          <w:szCs w:val="28"/>
        </w:rPr>
        <w:t xml:space="preserve">SPSS </w:t>
      </w:r>
      <w:r w:rsidRPr="00263611">
        <w:rPr>
          <w:rFonts w:ascii="Sakkal Majalla" w:hAnsi="Sakkal Majalla" w:cs="Sakkal Majalla"/>
          <w:color w:val="000000" w:themeColor="text1"/>
          <w:sz w:val="28"/>
          <w:szCs w:val="28"/>
          <w:rtl/>
        </w:rPr>
        <w:t>الإصدار (26)، لما يوفره من أدوات متقدمة في تحليل البيانات الاجتماعية والإنسانية. وتمثلت الأساليب الإحصائية المستخدمة في ثلاثة مستويات أساسية على النحو الآتي</w:t>
      </w:r>
      <w:r w:rsidRPr="00263611">
        <w:rPr>
          <w:rFonts w:ascii="Sakkal Majalla" w:hAnsi="Sakkal Majalla" w:cs="Sakkal Majalla"/>
          <w:color w:val="000000" w:themeColor="text1"/>
          <w:sz w:val="28"/>
          <w:szCs w:val="28"/>
        </w:rPr>
        <w:t>:</w:t>
      </w:r>
    </w:p>
    <w:p w14:paraId="2D7C04F2"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أولاً: الإحصاءات الوصفية</w:t>
      </w:r>
      <w:r w:rsidRPr="00263611">
        <w:rPr>
          <w:rFonts w:ascii="Sakkal Majalla" w:hAnsi="Sakkal Majalla" w:cs="Sakkal Majalla"/>
          <w:b/>
          <w:bCs/>
          <w:color w:val="000000" w:themeColor="text1"/>
          <w:sz w:val="32"/>
          <w:szCs w:val="32"/>
        </w:rPr>
        <w:t xml:space="preserve"> (Descriptive Statistics)</w:t>
      </w:r>
    </w:p>
    <w:p w14:paraId="09D690DC"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استخدمت الإحصاءات الوصفية بهدف تقديم صورة أولية عن خصائص عينة الدراسة وتوزيع استجابات المبحوثين، وشملت</w:t>
      </w:r>
      <w:r w:rsidRPr="00263611">
        <w:rPr>
          <w:rFonts w:ascii="Sakkal Majalla" w:hAnsi="Sakkal Majalla" w:cs="Sakkal Majalla"/>
          <w:color w:val="000000" w:themeColor="text1"/>
          <w:sz w:val="28"/>
          <w:szCs w:val="28"/>
        </w:rPr>
        <w:t>:</w:t>
      </w:r>
    </w:p>
    <w:p w14:paraId="077FEC57" w14:textId="77777777" w:rsidR="00A97BFF" w:rsidRPr="00263611" w:rsidRDefault="00A97BFF" w:rsidP="00A97D5C">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التكرارات والنسب المئوية لوصف المتغيرات الديموغرافية مثل الجنس والعمر والمستوى التعليمي ومنصة المتابعة</w:t>
      </w:r>
      <w:r w:rsidRPr="00263611">
        <w:rPr>
          <w:rFonts w:ascii="Sakkal Majalla" w:hAnsi="Sakkal Majalla" w:cs="Sakkal Majalla"/>
          <w:color w:val="000000" w:themeColor="text1"/>
          <w:sz w:val="28"/>
          <w:szCs w:val="28"/>
        </w:rPr>
        <w:t>.</w:t>
      </w:r>
    </w:p>
    <w:p w14:paraId="519A83B8" w14:textId="77777777" w:rsidR="00A97BFF" w:rsidRPr="00263611" w:rsidRDefault="00A97BFF" w:rsidP="00A97D5C">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المتوسطات الحسابية والانحرافات المعيارية لتحليل اتجاهات المبحوثين نحو فقرات أبعاد الإعلام الرقمي والصورة الذهنية</w:t>
      </w:r>
      <w:r w:rsidRPr="00263611">
        <w:rPr>
          <w:rFonts w:ascii="Sakkal Majalla" w:hAnsi="Sakkal Majalla" w:cs="Sakkal Majalla"/>
          <w:color w:val="000000" w:themeColor="text1"/>
          <w:sz w:val="28"/>
          <w:szCs w:val="28"/>
        </w:rPr>
        <w:t>.</w:t>
      </w:r>
    </w:p>
    <w:p w14:paraId="2FBC19F0" w14:textId="77777777" w:rsidR="00A97BFF" w:rsidRPr="00263611" w:rsidRDefault="00A97BFF" w:rsidP="00A97D5C">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الحد الأدنى والأقصى وقيم الانتشار لتحديد تماسك الإجابات ودرجة التشابه بين أفراد العينة</w:t>
      </w:r>
      <w:r w:rsidRPr="00263611">
        <w:rPr>
          <w:rFonts w:ascii="Sakkal Majalla" w:hAnsi="Sakkal Majalla" w:cs="Sakkal Majalla"/>
          <w:color w:val="000000" w:themeColor="text1"/>
          <w:sz w:val="28"/>
          <w:szCs w:val="28"/>
        </w:rPr>
        <w:t>.</w:t>
      </w:r>
    </w:p>
    <w:p w14:paraId="396D7DCE" w14:textId="729ED175"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وتُمثّل هذه الأساليب الركيزة الأساسية في فهم طبيعة البيانات قبل الانتقال إلى التحليلات الاستدلالية الأكثر تقدماً</w:t>
      </w:r>
      <w:r w:rsidRPr="00263611">
        <w:rPr>
          <w:rFonts w:ascii="Sakkal Majalla" w:hAnsi="Sakkal Majalla" w:cs="Sakkal Majalla"/>
          <w:color w:val="000000" w:themeColor="text1"/>
          <w:sz w:val="28"/>
          <w:szCs w:val="28"/>
        </w:rPr>
        <w:t>.</w:t>
      </w:r>
    </w:p>
    <w:p w14:paraId="3880123E"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ثانياً: اختبارات الصدق والثبات</w:t>
      </w:r>
    </w:p>
    <w:p w14:paraId="2448962A" w14:textId="2AD6196E" w:rsidR="00A97BFF" w:rsidRPr="00263611" w:rsidRDefault="00A97BFF" w:rsidP="00A97D5C">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معامل كرونباخ ألفا</w:t>
      </w:r>
      <w:r w:rsidRPr="00263611">
        <w:rPr>
          <w:rFonts w:ascii="Sakkal Majalla" w:hAnsi="Sakkal Majalla" w:cs="Sakkal Majalla"/>
          <w:color w:val="000000" w:themeColor="text1"/>
          <w:sz w:val="28"/>
          <w:szCs w:val="28"/>
        </w:rPr>
        <w:t xml:space="preserve"> (Cronbach’s Alpha) </w:t>
      </w:r>
      <w:r w:rsidRPr="00263611">
        <w:rPr>
          <w:rFonts w:ascii="Sakkal Majalla" w:hAnsi="Sakkal Majalla" w:cs="Sakkal Majalla"/>
          <w:color w:val="000000" w:themeColor="text1"/>
          <w:sz w:val="28"/>
          <w:szCs w:val="28"/>
          <w:rtl/>
        </w:rPr>
        <w:t>استخدم لقياس الثبات الداخلي لفقرات أبعاد المتغير المستقل والمتغير التابع، وتحديد مدى اتساقها الداخلي. وقد تم قبول القيم التي تجاوزت (0.70)، وهو الحد المقبول في البحوث الاجتماعية</w:t>
      </w:r>
      <w:r w:rsidRPr="00263611">
        <w:rPr>
          <w:rFonts w:ascii="Sakkal Majalla" w:hAnsi="Sakkal Majalla" w:cs="Sakkal Majalla"/>
          <w:color w:val="000000" w:themeColor="text1"/>
          <w:sz w:val="28"/>
          <w:szCs w:val="28"/>
        </w:rPr>
        <w:t>.</w:t>
      </w:r>
    </w:p>
    <w:p w14:paraId="0FB5813C" w14:textId="2942292C" w:rsidR="00A97BFF" w:rsidRPr="00263611" w:rsidRDefault="00A97BFF" w:rsidP="00A97D5C">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مصفوفة الارتباط الداخلي</w:t>
      </w:r>
      <w:r w:rsidRPr="00263611">
        <w:rPr>
          <w:rFonts w:ascii="Sakkal Majalla" w:hAnsi="Sakkal Majalla" w:cs="Sakkal Majalla"/>
          <w:color w:val="000000" w:themeColor="text1"/>
          <w:sz w:val="28"/>
          <w:szCs w:val="28"/>
        </w:rPr>
        <w:t xml:space="preserve"> (Inter-Item Correlation Matrix) </w:t>
      </w:r>
      <w:r w:rsidRPr="00263611">
        <w:rPr>
          <w:rFonts w:ascii="Sakkal Majalla" w:hAnsi="Sakkal Majalla" w:cs="Sakkal Majalla"/>
          <w:color w:val="000000" w:themeColor="text1"/>
          <w:sz w:val="28"/>
          <w:szCs w:val="28"/>
          <w:rtl/>
        </w:rPr>
        <w:t>استخدمت للتحقق من الصدق البنائي، ومعرفة قوة ارتباط كل فقرة ببُعدها، وكذلك قوة الترابط بين الأبعاد الأربعة للإعلام الرقمي والصورة الذهنية. وقد بيّنت معاملات ارتباط دالة إحصائياً عند مستوى</w:t>
      </w:r>
      <w:r w:rsidRPr="00263611">
        <w:rPr>
          <w:rFonts w:ascii="Sakkal Majalla" w:hAnsi="Sakkal Majalla" w:cs="Sakkal Majalla"/>
          <w:color w:val="000000" w:themeColor="text1"/>
          <w:sz w:val="28"/>
          <w:szCs w:val="28"/>
        </w:rPr>
        <w:t xml:space="preserve"> (0.01).</w:t>
      </w:r>
    </w:p>
    <w:p w14:paraId="412B8236" w14:textId="380E9A13"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D2F19EC"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lastRenderedPageBreak/>
        <w:t>ثالثاً: الإحصاءات الاستدلالية</w:t>
      </w:r>
      <w:r w:rsidRPr="00263611">
        <w:rPr>
          <w:rFonts w:ascii="Sakkal Majalla" w:hAnsi="Sakkal Majalla" w:cs="Sakkal Majalla"/>
          <w:b/>
          <w:bCs/>
          <w:color w:val="000000" w:themeColor="text1"/>
          <w:sz w:val="32"/>
          <w:szCs w:val="32"/>
        </w:rPr>
        <w:t xml:space="preserve"> (Inferential Statistics)</w:t>
      </w:r>
    </w:p>
    <w:p w14:paraId="53025770"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63611">
        <w:rPr>
          <w:rFonts w:ascii="Sakkal Majalla" w:hAnsi="Sakkal Majalla" w:cs="Sakkal Majalla" w:hint="cs"/>
          <w:color w:val="000000" w:themeColor="text1"/>
          <w:sz w:val="28"/>
          <w:szCs w:val="28"/>
          <w:rtl/>
          <w:lang w:bidi="ar-EG"/>
        </w:rPr>
        <w:t>لتحقيق أهداف الدراسة واختبار فرضياتها المتعلقة بالأثر بين المتغيرات، اعتمدت الدراسة على عدد من الأساليب الاستدلالية، أبرزها</w:t>
      </w:r>
      <w:r w:rsidRPr="00263611">
        <w:rPr>
          <w:rFonts w:ascii="Sakkal Majalla" w:hAnsi="Sakkal Majalla" w:cs="Sakkal Majalla" w:hint="cs"/>
          <w:color w:val="000000" w:themeColor="text1"/>
          <w:sz w:val="28"/>
          <w:szCs w:val="28"/>
          <w:lang w:bidi="ar-EG"/>
        </w:rPr>
        <w:t>:</w:t>
      </w:r>
    </w:p>
    <w:p w14:paraId="1BE14253" w14:textId="2D19F635"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hint="cs"/>
          <w:b/>
          <w:bCs/>
          <w:color w:val="000000" w:themeColor="text1"/>
          <w:sz w:val="28"/>
          <w:szCs w:val="28"/>
          <w:rtl/>
        </w:rPr>
        <w:t xml:space="preserve">1. </w:t>
      </w:r>
      <w:r w:rsidRPr="00263611">
        <w:rPr>
          <w:rFonts w:ascii="Sakkal Majalla" w:hAnsi="Sakkal Majalla" w:cs="Sakkal Majalla"/>
          <w:b/>
          <w:bCs/>
          <w:color w:val="000000" w:themeColor="text1"/>
          <w:sz w:val="28"/>
          <w:szCs w:val="28"/>
          <w:rtl/>
        </w:rPr>
        <w:t>معامل ارتباط بيرسون</w:t>
      </w:r>
      <w:r w:rsidRPr="00263611">
        <w:rPr>
          <w:rFonts w:ascii="Sakkal Majalla" w:hAnsi="Sakkal Majalla" w:cs="Sakkal Majalla"/>
          <w:b/>
          <w:bCs/>
          <w:color w:val="000000" w:themeColor="text1"/>
          <w:sz w:val="28"/>
          <w:szCs w:val="28"/>
        </w:rPr>
        <w:t xml:space="preserve"> (Pearson Correlation Coefficient)</w:t>
      </w:r>
    </w:p>
    <w:p w14:paraId="2BBA2D71"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63611">
        <w:rPr>
          <w:rFonts w:ascii="Sakkal Majalla" w:hAnsi="Sakkal Majalla" w:cs="Sakkal Majalla" w:hint="cs"/>
          <w:color w:val="000000" w:themeColor="text1"/>
          <w:sz w:val="28"/>
          <w:szCs w:val="28"/>
          <w:rtl/>
          <w:lang w:bidi="ar-EG"/>
        </w:rPr>
        <w:t>استخدم لفحص طبيعة واتجاه العلاقة بين المتغير المستقل (الإعلام الرقمي بأبعاده) والمتغير التابع (الصورة الذهنية)، ومعرفة قوة العلاقة بين الأبعاد المختلفة. ويسهم هذا الاختبار في التمهيد لتحليل الانحدار الذي يقيس التأثير</w:t>
      </w:r>
      <w:r w:rsidRPr="00263611">
        <w:rPr>
          <w:rFonts w:ascii="Sakkal Majalla" w:hAnsi="Sakkal Majalla" w:cs="Sakkal Majalla" w:hint="cs"/>
          <w:color w:val="000000" w:themeColor="text1"/>
          <w:sz w:val="28"/>
          <w:szCs w:val="28"/>
          <w:lang w:bidi="ar-EG"/>
        </w:rPr>
        <w:t>.</w:t>
      </w:r>
    </w:p>
    <w:p w14:paraId="206DFFE0" w14:textId="559744F5"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hint="cs"/>
          <w:b/>
          <w:bCs/>
          <w:color w:val="000000" w:themeColor="text1"/>
          <w:sz w:val="28"/>
          <w:szCs w:val="28"/>
          <w:rtl/>
        </w:rPr>
        <w:t xml:space="preserve">2. </w:t>
      </w:r>
      <w:r w:rsidRPr="00263611">
        <w:rPr>
          <w:rFonts w:ascii="Sakkal Majalla" w:hAnsi="Sakkal Majalla" w:cs="Sakkal Majalla"/>
          <w:b/>
          <w:bCs/>
          <w:color w:val="000000" w:themeColor="text1"/>
          <w:sz w:val="28"/>
          <w:szCs w:val="28"/>
          <w:rtl/>
        </w:rPr>
        <w:t>تحليل الانحدار البسيط</w:t>
      </w:r>
      <w:r w:rsidRPr="00263611">
        <w:rPr>
          <w:rFonts w:ascii="Sakkal Majalla" w:hAnsi="Sakkal Majalla" w:cs="Sakkal Majalla"/>
          <w:b/>
          <w:bCs/>
          <w:color w:val="000000" w:themeColor="text1"/>
          <w:sz w:val="28"/>
          <w:szCs w:val="28"/>
        </w:rPr>
        <w:t xml:space="preserve"> (Simple Linear Regression)</w:t>
      </w:r>
    </w:p>
    <w:p w14:paraId="36FDF437"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63611">
        <w:rPr>
          <w:rFonts w:ascii="Sakkal Majalla" w:hAnsi="Sakkal Majalla" w:cs="Sakkal Majalla" w:hint="cs"/>
          <w:color w:val="000000" w:themeColor="text1"/>
          <w:sz w:val="28"/>
          <w:szCs w:val="28"/>
          <w:rtl/>
          <w:lang w:bidi="ar-EG"/>
        </w:rPr>
        <w:t>استخدم لقياس أثر كل بُعد من أبعاد الإعلام الرقمي على الصورة الذهنية بشكل منفصل، وتحديد حجم التأثير</w:t>
      </w:r>
      <w:r w:rsidRPr="00263611">
        <w:rPr>
          <w:rFonts w:ascii="Sakkal Majalla" w:hAnsi="Sakkal Majalla" w:cs="Sakkal Majalla" w:hint="cs"/>
          <w:color w:val="000000" w:themeColor="text1"/>
          <w:sz w:val="28"/>
          <w:szCs w:val="28"/>
          <w:lang w:bidi="ar-EG"/>
        </w:rPr>
        <w:t xml:space="preserve"> (Effect Size) </w:t>
      </w:r>
      <w:r w:rsidRPr="00263611">
        <w:rPr>
          <w:rFonts w:ascii="Sakkal Majalla" w:hAnsi="Sakkal Majalla" w:cs="Sakkal Majalla" w:hint="cs"/>
          <w:color w:val="000000" w:themeColor="text1"/>
          <w:sz w:val="28"/>
          <w:szCs w:val="28"/>
          <w:rtl/>
          <w:lang w:bidi="ar-EG"/>
        </w:rPr>
        <w:t>ودلالته الإحصائية، ومعرفة قدرة كل بُعد على التنبؤ بالتغير في الصورة الذهنية</w:t>
      </w:r>
      <w:r w:rsidRPr="00263611">
        <w:rPr>
          <w:rFonts w:ascii="Sakkal Majalla" w:hAnsi="Sakkal Majalla" w:cs="Sakkal Majalla" w:hint="cs"/>
          <w:color w:val="000000" w:themeColor="text1"/>
          <w:sz w:val="28"/>
          <w:szCs w:val="28"/>
          <w:lang w:bidi="ar-EG"/>
        </w:rPr>
        <w:t>.</w:t>
      </w:r>
    </w:p>
    <w:p w14:paraId="478EB287" w14:textId="51785B23"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hint="cs"/>
          <w:b/>
          <w:bCs/>
          <w:color w:val="000000" w:themeColor="text1"/>
          <w:sz w:val="28"/>
          <w:szCs w:val="28"/>
          <w:rtl/>
        </w:rPr>
        <w:t xml:space="preserve">3. </w:t>
      </w:r>
      <w:r w:rsidRPr="00263611">
        <w:rPr>
          <w:rFonts w:ascii="Sakkal Majalla" w:hAnsi="Sakkal Majalla" w:cs="Sakkal Majalla"/>
          <w:b/>
          <w:bCs/>
          <w:color w:val="000000" w:themeColor="text1"/>
          <w:sz w:val="28"/>
          <w:szCs w:val="28"/>
          <w:rtl/>
        </w:rPr>
        <w:t>تحليل الانحدار المتعدد</w:t>
      </w:r>
      <w:r w:rsidRPr="00263611">
        <w:rPr>
          <w:rFonts w:ascii="Sakkal Majalla" w:hAnsi="Sakkal Majalla" w:cs="Sakkal Majalla"/>
          <w:b/>
          <w:bCs/>
          <w:color w:val="000000" w:themeColor="text1"/>
          <w:sz w:val="28"/>
          <w:szCs w:val="28"/>
        </w:rPr>
        <w:t xml:space="preserve"> (Multiple Regression Analysis)</w:t>
      </w:r>
    </w:p>
    <w:p w14:paraId="4863C8FF" w14:textId="77777777" w:rsidR="00A97BFF" w:rsidRPr="00263611" w:rsidRDefault="00A97BFF" w:rsidP="00A97B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استخدم هذا الأسلوب لتحليل التأثير الجماعي لأبعاد الإعلام الرقمي الأربعة (جودة المحتوى، التفاعل، المصداقية، الهوية البصرية) على الصورة الذهنية، ولتحديد أكثر الأبعاد تأثيراً، وتفسير نسبة التباين المفسَّر</w:t>
      </w:r>
      <w:r w:rsidRPr="00263611">
        <w:rPr>
          <w:rFonts w:ascii="Sakkal Majalla" w:hAnsi="Sakkal Majalla" w:cs="Sakkal Majalla"/>
          <w:color w:val="000000" w:themeColor="text1"/>
          <w:sz w:val="28"/>
          <w:szCs w:val="28"/>
        </w:rPr>
        <w:t xml:space="preserve"> (R²).</w:t>
      </w:r>
    </w:p>
    <w:p w14:paraId="3722C451"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4BD21D8F"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57A1A605"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7403A12A" w14:textId="658EFCFE" w:rsidR="00A97BFF" w:rsidRPr="00263611" w:rsidRDefault="00A97BFF" w:rsidP="00DA497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3" w:name="_Toc216319204"/>
      <w:r w:rsidRPr="00263611">
        <w:rPr>
          <w:rFonts w:ascii="Sakkal Majalla" w:hAnsi="Sakkal Majalla" w:cs="Sakkal Majalla"/>
          <w:b/>
          <w:bCs/>
          <w:color w:val="000000" w:themeColor="text1"/>
          <w:sz w:val="40"/>
          <w:szCs w:val="40"/>
          <w:rtl/>
        </w:rPr>
        <w:lastRenderedPageBreak/>
        <w:t>الفصل الرابع</w:t>
      </w:r>
      <w:r w:rsidRPr="00263611">
        <w:rPr>
          <w:rFonts w:ascii="Sakkal Majalla" w:hAnsi="Sakkal Majalla" w:cs="Sakkal Majalla" w:hint="cs"/>
          <w:b/>
          <w:bCs/>
          <w:color w:val="000000" w:themeColor="text1"/>
          <w:sz w:val="40"/>
          <w:szCs w:val="40"/>
          <w:rtl/>
        </w:rPr>
        <w:t xml:space="preserve">: </w:t>
      </w:r>
      <w:r w:rsidRPr="00263611">
        <w:rPr>
          <w:rFonts w:ascii="Sakkal Majalla" w:hAnsi="Sakkal Majalla" w:cs="Sakkal Majalla"/>
          <w:b/>
          <w:bCs/>
          <w:color w:val="000000" w:themeColor="text1"/>
          <w:sz w:val="40"/>
          <w:szCs w:val="40"/>
          <w:rtl/>
        </w:rPr>
        <w:t>تحليل البيانات واختبار الفروض</w:t>
      </w:r>
      <w:bookmarkEnd w:id="63"/>
    </w:p>
    <w:p w14:paraId="398C797C" w14:textId="5FB2FBB4" w:rsidR="00A97BFF" w:rsidRPr="00263611" w:rsidRDefault="00A97BFF" w:rsidP="00DA497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4" w:name="_Toc216319205"/>
      <w:r w:rsidRPr="00263611">
        <w:rPr>
          <w:rFonts w:ascii="Sakkal Majalla" w:hAnsi="Sakkal Majalla" w:cs="Sakkal Majalla" w:hint="cs"/>
          <w:b/>
          <w:bCs/>
          <w:color w:val="000000" w:themeColor="text1"/>
          <w:sz w:val="36"/>
          <w:szCs w:val="36"/>
          <w:rtl/>
        </w:rPr>
        <w:t>1.4 المقدمة</w:t>
      </w:r>
      <w:bookmarkEnd w:id="64"/>
      <w:r w:rsidRPr="00263611">
        <w:rPr>
          <w:rFonts w:ascii="Sakkal Majalla" w:hAnsi="Sakkal Majalla" w:cs="Sakkal Majalla" w:hint="cs"/>
          <w:b/>
          <w:bCs/>
          <w:color w:val="000000" w:themeColor="text1"/>
          <w:sz w:val="36"/>
          <w:szCs w:val="36"/>
          <w:rtl/>
        </w:rPr>
        <w:t xml:space="preserve"> </w:t>
      </w:r>
    </w:p>
    <w:p w14:paraId="4A4AC490"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يهدف هذا الفصل إلى تقديم عرض منهجي شامل لنتائج الدراسة، وذلك من خلال تحليل البيانات التي جُمعت بواسطة الاستبانة، وتفسيرها في ضوء الإطار النظري. ويتضمن الفصل عرضاً للتحليل الوصفي للمتغيرات، ثم اختبار الفروض باستخدام الأساليب الإحصائية المناسبة، وبخاصة معامل ارتباط بيرسون والانحدار البسيط والمتعدد، مع تفسير دلالات النتائج ومدلولاتها العلمية</w:t>
      </w:r>
      <w:r w:rsidRPr="00263611">
        <w:rPr>
          <w:rFonts w:ascii="Sakkal Majalla" w:hAnsi="Sakkal Majalla" w:cs="Sakkal Majalla"/>
          <w:color w:val="000000" w:themeColor="text1"/>
          <w:sz w:val="28"/>
          <w:szCs w:val="28"/>
        </w:rPr>
        <w:t>.</w:t>
      </w:r>
    </w:p>
    <w:p w14:paraId="3163AF57" w14:textId="4F5AE55A" w:rsidR="00A97BFF" w:rsidRPr="00263611" w:rsidRDefault="00A97BFF" w:rsidP="00DA497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5" w:name="_Toc216319206"/>
      <w:r w:rsidRPr="00263611">
        <w:rPr>
          <w:rFonts w:ascii="Sakkal Majalla" w:hAnsi="Sakkal Majalla" w:cs="Sakkal Majalla" w:hint="cs"/>
          <w:b/>
          <w:bCs/>
          <w:color w:val="000000" w:themeColor="text1"/>
          <w:sz w:val="36"/>
          <w:szCs w:val="36"/>
          <w:rtl/>
        </w:rPr>
        <w:t xml:space="preserve">2.4 </w:t>
      </w:r>
      <w:r w:rsidRPr="00263611">
        <w:rPr>
          <w:rFonts w:ascii="Sakkal Majalla" w:hAnsi="Sakkal Majalla" w:cs="Sakkal Majalla"/>
          <w:b/>
          <w:bCs/>
          <w:color w:val="000000" w:themeColor="text1"/>
          <w:sz w:val="36"/>
          <w:szCs w:val="36"/>
          <w:rtl/>
        </w:rPr>
        <w:t>تحليل خصائص البيانات الديموغرافية</w:t>
      </w:r>
      <w:bookmarkEnd w:id="65"/>
    </w:p>
    <w:p w14:paraId="3A477541" w14:textId="694CE800" w:rsidR="00A97BFF" w:rsidRPr="00263611" w:rsidRDefault="00A97BFF" w:rsidP="00DA4978">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263611">
        <w:rPr>
          <w:rFonts w:ascii="Sakkal Majalla" w:hAnsi="Sakkal Majalla" w:cs="Sakkal Majalla"/>
          <w:b/>
          <w:bCs/>
          <w:color w:val="000000" w:themeColor="text1"/>
          <w:sz w:val="28"/>
          <w:szCs w:val="28"/>
          <w:rtl/>
        </w:rPr>
        <w:t xml:space="preserve">جدول </w:t>
      </w:r>
      <w:r w:rsidRPr="00263611">
        <w:rPr>
          <w:rFonts w:ascii="Sakkal Majalla" w:hAnsi="Sakkal Majalla" w:cs="Sakkal Majalla" w:hint="cs"/>
          <w:b/>
          <w:bCs/>
          <w:color w:val="000000" w:themeColor="text1"/>
          <w:sz w:val="28"/>
          <w:szCs w:val="28"/>
          <w:rtl/>
        </w:rPr>
        <w:t>(4)</w:t>
      </w:r>
      <w:r w:rsidRPr="00263611">
        <w:rPr>
          <w:rFonts w:ascii="Sakkal Majalla" w:hAnsi="Sakkal Majalla" w:cs="Sakkal Majalla"/>
          <w:b/>
          <w:bCs/>
          <w:color w:val="000000" w:themeColor="text1"/>
          <w:sz w:val="28"/>
          <w:szCs w:val="28"/>
        </w:rPr>
        <w:t xml:space="preserve">  </w:t>
      </w:r>
      <w:r w:rsidRPr="00263611">
        <w:rPr>
          <w:rFonts w:ascii="Sakkal Majalla" w:hAnsi="Sakkal Majalla" w:cs="Sakkal Majalla"/>
          <w:b/>
          <w:bCs/>
          <w:color w:val="000000" w:themeColor="text1"/>
          <w:sz w:val="28"/>
          <w:szCs w:val="28"/>
          <w:rtl/>
        </w:rPr>
        <w:t>توزيع أفراد العينة حسب الخصائص الديموغرافية (ن = 100)</w:t>
      </w:r>
    </w:p>
    <w:tbl>
      <w:tblPr>
        <w:tblStyle w:val="GridTable4-Accent5"/>
        <w:bidiVisual/>
        <w:tblW w:w="0" w:type="auto"/>
        <w:jc w:val="center"/>
        <w:tblLook w:val="04A0" w:firstRow="1" w:lastRow="0" w:firstColumn="1" w:lastColumn="0" w:noHBand="0" w:noVBand="1"/>
      </w:tblPr>
      <w:tblGrid>
        <w:gridCol w:w="2468"/>
        <w:gridCol w:w="2458"/>
        <w:gridCol w:w="663"/>
        <w:gridCol w:w="1282"/>
      </w:tblGrid>
      <w:tr w:rsidR="00A97BFF" w:rsidRPr="00263611" w14:paraId="136D6613" w14:textId="77777777" w:rsidTr="00DA49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6A020C"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المتغير</w:t>
            </w:r>
          </w:p>
        </w:tc>
        <w:tc>
          <w:tcPr>
            <w:tcW w:w="0" w:type="auto"/>
            <w:vAlign w:val="center"/>
            <w:hideMark/>
          </w:tcPr>
          <w:p w14:paraId="17DD727C"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الفئة</w:t>
            </w:r>
          </w:p>
        </w:tc>
        <w:tc>
          <w:tcPr>
            <w:tcW w:w="0" w:type="auto"/>
            <w:vAlign w:val="center"/>
            <w:hideMark/>
          </w:tcPr>
          <w:p w14:paraId="257DB6A5"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العدد</w:t>
            </w:r>
          </w:p>
        </w:tc>
        <w:tc>
          <w:tcPr>
            <w:tcW w:w="0" w:type="auto"/>
            <w:vAlign w:val="center"/>
            <w:hideMark/>
          </w:tcPr>
          <w:p w14:paraId="62D4A93D"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النسبة المئوية</w:t>
            </w:r>
          </w:p>
        </w:tc>
      </w:tr>
      <w:tr w:rsidR="00DA4978" w:rsidRPr="00263611" w14:paraId="10B5532C"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6F1A35E"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الجنس</w:t>
            </w:r>
          </w:p>
        </w:tc>
        <w:tc>
          <w:tcPr>
            <w:tcW w:w="0" w:type="auto"/>
            <w:vAlign w:val="center"/>
            <w:hideMark/>
          </w:tcPr>
          <w:p w14:paraId="5F153D64"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ذكر</w:t>
            </w:r>
          </w:p>
        </w:tc>
        <w:tc>
          <w:tcPr>
            <w:tcW w:w="0" w:type="auto"/>
            <w:vAlign w:val="center"/>
            <w:hideMark/>
          </w:tcPr>
          <w:p w14:paraId="4CE102EA"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62</w:t>
            </w:r>
          </w:p>
        </w:tc>
        <w:tc>
          <w:tcPr>
            <w:tcW w:w="0" w:type="auto"/>
            <w:vAlign w:val="center"/>
            <w:hideMark/>
          </w:tcPr>
          <w:p w14:paraId="6F399FD3"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%62</w:t>
            </w:r>
          </w:p>
        </w:tc>
      </w:tr>
      <w:tr w:rsidR="00DA4978" w:rsidRPr="00263611" w14:paraId="3F53FE75"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74479A8"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38FBDE20"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أنثى</w:t>
            </w:r>
          </w:p>
        </w:tc>
        <w:tc>
          <w:tcPr>
            <w:tcW w:w="0" w:type="auto"/>
            <w:vAlign w:val="center"/>
            <w:hideMark/>
          </w:tcPr>
          <w:p w14:paraId="31853F07"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38</w:t>
            </w:r>
          </w:p>
        </w:tc>
        <w:tc>
          <w:tcPr>
            <w:tcW w:w="0" w:type="auto"/>
            <w:vAlign w:val="center"/>
            <w:hideMark/>
          </w:tcPr>
          <w:p w14:paraId="5FCFBB5E"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%38</w:t>
            </w:r>
          </w:p>
        </w:tc>
      </w:tr>
      <w:tr w:rsidR="00DA4978" w:rsidRPr="00263611" w14:paraId="2A7EF5EF"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455AB45"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العمر</w:t>
            </w:r>
          </w:p>
        </w:tc>
        <w:tc>
          <w:tcPr>
            <w:tcW w:w="0" w:type="auto"/>
            <w:vAlign w:val="center"/>
            <w:hideMark/>
          </w:tcPr>
          <w:p w14:paraId="35982499"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أقل من 20 سنة</w:t>
            </w:r>
          </w:p>
        </w:tc>
        <w:tc>
          <w:tcPr>
            <w:tcW w:w="0" w:type="auto"/>
            <w:vAlign w:val="center"/>
            <w:hideMark/>
          </w:tcPr>
          <w:p w14:paraId="28C0D3B5"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7</w:t>
            </w:r>
          </w:p>
        </w:tc>
        <w:tc>
          <w:tcPr>
            <w:tcW w:w="0" w:type="auto"/>
            <w:vAlign w:val="center"/>
            <w:hideMark/>
          </w:tcPr>
          <w:p w14:paraId="08867D3B"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%7</w:t>
            </w:r>
          </w:p>
        </w:tc>
      </w:tr>
      <w:tr w:rsidR="00DA4978" w:rsidRPr="00263611" w14:paraId="0429EE31"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3AD9FD3"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16D93EDE"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20 – 29 </w:t>
            </w:r>
            <w:r w:rsidRPr="00263611">
              <w:rPr>
                <w:rFonts w:ascii="Sakkal Majalla" w:hAnsi="Sakkal Majalla" w:cs="Sakkal Majalla"/>
                <w:color w:val="000000" w:themeColor="text1"/>
                <w:sz w:val="28"/>
                <w:szCs w:val="28"/>
                <w:rtl/>
              </w:rPr>
              <w:t>سنة</w:t>
            </w:r>
          </w:p>
        </w:tc>
        <w:tc>
          <w:tcPr>
            <w:tcW w:w="0" w:type="auto"/>
            <w:vAlign w:val="center"/>
            <w:hideMark/>
          </w:tcPr>
          <w:p w14:paraId="274D7CA1"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28</w:t>
            </w:r>
          </w:p>
        </w:tc>
        <w:tc>
          <w:tcPr>
            <w:tcW w:w="0" w:type="auto"/>
            <w:vAlign w:val="center"/>
            <w:hideMark/>
          </w:tcPr>
          <w:p w14:paraId="62B2E5E2"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%28</w:t>
            </w:r>
          </w:p>
        </w:tc>
      </w:tr>
      <w:tr w:rsidR="00DA4978" w:rsidRPr="00263611" w14:paraId="4FFDE391"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7A36E2B"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33C65372"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30 – 39 </w:t>
            </w:r>
            <w:r w:rsidRPr="00263611">
              <w:rPr>
                <w:rFonts w:ascii="Sakkal Majalla" w:hAnsi="Sakkal Majalla" w:cs="Sakkal Majalla"/>
                <w:color w:val="000000" w:themeColor="text1"/>
                <w:sz w:val="28"/>
                <w:szCs w:val="28"/>
                <w:rtl/>
              </w:rPr>
              <w:t>سنة</w:t>
            </w:r>
          </w:p>
        </w:tc>
        <w:tc>
          <w:tcPr>
            <w:tcW w:w="0" w:type="auto"/>
            <w:vAlign w:val="center"/>
            <w:hideMark/>
          </w:tcPr>
          <w:p w14:paraId="5A7BFE80"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w:t>
            </w:r>
          </w:p>
        </w:tc>
        <w:tc>
          <w:tcPr>
            <w:tcW w:w="0" w:type="auto"/>
            <w:vAlign w:val="center"/>
            <w:hideMark/>
          </w:tcPr>
          <w:p w14:paraId="61DF5648"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w:t>
            </w:r>
          </w:p>
        </w:tc>
      </w:tr>
      <w:tr w:rsidR="00DA4978" w:rsidRPr="00263611" w14:paraId="2812EF1E"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A102297"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380BF0CB"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40 – 49 </w:t>
            </w:r>
            <w:r w:rsidRPr="00263611">
              <w:rPr>
                <w:rFonts w:ascii="Sakkal Majalla" w:hAnsi="Sakkal Majalla" w:cs="Sakkal Majalla"/>
                <w:color w:val="000000" w:themeColor="text1"/>
                <w:sz w:val="28"/>
                <w:szCs w:val="28"/>
                <w:rtl/>
              </w:rPr>
              <w:t>سنة</w:t>
            </w:r>
          </w:p>
        </w:tc>
        <w:tc>
          <w:tcPr>
            <w:tcW w:w="0" w:type="auto"/>
            <w:vAlign w:val="center"/>
            <w:hideMark/>
          </w:tcPr>
          <w:p w14:paraId="3D2171D7"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17</w:t>
            </w:r>
          </w:p>
        </w:tc>
        <w:tc>
          <w:tcPr>
            <w:tcW w:w="0" w:type="auto"/>
            <w:vAlign w:val="center"/>
            <w:hideMark/>
          </w:tcPr>
          <w:p w14:paraId="471913A1"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%17</w:t>
            </w:r>
          </w:p>
        </w:tc>
      </w:tr>
      <w:tr w:rsidR="00DA4978" w:rsidRPr="00263611" w14:paraId="472EC072"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96C0D63"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414A97B6"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50 </w:t>
            </w:r>
            <w:r w:rsidRPr="00263611">
              <w:rPr>
                <w:rFonts w:ascii="Sakkal Majalla" w:hAnsi="Sakkal Majalla" w:cs="Sakkal Majalla"/>
                <w:color w:val="000000" w:themeColor="text1"/>
                <w:sz w:val="28"/>
                <w:szCs w:val="28"/>
                <w:rtl/>
              </w:rPr>
              <w:t>فأكثر</w:t>
            </w:r>
          </w:p>
        </w:tc>
        <w:tc>
          <w:tcPr>
            <w:tcW w:w="0" w:type="auto"/>
            <w:vAlign w:val="center"/>
            <w:hideMark/>
          </w:tcPr>
          <w:p w14:paraId="65AAE79F"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7</w:t>
            </w:r>
          </w:p>
        </w:tc>
        <w:tc>
          <w:tcPr>
            <w:tcW w:w="0" w:type="auto"/>
            <w:vAlign w:val="center"/>
            <w:hideMark/>
          </w:tcPr>
          <w:p w14:paraId="6884BC0A"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%7</w:t>
            </w:r>
          </w:p>
        </w:tc>
      </w:tr>
      <w:tr w:rsidR="00DA4978" w:rsidRPr="00263611" w14:paraId="061C1859"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799B612"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المستوى التعليمي</w:t>
            </w:r>
          </w:p>
        </w:tc>
        <w:tc>
          <w:tcPr>
            <w:tcW w:w="0" w:type="auto"/>
            <w:vAlign w:val="center"/>
            <w:hideMark/>
          </w:tcPr>
          <w:p w14:paraId="0EEAB685"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دبلوم</w:t>
            </w:r>
          </w:p>
        </w:tc>
        <w:tc>
          <w:tcPr>
            <w:tcW w:w="0" w:type="auto"/>
            <w:vAlign w:val="center"/>
            <w:hideMark/>
          </w:tcPr>
          <w:p w14:paraId="5D68C7F5"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18</w:t>
            </w:r>
          </w:p>
        </w:tc>
        <w:tc>
          <w:tcPr>
            <w:tcW w:w="0" w:type="auto"/>
            <w:vAlign w:val="center"/>
            <w:hideMark/>
          </w:tcPr>
          <w:p w14:paraId="17CBF253"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%18</w:t>
            </w:r>
          </w:p>
        </w:tc>
      </w:tr>
      <w:tr w:rsidR="00DA4978" w:rsidRPr="00263611" w14:paraId="34E42ED4"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EDEB8AA"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415F43A6"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بكالوريوس</w:t>
            </w:r>
          </w:p>
        </w:tc>
        <w:tc>
          <w:tcPr>
            <w:tcW w:w="0" w:type="auto"/>
            <w:vAlign w:val="center"/>
            <w:hideMark/>
          </w:tcPr>
          <w:p w14:paraId="7EB314BD"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56</w:t>
            </w:r>
          </w:p>
        </w:tc>
        <w:tc>
          <w:tcPr>
            <w:tcW w:w="0" w:type="auto"/>
            <w:vAlign w:val="center"/>
            <w:hideMark/>
          </w:tcPr>
          <w:p w14:paraId="372F83E8"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%56</w:t>
            </w:r>
          </w:p>
        </w:tc>
      </w:tr>
      <w:tr w:rsidR="00DA4978" w:rsidRPr="00263611" w14:paraId="2427F291"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0E542CC"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66406665"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دراسات عليا</w:t>
            </w:r>
          </w:p>
        </w:tc>
        <w:tc>
          <w:tcPr>
            <w:tcW w:w="0" w:type="auto"/>
            <w:vAlign w:val="center"/>
            <w:hideMark/>
          </w:tcPr>
          <w:p w14:paraId="4FA52C2C"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26</w:t>
            </w:r>
          </w:p>
        </w:tc>
        <w:tc>
          <w:tcPr>
            <w:tcW w:w="0" w:type="auto"/>
            <w:vAlign w:val="center"/>
            <w:hideMark/>
          </w:tcPr>
          <w:p w14:paraId="0E9C7B04"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%26</w:t>
            </w:r>
          </w:p>
        </w:tc>
      </w:tr>
      <w:tr w:rsidR="00DA4978" w:rsidRPr="00263611" w14:paraId="0338641E"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B915B4D"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مدى متابعة حسابات الشركة</w:t>
            </w:r>
          </w:p>
        </w:tc>
        <w:tc>
          <w:tcPr>
            <w:tcW w:w="0" w:type="auto"/>
            <w:vAlign w:val="center"/>
            <w:hideMark/>
          </w:tcPr>
          <w:p w14:paraId="02685C6A"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يومياً</w:t>
            </w:r>
          </w:p>
        </w:tc>
        <w:tc>
          <w:tcPr>
            <w:tcW w:w="0" w:type="auto"/>
            <w:vAlign w:val="center"/>
            <w:hideMark/>
          </w:tcPr>
          <w:p w14:paraId="78ADEDE6"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34</w:t>
            </w:r>
          </w:p>
        </w:tc>
        <w:tc>
          <w:tcPr>
            <w:tcW w:w="0" w:type="auto"/>
            <w:vAlign w:val="center"/>
            <w:hideMark/>
          </w:tcPr>
          <w:p w14:paraId="438C94E1"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%34</w:t>
            </w:r>
          </w:p>
        </w:tc>
      </w:tr>
      <w:tr w:rsidR="00DA4978" w:rsidRPr="00263611" w14:paraId="11E38F4E"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565875A"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430640DE"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عدة مرات أسبوعياً</w:t>
            </w:r>
          </w:p>
        </w:tc>
        <w:tc>
          <w:tcPr>
            <w:tcW w:w="0" w:type="auto"/>
            <w:vAlign w:val="center"/>
            <w:hideMark/>
          </w:tcPr>
          <w:p w14:paraId="61F365D4"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40</w:t>
            </w:r>
          </w:p>
        </w:tc>
        <w:tc>
          <w:tcPr>
            <w:tcW w:w="0" w:type="auto"/>
            <w:vAlign w:val="center"/>
            <w:hideMark/>
          </w:tcPr>
          <w:p w14:paraId="51966668"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%40</w:t>
            </w:r>
          </w:p>
        </w:tc>
      </w:tr>
      <w:tr w:rsidR="00DA4978" w:rsidRPr="00263611" w14:paraId="7C8FB332"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1FD6FE9"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52BB2FE9"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مرة أسبوعياً</w:t>
            </w:r>
          </w:p>
        </w:tc>
        <w:tc>
          <w:tcPr>
            <w:tcW w:w="0" w:type="auto"/>
            <w:vAlign w:val="center"/>
            <w:hideMark/>
          </w:tcPr>
          <w:p w14:paraId="7229D78E"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18</w:t>
            </w:r>
          </w:p>
        </w:tc>
        <w:tc>
          <w:tcPr>
            <w:tcW w:w="0" w:type="auto"/>
            <w:vAlign w:val="center"/>
            <w:hideMark/>
          </w:tcPr>
          <w:p w14:paraId="4A3F6197"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%18</w:t>
            </w:r>
          </w:p>
        </w:tc>
      </w:tr>
      <w:tr w:rsidR="00DA4978" w:rsidRPr="00263611" w14:paraId="54F26E8E"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FDA8119"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6C976057"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نادراً</w:t>
            </w:r>
          </w:p>
        </w:tc>
        <w:tc>
          <w:tcPr>
            <w:tcW w:w="0" w:type="auto"/>
            <w:vAlign w:val="center"/>
            <w:hideMark/>
          </w:tcPr>
          <w:p w14:paraId="0657D5A8"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8</w:t>
            </w:r>
          </w:p>
        </w:tc>
        <w:tc>
          <w:tcPr>
            <w:tcW w:w="0" w:type="auto"/>
            <w:vAlign w:val="center"/>
            <w:hideMark/>
          </w:tcPr>
          <w:p w14:paraId="72AC3ECF"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%8</w:t>
            </w:r>
          </w:p>
        </w:tc>
      </w:tr>
      <w:tr w:rsidR="00DA4978" w:rsidRPr="00263611" w14:paraId="0F4C8AE7"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3881207"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المنصة الأكثر استخداماً</w:t>
            </w:r>
          </w:p>
        </w:tc>
        <w:tc>
          <w:tcPr>
            <w:tcW w:w="0" w:type="auto"/>
            <w:vAlign w:val="center"/>
            <w:hideMark/>
          </w:tcPr>
          <w:p w14:paraId="46288B95"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تويتر</w:t>
            </w:r>
          </w:p>
        </w:tc>
        <w:tc>
          <w:tcPr>
            <w:tcW w:w="0" w:type="auto"/>
            <w:vAlign w:val="center"/>
            <w:hideMark/>
          </w:tcPr>
          <w:p w14:paraId="1C7FA27B"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46</w:t>
            </w:r>
          </w:p>
        </w:tc>
        <w:tc>
          <w:tcPr>
            <w:tcW w:w="0" w:type="auto"/>
            <w:vAlign w:val="center"/>
            <w:hideMark/>
          </w:tcPr>
          <w:p w14:paraId="678909DE"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%46</w:t>
            </w:r>
          </w:p>
        </w:tc>
      </w:tr>
      <w:tr w:rsidR="00DA4978" w:rsidRPr="00263611" w14:paraId="3E3D1455"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79800F"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7E328581"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إنستغرام</w:t>
            </w:r>
          </w:p>
        </w:tc>
        <w:tc>
          <w:tcPr>
            <w:tcW w:w="0" w:type="auto"/>
            <w:vAlign w:val="center"/>
            <w:hideMark/>
          </w:tcPr>
          <w:p w14:paraId="73389FB2"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32</w:t>
            </w:r>
          </w:p>
        </w:tc>
        <w:tc>
          <w:tcPr>
            <w:tcW w:w="0" w:type="auto"/>
            <w:vAlign w:val="center"/>
            <w:hideMark/>
          </w:tcPr>
          <w:p w14:paraId="5E5356FD"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%32</w:t>
            </w:r>
          </w:p>
        </w:tc>
      </w:tr>
      <w:tr w:rsidR="00DA4978" w:rsidRPr="00263611" w14:paraId="5CB0648D"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841D459"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207C4183"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سناب شات</w:t>
            </w:r>
          </w:p>
        </w:tc>
        <w:tc>
          <w:tcPr>
            <w:tcW w:w="0" w:type="auto"/>
            <w:vAlign w:val="center"/>
            <w:hideMark/>
          </w:tcPr>
          <w:p w14:paraId="59E9F6A3"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11</w:t>
            </w:r>
          </w:p>
        </w:tc>
        <w:tc>
          <w:tcPr>
            <w:tcW w:w="0" w:type="auto"/>
            <w:vAlign w:val="center"/>
            <w:hideMark/>
          </w:tcPr>
          <w:p w14:paraId="7FA79FF5"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%11</w:t>
            </w:r>
          </w:p>
        </w:tc>
      </w:tr>
      <w:tr w:rsidR="00DA4978" w:rsidRPr="00263611" w14:paraId="79DEFEA0"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60E5A73"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1FB0D6D4"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يوتيوب</w:t>
            </w:r>
          </w:p>
        </w:tc>
        <w:tc>
          <w:tcPr>
            <w:tcW w:w="0" w:type="auto"/>
            <w:vAlign w:val="center"/>
            <w:hideMark/>
          </w:tcPr>
          <w:p w14:paraId="5E2E4FF7"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6</w:t>
            </w:r>
          </w:p>
        </w:tc>
        <w:tc>
          <w:tcPr>
            <w:tcW w:w="0" w:type="auto"/>
            <w:vAlign w:val="center"/>
            <w:hideMark/>
          </w:tcPr>
          <w:p w14:paraId="31BEA57A"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%6</w:t>
            </w:r>
          </w:p>
        </w:tc>
      </w:tr>
      <w:tr w:rsidR="00DA4978" w:rsidRPr="00263611" w14:paraId="62A39B7C"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ADB4100"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48598706"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تيك توك</w:t>
            </w:r>
          </w:p>
        </w:tc>
        <w:tc>
          <w:tcPr>
            <w:tcW w:w="0" w:type="auto"/>
            <w:vAlign w:val="center"/>
            <w:hideMark/>
          </w:tcPr>
          <w:p w14:paraId="2D9DCBEB"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c>
          <w:tcPr>
            <w:tcW w:w="0" w:type="auto"/>
            <w:vAlign w:val="center"/>
            <w:hideMark/>
          </w:tcPr>
          <w:p w14:paraId="19A4CEF0"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r>
      <w:tr w:rsidR="00DA4978" w:rsidRPr="00263611" w14:paraId="1DC47AE5"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990DD22"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مدة المتابعة</w:t>
            </w:r>
          </w:p>
        </w:tc>
        <w:tc>
          <w:tcPr>
            <w:tcW w:w="0" w:type="auto"/>
            <w:vAlign w:val="center"/>
            <w:hideMark/>
          </w:tcPr>
          <w:p w14:paraId="05802936"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أقل من سنة</w:t>
            </w:r>
          </w:p>
        </w:tc>
        <w:tc>
          <w:tcPr>
            <w:tcW w:w="0" w:type="auto"/>
            <w:vAlign w:val="center"/>
            <w:hideMark/>
          </w:tcPr>
          <w:p w14:paraId="20B9B783"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22</w:t>
            </w:r>
          </w:p>
        </w:tc>
        <w:tc>
          <w:tcPr>
            <w:tcW w:w="0" w:type="auto"/>
            <w:vAlign w:val="center"/>
            <w:hideMark/>
          </w:tcPr>
          <w:p w14:paraId="0FC1ED97"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%22</w:t>
            </w:r>
          </w:p>
        </w:tc>
      </w:tr>
      <w:tr w:rsidR="00DA4978" w:rsidRPr="00263611" w14:paraId="4195C6A2" w14:textId="77777777" w:rsidTr="00DA49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5AB7025"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6CFA03D2"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من سنة إلى أقل من 3 سنوات</w:t>
            </w:r>
          </w:p>
        </w:tc>
        <w:tc>
          <w:tcPr>
            <w:tcW w:w="0" w:type="auto"/>
            <w:vAlign w:val="center"/>
            <w:hideMark/>
          </w:tcPr>
          <w:p w14:paraId="4E717AF6"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47</w:t>
            </w:r>
          </w:p>
        </w:tc>
        <w:tc>
          <w:tcPr>
            <w:tcW w:w="0" w:type="auto"/>
            <w:vAlign w:val="center"/>
            <w:hideMark/>
          </w:tcPr>
          <w:p w14:paraId="728709F4" w14:textId="77777777" w:rsidR="00DA4978" w:rsidRPr="00263611" w:rsidRDefault="00DA4978"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%47</w:t>
            </w:r>
          </w:p>
        </w:tc>
      </w:tr>
      <w:tr w:rsidR="00DA4978" w:rsidRPr="00263611" w14:paraId="65D67FF7" w14:textId="77777777" w:rsidTr="00DA497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9F20B65" w14:textId="77777777" w:rsidR="00DA4978" w:rsidRPr="00263611" w:rsidRDefault="00DA4978"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45ABF3AA"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3 </w:t>
            </w:r>
            <w:r w:rsidRPr="00263611">
              <w:rPr>
                <w:rFonts w:ascii="Sakkal Majalla" w:hAnsi="Sakkal Majalla" w:cs="Sakkal Majalla"/>
                <w:color w:val="000000" w:themeColor="text1"/>
                <w:sz w:val="28"/>
                <w:szCs w:val="28"/>
                <w:rtl/>
              </w:rPr>
              <w:t>سنوات فأكثر</w:t>
            </w:r>
          </w:p>
        </w:tc>
        <w:tc>
          <w:tcPr>
            <w:tcW w:w="0" w:type="auto"/>
            <w:vAlign w:val="center"/>
            <w:hideMark/>
          </w:tcPr>
          <w:p w14:paraId="70AF8FA8"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31</w:t>
            </w:r>
          </w:p>
        </w:tc>
        <w:tc>
          <w:tcPr>
            <w:tcW w:w="0" w:type="auto"/>
            <w:vAlign w:val="center"/>
            <w:hideMark/>
          </w:tcPr>
          <w:p w14:paraId="1A270423" w14:textId="77777777" w:rsidR="00DA4978" w:rsidRPr="00263611" w:rsidRDefault="00DA4978"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%31</w:t>
            </w:r>
          </w:p>
        </w:tc>
      </w:tr>
    </w:tbl>
    <w:p w14:paraId="70F80AFB"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يعكس توزيع الخصائص الديموغرافية للعينة تنوعاً مناسباً في فئات المشاركين، بما يعزز صدق النتائج وقابليتها للتحليل. فقد تبيّن أن غالبية المشاركين من الذكور (%62)، وهو ما يتوافق مع طبيعة جمهور رياضة الجولف التي لا تزال تستقطب الرجال بنسبة أعلى داخل المملكة. كما يظهر أن الفئة العمرية المسيطرة هي فئة </w:t>
      </w:r>
      <w:r w:rsidRPr="00263611">
        <w:rPr>
          <w:rFonts w:ascii="Sakkal Majalla" w:hAnsi="Sakkal Majalla" w:cs="Sakkal Majalla"/>
          <w:color w:val="000000" w:themeColor="text1"/>
          <w:sz w:val="28"/>
          <w:szCs w:val="28"/>
        </w:rPr>
        <w:t xml:space="preserve">30–39 </w:t>
      </w:r>
      <w:r w:rsidRPr="00263611">
        <w:rPr>
          <w:rFonts w:ascii="Sakkal Majalla" w:hAnsi="Sakkal Majalla" w:cs="Sakkal Majalla"/>
          <w:color w:val="000000" w:themeColor="text1"/>
          <w:sz w:val="28"/>
          <w:szCs w:val="28"/>
          <w:rtl/>
        </w:rPr>
        <w:t>سنة بنسبة</w:t>
      </w:r>
      <w:r w:rsidRPr="00263611">
        <w:rPr>
          <w:rFonts w:ascii="Sakkal Majalla" w:hAnsi="Sakkal Majalla" w:cs="Sakkal Majalla"/>
          <w:color w:val="000000" w:themeColor="text1"/>
          <w:sz w:val="28"/>
          <w:szCs w:val="28"/>
        </w:rPr>
        <w:t xml:space="preserve"> (%41)</w:t>
      </w:r>
      <w:r w:rsidRPr="00263611">
        <w:rPr>
          <w:rFonts w:ascii="Sakkal Majalla" w:hAnsi="Sakkal Majalla" w:cs="Sakkal Majalla"/>
          <w:color w:val="000000" w:themeColor="text1"/>
          <w:sz w:val="28"/>
          <w:szCs w:val="28"/>
          <w:rtl/>
        </w:rPr>
        <w:t>، تليها الفئة بين (20–29 سنة) بنسبة (%28)، وهي فئات عمرية نشطة رقمياً وتمتلك حضوراً كبيراً في متابعة الأنشطة الرياضية عبر وسائل الإعلام الرقمي. وتشير هذه البيانات إلى أن العينة تتكون من مستخدمين يمتلكون خبرة رقمية كافية وقدرة على تقييم جودة المحتوى والتفاعل مع المنصات الرقمية بصورة واعية</w:t>
      </w:r>
      <w:r w:rsidRPr="00263611">
        <w:rPr>
          <w:rFonts w:ascii="Sakkal Majalla" w:hAnsi="Sakkal Majalla" w:cs="Sakkal Majalla"/>
          <w:color w:val="000000" w:themeColor="text1"/>
          <w:sz w:val="28"/>
          <w:szCs w:val="28"/>
        </w:rPr>
        <w:t>.</w:t>
      </w:r>
    </w:p>
    <w:p w14:paraId="76CA40BB"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كما يلاحظ أن المستوى التعليمي للعينة يميل نحو التعليم العالي، حيث بلغت نسبة حملة البكالوريوس (%56) والدراسات العليا (%26)، ما يشير إلى أن أغلبية المبحوثين يتمتعون بخلفية معرفية جيدة تؤهلهم لفهم الرسائل الإعلامية واستيعاب أثرها على الصورة الذهنية. أما من حيث السلوك الاتصالي، فقد أظهر أكثر من (%74) من أفراد العينة أنهم يتابعون حسابات الشركة يومياً أو عدة مرات </w:t>
      </w:r>
      <w:r w:rsidRPr="00263611">
        <w:rPr>
          <w:rFonts w:ascii="Sakkal Majalla" w:hAnsi="Sakkal Majalla" w:cs="Sakkal Majalla"/>
          <w:color w:val="000000" w:themeColor="text1"/>
          <w:sz w:val="28"/>
          <w:szCs w:val="28"/>
          <w:rtl/>
        </w:rPr>
        <w:lastRenderedPageBreak/>
        <w:t>أسبوعياً، مما يجعلهم فئة مثالية لتقييم مستوى الإعلام الرقمي وتأثيره. كما يتصدر تويتر</w:t>
      </w:r>
      <w:r w:rsidRPr="00263611">
        <w:rPr>
          <w:rFonts w:ascii="Sakkal Majalla" w:hAnsi="Sakkal Majalla" w:cs="Sakkal Majalla"/>
          <w:color w:val="000000" w:themeColor="text1"/>
          <w:sz w:val="28"/>
          <w:szCs w:val="28"/>
        </w:rPr>
        <w:t xml:space="preserve"> (X) </w:t>
      </w:r>
      <w:r w:rsidRPr="00263611">
        <w:rPr>
          <w:rFonts w:ascii="Sakkal Majalla" w:hAnsi="Sakkal Majalla" w:cs="Sakkal Majalla"/>
          <w:color w:val="000000" w:themeColor="text1"/>
          <w:sz w:val="28"/>
          <w:szCs w:val="28"/>
          <w:rtl/>
        </w:rPr>
        <w:t>المنصات الأكثر استخداماً بنسبة (%46)، ويليه إنستغرام (%32)، وهو ما يعكس التركيز الإعلامي الحقيقي للشركة وجمهورها</w:t>
      </w:r>
      <w:r w:rsidRPr="00263611">
        <w:rPr>
          <w:rFonts w:ascii="Sakkal Majalla" w:hAnsi="Sakkal Majalla" w:cs="Sakkal Majalla"/>
          <w:color w:val="000000" w:themeColor="text1"/>
          <w:sz w:val="28"/>
          <w:szCs w:val="28"/>
        </w:rPr>
        <w:t>.</w:t>
      </w:r>
    </w:p>
    <w:p w14:paraId="48224862"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تدل مدة المتابعة على أن غالبية الجمهور لديهم ارتباط طويل أو متوسط المدى مع المحتوى الرقمي لشركة جولف السعودية، حيث بلغت نسبة من يتابعون المنصات لمدة تتراوح بين سنة إلى أقل من ثلاث سنوات (%47)، بينما يتابع (%31) الشركة منذ أكثر من ثلاث سنوات، مما يوفر أساساً قوياً للحكم على الصورة الذهنية وتطورها. ويعكس ذلك أيضاً ثباتاً نسبياً في جمهور المتابعين، وهو مؤشر مهم عند دراسة العلاقة بين الإعلام الرقمي والانطباعات الذهنية</w:t>
      </w:r>
      <w:r w:rsidRPr="00263611">
        <w:rPr>
          <w:rFonts w:ascii="Sakkal Majalla" w:hAnsi="Sakkal Majalla" w:cs="Sakkal Majalla"/>
          <w:color w:val="000000" w:themeColor="text1"/>
          <w:sz w:val="28"/>
          <w:szCs w:val="28"/>
        </w:rPr>
        <w:t>.</w:t>
      </w:r>
    </w:p>
    <w:p w14:paraId="663FBA94" w14:textId="179F7D3C" w:rsidR="00A97BFF" w:rsidRPr="00263611" w:rsidRDefault="00DA4978" w:rsidP="00DA497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6" w:name="_Toc216319207"/>
      <w:r w:rsidRPr="00263611">
        <w:rPr>
          <w:rFonts w:ascii="Sakkal Majalla" w:hAnsi="Sakkal Majalla" w:cs="Sakkal Majalla" w:hint="cs"/>
          <w:b/>
          <w:bCs/>
          <w:color w:val="000000" w:themeColor="text1"/>
          <w:sz w:val="36"/>
          <w:szCs w:val="36"/>
          <w:rtl/>
        </w:rPr>
        <w:t xml:space="preserve">3.4 </w:t>
      </w:r>
      <w:r w:rsidR="00A97BFF" w:rsidRPr="00263611">
        <w:rPr>
          <w:rFonts w:ascii="Sakkal Majalla" w:hAnsi="Sakkal Majalla" w:cs="Sakkal Majalla"/>
          <w:b/>
          <w:bCs/>
          <w:color w:val="000000" w:themeColor="text1"/>
          <w:sz w:val="36"/>
          <w:szCs w:val="36"/>
          <w:rtl/>
        </w:rPr>
        <w:t>التحليل الوصفى لخصائص العينة</w:t>
      </w:r>
      <w:bookmarkEnd w:id="66"/>
      <w:r w:rsidR="00A97BFF" w:rsidRPr="00263611">
        <w:rPr>
          <w:rFonts w:ascii="Sakkal Majalla" w:hAnsi="Sakkal Majalla" w:cs="Sakkal Majalla"/>
          <w:b/>
          <w:bCs/>
          <w:color w:val="000000" w:themeColor="text1"/>
          <w:sz w:val="36"/>
          <w:szCs w:val="36"/>
          <w:rtl/>
        </w:rPr>
        <w:t xml:space="preserve"> </w:t>
      </w:r>
    </w:p>
    <w:p w14:paraId="35E5BDF2"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أولاً: التحليل الوصفي لبعد جودة المحتوى الرقمي</w:t>
      </w:r>
    </w:p>
    <w:p w14:paraId="49B4C242" w14:textId="4BC34217" w:rsidR="00A97BFF" w:rsidRPr="00263611" w:rsidRDefault="00A97BFF" w:rsidP="00DA4978">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رقم </w:t>
      </w:r>
      <w:r w:rsidR="00DA4978" w:rsidRPr="00263611">
        <w:rPr>
          <w:rFonts w:ascii="Sakkal Majalla" w:hAnsi="Sakkal Majalla" w:cs="Sakkal Majalla" w:hint="cs"/>
          <w:b/>
          <w:bCs/>
          <w:color w:val="000000" w:themeColor="text1"/>
          <w:sz w:val="28"/>
          <w:szCs w:val="28"/>
          <w:rtl/>
        </w:rPr>
        <w:t>(5)</w:t>
      </w:r>
      <w:r w:rsidRPr="00263611">
        <w:rPr>
          <w:rFonts w:ascii="Sakkal Majalla" w:hAnsi="Sakkal Majalla" w:cs="Sakkal Majalla"/>
          <w:b/>
          <w:bCs/>
          <w:color w:val="000000" w:themeColor="text1"/>
          <w:sz w:val="28"/>
          <w:szCs w:val="28"/>
          <w:rtl/>
        </w:rPr>
        <w:t xml:space="preserve"> المتوسطات الحسابية والانحرافات المعيارية لبُعد جودة المحتوى الرقمي (ن = 100)</w:t>
      </w:r>
    </w:p>
    <w:tbl>
      <w:tblPr>
        <w:tblStyle w:val="GridTable4-Accent5"/>
        <w:bidiVisual/>
        <w:tblW w:w="0" w:type="auto"/>
        <w:jc w:val="center"/>
        <w:tblLook w:val="04A0" w:firstRow="1" w:lastRow="0" w:firstColumn="1" w:lastColumn="0" w:noHBand="0" w:noVBand="1"/>
      </w:tblPr>
      <w:tblGrid>
        <w:gridCol w:w="866"/>
        <w:gridCol w:w="3509"/>
        <w:gridCol w:w="1221"/>
        <w:gridCol w:w="1232"/>
        <w:gridCol w:w="1098"/>
      </w:tblGrid>
      <w:tr w:rsidR="00A97BFF" w:rsidRPr="00263611" w14:paraId="755F37D3"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8D338C"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رقم الفقرة</w:t>
            </w:r>
          </w:p>
        </w:tc>
        <w:tc>
          <w:tcPr>
            <w:tcW w:w="0" w:type="auto"/>
            <w:vAlign w:val="center"/>
            <w:hideMark/>
          </w:tcPr>
          <w:p w14:paraId="61FF45F8"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نص الفقرة كما ورد في الاستبيان</w:t>
            </w:r>
          </w:p>
        </w:tc>
        <w:tc>
          <w:tcPr>
            <w:tcW w:w="0" w:type="auto"/>
            <w:vAlign w:val="center"/>
            <w:hideMark/>
          </w:tcPr>
          <w:p w14:paraId="192C1935"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المتوسط الحسابي</w:t>
            </w:r>
          </w:p>
        </w:tc>
        <w:tc>
          <w:tcPr>
            <w:tcW w:w="0" w:type="auto"/>
            <w:vAlign w:val="center"/>
            <w:hideMark/>
          </w:tcPr>
          <w:p w14:paraId="4BCFBF20"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الانحراف المعياري</w:t>
            </w:r>
          </w:p>
        </w:tc>
        <w:tc>
          <w:tcPr>
            <w:tcW w:w="0" w:type="auto"/>
            <w:vAlign w:val="center"/>
            <w:hideMark/>
          </w:tcPr>
          <w:p w14:paraId="7BE4034A"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مستوى التقدير</w:t>
            </w:r>
          </w:p>
        </w:tc>
      </w:tr>
      <w:tr w:rsidR="00A97BFF" w:rsidRPr="00263611" w14:paraId="408F16E6"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ED82ED"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w:t>
            </w:r>
          </w:p>
        </w:tc>
        <w:tc>
          <w:tcPr>
            <w:tcW w:w="0" w:type="auto"/>
            <w:vAlign w:val="center"/>
            <w:hideMark/>
          </w:tcPr>
          <w:p w14:paraId="12C49FE2"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تقدم شركة جولف السعودية محتوى رقمياً واضحاً وسهل الفهم</w:t>
            </w:r>
            <w:r w:rsidRPr="00263611">
              <w:rPr>
                <w:rFonts w:ascii="Sakkal Majalla" w:hAnsi="Sakkal Majalla" w:cs="Sakkal Majalla"/>
                <w:color w:val="000000" w:themeColor="text1"/>
                <w:sz w:val="28"/>
                <w:szCs w:val="28"/>
              </w:rPr>
              <w:t>.</w:t>
            </w:r>
          </w:p>
        </w:tc>
        <w:tc>
          <w:tcPr>
            <w:tcW w:w="0" w:type="auto"/>
            <w:vAlign w:val="center"/>
            <w:hideMark/>
          </w:tcPr>
          <w:p w14:paraId="1C365627"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4.21</w:t>
            </w:r>
          </w:p>
        </w:tc>
        <w:tc>
          <w:tcPr>
            <w:tcW w:w="0" w:type="auto"/>
            <w:vAlign w:val="center"/>
            <w:hideMark/>
          </w:tcPr>
          <w:p w14:paraId="6B93E0B8"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0.84</w:t>
            </w:r>
          </w:p>
        </w:tc>
        <w:tc>
          <w:tcPr>
            <w:tcW w:w="0" w:type="auto"/>
            <w:vAlign w:val="center"/>
            <w:hideMark/>
          </w:tcPr>
          <w:p w14:paraId="2320E8C8"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236AC73C"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6E5204"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2</w:t>
            </w:r>
          </w:p>
        </w:tc>
        <w:tc>
          <w:tcPr>
            <w:tcW w:w="0" w:type="auto"/>
            <w:vAlign w:val="center"/>
            <w:hideMark/>
          </w:tcPr>
          <w:p w14:paraId="3F4D42D6"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يعكس محتوى الشركة دقة في المعلومات المتعلقة بالفعاليات والأنشطة الرياضية</w:t>
            </w:r>
            <w:r w:rsidRPr="00263611">
              <w:rPr>
                <w:rFonts w:ascii="Sakkal Majalla" w:hAnsi="Sakkal Majalla" w:cs="Sakkal Majalla"/>
                <w:color w:val="000000" w:themeColor="text1"/>
                <w:sz w:val="28"/>
                <w:szCs w:val="28"/>
              </w:rPr>
              <w:t>.</w:t>
            </w:r>
          </w:p>
        </w:tc>
        <w:tc>
          <w:tcPr>
            <w:tcW w:w="0" w:type="auto"/>
            <w:vAlign w:val="center"/>
            <w:hideMark/>
          </w:tcPr>
          <w:p w14:paraId="1209EE5A"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4.09</w:t>
            </w:r>
          </w:p>
        </w:tc>
        <w:tc>
          <w:tcPr>
            <w:tcW w:w="0" w:type="auto"/>
            <w:vAlign w:val="center"/>
            <w:hideMark/>
          </w:tcPr>
          <w:p w14:paraId="2209A7AC"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0.91</w:t>
            </w:r>
          </w:p>
        </w:tc>
        <w:tc>
          <w:tcPr>
            <w:tcW w:w="0" w:type="auto"/>
            <w:vAlign w:val="center"/>
            <w:hideMark/>
          </w:tcPr>
          <w:p w14:paraId="67723511"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7ADF5A0D"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6A1E84"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3</w:t>
            </w:r>
          </w:p>
        </w:tc>
        <w:tc>
          <w:tcPr>
            <w:tcW w:w="0" w:type="auto"/>
            <w:vAlign w:val="center"/>
            <w:hideMark/>
          </w:tcPr>
          <w:p w14:paraId="4C218000"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يتميّز المحتوى بتنوعه وجاذبيته البصرية</w:t>
            </w:r>
            <w:r w:rsidRPr="00263611">
              <w:rPr>
                <w:rFonts w:ascii="Sakkal Majalla" w:hAnsi="Sakkal Majalla" w:cs="Sakkal Majalla"/>
                <w:color w:val="000000" w:themeColor="text1"/>
                <w:sz w:val="28"/>
                <w:szCs w:val="28"/>
              </w:rPr>
              <w:t>.</w:t>
            </w:r>
          </w:p>
        </w:tc>
        <w:tc>
          <w:tcPr>
            <w:tcW w:w="0" w:type="auto"/>
            <w:vAlign w:val="center"/>
            <w:hideMark/>
          </w:tcPr>
          <w:p w14:paraId="3C3855DE"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4.18</w:t>
            </w:r>
          </w:p>
        </w:tc>
        <w:tc>
          <w:tcPr>
            <w:tcW w:w="0" w:type="auto"/>
            <w:vAlign w:val="center"/>
            <w:hideMark/>
          </w:tcPr>
          <w:p w14:paraId="584305A1"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0.78</w:t>
            </w:r>
          </w:p>
        </w:tc>
        <w:tc>
          <w:tcPr>
            <w:tcW w:w="0" w:type="auto"/>
            <w:vAlign w:val="center"/>
            <w:hideMark/>
          </w:tcPr>
          <w:p w14:paraId="1E3BE57B"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48373433"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8E91AB"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4</w:t>
            </w:r>
          </w:p>
        </w:tc>
        <w:tc>
          <w:tcPr>
            <w:tcW w:w="0" w:type="auto"/>
            <w:vAlign w:val="center"/>
            <w:hideMark/>
          </w:tcPr>
          <w:p w14:paraId="29772B28"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يستخدم المحتوى لغة مناسبة للجمهور المستهدف</w:t>
            </w:r>
            <w:r w:rsidRPr="00263611">
              <w:rPr>
                <w:rFonts w:ascii="Sakkal Majalla" w:hAnsi="Sakkal Majalla" w:cs="Sakkal Majalla"/>
                <w:color w:val="000000" w:themeColor="text1"/>
                <w:sz w:val="28"/>
                <w:szCs w:val="28"/>
              </w:rPr>
              <w:t>.</w:t>
            </w:r>
          </w:p>
        </w:tc>
        <w:tc>
          <w:tcPr>
            <w:tcW w:w="0" w:type="auto"/>
            <w:vAlign w:val="center"/>
            <w:hideMark/>
          </w:tcPr>
          <w:p w14:paraId="5BBF75CC"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4.11</w:t>
            </w:r>
          </w:p>
        </w:tc>
        <w:tc>
          <w:tcPr>
            <w:tcW w:w="0" w:type="auto"/>
            <w:vAlign w:val="center"/>
            <w:hideMark/>
          </w:tcPr>
          <w:p w14:paraId="5B16EBE6"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0.86</w:t>
            </w:r>
          </w:p>
        </w:tc>
        <w:tc>
          <w:tcPr>
            <w:tcW w:w="0" w:type="auto"/>
            <w:vAlign w:val="center"/>
            <w:hideMark/>
          </w:tcPr>
          <w:p w14:paraId="1964B9C3"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07C94015"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DA5183"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lastRenderedPageBreak/>
              <w:t>5</w:t>
            </w:r>
          </w:p>
        </w:tc>
        <w:tc>
          <w:tcPr>
            <w:tcW w:w="0" w:type="auto"/>
            <w:vAlign w:val="center"/>
            <w:hideMark/>
          </w:tcPr>
          <w:p w14:paraId="3A75BEEB"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تسهم جودة المحتوى في زيادة اهتمامي بالرياضة السعودية</w:t>
            </w:r>
            <w:r w:rsidRPr="00263611">
              <w:rPr>
                <w:rFonts w:ascii="Sakkal Majalla" w:hAnsi="Sakkal Majalla" w:cs="Sakkal Majalla"/>
                <w:color w:val="000000" w:themeColor="text1"/>
                <w:sz w:val="28"/>
                <w:szCs w:val="28"/>
              </w:rPr>
              <w:t>.</w:t>
            </w:r>
          </w:p>
        </w:tc>
        <w:tc>
          <w:tcPr>
            <w:tcW w:w="0" w:type="auto"/>
            <w:vAlign w:val="center"/>
            <w:hideMark/>
          </w:tcPr>
          <w:p w14:paraId="522A1D47"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4.24</w:t>
            </w:r>
          </w:p>
        </w:tc>
        <w:tc>
          <w:tcPr>
            <w:tcW w:w="0" w:type="auto"/>
            <w:vAlign w:val="center"/>
            <w:hideMark/>
          </w:tcPr>
          <w:p w14:paraId="34B219D1"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0.80</w:t>
            </w:r>
          </w:p>
        </w:tc>
        <w:tc>
          <w:tcPr>
            <w:tcW w:w="0" w:type="auto"/>
            <w:vAlign w:val="center"/>
            <w:hideMark/>
          </w:tcPr>
          <w:p w14:paraId="2F95256B"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FF59AB" w:rsidRPr="00263611" w14:paraId="10D44C6D"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C6E456B" w14:textId="0E62CC33" w:rsidR="00FF59AB" w:rsidRPr="00263611" w:rsidRDefault="00FF59AB" w:rsidP="00DA4978">
            <w:pPr>
              <w:spacing w:before="100" w:beforeAutospacing="1" w:after="100" w:afterAutospacing="1" w:line="360" w:lineRule="auto"/>
              <w:jc w:val="center"/>
              <w:rPr>
                <w:rFonts w:ascii="Sakkal Majalla" w:hAnsi="Sakkal Majalla" w:cs="Sakkal Majalla" w:hint="cs"/>
                <w:color w:val="000000" w:themeColor="text1"/>
                <w:sz w:val="28"/>
                <w:szCs w:val="28"/>
                <w:rtl/>
                <w:lang w:bidi="ar-EG"/>
              </w:rPr>
            </w:pPr>
            <w:r w:rsidRPr="00263611">
              <w:rPr>
                <w:rFonts w:ascii="Sakkal Majalla" w:hAnsi="Sakkal Majalla" w:cs="Sakkal Majalla"/>
                <w:b w:val="0"/>
                <w:bCs w:val="0"/>
                <w:color w:val="000000" w:themeColor="text1"/>
                <w:sz w:val="28"/>
                <w:szCs w:val="28"/>
                <w:rtl/>
              </w:rPr>
              <w:t>المتوسط العام للبُعد</w:t>
            </w:r>
          </w:p>
        </w:tc>
        <w:tc>
          <w:tcPr>
            <w:tcW w:w="0" w:type="auto"/>
            <w:vAlign w:val="center"/>
            <w:hideMark/>
          </w:tcPr>
          <w:p w14:paraId="6D69F907"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4.17</w:t>
            </w:r>
          </w:p>
        </w:tc>
        <w:tc>
          <w:tcPr>
            <w:tcW w:w="0" w:type="auto"/>
            <w:vAlign w:val="center"/>
            <w:hideMark/>
          </w:tcPr>
          <w:p w14:paraId="1583759C"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0.84</w:t>
            </w:r>
          </w:p>
        </w:tc>
        <w:tc>
          <w:tcPr>
            <w:tcW w:w="0" w:type="auto"/>
            <w:vAlign w:val="center"/>
            <w:hideMark/>
          </w:tcPr>
          <w:p w14:paraId="6F43A315"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bl>
    <w:p w14:paraId="3B84A560"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تظهر نتائج بُعد جودة المحتوى الرقمي أن تقديرات أفراد العينة جاءت عالية في جميع فقرات هذا البعد، إذ تراوحت المتوسطات الحسابية بين (4.09) و(4.24)، وهو ما يدل على إدراك قوي من قِبل المبحوثين لجودة المحتوى الذي تقدمه شركة جولف السعودية. كما تشير قيم الانحراف المعياري – التي جاءت جميعها أقل من (1) – إلى وجود اتفاق نسبي بين المبحوثين على أن المحتوى يتميز بالوضوح وسهولة الفهم والدقة في نقل المعلومات المرتبطة بالفعاليات الرياضية</w:t>
      </w:r>
      <w:r w:rsidRPr="00263611">
        <w:rPr>
          <w:rFonts w:ascii="Sakkal Majalla" w:hAnsi="Sakkal Majalla" w:cs="Sakkal Majalla"/>
          <w:color w:val="000000" w:themeColor="text1"/>
          <w:sz w:val="28"/>
          <w:szCs w:val="28"/>
        </w:rPr>
        <w:t>.</w:t>
      </w:r>
    </w:p>
    <w:p w14:paraId="401FD75B" w14:textId="353C275A"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ويؤكد ارتفاع المتوسط العام للبُعد (4.17) أن جودة المحتوى تمثل أحد أبرز نقاط القوة في استراتيجية الشركة الإعلامية الرقمية، ولا سيما أن الفقرة المتعلقة بدور جودة المحتوى في زيادة الاهتمام بالرياضة السعودية جاءت الأعلى تقييمًا (4.24). ويُظهر ذلك أن المحتوى لا يؤدي دوراً معلوماتياً فحسب، بل يسهم أيضاً في تعزيز الوعي والاهتمام بالرياضة السعودية، وهو ما يمنح هذا البعد ثقلاً تفسيرياً مهماً في علاقته بالصورة الذهنية</w:t>
      </w:r>
      <w:r w:rsidRPr="00263611">
        <w:rPr>
          <w:rFonts w:ascii="Sakkal Majalla" w:hAnsi="Sakkal Majalla" w:cs="Sakkal Majalla"/>
          <w:color w:val="000000" w:themeColor="text1"/>
          <w:sz w:val="28"/>
          <w:szCs w:val="28"/>
        </w:rPr>
        <w:t>.</w:t>
      </w:r>
    </w:p>
    <w:p w14:paraId="20958DDC"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ثانياً: التحليل الوصفي لبعد التفاعل عبر المنصات الرقمية</w:t>
      </w:r>
    </w:p>
    <w:p w14:paraId="246FF58F" w14:textId="1BE6D01E" w:rsidR="00A97BFF" w:rsidRPr="00263611" w:rsidRDefault="00A97BFF" w:rsidP="00DA4978">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رقم </w:t>
      </w:r>
      <w:r w:rsidR="00DA4978" w:rsidRPr="00263611">
        <w:rPr>
          <w:rFonts w:ascii="Sakkal Majalla" w:hAnsi="Sakkal Majalla" w:cs="Sakkal Majalla" w:hint="cs"/>
          <w:b/>
          <w:bCs/>
          <w:color w:val="000000" w:themeColor="text1"/>
          <w:sz w:val="28"/>
          <w:szCs w:val="28"/>
          <w:rtl/>
        </w:rPr>
        <w:t>(6)</w:t>
      </w:r>
      <w:r w:rsidRPr="00263611">
        <w:rPr>
          <w:rFonts w:ascii="Sakkal Majalla" w:hAnsi="Sakkal Majalla" w:cs="Sakkal Majalla"/>
          <w:b/>
          <w:bCs/>
          <w:color w:val="000000" w:themeColor="text1"/>
          <w:sz w:val="28"/>
          <w:szCs w:val="28"/>
          <w:rtl/>
        </w:rPr>
        <w:t xml:space="preserve"> المتوسطات الحسابية والانحرافات المعيارية لبُعد التفاعل عبر المنصات الرقمية (ن = 100)</w:t>
      </w:r>
    </w:p>
    <w:tbl>
      <w:tblPr>
        <w:tblStyle w:val="GridTable4-Accent5"/>
        <w:bidiVisual/>
        <w:tblW w:w="0" w:type="auto"/>
        <w:jc w:val="center"/>
        <w:tblLook w:val="04A0" w:firstRow="1" w:lastRow="0" w:firstColumn="1" w:lastColumn="0" w:noHBand="0" w:noVBand="1"/>
      </w:tblPr>
      <w:tblGrid>
        <w:gridCol w:w="866"/>
        <w:gridCol w:w="3490"/>
        <w:gridCol w:w="1221"/>
        <w:gridCol w:w="1232"/>
        <w:gridCol w:w="1117"/>
      </w:tblGrid>
      <w:tr w:rsidR="00A97BFF" w:rsidRPr="00263611" w14:paraId="357F79BA"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C311C"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رقم الفقرة</w:t>
            </w:r>
          </w:p>
        </w:tc>
        <w:tc>
          <w:tcPr>
            <w:tcW w:w="0" w:type="auto"/>
            <w:vAlign w:val="center"/>
            <w:hideMark/>
          </w:tcPr>
          <w:p w14:paraId="1864E7ED"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نص الفقرة كما ورد في الاستبيان</w:t>
            </w:r>
          </w:p>
        </w:tc>
        <w:tc>
          <w:tcPr>
            <w:tcW w:w="0" w:type="auto"/>
            <w:vAlign w:val="center"/>
            <w:hideMark/>
          </w:tcPr>
          <w:p w14:paraId="7222202C"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المتوسط الحسابي</w:t>
            </w:r>
          </w:p>
        </w:tc>
        <w:tc>
          <w:tcPr>
            <w:tcW w:w="0" w:type="auto"/>
            <w:vAlign w:val="center"/>
            <w:hideMark/>
          </w:tcPr>
          <w:p w14:paraId="22393737"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الانحراف المعياري</w:t>
            </w:r>
          </w:p>
        </w:tc>
        <w:tc>
          <w:tcPr>
            <w:tcW w:w="0" w:type="auto"/>
            <w:vAlign w:val="center"/>
            <w:hideMark/>
          </w:tcPr>
          <w:p w14:paraId="0807FCF2"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مستوى التقدير</w:t>
            </w:r>
          </w:p>
        </w:tc>
      </w:tr>
      <w:tr w:rsidR="00A97BFF" w:rsidRPr="00263611" w14:paraId="6D874915"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6D95AE"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6</w:t>
            </w:r>
          </w:p>
        </w:tc>
        <w:tc>
          <w:tcPr>
            <w:tcW w:w="0" w:type="auto"/>
            <w:vAlign w:val="center"/>
            <w:hideMark/>
          </w:tcPr>
          <w:p w14:paraId="65142E7E"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تتفاعل شركة جولف السعودية بشكل فعّال مع الجمهور عبر منصاتها الرقمية</w:t>
            </w:r>
            <w:r w:rsidRPr="00263611">
              <w:rPr>
                <w:rFonts w:ascii="Sakkal Majalla" w:hAnsi="Sakkal Majalla" w:cs="Sakkal Majalla"/>
                <w:color w:val="000000" w:themeColor="text1"/>
                <w:sz w:val="28"/>
                <w:szCs w:val="28"/>
              </w:rPr>
              <w:t>.</w:t>
            </w:r>
          </w:p>
        </w:tc>
        <w:tc>
          <w:tcPr>
            <w:tcW w:w="0" w:type="auto"/>
            <w:vAlign w:val="center"/>
            <w:hideMark/>
          </w:tcPr>
          <w:p w14:paraId="52488265"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3.89</w:t>
            </w:r>
          </w:p>
        </w:tc>
        <w:tc>
          <w:tcPr>
            <w:tcW w:w="0" w:type="auto"/>
            <w:vAlign w:val="center"/>
            <w:hideMark/>
          </w:tcPr>
          <w:p w14:paraId="42BF48BD"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0.93</w:t>
            </w:r>
          </w:p>
        </w:tc>
        <w:tc>
          <w:tcPr>
            <w:tcW w:w="0" w:type="auto"/>
            <w:vAlign w:val="center"/>
            <w:hideMark/>
          </w:tcPr>
          <w:p w14:paraId="3F5651A7"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متوسط مرتفع</w:t>
            </w:r>
          </w:p>
        </w:tc>
      </w:tr>
      <w:tr w:rsidR="00A97BFF" w:rsidRPr="00263611" w14:paraId="55B21866"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BAD87"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lastRenderedPageBreak/>
              <w:t>7</w:t>
            </w:r>
          </w:p>
        </w:tc>
        <w:tc>
          <w:tcPr>
            <w:tcW w:w="0" w:type="auto"/>
            <w:vAlign w:val="center"/>
            <w:hideMark/>
          </w:tcPr>
          <w:p w14:paraId="2D0CFA79"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تتيح المنشورات فرصاً للمشاركة والتعليق وإبداء الرأي</w:t>
            </w:r>
            <w:r w:rsidRPr="00263611">
              <w:rPr>
                <w:rFonts w:ascii="Sakkal Majalla" w:hAnsi="Sakkal Majalla" w:cs="Sakkal Majalla"/>
                <w:color w:val="000000" w:themeColor="text1"/>
                <w:sz w:val="28"/>
                <w:szCs w:val="28"/>
              </w:rPr>
              <w:t>.</w:t>
            </w:r>
          </w:p>
        </w:tc>
        <w:tc>
          <w:tcPr>
            <w:tcW w:w="0" w:type="auto"/>
            <w:vAlign w:val="center"/>
            <w:hideMark/>
          </w:tcPr>
          <w:p w14:paraId="65F1B31F"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4.02</w:t>
            </w:r>
          </w:p>
        </w:tc>
        <w:tc>
          <w:tcPr>
            <w:tcW w:w="0" w:type="auto"/>
            <w:vAlign w:val="center"/>
            <w:hideMark/>
          </w:tcPr>
          <w:p w14:paraId="04718AD3"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0.90</w:t>
            </w:r>
          </w:p>
        </w:tc>
        <w:tc>
          <w:tcPr>
            <w:tcW w:w="0" w:type="auto"/>
            <w:vAlign w:val="center"/>
            <w:hideMark/>
          </w:tcPr>
          <w:p w14:paraId="12E77CF9"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467C980A"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5EE6E2"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8</w:t>
            </w:r>
          </w:p>
        </w:tc>
        <w:tc>
          <w:tcPr>
            <w:tcW w:w="0" w:type="auto"/>
            <w:vAlign w:val="center"/>
            <w:hideMark/>
          </w:tcPr>
          <w:p w14:paraId="4FCC402C"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تستجيب الشركة لاستفسارات المتابعين خلال وقت مناسب</w:t>
            </w:r>
            <w:r w:rsidRPr="00263611">
              <w:rPr>
                <w:rFonts w:ascii="Sakkal Majalla" w:hAnsi="Sakkal Majalla" w:cs="Sakkal Majalla"/>
                <w:color w:val="000000" w:themeColor="text1"/>
                <w:sz w:val="28"/>
                <w:szCs w:val="28"/>
              </w:rPr>
              <w:t>.</w:t>
            </w:r>
          </w:p>
        </w:tc>
        <w:tc>
          <w:tcPr>
            <w:tcW w:w="0" w:type="auto"/>
            <w:vAlign w:val="center"/>
            <w:hideMark/>
          </w:tcPr>
          <w:p w14:paraId="69C6AA2E"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3.71</w:t>
            </w:r>
          </w:p>
        </w:tc>
        <w:tc>
          <w:tcPr>
            <w:tcW w:w="0" w:type="auto"/>
            <w:vAlign w:val="center"/>
            <w:hideMark/>
          </w:tcPr>
          <w:p w14:paraId="057B8A85"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0.98</w:t>
            </w:r>
          </w:p>
        </w:tc>
        <w:tc>
          <w:tcPr>
            <w:tcW w:w="0" w:type="auto"/>
            <w:vAlign w:val="center"/>
            <w:hideMark/>
          </w:tcPr>
          <w:p w14:paraId="6F7DC1B1"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متوسط</w:t>
            </w:r>
          </w:p>
        </w:tc>
      </w:tr>
      <w:tr w:rsidR="00A97BFF" w:rsidRPr="00263611" w14:paraId="12427E07"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E19179"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9</w:t>
            </w:r>
          </w:p>
        </w:tc>
        <w:tc>
          <w:tcPr>
            <w:tcW w:w="0" w:type="auto"/>
            <w:vAlign w:val="center"/>
            <w:hideMark/>
          </w:tcPr>
          <w:p w14:paraId="4C96A0A1"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يعزّز التفاعل المستمر إحساسي بالقرب من الفعاليات الرياضية</w:t>
            </w:r>
            <w:r w:rsidRPr="00263611">
              <w:rPr>
                <w:rFonts w:ascii="Sakkal Majalla" w:hAnsi="Sakkal Majalla" w:cs="Sakkal Majalla"/>
                <w:color w:val="000000" w:themeColor="text1"/>
                <w:sz w:val="28"/>
                <w:szCs w:val="28"/>
              </w:rPr>
              <w:t>.</w:t>
            </w:r>
          </w:p>
        </w:tc>
        <w:tc>
          <w:tcPr>
            <w:tcW w:w="0" w:type="auto"/>
            <w:vAlign w:val="center"/>
            <w:hideMark/>
          </w:tcPr>
          <w:p w14:paraId="499D19E1"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3.95</w:t>
            </w:r>
          </w:p>
        </w:tc>
        <w:tc>
          <w:tcPr>
            <w:tcW w:w="0" w:type="auto"/>
            <w:vAlign w:val="center"/>
            <w:hideMark/>
          </w:tcPr>
          <w:p w14:paraId="2AF69AF7"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0.87</w:t>
            </w:r>
          </w:p>
        </w:tc>
        <w:tc>
          <w:tcPr>
            <w:tcW w:w="0" w:type="auto"/>
            <w:vAlign w:val="center"/>
            <w:hideMark/>
          </w:tcPr>
          <w:p w14:paraId="51A3C17B"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24EB44D7"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98D11"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10</w:t>
            </w:r>
          </w:p>
        </w:tc>
        <w:tc>
          <w:tcPr>
            <w:tcW w:w="0" w:type="auto"/>
            <w:vAlign w:val="center"/>
            <w:hideMark/>
          </w:tcPr>
          <w:p w14:paraId="69D57354"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يشجعني تفاعل الشركة الرقمي على متابعة أخبار الرياضة السعودية</w:t>
            </w:r>
            <w:r w:rsidRPr="00263611">
              <w:rPr>
                <w:rFonts w:ascii="Sakkal Majalla" w:hAnsi="Sakkal Majalla" w:cs="Sakkal Majalla"/>
                <w:color w:val="000000" w:themeColor="text1"/>
                <w:sz w:val="28"/>
                <w:szCs w:val="28"/>
              </w:rPr>
              <w:t>.</w:t>
            </w:r>
          </w:p>
        </w:tc>
        <w:tc>
          <w:tcPr>
            <w:tcW w:w="0" w:type="auto"/>
            <w:vAlign w:val="center"/>
            <w:hideMark/>
          </w:tcPr>
          <w:p w14:paraId="3CB65986"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3.88</w:t>
            </w:r>
          </w:p>
        </w:tc>
        <w:tc>
          <w:tcPr>
            <w:tcW w:w="0" w:type="auto"/>
            <w:vAlign w:val="center"/>
            <w:hideMark/>
          </w:tcPr>
          <w:p w14:paraId="3A9534C2"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0.92</w:t>
            </w:r>
          </w:p>
        </w:tc>
        <w:tc>
          <w:tcPr>
            <w:tcW w:w="0" w:type="auto"/>
            <w:vAlign w:val="center"/>
            <w:hideMark/>
          </w:tcPr>
          <w:p w14:paraId="0915D078"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متوسط مرتفع</w:t>
            </w:r>
          </w:p>
        </w:tc>
      </w:tr>
      <w:tr w:rsidR="00FF59AB" w:rsidRPr="00263611" w14:paraId="123B3D4E"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3B53597" w14:textId="6B5E742C" w:rsidR="00FF59AB" w:rsidRPr="00263611" w:rsidRDefault="00FF59AB" w:rsidP="00DA4978">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b w:val="0"/>
                <w:bCs w:val="0"/>
                <w:color w:val="000000" w:themeColor="text1"/>
                <w:sz w:val="28"/>
                <w:szCs w:val="28"/>
                <w:rtl/>
              </w:rPr>
              <w:t>المتوسط العام للبُعد</w:t>
            </w:r>
          </w:p>
        </w:tc>
        <w:tc>
          <w:tcPr>
            <w:tcW w:w="0" w:type="auto"/>
            <w:vAlign w:val="center"/>
            <w:hideMark/>
          </w:tcPr>
          <w:p w14:paraId="29D5A6B7"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3.89</w:t>
            </w:r>
          </w:p>
        </w:tc>
        <w:tc>
          <w:tcPr>
            <w:tcW w:w="0" w:type="auto"/>
            <w:vAlign w:val="center"/>
            <w:hideMark/>
          </w:tcPr>
          <w:p w14:paraId="0469918D"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0.92</w:t>
            </w:r>
          </w:p>
        </w:tc>
        <w:tc>
          <w:tcPr>
            <w:tcW w:w="0" w:type="auto"/>
            <w:vAlign w:val="center"/>
            <w:hideMark/>
          </w:tcPr>
          <w:p w14:paraId="6101843F"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متوسط مرتفع</w:t>
            </w:r>
          </w:p>
        </w:tc>
      </w:tr>
    </w:tbl>
    <w:p w14:paraId="05AB99B4"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تُظهر نتائج بُعد التفاعل مستوى متوسطاً مرتفعاً بشكل عام، حيث بلغ المتوسط العام (3.89)، وهو ما يعكس أن الجمهور يدرك وجود تفاعل جيد من جانب الشركة، وإن لم يصل بعد إلى المستوى المثالي. ويتضح من الجدول أن أعلى الفقرات تقييماً هي الفقرة (7) المتعلقة بإتاحة فرص المشاركة عبر المنشورات، وهو مؤشر على نجاح الشركة في خلق مساحة للتفاعل المفتوح</w:t>
      </w:r>
      <w:r w:rsidRPr="00263611">
        <w:rPr>
          <w:rFonts w:ascii="Sakkal Majalla" w:hAnsi="Sakkal Majalla" w:cs="Sakkal Majalla"/>
          <w:color w:val="000000" w:themeColor="text1"/>
          <w:sz w:val="28"/>
          <w:szCs w:val="28"/>
        </w:rPr>
        <w:t>.</w:t>
      </w:r>
    </w:p>
    <w:p w14:paraId="32BBEEF2" w14:textId="219BA5DC" w:rsidR="00DA4978" w:rsidRPr="00FF59AB" w:rsidRDefault="00A97BFF" w:rsidP="00FF59A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في المقابل، جاءت الفقرة (8) المتعلقة بسرعة استجابة الشركة لاستفسارات الجمهور بأدنى متوسط (3.71)، مما يشير إلى حاجة واضحة لتعزيز سرعة التفاعل المباشر. وتدل هذه النتائج على أن التفاعل الرقمي يمثل بُعداً قابلًا للتحسين، وأنه رغم وجود تفاعل جيد، إلا أن مستويات الاستجابة ليست متجانسة لدى جميع المستخدمين. ويربط الجمهور هذا التفاعل بالقدرة على تعزيز متابعتهم للرياضة السعودية، كما يظهر في ارتفاع متوسط الفقرة</w:t>
      </w:r>
      <w:r w:rsidRPr="00263611">
        <w:rPr>
          <w:rFonts w:ascii="Sakkal Majalla" w:hAnsi="Sakkal Majalla" w:cs="Sakkal Majalla"/>
          <w:color w:val="000000" w:themeColor="text1"/>
          <w:sz w:val="28"/>
          <w:szCs w:val="28"/>
        </w:rPr>
        <w:t xml:space="preserve"> (10).</w:t>
      </w:r>
    </w:p>
    <w:p w14:paraId="6B36B5B9" w14:textId="77777777" w:rsidR="00FF59AB" w:rsidRDefault="00FF59AB" w:rsidP="00A97BFF">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2CE65B04" w14:textId="77777777" w:rsidR="00FF59AB" w:rsidRDefault="00FF59AB" w:rsidP="00A97BFF">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7F3F5E89"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ثالثاً: التحليل الوصفي لبعد المصداقية والشفافية</w:t>
      </w:r>
    </w:p>
    <w:p w14:paraId="3D1AA7FA" w14:textId="61090970" w:rsidR="00A97BFF" w:rsidRPr="00263611" w:rsidRDefault="00A97BFF" w:rsidP="00DA4978">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رقم </w:t>
      </w:r>
      <w:r w:rsidR="00DA4978" w:rsidRPr="00263611">
        <w:rPr>
          <w:rFonts w:ascii="Sakkal Majalla" w:hAnsi="Sakkal Majalla" w:cs="Sakkal Majalla" w:hint="cs"/>
          <w:b/>
          <w:bCs/>
          <w:color w:val="000000" w:themeColor="text1"/>
          <w:sz w:val="28"/>
          <w:szCs w:val="28"/>
          <w:rtl/>
        </w:rPr>
        <w:t>(7)</w:t>
      </w:r>
      <w:r w:rsidRPr="00263611">
        <w:rPr>
          <w:rFonts w:ascii="Sakkal Majalla" w:hAnsi="Sakkal Majalla" w:cs="Sakkal Majalla"/>
          <w:b/>
          <w:bCs/>
          <w:color w:val="000000" w:themeColor="text1"/>
          <w:sz w:val="28"/>
          <w:szCs w:val="28"/>
          <w:rtl/>
        </w:rPr>
        <w:t xml:space="preserve"> المتوسطات الحسابية والانحرافات المعيارية لبُعد المصداقية والشفافية (ن = 100)</w:t>
      </w:r>
    </w:p>
    <w:tbl>
      <w:tblPr>
        <w:tblStyle w:val="GridTable4-Accent5"/>
        <w:bidiVisual/>
        <w:tblW w:w="0" w:type="auto"/>
        <w:jc w:val="center"/>
        <w:tblLook w:val="04A0" w:firstRow="1" w:lastRow="0" w:firstColumn="1" w:lastColumn="0" w:noHBand="0" w:noVBand="1"/>
      </w:tblPr>
      <w:tblGrid>
        <w:gridCol w:w="873"/>
        <w:gridCol w:w="3458"/>
        <w:gridCol w:w="1236"/>
        <w:gridCol w:w="1247"/>
        <w:gridCol w:w="1112"/>
      </w:tblGrid>
      <w:tr w:rsidR="00A97BFF" w:rsidRPr="00263611" w14:paraId="710F8C1C"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AB058D"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رقم الفقرة</w:t>
            </w:r>
          </w:p>
        </w:tc>
        <w:tc>
          <w:tcPr>
            <w:tcW w:w="0" w:type="auto"/>
            <w:vAlign w:val="center"/>
            <w:hideMark/>
          </w:tcPr>
          <w:p w14:paraId="3600C2FF"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نص الفقرة كما ورد في الاستبيان</w:t>
            </w:r>
          </w:p>
        </w:tc>
        <w:tc>
          <w:tcPr>
            <w:tcW w:w="0" w:type="auto"/>
            <w:vAlign w:val="center"/>
            <w:hideMark/>
          </w:tcPr>
          <w:p w14:paraId="56458322"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المتوسط الحسابي</w:t>
            </w:r>
          </w:p>
        </w:tc>
        <w:tc>
          <w:tcPr>
            <w:tcW w:w="0" w:type="auto"/>
            <w:vAlign w:val="center"/>
            <w:hideMark/>
          </w:tcPr>
          <w:p w14:paraId="43C488AB"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الانحراف المعياري</w:t>
            </w:r>
          </w:p>
        </w:tc>
        <w:tc>
          <w:tcPr>
            <w:tcW w:w="0" w:type="auto"/>
            <w:vAlign w:val="center"/>
            <w:hideMark/>
          </w:tcPr>
          <w:p w14:paraId="65BBCF60"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مستوى التقدير</w:t>
            </w:r>
          </w:p>
        </w:tc>
      </w:tr>
      <w:tr w:rsidR="00A97BFF" w:rsidRPr="00263611" w14:paraId="60D2433A"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7F0022"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11</w:t>
            </w:r>
          </w:p>
        </w:tc>
        <w:tc>
          <w:tcPr>
            <w:tcW w:w="0" w:type="auto"/>
            <w:vAlign w:val="center"/>
            <w:hideMark/>
          </w:tcPr>
          <w:p w14:paraId="2F352332"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يعتمد المحتوى المنشور من الشركة على مصادر موثوقة</w:t>
            </w:r>
            <w:r w:rsidRPr="00263611">
              <w:rPr>
                <w:rFonts w:ascii="Sakkal Majalla" w:hAnsi="Sakkal Majalla" w:cs="Sakkal Majalla"/>
                <w:color w:val="000000" w:themeColor="text1"/>
                <w:sz w:val="28"/>
                <w:szCs w:val="28"/>
              </w:rPr>
              <w:t>.</w:t>
            </w:r>
          </w:p>
        </w:tc>
        <w:tc>
          <w:tcPr>
            <w:tcW w:w="0" w:type="auto"/>
            <w:vAlign w:val="center"/>
            <w:hideMark/>
          </w:tcPr>
          <w:p w14:paraId="2493FEF8"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4.15</w:t>
            </w:r>
          </w:p>
        </w:tc>
        <w:tc>
          <w:tcPr>
            <w:tcW w:w="0" w:type="auto"/>
            <w:vAlign w:val="center"/>
            <w:hideMark/>
          </w:tcPr>
          <w:p w14:paraId="5CA946B6"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0.82</w:t>
            </w:r>
          </w:p>
        </w:tc>
        <w:tc>
          <w:tcPr>
            <w:tcW w:w="0" w:type="auto"/>
            <w:vAlign w:val="center"/>
            <w:hideMark/>
          </w:tcPr>
          <w:p w14:paraId="650A8D0E"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18605281"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69EC8C"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12</w:t>
            </w:r>
          </w:p>
        </w:tc>
        <w:tc>
          <w:tcPr>
            <w:tcW w:w="0" w:type="auto"/>
            <w:vAlign w:val="center"/>
            <w:hideMark/>
          </w:tcPr>
          <w:p w14:paraId="63A4A6F3"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تعرض الشركة معلوماتها وفعالياتها بشفافية واضحة</w:t>
            </w:r>
            <w:r w:rsidRPr="00263611">
              <w:rPr>
                <w:rFonts w:ascii="Sakkal Majalla" w:hAnsi="Sakkal Majalla" w:cs="Sakkal Majalla"/>
                <w:color w:val="000000" w:themeColor="text1"/>
                <w:sz w:val="28"/>
                <w:szCs w:val="28"/>
              </w:rPr>
              <w:t>.</w:t>
            </w:r>
          </w:p>
        </w:tc>
        <w:tc>
          <w:tcPr>
            <w:tcW w:w="0" w:type="auto"/>
            <w:vAlign w:val="center"/>
            <w:hideMark/>
          </w:tcPr>
          <w:p w14:paraId="3EA5AE4A"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4.07</w:t>
            </w:r>
          </w:p>
        </w:tc>
        <w:tc>
          <w:tcPr>
            <w:tcW w:w="0" w:type="auto"/>
            <w:vAlign w:val="center"/>
            <w:hideMark/>
          </w:tcPr>
          <w:p w14:paraId="751C29F1"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0.88</w:t>
            </w:r>
          </w:p>
        </w:tc>
        <w:tc>
          <w:tcPr>
            <w:tcW w:w="0" w:type="auto"/>
            <w:vAlign w:val="center"/>
            <w:hideMark/>
          </w:tcPr>
          <w:p w14:paraId="5481F351"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456E701B"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49DDCE"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13</w:t>
            </w:r>
          </w:p>
        </w:tc>
        <w:tc>
          <w:tcPr>
            <w:tcW w:w="0" w:type="auto"/>
            <w:vAlign w:val="center"/>
            <w:hideMark/>
          </w:tcPr>
          <w:p w14:paraId="26CEF17E"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لا تبالغ الشركة في عرض إنجازاتها الرياضية</w:t>
            </w:r>
            <w:r w:rsidRPr="00263611">
              <w:rPr>
                <w:rFonts w:ascii="Sakkal Majalla" w:hAnsi="Sakkal Majalla" w:cs="Sakkal Majalla"/>
                <w:color w:val="000000" w:themeColor="text1"/>
                <w:sz w:val="28"/>
                <w:szCs w:val="28"/>
              </w:rPr>
              <w:t>.</w:t>
            </w:r>
          </w:p>
        </w:tc>
        <w:tc>
          <w:tcPr>
            <w:tcW w:w="0" w:type="auto"/>
            <w:vAlign w:val="center"/>
            <w:hideMark/>
          </w:tcPr>
          <w:p w14:paraId="6C133774"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3.98</w:t>
            </w:r>
          </w:p>
        </w:tc>
        <w:tc>
          <w:tcPr>
            <w:tcW w:w="0" w:type="auto"/>
            <w:vAlign w:val="center"/>
            <w:hideMark/>
          </w:tcPr>
          <w:p w14:paraId="38433E53"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0.91</w:t>
            </w:r>
          </w:p>
        </w:tc>
        <w:tc>
          <w:tcPr>
            <w:tcW w:w="0" w:type="auto"/>
            <w:vAlign w:val="center"/>
            <w:hideMark/>
          </w:tcPr>
          <w:p w14:paraId="06BAC043"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2796C564"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CF8444"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14</w:t>
            </w:r>
          </w:p>
        </w:tc>
        <w:tc>
          <w:tcPr>
            <w:tcW w:w="0" w:type="auto"/>
            <w:vAlign w:val="center"/>
            <w:hideMark/>
          </w:tcPr>
          <w:p w14:paraId="0C11F0FC"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تكسبني المنشورات ثقة أكبر في المعلومات المقدمة</w:t>
            </w:r>
            <w:r w:rsidRPr="00263611">
              <w:rPr>
                <w:rFonts w:ascii="Sakkal Majalla" w:hAnsi="Sakkal Majalla" w:cs="Sakkal Majalla"/>
                <w:color w:val="000000" w:themeColor="text1"/>
                <w:sz w:val="28"/>
                <w:szCs w:val="28"/>
              </w:rPr>
              <w:t>.</w:t>
            </w:r>
          </w:p>
        </w:tc>
        <w:tc>
          <w:tcPr>
            <w:tcW w:w="0" w:type="auto"/>
            <w:vAlign w:val="center"/>
            <w:hideMark/>
          </w:tcPr>
          <w:p w14:paraId="2756A394"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4.11</w:t>
            </w:r>
          </w:p>
        </w:tc>
        <w:tc>
          <w:tcPr>
            <w:tcW w:w="0" w:type="auto"/>
            <w:vAlign w:val="center"/>
            <w:hideMark/>
          </w:tcPr>
          <w:p w14:paraId="41CE28CD"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0.85</w:t>
            </w:r>
          </w:p>
        </w:tc>
        <w:tc>
          <w:tcPr>
            <w:tcW w:w="0" w:type="auto"/>
            <w:vAlign w:val="center"/>
            <w:hideMark/>
          </w:tcPr>
          <w:p w14:paraId="1D00179E"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1B231EA1"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1F619F"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15</w:t>
            </w:r>
          </w:p>
        </w:tc>
        <w:tc>
          <w:tcPr>
            <w:tcW w:w="0" w:type="auto"/>
            <w:vAlign w:val="center"/>
            <w:hideMark/>
          </w:tcPr>
          <w:p w14:paraId="74F0F7DC"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تسهم مصداقية المحتوى في بناء صورة ذهنية إيجابية عن الرياضة السعودية</w:t>
            </w:r>
            <w:r w:rsidRPr="00263611">
              <w:rPr>
                <w:rFonts w:ascii="Sakkal Majalla" w:hAnsi="Sakkal Majalla" w:cs="Sakkal Majalla"/>
                <w:color w:val="000000" w:themeColor="text1"/>
                <w:sz w:val="28"/>
                <w:szCs w:val="28"/>
              </w:rPr>
              <w:t>.</w:t>
            </w:r>
          </w:p>
        </w:tc>
        <w:tc>
          <w:tcPr>
            <w:tcW w:w="0" w:type="auto"/>
            <w:vAlign w:val="center"/>
            <w:hideMark/>
          </w:tcPr>
          <w:p w14:paraId="5B61B0BA"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4.22</w:t>
            </w:r>
          </w:p>
        </w:tc>
        <w:tc>
          <w:tcPr>
            <w:tcW w:w="0" w:type="auto"/>
            <w:vAlign w:val="center"/>
            <w:hideMark/>
          </w:tcPr>
          <w:p w14:paraId="4DC5A882"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0.79</w:t>
            </w:r>
          </w:p>
        </w:tc>
        <w:tc>
          <w:tcPr>
            <w:tcW w:w="0" w:type="auto"/>
            <w:vAlign w:val="center"/>
            <w:hideMark/>
          </w:tcPr>
          <w:p w14:paraId="32DE745F"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FF59AB" w:rsidRPr="00263611" w14:paraId="167401C2"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FF2C3FF" w14:textId="2360CBC9" w:rsidR="00FF59AB" w:rsidRPr="00263611" w:rsidRDefault="00FF59AB" w:rsidP="00DA4978">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b w:val="0"/>
                <w:bCs w:val="0"/>
                <w:color w:val="000000" w:themeColor="text1"/>
                <w:sz w:val="28"/>
                <w:szCs w:val="28"/>
                <w:rtl/>
              </w:rPr>
              <w:t>المتوسط العام للبُعد</w:t>
            </w:r>
          </w:p>
        </w:tc>
        <w:tc>
          <w:tcPr>
            <w:tcW w:w="0" w:type="auto"/>
            <w:vAlign w:val="center"/>
            <w:hideMark/>
          </w:tcPr>
          <w:p w14:paraId="6F55C455"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4.11</w:t>
            </w:r>
          </w:p>
        </w:tc>
        <w:tc>
          <w:tcPr>
            <w:tcW w:w="0" w:type="auto"/>
            <w:vAlign w:val="center"/>
            <w:hideMark/>
          </w:tcPr>
          <w:p w14:paraId="4859E1A5"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0.85</w:t>
            </w:r>
          </w:p>
        </w:tc>
        <w:tc>
          <w:tcPr>
            <w:tcW w:w="0" w:type="auto"/>
            <w:vAlign w:val="center"/>
            <w:hideMark/>
          </w:tcPr>
          <w:p w14:paraId="3B325F04"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bl>
    <w:p w14:paraId="7B743921"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تشير المتوسطات المرتفعة لهذا البعد إلى أن أفراد العينة يتمتعون بثقة عالية في المحتوى الرقمي الذي تقدمه الشركة، إذ بلغ المتوسط العام (4.11). وتؤكد الفقرات أن المصادر الموثوقة والشفافية في عرض الفعاليات تمثلان عاملين أساسيين في إدراك الجمهور لمصداقية المحتوى. كما يدل انخفاض قيم الانحراف المعياري على اتفاق نسبي بين آراء المشاركين</w:t>
      </w:r>
      <w:r w:rsidRPr="00263611">
        <w:rPr>
          <w:rFonts w:ascii="Sakkal Majalla" w:hAnsi="Sakkal Majalla" w:cs="Sakkal Majalla"/>
          <w:color w:val="000000" w:themeColor="text1"/>
          <w:sz w:val="28"/>
          <w:szCs w:val="28"/>
        </w:rPr>
        <w:t>.</w:t>
      </w:r>
    </w:p>
    <w:p w14:paraId="5B48923D" w14:textId="6911B881"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أعلى الفقرات تقييماً كانت الفقرة (15) (متوسط 4.22)، ما يدل على أن المصداقية تُعد عاملاً جوهرياً في تكوين الصورة الذهنية الإيجابية. وتبرز النتائج أن الجمهور يرى أن المحتوى المعروض بعيد عن المبالغة، مما يعزز الانطباعات الإيجابية ويزيد من ثقة المتابعين بالمؤسسة الرياضية</w:t>
      </w:r>
      <w:r w:rsidRPr="00263611">
        <w:rPr>
          <w:rFonts w:ascii="Sakkal Majalla" w:hAnsi="Sakkal Majalla" w:cs="Sakkal Majalla"/>
          <w:color w:val="000000" w:themeColor="text1"/>
          <w:sz w:val="28"/>
          <w:szCs w:val="28"/>
        </w:rPr>
        <w:t>.</w:t>
      </w:r>
    </w:p>
    <w:p w14:paraId="0A1F0621"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رابعاً: التحليل الوصفي لبعد توظيف الهوية البصرية</w:t>
      </w:r>
    </w:p>
    <w:p w14:paraId="633ADCE7" w14:textId="3A80820F" w:rsidR="00A97BFF" w:rsidRPr="00263611" w:rsidRDefault="00A97BFF" w:rsidP="00DA4978">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رقم </w:t>
      </w:r>
      <w:r w:rsidR="00DA4978" w:rsidRPr="00263611">
        <w:rPr>
          <w:rFonts w:ascii="Sakkal Majalla" w:hAnsi="Sakkal Majalla" w:cs="Sakkal Majalla" w:hint="cs"/>
          <w:b/>
          <w:bCs/>
          <w:color w:val="000000" w:themeColor="text1"/>
          <w:sz w:val="28"/>
          <w:szCs w:val="28"/>
          <w:rtl/>
        </w:rPr>
        <w:t>(8)</w:t>
      </w:r>
      <w:r w:rsidRPr="00263611">
        <w:rPr>
          <w:rFonts w:ascii="Sakkal Majalla" w:hAnsi="Sakkal Majalla" w:cs="Sakkal Majalla"/>
          <w:b/>
          <w:bCs/>
          <w:color w:val="000000" w:themeColor="text1"/>
          <w:sz w:val="28"/>
          <w:szCs w:val="28"/>
          <w:rtl/>
        </w:rPr>
        <w:t xml:space="preserve"> المتوسطات الحسابية والانحرافات المعيارية لبُعد الهوية البصرية (ن = 100)</w:t>
      </w:r>
    </w:p>
    <w:tbl>
      <w:tblPr>
        <w:tblStyle w:val="GridTable4-Accent5"/>
        <w:bidiVisual/>
        <w:tblW w:w="0" w:type="auto"/>
        <w:jc w:val="center"/>
        <w:tblLook w:val="04A0" w:firstRow="1" w:lastRow="0" w:firstColumn="1" w:lastColumn="0" w:noHBand="0" w:noVBand="1"/>
      </w:tblPr>
      <w:tblGrid>
        <w:gridCol w:w="886"/>
        <w:gridCol w:w="3366"/>
        <w:gridCol w:w="1265"/>
        <w:gridCol w:w="1273"/>
        <w:gridCol w:w="1136"/>
      </w:tblGrid>
      <w:tr w:rsidR="00A97BFF" w:rsidRPr="00263611" w14:paraId="6D6BF253"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397D9B"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رقم الفقرة</w:t>
            </w:r>
          </w:p>
        </w:tc>
        <w:tc>
          <w:tcPr>
            <w:tcW w:w="0" w:type="auto"/>
            <w:vAlign w:val="center"/>
            <w:hideMark/>
          </w:tcPr>
          <w:p w14:paraId="0C948E89"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نص الفقرة كما ورد في الاستبيان</w:t>
            </w:r>
          </w:p>
        </w:tc>
        <w:tc>
          <w:tcPr>
            <w:tcW w:w="0" w:type="auto"/>
            <w:vAlign w:val="center"/>
            <w:hideMark/>
          </w:tcPr>
          <w:p w14:paraId="3A2CCE79"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المتوسط الحسابي</w:t>
            </w:r>
          </w:p>
        </w:tc>
        <w:tc>
          <w:tcPr>
            <w:tcW w:w="0" w:type="auto"/>
            <w:vAlign w:val="center"/>
            <w:hideMark/>
          </w:tcPr>
          <w:p w14:paraId="63F9D457"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الانحراف المعياري</w:t>
            </w:r>
          </w:p>
        </w:tc>
        <w:tc>
          <w:tcPr>
            <w:tcW w:w="0" w:type="auto"/>
            <w:vAlign w:val="center"/>
            <w:hideMark/>
          </w:tcPr>
          <w:p w14:paraId="02540C63" w14:textId="77777777" w:rsidR="00A97BFF" w:rsidRPr="00263611" w:rsidRDefault="00A97BFF" w:rsidP="00DA49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tl/>
              </w:rPr>
              <w:t>مستوى التقدير</w:t>
            </w:r>
          </w:p>
        </w:tc>
      </w:tr>
      <w:tr w:rsidR="00A97BFF" w:rsidRPr="00263611" w14:paraId="70F178A5"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3C5B7B"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16</w:t>
            </w:r>
          </w:p>
        </w:tc>
        <w:tc>
          <w:tcPr>
            <w:tcW w:w="0" w:type="auto"/>
            <w:vAlign w:val="center"/>
            <w:hideMark/>
          </w:tcPr>
          <w:p w14:paraId="638E5BDE"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تستخدم الشركة هوية بصرية متناسقة في جميع منصاتها الرقمية</w:t>
            </w:r>
            <w:r w:rsidRPr="00263611">
              <w:rPr>
                <w:rFonts w:ascii="Sakkal Majalla" w:hAnsi="Sakkal Majalla" w:cs="Sakkal Majalla"/>
                <w:color w:val="000000" w:themeColor="text1"/>
                <w:sz w:val="28"/>
                <w:szCs w:val="28"/>
              </w:rPr>
              <w:t>.</w:t>
            </w:r>
          </w:p>
        </w:tc>
        <w:tc>
          <w:tcPr>
            <w:tcW w:w="0" w:type="auto"/>
            <w:vAlign w:val="center"/>
            <w:hideMark/>
          </w:tcPr>
          <w:p w14:paraId="676739D9"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4.20</w:t>
            </w:r>
          </w:p>
        </w:tc>
        <w:tc>
          <w:tcPr>
            <w:tcW w:w="0" w:type="auto"/>
            <w:vAlign w:val="center"/>
            <w:hideMark/>
          </w:tcPr>
          <w:p w14:paraId="7E2330BD"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0.83</w:t>
            </w:r>
          </w:p>
        </w:tc>
        <w:tc>
          <w:tcPr>
            <w:tcW w:w="0" w:type="auto"/>
            <w:vAlign w:val="center"/>
            <w:hideMark/>
          </w:tcPr>
          <w:p w14:paraId="2711CCFB"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79030C66"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AE4C5F"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17</w:t>
            </w:r>
          </w:p>
        </w:tc>
        <w:tc>
          <w:tcPr>
            <w:tcW w:w="0" w:type="auto"/>
            <w:vAlign w:val="center"/>
            <w:hideMark/>
          </w:tcPr>
          <w:p w14:paraId="0BB4D13A"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تعكس الألوان والخطوط المستخدمة هوية الرياضة السعودية</w:t>
            </w:r>
            <w:r w:rsidRPr="00263611">
              <w:rPr>
                <w:rFonts w:ascii="Sakkal Majalla" w:hAnsi="Sakkal Majalla" w:cs="Sakkal Majalla"/>
                <w:color w:val="000000" w:themeColor="text1"/>
                <w:sz w:val="28"/>
                <w:szCs w:val="28"/>
              </w:rPr>
              <w:t>.</w:t>
            </w:r>
          </w:p>
        </w:tc>
        <w:tc>
          <w:tcPr>
            <w:tcW w:w="0" w:type="auto"/>
            <w:vAlign w:val="center"/>
            <w:hideMark/>
          </w:tcPr>
          <w:p w14:paraId="32CB4329"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4.12</w:t>
            </w:r>
          </w:p>
        </w:tc>
        <w:tc>
          <w:tcPr>
            <w:tcW w:w="0" w:type="auto"/>
            <w:vAlign w:val="center"/>
            <w:hideMark/>
          </w:tcPr>
          <w:p w14:paraId="3ADC525D"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0.89</w:t>
            </w:r>
          </w:p>
        </w:tc>
        <w:tc>
          <w:tcPr>
            <w:tcW w:w="0" w:type="auto"/>
            <w:vAlign w:val="center"/>
            <w:hideMark/>
          </w:tcPr>
          <w:p w14:paraId="315084CA"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2B9EA1FF"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FFAF27"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18</w:t>
            </w:r>
          </w:p>
        </w:tc>
        <w:tc>
          <w:tcPr>
            <w:tcW w:w="0" w:type="auto"/>
            <w:vAlign w:val="center"/>
            <w:hideMark/>
          </w:tcPr>
          <w:p w14:paraId="5FEF15A7"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يساعد توحيد الهوية البصرية في سهولة التعرف على محتوى الشركة</w:t>
            </w:r>
            <w:r w:rsidRPr="00263611">
              <w:rPr>
                <w:rFonts w:ascii="Sakkal Majalla" w:hAnsi="Sakkal Majalla" w:cs="Sakkal Majalla"/>
                <w:color w:val="000000" w:themeColor="text1"/>
                <w:sz w:val="28"/>
                <w:szCs w:val="28"/>
              </w:rPr>
              <w:t>.</w:t>
            </w:r>
          </w:p>
        </w:tc>
        <w:tc>
          <w:tcPr>
            <w:tcW w:w="0" w:type="auto"/>
            <w:vAlign w:val="center"/>
            <w:hideMark/>
          </w:tcPr>
          <w:p w14:paraId="721E8121"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4.18</w:t>
            </w:r>
          </w:p>
        </w:tc>
        <w:tc>
          <w:tcPr>
            <w:tcW w:w="0" w:type="auto"/>
            <w:vAlign w:val="center"/>
            <w:hideMark/>
          </w:tcPr>
          <w:p w14:paraId="174CCA8C"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0.81</w:t>
            </w:r>
          </w:p>
        </w:tc>
        <w:tc>
          <w:tcPr>
            <w:tcW w:w="0" w:type="auto"/>
            <w:vAlign w:val="center"/>
            <w:hideMark/>
          </w:tcPr>
          <w:p w14:paraId="78032490"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465C101B"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B98CDF"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19</w:t>
            </w:r>
          </w:p>
        </w:tc>
        <w:tc>
          <w:tcPr>
            <w:tcW w:w="0" w:type="auto"/>
            <w:vAlign w:val="center"/>
            <w:hideMark/>
          </w:tcPr>
          <w:p w14:paraId="0C5E5408"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تدعم الهوية البصرية الانطباع الاحترافي للمحتوى المنشور</w:t>
            </w:r>
            <w:r w:rsidRPr="00263611">
              <w:rPr>
                <w:rFonts w:ascii="Sakkal Majalla" w:hAnsi="Sakkal Majalla" w:cs="Sakkal Majalla"/>
                <w:color w:val="000000" w:themeColor="text1"/>
                <w:sz w:val="28"/>
                <w:szCs w:val="28"/>
              </w:rPr>
              <w:t>.</w:t>
            </w:r>
          </w:p>
        </w:tc>
        <w:tc>
          <w:tcPr>
            <w:tcW w:w="0" w:type="auto"/>
            <w:vAlign w:val="center"/>
            <w:hideMark/>
          </w:tcPr>
          <w:p w14:paraId="19CA64B1"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4.22</w:t>
            </w:r>
          </w:p>
        </w:tc>
        <w:tc>
          <w:tcPr>
            <w:tcW w:w="0" w:type="auto"/>
            <w:vAlign w:val="center"/>
            <w:hideMark/>
          </w:tcPr>
          <w:p w14:paraId="04858D1B"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0.79</w:t>
            </w:r>
          </w:p>
        </w:tc>
        <w:tc>
          <w:tcPr>
            <w:tcW w:w="0" w:type="auto"/>
            <w:vAlign w:val="center"/>
            <w:hideMark/>
          </w:tcPr>
          <w:p w14:paraId="1282FE22" w14:textId="77777777" w:rsidR="00A97BFF" w:rsidRPr="00263611" w:rsidRDefault="00A97BFF"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7D93C265"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E2A6A9" w14:textId="77777777" w:rsidR="00A97BFF" w:rsidRPr="00263611" w:rsidRDefault="00A97BFF" w:rsidP="00DA4978">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263611">
              <w:rPr>
                <w:rFonts w:ascii="Sakkal Majalla" w:hAnsi="Sakkal Majalla" w:cs="Sakkal Majalla"/>
                <w:b w:val="0"/>
                <w:bCs w:val="0"/>
                <w:color w:val="000000" w:themeColor="text1"/>
                <w:sz w:val="28"/>
                <w:szCs w:val="28"/>
              </w:rPr>
              <w:t>20</w:t>
            </w:r>
          </w:p>
        </w:tc>
        <w:tc>
          <w:tcPr>
            <w:tcW w:w="0" w:type="auto"/>
            <w:vAlign w:val="center"/>
            <w:hideMark/>
          </w:tcPr>
          <w:p w14:paraId="16208CD8"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يساهم توظيف الهوية البصرية في تعزيز جاذبية المحتوى الرياضي</w:t>
            </w:r>
            <w:r w:rsidRPr="00263611">
              <w:rPr>
                <w:rFonts w:ascii="Sakkal Majalla" w:hAnsi="Sakkal Majalla" w:cs="Sakkal Majalla"/>
                <w:color w:val="000000" w:themeColor="text1"/>
                <w:sz w:val="28"/>
                <w:szCs w:val="28"/>
              </w:rPr>
              <w:t>.</w:t>
            </w:r>
          </w:p>
        </w:tc>
        <w:tc>
          <w:tcPr>
            <w:tcW w:w="0" w:type="auto"/>
            <w:vAlign w:val="center"/>
            <w:hideMark/>
          </w:tcPr>
          <w:p w14:paraId="79C80013"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4.25</w:t>
            </w:r>
          </w:p>
        </w:tc>
        <w:tc>
          <w:tcPr>
            <w:tcW w:w="0" w:type="auto"/>
            <w:vAlign w:val="center"/>
            <w:hideMark/>
          </w:tcPr>
          <w:p w14:paraId="08B7CF4B"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0.76</w:t>
            </w:r>
          </w:p>
        </w:tc>
        <w:tc>
          <w:tcPr>
            <w:tcW w:w="0" w:type="auto"/>
            <w:vAlign w:val="center"/>
            <w:hideMark/>
          </w:tcPr>
          <w:p w14:paraId="0E98236D" w14:textId="77777777" w:rsidR="00A97BFF" w:rsidRPr="00263611" w:rsidRDefault="00A97BFF" w:rsidP="00DA49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FF59AB" w:rsidRPr="00263611" w14:paraId="57535642"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B58357B" w14:textId="4C3F7128" w:rsidR="00FF59AB" w:rsidRPr="00263611" w:rsidRDefault="00FF59AB" w:rsidP="00DA4978">
            <w:pPr>
              <w:spacing w:before="100" w:beforeAutospacing="1" w:after="100" w:afterAutospacing="1" w:line="360" w:lineRule="auto"/>
              <w:jc w:val="center"/>
              <w:rPr>
                <w:rFonts w:ascii="Sakkal Majalla" w:hAnsi="Sakkal Majalla" w:cs="Sakkal Majalla" w:hint="cs"/>
                <w:color w:val="000000" w:themeColor="text1"/>
                <w:sz w:val="28"/>
                <w:szCs w:val="28"/>
                <w:rtl/>
                <w:lang w:bidi="ar-EG"/>
              </w:rPr>
            </w:pPr>
            <w:r w:rsidRPr="00263611">
              <w:rPr>
                <w:rFonts w:ascii="Sakkal Majalla" w:hAnsi="Sakkal Majalla" w:cs="Sakkal Majalla"/>
                <w:b w:val="0"/>
                <w:bCs w:val="0"/>
                <w:color w:val="000000" w:themeColor="text1"/>
                <w:sz w:val="28"/>
                <w:szCs w:val="28"/>
                <w:rtl/>
              </w:rPr>
              <w:t>المتوسط العام للبُعد</w:t>
            </w:r>
          </w:p>
        </w:tc>
        <w:tc>
          <w:tcPr>
            <w:tcW w:w="0" w:type="auto"/>
            <w:vAlign w:val="center"/>
            <w:hideMark/>
          </w:tcPr>
          <w:p w14:paraId="52086A20"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4.19</w:t>
            </w:r>
          </w:p>
        </w:tc>
        <w:tc>
          <w:tcPr>
            <w:tcW w:w="0" w:type="auto"/>
            <w:vAlign w:val="center"/>
            <w:hideMark/>
          </w:tcPr>
          <w:p w14:paraId="27DC418A"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0.82</w:t>
            </w:r>
          </w:p>
        </w:tc>
        <w:tc>
          <w:tcPr>
            <w:tcW w:w="0" w:type="auto"/>
            <w:vAlign w:val="center"/>
            <w:hideMark/>
          </w:tcPr>
          <w:p w14:paraId="47CB24E6" w14:textId="77777777" w:rsidR="00FF59AB" w:rsidRPr="00263611" w:rsidRDefault="00FF59AB" w:rsidP="00DA49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bl>
    <w:p w14:paraId="3320FF7D"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يبين الجدول أن الهوية البصرية تُعد من أكثر الأبعاد حصولاً على تقييم مرتفع، حيث بلغ المتوسط العام (4.19)، مما يؤكد إدراك الجمهور للتميز البصري في محتوى الشركة. كما تظهر الانحرافات المعيارية المنخفضة نسبياً انسجاماً واضحاً في آراء أفراد العينة</w:t>
      </w:r>
      <w:r w:rsidRPr="00263611">
        <w:rPr>
          <w:rFonts w:ascii="Sakkal Majalla" w:hAnsi="Sakkal Majalla" w:cs="Sakkal Majalla"/>
          <w:color w:val="000000" w:themeColor="text1"/>
          <w:sz w:val="28"/>
          <w:szCs w:val="28"/>
        </w:rPr>
        <w:t>.</w:t>
      </w:r>
    </w:p>
    <w:p w14:paraId="13F62C43" w14:textId="77777777" w:rsidR="00A97BFF" w:rsidRPr="00263611" w:rsidRDefault="00A97BFF" w:rsidP="00DA497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أعلى فقرة كانت الفقرة (20) التي بلغت (4.25)، ما يدل على أن الهوية البصرية تُسهم بصورة مباشرة في تعزيز جاذبية المحتوى الرياضي. وتشير النتائج إلى نجاح الشركة في بناء هوية بصرية متكاملة تدعم الاحترافية وتسهّل التعرف على المحتوى</w:t>
      </w:r>
      <w:r w:rsidRPr="00263611">
        <w:rPr>
          <w:rFonts w:ascii="Sakkal Majalla" w:hAnsi="Sakkal Majalla" w:cs="Sakkal Majalla"/>
          <w:color w:val="000000" w:themeColor="text1"/>
          <w:sz w:val="28"/>
          <w:szCs w:val="28"/>
        </w:rPr>
        <w:t>.</w:t>
      </w:r>
    </w:p>
    <w:p w14:paraId="660CD59D" w14:textId="68A50D7F" w:rsidR="00A97BFF" w:rsidRPr="00263611" w:rsidRDefault="00F15825" w:rsidP="00F1582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7" w:name="_Toc216319208"/>
      <w:r w:rsidRPr="00263611">
        <w:rPr>
          <w:rFonts w:ascii="Sakkal Majalla" w:hAnsi="Sakkal Majalla" w:cs="Sakkal Majalla" w:hint="cs"/>
          <w:b/>
          <w:bCs/>
          <w:color w:val="000000" w:themeColor="text1"/>
          <w:sz w:val="36"/>
          <w:szCs w:val="36"/>
          <w:rtl/>
        </w:rPr>
        <w:lastRenderedPageBreak/>
        <w:t>3.4</w:t>
      </w:r>
      <w:r w:rsidR="00A97BFF" w:rsidRPr="00263611">
        <w:rPr>
          <w:rFonts w:ascii="Sakkal Majalla" w:hAnsi="Sakkal Majalla" w:cs="Sakkal Majalla"/>
          <w:b/>
          <w:bCs/>
          <w:color w:val="000000" w:themeColor="text1"/>
          <w:sz w:val="36"/>
          <w:szCs w:val="36"/>
          <w:rtl/>
        </w:rPr>
        <w:t xml:space="preserve"> التحليل الوصفي للمتغير التابع (الصورة الذهنية للرياضة السعودية)</w:t>
      </w:r>
      <w:bookmarkEnd w:id="67"/>
    </w:p>
    <w:p w14:paraId="62FC3468" w14:textId="2C10DA3C" w:rsidR="00A97BFF" w:rsidRPr="00263611" w:rsidRDefault="00A97BFF" w:rsidP="00F15825">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رقم </w:t>
      </w:r>
      <w:r w:rsidR="00F15825" w:rsidRPr="00263611">
        <w:rPr>
          <w:rFonts w:ascii="Sakkal Majalla" w:hAnsi="Sakkal Majalla" w:cs="Sakkal Majalla" w:hint="cs"/>
          <w:b/>
          <w:bCs/>
          <w:color w:val="000000" w:themeColor="text1"/>
          <w:sz w:val="28"/>
          <w:szCs w:val="28"/>
          <w:rtl/>
        </w:rPr>
        <w:t>(9)</w:t>
      </w:r>
      <w:r w:rsidRPr="00263611">
        <w:rPr>
          <w:rFonts w:ascii="Sakkal Majalla" w:hAnsi="Sakkal Majalla" w:cs="Sakkal Majalla"/>
          <w:b/>
          <w:bCs/>
          <w:color w:val="000000" w:themeColor="text1"/>
          <w:sz w:val="28"/>
          <w:szCs w:val="28"/>
          <w:rtl/>
        </w:rPr>
        <w:t xml:space="preserve"> المتوسطات الحسابية والانحرافات المعيارية لبُعد الصورة الذهنية للرياضة السعودية (ن = 100)</w:t>
      </w:r>
    </w:p>
    <w:tbl>
      <w:tblPr>
        <w:tblStyle w:val="GridTable4-Accent5"/>
        <w:bidiVisual/>
        <w:tblW w:w="0" w:type="auto"/>
        <w:jc w:val="center"/>
        <w:tblLook w:val="04A0" w:firstRow="1" w:lastRow="0" w:firstColumn="1" w:lastColumn="0" w:noHBand="0" w:noVBand="1"/>
      </w:tblPr>
      <w:tblGrid>
        <w:gridCol w:w="881"/>
        <w:gridCol w:w="3462"/>
        <w:gridCol w:w="1235"/>
        <w:gridCol w:w="1242"/>
        <w:gridCol w:w="1106"/>
      </w:tblGrid>
      <w:tr w:rsidR="00A97BFF" w:rsidRPr="00263611" w14:paraId="78362913"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735FEA"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رقم الفقرة</w:t>
            </w:r>
          </w:p>
        </w:tc>
        <w:tc>
          <w:tcPr>
            <w:tcW w:w="0" w:type="auto"/>
            <w:vAlign w:val="center"/>
            <w:hideMark/>
          </w:tcPr>
          <w:p w14:paraId="65333739"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نص الفقرة كما ورد في الاستبيان</w:t>
            </w:r>
          </w:p>
        </w:tc>
        <w:tc>
          <w:tcPr>
            <w:tcW w:w="0" w:type="auto"/>
            <w:vAlign w:val="center"/>
            <w:hideMark/>
          </w:tcPr>
          <w:p w14:paraId="78DA6DC8"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المتوسط الحسابي</w:t>
            </w:r>
          </w:p>
        </w:tc>
        <w:tc>
          <w:tcPr>
            <w:tcW w:w="0" w:type="auto"/>
            <w:vAlign w:val="center"/>
            <w:hideMark/>
          </w:tcPr>
          <w:p w14:paraId="6EB2826C"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الانحراف المعياري</w:t>
            </w:r>
          </w:p>
        </w:tc>
        <w:tc>
          <w:tcPr>
            <w:tcW w:w="0" w:type="auto"/>
            <w:vAlign w:val="center"/>
            <w:hideMark/>
          </w:tcPr>
          <w:p w14:paraId="5142514F"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مستوى التقدير</w:t>
            </w:r>
          </w:p>
        </w:tc>
      </w:tr>
      <w:tr w:rsidR="00A97BFF" w:rsidRPr="00263611" w14:paraId="3C49A282"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D2B4E3"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w:t>
            </w:r>
          </w:p>
        </w:tc>
        <w:tc>
          <w:tcPr>
            <w:tcW w:w="0" w:type="auto"/>
            <w:vAlign w:val="center"/>
            <w:hideMark/>
          </w:tcPr>
          <w:p w14:paraId="3E725363"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تسهم منشورات شركة جولف السعودية في تعزيز صورة إيجابية للرياضة السعودية</w:t>
            </w:r>
            <w:r w:rsidRPr="00263611">
              <w:rPr>
                <w:rFonts w:ascii="Sakkal Majalla" w:hAnsi="Sakkal Majalla" w:cs="Sakkal Majalla"/>
                <w:color w:val="000000" w:themeColor="text1"/>
                <w:sz w:val="28"/>
                <w:szCs w:val="28"/>
              </w:rPr>
              <w:t>.</w:t>
            </w:r>
          </w:p>
        </w:tc>
        <w:tc>
          <w:tcPr>
            <w:tcW w:w="0" w:type="auto"/>
            <w:vAlign w:val="center"/>
            <w:hideMark/>
          </w:tcPr>
          <w:p w14:paraId="42F5DE86"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4.18</w:t>
            </w:r>
          </w:p>
        </w:tc>
        <w:tc>
          <w:tcPr>
            <w:tcW w:w="0" w:type="auto"/>
            <w:vAlign w:val="center"/>
            <w:hideMark/>
          </w:tcPr>
          <w:p w14:paraId="6D66812F"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0.83</w:t>
            </w:r>
          </w:p>
        </w:tc>
        <w:tc>
          <w:tcPr>
            <w:tcW w:w="0" w:type="auto"/>
            <w:vAlign w:val="center"/>
            <w:hideMark/>
          </w:tcPr>
          <w:p w14:paraId="1076E55C"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7BC81C6E"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EC35E2"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w:t>
            </w:r>
          </w:p>
        </w:tc>
        <w:tc>
          <w:tcPr>
            <w:tcW w:w="0" w:type="auto"/>
            <w:vAlign w:val="center"/>
            <w:hideMark/>
          </w:tcPr>
          <w:p w14:paraId="53DC0514"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تعكس تغطيات الشركة التطور الكبير الذي تشهده الرياضة السعودية</w:t>
            </w:r>
            <w:r w:rsidRPr="00263611">
              <w:rPr>
                <w:rFonts w:ascii="Sakkal Majalla" w:hAnsi="Sakkal Majalla" w:cs="Sakkal Majalla"/>
                <w:color w:val="000000" w:themeColor="text1"/>
                <w:sz w:val="28"/>
                <w:szCs w:val="28"/>
              </w:rPr>
              <w:t>.</w:t>
            </w:r>
          </w:p>
        </w:tc>
        <w:tc>
          <w:tcPr>
            <w:tcW w:w="0" w:type="auto"/>
            <w:vAlign w:val="center"/>
            <w:hideMark/>
          </w:tcPr>
          <w:p w14:paraId="3ABBB259"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4.22</w:t>
            </w:r>
          </w:p>
        </w:tc>
        <w:tc>
          <w:tcPr>
            <w:tcW w:w="0" w:type="auto"/>
            <w:vAlign w:val="center"/>
            <w:hideMark/>
          </w:tcPr>
          <w:p w14:paraId="4DB5D141"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0.80</w:t>
            </w:r>
          </w:p>
        </w:tc>
        <w:tc>
          <w:tcPr>
            <w:tcW w:w="0" w:type="auto"/>
            <w:vAlign w:val="center"/>
            <w:hideMark/>
          </w:tcPr>
          <w:p w14:paraId="53298B0C"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1E3C1F87"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F79655"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w:t>
            </w:r>
          </w:p>
        </w:tc>
        <w:tc>
          <w:tcPr>
            <w:tcW w:w="0" w:type="auto"/>
            <w:vAlign w:val="center"/>
            <w:hideMark/>
          </w:tcPr>
          <w:p w14:paraId="234F03C9"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تمنحني المحتويات المنشورة انطباعاً بأن الرياضة السعودية أصبحت أكثر احترافية</w:t>
            </w:r>
            <w:r w:rsidRPr="00263611">
              <w:rPr>
                <w:rFonts w:ascii="Sakkal Majalla" w:hAnsi="Sakkal Majalla" w:cs="Sakkal Majalla"/>
                <w:color w:val="000000" w:themeColor="text1"/>
                <w:sz w:val="28"/>
                <w:szCs w:val="28"/>
              </w:rPr>
              <w:t>.</w:t>
            </w:r>
          </w:p>
        </w:tc>
        <w:tc>
          <w:tcPr>
            <w:tcW w:w="0" w:type="auto"/>
            <w:vAlign w:val="center"/>
            <w:hideMark/>
          </w:tcPr>
          <w:p w14:paraId="295105BF"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4.26</w:t>
            </w:r>
          </w:p>
        </w:tc>
        <w:tc>
          <w:tcPr>
            <w:tcW w:w="0" w:type="auto"/>
            <w:vAlign w:val="center"/>
            <w:hideMark/>
          </w:tcPr>
          <w:p w14:paraId="24562E0E"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0.78</w:t>
            </w:r>
          </w:p>
        </w:tc>
        <w:tc>
          <w:tcPr>
            <w:tcW w:w="0" w:type="auto"/>
            <w:vAlign w:val="center"/>
            <w:hideMark/>
          </w:tcPr>
          <w:p w14:paraId="1931955F"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22A8DEEB"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92327F"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w:t>
            </w:r>
          </w:p>
        </w:tc>
        <w:tc>
          <w:tcPr>
            <w:tcW w:w="0" w:type="auto"/>
            <w:vAlign w:val="center"/>
            <w:hideMark/>
          </w:tcPr>
          <w:p w14:paraId="1AA7EB4F"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أشعر بالفخر بالإنجازات الرياضية السعودية من خلال ما يتم عرضه رقمياً</w:t>
            </w:r>
            <w:r w:rsidRPr="00263611">
              <w:rPr>
                <w:rFonts w:ascii="Sakkal Majalla" w:hAnsi="Sakkal Majalla" w:cs="Sakkal Majalla"/>
                <w:color w:val="000000" w:themeColor="text1"/>
                <w:sz w:val="28"/>
                <w:szCs w:val="28"/>
              </w:rPr>
              <w:t>.</w:t>
            </w:r>
          </w:p>
        </w:tc>
        <w:tc>
          <w:tcPr>
            <w:tcW w:w="0" w:type="auto"/>
            <w:vAlign w:val="center"/>
            <w:hideMark/>
          </w:tcPr>
          <w:p w14:paraId="36FAFFE1"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4.20</w:t>
            </w:r>
          </w:p>
        </w:tc>
        <w:tc>
          <w:tcPr>
            <w:tcW w:w="0" w:type="auto"/>
            <w:vAlign w:val="center"/>
            <w:hideMark/>
          </w:tcPr>
          <w:p w14:paraId="56372DD5"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0.84</w:t>
            </w:r>
          </w:p>
        </w:tc>
        <w:tc>
          <w:tcPr>
            <w:tcW w:w="0" w:type="auto"/>
            <w:vAlign w:val="center"/>
            <w:hideMark/>
          </w:tcPr>
          <w:p w14:paraId="1DE62F14"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5DEAEBD9"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7CB03E"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w:t>
            </w:r>
          </w:p>
        </w:tc>
        <w:tc>
          <w:tcPr>
            <w:tcW w:w="0" w:type="auto"/>
            <w:vAlign w:val="center"/>
            <w:hideMark/>
          </w:tcPr>
          <w:p w14:paraId="21821052"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تبرز منشورات الشركة الهوية الوطنية للرياضة السعودية بشكل واضح</w:t>
            </w:r>
            <w:r w:rsidRPr="00263611">
              <w:rPr>
                <w:rFonts w:ascii="Sakkal Majalla" w:hAnsi="Sakkal Majalla" w:cs="Sakkal Majalla"/>
                <w:color w:val="000000" w:themeColor="text1"/>
                <w:sz w:val="28"/>
                <w:szCs w:val="28"/>
              </w:rPr>
              <w:t>.</w:t>
            </w:r>
          </w:p>
        </w:tc>
        <w:tc>
          <w:tcPr>
            <w:tcW w:w="0" w:type="auto"/>
            <w:vAlign w:val="center"/>
            <w:hideMark/>
          </w:tcPr>
          <w:p w14:paraId="15B8CC72"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4.16</w:t>
            </w:r>
          </w:p>
        </w:tc>
        <w:tc>
          <w:tcPr>
            <w:tcW w:w="0" w:type="auto"/>
            <w:vAlign w:val="center"/>
            <w:hideMark/>
          </w:tcPr>
          <w:p w14:paraId="6D87DCCC"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0.85</w:t>
            </w:r>
          </w:p>
        </w:tc>
        <w:tc>
          <w:tcPr>
            <w:tcW w:w="0" w:type="auto"/>
            <w:vAlign w:val="center"/>
            <w:hideMark/>
          </w:tcPr>
          <w:p w14:paraId="102E5E78"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57DEBCF5"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66BDE6"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6</w:t>
            </w:r>
          </w:p>
        </w:tc>
        <w:tc>
          <w:tcPr>
            <w:tcW w:w="0" w:type="auto"/>
            <w:vAlign w:val="center"/>
            <w:hideMark/>
          </w:tcPr>
          <w:p w14:paraId="388FE0C5"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تزيد تغطيات الشركة من وعي الجمهور بالفعاليات الرياضية السعودية</w:t>
            </w:r>
            <w:r w:rsidRPr="00263611">
              <w:rPr>
                <w:rFonts w:ascii="Sakkal Majalla" w:hAnsi="Sakkal Majalla" w:cs="Sakkal Majalla"/>
                <w:color w:val="000000" w:themeColor="text1"/>
                <w:sz w:val="28"/>
                <w:szCs w:val="28"/>
              </w:rPr>
              <w:t>.</w:t>
            </w:r>
          </w:p>
        </w:tc>
        <w:tc>
          <w:tcPr>
            <w:tcW w:w="0" w:type="auto"/>
            <w:vAlign w:val="center"/>
            <w:hideMark/>
          </w:tcPr>
          <w:p w14:paraId="02AEB299"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4.19</w:t>
            </w:r>
          </w:p>
        </w:tc>
        <w:tc>
          <w:tcPr>
            <w:tcW w:w="0" w:type="auto"/>
            <w:vAlign w:val="center"/>
            <w:hideMark/>
          </w:tcPr>
          <w:p w14:paraId="03064092"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0.82</w:t>
            </w:r>
          </w:p>
        </w:tc>
        <w:tc>
          <w:tcPr>
            <w:tcW w:w="0" w:type="auto"/>
            <w:vAlign w:val="center"/>
            <w:hideMark/>
          </w:tcPr>
          <w:p w14:paraId="21E7E23B"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2F61ABC5"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03D8CD"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7</w:t>
            </w:r>
          </w:p>
        </w:tc>
        <w:tc>
          <w:tcPr>
            <w:tcW w:w="0" w:type="auto"/>
            <w:vAlign w:val="center"/>
            <w:hideMark/>
          </w:tcPr>
          <w:p w14:paraId="09A0E321"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تعرض الشركة صورة إيجابية عن الرياضيين السعوديين ومهاراتهم</w:t>
            </w:r>
            <w:r w:rsidRPr="00263611">
              <w:rPr>
                <w:rFonts w:ascii="Sakkal Majalla" w:hAnsi="Sakkal Majalla" w:cs="Sakkal Majalla"/>
                <w:color w:val="000000" w:themeColor="text1"/>
                <w:sz w:val="28"/>
                <w:szCs w:val="28"/>
              </w:rPr>
              <w:t>.</w:t>
            </w:r>
          </w:p>
        </w:tc>
        <w:tc>
          <w:tcPr>
            <w:tcW w:w="0" w:type="auto"/>
            <w:vAlign w:val="center"/>
            <w:hideMark/>
          </w:tcPr>
          <w:p w14:paraId="7C36145E"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4.17</w:t>
            </w:r>
          </w:p>
        </w:tc>
        <w:tc>
          <w:tcPr>
            <w:tcW w:w="0" w:type="auto"/>
            <w:vAlign w:val="center"/>
            <w:hideMark/>
          </w:tcPr>
          <w:p w14:paraId="41B860DF"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0.86</w:t>
            </w:r>
          </w:p>
        </w:tc>
        <w:tc>
          <w:tcPr>
            <w:tcW w:w="0" w:type="auto"/>
            <w:vAlign w:val="center"/>
            <w:hideMark/>
          </w:tcPr>
          <w:p w14:paraId="59691544"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7C331048"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0764C7"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8</w:t>
            </w:r>
          </w:p>
        </w:tc>
        <w:tc>
          <w:tcPr>
            <w:tcW w:w="0" w:type="auto"/>
            <w:vAlign w:val="center"/>
            <w:hideMark/>
          </w:tcPr>
          <w:p w14:paraId="23B219AF"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تسهم المنشورات في بناء ثقة أكبر لدى الجمهور بالقطاع الرياضي السعودي</w:t>
            </w:r>
            <w:r w:rsidRPr="00263611">
              <w:rPr>
                <w:rFonts w:ascii="Sakkal Majalla" w:hAnsi="Sakkal Majalla" w:cs="Sakkal Majalla"/>
                <w:color w:val="000000" w:themeColor="text1"/>
                <w:sz w:val="28"/>
                <w:szCs w:val="28"/>
              </w:rPr>
              <w:t>.</w:t>
            </w:r>
          </w:p>
        </w:tc>
        <w:tc>
          <w:tcPr>
            <w:tcW w:w="0" w:type="auto"/>
            <w:vAlign w:val="center"/>
            <w:hideMark/>
          </w:tcPr>
          <w:p w14:paraId="02901DED"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4.14</w:t>
            </w:r>
          </w:p>
        </w:tc>
        <w:tc>
          <w:tcPr>
            <w:tcW w:w="0" w:type="auto"/>
            <w:vAlign w:val="center"/>
            <w:hideMark/>
          </w:tcPr>
          <w:p w14:paraId="6DD8CE48"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0.89</w:t>
            </w:r>
          </w:p>
        </w:tc>
        <w:tc>
          <w:tcPr>
            <w:tcW w:w="0" w:type="auto"/>
            <w:vAlign w:val="center"/>
            <w:hideMark/>
          </w:tcPr>
          <w:p w14:paraId="316EA169"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377F4C09"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4A3E0"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lastRenderedPageBreak/>
              <w:t>9</w:t>
            </w:r>
          </w:p>
        </w:tc>
        <w:tc>
          <w:tcPr>
            <w:tcW w:w="0" w:type="auto"/>
            <w:vAlign w:val="center"/>
            <w:hideMark/>
          </w:tcPr>
          <w:p w14:paraId="230F9CD2"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تقدم الشركة صورة عصرية وحديثة عن الرياضة السعودية</w:t>
            </w:r>
            <w:r w:rsidRPr="00263611">
              <w:rPr>
                <w:rFonts w:ascii="Sakkal Majalla" w:hAnsi="Sakkal Majalla" w:cs="Sakkal Majalla"/>
                <w:color w:val="000000" w:themeColor="text1"/>
                <w:sz w:val="28"/>
                <w:szCs w:val="28"/>
              </w:rPr>
              <w:t>.</w:t>
            </w:r>
          </w:p>
        </w:tc>
        <w:tc>
          <w:tcPr>
            <w:tcW w:w="0" w:type="auto"/>
            <w:vAlign w:val="center"/>
            <w:hideMark/>
          </w:tcPr>
          <w:p w14:paraId="28FFF2F7"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4.23</w:t>
            </w:r>
          </w:p>
        </w:tc>
        <w:tc>
          <w:tcPr>
            <w:tcW w:w="0" w:type="auto"/>
            <w:vAlign w:val="center"/>
            <w:hideMark/>
          </w:tcPr>
          <w:p w14:paraId="7E18BCED"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0.79</w:t>
            </w:r>
          </w:p>
        </w:tc>
        <w:tc>
          <w:tcPr>
            <w:tcW w:w="0" w:type="auto"/>
            <w:vAlign w:val="center"/>
            <w:hideMark/>
          </w:tcPr>
          <w:p w14:paraId="1614D014"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303DFFF4"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94B4A9"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10</w:t>
            </w:r>
          </w:p>
        </w:tc>
        <w:tc>
          <w:tcPr>
            <w:tcW w:w="0" w:type="auto"/>
            <w:vAlign w:val="center"/>
            <w:hideMark/>
          </w:tcPr>
          <w:p w14:paraId="48E3847F"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تشجعني صورة الرياضة السعودية المقدمة عبر المحتوى على متابعة الفعاليات الرياضية</w:t>
            </w:r>
            <w:r w:rsidRPr="00263611">
              <w:rPr>
                <w:rFonts w:ascii="Sakkal Majalla" w:hAnsi="Sakkal Majalla" w:cs="Sakkal Majalla"/>
                <w:color w:val="000000" w:themeColor="text1"/>
                <w:sz w:val="28"/>
                <w:szCs w:val="28"/>
              </w:rPr>
              <w:t>.</w:t>
            </w:r>
          </w:p>
        </w:tc>
        <w:tc>
          <w:tcPr>
            <w:tcW w:w="0" w:type="auto"/>
            <w:vAlign w:val="center"/>
            <w:hideMark/>
          </w:tcPr>
          <w:p w14:paraId="5B5ED274"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4.12</w:t>
            </w:r>
          </w:p>
        </w:tc>
        <w:tc>
          <w:tcPr>
            <w:tcW w:w="0" w:type="auto"/>
            <w:vAlign w:val="center"/>
            <w:hideMark/>
          </w:tcPr>
          <w:p w14:paraId="5FBC8F92"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0.91</w:t>
            </w:r>
          </w:p>
        </w:tc>
        <w:tc>
          <w:tcPr>
            <w:tcW w:w="0" w:type="auto"/>
            <w:vAlign w:val="center"/>
            <w:hideMark/>
          </w:tcPr>
          <w:p w14:paraId="5FDCAF4D"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5C5F9545"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910B75"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11</w:t>
            </w:r>
          </w:p>
        </w:tc>
        <w:tc>
          <w:tcPr>
            <w:tcW w:w="0" w:type="auto"/>
            <w:vAlign w:val="center"/>
            <w:hideMark/>
          </w:tcPr>
          <w:p w14:paraId="38715CD9"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تُظهر تغطيات الشركة تنوع الأنشطة والفعاليات الرياضية في المملكة</w:t>
            </w:r>
            <w:r w:rsidRPr="00263611">
              <w:rPr>
                <w:rFonts w:ascii="Sakkal Majalla" w:hAnsi="Sakkal Majalla" w:cs="Sakkal Majalla"/>
                <w:color w:val="000000" w:themeColor="text1"/>
                <w:sz w:val="28"/>
                <w:szCs w:val="28"/>
              </w:rPr>
              <w:t>.</w:t>
            </w:r>
          </w:p>
        </w:tc>
        <w:tc>
          <w:tcPr>
            <w:tcW w:w="0" w:type="auto"/>
            <w:vAlign w:val="center"/>
            <w:hideMark/>
          </w:tcPr>
          <w:p w14:paraId="7003C666"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4.15</w:t>
            </w:r>
          </w:p>
        </w:tc>
        <w:tc>
          <w:tcPr>
            <w:tcW w:w="0" w:type="auto"/>
            <w:vAlign w:val="center"/>
            <w:hideMark/>
          </w:tcPr>
          <w:p w14:paraId="5BDF2187"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0.88</w:t>
            </w:r>
          </w:p>
        </w:tc>
        <w:tc>
          <w:tcPr>
            <w:tcW w:w="0" w:type="auto"/>
            <w:vAlign w:val="center"/>
            <w:hideMark/>
          </w:tcPr>
          <w:p w14:paraId="1A16163B"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71D1907B"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EE6EFA"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12</w:t>
            </w:r>
          </w:p>
        </w:tc>
        <w:tc>
          <w:tcPr>
            <w:tcW w:w="0" w:type="auto"/>
            <w:vAlign w:val="center"/>
            <w:hideMark/>
          </w:tcPr>
          <w:p w14:paraId="2B2450C7"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تساهم منشورات الشركة في ترسيخ انطباع بأن الرياضة السعودية أصبحت عالمية</w:t>
            </w:r>
            <w:r w:rsidRPr="00263611">
              <w:rPr>
                <w:rFonts w:ascii="Sakkal Majalla" w:hAnsi="Sakkal Majalla" w:cs="Sakkal Majalla"/>
                <w:color w:val="000000" w:themeColor="text1"/>
                <w:sz w:val="28"/>
                <w:szCs w:val="28"/>
              </w:rPr>
              <w:t>.</w:t>
            </w:r>
          </w:p>
        </w:tc>
        <w:tc>
          <w:tcPr>
            <w:tcW w:w="0" w:type="auto"/>
            <w:vAlign w:val="center"/>
            <w:hideMark/>
          </w:tcPr>
          <w:p w14:paraId="2B3BA19C"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4.25</w:t>
            </w:r>
          </w:p>
        </w:tc>
        <w:tc>
          <w:tcPr>
            <w:tcW w:w="0" w:type="auto"/>
            <w:vAlign w:val="center"/>
            <w:hideMark/>
          </w:tcPr>
          <w:p w14:paraId="29B3A3CE"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0.81</w:t>
            </w:r>
          </w:p>
        </w:tc>
        <w:tc>
          <w:tcPr>
            <w:tcW w:w="0" w:type="auto"/>
            <w:vAlign w:val="center"/>
            <w:hideMark/>
          </w:tcPr>
          <w:p w14:paraId="6B9FF046"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0472DE0A"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A0C3FC"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13</w:t>
            </w:r>
          </w:p>
        </w:tc>
        <w:tc>
          <w:tcPr>
            <w:tcW w:w="0" w:type="auto"/>
            <w:vAlign w:val="center"/>
            <w:hideMark/>
          </w:tcPr>
          <w:p w14:paraId="258B536B"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تقدم الشركة صورة إيجابية عن جودة التنظيم للفعاليات الرياضية</w:t>
            </w:r>
            <w:r w:rsidRPr="00263611">
              <w:rPr>
                <w:rFonts w:ascii="Sakkal Majalla" w:hAnsi="Sakkal Majalla" w:cs="Sakkal Majalla"/>
                <w:color w:val="000000" w:themeColor="text1"/>
                <w:sz w:val="28"/>
                <w:szCs w:val="28"/>
              </w:rPr>
              <w:t>.</w:t>
            </w:r>
          </w:p>
        </w:tc>
        <w:tc>
          <w:tcPr>
            <w:tcW w:w="0" w:type="auto"/>
            <w:vAlign w:val="center"/>
            <w:hideMark/>
          </w:tcPr>
          <w:p w14:paraId="6D0C048A"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4.21</w:t>
            </w:r>
          </w:p>
        </w:tc>
        <w:tc>
          <w:tcPr>
            <w:tcW w:w="0" w:type="auto"/>
            <w:vAlign w:val="center"/>
            <w:hideMark/>
          </w:tcPr>
          <w:p w14:paraId="011705B7"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0.84</w:t>
            </w:r>
          </w:p>
        </w:tc>
        <w:tc>
          <w:tcPr>
            <w:tcW w:w="0" w:type="auto"/>
            <w:vAlign w:val="center"/>
            <w:hideMark/>
          </w:tcPr>
          <w:p w14:paraId="6B430064"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68B15C25"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BCDF41"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14</w:t>
            </w:r>
          </w:p>
        </w:tc>
        <w:tc>
          <w:tcPr>
            <w:tcW w:w="0" w:type="auto"/>
            <w:vAlign w:val="center"/>
            <w:hideMark/>
          </w:tcPr>
          <w:p w14:paraId="79CD8E3C"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المحتوى الرقمي للشركة يعكس اهتمام الدولة بتطوير قطاع الرياضة</w:t>
            </w:r>
            <w:r w:rsidRPr="00263611">
              <w:rPr>
                <w:rFonts w:ascii="Sakkal Majalla" w:hAnsi="Sakkal Majalla" w:cs="Sakkal Majalla"/>
                <w:color w:val="000000" w:themeColor="text1"/>
                <w:sz w:val="28"/>
                <w:szCs w:val="28"/>
              </w:rPr>
              <w:t>.</w:t>
            </w:r>
          </w:p>
        </w:tc>
        <w:tc>
          <w:tcPr>
            <w:tcW w:w="0" w:type="auto"/>
            <w:vAlign w:val="center"/>
            <w:hideMark/>
          </w:tcPr>
          <w:p w14:paraId="5DD69AE4"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4.27</w:t>
            </w:r>
          </w:p>
        </w:tc>
        <w:tc>
          <w:tcPr>
            <w:tcW w:w="0" w:type="auto"/>
            <w:vAlign w:val="center"/>
            <w:hideMark/>
          </w:tcPr>
          <w:p w14:paraId="0D0109DA"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0.76</w:t>
            </w:r>
          </w:p>
        </w:tc>
        <w:tc>
          <w:tcPr>
            <w:tcW w:w="0" w:type="auto"/>
            <w:vAlign w:val="center"/>
            <w:hideMark/>
          </w:tcPr>
          <w:p w14:paraId="7BE3AEAF"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A97BFF" w:rsidRPr="00263611" w14:paraId="75CBA701"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8D8EC"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15</w:t>
            </w:r>
          </w:p>
        </w:tc>
        <w:tc>
          <w:tcPr>
            <w:tcW w:w="0" w:type="auto"/>
            <w:vAlign w:val="center"/>
            <w:hideMark/>
          </w:tcPr>
          <w:p w14:paraId="7516BBA2"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تساعد منشورات الشركة في تشكيل توجهات إيجابية نحو مستقبل الرياضة السعودية</w:t>
            </w:r>
            <w:r w:rsidRPr="00263611">
              <w:rPr>
                <w:rFonts w:ascii="Sakkal Majalla" w:hAnsi="Sakkal Majalla" w:cs="Sakkal Majalla"/>
                <w:color w:val="000000" w:themeColor="text1"/>
                <w:sz w:val="28"/>
                <w:szCs w:val="28"/>
              </w:rPr>
              <w:t>.</w:t>
            </w:r>
          </w:p>
        </w:tc>
        <w:tc>
          <w:tcPr>
            <w:tcW w:w="0" w:type="auto"/>
            <w:vAlign w:val="center"/>
            <w:hideMark/>
          </w:tcPr>
          <w:p w14:paraId="04293742"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4.24</w:t>
            </w:r>
          </w:p>
        </w:tc>
        <w:tc>
          <w:tcPr>
            <w:tcW w:w="0" w:type="auto"/>
            <w:vAlign w:val="center"/>
            <w:hideMark/>
          </w:tcPr>
          <w:p w14:paraId="3C3986C4"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0.79</w:t>
            </w:r>
          </w:p>
        </w:tc>
        <w:tc>
          <w:tcPr>
            <w:tcW w:w="0" w:type="auto"/>
            <w:vAlign w:val="center"/>
            <w:hideMark/>
          </w:tcPr>
          <w:p w14:paraId="05F3D1FE"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r w:rsidR="00FF59AB" w:rsidRPr="00263611" w14:paraId="7F89B6EA"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3BE4DD6" w14:textId="5D856E42"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المتوسط العام للبُعد</w:t>
            </w:r>
          </w:p>
        </w:tc>
        <w:tc>
          <w:tcPr>
            <w:tcW w:w="0" w:type="auto"/>
            <w:vAlign w:val="center"/>
            <w:hideMark/>
          </w:tcPr>
          <w:p w14:paraId="46BCF4FE"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4.20</w:t>
            </w:r>
          </w:p>
        </w:tc>
        <w:tc>
          <w:tcPr>
            <w:tcW w:w="0" w:type="auto"/>
            <w:vAlign w:val="center"/>
            <w:hideMark/>
          </w:tcPr>
          <w:p w14:paraId="5A0F7D7A"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0.83</w:t>
            </w:r>
          </w:p>
        </w:tc>
        <w:tc>
          <w:tcPr>
            <w:tcW w:w="0" w:type="auto"/>
            <w:vAlign w:val="center"/>
            <w:hideMark/>
          </w:tcPr>
          <w:p w14:paraId="1F4D9CEB"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مرتفع</w:t>
            </w:r>
          </w:p>
        </w:tc>
      </w:tr>
    </w:tbl>
    <w:p w14:paraId="613B1D27" w14:textId="77777777"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تكشف نتائج الجدول عن مستوى مرتفع جداً من إدراك أفراد العينة للصورة الذهنية للرياضة السعودية كما تعرضها شركة جولف السعودية، حيث بلغ المتوسط العام (4.20)، وهو من أعلى المتوسطات في الدراسة. وتظهر الفروق بين المتوسطات أن الفقرات جميعها جاءت في مستوى التقدير المرتفع، بما يعكس أن الجمهور يرى في المحتوى الرقمي للشركة مصدراً مهماً لتكوين صورة إيجابية عن القطاع الرياضي السعودي. كما تشير الانحرافات المعيارية المنخفضة نسبياً (0.76 – 0.91) إلى وجود درجة جيدة من الاتفاق بين أفراد العينة، مما يعزز موثوقية التقديرات المقدمة</w:t>
      </w:r>
      <w:r w:rsidRPr="00263611">
        <w:rPr>
          <w:rFonts w:ascii="Sakkal Majalla" w:hAnsi="Sakkal Majalla" w:cs="Sakkal Majalla"/>
          <w:color w:val="000000" w:themeColor="text1"/>
          <w:sz w:val="28"/>
          <w:szCs w:val="28"/>
        </w:rPr>
        <w:t>.</w:t>
      </w:r>
    </w:p>
    <w:p w14:paraId="33DA3B9C" w14:textId="77777777"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lastRenderedPageBreak/>
        <w:t>وتشير الفقرة (3) والمتعلقة بالاحترافية إلى أعلى متوسط (4.26)، يليها الفقرة (14) الخاصة بتجسيد اهتمام الدولة بالرياضة (4.27)، وهو ما يدل على أن الجمهور يلتقط رسائل التطوير والتحديث بشكل واضح من خلال المحتوى الرقمي للشركة. كما سجلت الفقرة (12) المتعلقة بعالمية الرياضة السعودية متوسطاً مرتفعاً جداً (4.25)، ما يعكس اتساع نطاق التأثير الاتصالي للمحتوى على إدراك الجمهور للمكانة الدولية المتنامية للرياضة في المملكة</w:t>
      </w:r>
      <w:r w:rsidRPr="00263611">
        <w:rPr>
          <w:rFonts w:ascii="Sakkal Majalla" w:hAnsi="Sakkal Majalla" w:cs="Sakkal Majalla"/>
          <w:color w:val="000000" w:themeColor="text1"/>
          <w:sz w:val="28"/>
          <w:szCs w:val="28"/>
        </w:rPr>
        <w:t>.</w:t>
      </w:r>
    </w:p>
    <w:p w14:paraId="562D8C5D" w14:textId="77777777"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تعكس النتائج دوراً مباشراً للمحتوى الرقمي في رفع مستوى الوعي والفخر والانتماء المرتبط بالرياضة السعودية، كما يتبين من المتوسطات المرتفعة للفقرات (4)، (6)، و(15). فالجمهور لا يرى فقط تغطية للفعاليات، بل يُدرك خطاباً معززاً للثقة والتطور والاحترافية. ويشير ذلك إلى أن الصورة الذهنية التي تقدّمها الشركة ليست سطحية أو معلوماتية فحسب، بل ذات عمق دلالي مؤثر، يتصل بالهوية الوطنية، والإنجازات، والتنظيم، والمكانة الدولية</w:t>
      </w:r>
      <w:r w:rsidRPr="00263611">
        <w:rPr>
          <w:rFonts w:ascii="Sakkal Majalla" w:hAnsi="Sakkal Majalla" w:cs="Sakkal Majalla"/>
          <w:color w:val="000000" w:themeColor="text1"/>
          <w:sz w:val="28"/>
          <w:szCs w:val="28"/>
        </w:rPr>
        <w:t>.</w:t>
      </w:r>
    </w:p>
    <w:p w14:paraId="2C6EAA92" w14:textId="43D973C7" w:rsidR="00A97BFF" w:rsidRPr="00263611" w:rsidRDefault="00F15825" w:rsidP="00F1582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8" w:name="_Toc216319209"/>
      <w:r w:rsidRPr="00263611">
        <w:rPr>
          <w:rFonts w:ascii="Sakkal Majalla" w:hAnsi="Sakkal Majalla" w:cs="Sakkal Majalla" w:hint="cs"/>
          <w:b/>
          <w:bCs/>
          <w:color w:val="000000" w:themeColor="text1"/>
          <w:sz w:val="36"/>
          <w:szCs w:val="36"/>
          <w:rtl/>
        </w:rPr>
        <w:t xml:space="preserve">5.4 </w:t>
      </w:r>
      <w:r w:rsidR="00A97BFF" w:rsidRPr="00263611">
        <w:rPr>
          <w:rFonts w:ascii="Sakkal Majalla" w:hAnsi="Sakkal Majalla" w:cs="Sakkal Majalla"/>
          <w:b/>
          <w:bCs/>
          <w:color w:val="000000" w:themeColor="text1"/>
          <w:sz w:val="36"/>
          <w:szCs w:val="36"/>
          <w:rtl/>
        </w:rPr>
        <w:t>اختبار فرضيات الدراسة</w:t>
      </w:r>
      <w:bookmarkEnd w:id="68"/>
    </w:p>
    <w:p w14:paraId="2C927443"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Pr>
      </w:pPr>
      <w:r w:rsidRPr="00263611">
        <w:rPr>
          <w:rFonts w:ascii="Sakkal Majalla" w:hAnsi="Sakkal Majalla" w:cs="Sakkal Majalla"/>
          <w:b/>
          <w:bCs/>
          <w:color w:val="000000" w:themeColor="text1"/>
          <w:sz w:val="32"/>
          <w:szCs w:val="32"/>
          <w:rtl/>
        </w:rPr>
        <w:t>التحقق من الفرضية الرئيسة</w:t>
      </w:r>
    </w:p>
    <w:p w14:paraId="09830449" w14:textId="77777777"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يوجد أثر ذو دلالة إحصائية عند مستوى الدلالة</w:t>
      </w:r>
      <w:r w:rsidRPr="00263611">
        <w:rPr>
          <w:rFonts w:ascii="Sakkal Majalla" w:hAnsi="Sakkal Majalla" w:cs="Sakkal Majalla"/>
          <w:color w:val="000000" w:themeColor="text1"/>
          <w:sz w:val="28"/>
          <w:szCs w:val="28"/>
        </w:rPr>
        <w:t xml:space="preserve"> (</w:t>
      </w:r>
      <w:r w:rsidRPr="00263611">
        <w:rPr>
          <w:rFonts w:ascii="Cambria" w:hAnsi="Cambria" w:cs="Cambria"/>
          <w:color w:val="000000" w:themeColor="text1"/>
          <w:sz w:val="28"/>
          <w:szCs w:val="28"/>
        </w:rPr>
        <w:t>α</w:t>
      </w:r>
      <w:r w:rsidRPr="00263611">
        <w:rPr>
          <w:rFonts w:ascii="Sakkal Majalla" w:hAnsi="Sakkal Majalla" w:cs="Sakkal Majalla"/>
          <w:color w:val="000000" w:themeColor="text1"/>
          <w:sz w:val="28"/>
          <w:szCs w:val="28"/>
        </w:rPr>
        <w:t xml:space="preserve"> ≤ 0.05) </w:t>
      </w:r>
      <w:r w:rsidRPr="00263611">
        <w:rPr>
          <w:rFonts w:ascii="Sakkal Majalla" w:hAnsi="Sakkal Majalla" w:cs="Sakkal Majalla"/>
          <w:color w:val="000000" w:themeColor="text1"/>
          <w:sz w:val="28"/>
          <w:szCs w:val="28"/>
          <w:rtl/>
        </w:rPr>
        <w:t>للإعلام الرقمي بأبعاده المختلفة (جودة المحتوى الرقمي، التفاعل عبر المنصات الرقمية، المصداقية والشفافية، وتوظيف الهوية البصرية) على تعزيز الصورة الذهنية للرياضة السعودية لدى الجمهور</w:t>
      </w:r>
      <w:r w:rsidRPr="00263611">
        <w:rPr>
          <w:rFonts w:ascii="Sakkal Majalla" w:hAnsi="Sakkal Majalla" w:cs="Sakkal Majalla"/>
          <w:color w:val="000000" w:themeColor="text1"/>
          <w:sz w:val="28"/>
          <w:szCs w:val="28"/>
        </w:rPr>
        <w:t>."</w:t>
      </w:r>
    </w:p>
    <w:p w14:paraId="24C46CAE" w14:textId="6984FC2E"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وللتحقق من صحة هذا الفرض، تم استخدام تحليل الانحدار الخطي المتعدد</w:t>
      </w:r>
      <w:r w:rsidRPr="00263611">
        <w:rPr>
          <w:rFonts w:ascii="Sakkal Majalla" w:hAnsi="Sakkal Majalla" w:cs="Sakkal Majalla"/>
          <w:color w:val="000000" w:themeColor="text1"/>
          <w:sz w:val="28"/>
          <w:szCs w:val="28"/>
        </w:rPr>
        <w:t xml:space="preserve"> (Multiple Regression) </w:t>
      </w:r>
      <w:r w:rsidRPr="00263611">
        <w:rPr>
          <w:rFonts w:ascii="Sakkal Majalla" w:hAnsi="Sakkal Majalla" w:cs="Sakkal Majalla"/>
          <w:color w:val="000000" w:themeColor="text1"/>
          <w:sz w:val="28"/>
          <w:szCs w:val="28"/>
          <w:rtl/>
        </w:rPr>
        <w:t>لقياس تأثير أبعاد الإعلام الرقمي (كعوامل مستقلة) في الصورة الذهنية (كعامل تابع). وقد جاءت النتائج كما يلي</w:t>
      </w:r>
      <w:r w:rsidR="00F15825" w:rsidRPr="00263611">
        <w:rPr>
          <w:rFonts w:ascii="Sakkal Majalla" w:hAnsi="Sakkal Majalla" w:cs="Sakkal Majalla"/>
          <w:color w:val="000000" w:themeColor="text1"/>
          <w:sz w:val="28"/>
          <w:szCs w:val="28"/>
        </w:rPr>
        <w:t>:</w:t>
      </w:r>
    </w:p>
    <w:p w14:paraId="62E3CC3E" w14:textId="77777777" w:rsidR="00FF59AB" w:rsidRDefault="00FF59AB" w:rsidP="00F15825">
      <w:pPr>
        <w:spacing w:before="100" w:beforeAutospacing="1" w:after="100" w:afterAutospacing="1" w:line="360" w:lineRule="auto"/>
        <w:jc w:val="center"/>
        <w:rPr>
          <w:rFonts w:ascii="Sakkal Majalla" w:hAnsi="Sakkal Majalla" w:cs="Sakkal Majalla"/>
          <w:b/>
          <w:bCs/>
          <w:color w:val="000000" w:themeColor="text1"/>
          <w:sz w:val="28"/>
          <w:szCs w:val="28"/>
          <w:rtl/>
        </w:rPr>
      </w:pPr>
    </w:p>
    <w:p w14:paraId="581F4070" w14:textId="77777777" w:rsidR="00FF59AB" w:rsidRDefault="00FF59AB" w:rsidP="00F15825">
      <w:pPr>
        <w:spacing w:before="100" w:beforeAutospacing="1" w:after="100" w:afterAutospacing="1" w:line="360" w:lineRule="auto"/>
        <w:jc w:val="center"/>
        <w:rPr>
          <w:rFonts w:ascii="Sakkal Majalla" w:hAnsi="Sakkal Majalla" w:cs="Sakkal Majalla"/>
          <w:b/>
          <w:bCs/>
          <w:color w:val="000000" w:themeColor="text1"/>
          <w:sz w:val="28"/>
          <w:szCs w:val="28"/>
          <w:rtl/>
        </w:rPr>
      </w:pPr>
    </w:p>
    <w:p w14:paraId="1E8A09F6" w14:textId="538EC664" w:rsidR="00A97BFF" w:rsidRPr="00263611" w:rsidRDefault="00A97BFF" w:rsidP="00F15825">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 xml:space="preserve">جدول </w:t>
      </w:r>
      <w:r w:rsidR="00F15825" w:rsidRPr="00263611">
        <w:rPr>
          <w:rFonts w:ascii="Sakkal Majalla" w:hAnsi="Sakkal Majalla" w:cs="Sakkal Majalla" w:hint="cs"/>
          <w:b/>
          <w:bCs/>
          <w:color w:val="000000" w:themeColor="text1"/>
          <w:sz w:val="28"/>
          <w:szCs w:val="28"/>
          <w:rtl/>
        </w:rPr>
        <w:t xml:space="preserve">(10) </w:t>
      </w:r>
      <w:r w:rsidRPr="00263611">
        <w:rPr>
          <w:rFonts w:ascii="Sakkal Majalla" w:hAnsi="Sakkal Majalla" w:cs="Sakkal Majalla"/>
          <w:b/>
          <w:bCs/>
          <w:color w:val="000000" w:themeColor="text1"/>
          <w:sz w:val="28"/>
          <w:szCs w:val="28"/>
          <w:rtl/>
        </w:rPr>
        <w:t xml:space="preserve"> نتائج تحليل الانحدار المتعدد لأثر أبعاد الإعلام الرقمي على الصورة الذهنية</w:t>
      </w:r>
    </w:p>
    <w:tbl>
      <w:tblPr>
        <w:tblStyle w:val="GridTable4-Accent5"/>
        <w:bidiVisual/>
        <w:tblW w:w="0" w:type="auto"/>
        <w:jc w:val="center"/>
        <w:tblLook w:val="04A0" w:firstRow="1" w:lastRow="0" w:firstColumn="1" w:lastColumn="0" w:noHBand="0" w:noVBand="1"/>
      </w:tblPr>
      <w:tblGrid>
        <w:gridCol w:w="2553"/>
        <w:gridCol w:w="1807"/>
        <w:gridCol w:w="778"/>
        <w:gridCol w:w="1816"/>
      </w:tblGrid>
      <w:tr w:rsidR="00A97BFF" w:rsidRPr="00263611" w14:paraId="625B5226" w14:textId="77777777" w:rsidTr="00F1582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ACD612"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المتغيرات المستقلة</w:t>
            </w:r>
          </w:p>
        </w:tc>
        <w:tc>
          <w:tcPr>
            <w:tcW w:w="0" w:type="auto"/>
            <w:vAlign w:val="center"/>
            <w:hideMark/>
          </w:tcPr>
          <w:p w14:paraId="719D30C0"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معاملات الانحدار</w:t>
            </w:r>
            <w:r w:rsidRPr="00263611">
              <w:rPr>
                <w:rFonts w:ascii="Sakkal Majalla" w:hAnsi="Sakkal Majalla" w:cs="Sakkal Majalla"/>
                <w:color w:val="000000" w:themeColor="text1"/>
                <w:sz w:val="28"/>
                <w:szCs w:val="28"/>
              </w:rPr>
              <w:t xml:space="preserve"> B</w:t>
            </w:r>
          </w:p>
        </w:tc>
        <w:tc>
          <w:tcPr>
            <w:tcW w:w="0" w:type="auto"/>
            <w:vAlign w:val="center"/>
            <w:hideMark/>
          </w:tcPr>
          <w:p w14:paraId="36642924"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قيمة</w:t>
            </w:r>
            <w:r w:rsidRPr="00263611">
              <w:rPr>
                <w:rFonts w:ascii="Sakkal Majalla" w:hAnsi="Sakkal Majalla" w:cs="Sakkal Majalla"/>
                <w:color w:val="000000" w:themeColor="text1"/>
                <w:sz w:val="28"/>
                <w:szCs w:val="28"/>
              </w:rPr>
              <w:t xml:space="preserve"> T</w:t>
            </w:r>
          </w:p>
        </w:tc>
        <w:tc>
          <w:tcPr>
            <w:tcW w:w="0" w:type="auto"/>
            <w:vAlign w:val="center"/>
            <w:hideMark/>
          </w:tcPr>
          <w:p w14:paraId="3B8B196E"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مستوى الدلالة</w:t>
            </w:r>
            <w:r w:rsidRPr="00263611">
              <w:rPr>
                <w:rFonts w:ascii="Sakkal Majalla" w:hAnsi="Sakkal Majalla" w:cs="Sakkal Majalla"/>
                <w:color w:val="000000" w:themeColor="text1"/>
                <w:sz w:val="28"/>
                <w:szCs w:val="28"/>
              </w:rPr>
              <w:t xml:space="preserve"> Sig.</w:t>
            </w:r>
          </w:p>
        </w:tc>
      </w:tr>
      <w:tr w:rsidR="00A97BFF" w:rsidRPr="00263611" w14:paraId="27566493" w14:textId="77777777" w:rsidTr="00F158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6B56B1"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 xml:space="preserve">(Constant) </w:t>
            </w:r>
            <w:r w:rsidRPr="00263611">
              <w:rPr>
                <w:rFonts w:ascii="Sakkal Majalla" w:hAnsi="Sakkal Majalla" w:cs="Sakkal Majalla"/>
                <w:color w:val="000000" w:themeColor="text1"/>
                <w:sz w:val="28"/>
                <w:szCs w:val="28"/>
                <w:rtl/>
              </w:rPr>
              <w:t>المقدار الثابت</w:t>
            </w:r>
          </w:p>
        </w:tc>
        <w:tc>
          <w:tcPr>
            <w:tcW w:w="0" w:type="auto"/>
            <w:vAlign w:val="center"/>
            <w:hideMark/>
          </w:tcPr>
          <w:p w14:paraId="04E9AACE"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0.441</w:t>
            </w:r>
          </w:p>
        </w:tc>
        <w:tc>
          <w:tcPr>
            <w:tcW w:w="0" w:type="auto"/>
            <w:vAlign w:val="center"/>
            <w:hideMark/>
          </w:tcPr>
          <w:p w14:paraId="134A66E6"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2.982</w:t>
            </w:r>
          </w:p>
        </w:tc>
        <w:tc>
          <w:tcPr>
            <w:tcW w:w="0" w:type="auto"/>
            <w:vAlign w:val="center"/>
            <w:hideMark/>
          </w:tcPr>
          <w:p w14:paraId="285A32AA"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0.004 **</w:t>
            </w:r>
          </w:p>
        </w:tc>
      </w:tr>
      <w:tr w:rsidR="00A97BFF" w:rsidRPr="00263611" w14:paraId="0E3D4CE7" w14:textId="77777777" w:rsidTr="00F1582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5D1373"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جودة المحتوى الرقمي</w:t>
            </w:r>
          </w:p>
        </w:tc>
        <w:tc>
          <w:tcPr>
            <w:tcW w:w="0" w:type="auto"/>
            <w:vAlign w:val="center"/>
            <w:hideMark/>
          </w:tcPr>
          <w:p w14:paraId="65BFF785"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0.298</w:t>
            </w:r>
          </w:p>
        </w:tc>
        <w:tc>
          <w:tcPr>
            <w:tcW w:w="0" w:type="auto"/>
            <w:vAlign w:val="center"/>
            <w:hideMark/>
          </w:tcPr>
          <w:p w14:paraId="108793DE"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4.522</w:t>
            </w:r>
          </w:p>
        </w:tc>
        <w:tc>
          <w:tcPr>
            <w:tcW w:w="0" w:type="auto"/>
            <w:vAlign w:val="center"/>
            <w:hideMark/>
          </w:tcPr>
          <w:p w14:paraId="3C406A5D"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0.000 **</w:t>
            </w:r>
          </w:p>
        </w:tc>
      </w:tr>
      <w:tr w:rsidR="00A97BFF" w:rsidRPr="00263611" w14:paraId="652EE98A" w14:textId="77777777" w:rsidTr="00F158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BBE899"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التفاعل عبر المنصات الرقمية</w:t>
            </w:r>
          </w:p>
        </w:tc>
        <w:tc>
          <w:tcPr>
            <w:tcW w:w="0" w:type="auto"/>
            <w:vAlign w:val="center"/>
            <w:hideMark/>
          </w:tcPr>
          <w:p w14:paraId="23D715A4"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0.187</w:t>
            </w:r>
          </w:p>
        </w:tc>
        <w:tc>
          <w:tcPr>
            <w:tcW w:w="0" w:type="auto"/>
            <w:vAlign w:val="center"/>
            <w:hideMark/>
          </w:tcPr>
          <w:p w14:paraId="0D66092D"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3.016</w:t>
            </w:r>
          </w:p>
        </w:tc>
        <w:tc>
          <w:tcPr>
            <w:tcW w:w="0" w:type="auto"/>
            <w:vAlign w:val="center"/>
            <w:hideMark/>
          </w:tcPr>
          <w:p w14:paraId="1E7AB999"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0.003 **</w:t>
            </w:r>
          </w:p>
        </w:tc>
      </w:tr>
      <w:tr w:rsidR="00A97BFF" w:rsidRPr="00263611" w14:paraId="43F91891" w14:textId="77777777" w:rsidTr="00F1582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22D7F"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المصداقية والشفافية</w:t>
            </w:r>
          </w:p>
        </w:tc>
        <w:tc>
          <w:tcPr>
            <w:tcW w:w="0" w:type="auto"/>
            <w:vAlign w:val="center"/>
            <w:hideMark/>
          </w:tcPr>
          <w:p w14:paraId="5B583D39"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0.341</w:t>
            </w:r>
          </w:p>
        </w:tc>
        <w:tc>
          <w:tcPr>
            <w:tcW w:w="0" w:type="auto"/>
            <w:vAlign w:val="center"/>
            <w:hideMark/>
          </w:tcPr>
          <w:p w14:paraId="6331969C"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5.287</w:t>
            </w:r>
          </w:p>
        </w:tc>
        <w:tc>
          <w:tcPr>
            <w:tcW w:w="0" w:type="auto"/>
            <w:vAlign w:val="center"/>
            <w:hideMark/>
          </w:tcPr>
          <w:p w14:paraId="006BD5E3" w14:textId="77777777" w:rsidR="00A97BFF" w:rsidRPr="00263611" w:rsidRDefault="00A97BFF"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0.000 **</w:t>
            </w:r>
          </w:p>
        </w:tc>
      </w:tr>
      <w:tr w:rsidR="00A97BFF" w:rsidRPr="00263611" w14:paraId="6CB3A89B" w14:textId="77777777" w:rsidTr="00F1582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3047DF"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توظيف الهوية البصرية</w:t>
            </w:r>
          </w:p>
        </w:tc>
        <w:tc>
          <w:tcPr>
            <w:tcW w:w="0" w:type="auto"/>
            <w:vAlign w:val="center"/>
            <w:hideMark/>
          </w:tcPr>
          <w:p w14:paraId="4542091B"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0.214</w:t>
            </w:r>
          </w:p>
        </w:tc>
        <w:tc>
          <w:tcPr>
            <w:tcW w:w="0" w:type="auto"/>
            <w:vAlign w:val="center"/>
            <w:hideMark/>
          </w:tcPr>
          <w:p w14:paraId="11643B82"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3.614</w:t>
            </w:r>
          </w:p>
        </w:tc>
        <w:tc>
          <w:tcPr>
            <w:tcW w:w="0" w:type="auto"/>
            <w:vAlign w:val="center"/>
            <w:hideMark/>
          </w:tcPr>
          <w:p w14:paraId="4D4BB6E1" w14:textId="77777777" w:rsidR="00A97BFF" w:rsidRPr="00263611" w:rsidRDefault="00A97BFF"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0.000 **</w:t>
            </w:r>
          </w:p>
        </w:tc>
      </w:tr>
      <w:tr w:rsidR="00F15825" w:rsidRPr="00263611" w14:paraId="53F0E52A" w14:textId="77777777" w:rsidTr="00F15825">
        <w:trPr>
          <w:jc w:val="center"/>
        </w:trPr>
        <w:tc>
          <w:tcPr>
            <w:cnfStyle w:val="001000000000" w:firstRow="0" w:lastRow="0" w:firstColumn="1" w:lastColumn="0" w:oddVBand="0" w:evenVBand="0" w:oddHBand="0" w:evenHBand="0" w:firstRowFirstColumn="0" w:firstRowLastColumn="0" w:lastRowFirstColumn="0" w:lastRowLastColumn="0"/>
            <w:tcW w:w="0" w:type="auto"/>
            <w:gridSpan w:val="4"/>
            <w:vAlign w:val="center"/>
          </w:tcPr>
          <w:p w14:paraId="58AC4F00" w14:textId="77777777" w:rsidR="00F15825" w:rsidRPr="00263611" w:rsidRDefault="00F15825" w:rsidP="00FF59AB">
            <w:pPr>
              <w:spacing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معامل الارتباط = 0.842</w:t>
            </w:r>
          </w:p>
          <w:p w14:paraId="655FAAA9" w14:textId="77777777" w:rsidR="00F15825" w:rsidRPr="00263611" w:rsidRDefault="00F15825" w:rsidP="00FF59AB">
            <w:pPr>
              <w:spacing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معامل التحديد</w:t>
            </w:r>
            <w:r w:rsidRPr="00263611">
              <w:rPr>
                <w:rFonts w:ascii="Sakkal Majalla" w:hAnsi="Sakkal Majalla" w:cs="Sakkal Majalla"/>
                <w:color w:val="000000" w:themeColor="text1"/>
                <w:sz w:val="28"/>
                <w:szCs w:val="28"/>
              </w:rPr>
              <w:t xml:space="preserve"> R² = 0.709</w:t>
            </w:r>
          </w:p>
          <w:p w14:paraId="2222F24F" w14:textId="77777777" w:rsidR="00F15825" w:rsidRPr="00263611" w:rsidRDefault="00F15825" w:rsidP="00FF59AB">
            <w:pPr>
              <w:spacing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قيمة الاختبار</w:t>
            </w:r>
            <w:r w:rsidRPr="00263611">
              <w:rPr>
                <w:rFonts w:ascii="Sakkal Majalla" w:hAnsi="Sakkal Majalla" w:cs="Sakkal Majalla"/>
                <w:color w:val="000000" w:themeColor="text1"/>
                <w:sz w:val="28"/>
                <w:szCs w:val="28"/>
              </w:rPr>
              <w:t xml:space="preserve"> F = 91.476</w:t>
            </w:r>
          </w:p>
          <w:p w14:paraId="3235C5C5" w14:textId="516FA016" w:rsidR="00F15825" w:rsidRPr="00263611" w:rsidRDefault="00F15825" w:rsidP="00FF59AB">
            <w:pPr>
              <w:spacing w:line="360" w:lineRule="auto"/>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القيمة الاحتمالية</w:t>
            </w:r>
            <w:r w:rsidRPr="00263611">
              <w:rPr>
                <w:rFonts w:ascii="Sakkal Majalla" w:hAnsi="Sakkal Majalla" w:cs="Sakkal Majalla"/>
                <w:color w:val="000000" w:themeColor="text1"/>
                <w:sz w:val="28"/>
                <w:szCs w:val="28"/>
              </w:rPr>
              <w:t xml:space="preserve"> Sig = 0.000</w:t>
            </w:r>
          </w:p>
        </w:tc>
      </w:tr>
    </w:tbl>
    <w:p w14:paraId="2B613452" w14:textId="77777777" w:rsidR="00A97BFF" w:rsidRPr="00FF59AB"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Pr>
      </w:pPr>
      <w:r w:rsidRPr="00FF59AB">
        <w:rPr>
          <w:rFonts w:ascii="Sakkal Majalla" w:hAnsi="Sakkal Majalla" w:cs="Sakkal Majalla"/>
          <w:color w:val="000000" w:themeColor="text1"/>
          <w:sz w:val="28"/>
          <w:szCs w:val="28"/>
          <w:rtl/>
        </w:rPr>
        <w:t>المصدر: إعداد الباحث بالاعتماد على مخرجات</w:t>
      </w:r>
      <w:r w:rsidRPr="00FF59AB">
        <w:rPr>
          <w:rFonts w:ascii="Sakkal Majalla" w:hAnsi="Sakkal Majalla" w:cs="Sakkal Majalla"/>
          <w:color w:val="000000" w:themeColor="text1"/>
          <w:sz w:val="28"/>
          <w:szCs w:val="28"/>
        </w:rPr>
        <w:t xml:space="preserve"> SPSS.</w:t>
      </w:r>
    </w:p>
    <w:p w14:paraId="4B210681" w14:textId="77777777"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تشير نتائج تحليل الانحدار المتعدد في الجدول أعلاه إلى وجود علاقة تأثيرية قوية ودالة إحصائياً بين أبعاد الإعلام الرقمي كمتغيرات مستقلة والصورة الذهنية كمتغير تابع. فقد بلغ معامل التحديد</w:t>
      </w:r>
      <w:r w:rsidRPr="00263611">
        <w:rPr>
          <w:rFonts w:ascii="Sakkal Majalla" w:hAnsi="Sakkal Majalla" w:cs="Sakkal Majalla"/>
          <w:color w:val="000000" w:themeColor="text1"/>
          <w:sz w:val="28"/>
          <w:szCs w:val="28"/>
        </w:rPr>
        <w:t xml:space="preserve"> (R² = 0.709)</w:t>
      </w:r>
      <w:r w:rsidRPr="00263611">
        <w:rPr>
          <w:rFonts w:ascii="Sakkal Majalla" w:hAnsi="Sakkal Majalla" w:cs="Sakkal Majalla"/>
          <w:color w:val="000000" w:themeColor="text1"/>
          <w:sz w:val="28"/>
          <w:szCs w:val="28"/>
          <w:rtl/>
        </w:rPr>
        <w:t xml:space="preserve">، وهي نسبة مرتفعة تدل على أن </w:t>
      </w:r>
      <w:r w:rsidRPr="00263611">
        <w:rPr>
          <w:rFonts w:ascii="Sakkal Majalla" w:hAnsi="Sakkal Majalla" w:cs="Sakkal Majalla"/>
          <w:color w:val="000000" w:themeColor="text1"/>
          <w:sz w:val="28"/>
          <w:szCs w:val="28"/>
        </w:rPr>
        <w:t xml:space="preserve">70.9% </w:t>
      </w:r>
      <w:r w:rsidRPr="00263611">
        <w:rPr>
          <w:rFonts w:ascii="Sakkal Majalla" w:hAnsi="Sakkal Majalla" w:cs="Sakkal Majalla"/>
          <w:color w:val="000000" w:themeColor="text1"/>
          <w:sz w:val="28"/>
          <w:szCs w:val="28"/>
          <w:rtl/>
        </w:rPr>
        <w:t>من التباين في الصورة الذهنية للرياضة السعودية يمكن تفسيره من خلال أبعاد الإعلام الرقمي الأربعة، وهي نسبة تعكس قوة النموذج الإحصائي المستخدم. كما بلغت قيمة معامل الارتباط</w:t>
      </w:r>
      <w:r w:rsidRPr="00263611">
        <w:rPr>
          <w:rFonts w:ascii="Sakkal Majalla" w:hAnsi="Sakkal Majalla" w:cs="Sakkal Majalla"/>
          <w:color w:val="000000" w:themeColor="text1"/>
          <w:sz w:val="28"/>
          <w:szCs w:val="28"/>
        </w:rPr>
        <w:t xml:space="preserve"> (R = 0.842)</w:t>
      </w:r>
      <w:r w:rsidRPr="00263611">
        <w:rPr>
          <w:rFonts w:ascii="Sakkal Majalla" w:hAnsi="Sakkal Majalla" w:cs="Sakkal Majalla"/>
          <w:color w:val="000000" w:themeColor="text1"/>
          <w:sz w:val="28"/>
          <w:szCs w:val="28"/>
          <w:rtl/>
        </w:rPr>
        <w:t>، مما يشير إلى وجود علاقة ارتباط قوية بين المتغيرات</w:t>
      </w:r>
      <w:r w:rsidRPr="00263611">
        <w:rPr>
          <w:rFonts w:ascii="Sakkal Majalla" w:hAnsi="Sakkal Majalla" w:cs="Sakkal Majalla"/>
          <w:color w:val="000000" w:themeColor="text1"/>
          <w:sz w:val="28"/>
          <w:szCs w:val="28"/>
        </w:rPr>
        <w:t>.</w:t>
      </w:r>
    </w:p>
    <w:p w14:paraId="4D035F19" w14:textId="77777777"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وعند تحليل الأبعاد الفردية داخل النموذج، يتبين أن بُعد المصداقية والشفافية هو الأكثر تأثيراً على الصورة الذهنية، بوزن انحدار قدره</w:t>
      </w:r>
      <w:r w:rsidRPr="00263611">
        <w:rPr>
          <w:rFonts w:ascii="Sakkal Majalla" w:hAnsi="Sakkal Majalla" w:cs="Sakkal Majalla"/>
          <w:color w:val="000000" w:themeColor="text1"/>
          <w:sz w:val="28"/>
          <w:szCs w:val="28"/>
        </w:rPr>
        <w:t xml:space="preserve"> (B = 0.341) </w:t>
      </w:r>
      <w:r w:rsidRPr="00263611">
        <w:rPr>
          <w:rFonts w:ascii="Sakkal Majalla" w:hAnsi="Sakkal Majalla" w:cs="Sakkal Majalla"/>
          <w:color w:val="000000" w:themeColor="text1"/>
          <w:sz w:val="28"/>
          <w:szCs w:val="28"/>
          <w:rtl/>
        </w:rPr>
        <w:t>وقيمة</w:t>
      </w:r>
      <w:r w:rsidRPr="00263611">
        <w:rPr>
          <w:rFonts w:ascii="Sakkal Majalla" w:hAnsi="Sakkal Majalla" w:cs="Sakkal Majalla"/>
          <w:color w:val="000000" w:themeColor="text1"/>
          <w:sz w:val="28"/>
          <w:szCs w:val="28"/>
        </w:rPr>
        <w:t xml:space="preserve"> T </w:t>
      </w:r>
      <w:r w:rsidRPr="00263611">
        <w:rPr>
          <w:rFonts w:ascii="Sakkal Majalla" w:hAnsi="Sakkal Majalla" w:cs="Sakkal Majalla"/>
          <w:color w:val="000000" w:themeColor="text1"/>
          <w:sz w:val="28"/>
          <w:szCs w:val="28"/>
          <w:rtl/>
        </w:rPr>
        <w:t>بلغت (5.287)، تليه جودة المحتوى</w:t>
      </w:r>
      <w:r w:rsidRPr="00263611">
        <w:rPr>
          <w:rFonts w:ascii="Sakkal Majalla" w:hAnsi="Sakkal Majalla" w:cs="Sakkal Majalla"/>
          <w:color w:val="000000" w:themeColor="text1"/>
          <w:sz w:val="28"/>
          <w:szCs w:val="28"/>
        </w:rPr>
        <w:t xml:space="preserve"> (B = 0.298)</w:t>
      </w:r>
      <w:r w:rsidRPr="00263611">
        <w:rPr>
          <w:rFonts w:ascii="Sakkal Majalla" w:hAnsi="Sakkal Majalla" w:cs="Sakkal Majalla"/>
          <w:color w:val="000000" w:themeColor="text1"/>
          <w:sz w:val="28"/>
          <w:szCs w:val="28"/>
          <w:rtl/>
        </w:rPr>
        <w:t>، ثم توظيف الهوية البصرية</w:t>
      </w:r>
      <w:r w:rsidRPr="00263611">
        <w:rPr>
          <w:rFonts w:ascii="Sakkal Majalla" w:hAnsi="Sakkal Majalla" w:cs="Sakkal Majalla"/>
          <w:color w:val="000000" w:themeColor="text1"/>
          <w:sz w:val="28"/>
          <w:szCs w:val="28"/>
        </w:rPr>
        <w:t xml:space="preserve"> (B = 0.214)</w:t>
      </w:r>
      <w:r w:rsidRPr="00263611">
        <w:rPr>
          <w:rFonts w:ascii="Sakkal Majalla" w:hAnsi="Sakkal Majalla" w:cs="Sakkal Majalla"/>
          <w:color w:val="000000" w:themeColor="text1"/>
          <w:sz w:val="28"/>
          <w:szCs w:val="28"/>
          <w:rtl/>
        </w:rPr>
        <w:t>، وأخيراً التفاعل الرقمي</w:t>
      </w:r>
      <w:r w:rsidRPr="00263611">
        <w:rPr>
          <w:rFonts w:ascii="Sakkal Majalla" w:hAnsi="Sakkal Majalla" w:cs="Sakkal Majalla"/>
          <w:color w:val="000000" w:themeColor="text1"/>
          <w:sz w:val="28"/>
          <w:szCs w:val="28"/>
        </w:rPr>
        <w:t xml:space="preserve"> (B = 0.187). </w:t>
      </w:r>
      <w:r w:rsidRPr="00263611">
        <w:rPr>
          <w:rFonts w:ascii="Sakkal Majalla" w:hAnsi="Sakkal Majalla" w:cs="Sakkal Majalla"/>
          <w:color w:val="000000" w:themeColor="text1"/>
          <w:sz w:val="28"/>
          <w:szCs w:val="28"/>
          <w:rtl/>
        </w:rPr>
        <w:t xml:space="preserve">وتدل هذه النتائج على أن طبيعة الرسائل الإعلامية من حيث الصدق والوضوح وتقديم المعلومات بشكل شفاف تلعب الدور الأكبر في تشكيل الصورة الذهنية لدى الجمهور، يليها جودة المحتوى من ناحية التصميم والدقة، بينما يبقى </w:t>
      </w:r>
      <w:r w:rsidRPr="00263611">
        <w:rPr>
          <w:rFonts w:ascii="Sakkal Majalla" w:hAnsi="Sakkal Majalla" w:cs="Sakkal Majalla"/>
          <w:color w:val="000000" w:themeColor="text1"/>
          <w:sz w:val="28"/>
          <w:szCs w:val="28"/>
          <w:rtl/>
        </w:rPr>
        <w:lastRenderedPageBreak/>
        <w:t>التفاعل الرقمي عاملاً مؤثراً لكنه بدرجة أقل مقارنة بالأبعاد الأخرى ، وبناءً على الدلالات الإحصائية، يتم قبول الفرضية الرئيسة للدراسة</w:t>
      </w:r>
      <w:r w:rsidRPr="00263611">
        <w:rPr>
          <w:rFonts w:ascii="Sakkal Majalla" w:hAnsi="Sakkal Majalla" w:cs="Sakkal Majalla"/>
          <w:color w:val="000000" w:themeColor="text1"/>
          <w:sz w:val="28"/>
          <w:szCs w:val="28"/>
        </w:rPr>
        <w:t>.</w:t>
      </w:r>
    </w:p>
    <w:p w14:paraId="156432ED" w14:textId="77777777" w:rsidR="00A97BFF"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32"/>
          <w:szCs w:val="32"/>
          <w:rtl/>
        </w:rPr>
      </w:pPr>
      <w:r w:rsidRPr="00263611">
        <w:rPr>
          <w:rFonts w:ascii="Sakkal Majalla" w:hAnsi="Sakkal Majalla" w:cs="Sakkal Majalla"/>
          <w:b/>
          <w:bCs/>
          <w:color w:val="000000" w:themeColor="text1"/>
          <w:sz w:val="32"/>
          <w:szCs w:val="32"/>
          <w:rtl/>
        </w:rPr>
        <w:t>ثانياً: اختبار الفرضيات الفرعية</w:t>
      </w:r>
    </w:p>
    <w:p w14:paraId="400276B4" w14:textId="77777777" w:rsidR="00A97BFF" w:rsidRPr="00263611" w:rsidRDefault="00A97BFF" w:rsidP="00A97D5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الفرضية الفرعية الأولى</w:t>
      </w:r>
    </w:p>
    <w:p w14:paraId="7EFA5575" w14:textId="04F2E920"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يوجد أثر ذو دلالة إحصائية لجودة المحتوى الرقمي الذي تقدمه شركة جولف السعودية على تعزيز الصورة الذهنية للرياضة السعودية لدى الجمهور</w:t>
      </w:r>
      <w:r w:rsidRPr="00263611">
        <w:rPr>
          <w:rFonts w:ascii="Sakkal Majalla" w:hAnsi="Sakkal Majalla" w:cs="Sakkal Majalla"/>
          <w:color w:val="000000" w:themeColor="text1"/>
          <w:sz w:val="28"/>
          <w:szCs w:val="28"/>
        </w:rPr>
        <w:t>."</w:t>
      </w:r>
    </w:p>
    <w:p w14:paraId="64AD54A6" w14:textId="3E6CB658" w:rsidR="00A97BFF" w:rsidRPr="00263611" w:rsidRDefault="00A97BFF" w:rsidP="00F15825">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w:t>
      </w:r>
      <w:r w:rsidR="00F15825" w:rsidRPr="00263611">
        <w:rPr>
          <w:rFonts w:ascii="Sakkal Majalla" w:hAnsi="Sakkal Majalla" w:cs="Sakkal Majalla" w:hint="cs"/>
          <w:b/>
          <w:bCs/>
          <w:color w:val="000000" w:themeColor="text1"/>
          <w:sz w:val="28"/>
          <w:szCs w:val="28"/>
          <w:rtl/>
        </w:rPr>
        <w:t>(11)</w:t>
      </w:r>
      <w:r w:rsidRPr="00263611">
        <w:rPr>
          <w:rFonts w:ascii="Sakkal Majalla" w:hAnsi="Sakkal Majalla" w:cs="Sakkal Majalla"/>
          <w:b/>
          <w:bCs/>
          <w:color w:val="000000" w:themeColor="text1"/>
          <w:sz w:val="28"/>
          <w:szCs w:val="28"/>
          <w:rtl/>
        </w:rPr>
        <w:t xml:space="preserve"> تحليل الانحدار الخطي البسيط لقياس أثر جودة المحتوى الرقمي على الصورة الذهنية</w:t>
      </w:r>
    </w:p>
    <w:tbl>
      <w:tblPr>
        <w:tblStyle w:val="GridTable4-Accent5"/>
        <w:bidiVisual/>
        <w:tblW w:w="0" w:type="auto"/>
        <w:jc w:val="center"/>
        <w:tblLook w:val="04A0" w:firstRow="1" w:lastRow="0" w:firstColumn="1" w:lastColumn="0" w:noHBand="0" w:noVBand="1"/>
      </w:tblPr>
      <w:tblGrid>
        <w:gridCol w:w="1314"/>
        <w:gridCol w:w="1336"/>
        <w:gridCol w:w="1750"/>
        <w:gridCol w:w="1242"/>
        <w:gridCol w:w="2284"/>
      </w:tblGrid>
      <w:tr w:rsidR="00A97BFF" w:rsidRPr="00263611" w14:paraId="04B40556"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955AEA"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 التابع</w:t>
            </w:r>
          </w:p>
        </w:tc>
        <w:tc>
          <w:tcPr>
            <w:tcW w:w="0" w:type="auto"/>
            <w:vAlign w:val="center"/>
            <w:hideMark/>
          </w:tcPr>
          <w:p w14:paraId="44CDB174"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ملخص النموذج</w:t>
            </w:r>
          </w:p>
        </w:tc>
        <w:tc>
          <w:tcPr>
            <w:tcW w:w="0" w:type="auto"/>
            <w:vAlign w:val="center"/>
            <w:hideMark/>
          </w:tcPr>
          <w:p w14:paraId="221D7EF1"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تحليل التباين</w:t>
            </w:r>
            <w:r w:rsidRPr="00263611">
              <w:rPr>
                <w:rFonts w:ascii="Sakkal Majalla" w:hAnsi="Sakkal Majalla" w:cs="Sakkal Majalla"/>
                <w:color w:val="000000" w:themeColor="text1"/>
                <w:sz w:val="28"/>
                <w:szCs w:val="28"/>
              </w:rPr>
              <w:t xml:space="preserve"> ANOVA</w:t>
            </w:r>
          </w:p>
        </w:tc>
        <w:tc>
          <w:tcPr>
            <w:tcW w:w="0" w:type="auto"/>
            <w:vAlign w:val="center"/>
            <w:hideMark/>
          </w:tcPr>
          <w:p w14:paraId="609BA82F"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 المستقل</w:t>
            </w:r>
          </w:p>
        </w:tc>
        <w:tc>
          <w:tcPr>
            <w:tcW w:w="0" w:type="auto"/>
            <w:vAlign w:val="center"/>
            <w:hideMark/>
          </w:tcPr>
          <w:p w14:paraId="4E8FFB99"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معاملات الانحدار</w:t>
            </w:r>
            <w:r w:rsidRPr="00263611">
              <w:rPr>
                <w:rFonts w:ascii="Sakkal Majalla" w:hAnsi="Sakkal Majalla" w:cs="Sakkal Majalla"/>
                <w:color w:val="000000" w:themeColor="text1"/>
                <w:sz w:val="28"/>
                <w:szCs w:val="28"/>
              </w:rPr>
              <w:t xml:space="preserve"> Coefficient</w:t>
            </w:r>
          </w:p>
        </w:tc>
      </w:tr>
      <w:tr w:rsidR="00FF59AB" w:rsidRPr="00263611" w14:paraId="1CDB3788"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93D652D"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الصورة الذهنية</w:t>
            </w:r>
          </w:p>
        </w:tc>
        <w:tc>
          <w:tcPr>
            <w:tcW w:w="0" w:type="auto"/>
            <w:vAlign w:val="center"/>
            <w:hideMark/>
          </w:tcPr>
          <w:p w14:paraId="135F13EA"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r = 0.728</w:t>
            </w:r>
          </w:p>
        </w:tc>
        <w:tc>
          <w:tcPr>
            <w:tcW w:w="0" w:type="auto"/>
            <w:vAlign w:val="center"/>
            <w:hideMark/>
          </w:tcPr>
          <w:p w14:paraId="418BC40F"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df = 1</w:t>
            </w:r>
          </w:p>
        </w:tc>
        <w:tc>
          <w:tcPr>
            <w:tcW w:w="0" w:type="auto"/>
            <w:vMerge w:val="restart"/>
            <w:vAlign w:val="center"/>
            <w:hideMark/>
          </w:tcPr>
          <w:p w14:paraId="29ED5B4D"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جودة المحتوى</w:t>
            </w:r>
          </w:p>
        </w:tc>
        <w:tc>
          <w:tcPr>
            <w:tcW w:w="0" w:type="auto"/>
            <w:vAlign w:val="center"/>
            <w:hideMark/>
          </w:tcPr>
          <w:p w14:paraId="11D46960"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B = 0.602</w:t>
            </w:r>
          </w:p>
        </w:tc>
      </w:tr>
      <w:tr w:rsidR="00FF59AB" w:rsidRPr="00263611" w14:paraId="145B160D"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EE23F7"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6AE6801D"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r² = 0.531</w:t>
            </w:r>
          </w:p>
        </w:tc>
        <w:tc>
          <w:tcPr>
            <w:tcW w:w="0" w:type="auto"/>
            <w:vAlign w:val="center"/>
            <w:hideMark/>
          </w:tcPr>
          <w:p w14:paraId="27CDBA05"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F = 113.426</w:t>
            </w:r>
          </w:p>
        </w:tc>
        <w:tc>
          <w:tcPr>
            <w:tcW w:w="0" w:type="auto"/>
            <w:vMerge/>
            <w:vAlign w:val="center"/>
            <w:hideMark/>
          </w:tcPr>
          <w:p w14:paraId="1A66116F"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8B78AF7"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الخطأ المعياري = 0.056</w:t>
            </w:r>
          </w:p>
        </w:tc>
      </w:tr>
      <w:tr w:rsidR="00FF59AB" w:rsidRPr="00263611" w14:paraId="7387CBD6"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69AEEB"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26817B5"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2E624648"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Sig. = 0.000</w:t>
            </w:r>
          </w:p>
        </w:tc>
        <w:tc>
          <w:tcPr>
            <w:tcW w:w="0" w:type="auto"/>
            <w:vMerge/>
            <w:vAlign w:val="center"/>
            <w:hideMark/>
          </w:tcPr>
          <w:p w14:paraId="0B2F1598"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285C2F1A"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T = 10.650</w:t>
            </w:r>
          </w:p>
        </w:tc>
      </w:tr>
      <w:tr w:rsidR="00FF59AB" w:rsidRPr="00263611" w14:paraId="61E65417"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A3D750"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1787FA99"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6A56D96"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Merge/>
            <w:vAlign w:val="center"/>
            <w:hideMark/>
          </w:tcPr>
          <w:p w14:paraId="236A0190"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34CAC4A2"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Sig. T = 0.000</w:t>
            </w:r>
          </w:p>
        </w:tc>
      </w:tr>
    </w:tbl>
    <w:p w14:paraId="5C34DD01" w14:textId="77777777"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تشير نتائج الجدول إلى وجود علاقة ارتباط قوية بين جودة المحتوى الرقمي والصورة الذهنية، حيث بلغ معامل الارتباط</w:t>
      </w:r>
      <w:r w:rsidRPr="00263611">
        <w:rPr>
          <w:rFonts w:ascii="Sakkal Majalla" w:hAnsi="Sakkal Majalla" w:cs="Sakkal Majalla"/>
          <w:color w:val="000000" w:themeColor="text1"/>
          <w:sz w:val="28"/>
          <w:szCs w:val="28"/>
        </w:rPr>
        <w:t xml:space="preserve"> (r = 0.728)</w:t>
      </w:r>
      <w:r w:rsidRPr="00263611">
        <w:rPr>
          <w:rFonts w:ascii="Sakkal Majalla" w:hAnsi="Sakkal Majalla" w:cs="Sakkal Majalla"/>
          <w:color w:val="000000" w:themeColor="text1"/>
          <w:sz w:val="28"/>
          <w:szCs w:val="28"/>
          <w:rtl/>
        </w:rPr>
        <w:t>، وهو ما يدل على أن جودة المحتوى ترتبط بشكل إيجابي وملموس بتحسن الصورة الذهنية لدى الجمهور. كما يظهر أن معامل التحديد</w:t>
      </w:r>
      <w:r w:rsidRPr="00263611">
        <w:rPr>
          <w:rFonts w:ascii="Sakkal Majalla" w:hAnsi="Sakkal Majalla" w:cs="Sakkal Majalla"/>
          <w:color w:val="000000" w:themeColor="text1"/>
          <w:sz w:val="28"/>
          <w:szCs w:val="28"/>
        </w:rPr>
        <w:t xml:space="preserve"> (R² = 0.531) </w:t>
      </w:r>
      <w:r w:rsidRPr="00263611">
        <w:rPr>
          <w:rFonts w:ascii="Sakkal Majalla" w:hAnsi="Sakkal Majalla" w:cs="Sakkal Majalla"/>
          <w:color w:val="000000" w:themeColor="text1"/>
          <w:sz w:val="28"/>
          <w:szCs w:val="28"/>
          <w:rtl/>
        </w:rPr>
        <w:t xml:space="preserve">يكشف أن جودة المحتوى تفسر </w:t>
      </w:r>
      <w:r w:rsidRPr="00263611">
        <w:rPr>
          <w:rFonts w:ascii="Sakkal Majalla" w:hAnsi="Sakkal Majalla" w:cs="Sakkal Majalla"/>
          <w:color w:val="000000" w:themeColor="text1"/>
          <w:sz w:val="28"/>
          <w:szCs w:val="28"/>
        </w:rPr>
        <w:t xml:space="preserve">53.1% </w:t>
      </w:r>
      <w:r w:rsidRPr="00263611">
        <w:rPr>
          <w:rFonts w:ascii="Sakkal Majalla" w:hAnsi="Sakkal Majalla" w:cs="Sakkal Majalla"/>
          <w:color w:val="000000" w:themeColor="text1"/>
          <w:sz w:val="28"/>
          <w:szCs w:val="28"/>
          <w:rtl/>
        </w:rPr>
        <w:t>من التباين في الصورة الذهنية، وهي نسبة مرتفعة تعكس الدور المحوري للمحتوى الرقمي في صناعة الانطباعات الذهنية. وتعزز قيمة</w:t>
      </w:r>
      <w:r w:rsidRPr="00263611">
        <w:rPr>
          <w:rFonts w:ascii="Sakkal Majalla" w:hAnsi="Sakkal Majalla" w:cs="Sakkal Majalla"/>
          <w:color w:val="000000" w:themeColor="text1"/>
          <w:sz w:val="28"/>
          <w:szCs w:val="28"/>
        </w:rPr>
        <w:t xml:space="preserve"> F </w:t>
      </w:r>
      <w:r w:rsidRPr="00263611">
        <w:rPr>
          <w:rFonts w:ascii="Sakkal Majalla" w:hAnsi="Sakkal Majalla" w:cs="Sakkal Majalla"/>
          <w:color w:val="000000" w:themeColor="text1"/>
          <w:sz w:val="28"/>
          <w:szCs w:val="28"/>
          <w:rtl/>
        </w:rPr>
        <w:t>البالغة (113.426) والدالة عند</w:t>
      </w:r>
      <w:r w:rsidRPr="00263611">
        <w:rPr>
          <w:rFonts w:ascii="Sakkal Majalla" w:hAnsi="Sakkal Majalla" w:cs="Sakkal Majalla"/>
          <w:color w:val="000000" w:themeColor="text1"/>
          <w:sz w:val="28"/>
          <w:szCs w:val="28"/>
        </w:rPr>
        <w:t xml:space="preserve"> (Sig = 0.000) </w:t>
      </w:r>
      <w:r w:rsidRPr="00263611">
        <w:rPr>
          <w:rFonts w:ascii="Sakkal Majalla" w:hAnsi="Sakkal Majalla" w:cs="Sakkal Majalla"/>
          <w:color w:val="000000" w:themeColor="text1"/>
          <w:sz w:val="28"/>
          <w:szCs w:val="28"/>
          <w:rtl/>
        </w:rPr>
        <w:t>صلاحية النموذج الإحصائي</w:t>
      </w:r>
      <w:r w:rsidRPr="00263611">
        <w:rPr>
          <w:rFonts w:ascii="Sakkal Majalla" w:hAnsi="Sakkal Majalla" w:cs="Sakkal Majalla"/>
          <w:color w:val="000000" w:themeColor="text1"/>
          <w:sz w:val="28"/>
          <w:szCs w:val="28"/>
        </w:rPr>
        <w:t>.</w:t>
      </w:r>
    </w:p>
    <w:p w14:paraId="3157A970" w14:textId="1F7D2888"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وتوضح معاملات الانحدار أن جودة المحتوى تُمارس تأثيراً معنوياً في الصورة الذهنية، حيث بلغت قيمة</w:t>
      </w:r>
      <w:r w:rsidRPr="00263611">
        <w:rPr>
          <w:rFonts w:ascii="Sakkal Majalla" w:hAnsi="Sakkal Majalla" w:cs="Sakkal Majalla"/>
          <w:color w:val="000000" w:themeColor="text1"/>
          <w:sz w:val="28"/>
          <w:szCs w:val="28"/>
        </w:rPr>
        <w:t xml:space="preserve"> T (10.650) </w:t>
      </w:r>
      <w:r w:rsidRPr="00263611">
        <w:rPr>
          <w:rFonts w:ascii="Sakkal Majalla" w:hAnsi="Sakkal Majalla" w:cs="Sakkal Majalla"/>
          <w:color w:val="000000" w:themeColor="text1"/>
          <w:sz w:val="28"/>
          <w:szCs w:val="28"/>
          <w:rtl/>
        </w:rPr>
        <w:t>ودلالتها الإحصائية</w:t>
      </w:r>
      <w:r w:rsidRPr="00263611">
        <w:rPr>
          <w:rFonts w:ascii="Sakkal Majalla" w:hAnsi="Sakkal Majalla" w:cs="Sakkal Majalla"/>
          <w:color w:val="000000" w:themeColor="text1"/>
          <w:sz w:val="28"/>
          <w:szCs w:val="28"/>
        </w:rPr>
        <w:t xml:space="preserve"> (Sig = 0.000)</w:t>
      </w:r>
      <w:r w:rsidRPr="00263611">
        <w:rPr>
          <w:rFonts w:ascii="Sakkal Majalla" w:hAnsi="Sakkal Majalla" w:cs="Sakkal Majalla"/>
          <w:color w:val="000000" w:themeColor="text1"/>
          <w:sz w:val="28"/>
          <w:szCs w:val="28"/>
          <w:rtl/>
        </w:rPr>
        <w:t>، وهو ما يشير إلى قوة مساهمة هذا البعد في تفسير التغير في الصورة الذهنية. وتدل قيمة</w:t>
      </w:r>
      <w:r w:rsidRPr="00263611">
        <w:rPr>
          <w:rFonts w:ascii="Sakkal Majalla" w:hAnsi="Sakkal Majalla" w:cs="Sakkal Majalla"/>
          <w:color w:val="000000" w:themeColor="text1"/>
          <w:sz w:val="28"/>
          <w:szCs w:val="28"/>
        </w:rPr>
        <w:t xml:space="preserve"> B (0.602) </w:t>
      </w:r>
      <w:r w:rsidRPr="00263611">
        <w:rPr>
          <w:rFonts w:ascii="Sakkal Majalla" w:hAnsi="Sakkal Majalla" w:cs="Sakkal Majalla"/>
          <w:color w:val="000000" w:themeColor="text1"/>
          <w:sz w:val="28"/>
          <w:szCs w:val="28"/>
          <w:rtl/>
        </w:rPr>
        <w:t>على أن أي تحسين في جودة المحتوى بمقدار وحدة واحدة يؤدي إلى ارتفاع الصورة الذهنية بمقدار (0.602)، مما يؤكد أهمية أساليب تقديم المعلومات بدقة ووضوح وجاذبية في تكوين الصورة الذهنية للرياضة السعودية لدى الجمهور</w:t>
      </w:r>
      <w:r w:rsidRPr="00263611">
        <w:rPr>
          <w:rFonts w:ascii="Sakkal Majalla" w:hAnsi="Sakkal Majalla" w:cs="Sakkal Majalla"/>
          <w:color w:val="000000" w:themeColor="text1"/>
          <w:sz w:val="28"/>
          <w:szCs w:val="28"/>
        </w:rPr>
        <w:t>.</w:t>
      </w:r>
    </w:p>
    <w:p w14:paraId="0B0BEF41" w14:textId="77777777" w:rsidR="00A97BFF" w:rsidRPr="00263611" w:rsidRDefault="00A97BFF" w:rsidP="00A97D5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الفرضية الفرعية الثانية</w:t>
      </w:r>
    </w:p>
    <w:p w14:paraId="13701C4C" w14:textId="2C6C0D94"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يوجد أثر ذو دلالة إحصائية للتفاعل عبر المنصات الرقمية لشركة جولف السعودية على تحسين الصورة الذهنية للرياضة السعودية لدى الجمهور</w:t>
      </w:r>
      <w:r w:rsidRPr="00263611">
        <w:rPr>
          <w:rFonts w:ascii="Sakkal Majalla" w:hAnsi="Sakkal Majalla" w:cs="Sakkal Majalla"/>
          <w:color w:val="000000" w:themeColor="text1"/>
          <w:sz w:val="28"/>
          <w:szCs w:val="28"/>
        </w:rPr>
        <w:t>."</w:t>
      </w:r>
    </w:p>
    <w:p w14:paraId="4EFA578A" w14:textId="16129A84" w:rsidR="00A97BFF" w:rsidRPr="00263611" w:rsidRDefault="00A97BFF" w:rsidP="00F15825">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w:t>
      </w:r>
      <w:r w:rsidR="00F15825" w:rsidRPr="00263611">
        <w:rPr>
          <w:rFonts w:ascii="Sakkal Majalla" w:hAnsi="Sakkal Majalla" w:cs="Sakkal Majalla" w:hint="cs"/>
          <w:b/>
          <w:bCs/>
          <w:color w:val="000000" w:themeColor="text1"/>
          <w:sz w:val="28"/>
          <w:szCs w:val="28"/>
          <w:rtl/>
        </w:rPr>
        <w:t>(12)</w:t>
      </w:r>
      <w:r w:rsidRPr="00263611">
        <w:rPr>
          <w:rFonts w:ascii="Sakkal Majalla" w:hAnsi="Sakkal Majalla" w:cs="Sakkal Majalla"/>
          <w:b/>
          <w:bCs/>
          <w:color w:val="000000" w:themeColor="text1"/>
          <w:sz w:val="28"/>
          <w:szCs w:val="28"/>
          <w:rtl/>
        </w:rPr>
        <w:t xml:space="preserve"> تحليل الانحدار الخطي البسيط لقياس أثر التفاعل الرقمي على الصورة الذهنية</w:t>
      </w:r>
    </w:p>
    <w:tbl>
      <w:tblPr>
        <w:tblStyle w:val="GridTable4-Accent5"/>
        <w:bidiVisual/>
        <w:tblW w:w="0" w:type="auto"/>
        <w:jc w:val="center"/>
        <w:tblLook w:val="04A0" w:firstRow="1" w:lastRow="0" w:firstColumn="1" w:lastColumn="0" w:noHBand="0" w:noVBand="1"/>
      </w:tblPr>
      <w:tblGrid>
        <w:gridCol w:w="1313"/>
        <w:gridCol w:w="1336"/>
        <w:gridCol w:w="1749"/>
        <w:gridCol w:w="1243"/>
        <w:gridCol w:w="2285"/>
      </w:tblGrid>
      <w:tr w:rsidR="00A97BFF" w:rsidRPr="00263611" w14:paraId="62ECFFF7"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FD315B"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 التابع</w:t>
            </w:r>
          </w:p>
        </w:tc>
        <w:tc>
          <w:tcPr>
            <w:tcW w:w="0" w:type="auto"/>
            <w:vAlign w:val="center"/>
            <w:hideMark/>
          </w:tcPr>
          <w:p w14:paraId="305B634D"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ملخص النموذج</w:t>
            </w:r>
          </w:p>
        </w:tc>
        <w:tc>
          <w:tcPr>
            <w:tcW w:w="0" w:type="auto"/>
            <w:vAlign w:val="center"/>
            <w:hideMark/>
          </w:tcPr>
          <w:p w14:paraId="3CFD4289"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تحليل التباين</w:t>
            </w:r>
            <w:r w:rsidRPr="00263611">
              <w:rPr>
                <w:rFonts w:ascii="Sakkal Majalla" w:hAnsi="Sakkal Majalla" w:cs="Sakkal Majalla"/>
                <w:color w:val="000000" w:themeColor="text1"/>
                <w:sz w:val="28"/>
                <w:szCs w:val="28"/>
              </w:rPr>
              <w:t xml:space="preserve"> ANOVA</w:t>
            </w:r>
          </w:p>
        </w:tc>
        <w:tc>
          <w:tcPr>
            <w:tcW w:w="0" w:type="auto"/>
            <w:vAlign w:val="center"/>
            <w:hideMark/>
          </w:tcPr>
          <w:p w14:paraId="5AEE5922"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 المستقل</w:t>
            </w:r>
          </w:p>
        </w:tc>
        <w:tc>
          <w:tcPr>
            <w:tcW w:w="0" w:type="auto"/>
            <w:vAlign w:val="center"/>
            <w:hideMark/>
          </w:tcPr>
          <w:p w14:paraId="04DE659E"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معاملات الانحدار</w:t>
            </w:r>
            <w:r w:rsidRPr="00263611">
              <w:rPr>
                <w:rFonts w:ascii="Sakkal Majalla" w:hAnsi="Sakkal Majalla" w:cs="Sakkal Majalla"/>
                <w:color w:val="000000" w:themeColor="text1"/>
                <w:sz w:val="28"/>
                <w:szCs w:val="28"/>
              </w:rPr>
              <w:t xml:space="preserve"> Coefficient</w:t>
            </w:r>
          </w:p>
        </w:tc>
      </w:tr>
      <w:tr w:rsidR="00FF59AB" w:rsidRPr="00263611" w14:paraId="54806234"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9248EF5"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الصورة الذهنية</w:t>
            </w:r>
          </w:p>
        </w:tc>
        <w:tc>
          <w:tcPr>
            <w:tcW w:w="0" w:type="auto"/>
            <w:vAlign w:val="center"/>
            <w:hideMark/>
          </w:tcPr>
          <w:p w14:paraId="4A8D19E1"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r = 0.681</w:t>
            </w:r>
          </w:p>
        </w:tc>
        <w:tc>
          <w:tcPr>
            <w:tcW w:w="0" w:type="auto"/>
            <w:vAlign w:val="center"/>
            <w:hideMark/>
          </w:tcPr>
          <w:p w14:paraId="2226B484"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df = 1</w:t>
            </w:r>
          </w:p>
        </w:tc>
        <w:tc>
          <w:tcPr>
            <w:tcW w:w="0" w:type="auto"/>
            <w:vMerge w:val="restart"/>
            <w:vAlign w:val="center"/>
            <w:hideMark/>
          </w:tcPr>
          <w:p w14:paraId="41E7F562"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التفاعل الرقمي</w:t>
            </w:r>
          </w:p>
        </w:tc>
        <w:tc>
          <w:tcPr>
            <w:tcW w:w="0" w:type="auto"/>
            <w:vAlign w:val="center"/>
            <w:hideMark/>
          </w:tcPr>
          <w:p w14:paraId="7ABD8ABD"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B = 0.537</w:t>
            </w:r>
          </w:p>
        </w:tc>
      </w:tr>
      <w:tr w:rsidR="00FF59AB" w:rsidRPr="00263611" w14:paraId="77C0A12D"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C44544F"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463385C"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r² = 0.464</w:t>
            </w:r>
          </w:p>
        </w:tc>
        <w:tc>
          <w:tcPr>
            <w:tcW w:w="0" w:type="auto"/>
            <w:vAlign w:val="center"/>
            <w:hideMark/>
          </w:tcPr>
          <w:p w14:paraId="2D75FD36"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F = 85.517</w:t>
            </w:r>
          </w:p>
        </w:tc>
        <w:tc>
          <w:tcPr>
            <w:tcW w:w="0" w:type="auto"/>
            <w:vMerge/>
            <w:vAlign w:val="center"/>
            <w:hideMark/>
          </w:tcPr>
          <w:p w14:paraId="227FC7A7"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B1B0CA4"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الخطأ المعياري = 0.062</w:t>
            </w:r>
          </w:p>
        </w:tc>
      </w:tr>
      <w:tr w:rsidR="00FF59AB" w:rsidRPr="00263611" w14:paraId="41FE681F"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3F444FE"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3D0791AD"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666C65AC"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Sig. = 0.000</w:t>
            </w:r>
          </w:p>
        </w:tc>
        <w:tc>
          <w:tcPr>
            <w:tcW w:w="0" w:type="auto"/>
            <w:vMerge/>
            <w:vAlign w:val="center"/>
            <w:hideMark/>
          </w:tcPr>
          <w:p w14:paraId="678570CB"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0544F883"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T = 9.249</w:t>
            </w:r>
          </w:p>
        </w:tc>
      </w:tr>
      <w:tr w:rsidR="00FF59AB" w:rsidRPr="00263611" w14:paraId="50C4F4B6"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7ED3F62"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3A56F70"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3CB0F78D"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Merge/>
            <w:vAlign w:val="center"/>
            <w:hideMark/>
          </w:tcPr>
          <w:p w14:paraId="6C15AA38"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63029EC"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Sig. T = 0.000</w:t>
            </w:r>
          </w:p>
        </w:tc>
      </w:tr>
    </w:tbl>
    <w:p w14:paraId="2EECC9E0" w14:textId="77777777"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يبين الجدول وجود علاقة ارتباط موجبة بين التفاعل الرقمي والصورة الذهنية، حيث بلغ معامل الارتباط</w:t>
      </w:r>
      <w:r w:rsidRPr="00263611">
        <w:rPr>
          <w:rFonts w:ascii="Sakkal Majalla" w:hAnsi="Sakkal Majalla" w:cs="Sakkal Majalla"/>
          <w:color w:val="000000" w:themeColor="text1"/>
          <w:sz w:val="28"/>
          <w:szCs w:val="28"/>
        </w:rPr>
        <w:t xml:space="preserve"> (r = 0.681)</w:t>
      </w:r>
      <w:r w:rsidRPr="00263611">
        <w:rPr>
          <w:rFonts w:ascii="Sakkal Majalla" w:hAnsi="Sakkal Majalla" w:cs="Sakkal Majalla"/>
          <w:color w:val="000000" w:themeColor="text1"/>
          <w:sz w:val="28"/>
          <w:szCs w:val="28"/>
          <w:rtl/>
        </w:rPr>
        <w:t>، ما يشير إلى علاقة قوية نسبياً. كما يظهر أن التفاعل الرقمي يفسر ما نسبته (46.4%) من التباين في الصورة الذهنية</w:t>
      </w:r>
      <w:r w:rsidRPr="00263611">
        <w:rPr>
          <w:rFonts w:ascii="Sakkal Majalla" w:hAnsi="Sakkal Majalla" w:cs="Sakkal Majalla"/>
          <w:color w:val="000000" w:themeColor="text1"/>
          <w:sz w:val="28"/>
          <w:szCs w:val="28"/>
        </w:rPr>
        <w:t xml:space="preserve"> (R² = 0.464)</w:t>
      </w:r>
      <w:r w:rsidRPr="00263611">
        <w:rPr>
          <w:rFonts w:ascii="Sakkal Majalla" w:hAnsi="Sakkal Majalla" w:cs="Sakkal Majalla"/>
          <w:color w:val="000000" w:themeColor="text1"/>
          <w:sz w:val="28"/>
          <w:szCs w:val="28"/>
          <w:rtl/>
        </w:rPr>
        <w:t>، وهي نسبة دالة تعكس دور التفاعل المباشر بين الشركة والجمهور في تعزيز الوعي والانطباعات الإيجابية. وتؤكد قيمة</w:t>
      </w:r>
      <w:r w:rsidRPr="00263611">
        <w:rPr>
          <w:rFonts w:ascii="Sakkal Majalla" w:hAnsi="Sakkal Majalla" w:cs="Sakkal Majalla"/>
          <w:color w:val="000000" w:themeColor="text1"/>
          <w:sz w:val="28"/>
          <w:szCs w:val="28"/>
        </w:rPr>
        <w:t xml:space="preserve"> F (85.517) </w:t>
      </w:r>
      <w:r w:rsidRPr="00263611">
        <w:rPr>
          <w:rFonts w:ascii="Sakkal Majalla" w:hAnsi="Sakkal Majalla" w:cs="Sakkal Majalla"/>
          <w:color w:val="000000" w:themeColor="text1"/>
          <w:sz w:val="28"/>
          <w:szCs w:val="28"/>
          <w:rtl/>
        </w:rPr>
        <w:t>ودلالتها الإحصائية قوة النموذج</w:t>
      </w:r>
      <w:r w:rsidRPr="00263611">
        <w:rPr>
          <w:rFonts w:ascii="Sakkal Majalla" w:hAnsi="Sakkal Majalla" w:cs="Sakkal Majalla"/>
          <w:color w:val="000000" w:themeColor="text1"/>
          <w:sz w:val="28"/>
          <w:szCs w:val="28"/>
        </w:rPr>
        <w:t>.</w:t>
      </w:r>
    </w:p>
    <w:p w14:paraId="7EEBF699" w14:textId="2F4ACC21"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تشير قيمة</w:t>
      </w:r>
      <w:r w:rsidRPr="00263611">
        <w:rPr>
          <w:rFonts w:ascii="Sakkal Majalla" w:hAnsi="Sakkal Majalla" w:cs="Sakkal Majalla"/>
          <w:color w:val="000000" w:themeColor="text1"/>
          <w:sz w:val="28"/>
          <w:szCs w:val="28"/>
        </w:rPr>
        <w:t xml:space="preserve"> T </w:t>
      </w:r>
      <w:r w:rsidRPr="00263611">
        <w:rPr>
          <w:rFonts w:ascii="Sakkal Majalla" w:hAnsi="Sakkal Majalla" w:cs="Sakkal Majalla"/>
          <w:color w:val="000000" w:themeColor="text1"/>
          <w:sz w:val="28"/>
          <w:szCs w:val="28"/>
          <w:rtl/>
        </w:rPr>
        <w:t>البالغة (9.249) والدالة عند</w:t>
      </w:r>
      <w:r w:rsidRPr="00263611">
        <w:rPr>
          <w:rFonts w:ascii="Sakkal Majalla" w:hAnsi="Sakkal Majalla" w:cs="Sakkal Majalla"/>
          <w:color w:val="000000" w:themeColor="text1"/>
          <w:sz w:val="28"/>
          <w:szCs w:val="28"/>
        </w:rPr>
        <w:t xml:space="preserve"> (Sig = 0.000) </w:t>
      </w:r>
      <w:r w:rsidRPr="00263611">
        <w:rPr>
          <w:rFonts w:ascii="Sakkal Majalla" w:hAnsi="Sakkal Majalla" w:cs="Sakkal Majalla"/>
          <w:color w:val="000000" w:themeColor="text1"/>
          <w:sz w:val="28"/>
          <w:szCs w:val="28"/>
          <w:rtl/>
        </w:rPr>
        <w:t>إلى وجود تأثير معنوي للتفاعل الرقمي على الصورة الذهنية، حيث يوضح معامل الانحدار</w:t>
      </w:r>
      <w:r w:rsidRPr="00263611">
        <w:rPr>
          <w:rFonts w:ascii="Sakkal Majalla" w:hAnsi="Sakkal Majalla" w:cs="Sakkal Majalla"/>
          <w:color w:val="000000" w:themeColor="text1"/>
          <w:sz w:val="28"/>
          <w:szCs w:val="28"/>
        </w:rPr>
        <w:t xml:space="preserve"> (B = 0.537) </w:t>
      </w:r>
      <w:r w:rsidRPr="00263611">
        <w:rPr>
          <w:rFonts w:ascii="Sakkal Majalla" w:hAnsi="Sakkal Majalla" w:cs="Sakkal Majalla"/>
          <w:color w:val="000000" w:themeColor="text1"/>
          <w:sz w:val="28"/>
          <w:szCs w:val="28"/>
          <w:rtl/>
        </w:rPr>
        <w:t xml:space="preserve">أن زيادة مستوى التفاعل بمقدار وحدة </w:t>
      </w:r>
      <w:r w:rsidRPr="00263611">
        <w:rPr>
          <w:rFonts w:ascii="Sakkal Majalla" w:hAnsi="Sakkal Majalla" w:cs="Sakkal Majalla"/>
          <w:color w:val="000000" w:themeColor="text1"/>
          <w:sz w:val="28"/>
          <w:szCs w:val="28"/>
          <w:rtl/>
        </w:rPr>
        <w:lastRenderedPageBreak/>
        <w:t>واحدة يؤدي إلى تحسن الصورة الذهنية بمقدار (0.537). وتعكس هذه النتيجة أهمية الاستجابة السريعة والتفاعل المستمر في تعزيز العلاقة مع الجمهور وتطوير الانطباعات الإيجابية حول الرياضة السعودية</w:t>
      </w:r>
      <w:r w:rsidRPr="00263611">
        <w:rPr>
          <w:rFonts w:ascii="Sakkal Majalla" w:hAnsi="Sakkal Majalla" w:cs="Sakkal Majalla"/>
          <w:color w:val="000000" w:themeColor="text1"/>
          <w:sz w:val="28"/>
          <w:szCs w:val="28"/>
        </w:rPr>
        <w:t>.</w:t>
      </w:r>
    </w:p>
    <w:p w14:paraId="3D603768" w14:textId="77777777" w:rsidR="00A97BFF" w:rsidRPr="00263611" w:rsidRDefault="00A97BFF" w:rsidP="00A97D5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الفرضية الفرعية الثالثة</w:t>
      </w:r>
    </w:p>
    <w:p w14:paraId="6B8CD04C" w14:textId="229A2782" w:rsidR="00A97BFF" w:rsidRPr="00263611" w:rsidRDefault="00A97BFF" w:rsidP="00F158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يوجد أثر ذو دلالة إحصائية للمصداقية والشفافية في الرسائل الإعلامية الرقمية على بناء الثقة وتحسين الصورة الذهنية لدى الجمهور</w:t>
      </w:r>
      <w:r w:rsidRPr="00263611">
        <w:rPr>
          <w:rFonts w:ascii="Sakkal Majalla" w:hAnsi="Sakkal Majalla" w:cs="Sakkal Majalla"/>
          <w:color w:val="000000" w:themeColor="text1"/>
          <w:sz w:val="28"/>
          <w:szCs w:val="28"/>
        </w:rPr>
        <w:t>."</w:t>
      </w:r>
    </w:p>
    <w:p w14:paraId="141FF144" w14:textId="169DD233" w:rsidR="00A97BFF" w:rsidRPr="00263611" w:rsidRDefault="00A97BFF" w:rsidP="00F15825">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w:t>
      </w:r>
      <w:r w:rsidR="00F15825" w:rsidRPr="00263611">
        <w:rPr>
          <w:rFonts w:ascii="Sakkal Majalla" w:hAnsi="Sakkal Majalla" w:cs="Sakkal Majalla" w:hint="cs"/>
          <w:b/>
          <w:bCs/>
          <w:color w:val="000000" w:themeColor="text1"/>
          <w:sz w:val="28"/>
          <w:szCs w:val="28"/>
          <w:rtl/>
        </w:rPr>
        <w:t>(13)</w:t>
      </w:r>
      <w:r w:rsidRPr="00263611">
        <w:rPr>
          <w:rFonts w:ascii="Sakkal Majalla" w:hAnsi="Sakkal Majalla" w:cs="Sakkal Majalla"/>
          <w:b/>
          <w:bCs/>
          <w:color w:val="000000" w:themeColor="text1"/>
          <w:sz w:val="28"/>
          <w:szCs w:val="28"/>
          <w:rtl/>
        </w:rPr>
        <w:t xml:space="preserve"> تحليل الانحدار الخطي البسيط لأثر المصداقية والشفافية على الصورة الذهنية</w:t>
      </w:r>
    </w:p>
    <w:tbl>
      <w:tblPr>
        <w:tblStyle w:val="GridTable4-Accent5"/>
        <w:bidiVisual/>
        <w:tblW w:w="0" w:type="auto"/>
        <w:jc w:val="center"/>
        <w:tblLook w:val="04A0" w:firstRow="1" w:lastRow="0" w:firstColumn="1" w:lastColumn="0" w:noHBand="0" w:noVBand="1"/>
      </w:tblPr>
      <w:tblGrid>
        <w:gridCol w:w="1260"/>
        <w:gridCol w:w="1284"/>
        <w:gridCol w:w="1657"/>
        <w:gridCol w:w="1561"/>
        <w:gridCol w:w="2164"/>
      </w:tblGrid>
      <w:tr w:rsidR="00A97BFF" w:rsidRPr="00263611" w14:paraId="73BF9549"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7788B5" w14:textId="77777777" w:rsidR="00A97BFF" w:rsidRPr="00263611" w:rsidRDefault="00A97BFF"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 التابع</w:t>
            </w:r>
          </w:p>
        </w:tc>
        <w:tc>
          <w:tcPr>
            <w:tcW w:w="0" w:type="auto"/>
            <w:vAlign w:val="center"/>
            <w:hideMark/>
          </w:tcPr>
          <w:p w14:paraId="0CC45AC7"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ملخص النموذج</w:t>
            </w:r>
          </w:p>
        </w:tc>
        <w:tc>
          <w:tcPr>
            <w:tcW w:w="0" w:type="auto"/>
            <w:vAlign w:val="center"/>
            <w:hideMark/>
          </w:tcPr>
          <w:p w14:paraId="63DB41A8"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تحليل التباين</w:t>
            </w:r>
            <w:r w:rsidRPr="00263611">
              <w:rPr>
                <w:rFonts w:ascii="Sakkal Majalla" w:hAnsi="Sakkal Majalla" w:cs="Sakkal Majalla"/>
                <w:color w:val="000000" w:themeColor="text1"/>
                <w:sz w:val="28"/>
                <w:szCs w:val="28"/>
              </w:rPr>
              <w:t xml:space="preserve"> ANOVA</w:t>
            </w:r>
          </w:p>
        </w:tc>
        <w:tc>
          <w:tcPr>
            <w:tcW w:w="0" w:type="auto"/>
            <w:vAlign w:val="center"/>
            <w:hideMark/>
          </w:tcPr>
          <w:p w14:paraId="6D72C12A"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 المستقل</w:t>
            </w:r>
          </w:p>
        </w:tc>
        <w:tc>
          <w:tcPr>
            <w:tcW w:w="0" w:type="auto"/>
            <w:vAlign w:val="center"/>
            <w:hideMark/>
          </w:tcPr>
          <w:p w14:paraId="6669611D" w14:textId="77777777" w:rsidR="00A97BFF" w:rsidRPr="00263611" w:rsidRDefault="00A97BFF" w:rsidP="00F1582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معاملات الانحدار</w:t>
            </w:r>
            <w:r w:rsidRPr="00263611">
              <w:rPr>
                <w:rFonts w:ascii="Sakkal Majalla" w:hAnsi="Sakkal Majalla" w:cs="Sakkal Majalla"/>
                <w:color w:val="000000" w:themeColor="text1"/>
                <w:sz w:val="28"/>
                <w:szCs w:val="28"/>
              </w:rPr>
              <w:t xml:space="preserve"> Coefficient</w:t>
            </w:r>
          </w:p>
        </w:tc>
      </w:tr>
      <w:tr w:rsidR="00FF59AB" w:rsidRPr="00263611" w14:paraId="04766A6F"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7CF061C"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الصورة الذهنية</w:t>
            </w:r>
          </w:p>
        </w:tc>
        <w:tc>
          <w:tcPr>
            <w:tcW w:w="0" w:type="auto"/>
            <w:vAlign w:val="center"/>
            <w:hideMark/>
          </w:tcPr>
          <w:p w14:paraId="7C2A2BEC"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r = 0.802</w:t>
            </w:r>
          </w:p>
        </w:tc>
        <w:tc>
          <w:tcPr>
            <w:tcW w:w="0" w:type="auto"/>
            <w:vAlign w:val="center"/>
            <w:hideMark/>
          </w:tcPr>
          <w:p w14:paraId="78E3EF12"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df = 1</w:t>
            </w:r>
          </w:p>
        </w:tc>
        <w:tc>
          <w:tcPr>
            <w:tcW w:w="0" w:type="auto"/>
            <w:vMerge w:val="restart"/>
            <w:vAlign w:val="center"/>
            <w:hideMark/>
          </w:tcPr>
          <w:p w14:paraId="5B578CEF"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المصداقية والشفافية</w:t>
            </w:r>
          </w:p>
        </w:tc>
        <w:tc>
          <w:tcPr>
            <w:tcW w:w="0" w:type="auto"/>
            <w:vAlign w:val="center"/>
            <w:hideMark/>
          </w:tcPr>
          <w:p w14:paraId="48C68F5B"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B = 0.689</w:t>
            </w:r>
          </w:p>
        </w:tc>
      </w:tr>
      <w:tr w:rsidR="00FF59AB" w:rsidRPr="00263611" w14:paraId="27E20A6F"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DDDC5AB"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FF50471"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r² = 0.643</w:t>
            </w:r>
          </w:p>
        </w:tc>
        <w:tc>
          <w:tcPr>
            <w:tcW w:w="0" w:type="auto"/>
            <w:vAlign w:val="center"/>
            <w:hideMark/>
          </w:tcPr>
          <w:p w14:paraId="05B83C4B"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F = 167.283</w:t>
            </w:r>
          </w:p>
        </w:tc>
        <w:tc>
          <w:tcPr>
            <w:tcW w:w="0" w:type="auto"/>
            <w:vMerge/>
            <w:vAlign w:val="center"/>
            <w:hideMark/>
          </w:tcPr>
          <w:p w14:paraId="07EDC98A"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485960C4"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الخطأ المعياري = 0.053</w:t>
            </w:r>
          </w:p>
        </w:tc>
      </w:tr>
      <w:tr w:rsidR="00FF59AB" w:rsidRPr="00263611" w14:paraId="396F7618"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5B705E3"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7969ACD4"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66183946"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Sig. = 0.000</w:t>
            </w:r>
          </w:p>
        </w:tc>
        <w:tc>
          <w:tcPr>
            <w:tcW w:w="0" w:type="auto"/>
            <w:vMerge/>
            <w:vAlign w:val="center"/>
            <w:hideMark/>
          </w:tcPr>
          <w:p w14:paraId="4A5A20CC"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7EA9214D" w14:textId="77777777" w:rsidR="00FF59AB" w:rsidRPr="00263611" w:rsidRDefault="00FF59AB" w:rsidP="00F1582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T = 12.933</w:t>
            </w:r>
          </w:p>
        </w:tc>
      </w:tr>
      <w:tr w:rsidR="00FF59AB" w:rsidRPr="00263611" w14:paraId="25D7EB55"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4123896" w14:textId="77777777" w:rsidR="00FF59AB" w:rsidRPr="00263611" w:rsidRDefault="00FF59AB" w:rsidP="00F15825">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A117901"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B5C0324"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Merge/>
            <w:vAlign w:val="center"/>
            <w:hideMark/>
          </w:tcPr>
          <w:p w14:paraId="33F14582"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4A04665D" w14:textId="77777777" w:rsidR="00FF59AB" w:rsidRPr="00263611" w:rsidRDefault="00FF59AB" w:rsidP="00F1582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Sig. T = 0.000</w:t>
            </w:r>
          </w:p>
        </w:tc>
      </w:tr>
    </w:tbl>
    <w:p w14:paraId="676BE4C8"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توضح نتائج النموذج أن المصداقية والشفافية تمثل أعلى الأبعاد تأثيراً، حيث وصل معامل الارتباط إلى (0.802)، وهي علاقة قوية جداً، كما يفسر هذا البعد ما نسبته (64.3%) من التباين في الصورة الذهنية، وهي أعلى نسبة تفسيرية بين الأبعاد الأربعة. وتُبيّن قيمة</w:t>
      </w:r>
      <w:r w:rsidRPr="00263611">
        <w:rPr>
          <w:rFonts w:ascii="Sakkal Majalla" w:hAnsi="Sakkal Majalla" w:cs="Sakkal Majalla"/>
          <w:color w:val="000000" w:themeColor="text1"/>
          <w:sz w:val="28"/>
          <w:szCs w:val="28"/>
        </w:rPr>
        <w:t xml:space="preserve"> F </w:t>
      </w:r>
      <w:r w:rsidRPr="00263611">
        <w:rPr>
          <w:rFonts w:ascii="Sakkal Majalla" w:hAnsi="Sakkal Majalla" w:cs="Sakkal Majalla"/>
          <w:color w:val="000000" w:themeColor="text1"/>
          <w:sz w:val="28"/>
          <w:szCs w:val="28"/>
          <w:rtl/>
        </w:rPr>
        <w:t>البالغة (167.283) القوة العالية للنموذج ودلالته الإحصائية</w:t>
      </w:r>
      <w:r w:rsidRPr="00263611">
        <w:rPr>
          <w:rFonts w:ascii="Sakkal Majalla" w:hAnsi="Sakkal Majalla" w:cs="Sakkal Majalla"/>
          <w:color w:val="000000" w:themeColor="text1"/>
          <w:sz w:val="28"/>
          <w:szCs w:val="28"/>
        </w:rPr>
        <w:t>.</w:t>
      </w:r>
    </w:p>
    <w:p w14:paraId="501FD70D" w14:textId="0DB5CAAA"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ويشير معامل الانحدار</w:t>
      </w:r>
      <w:r w:rsidRPr="00263611">
        <w:rPr>
          <w:rFonts w:ascii="Sakkal Majalla" w:hAnsi="Sakkal Majalla" w:cs="Sakkal Majalla"/>
          <w:color w:val="000000" w:themeColor="text1"/>
          <w:sz w:val="28"/>
          <w:szCs w:val="28"/>
        </w:rPr>
        <w:t xml:space="preserve"> (B = 0.689) </w:t>
      </w:r>
      <w:r w:rsidRPr="00263611">
        <w:rPr>
          <w:rFonts w:ascii="Sakkal Majalla" w:hAnsi="Sakkal Majalla" w:cs="Sakkal Majalla"/>
          <w:color w:val="000000" w:themeColor="text1"/>
          <w:sz w:val="28"/>
          <w:szCs w:val="28"/>
          <w:rtl/>
        </w:rPr>
        <w:t>مع قيمة</w:t>
      </w:r>
      <w:r w:rsidRPr="00263611">
        <w:rPr>
          <w:rFonts w:ascii="Sakkal Majalla" w:hAnsi="Sakkal Majalla" w:cs="Sakkal Majalla"/>
          <w:color w:val="000000" w:themeColor="text1"/>
          <w:sz w:val="28"/>
          <w:szCs w:val="28"/>
        </w:rPr>
        <w:t xml:space="preserve"> T </w:t>
      </w:r>
      <w:r w:rsidRPr="00263611">
        <w:rPr>
          <w:rFonts w:ascii="Sakkal Majalla" w:hAnsi="Sakkal Majalla" w:cs="Sakkal Majalla"/>
          <w:color w:val="000000" w:themeColor="text1"/>
          <w:sz w:val="28"/>
          <w:szCs w:val="28"/>
          <w:rtl/>
        </w:rPr>
        <w:t>المرتفعة (12.933) إلى أن المصداقية والشفافية تؤثران بشكل مباشر ومهم في تحسين الصورة الذهنية، مما يعكس حاجة الجمهور للوضوح والصدق والمعلومات الدقيقة. وتؤكد هذه النتائج أن مصداقية المعلومات وشفافيتها تُعدان أساساً لبناء الثقة مع الجمهور، وهو ما يُعزّز الصورة الذهنية المشرقة للرياضة السعودية</w:t>
      </w:r>
      <w:r w:rsidRPr="00263611">
        <w:rPr>
          <w:rFonts w:ascii="Sakkal Majalla" w:hAnsi="Sakkal Majalla" w:cs="Sakkal Majalla"/>
          <w:color w:val="000000" w:themeColor="text1"/>
          <w:sz w:val="28"/>
          <w:szCs w:val="28"/>
        </w:rPr>
        <w:t>.</w:t>
      </w:r>
    </w:p>
    <w:p w14:paraId="7089FA5E" w14:textId="77777777" w:rsidR="00A97BFF" w:rsidRPr="00263611" w:rsidRDefault="00A97BFF" w:rsidP="00A97D5C">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lastRenderedPageBreak/>
        <w:t>الفرضية الفرعية الرابعة</w:t>
      </w:r>
    </w:p>
    <w:p w14:paraId="358A7F92" w14:textId="64D8C3F9"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w:t>
      </w:r>
      <w:r w:rsidRPr="00263611">
        <w:rPr>
          <w:rFonts w:ascii="Sakkal Majalla" w:hAnsi="Sakkal Majalla" w:cs="Sakkal Majalla"/>
          <w:color w:val="000000" w:themeColor="text1"/>
          <w:sz w:val="28"/>
          <w:szCs w:val="28"/>
          <w:rtl/>
        </w:rPr>
        <w:t>يوجد أثر ذو دلالة إحصائية لتوظيف الهوية البصرية والسمعية والرسائل الإبداعية في محتوى جولف السعودية على إدراك الجمهور للصورة الذهنية للرياضة السعودية</w:t>
      </w:r>
      <w:r w:rsidRPr="00263611">
        <w:rPr>
          <w:rFonts w:ascii="Sakkal Majalla" w:hAnsi="Sakkal Majalla" w:cs="Sakkal Majalla"/>
          <w:color w:val="000000" w:themeColor="text1"/>
          <w:sz w:val="28"/>
          <w:szCs w:val="28"/>
        </w:rPr>
        <w:t>."</w:t>
      </w:r>
    </w:p>
    <w:p w14:paraId="1D4CC441" w14:textId="1F575DB6" w:rsidR="00A97BFF" w:rsidRPr="00263611" w:rsidRDefault="00A97BFF" w:rsidP="003A2E17">
      <w:pPr>
        <w:spacing w:before="100" w:beforeAutospacing="1" w:after="100" w:afterAutospacing="1" w:line="360" w:lineRule="auto"/>
        <w:jc w:val="center"/>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 xml:space="preserve">جدول </w:t>
      </w:r>
      <w:r w:rsidR="003A2E17" w:rsidRPr="00263611">
        <w:rPr>
          <w:rFonts w:ascii="Sakkal Majalla" w:hAnsi="Sakkal Majalla" w:cs="Sakkal Majalla" w:hint="cs"/>
          <w:b/>
          <w:bCs/>
          <w:color w:val="000000" w:themeColor="text1"/>
          <w:sz w:val="28"/>
          <w:szCs w:val="28"/>
          <w:rtl/>
        </w:rPr>
        <w:t xml:space="preserve">(14) </w:t>
      </w:r>
      <w:r w:rsidRPr="00263611">
        <w:rPr>
          <w:rFonts w:ascii="Sakkal Majalla" w:hAnsi="Sakkal Majalla" w:cs="Sakkal Majalla"/>
          <w:b/>
          <w:bCs/>
          <w:color w:val="000000" w:themeColor="text1"/>
          <w:sz w:val="28"/>
          <w:szCs w:val="28"/>
          <w:rtl/>
        </w:rPr>
        <w:t xml:space="preserve"> تحليل الانحدار الخطي البسيط لأثر الهوية البصرية على الصورة الذهنية</w:t>
      </w:r>
    </w:p>
    <w:tbl>
      <w:tblPr>
        <w:tblStyle w:val="GridTable4-Accent5"/>
        <w:bidiVisual/>
        <w:tblW w:w="0" w:type="auto"/>
        <w:jc w:val="center"/>
        <w:tblLook w:val="04A0" w:firstRow="1" w:lastRow="0" w:firstColumn="1" w:lastColumn="0" w:noHBand="0" w:noVBand="1"/>
      </w:tblPr>
      <w:tblGrid>
        <w:gridCol w:w="1314"/>
        <w:gridCol w:w="1336"/>
        <w:gridCol w:w="1750"/>
        <w:gridCol w:w="1242"/>
        <w:gridCol w:w="2284"/>
      </w:tblGrid>
      <w:tr w:rsidR="00A97BFF" w:rsidRPr="00263611" w14:paraId="20CAAE44" w14:textId="77777777" w:rsidTr="00FF59A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11BEA4" w14:textId="77777777" w:rsidR="00A97BFF" w:rsidRPr="00263611" w:rsidRDefault="00A97BFF" w:rsidP="003A2E17">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 التابع</w:t>
            </w:r>
          </w:p>
        </w:tc>
        <w:tc>
          <w:tcPr>
            <w:tcW w:w="0" w:type="auto"/>
            <w:vAlign w:val="center"/>
            <w:hideMark/>
          </w:tcPr>
          <w:p w14:paraId="34CB68EE" w14:textId="77777777" w:rsidR="00A97BFF" w:rsidRPr="00263611" w:rsidRDefault="00A97BFF" w:rsidP="003A2E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ملخص النموذج</w:t>
            </w:r>
          </w:p>
        </w:tc>
        <w:tc>
          <w:tcPr>
            <w:tcW w:w="0" w:type="auto"/>
            <w:vAlign w:val="center"/>
            <w:hideMark/>
          </w:tcPr>
          <w:p w14:paraId="7A8533A5" w14:textId="77777777" w:rsidR="00A97BFF" w:rsidRPr="00263611" w:rsidRDefault="00A97BFF" w:rsidP="003A2E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تحليل التباين</w:t>
            </w:r>
            <w:r w:rsidRPr="00263611">
              <w:rPr>
                <w:rFonts w:ascii="Sakkal Majalla" w:hAnsi="Sakkal Majalla" w:cs="Sakkal Majalla"/>
                <w:color w:val="000000" w:themeColor="text1"/>
                <w:sz w:val="28"/>
                <w:szCs w:val="28"/>
              </w:rPr>
              <w:t xml:space="preserve"> ANOVA</w:t>
            </w:r>
          </w:p>
        </w:tc>
        <w:tc>
          <w:tcPr>
            <w:tcW w:w="0" w:type="auto"/>
            <w:vAlign w:val="center"/>
            <w:hideMark/>
          </w:tcPr>
          <w:p w14:paraId="631B4231" w14:textId="77777777" w:rsidR="00A97BFF" w:rsidRPr="00263611" w:rsidRDefault="00A97BFF" w:rsidP="003A2E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المتغير المستقل</w:t>
            </w:r>
          </w:p>
        </w:tc>
        <w:tc>
          <w:tcPr>
            <w:tcW w:w="0" w:type="auto"/>
            <w:vAlign w:val="center"/>
            <w:hideMark/>
          </w:tcPr>
          <w:p w14:paraId="27C73861" w14:textId="77777777" w:rsidR="00A97BFF" w:rsidRPr="00263611" w:rsidRDefault="00A97BFF" w:rsidP="003A2E1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معاملات الانحدار</w:t>
            </w:r>
            <w:r w:rsidRPr="00263611">
              <w:rPr>
                <w:rFonts w:ascii="Sakkal Majalla" w:hAnsi="Sakkal Majalla" w:cs="Sakkal Majalla"/>
                <w:color w:val="000000" w:themeColor="text1"/>
                <w:sz w:val="28"/>
                <w:szCs w:val="28"/>
              </w:rPr>
              <w:t xml:space="preserve"> Coefficient</w:t>
            </w:r>
          </w:p>
        </w:tc>
      </w:tr>
      <w:tr w:rsidR="00FF59AB" w:rsidRPr="00263611" w14:paraId="022732CA"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A8C360E" w14:textId="77777777" w:rsidR="00FF59AB" w:rsidRPr="00263611" w:rsidRDefault="00FF59AB" w:rsidP="003A2E17">
            <w:pPr>
              <w:spacing w:before="100" w:beforeAutospacing="1" w:after="100" w:afterAutospacing="1" w:line="360" w:lineRule="auto"/>
              <w:jc w:val="center"/>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الصورة الذهنية</w:t>
            </w:r>
          </w:p>
        </w:tc>
        <w:tc>
          <w:tcPr>
            <w:tcW w:w="0" w:type="auto"/>
            <w:vAlign w:val="center"/>
            <w:hideMark/>
          </w:tcPr>
          <w:p w14:paraId="10027847" w14:textId="77777777" w:rsidR="00FF59AB" w:rsidRPr="00263611" w:rsidRDefault="00FF59AB"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r = 0.714</w:t>
            </w:r>
          </w:p>
        </w:tc>
        <w:tc>
          <w:tcPr>
            <w:tcW w:w="0" w:type="auto"/>
            <w:vAlign w:val="center"/>
            <w:hideMark/>
          </w:tcPr>
          <w:p w14:paraId="49CCF051" w14:textId="77777777" w:rsidR="00FF59AB" w:rsidRPr="00263611" w:rsidRDefault="00FF59AB"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df = 1</w:t>
            </w:r>
          </w:p>
        </w:tc>
        <w:tc>
          <w:tcPr>
            <w:tcW w:w="0" w:type="auto"/>
            <w:vMerge w:val="restart"/>
            <w:vAlign w:val="center"/>
            <w:hideMark/>
          </w:tcPr>
          <w:p w14:paraId="562C39ED" w14:textId="77777777" w:rsidR="00FF59AB" w:rsidRPr="00263611" w:rsidRDefault="00FF59AB"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الهوية البصرية</w:t>
            </w:r>
          </w:p>
        </w:tc>
        <w:tc>
          <w:tcPr>
            <w:tcW w:w="0" w:type="auto"/>
            <w:vAlign w:val="center"/>
            <w:hideMark/>
          </w:tcPr>
          <w:p w14:paraId="79B72584" w14:textId="77777777" w:rsidR="00FF59AB" w:rsidRPr="00263611" w:rsidRDefault="00FF59AB"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B = 0.594</w:t>
            </w:r>
          </w:p>
        </w:tc>
      </w:tr>
      <w:tr w:rsidR="00FF59AB" w:rsidRPr="00263611" w14:paraId="794D043B"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4D43059" w14:textId="77777777" w:rsidR="00FF59AB" w:rsidRPr="00263611" w:rsidRDefault="00FF59AB" w:rsidP="003A2E17">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B4F8C51" w14:textId="77777777" w:rsidR="00FF59AB" w:rsidRPr="00263611" w:rsidRDefault="00FF59AB"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r² = 0.510</w:t>
            </w:r>
          </w:p>
        </w:tc>
        <w:tc>
          <w:tcPr>
            <w:tcW w:w="0" w:type="auto"/>
            <w:vAlign w:val="center"/>
            <w:hideMark/>
          </w:tcPr>
          <w:p w14:paraId="45C6E2EE" w14:textId="77777777" w:rsidR="00FF59AB" w:rsidRPr="00263611" w:rsidRDefault="00FF59AB"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F = 103.562</w:t>
            </w:r>
          </w:p>
        </w:tc>
        <w:tc>
          <w:tcPr>
            <w:tcW w:w="0" w:type="auto"/>
            <w:vMerge/>
            <w:vAlign w:val="center"/>
            <w:hideMark/>
          </w:tcPr>
          <w:p w14:paraId="79FCA6B0" w14:textId="77777777" w:rsidR="00FF59AB" w:rsidRPr="00263611" w:rsidRDefault="00FF59AB"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6C93B328" w14:textId="77777777" w:rsidR="00FF59AB" w:rsidRPr="00263611" w:rsidRDefault="00FF59AB"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الخطأ المعياري = 0.057</w:t>
            </w:r>
          </w:p>
        </w:tc>
      </w:tr>
      <w:tr w:rsidR="00FF59AB" w:rsidRPr="00263611" w14:paraId="15156ECB" w14:textId="77777777" w:rsidTr="00FF59A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AA851A2" w14:textId="77777777" w:rsidR="00FF59AB" w:rsidRPr="00263611" w:rsidRDefault="00FF59AB" w:rsidP="003A2E17">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650739E" w14:textId="77777777" w:rsidR="00FF59AB" w:rsidRPr="00263611" w:rsidRDefault="00FF59AB"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7703DFB" w14:textId="77777777" w:rsidR="00FF59AB" w:rsidRPr="00263611" w:rsidRDefault="00FF59AB"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Sig. = 0.000</w:t>
            </w:r>
          </w:p>
        </w:tc>
        <w:tc>
          <w:tcPr>
            <w:tcW w:w="0" w:type="auto"/>
            <w:vMerge/>
            <w:vAlign w:val="center"/>
            <w:hideMark/>
          </w:tcPr>
          <w:p w14:paraId="480687E5" w14:textId="77777777" w:rsidR="00FF59AB" w:rsidRPr="00263611" w:rsidRDefault="00FF59AB"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3D98417F" w14:textId="77777777" w:rsidR="00FF59AB" w:rsidRPr="00263611" w:rsidRDefault="00FF59AB" w:rsidP="003A2E1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T = 10.177</w:t>
            </w:r>
          </w:p>
        </w:tc>
      </w:tr>
      <w:tr w:rsidR="00FF59AB" w:rsidRPr="00263611" w14:paraId="0BC3BD81" w14:textId="77777777" w:rsidTr="00FF59A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2482A6C" w14:textId="77777777" w:rsidR="00FF59AB" w:rsidRPr="00263611" w:rsidRDefault="00FF59AB" w:rsidP="003A2E17">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559078C7" w14:textId="77777777" w:rsidR="00FF59AB" w:rsidRPr="00263611" w:rsidRDefault="00FF59AB"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22765AC3" w14:textId="77777777" w:rsidR="00FF59AB" w:rsidRPr="00263611" w:rsidRDefault="00FF59AB"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Merge/>
            <w:vAlign w:val="center"/>
            <w:hideMark/>
          </w:tcPr>
          <w:p w14:paraId="3184B6F8" w14:textId="77777777" w:rsidR="00FF59AB" w:rsidRPr="00263611" w:rsidRDefault="00FF59AB"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4B6C108D" w14:textId="77777777" w:rsidR="00FF59AB" w:rsidRPr="00263611" w:rsidRDefault="00FF59AB" w:rsidP="003A2E1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Sig. T = 0.000</w:t>
            </w:r>
          </w:p>
        </w:tc>
      </w:tr>
    </w:tbl>
    <w:p w14:paraId="6F49ADE4"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تشير نتائج الجدول إلى أن الهوية البصرية ترتبط بصورة قوية مع الصورة الذهنية، حيث بلغ معامل الارتباط (0.714)، وهي علاقة ذات دلالة قوية. كما يكشف معامل التحديد (0.510) أن الهوية البصرية تفسر </w:t>
      </w:r>
      <w:r w:rsidRPr="00263611">
        <w:rPr>
          <w:rFonts w:ascii="Sakkal Majalla" w:hAnsi="Sakkal Majalla" w:cs="Sakkal Majalla"/>
          <w:color w:val="000000" w:themeColor="text1"/>
          <w:sz w:val="28"/>
          <w:szCs w:val="28"/>
        </w:rPr>
        <w:t xml:space="preserve">51% </w:t>
      </w:r>
      <w:r w:rsidRPr="00263611">
        <w:rPr>
          <w:rFonts w:ascii="Sakkal Majalla" w:hAnsi="Sakkal Majalla" w:cs="Sakkal Majalla"/>
          <w:color w:val="000000" w:themeColor="text1"/>
          <w:sz w:val="28"/>
          <w:szCs w:val="28"/>
          <w:rtl/>
        </w:rPr>
        <w:t>من التباين في الصورة الذهنية، مما يدل على أهميتها كأداة اتصالية مؤثرة في إدراك الجمهور للرياضة السعودية</w:t>
      </w:r>
      <w:r w:rsidRPr="00263611">
        <w:rPr>
          <w:rFonts w:ascii="Sakkal Majalla" w:hAnsi="Sakkal Majalla" w:cs="Sakkal Majalla"/>
          <w:color w:val="000000" w:themeColor="text1"/>
          <w:sz w:val="28"/>
          <w:szCs w:val="28"/>
        </w:rPr>
        <w:t>.</w:t>
      </w:r>
    </w:p>
    <w:p w14:paraId="78A0EE39"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وتبرز قوة تأثير الهوية البصرية من خلال معامل الانحدار (0.594) وقيمة</w:t>
      </w:r>
      <w:r w:rsidRPr="00263611">
        <w:rPr>
          <w:rFonts w:ascii="Sakkal Majalla" w:hAnsi="Sakkal Majalla" w:cs="Sakkal Majalla"/>
          <w:color w:val="000000" w:themeColor="text1"/>
          <w:sz w:val="28"/>
          <w:szCs w:val="28"/>
        </w:rPr>
        <w:t xml:space="preserve"> T (10.177)</w:t>
      </w:r>
      <w:r w:rsidRPr="00263611">
        <w:rPr>
          <w:rFonts w:ascii="Sakkal Majalla" w:hAnsi="Sakkal Majalla" w:cs="Sakkal Majalla"/>
          <w:color w:val="000000" w:themeColor="text1"/>
          <w:sz w:val="28"/>
          <w:szCs w:val="28"/>
          <w:rtl/>
        </w:rPr>
        <w:t>، وكلاهما يدل على تأثير دال إحصائياً. وتؤكد هذه النتائج أن الاتساق البصري والألوان والشعارات والرموز الإبداعية المستخدمة في محتوى الشركة لها دور جوهري في تعزيز الاحترافية وصياغة صورة ذهنية إيجابية ومستقرة لدى الجمهور</w:t>
      </w:r>
      <w:r w:rsidRPr="00263611">
        <w:rPr>
          <w:rFonts w:ascii="Sakkal Majalla" w:hAnsi="Sakkal Majalla" w:cs="Sakkal Majalla"/>
          <w:color w:val="000000" w:themeColor="text1"/>
          <w:sz w:val="28"/>
          <w:szCs w:val="28"/>
        </w:rPr>
        <w:t>.</w:t>
      </w:r>
    </w:p>
    <w:p w14:paraId="50DFFE36"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3C28410C" w14:textId="77777777" w:rsidR="00A97BFF" w:rsidRPr="00263611" w:rsidRDefault="00A97BFF" w:rsidP="00A97BFF">
      <w:pPr>
        <w:spacing w:before="100" w:beforeAutospacing="1" w:after="100" w:afterAutospacing="1" w:line="360" w:lineRule="auto"/>
        <w:jc w:val="both"/>
        <w:rPr>
          <w:rFonts w:ascii="Sakkal Majalla" w:hAnsi="Sakkal Majalla" w:cs="Sakkal Majalla"/>
          <w:color w:val="000000" w:themeColor="text1"/>
          <w:sz w:val="28"/>
          <w:szCs w:val="28"/>
          <w:rtl/>
        </w:rPr>
      </w:pPr>
    </w:p>
    <w:p w14:paraId="45E0D2EA" w14:textId="0D5235EE" w:rsidR="00A97BFF" w:rsidRPr="00263611" w:rsidRDefault="00A97BFF" w:rsidP="003A2E17">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69" w:name="_Toc216319210"/>
      <w:r w:rsidRPr="00263611">
        <w:rPr>
          <w:rFonts w:ascii="Sakkal Majalla" w:hAnsi="Sakkal Majalla" w:cs="Sakkal Majalla"/>
          <w:b/>
          <w:bCs/>
          <w:color w:val="000000" w:themeColor="text1"/>
          <w:sz w:val="40"/>
          <w:szCs w:val="40"/>
          <w:rtl/>
        </w:rPr>
        <w:lastRenderedPageBreak/>
        <w:t>الفصل الخامس</w:t>
      </w:r>
      <w:r w:rsidR="003A2E17" w:rsidRPr="00263611">
        <w:rPr>
          <w:rFonts w:ascii="Sakkal Majalla" w:hAnsi="Sakkal Majalla" w:cs="Sakkal Majalla" w:hint="cs"/>
          <w:b/>
          <w:bCs/>
          <w:color w:val="000000" w:themeColor="text1"/>
          <w:sz w:val="40"/>
          <w:szCs w:val="40"/>
          <w:rtl/>
        </w:rPr>
        <w:t xml:space="preserve">: </w:t>
      </w:r>
      <w:r w:rsidRPr="00263611">
        <w:rPr>
          <w:rFonts w:ascii="Sakkal Majalla" w:hAnsi="Sakkal Majalla" w:cs="Sakkal Majalla"/>
          <w:b/>
          <w:bCs/>
          <w:color w:val="000000" w:themeColor="text1"/>
          <w:sz w:val="40"/>
          <w:szCs w:val="40"/>
          <w:rtl/>
        </w:rPr>
        <w:t>النتائج والتوصيات</w:t>
      </w:r>
      <w:bookmarkEnd w:id="69"/>
    </w:p>
    <w:p w14:paraId="5D083751" w14:textId="51DDA719" w:rsidR="00A97BFF" w:rsidRPr="00263611" w:rsidRDefault="003A2E17" w:rsidP="003A2E1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0" w:name="_Toc216319211"/>
      <w:r w:rsidRPr="00263611">
        <w:rPr>
          <w:rFonts w:ascii="Sakkal Majalla" w:hAnsi="Sakkal Majalla" w:cs="Sakkal Majalla" w:hint="cs"/>
          <w:b/>
          <w:bCs/>
          <w:color w:val="000000" w:themeColor="text1"/>
          <w:sz w:val="36"/>
          <w:szCs w:val="36"/>
          <w:rtl/>
        </w:rPr>
        <w:t xml:space="preserve">1.5 </w:t>
      </w:r>
      <w:r w:rsidR="00A97BFF" w:rsidRPr="00263611">
        <w:rPr>
          <w:rFonts w:ascii="Sakkal Majalla" w:hAnsi="Sakkal Majalla" w:cs="Sakkal Majalla"/>
          <w:b/>
          <w:bCs/>
          <w:color w:val="000000" w:themeColor="text1"/>
          <w:sz w:val="36"/>
          <w:szCs w:val="36"/>
          <w:rtl/>
        </w:rPr>
        <w:t>مقدمة الفصل</w:t>
      </w:r>
      <w:bookmarkEnd w:id="70"/>
    </w:p>
    <w:p w14:paraId="1F3F163D"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يهدف هذا الفصل إلى عرض نتائج الدراسة الميدانية التي سعت إلى الكشف عن دور الإعلام الرقمي بأبعاده المختلفة في تعزيز الصورة الذهنية للرياضة السعودية لدى الجمهور، بالتطبيق على شركة جولف السعودية. وقد تم تحليل البيانات باستخدام الأساليب الإحصائية الملائمة التي شملت الإحصاء الوصفي والانحدار الخطي البسيط والمتعدد، إضافة إلى تحليل مصفوفات الارتباط. ويسعى هذا الفصل إلى مناقشة النتائج وربطها بمضامين الإطار النظري والدراسات السابقة، وصولاً إلى تقديم مجموعة من التوصيات والمقترحات البحثية المستقبلية</w:t>
      </w:r>
      <w:r w:rsidRPr="00263611">
        <w:rPr>
          <w:rFonts w:ascii="Sakkal Majalla" w:hAnsi="Sakkal Majalla" w:cs="Sakkal Majalla"/>
          <w:color w:val="000000" w:themeColor="text1"/>
          <w:sz w:val="28"/>
          <w:szCs w:val="28"/>
        </w:rPr>
        <w:t>.</w:t>
      </w:r>
    </w:p>
    <w:p w14:paraId="5244E6A5" w14:textId="774A299B" w:rsidR="00A97BFF" w:rsidRPr="00263611" w:rsidRDefault="003A2E17" w:rsidP="003A2E1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1" w:name="_Toc216319212"/>
      <w:r w:rsidRPr="00263611">
        <w:rPr>
          <w:rFonts w:ascii="Sakkal Majalla" w:hAnsi="Sakkal Majalla" w:cs="Sakkal Majalla" w:hint="cs"/>
          <w:b/>
          <w:bCs/>
          <w:color w:val="000000" w:themeColor="text1"/>
          <w:sz w:val="36"/>
          <w:szCs w:val="36"/>
          <w:rtl/>
        </w:rPr>
        <w:t>2.5</w:t>
      </w:r>
      <w:r w:rsidR="00A97BFF" w:rsidRPr="00263611">
        <w:rPr>
          <w:rFonts w:ascii="Sakkal Majalla" w:hAnsi="Sakkal Majalla" w:cs="Sakkal Majalla"/>
          <w:b/>
          <w:bCs/>
          <w:color w:val="000000" w:themeColor="text1"/>
          <w:sz w:val="36"/>
          <w:szCs w:val="36"/>
          <w:rtl/>
        </w:rPr>
        <w:t xml:space="preserve"> النتائج</w:t>
      </w:r>
      <w:bookmarkEnd w:id="71"/>
    </w:p>
    <w:p w14:paraId="38512288"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أظهرت نتائج التحليل الوصفي أن بُعد جودة المحتوى الرقمي سجّل متوسطاً حسابياً مرتفعاً بلغ </w:t>
      </w:r>
      <w:r w:rsidRPr="00263611">
        <w:rPr>
          <w:rFonts w:ascii="Sakkal Majalla" w:hAnsi="Sakkal Majalla" w:cs="Sakkal Majalla"/>
          <w:color w:val="000000" w:themeColor="text1"/>
          <w:sz w:val="28"/>
          <w:szCs w:val="28"/>
        </w:rPr>
        <w:t xml:space="preserve">(4.17 </w:t>
      </w:r>
      <w:r w:rsidRPr="00263611">
        <w:rPr>
          <w:rFonts w:ascii="Sakkal Majalla" w:hAnsi="Sakkal Majalla" w:cs="Sakkal Majalla"/>
          <w:color w:val="000000" w:themeColor="text1"/>
          <w:sz w:val="28"/>
          <w:szCs w:val="28"/>
          <w:rtl/>
        </w:rPr>
        <w:t>من 5</w:t>
      </w:r>
      <w:r w:rsidRPr="00263611">
        <w:rPr>
          <w:rFonts w:ascii="Sakkal Majalla" w:hAnsi="Sakkal Majalla" w:cs="Sakkal Majalla"/>
          <w:color w:val="000000" w:themeColor="text1"/>
          <w:sz w:val="28"/>
          <w:szCs w:val="28"/>
        </w:rPr>
        <w:t xml:space="preserve">) </w:t>
      </w:r>
      <w:r w:rsidRPr="00263611">
        <w:rPr>
          <w:rFonts w:ascii="Sakkal Majalla" w:hAnsi="Sakkal Majalla" w:cs="Sakkal Majalla"/>
          <w:color w:val="000000" w:themeColor="text1"/>
          <w:sz w:val="28"/>
          <w:szCs w:val="28"/>
          <w:rtl/>
        </w:rPr>
        <w:t xml:space="preserve">مع انحراف معياري بلغ </w:t>
      </w:r>
      <w:r w:rsidRPr="00263611">
        <w:rPr>
          <w:rFonts w:ascii="Sakkal Majalla" w:hAnsi="Sakkal Majalla" w:cs="Sakkal Majalla"/>
          <w:color w:val="000000" w:themeColor="text1"/>
          <w:sz w:val="28"/>
          <w:szCs w:val="28"/>
        </w:rPr>
        <w:t>(0.84)</w:t>
      </w:r>
      <w:r w:rsidRPr="00263611">
        <w:rPr>
          <w:rFonts w:ascii="Sakkal Majalla" w:hAnsi="Sakkal Majalla" w:cs="Sakkal Majalla"/>
          <w:color w:val="000000" w:themeColor="text1"/>
          <w:sz w:val="28"/>
          <w:szCs w:val="28"/>
          <w:rtl/>
        </w:rPr>
        <w:t>، وهو ما يشير إلى اتفاق قوي بين أفراد العينة على أن شركة جولف السعودية تقدم محتوى رقمياً متميزاً من حيث وضوحه ودقته وجاذبيته البصرية. وتدل هذه النتيجة على أن المحتوى الذي تنتجه الشركة يتميز بالاحترافية وبالقدرة على إيصال الرسائل الرياضية بطرق مبسطة وواضحة، ما يعكس اعتماد الشركة على أساليب حديثة في صياغة المحتوى وإعداده. كما أن اتساق التقييمات بين المبحوثين يؤكد أن جودة المحتوى ليست مجرد انطباع فردي، بل إدراك عام بين المتابعين بأن الشركة تنجح في تقديم محتوى عالي الجودة يعزز متابعة الجمهور ويحفّزه على الاهتمام بالرياضة السعودية</w:t>
      </w:r>
      <w:r w:rsidRPr="00263611">
        <w:rPr>
          <w:rFonts w:ascii="Sakkal Majalla" w:hAnsi="Sakkal Majalla" w:cs="Sakkal Majalla"/>
          <w:color w:val="000000" w:themeColor="text1"/>
          <w:sz w:val="28"/>
          <w:szCs w:val="28"/>
        </w:rPr>
        <w:t>.</w:t>
      </w:r>
    </w:p>
    <w:p w14:paraId="5E70DDCF" w14:textId="17E5736C"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ويُعزى هذا الارتفاع في التقييم إلى عدة أسباب، أبرزها تركيز الشركة على إنتاج محتوى متنوع يجمع بين النصوص المختصرة والصور الاحترافية والفيديوهات عالية الجودة، إضافة إلى استخدام لغة مناسبة للجمهور المستهدف، الأمر الذي يسهم في تعزيز تفاعلية الرسائل وإيصالها للمستخدمين بمستوى عالٍ من </w:t>
      </w:r>
      <w:r w:rsidRPr="00263611">
        <w:rPr>
          <w:rFonts w:ascii="Sakkal Majalla" w:hAnsi="Sakkal Majalla" w:cs="Sakkal Majalla"/>
          <w:color w:val="000000" w:themeColor="text1"/>
          <w:sz w:val="28"/>
          <w:szCs w:val="28"/>
          <w:rtl/>
        </w:rPr>
        <w:lastRenderedPageBreak/>
        <w:t>الفاعلية. كما أن التزام الشركة بعرض معلومات دقيقة حول الفعاليات والبطولات يعزز ثقة الجمهور بالمحتوى المقدّم ويجعلهم أكثر تقبلاً واستجابة له</w:t>
      </w:r>
      <w:r w:rsidR="003A2E17" w:rsidRPr="00263611">
        <w:rPr>
          <w:rFonts w:ascii="Sakkal Majalla" w:hAnsi="Sakkal Majalla" w:cs="Sakkal Majalla"/>
          <w:color w:val="000000" w:themeColor="text1"/>
          <w:sz w:val="28"/>
          <w:szCs w:val="28"/>
        </w:rPr>
        <w:t>.</w:t>
      </w:r>
    </w:p>
    <w:p w14:paraId="2AFA4689"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أظهرت النتائج أن المتوسط الحسابي لبُعد التفاعل الرقمي بلغ </w:t>
      </w:r>
      <w:r w:rsidRPr="00263611">
        <w:rPr>
          <w:rFonts w:ascii="Sakkal Majalla" w:hAnsi="Sakkal Majalla" w:cs="Sakkal Majalla"/>
          <w:color w:val="000000" w:themeColor="text1"/>
          <w:sz w:val="28"/>
          <w:szCs w:val="28"/>
        </w:rPr>
        <w:t xml:space="preserve">(3.89) </w:t>
      </w:r>
      <w:r w:rsidRPr="00263611">
        <w:rPr>
          <w:rFonts w:ascii="Sakkal Majalla" w:hAnsi="Sakkal Majalla" w:cs="Sakkal Majalla"/>
          <w:color w:val="000000" w:themeColor="text1"/>
          <w:sz w:val="28"/>
          <w:szCs w:val="28"/>
          <w:rtl/>
        </w:rPr>
        <w:t xml:space="preserve">بانحراف معياري </w:t>
      </w:r>
      <w:r w:rsidRPr="00263611">
        <w:rPr>
          <w:rFonts w:ascii="Sakkal Majalla" w:hAnsi="Sakkal Majalla" w:cs="Sakkal Majalla"/>
          <w:color w:val="000000" w:themeColor="text1"/>
          <w:sz w:val="28"/>
          <w:szCs w:val="28"/>
        </w:rPr>
        <w:t>(0.92)</w:t>
      </w:r>
      <w:r w:rsidRPr="00263611">
        <w:rPr>
          <w:rFonts w:ascii="Sakkal Majalla" w:hAnsi="Sakkal Majalla" w:cs="Sakkal Majalla"/>
          <w:color w:val="000000" w:themeColor="text1"/>
          <w:sz w:val="28"/>
          <w:szCs w:val="28"/>
          <w:rtl/>
        </w:rPr>
        <w:t>، وهو مستوى متوسط مرتفع يدل على وجود تفاعل جيد لكنه ليس بمستوى جودة المحتوى أو المصداقية. ويشير هذا المتوسط إلى أن الشركة توفر فرصاً واضحة للجمهور للمشاركة في التعليقات وإبداء الرأي، لكنها لا تصل إلى مستوى التفاعل الفوري أو المستمر الذي يميز بعض المؤسسات ذات النشاط الرقمي المكثف. كما يعكس الانحراف المعياري المرتفع نسبياً تباين وجهات النظر بين أفراد العينة، وهو أمر متوقع لطبيعة التفاعل الذي يختلف حسب توقيت الفعاليات وحجم التغطيات الإعلامية</w:t>
      </w:r>
      <w:r w:rsidRPr="00263611">
        <w:rPr>
          <w:rFonts w:ascii="Sakkal Majalla" w:hAnsi="Sakkal Majalla" w:cs="Sakkal Majalla"/>
          <w:color w:val="000000" w:themeColor="text1"/>
          <w:sz w:val="28"/>
          <w:szCs w:val="28"/>
        </w:rPr>
        <w:t>.</w:t>
      </w:r>
    </w:p>
    <w:p w14:paraId="5E70C4AB"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وتعود هذه النتيجة إلى أن التفاعل الرقمي يُعد بُعداً ديناميكياً يتأثر بعوامل عدة، مثل نشاط المنصات خلال البطولة أو الفعالية، وتوقيت النشر، ونوعية المحتوى المنشور. فمن المتوقع أن يشعر بعض المستخدمين بارتفاع مستوى التفاعل خلال الفعاليات الكبرى، بينما يشعر آخرون بأن التفاعل أقل خلال الفترات الاعتيادية. ومع ذلك، يبقى المستوى المتحقق دالاً على وجود قاعدة جيدة من التفاعل يمكن البناء عليها لتعزيز التواصل المباشر مع الجمهور في المستقبل</w:t>
      </w:r>
      <w:r w:rsidRPr="00263611">
        <w:rPr>
          <w:rFonts w:ascii="Sakkal Majalla" w:hAnsi="Sakkal Majalla" w:cs="Sakkal Majalla"/>
          <w:color w:val="000000" w:themeColor="text1"/>
          <w:sz w:val="28"/>
          <w:szCs w:val="28"/>
        </w:rPr>
        <w:t>.</w:t>
      </w:r>
    </w:p>
    <w:p w14:paraId="2735B83A"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سجّل بُعد المصداقية والشفافية متوسطاً حسابياً مرتفعاً بلغ </w:t>
      </w:r>
      <w:r w:rsidRPr="00263611">
        <w:rPr>
          <w:rFonts w:ascii="Sakkal Majalla" w:hAnsi="Sakkal Majalla" w:cs="Sakkal Majalla"/>
          <w:color w:val="000000" w:themeColor="text1"/>
          <w:sz w:val="28"/>
          <w:szCs w:val="28"/>
        </w:rPr>
        <w:t xml:space="preserve">(4.20) </w:t>
      </w:r>
      <w:r w:rsidRPr="00263611">
        <w:rPr>
          <w:rFonts w:ascii="Sakkal Majalla" w:hAnsi="Sakkal Majalla" w:cs="Sakkal Majalla"/>
          <w:color w:val="000000" w:themeColor="text1"/>
          <w:sz w:val="28"/>
          <w:szCs w:val="28"/>
          <w:rtl/>
        </w:rPr>
        <w:t xml:space="preserve">مع انحراف معياري </w:t>
      </w:r>
      <w:r w:rsidRPr="00263611">
        <w:rPr>
          <w:rFonts w:ascii="Sakkal Majalla" w:hAnsi="Sakkal Majalla" w:cs="Sakkal Majalla"/>
          <w:color w:val="000000" w:themeColor="text1"/>
          <w:sz w:val="28"/>
          <w:szCs w:val="28"/>
        </w:rPr>
        <w:t>(0.83)</w:t>
      </w:r>
      <w:r w:rsidRPr="00263611">
        <w:rPr>
          <w:rFonts w:ascii="Sakkal Majalla" w:hAnsi="Sakkal Majalla" w:cs="Sakkal Majalla"/>
          <w:color w:val="000000" w:themeColor="text1"/>
          <w:sz w:val="28"/>
          <w:szCs w:val="28"/>
          <w:rtl/>
        </w:rPr>
        <w:t>، ما يجعله أحد أعلى الأبعاد تقييماً في الدراسة. وتشير هذه النتيجة إلى أن الجمهور ينظر إلى المحتوى الرقمي الذي تقدمه شركة جولف السعودية بوصفه محتوى موثوقاً يعكس حقائق الفعاليات الرياضية دون مبالغة أو تضليل. ويؤكد مستوى الانحراف المعياري المتدنّي نسبياً درجة الاتفاق العالية بين أفراد العينة حول مصداقية الرسائل الرقمية</w:t>
      </w:r>
      <w:r w:rsidRPr="00263611">
        <w:rPr>
          <w:rFonts w:ascii="Sakkal Majalla" w:hAnsi="Sakkal Majalla" w:cs="Sakkal Majalla"/>
          <w:color w:val="000000" w:themeColor="text1"/>
          <w:sz w:val="28"/>
          <w:szCs w:val="28"/>
        </w:rPr>
        <w:t>.</w:t>
      </w:r>
    </w:p>
    <w:p w14:paraId="52E95652"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وتعكس هذه النتيجة أهمية عالية يمنحها الجمهور للصدق والشفافية، لا سيما في المحتوى المتعلق بالإنجازات والأحداث الرياضية. فالرسائل التي تعتمد على مصادر موثوقة وتقدّم معلومات دقيقة تسهم في بناء علاقة ثقة بين المؤسسة الرياضية والجمهور. ويعود ذلك أيضاً إلى اعتماد الشركة على أسلوب </w:t>
      </w:r>
      <w:r w:rsidRPr="00263611">
        <w:rPr>
          <w:rFonts w:ascii="Sakkal Majalla" w:hAnsi="Sakkal Majalla" w:cs="Sakkal Majalla"/>
          <w:color w:val="000000" w:themeColor="text1"/>
          <w:sz w:val="28"/>
          <w:szCs w:val="28"/>
          <w:rtl/>
        </w:rPr>
        <w:lastRenderedPageBreak/>
        <w:t>تواصلي مباشر يعرض المعلومات بطريقة واقعية وواضحة، ما يعزز من مصداقية المواد المنشورة ويزيد ثقة الجمهور في المؤسسة وفي القطاع الرياضي السعودي ككل</w:t>
      </w:r>
      <w:r w:rsidRPr="00263611">
        <w:rPr>
          <w:rFonts w:ascii="Sakkal Majalla" w:hAnsi="Sakkal Majalla" w:cs="Sakkal Majalla"/>
          <w:color w:val="000000" w:themeColor="text1"/>
          <w:sz w:val="28"/>
          <w:szCs w:val="28"/>
        </w:rPr>
        <w:t>.</w:t>
      </w:r>
    </w:p>
    <w:p w14:paraId="5CA16C0B"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بلغ المتوسط الحسابي لبُعد الهوية البصرية </w:t>
      </w:r>
      <w:r w:rsidRPr="00263611">
        <w:rPr>
          <w:rFonts w:ascii="Sakkal Majalla" w:hAnsi="Sakkal Majalla" w:cs="Sakkal Majalla"/>
          <w:color w:val="000000" w:themeColor="text1"/>
          <w:sz w:val="28"/>
          <w:szCs w:val="28"/>
        </w:rPr>
        <w:t xml:space="preserve">(4.15) </w:t>
      </w:r>
      <w:r w:rsidRPr="00263611">
        <w:rPr>
          <w:rFonts w:ascii="Sakkal Majalla" w:hAnsi="Sakkal Majalla" w:cs="Sakkal Majalla"/>
          <w:color w:val="000000" w:themeColor="text1"/>
          <w:sz w:val="28"/>
          <w:szCs w:val="28"/>
          <w:rtl/>
        </w:rPr>
        <w:t xml:space="preserve">مع انحراف معياري </w:t>
      </w:r>
      <w:r w:rsidRPr="00263611">
        <w:rPr>
          <w:rFonts w:ascii="Sakkal Majalla" w:hAnsi="Sakkal Majalla" w:cs="Sakkal Majalla"/>
          <w:color w:val="000000" w:themeColor="text1"/>
          <w:sz w:val="28"/>
          <w:szCs w:val="28"/>
        </w:rPr>
        <w:t>(0.85)</w:t>
      </w:r>
      <w:r w:rsidRPr="00263611">
        <w:rPr>
          <w:rFonts w:ascii="Sakkal Majalla" w:hAnsi="Sakkal Majalla" w:cs="Sakkal Majalla"/>
          <w:color w:val="000000" w:themeColor="text1"/>
          <w:sz w:val="28"/>
          <w:szCs w:val="28"/>
          <w:rtl/>
        </w:rPr>
        <w:t>، وهو مستوى مرتفع يدل على أن الجمهور يرى أن الشركة توظف هوية بصرية متناسقة وجذابة في محتواها الرقمي. ويُظهر هذا المتوسط أن الشركة تنجح في استخدام ألوان ثابتة وخطوط متناسقة وعناصر تصميمية متوحدة، مما يعزز التعرف الفوري على محتواها عبر المنصات المختلفة. كما يدل الانحراف المعياري المتقارب على وجود اتفاق عام بين المبحوثين حول أهمية هذا البُعد</w:t>
      </w:r>
      <w:r w:rsidRPr="00263611">
        <w:rPr>
          <w:rFonts w:ascii="Sakkal Majalla" w:hAnsi="Sakkal Majalla" w:cs="Sakkal Majalla"/>
          <w:color w:val="000000" w:themeColor="text1"/>
          <w:sz w:val="28"/>
          <w:szCs w:val="28"/>
        </w:rPr>
        <w:t>.</w:t>
      </w:r>
    </w:p>
    <w:p w14:paraId="37BABD2F"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وتعود هذه النتيجة إلى أن المحتوى البصري في الرياضة يمثل عنصراً محورياً في تشكيل الانطباعات، إذ يعتمد الجمهور بشكل كبير على العناصر المرئية في تقييم الاحترافية والجاذبية. وتظهر شركة جولف السعودية التزاماً تصميمياً قوياً يعكس هويتها المؤسسية ويعزز حضورها الرقمي، فضلاً عن توافق الهوية البصرية مع رؤية الرياضة السعودية الحديثة التي تسعى إلى تقديم صورة احترافية متقدمة أمام الجمهور المحلي والدولي</w:t>
      </w:r>
      <w:r w:rsidRPr="00263611">
        <w:rPr>
          <w:rFonts w:ascii="Sakkal Majalla" w:hAnsi="Sakkal Majalla" w:cs="Sakkal Majalla"/>
          <w:color w:val="000000" w:themeColor="text1"/>
          <w:sz w:val="28"/>
          <w:szCs w:val="28"/>
        </w:rPr>
        <w:t>.</w:t>
      </w:r>
    </w:p>
    <w:p w14:paraId="11F89017"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جاء المتوسط العام لبُعد الصورة الذهنية للرياضة السعودية </w:t>
      </w:r>
      <w:r w:rsidRPr="00263611">
        <w:rPr>
          <w:rFonts w:ascii="Sakkal Majalla" w:hAnsi="Sakkal Majalla" w:cs="Sakkal Majalla"/>
          <w:color w:val="000000" w:themeColor="text1"/>
          <w:sz w:val="28"/>
          <w:szCs w:val="28"/>
        </w:rPr>
        <w:t xml:space="preserve">(4.20) </w:t>
      </w:r>
      <w:r w:rsidRPr="00263611">
        <w:rPr>
          <w:rFonts w:ascii="Sakkal Majalla" w:hAnsi="Sakkal Majalla" w:cs="Sakkal Majalla"/>
          <w:color w:val="000000" w:themeColor="text1"/>
          <w:sz w:val="28"/>
          <w:szCs w:val="28"/>
          <w:rtl/>
        </w:rPr>
        <w:t xml:space="preserve">بانحراف معياري </w:t>
      </w:r>
      <w:r w:rsidRPr="00263611">
        <w:rPr>
          <w:rFonts w:ascii="Sakkal Majalla" w:hAnsi="Sakkal Majalla" w:cs="Sakkal Majalla"/>
          <w:color w:val="000000" w:themeColor="text1"/>
          <w:sz w:val="28"/>
          <w:szCs w:val="28"/>
        </w:rPr>
        <w:t>(0.83)</w:t>
      </w:r>
      <w:r w:rsidRPr="00263611">
        <w:rPr>
          <w:rFonts w:ascii="Sakkal Majalla" w:hAnsi="Sakkal Majalla" w:cs="Sakkal Majalla"/>
          <w:color w:val="000000" w:themeColor="text1"/>
          <w:sz w:val="28"/>
          <w:szCs w:val="28"/>
          <w:rtl/>
        </w:rPr>
        <w:t>، وهو ما يعكس تصورات إيجابية قوية لدى الجمهور حول الرياضة السعودية كما تُقدمها شركة جولف السعودية. وتشير هذه النتيجة إلى أن المحتوى الرقمي للشركة يسهم بشكل كبير في تعزيز الفخر الرياضي، وإبراز الاحترافية، والتطور الذي يشهده القطاع الرياضي في المملكة</w:t>
      </w:r>
      <w:r w:rsidRPr="00263611">
        <w:rPr>
          <w:rFonts w:ascii="Sakkal Majalla" w:hAnsi="Sakkal Majalla" w:cs="Sakkal Majalla"/>
          <w:color w:val="000000" w:themeColor="text1"/>
          <w:sz w:val="28"/>
          <w:szCs w:val="28"/>
        </w:rPr>
        <w:t>.</w:t>
      </w:r>
    </w:p>
    <w:p w14:paraId="00903478" w14:textId="77777777" w:rsidR="003A2E17" w:rsidRPr="00263611" w:rsidRDefault="00A97BFF" w:rsidP="00A97BFF">
      <w:pPr>
        <w:spacing w:before="100" w:beforeAutospacing="1" w:after="100" w:afterAutospacing="1" w:line="360" w:lineRule="auto"/>
        <w:jc w:val="both"/>
        <w:rPr>
          <w:rFonts w:ascii="Sakkal Majalla" w:hAnsi="Sakkal Majalla" w:cs="Sakkal Majalla"/>
          <w:b/>
          <w:bCs/>
          <w:color w:val="000000" w:themeColor="text1"/>
          <w:sz w:val="28"/>
          <w:szCs w:val="28"/>
        </w:rPr>
      </w:pPr>
      <w:r w:rsidRPr="00263611">
        <w:rPr>
          <w:rFonts w:ascii="Sakkal Majalla" w:hAnsi="Sakkal Majalla" w:cs="Sakkal Majalla"/>
          <w:b/>
          <w:bCs/>
          <w:color w:val="000000" w:themeColor="text1"/>
          <w:sz w:val="28"/>
          <w:szCs w:val="28"/>
          <w:rtl/>
        </w:rPr>
        <w:t>وتعكس هذه الإيجابية سببين رئيسين</w:t>
      </w:r>
      <w:r w:rsidR="003A2E17" w:rsidRPr="00263611">
        <w:rPr>
          <w:rFonts w:ascii="Sakkal Majalla" w:hAnsi="Sakkal Majalla" w:cs="Sakkal Majalla"/>
          <w:b/>
          <w:bCs/>
          <w:color w:val="000000" w:themeColor="text1"/>
          <w:sz w:val="28"/>
          <w:szCs w:val="28"/>
        </w:rPr>
        <w:t>:</w:t>
      </w:r>
    </w:p>
    <w:p w14:paraId="09FA6E05" w14:textId="77777777" w:rsidR="003A2E17" w:rsidRPr="00263611" w:rsidRDefault="00A97BFF" w:rsidP="00A97D5C">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b/>
          <w:bCs/>
          <w:color w:val="000000" w:themeColor="text1"/>
          <w:sz w:val="28"/>
          <w:szCs w:val="28"/>
          <w:rtl/>
        </w:rPr>
        <w:t>الأول</w:t>
      </w:r>
      <w:r w:rsidRPr="00263611">
        <w:rPr>
          <w:rFonts w:ascii="Sakkal Majalla" w:hAnsi="Sakkal Majalla" w:cs="Sakkal Majalla"/>
          <w:color w:val="000000" w:themeColor="text1"/>
          <w:sz w:val="28"/>
          <w:szCs w:val="28"/>
          <w:rtl/>
        </w:rPr>
        <w:t xml:space="preserve"> هو أن المحتوى الرقمي يعرض الفعاليات بطريقة احترافية تُبرز التطور التنظيمي والإنجازات الرياضية</w:t>
      </w:r>
    </w:p>
    <w:p w14:paraId="07BC77EF" w14:textId="675B6518" w:rsidR="00A97BFF" w:rsidRPr="00263611" w:rsidRDefault="00A97BFF" w:rsidP="00A97D5C">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b/>
          <w:bCs/>
          <w:color w:val="000000" w:themeColor="text1"/>
          <w:sz w:val="28"/>
          <w:szCs w:val="28"/>
          <w:rtl/>
        </w:rPr>
        <w:t>الثاني</w:t>
      </w:r>
      <w:r w:rsidRPr="00263611">
        <w:rPr>
          <w:rFonts w:ascii="Sakkal Majalla" w:hAnsi="Sakkal Majalla" w:cs="Sakkal Majalla"/>
          <w:color w:val="000000" w:themeColor="text1"/>
          <w:sz w:val="28"/>
          <w:szCs w:val="28"/>
          <w:rtl/>
        </w:rPr>
        <w:t xml:space="preserve"> هو أن الأحداث الرياضية الكبرى والبطولات الدولية التي تستضيفها المملكة تعزز من حضور الرياضة السعودية عالمياً، وهو ما ينعكس مباشرة على إدراك الجمهور لصورتها الذهنية</w:t>
      </w:r>
      <w:r w:rsidRPr="00263611">
        <w:rPr>
          <w:rFonts w:ascii="Sakkal Majalla" w:hAnsi="Sakkal Majalla" w:cs="Sakkal Majalla"/>
          <w:color w:val="000000" w:themeColor="text1"/>
          <w:sz w:val="28"/>
          <w:szCs w:val="28"/>
        </w:rPr>
        <w:t>.</w:t>
      </w:r>
    </w:p>
    <w:p w14:paraId="6451BA6D"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 xml:space="preserve">أظهرت نتائج تحليل الانحدار المتعدد وجود أثر دال إحصائياً لأبعاد الإعلام الرقمي مجتمعة في تعزيز الصورة الذهنية للرياضة السعودية. فقد بلغ معامل الارتباط </w:t>
      </w:r>
      <w:r w:rsidRPr="00263611">
        <w:rPr>
          <w:rFonts w:ascii="Sakkal Majalla" w:hAnsi="Sakkal Majalla" w:cs="Sakkal Majalla"/>
          <w:color w:val="000000" w:themeColor="text1"/>
          <w:sz w:val="28"/>
          <w:szCs w:val="28"/>
        </w:rPr>
        <w:t xml:space="preserve">0.842 </w:t>
      </w:r>
      <w:r w:rsidRPr="00263611">
        <w:rPr>
          <w:rFonts w:ascii="Sakkal Majalla" w:hAnsi="Sakkal Majalla" w:cs="Sakkal Majalla"/>
          <w:color w:val="000000" w:themeColor="text1"/>
          <w:sz w:val="28"/>
          <w:szCs w:val="28"/>
          <w:rtl/>
        </w:rPr>
        <w:t xml:space="preserve">بما يعكس علاقة قوية جداً بين المتغيرات، كما بلغ معامل التحديد </w:t>
      </w:r>
      <w:r w:rsidRPr="00263611">
        <w:rPr>
          <w:rFonts w:ascii="Sakkal Majalla" w:hAnsi="Sakkal Majalla" w:cs="Sakkal Majalla"/>
          <w:color w:val="000000" w:themeColor="text1"/>
          <w:sz w:val="28"/>
          <w:szCs w:val="28"/>
        </w:rPr>
        <w:t>0.709</w:t>
      </w:r>
      <w:r w:rsidRPr="00263611">
        <w:rPr>
          <w:rFonts w:ascii="Sakkal Majalla" w:hAnsi="Sakkal Majalla" w:cs="Sakkal Majalla"/>
          <w:color w:val="000000" w:themeColor="text1"/>
          <w:sz w:val="28"/>
          <w:szCs w:val="28"/>
          <w:rtl/>
        </w:rPr>
        <w:t xml:space="preserve">، وهي نسبة مرتفعة تشير إلى أن </w:t>
      </w:r>
      <w:r w:rsidRPr="00263611">
        <w:rPr>
          <w:rFonts w:ascii="Sakkal Majalla" w:hAnsi="Sakkal Majalla" w:cs="Sakkal Majalla"/>
          <w:color w:val="000000" w:themeColor="text1"/>
          <w:sz w:val="28"/>
          <w:szCs w:val="28"/>
        </w:rPr>
        <w:t xml:space="preserve">70.9% </w:t>
      </w:r>
      <w:r w:rsidRPr="00263611">
        <w:rPr>
          <w:rFonts w:ascii="Sakkal Majalla" w:hAnsi="Sakkal Majalla" w:cs="Sakkal Majalla"/>
          <w:color w:val="000000" w:themeColor="text1"/>
          <w:sz w:val="28"/>
          <w:szCs w:val="28"/>
          <w:rtl/>
        </w:rPr>
        <w:t>من التباين في الصورة الذهنية يمكن تفسيره من خلال أبعاد الإعلام الرقمي الأربعة: جودة المحتوى، التفاعل الرقمي، المصداقية والشفافية، والهوية البصرية. وتعكس هذه النتيجة قوة النماذج الاتصالية الرقمية الحديثة في التأثير على اتجاهات الجمهور، وتؤكد أن شركة جولف السعودية تنجح في تقديم محتوى رقمي قادر على تشكيل انطباعات إيجابية لدى المتابعين، بما يتوافق مع أهداف التسويق الرياضي الحديث</w:t>
      </w:r>
      <w:r w:rsidRPr="00263611">
        <w:rPr>
          <w:rFonts w:ascii="Sakkal Majalla" w:hAnsi="Sakkal Majalla" w:cs="Sakkal Majalla"/>
          <w:color w:val="000000" w:themeColor="text1"/>
          <w:sz w:val="28"/>
          <w:szCs w:val="28"/>
        </w:rPr>
        <w:t>.</w:t>
      </w:r>
    </w:p>
    <w:p w14:paraId="2E69E70D"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وتتسق هذه النتيجة مع ما توصل إليه العمري</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الذي أكد أن الإعلام الرقمي يسهم بشكل جوهري في بناء الصورة الذهنية للمؤسسات الاقتصادية من خلال جودة الرسائل الرقمية وشفافيتها. كما تتوافق مع نتائج عبدالحليم وآخرون</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الذين كشفوا أن العلاقات العامة الرقمية تشكّل إحدى أهم الأدوات في تحسين الصورة الذهنية لدى الشباب الجامعي عبر التواصل الفعّال والمحتوى الموثوق. وتدعم هذه النتيجة كذلك ما خلص إليه نشاد وآخرون</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بشأن الدور الكبير للهوية البصرية والوسائط الرقمية في تعزيز صورة العلامات التجارية، إضافة إلى ما أكدته دراسة درويش والعبدالعظيم</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حول قدرة الإعلام الرقمي في المجتمع السعودي على التأثير في الاتجاهات وبناء المواقف عبر الرسائل الموثوقة والمحتوى عالي الجودة</w:t>
      </w:r>
      <w:r w:rsidRPr="00263611">
        <w:rPr>
          <w:rFonts w:ascii="Sakkal Majalla" w:hAnsi="Sakkal Majalla" w:cs="Sakkal Majalla"/>
          <w:color w:val="000000" w:themeColor="text1"/>
          <w:sz w:val="28"/>
          <w:szCs w:val="28"/>
        </w:rPr>
        <w:t>.</w:t>
      </w:r>
    </w:p>
    <w:p w14:paraId="2FD1B670"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أظهرت النتائج أن جودة المحتوى الرقمي تمثل أحد المؤثرات الرئيسة في تعزيز الصورة الذهنية، حيث بلغ معامل الارتباط </w:t>
      </w:r>
      <w:r w:rsidRPr="00263611">
        <w:rPr>
          <w:rFonts w:ascii="Sakkal Majalla" w:hAnsi="Sakkal Majalla" w:cs="Sakkal Majalla"/>
          <w:color w:val="000000" w:themeColor="text1"/>
          <w:sz w:val="28"/>
          <w:szCs w:val="28"/>
        </w:rPr>
        <w:t>0.728</w:t>
      </w:r>
      <w:r w:rsidRPr="00263611">
        <w:rPr>
          <w:rFonts w:ascii="Sakkal Majalla" w:hAnsi="Sakkal Majalla" w:cs="Sakkal Majalla"/>
          <w:color w:val="000000" w:themeColor="text1"/>
          <w:sz w:val="28"/>
          <w:szCs w:val="28"/>
          <w:rtl/>
        </w:rPr>
        <w:t xml:space="preserve">، فيما بلغ معامل التحديد </w:t>
      </w:r>
      <w:r w:rsidRPr="00263611">
        <w:rPr>
          <w:rFonts w:ascii="Sakkal Majalla" w:hAnsi="Sakkal Majalla" w:cs="Sakkal Majalla"/>
          <w:color w:val="000000" w:themeColor="text1"/>
          <w:sz w:val="28"/>
          <w:szCs w:val="28"/>
        </w:rPr>
        <w:t>0.531</w:t>
      </w:r>
      <w:r w:rsidRPr="00263611">
        <w:rPr>
          <w:rFonts w:ascii="Sakkal Majalla" w:hAnsi="Sakkal Majalla" w:cs="Sakkal Majalla"/>
          <w:color w:val="000000" w:themeColor="text1"/>
          <w:sz w:val="28"/>
          <w:szCs w:val="28"/>
          <w:rtl/>
        </w:rPr>
        <w:t xml:space="preserve">، ما يشير إلى أن جودة المحتوى تفسّر </w:t>
      </w:r>
      <w:r w:rsidRPr="00263611">
        <w:rPr>
          <w:rFonts w:ascii="Sakkal Majalla" w:hAnsi="Sakkal Majalla" w:cs="Sakkal Majalla"/>
          <w:color w:val="000000" w:themeColor="text1"/>
          <w:sz w:val="28"/>
          <w:szCs w:val="28"/>
        </w:rPr>
        <w:t xml:space="preserve">53.1% </w:t>
      </w:r>
      <w:r w:rsidRPr="00263611">
        <w:rPr>
          <w:rFonts w:ascii="Sakkal Majalla" w:hAnsi="Sakkal Majalla" w:cs="Sakkal Majalla"/>
          <w:color w:val="000000" w:themeColor="text1"/>
          <w:sz w:val="28"/>
          <w:szCs w:val="28"/>
          <w:rtl/>
        </w:rPr>
        <w:t>من التباين في الصورة الذهنية. ويمثل هذا المستوى المرتفع دليلاً على أن المحتوى الواضح، الدقيق، والجذاب بصرياً يشكّل أحد أهم العناصر التي يعتمد عليها الجمهور في تكوين انطباعاته عن الرياضة السعودية. ويبيّن معامل الانحدار</w:t>
      </w:r>
      <w:r w:rsidRPr="00263611">
        <w:rPr>
          <w:rFonts w:ascii="Sakkal Majalla" w:hAnsi="Sakkal Majalla" w:cs="Sakkal Majalla"/>
          <w:color w:val="000000" w:themeColor="text1"/>
          <w:sz w:val="28"/>
          <w:szCs w:val="28"/>
        </w:rPr>
        <w:t xml:space="preserve"> (B = 0.602) </w:t>
      </w:r>
      <w:r w:rsidRPr="00263611">
        <w:rPr>
          <w:rFonts w:ascii="Sakkal Majalla" w:hAnsi="Sakkal Majalla" w:cs="Sakkal Majalla"/>
          <w:color w:val="000000" w:themeColor="text1"/>
          <w:sz w:val="28"/>
          <w:szCs w:val="28"/>
          <w:rtl/>
        </w:rPr>
        <w:t>أن تحسين جودة المحتوى بمقدار وحدة واحدة يؤدي إلى ارتفاع ملحوظ في الصورة الذهنية، ما يعكس أهمية الأساليب المهنية في تحرير المحتوى الرقمي</w:t>
      </w:r>
      <w:r w:rsidRPr="00263611">
        <w:rPr>
          <w:rFonts w:ascii="Sakkal Majalla" w:hAnsi="Sakkal Majalla" w:cs="Sakkal Majalla"/>
          <w:color w:val="000000" w:themeColor="text1"/>
          <w:sz w:val="28"/>
          <w:szCs w:val="28"/>
        </w:rPr>
        <w:t>.</w:t>
      </w:r>
    </w:p>
    <w:p w14:paraId="1B50C2ED"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ويتفق هذا مع ما أوردته دراسة نصور وآخرون</w:t>
      </w:r>
      <w:r w:rsidRPr="00263611">
        <w:rPr>
          <w:rFonts w:ascii="Sakkal Majalla" w:hAnsi="Sakkal Majalla" w:cs="Sakkal Majalla"/>
          <w:color w:val="000000" w:themeColor="text1"/>
          <w:sz w:val="28"/>
          <w:szCs w:val="28"/>
        </w:rPr>
        <w:t xml:space="preserve"> (2021) </w:t>
      </w:r>
      <w:r w:rsidRPr="00263611">
        <w:rPr>
          <w:rFonts w:ascii="Sakkal Majalla" w:hAnsi="Sakkal Majalla" w:cs="Sakkal Majalla"/>
          <w:color w:val="000000" w:themeColor="text1"/>
          <w:sz w:val="28"/>
          <w:szCs w:val="28"/>
          <w:rtl/>
        </w:rPr>
        <w:t>التي أثبتت أن المحتوى الرقمي عالي الجودة يلعب دوراً مباشراً في تحسين الصورة الذهنية للعلامات التجارية عبر تعزيز جاذبية الرسالة الاتصالية. كما تتسق النتيجة مع دراسة بلال والحسين</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التي أكدت أن المحتوى المصمم باحترافية في التطبيقات الرقمية يسهم في تشكيل الوعي الثقافي والاتصالي للجمهور. وهذا يؤكد أن جودة المحتوى تُعد مدخلاً أساسياً في صناعة الصورة والهوية الرياضية</w:t>
      </w:r>
      <w:r w:rsidRPr="00263611">
        <w:rPr>
          <w:rFonts w:ascii="Sakkal Majalla" w:hAnsi="Sakkal Majalla" w:cs="Sakkal Majalla"/>
          <w:color w:val="000000" w:themeColor="text1"/>
          <w:sz w:val="28"/>
          <w:szCs w:val="28"/>
        </w:rPr>
        <w:t>.</w:t>
      </w:r>
    </w:p>
    <w:p w14:paraId="0452C895"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أوضحت النتائج وجود علاقة ارتباط قوية بين مستوى التفاعل الرقمي والصورة الذهنية، حيث بلغ معامل الارتباط </w:t>
      </w:r>
      <w:r w:rsidRPr="00263611">
        <w:rPr>
          <w:rFonts w:ascii="Sakkal Majalla" w:hAnsi="Sakkal Majalla" w:cs="Sakkal Majalla"/>
          <w:color w:val="000000" w:themeColor="text1"/>
          <w:sz w:val="28"/>
          <w:szCs w:val="28"/>
        </w:rPr>
        <w:t xml:space="preserve">0.681 </w:t>
      </w:r>
      <w:r w:rsidRPr="00263611">
        <w:rPr>
          <w:rFonts w:ascii="Sakkal Majalla" w:hAnsi="Sakkal Majalla" w:cs="Sakkal Majalla"/>
          <w:color w:val="000000" w:themeColor="text1"/>
          <w:sz w:val="28"/>
          <w:szCs w:val="28"/>
          <w:rtl/>
        </w:rPr>
        <w:t xml:space="preserve">فيما بلغ معامل التحديد </w:t>
      </w:r>
      <w:r w:rsidRPr="00263611">
        <w:rPr>
          <w:rFonts w:ascii="Sakkal Majalla" w:hAnsi="Sakkal Majalla" w:cs="Sakkal Majalla"/>
          <w:color w:val="000000" w:themeColor="text1"/>
          <w:sz w:val="28"/>
          <w:szCs w:val="28"/>
        </w:rPr>
        <w:t>0.464</w:t>
      </w:r>
      <w:r w:rsidRPr="00263611">
        <w:rPr>
          <w:rFonts w:ascii="Sakkal Majalla" w:hAnsi="Sakkal Majalla" w:cs="Sakkal Majalla"/>
          <w:color w:val="000000" w:themeColor="text1"/>
          <w:sz w:val="28"/>
          <w:szCs w:val="28"/>
          <w:rtl/>
        </w:rPr>
        <w:t>، وهي نسبة معتبرة تشير إلى أن التفاعل الرقمي يفسّر جزءاً مهماً من الصورة الذهنية. كما بيّن معامل الانحدار</w:t>
      </w:r>
      <w:r w:rsidRPr="00263611">
        <w:rPr>
          <w:rFonts w:ascii="Sakkal Majalla" w:hAnsi="Sakkal Majalla" w:cs="Sakkal Majalla"/>
          <w:color w:val="000000" w:themeColor="text1"/>
          <w:sz w:val="28"/>
          <w:szCs w:val="28"/>
        </w:rPr>
        <w:t xml:space="preserve"> (B = 0.537) </w:t>
      </w:r>
      <w:r w:rsidRPr="00263611">
        <w:rPr>
          <w:rFonts w:ascii="Sakkal Majalla" w:hAnsi="Sakkal Majalla" w:cs="Sakkal Majalla"/>
          <w:color w:val="000000" w:themeColor="text1"/>
          <w:sz w:val="28"/>
          <w:szCs w:val="28"/>
          <w:rtl/>
        </w:rPr>
        <w:t>أن ارتفاع التفاعل عبر المنصات الرقمية يسهم مباشرة في تحسين إدراك الجمهور للرياضة السعودية. وتعكس هذه النتيجة أهمية توفر قنوات تفاعلية تجعل الجمهور شريكاً في الحوار الرياضي، وليس مجرد متلقٍّ للمحتوى</w:t>
      </w:r>
      <w:r w:rsidRPr="00263611">
        <w:rPr>
          <w:rFonts w:ascii="Sakkal Majalla" w:hAnsi="Sakkal Majalla" w:cs="Sakkal Majalla"/>
          <w:color w:val="000000" w:themeColor="text1"/>
          <w:sz w:val="28"/>
          <w:szCs w:val="28"/>
        </w:rPr>
        <w:t>.</w:t>
      </w:r>
    </w:p>
    <w:p w14:paraId="76E59E5E"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وهذه النتيجة تتفق مع دراسة الحديان والنجّار</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التي أكدت أن التفاعل الرقمي يعزز الفاعلية السياسية والإدراكية لدى الشباب، ويزيد من مستوى الوعي. كما تنسجم مع دراسة بشارة والمدو</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التي أوضحت أن التفاعل الرقمي يسهم في تعزيز الصورة الذهنية للمنظمات من خلال خلق قنوات اتصال غير تقليدية مع الجمهور. ويؤكد ذلك أن التفاعل الرقمي يشكّل عنصراً مركزياً في بناء علاقة مستدامة بين المؤسسة والجمهور، خصوصاً في المجال الرياضي الذي يعتمد على المشاركة الوجدانية واللحظية</w:t>
      </w:r>
      <w:r w:rsidRPr="00263611">
        <w:rPr>
          <w:rFonts w:ascii="Sakkal Majalla" w:hAnsi="Sakkal Majalla" w:cs="Sakkal Majalla"/>
          <w:color w:val="000000" w:themeColor="text1"/>
          <w:sz w:val="28"/>
          <w:szCs w:val="28"/>
        </w:rPr>
        <w:t>.</w:t>
      </w:r>
    </w:p>
    <w:p w14:paraId="61F97CB9"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أظهرت النتائج أن المصداقية والشفافية تمثلان أقوى بُعد مؤثر في الصورة الذهنية، حيث بلغ معامل الارتباط </w:t>
      </w:r>
      <w:r w:rsidRPr="00263611">
        <w:rPr>
          <w:rFonts w:ascii="Sakkal Majalla" w:hAnsi="Sakkal Majalla" w:cs="Sakkal Majalla"/>
          <w:color w:val="000000" w:themeColor="text1"/>
          <w:sz w:val="28"/>
          <w:szCs w:val="28"/>
        </w:rPr>
        <w:t>0.802</w:t>
      </w:r>
      <w:r w:rsidRPr="00263611">
        <w:rPr>
          <w:rFonts w:ascii="Sakkal Majalla" w:hAnsi="Sakkal Majalla" w:cs="Sakkal Majalla"/>
          <w:color w:val="000000" w:themeColor="text1"/>
          <w:sz w:val="28"/>
          <w:szCs w:val="28"/>
          <w:rtl/>
        </w:rPr>
        <w:t xml:space="preserve">، وبلغ معامل التحديد </w:t>
      </w:r>
      <w:r w:rsidRPr="00263611">
        <w:rPr>
          <w:rFonts w:ascii="Sakkal Majalla" w:hAnsi="Sakkal Majalla" w:cs="Sakkal Majalla"/>
          <w:color w:val="000000" w:themeColor="text1"/>
          <w:sz w:val="28"/>
          <w:szCs w:val="28"/>
        </w:rPr>
        <w:t>0.643</w:t>
      </w:r>
      <w:r w:rsidRPr="00263611">
        <w:rPr>
          <w:rFonts w:ascii="Sakkal Majalla" w:hAnsi="Sakkal Majalla" w:cs="Sakkal Majalla"/>
          <w:color w:val="000000" w:themeColor="text1"/>
          <w:sz w:val="28"/>
          <w:szCs w:val="28"/>
          <w:rtl/>
        </w:rPr>
        <w:t>، وهي أعلى نسبة تفسيرية بين الأبعاد الأربعة. وبلغ معامل الانحدار</w:t>
      </w:r>
      <w:r w:rsidRPr="00263611">
        <w:rPr>
          <w:rFonts w:ascii="Sakkal Majalla" w:hAnsi="Sakkal Majalla" w:cs="Sakkal Majalla"/>
          <w:color w:val="000000" w:themeColor="text1"/>
          <w:sz w:val="28"/>
          <w:szCs w:val="28"/>
        </w:rPr>
        <w:t xml:space="preserve"> (B = 0.689)</w:t>
      </w:r>
      <w:r w:rsidRPr="00263611">
        <w:rPr>
          <w:rFonts w:ascii="Sakkal Majalla" w:hAnsi="Sakkal Majalla" w:cs="Sakkal Majalla"/>
          <w:color w:val="000000" w:themeColor="text1"/>
          <w:sz w:val="28"/>
          <w:szCs w:val="28"/>
          <w:rtl/>
        </w:rPr>
        <w:t>، ما يشير إلى تأثير كبير ومباشر للمحتوى الصادق والشفاف في صياغة الانطباعات العامة عن الرياضة السعودية. وتعكس هذه النتيجة الدور الحاسم للمعلومات الموثوقة في بناء الثقة، إذ أصبح الجمهور أكثر قدرة على التمييز بين المحتوى الحقيقي والرسائل التسويقية المبالغ فيها</w:t>
      </w:r>
      <w:r w:rsidRPr="00263611">
        <w:rPr>
          <w:rFonts w:ascii="Sakkal Majalla" w:hAnsi="Sakkal Majalla" w:cs="Sakkal Majalla"/>
          <w:color w:val="000000" w:themeColor="text1"/>
          <w:sz w:val="28"/>
          <w:szCs w:val="28"/>
        </w:rPr>
        <w:t>.</w:t>
      </w:r>
    </w:p>
    <w:p w14:paraId="3B32B9B9"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وتنسجم هذه النتيجة مع دراسة رحيمة</w:t>
      </w:r>
      <w:r w:rsidRPr="00263611">
        <w:rPr>
          <w:rFonts w:ascii="Sakkal Majalla" w:hAnsi="Sakkal Majalla" w:cs="Sakkal Majalla"/>
          <w:color w:val="000000" w:themeColor="text1"/>
          <w:sz w:val="28"/>
          <w:szCs w:val="28"/>
        </w:rPr>
        <w:t xml:space="preserve"> (2022) </w:t>
      </w:r>
      <w:r w:rsidRPr="00263611">
        <w:rPr>
          <w:rFonts w:ascii="Sakkal Majalla" w:hAnsi="Sakkal Majalla" w:cs="Sakkal Majalla"/>
          <w:color w:val="000000" w:themeColor="text1"/>
          <w:sz w:val="28"/>
          <w:szCs w:val="28"/>
          <w:rtl/>
        </w:rPr>
        <w:t>التي أثبتت أن المصداقية تُعد أحد أهم محددات الصورة الذهنية في سياقات التسويق الإلكتروني. كما تتفق مع نتائج العمري</w:t>
      </w:r>
      <w:r w:rsidRPr="00263611">
        <w:rPr>
          <w:rFonts w:ascii="Sakkal Majalla" w:hAnsi="Sakkal Majalla" w:cs="Sakkal Majalla"/>
          <w:color w:val="000000" w:themeColor="text1"/>
          <w:sz w:val="28"/>
          <w:szCs w:val="28"/>
        </w:rPr>
        <w:t xml:space="preserve"> (2023) </w:t>
      </w:r>
      <w:r w:rsidRPr="00263611">
        <w:rPr>
          <w:rFonts w:ascii="Sakkal Majalla" w:hAnsi="Sakkal Majalla" w:cs="Sakkal Majalla"/>
          <w:color w:val="000000" w:themeColor="text1"/>
          <w:sz w:val="28"/>
          <w:szCs w:val="28"/>
          <w:rtl/>
        </w:rPr>
        <w:t>التي أكدت أن الثقة في المحتوى الرقمي تشكل عاملاً أساسياً في تكوين صورة إيجابية عن المؤسسات. كما دعمت دراسة وردة وبن علي</w:t>
      </w:r>
      <w:r w:rsidRPr="00263611">
        <w:rPr>
          <w:rFonts w:ascii="Sakkal Majalla" w:hAnsi="Sakkal Majalla" w:cs="Sakkal Majalla"/>
          <w:color w:val="000000" w:themeColor="text1"/>
          <w:sz w:val="28"/>
          <w:szCs w:val="28"/>
        </w:rPr>
        <w:t xml:space="preserve"> (2022) </w:t>
      </w:r>
      <w:r w:rsidRPr="00263611">
        <w:rPr>
          <w:rFonts w:ascii="Sakkal Majalla" w:hAnsi="Sakkal Majalla" w:cs="Sakkal Majalla"/>
          <w:color w:val="000000" w:themeColor="text1"/>
          <w:sz w:val="28"/>
          <w:szCs w:val="28"/>
          <w:rtl/>
        </w:rPr>
        <w:t>فكرة أن الشفافية في الاتصال الإلكتروني تُعد مفتاحاً لتطوير العلاقة مع الجمهور. وتُظهر نتائج هذه الدراسة أن الرياضة السعودية تستفيد بصورة كبيرة من تقديم رسائل إعلامية ذات مصداقية عالية</w:t>
      </w:r>
      <w:r w:rsidRPr="00263611">
        <w:rPr>
          <w:rFonts w:ascii="Sakkal Majalla" w:hAnsi="Sakkal Majalla" w:cs="Sakkal Majalla"/>
          <w:color w:val="000000" w:themeColor="text1"/>
          <w:sz w:val="28"/>
          <w:szCs w:val="28"/>
        </w:rPr>
        <w:t>.</w:t>
      </w:r>
    </w:p>
    <w:p w14:paraId="240BB2FE"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 xml:space="preserve">أوضحت النتائج وجود علاقة ارتباط قوية بين الهوية البصرية والصورة الذهنية، حيث بلغ معامل الارتباط </w:t>
      </w:r>
      <w:r w:rsidRPr="00263611">
        <w:rPr>
          <w:rFonts w:ascii="Sakkal Majalla" w:hAnsi="Sakkal Majalla" w:cs="Sakkal Majalla"/>
          <w:color w:val="000000" w:themeColor="text1"/>
          <w:sz w:val="28"/>
          <w:szCs w:val="28"/>
        </w:rPr>
        <w:t>0.714</w:t>
      </w:r>
      <w:r w:rsidRPr="00263611">
        <w:rPr>
          <w:rFonts w:ascii="Sakkal Majalla" w:hAnsi="Sakkal Majalla" w:cs="Sakkal Majalla"/>
          <w:color w:val="000000" w:themeColor="text1"/>
          <w:sz w:val="28"/>
          <w:szCs w:val="28"/>
          <w:rtl/>
        </w:rPr>
        <w:t xml:space="preserve">، وبلغ معامل التحديد </w:t>
      </w:r>
      <w:r w:rsidRPr="00263611">
        <w:rPr>
          <w:rFonts w:ascii="Sakkal Majalla" w:hAnsi="Sakkal Majalla" w:cs="Sakkal Majalla"/>
          <w:color w:val="000000" w:themeColor="text1"/>
          <w:sz w:val="28"/>
          <w:szCs w:val="28"/>
        </w:rPr>
        <w:t>0.510</w:t>
      </w:r>
      <w:r w:rsidRPr="00263611">
        <w:rPr>
          <w:rFonts w:ascii="Sakkal Majalla" w:hAnsi="Sakkal Majalla" w:cs="Sakkal Majalla"/>
          <w:color w:val="000000" w:themeColor="text1"/>
          <w:sz w:val="28"/>
          <w:szCs w:val="28"/>
          <w:rtl/>
        </w:rPr>
        <w:t>، مما يشير إلى أن توظيف الهوية البصرية يفسّر نصف التباين تقريباً في الصورة الذهنية. كما يظهر معامل الانحدار</w:t>
      </w:r>
      <w:r w:rsidRPr="00263611">
        <w:rPr>
          <w:rFonts w:ascii="Sakkal Majalla" w:hAnsi="Sakkal Majalla" w:cs="Sakkal Majalla"/>
          <w:color w:val="000000" w:themeColor="text1"/>
          <w:sz w:val="28"/>
          <w:szCs w:val="28"/>
        </w:rPr>
        <w:t xml:space="preserve"> (B = 0.594) </w:t>
      </w:r>
      <w:r w:rsidRPr="00263611">
        <w:rPr>
          <w:rFonts w:ascii="Sakkal Majalla" w:hAnsi="Sakkal Majalla" w:cs="Sakkal Majalla"/>
          <w:color w:val="000000" w:themeColor="text1"/>
          <w:sz w:val="28"/>
          <w:szCs w:val="28"/>
          <w:rtl/>
        </w:rPr>
        <w:t>أن التصميم البصري المتقن، وتوظيف الألوان والشعارات الموحدة، ينعكسان بقوة على إدراك الجمهور للاحترافية الرياضية</w:t>
      </w:r>
      <w:r w:rsidRPr="00263611">
        <w:rPr>
          <w:rFonts w:ascii="Sakkal Majalla" w:hAnsi="Sakkal Majalla" w:cs="Sakkal Majalla"/>
          <w:color w:val="000000" w:themeColor="text1"/>
          <w:sz w:val="28"/>
          <w:szCs w:val="28"/>
        </w:rPr>
        <w:t>.</w:t>
      </w:r>
    </w:p>
    <w:p w14:paraId="6FDE8A5F" w14:textId="77777777" w:rsidR="00A97BFF" w:rsidRPr="00263611" w:rsidRDefault="00A97BFF" w:rsidP="003A2E1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وتتسق هذه النتيجة مع دراسة نشاد وآخرون</w:t>
      </w:r>
      <w:r w:rsidRPr="00263611">
        <w:rPr>
          <w:rFonts w:ascii="Sakkal Majalla" w:hAnsi="Sakkal Majalla" w:cs="Sakkal Majalla"/>
          <w:color w:val="000000" w:themeColor="text1"/>
          <w:sz w:val="28"/>
          <w:szCs w:val="28"/>
        </w:rPr>
        <w:t xml:space="preserve"> (2024) </w:t>
      </w:r>
      <w:r w:rsidRPr="00263611">
        <w:rPr>
          <w:rFonts w:ascii="Sakkal Majalla" w:hAnsi="Sakkal Majalla" w:cs="Sakkal Majalla"/>
          <w:color w:val="000000" w:themeColor="text1"/>
          <w:sz w:val="28"/>
          <w:szCs w:val="28"/>
          <w:rtl/>
        </w:rPr>
        <w:t>التي أكدت أن الهوية البصرية عنصر محوري في ترسيخ الصورة الذهنية للعلامات التجارية. كما تتوافق مع دراسة الزعبي</w:t>
      </w:r>
      <w:r w:rsidRPr="00263611">
        <w:rPr>
          <w:rFonts w:ascii="Sakkal Majalla" w:hAnsi="Sakkal Majalla" w:cs="Sakkal Majalla"/>
          <w:color w:val="000000" w:themeColor="text1"/>
          <w:sz w:val="28"/>
          <w:szCs w:val="28"/>
        </w:rPr>
        <w:t xml:space="preserve"> (2022) </w:t>
      </w:r>
      <w:r w:rsidRPr="00263611">
        <w:rPr>
          <w:rFonts w:ascii="Sakkal Majalla" w:hAnsi="Sakkal Majalla" w:cs="Sakkal Majalla"/>
          <w:color w:val="000000" w:themeColor="text1"/>
          <w:sz w:val="28"/>
          <w:szCs w:val="28"/>
          <w:rtl/>
        </w:rPr>
        <w:t>التي أوضحت أن العناصر البصرية في الإعلام تُعد محوراً أساسياً في بناء صورة الإعلام المؤسسي. كما تنسجم مع ما ذكرته دراسة الثُلجي والفليت</w:t>
      </w:r>
      <w:r w:rsidRPr="00263611">
        <w:rPr>
          <w:rFonts w:ascii="Sakkal Majalla" w:hAnsi="Sakkal Majalla" w:cs="Sakkal Majalla"/>
          <w:color w:val="000000" w:themeColor="text1"/>
          <w:sz w:val="28"/>
          <w:szCs w:val="28"/>
        </w:rPr>
        <w:t xml:space="preserve"> (2021) </w:t>
      </w:r>
      <w:r w:rsidRPr="00263611">
        <w:rPr>
          <w:rFonts w:ascii="Sakkal Majalla" w:hAnsi="Sakkal Majalla" w:cs="Sakkal Majalla"/>
          <w:color w:val="000000" w:themeColor="text1"/>
          <w:sz w:val="28"/>
          <w:szCs w:val="28"/>
          <w:rtl/>
        </w:rPr>
        <w:t>التي أشارت إلى أن الهوية البصرية تعزز الفهم وتنقل قيم المؤسسة للجمهور مباشرة دون الحاجة إلى رسائل نصية مطوّلة</w:t>
      </w:r>
      <w:r w:rsidRPr="00263611">
        <w:rPr>
          <w:rFonts w:ascii="Sakkal Majalla" w:hAnsi="Sakkal Majalla" w:cs="Sakkal Majalla"/>
          <w:color w:val="000000" w:themeColor="text1"/>
          <w:sz w:val="28"/>
          <w:szCs w:val="28"/>
        </w:rPr>
        <w:t>.</w:t>
      </w:r>
    </w:p>
    <w:p w14:paraId="11D17ADC" w14:textId="64A20C01" w:rsidR="00A97BFF" w:rsidRPr="00263611" w:rsidRDefault="003A2E17" w:rsidP="003A2E1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2" w:name="_Toc216319213"/>
      <w:r w:rsidRPr="00263611">
        <w:rPr>
          <w:rFonts w:ascii="Sakkal Majalla" w:hAnsi="Sakkal Majalla" w:cs="Sakkal Majalla" w:hint="cs"/>
          <w:b/>
          <w:bCs/>
          <w:color w:val="000000" w:themeColor="text1"/>
          <w:sz w:val="36"/>
          <w:szCs w:val="36"/>
          <w:rtl/>
        </w:rPr>
        <w:t xml:space="preserve">3.5 </w:t>
      </w:r>
      <w:r w:rsidR="00A97BFF" w:rsidRPr="00263611">
        <w:rPr>
          <w:rFonts w:ascii="Sakkal Majalla" w:hAnsi="Sakkal Majalla" w:cs="Sakkal Majalla"/>
          <w:b/>
          <w:bCs/>
          <w:color w:val="000000" w:themeColor="text1"/>
          <w:sz w:val="36"/>
          <w:szCs w:val="36"/>
          <w:rtl/>
        </w:rPr>
        <w:t>التوصيات</w:t>
      </w:r>
      <w:bookmarkEnd w:id="72"/>
    </w:p>
    <w:p w14:paraId="2C630DCF"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تعزيز جودة المحتوى الرقمي من خلال تطوير سياسات تحرير واضحة تضمن دقة المعلومات، وثراء الرسائل، وتنوع الأشكال الاتصالية بما يتناسب مع احتياجات الجمهور الرياضي</w:t>
      </w:r>
      <w:r w:rsidRPr="00263611">
        <w:rPr>
          <w:rFonts w:ascii="Sakkal Majalla" w:hAnsi="Sakkal Majalla" w:cs="Sakkal Majalla"/>
          <w:color w:val="000000" w:themeColor="text1"/>
          <w:sz w:val="28"/>
          <w:szCs w:val="28"/>
        </w:rPr>
        <w:t>.</w:t>
      </w:r>
    </w:p>
    <w:p w14:paraId="6F158767"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زيادة تواتر المحتوى المرئي والمصوّر عبر منصات شركة جولف السعودية، وخاصة المحتوى القصير عالي التأثير، لما له من دور بارز في تحسين الصورة الذهنية لدى الجمهور</w:t>
      </w:r>
      <w:r w:rsidRPr="00263611">
        <w:rPr>
          <w:rFonts w:ascii="Sakkal Majalla" w:hAnsi="Sakkal Majalla" w:cs="Sakkal Majalla"/>
          <w:color w:val="000000" w:themeColor="text1"/>
          <w:sz w:val="28"/>
          <w:szCs w:val="28"/>
        </w:rPr>
        <w:t>.</w:t>
      </w:r>
    </w:p>
    <w:p w14:paraId="27F86604"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lastRenderedPageBreak/>
        <w:t>رفع مستوى التفاعل المباشر مع الجمهور عبر تفعيل الردود السريعة على الاستفسارات، وتنظيم جلسات تفاعلية</w:t>
      </w:r>
      <w:r w:rsidRPr="00263611">
        <w:rPr>
          <w:rFonts w:ascii="Sakkal Majalla" w:hAnsi="Sakkal Majalla" w:cs="Sakkal Majalla"/>
          <w:color w:val="000000" w:themeColor="text1"/>
          <w:sz w:val="28"/>
          <w:szCs w:val="28"/>
        </w:rPr>
        <w:t xml:space="preserve"> (Live sessions) </w:t>
      </w:r>
      <w:r w:rsidRPr="00263611">
        <w:rPr>
          <w:rFonts w:ascii="Sakkal Majalla" w:hAnsi="Sakkal Majalla" w:cs="Sakkal Majalla"/>
          <w:color w:val="000000" w:themeColor="text1"/>
          <w:sz w:val="28"/>
          <w:szCs w:val="28"/>
          <w:rtl/>
        </w:rPr>
        <w:t>مع اللاعبين والإداريين لتعزيز الارتباط العاطفي مع الرياضة</w:t>
      </w:r>
      <w:r w:rsidRPr="00263611">
        <w:rPr>
          <w:rFonts w:ascii="Sakkal Majalla" w:hAnsi="Sakkal Majalla" w:cs="Sakkal Majalla"/>
          <w:color w:val="000000" w:themeColor="text1"/>
          <w:sz w:val="28"/>
          <w:szCs w:val="28"/>
        </w:rPr>
        <w:t>.</w:t>
      </w:r>
    </w:p>
    <w:p w14:paraId="7F6E7AFF"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تعزيز المصداقية والشفافية في الرسائل الرقمية من خلال نشر تقارير دورية حول الإنجازات والنتائج والفعاليات، واعتماد مصادر موثوقة لكل معلومة منشورة</w:t>
      </w:r>
      <w:r w:rsidRPr="00263611">
        <w:rPr>
          <w:rFonts w:ascii="Sakkal Majalla" w:hAnsi="Sakkal Majalla" w:cs="Sakkal Majalla"/>
          <w:color w:val="000000" w:themeColor="text1"/>
          <w:sz w:val="28"/>
          <w:szCs w:val="28"/>
        </w:rPr>
        <w:t>.</w:t>
      </w:r>
    </w:p>
    <w:p w14:paraId="4C7176C8"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تطوير الهوية البصرية الموحدة بما يشمل الألوان والشعارات والخطوط والرموز، والالتزام بتطبيقها في جميع المنصات لضمان سهولة التعرف على المحتوى وتعزيز الاحترافية</w:t>
      </w:r>
      <w:r w:rsidRPr="00263611">
        <w:rPr>
          <w:rFonts w:ascii="Sakkal Majalla" w:hAnsi="Sakkal Majalla" w:cs="Sakkal Majalla"/>
          <w:color w:val="000000" w:themeColor="text1"/>
          <w:sz w:val="28"/>
          <w:szCs w:val="28"/>
        </w:rPr>
        <w:t>.</w:t>
      </w:r>
    </w:p>
    <w:p w14:paraId="37E6B118"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توسيع نطاق التغطية الرقمية للفعاليات الرياضية بما يشمل الكواليس، والمقابلات، والتقارير التحليلية، بما يعزز إدراك الجمهور للتطور الذي يشهده قطاع الرياضة السعودية</w:t>
      </w:r>
      <w:r w:rsidRPr="00263611">
        <w:rPr>
          <w:rFonts w:ascii="Sakkal Majalla" w:hAnsi="Sakkal Majalla" w:cs="Sakkal Majalla"/>
          <w:color w:val="000000" w:themeColor="text1"/>
          <w:sz w:val="28"/>
          <w:szCs w:val="28"/>
        </w:rPr>
        <w:t>.</w:t>
      </w:r>
    </w:p>
    <w:p w14:paraId="2824C8C7"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الاستثمار في تدريب الكوادر الإعلامية على مهارات الإعلام الرقمي، وإدارة المحتوى الرياضي، والتسويق عبر المنصات الاجتماعية، لضمان استدامة الجودة في المخرجات الرقمية</w:t>
      </w:r>
      <w:r w:rsidRPr="00263611">
        <w:rPr>
          <w:rFonts w:ascii="Sakkal Majalla" w:hAnsi="Sakkal Majalla" w:cs="Sakkal Majalla"/>
          <w:color w:val="000000" w:themeColor="text1"/>
          <w:sz w:val="28"/>
          <w:szCs w:val="28"/>
        </w:rPr>
        <w:t>.</w:t>
      </w:r>
    </w:p>
    <w:p w14:paraId="263732B7"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استخدام أدوات تحليل البيانات الرقمية لرصد ردود فعل الجمهور، وقياس أثر الحملات الإعلامية، وتحديد نقاط القوة والضعف وتوجيه الاستراتيجية الإعلامية بناء على معطيات واقعية</w:t>
      </w:r>
      <w:r w:rsidRPr="00263611">
        <w:rPr>
          <w:rFonts w:ascii="Sakkal Majalla" w:hAnsi="Sakkal Majalla" w:cs="Sakkal Majalla"/>
          <w:color w:val="000000" w:themeColor="text1"/>
          <w:sz w:val="28"/>
          <w:szCs w:val="28"/>
        </w:rPr>
        <w:t>.</w:t>
      </w:r>
    </w:p>
    <w:p w14:paraId="2EA167B4"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بناء شراكات رقمية مع مؤثرين رياضيين محليين ودوليين بهدف توسيع انتشار الرسائل الإعلامية وتحقيق وصول أكبر للجمهور المستهدف</w:t>
      </w:r>
      <w:r w:rsidRPr="00263611">
        <w:rPr>
          <w:rFonts w:ascii="Sakkal Majalla" w:hAnsi="Sakkal Majalla" w:cs="Sakkal Majalla"/>
          <w:color w:val="000000" w:themeColor="text1"/>
          <w:sz w:val="28"/>
          <w:szCs w:val="28"/>
        </w:rPr>
        <w:t>.</w:t>
      </w:r>
    </w:p>
    <w:p w14:paraId="01143A56"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إطلاق حملات توعوية رقمية موسمية لتعزيز ثقافة الرياضة في المجتمع السعودي، وربطها بالفعاليات الكبرى التي تنظمها أو تشارك فيها شركة جولف السعودية</w:t>
      </w:r>
      <w:r w:rsidRPr="00263611">
        <w:rPr>
          <w:rFonts w:ascii="Sakkal Majalla" w:hAnsi="Sakkal Majalla" w:cs="Sakkal Majalla"/>
          <w:color w:val="000000" w:themeColor="text1"/>
          <w:sz w:val="28"/>
          <w:szCs w:val="28"/>
        </w:rPr>
        <w:t>.</w:t>
      </w:r>
    </w:p>
    <w:p w14:paraId="000EB5D6"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التركيز على المحتوى الموجه للشباب باعتبارهم الفئة الأكثر تفاعلاً على المنصات الرقمية، من خلال إنتاج محتوى مبتكر يعكس تطلعاتهم ويعزز مشاركتهم في القطاع الرياضي</w:t>
      </w:r>
      <w:r w:rsidRPr="00263611">
        <w:rPr>
          <w:rFonts w:ascii="Sakkal Majalla" w:hAnsi="Sakkal Majalla" w:cs="Sakkal Majalla"/>
          <w:color w:val="000000" w:themeColor="text1"/>
          <w:sz w:val="28"/>
          <w:szCs w:val="28"/>
        </w:rPr>
        <w:t>.</w:t>
      </w:r>
    </w:p>
    <w:p w14:paraId="4F6275E2" w14:textId="77777777" w:rsidR="00A97BFF" w:rsidRPr="00263611" w:rsidRDefault="00A97BFF" w:rsidP="00A97D5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tl/>
        </w:rPr>
        <w:t>تعزيز التكامل بين المنصات الرقمية من خلال توحيد الرسائل والمنشورات عبر مختلف الحسابات، وربطها بحملات ترويجية موحدة، لضمان وصول الرسالة الإعلامية بصورة أكثر تأثيراً واتساقاً</w:t>
      </w:r>
      <w:r w:rsidRPr="00263611">
        <w:rPr>
          <w:rFonts w:ascii="Sakkal Majalla" w:hAnsi="Sakkal Majalla" w:cs="Sakkal Majalla"/>
          <w:color w:val="000000" w:themeColor="text1"/>
          <w:sz w:val="28"/>
          <w:szCs w:val="28"/>
        </w:rPr>
        <w:t>.</w:t>
      </w:r>
    </w:p>
    <w:p w14:paraId="65767996" w14:textId="77777777" w:rsidR="00A97BFF" w:rsidRPr="00263611" w:rsidRDefault="00A97BFF" w:rsidP="003A2E17">
      <w:pPr>
        <w:tabs>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p>
    <w:p w14:paraId="395357C5" w14:textId="4D5AF469" w:rsidR="0065281A" w:rsidRPr="00263611" w:rsidRDefault="0065281A">
      <w:pPr>
        <w:bidi w:val="0"/>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br w:type="page"/>
      </w:r>
    </w:p>
    <w:p w14:paraId="355F43CD" w14:textId="01C09558" w:rsidR="0065281A" w:rsidRPr="00263611" w:rsidRDefault="003A2E17" w:rsidP="003A2E17">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73" w:name="_Toc216319214"/>
      <w:r w:rsidRPr="00263611">
        <w:rPr>
          <w:rFonts w:ascii="Sakkal Majalla" w:hAnsi="Sakkal Majalla" w:cs="Sakkal Majalla"/>
          <w:b/>
          <w:bCs/>
          <w:color w:val="000000" w:themeColor="text1"/>
          <w:sz w:val="40"/>
          <w:szCs w:val="40"/>
        </w:rPr>
        <w:lastRenderedPageBreak/>
        <w:t>Abstract</w:t>
      </w:r>
      <w:bookmarkEnd w:id="73"/>
    </w:p>
    <w:p w14:paraId="5F3126BA" w14:textId="77777777" w:rsidR="003A2E17" w:rsidRPr="00263611" w:rsidRDefault="003A2E17" w:rsidP="003A2E17">
      <w:pPr>
        <w:bidi w:val="0"/>
        <w:spacing w:before="100" w:beforeAutospacing="1" w:after="100" w:afterAutospacing="1" w:line="360" w:lineRule="auto"/>
        <w:ind w:firstLine="709"/>
        <w:jc w:val="both"/>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Pr>
        <w:t>This study aimed to analyze the extent to which the dimensions of digital media—namely digital content quality, interaction across digital platforms, credibility and transparency, and the use of visual identity—contribute to enhancing the perceived image of Saudi sports. The study was applied to the Saudi Golf Company as one of the leading sports institutions that represents an advanced model of digital media engagement within the framework of Saudi Vision 2030. The descriptive analytical method was adopted, and a questionnaire was used as the main tool for data collection. The instrument was distributed to a sample of (100) followers of the Saudi Golf Company’s accounts across various digital platforms. Data were analyzed using the SPSS statistical software.</w:t>
      </w:r>
    </w:p>
    <w:p w14:paraId="7BA78C93" w14:textId="77777777" w:rsidR="003A2E17" w:rsidRPr="00263611" w:rsidRDefault="003A2E17" w:rsidP="003A2E17">
      <w:pPr>
        <w:bidi w:val="0"/>
        <w:spacing w:before="100" w:beforeAutospacing="1" w:after="100" w:afterAutospacing="1" w:line="360" w:lineRule="auto"/>
        <w:ind w:firstLine="709"/>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The results revealed that the combined dimensions of digital media explain 70.9% of the variance in the perceived image of Saudi sports, indicating a strong relationship and significant influence of digital media on image formation. The findings further showed that credibility and transparency ranked first in their impact on the perceived image, followed by digital content quality, then visual identity, while digital interaction ranked last despite its statistical significance. These results suggest that audiences prioritize accuracy, clarity, and reliability in digital messages more than interactive engagement.</w:t>
      </w:r>
    </w:p>
    <w:p w14:paraId="65C8EFE4" w14:textId="77777777" w:rsidR="003A2E17" w:rsidRPr="00263611" w:rsidRDefault="003A2E17" w:rsidP="003A2E17">
      <w:pPr>
        <w:bidi w:val="0"/>
        <w:spacing w:before="100" w:beforeAutospacing="1" w:after="100" w:afterAutospacing="1" w:line="276" w:lineRule="auto"/>
        <w:ind w:firstLine="709"/>
        <w:jc w:val="both"/>
        <w:rPr>
          <w:rFonts w:ascii="Sakkal Majalla" w:hAnsi="Sakkal Majalla" w:cs="Sakkal Majalla"/>
          <w:color w:val="000000" w:themeColor="text1"/>
          <w:sz w:val="28"/>
          <w:szCs w:val="28"/>
        </w:rPr>
      </w:pPr>
      <w:r w:rsidRPr="00263611">
        <w:rPr>
          <w:rFonts w:ascii="Sakkal Majalla" w:hAnsi="Sakkal Majalla" w:cs="Sakkal Majalla"/>
          <w:color w:val="000000" w:themeColor="text1"/>
          <w:sz w:val="28"/>
          <w:szCs w:val="28"/>
        </w:rPr>
        <w:t>The study concluded with several recommendations, the most important of which are: enhancing the quality of digital content in terms of diversity and credibility; intensifying efforts to increase direct interaction with the audience; developing a unified visual identity for digital platforms; and investing in specialized media training in the sports field.</w:t>
      </w:r>
    </w:p>
    <w:p w14:paraId="542E0305" w14:textId="68A7EDD8" w:rsidR="003A2E17" w:rsidRPr="00263611" w:rsidRDefault="003A2E17" w:rsidP="003A2E17">
      <w:pPr>
        <w:bidi w:val="0"/>
        <w:spacing w:before="100" w:beforeAutospacing="1" w:after="100" w:afterAutospacing="1" w:line="276" w:lineRule="auto"/>
        <w:jc w:val="center"/>
        <w:rPr>
          <w:rFonts w:ascii="Sakkal Majalla" w:hAnsi="Sakkal Majalla" w:cs="Sakkal Majalla"/>
          <w:color w:val="000000" w:themeColor="text1"/>
          <w:sz w:val="28"/>
          <w:szCs w:val="28"/>
        </w:rPr>
      </w:pPr>
      <w:r w:rsidRPr="00263611">
        <w:rPr>
          <w:rFonts w:ascii="Sakkal Majalla" w:hAnsi="Sakkal Majalla" w:cs="Sakkal Majalla"/>
          <w:b/>
          <w:bCs/>
          <w:color w:val="000000" w:themeColor="text1"/>
          <w:sz w:val="28"/>
          <w:szCs w:val="28"/>
        </w:rPr>
        <w:t>Keywords</w:t>
      </w:r>
      <w:r w:rsidRPr="00263611">
        <w:rPr>
          <w:rFonts w:ascii="Sakkal Majalla" w:hAnsi="Sakkal Majalla" w:cs="Sakkal Majalla"/>
          <w:color w:val="000000" w:themeColor="text1"/>
          <w:sz w:val="28"/>
          <w:szCs w:val="28"/>
        </w:rPr>
        <w:t>: Digital Media; Perceived Image; Saudi Sports; Saudi Golf Company.</w:t>
      </w:r>
    </w:p>
    <w:p w14:paraId="2E8CFEB5" w14:textId="57F64CA1" w:rsidR="000A4D31" w:rsidRPr="00263611" w:rsidRDefault="006E4789" w:rsidP="00946A1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74" w:name="_Toc216319215"/>
      <w:r w:rsidRPr="00263611">
        <w:rPr>
          <w:rFonts w:ascii="Sakkal Majalla" w:hAnsi="Sakkal Majalla" w:cs="Sakkal Majalla"/>
          <w:b/>
          <w:bCs/>
          <w:color w:val="000000" w:themeColor="text1"/>
          <w:sz w:val="40"/>
          <w:szCs w:val="40"/>
          <w:rtl/>
        </w:rPr>
        <w:lastRenderedPageBreak/>
        <w:t>المراجع</w:t>
      </w:r>
      <w:bookmarkEnd w:id="74"/>
    </w:p>
    <w:p w14:paraId="5F05C7BC" w14:textId="1691176B" w:rsidR="00946A1E" w:rsidRPr="00263611" w:rsidRDefault="00946A1E" w:rsidP="00946A1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5" w:name="_Toc216319216"/>
      <w:r w:rsidRPr="00263611">
        <w:rPr>
          <w:rFonts w:ascii="Sakkal Majalla" w:hAnsi="Sakkal Majalla" w:cs="Sakkal Majalla" w:hint="cs"/>
          <w:b/>
          <w:bCs/>
          <w:color w:val="000000" w:themeColor="text1"/>
          <w:sz w:val="36"/>
          <w:szCs w:val="36"/>
          <w:rtl/>
        </w:rPr>
        <w:t>المراجع باللغة العربية</w:t>
      </w:r>
      <w:bookmarkEnd w:id="75"/>
    </w:p>
    <w:p w14:paraId="133461C6"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أبو جبة، فارس عمر الزين، و الطلاع، سليمان أحمد سليمان. (2021). دور التفكير الإبداعي فى تحسين الصورة الذهنية: دراسة ميدانية على شركة توزيع كهرباء محافظات غزة (رسالة ماجستير غير منشورة). جامعة الأقصى، غزة. مسترجع من </w:t>
      </w:r>
      <w:hyperlink r:id="rId13"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http://search.mandumah.com/Record/1170468</w:t>
        </w:r>
      </w:hyperlink>
    </w:p>
    <w:p w14:paraId="5B97A505"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بشارة، محمد خليل، و المدو، آلاء عبدالكريم غالب. (2024). دور سلوكيات المواطنة للعلامة التجارية في تعزيز الصورة الذهنية للمنظمة: بحث تطبيقي في شركة ايرثلنك للاتصالات - محافظة بغداد. مجلة جامعة الأنبار للعلوم الاقتصادية والإدارية، مج16, ع3 ، 1 - 19. مسترجع من </w:t>
      </w:r>
      <w:hyperlink r:id="rId14"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http://search.mandumah.com/Record/1527451</w:t>
        </w:r>
      </w:hyperlink>
    </w:p>
    <w:p w14:paraId="63A2A494"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بلاغيث، موسى، بوزيدي، بوبكر، و مهدي، شرقي. (2022). دور التسويق الأخضر في تعزيز الصورة الذهنية للمستهلكين: دراسة فرع مؤسسة كوندور بآفلو: ولاية غرناطة. دراسات اقتصادية، مج22, ع1 ، 120 - 137. مسترجع من </w:t>
      </w:r>
      <w:hyperlink r:id="rId15"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http://search.mandumah.com/Record/1292855</w:t>
        </w:r>
      </w:hyperlink>
    </w:p>
    <w:p w14:paraId="7190B3F4"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بلال، محمد سعيد عمر حاج الطيب، و الحسين، شذى الزين محمود محمد. (2023). دور الإعلام الرقمي في تشكيل الهوية الثقافية للمرأة السودانية: التيك توك نموذجاً: في الفترة من أغسطس 2022 إلى أغسطس 2023. مجلة شؤون استراتيجية، ع16 ، 116 - 143. مسترجع من </w:t>
      </w:r>
      <w:hyperlink r:id="rId16"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http://search.mandumah.com/Record/1490085</w:t>
        </w:r>
      </w:hyperlink>
    </w:p>
    <w:p w14:paraId="575490F3"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بن علي، إيمان، و بن الحبيب، محسن. (2022). أثر إدارة العلاقة مع الزبائن إلكترونياً في تحسين الصورة الذهنية: دراسة ميدانية بمؤسسة بنك القرض الشعبي الجزائري - وكالة حاسي مسعود (رسالة ماجستير غير منشورة). جامعة قاصدي مرباح - ورقلة، ورقلة. مسترجع من </w:t>
      </w:r>
      <w:hyperlink r:id="rId17"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http://search.mandumah.com/Record/1504695</w:t>
        </w:r>
      </w:hyperlink>
    </w:p>
    <w:p w14:paraId="6249971D"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ثلجي، سمير حسني عبدالله، و الفليت، خلود عطية أحمد. (2021). دور العلاقات العامة الإلكترونية في تحسين الصورة الذهنية: ثقافة المؤسسة متغير وسيط: دراسة تطبيقية على مديريات التربية </w:t>
      </w:r>
      <w:r w:rsidRPr="00263611">
        <w:rPr>
          <w:rFonts w:ascii="Sakkal Majalla" w:eastAsia="Calibri" w:hAnsi="Sakkal Majalla" w:cs="Sakkal Majalla"/>
          <w:noProof/>
          <w:color w:val="000000" w:themeColor="text1"/>
          <w:kern w:val="0"/>
          <w:sz w:val="28"/>
          <w:szCs w:val="28"/>
          <w:rtl/>
          <w:lang w:bidi="ar-EG"/>
          <w14:ligatures w14:val="none"/>
        </w:rPr>
        <w:lastRenderedPageBreak/>
        <w:t xml:space="preserve">والتعليم في فلسطين - المحافظات الجنوبية من وجهة نظر العاملين الإداريين (رسالة ماجستير غير منشورة). الجامعة الإسلامية (غزة)، غزة. مسترجع من </w:t>
      </w:r>
      <w:hyperlink r:id="rId18"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http://search.mandumah.com/Record/1360185</w:t>
        </w:r>
      </w:hyperlink>
    </w:p>
    <w:p w14:paraId="3C370F66"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الحديان، خالد سلطان خالد، و النجار، سعيد محمد الغريب. (2024). دور الإعلام الرقمي في تعزيز الفاعلية السياسية لدى الشباب الجامعي: دراسة ميدانية. المجلة العلمية لبحوث الصحافة، ع28 ، 225 - 251. مسترجع من </w:t>
      </w:r>
      <w:hyperlink r:id="rId19"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http://search.mandumah.com/Record/1537060</w:t>
        </w:r>
      </w:hyperlink>
    </w:p>
    <w:p w14:paraId="27568A0F"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درويش، جهاد مصطفى كرم، و العبدالعظيم، ماجد عبدالعزيز عبدالرحمن. (2024). الإعلام الرقمي وتنمية المسؤولية الاجتماعية تجاه البيئة في المجتمع السعودي. مجلة التواصل، مج30, ع1 ، 1 - 16. مسترجع من </w:t>
      </w:r>
      <w:hyperlink r:id="rId20"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http://search.mandumah.com/Record/1473018</w:t>
        </w:r>
      </w:hyperlink>
    </w:p>
    <w:p w14:paraId="3DFB184C"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رحيمة، نوري جهاد. (2022). أثر التسعير الإلكتروني على الصورة الذهنية: دراسة حالة عملاء شركة جازي الجزائرية. مجلة دراسات اقتصادية، مج16, ع2 ، 309 - 321. مسترجع من </w:t>
      </w:r>
      <w:hyperlink r:id="rId21"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http://search.mandumah.com/Record/1341043</w:t>
        </w:r>
      </w:hyperlink>
    </w:p>
    <w:p w14:paraId="64DFF3F3"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رحيمة، نوري جهاد. (2022). التسويق المباشر ودوره في تعزيز الصورة الذهنية: دراسة عينة من مستهلكي منتجات </w:t>
      </w:r>
      <w:r w:rsidRPr="00263611">
        <w:rPr>
          <w:rFonts w:ascii="Sakkal Majalla" w:eastAsia="Calibri" w:hAnsi="Sakkal Majalla" w:cs="Sakkal Majalla"/>
          <w:noProof/>
          <w:color w:val="000000" w:themeColor="text1"/>
          <w:kern w:val="0"/>
          <w:sz w:val="28"/>
          <w:szCs w:val="28"/>
          <w:lang w:bidi="ar-EG"/>
          <w14:ligatures w14:val="none"/>
        </w:rPr>
        <w:t>Biolina</w:t>
      </w:r>
      <w:r w:rsidRPr="00263611">
        <w:rPr>
          <w:rFonts w:ascii="Sakkal Majalla" w:eastAsia="Calibri" w:hAnsi="Sakkal Majalla" w:cs="Sakkal Majalla"/>
          <w:noProof/>
          <w:color w:val="000000" w:themeColor="text1"/>
          <w:kern w:val="0"/>
          <w:sz w:val="28"/>
          <w:szCs w:val="28"/>
          <w:rtl/>
          <w:lang w:bidi="ar-EG"/>
          <w14:ligatures w14:val="none"/>
        </w:rPr>
        <w:t xml:space="preserve"> بيولينا عبر الفيس بوك. مجلة المنتدى للدراسات والأبحاث الإقتصادية، مج6, ع2 ، 111 - 125. مسترجع من </w:t>
      </w:r>
      <w:hyperlink r:id="rId22"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http://search.mandumah.com/Record/1337946</w:t>
        </w:r>
      </w:hyperlink>
    </w:p>
    <w:p w14:paraId="7E9E9108"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الزعبي، أحمد محمد. (2022). دور العلاقات العامة في تحسين الصورة الذهنية للتلفزيون الأردني. مجلة الحكمة للدراسات الإعلامية والاتصالية، ع1 ، 95 - 111. مسترجع من </w:t>
      </w:r>
      <w:hyperlink r:id="rId23"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http://search.mandumah.com/Record/1241714</w:t>
        </w:r>
      </w:hyperlink>
    </w:p>
    <w:p w14:paraId="242EE55B"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عبدالحليم، شيماء محمد حسين، إسماعيل، محمود حسن، و البكري، فؤادة عبدالمنعم. (2024). دور العلاقات العامة الرقمية في تعزيز الصورة الذهنية للمنظمات غير الربحية لدى الشباب الجامعي. مجلة دراسات الطفولة، مج27, ع105 ، 105 - 112. مسترجع من </w:t>
      </w:r>
      <w:hyperlink r:id="rId24"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http://search.mandumah.com/Record/1552339</w:t>
        </w:r>
      </w:hyperlink>
    </w:p>
    <w:p w14:paraId="36219ADE"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lastRenderedPageBreak/>
        <w:t xml:space="preserve">العمري، أحمد بن عامر بن سهيل. (2023). دور الإعلام الرقمي في تعزيز الصورة الذهنية للبنوك الإسلامية: دراسة تطبيقية على بنك عز الإسلامي في سلطنة عمان. مجلة رماح للبحوث والدراسات، ع89 ، 149 - 190. مسترجع من </w:t>
      </w:r>
      <w:hyperlink r:id="rId25"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http://search.mandumah.com/Record/1439682</w:t>
        </w:r>
      </w:hyperlink>
    </w:p>
    <w:p w14:paraId="423F0313"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العمري، أحمد بن عامر بن سهيل. (2023). دور الإعلام الرقمي في تعزيز الصورة الذهنية للبنوك الإسلامية: دراسة تطبيقية على بنك عز الإسلامي في سلطنة عمان. مجلة رماح للبحوث والدراسات، ع89 ، 149 - 190. مسترجع من </w:t>
      </w:r>
      <w:r w:rsidRPr="00263611">
        <w:rPr>
          <w:rFonts w:ascii="Sakkal Majalla" w:eastAsia="Calibri" w:hAnsi="Sakkal Majalla" w:cs="Sakkal Majalla"/>
          <w:noProof/>
          <w:color w:val="000000" w:themeColor="text1"/>
          <w:kern w:val="0"/>
          <w:sz w:val="28"/>
          <w:szCs w:val="28"/>
          <w:lang w:bidi="ar-EG"/>
          <w14:ligatures w14:val="none"/>
        </w:rPr>
        <w:t>http://search.mandumah.com/Record/1439682</w:t>
      </w:r>
    </w:p>
    <w:p w14:paraId="0665D43C"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عيسى، سعد عبدالله محمد الشيخ، و الشيخ، مصطفى سعيد. (2023). دور العلاقات العامة الرقمية في تحسين الصورة الذهنية: دراسة ميدانية على زبائن شركة الأسواق الحرة الأردنية (رسالة ماجستير غير منشورة). جامعة الزرقاء، الزرقاء. مسترجع من </w:t>
      </w:r>
      <w:hyperlink r:id="rId26"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http://search.mandumah.com/Record/1457854</w:t>
        </w:r>
      </w:hyperlink>
    </w:p>
    <w:p w14:paraId="0B8BBD98"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نشاد، عز الدين، شارف، وهيبة، و حكيم، نشاد. (2024). وسائل الإعلان ودورها في تعزيز الصورة الذهنية للعلامة التجارية: دراسة حالة لزبائن شبكة جازي. مجلة الرسالة للدراسات والبحوث الإنسانية، مج9, ع4 ، 582 - 595. مسترجع من </w:t>
      </w:r>
      <w:hyperlink r:id="rId27"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http://search.mandumah.com/Record/1544917</w:t>
        </w:r>
      </w:hyperlink>
    </w:p>
    <w:p w14:paraId="0AF521C0" w14:textId="77777777" w:rsidR="00946A1E" w:rsidRPr="00263611" w:rsidRDefault="00946A1E" w:rsidP="00946A1E">
      <w:pPr>
        <w:pStyle w:val="ListParagraph"/>
        <w:numPr>
          <w:ilvl w:val="0"/>
          <w:numId w:val="12"/>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 xml:space="preserve">نصور، ريزان، حماد، محمد، و وحود، نور حسن. (2021). دور عناصر تسويق المحتوى في تحسين الصورة الذهنية للعلامة التجارية: دراسة مسحية على مستهلكي علامة سيرونيكس في محافظة اللاذقية. مجلة جامعة تشرين للبحوث والدراسات العلمية - سلسلة العلوم الاقتصادية والقانونية، مج43, ع5 ، 179 - 195. مسترجع من </w:t>
      </w:r>
      <w:hyperlink r:id="rId28" w:history="1">
        <w:r w:rsidRPr="00263611">
          <w:rPr>
            <w:rStyle w:val="Hyperlink"/>
            <w:rFonts w:ascii="Sakkal Majalla" w:eastAsia="Calibri" w:hAnsi="Sakkal Majalla" w:cs="Sakkal Majalla"/>
            <w:noProof/>
            <w:color w:val="000000" w:themeColor="text1"/>
            <w:kern w:val="0"/>
            <w:sz w:val="28"/>
            <w:szCs w:val="28"/>
            <w:lang w:bidi="ar-EG"/>
            <w14:ligatures w14:val="none"/>
          </w:rPr>
          <w:t>http://search.mandumah.com/Record/1235811</w:t>
        </w:r>
      </w:hyperlink>
    </w:p>
    <w:p w14:paraId="7CD9AB4F" w14:textId="0571ABC8" w:rsidR="003D7328" w:rsidRPr="00263611" w:rsidRDefault="00946A1E" w:rsidP="00946A1E">
      <w:pPr>
        <w:spacing w:before="100" w:beforeAutospacing="1" w:after="100" w:afterAutospacing="1" w:line="360" w:lineRule="auto"/>
        <w:jc w:val="both"/>
        <w:outlineLvl w:val="1"/>
        <w:rPr>
          <w:rFonts w:ascii="Sakkal Majalla" w:eastAsia="Calibri" w:hAnsi="Sakkal Majalla" w:cs="Sakkal Majalla"/>
          <w:b/>
          <w:bCs/>
          <w:noProof/>
          <w:color w:val="000000" w:themeColor="text1"/>
          <w:kern w:val="0"/>
          <w:sz w:val="36"/>
          <w:szCs w:val="36"/>
          <w:lang w:bidi="ar-EG"/>
          <w14:ligatures w14:val="none"/>
        </w:rPr>
      </w:pPr>
      <w:bookmarkStart w:id="76" w:name="_Toc216319217"/>
      <w:r w:rsidRPr="00263611">
        <w:rPr>
          <w:rFonts w:ascii="Sakkal Majalla" w:eastAsia="Calibri" w:hAnsi="Sakkal Majalla" w:cs="Sakkal Majalla" w:hint="cs"/>
          <w:b/>
          <w:bCs/>
          <w:noProof/>
          <w:color w:val="000000" w:themeColor="text1"/>
          <w:kern w:val="0"/>
          <w:sz w:val="36"/>
          <w:szCs w:val="36"/>
          <w:rtl/>
          <w:lang w:bidi="ar-EG"/>
          <w14:ligatures w14:val="none"/>
        </w:rPr>
        <w:t>المراجع باللغة الإنجليزية</w:t>
      </w:r>
      <w:bookmarkEnd w:id="76"/>
      <w:r w:rsidRPr="00263611">
        <w:rPr>
          <w:rFonts w:ascii="Sakkal Majalla" w:eastAsia="Calibri" w:hAnsi="Sakkal Majalla" w:cs="Sakkal Majalla" w:hint="cs"/>
          <w:b/>
          <w:bCs/>
          <w:noProof/>
          <w:color w:val="000000" w:themeColor="text1"/>
          <w:kern w:val="0"/>
          <w:sz w:val="36"/>
          <w:szCs w:val="36"/>
          <w:rtl/>
          <w:lang w:bidi="ar-EG"/>
          <w14:ligatures w14:val="none"/>
        </w:rPr>
        <w:t xml:space="preserve"> </w:t>
      </w:r>
    </w:p>
    <w:p w14:paraId="23C04EC9"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t>‏</w:t>
      </w:r>
      <w:r w:rsidRPr="00263611">
        <w:rPr>
          <w:rFonts w:ascii="Sakkal Majalla" w:eastAsia="Calibri" w:hAnsi="Sakkal Majalla" w:cs="Sakkal Majalla"/>
          <w:noProof/>
          <w:color w:val="000000" w:themeColor="text1"/>
          <w:kern w:val="0"/>
          <w:sz w:val="28"/>
          <w:szCs w:val="28"/>
          <w:lang w:bidi="ar-EG"/>
          <w14:ligatures w14:val="none"/>
        </w:rPr>
        <w:t xml:space="preserve"> GRYSHUK, R. (2024). SPORTS AND INTERNATIONAL REPUTATION: HOW QATAR AND SAUDI ARABIA UTILIZE SPORTS TO ENHANCE THEIR IMAGE. </w:t>
      </w:r>
      <w:r w:rsidRPr="00263611">
        <w:rPr>
          <w:rFonts w:ascii="Cambria" w:eastAsia="Calibri" w:hAnsi="Cambria" w:cs="Cambria"/>
          <w:i/>
          <w:iCs/>
          <w:noProof/>
          <w:color w:val="000000" w:themeColor="text1"/>
          <w:kern w:val="0"/>
          <w:sz w:val="28"/>
          <w:szCs w:val="28"/>
          <w:lang w:bidi="ar-EG"/>
          <w14:ligatures w14:val="none"/>
        </w:rPr>
        <w:t>Філософія</w:t>
      </w:r>
      <w:r w:rsidRPr="00263611">
        <w:rPr>
          <w:rFonts w:ascii="Sakkal Majalla" w:eastAsia="Calibri" w:hAnsi="Sakkal Majalla" w:cs="Sakkal Majalla"/>
          <w:i/>
          <w:iCs/>
          <w:noProof/>
          <w:color w:val="000000" w:themeColor="text1"/>
          <w:kern w:val="0"/>
          <w:sz w:val="28"/>
          <w:szCs w:val="28"/>
          <w:lang w:bidi="ar-EG"/>
          <w14:ligatures w14:val="none"/>
        </w:rPr>
        <w:t xml:space="preserve"> </w:t>
      </w:r>
      <w:r w:rsidRPr="00263611">
        <w:rPr>
          <w:rFonts w:ascii="Cambria" w:eastAsia="Calibri" w:hAnsi="Cambria" w:cs="Cambria"/>
          <w:i/>
          <w:iCs/>
          <w:noProof/>
          <w:color w:val="000000" w:themeColor="text1"/>
          <w:kern w:val="0"/>
          <w:sz w:val="28"/>
          <w:szCs w:val="28"/>
          <w:lang w:bidi="ar-EG"/>
          <w14:ligatures w14:val="none"/>
        </w:rPr>
        <w:t>та</w:t>
      </w:r>
      <w:r w:rsidRPr="00263611">
        <w:rPr>
          <w:rFonts w:ascii="Sakkal Majalla" w:eastAsia="Calibri" w:hAnsi="Sakkal Majalla" w:cs="Sakkal Majalla"/>
          <w:i/>
          <w:iCs/>
          <w:noProof/>
          <w:color w:val="000000" w:themeColor="text1"/>
          <w:kern w:val="0"/>
          <w:sz w:val="28"/>
          <w:szCs w:val="28"/>
          <w:lang w:bidi="ar-EG"/>
          <w14:ligatures w14:val="none"/>
        </w:rPr>
        <w:t xml:space="preserve"> </w:t>
      </w:r>
      <w:r w:rsidRPr="00263611">
        <w:rPr>
          <w:rFonts w:ascii="Cambria" w:eastAsia="Calibri" w:hAnsi="Cambria" w:cs="Cambria"/>
          <w:i/>
          <w:iCs/>
          <w:noProof/>
          <w:color w:val="000000" w:themeColor="text1"/>
          <w:kern w:val="0"/>
          <w:sz w:val="28"/>
          <w:szCs w:val="28"/>
          <w:lang w:bidi="ar-EG"/>
          <w14:ligatures w14:val="none"/>
        </w:rPr>
        <w:t>політологія</w:t>
      </w:r>
      <w:r w:rsidRPr="00263611">
        <w:rPr>
          <w:rFonts w:ascii="Sakkal Majalla" w:eastAsia="Calibri" w:hAnsi="Sakkal Majalla" w:cs="Sakkal Majalla"/>
          <w:i/>
          <w:iCs/>
          <w:noProof/>
          <w:color w:val="000000" w:themeColor="text1"/>
          <w:kern w:val="0"/>
          <w:sz w:val="28"/>
          <w:szCs w:val="28"/>
          <w:lang w:bidi="ar-EG"/>
          <w14:ligatures w14:val="none"/>
        </w:rPr>
        <w:t xml:space="preserve"> </w:t>
      </w:r>
      <w:r w:rsidRPr="00263611">
        <w:rPr>
          <w:rFonts w:ascii="Cambria" w:eastAsia="Calibri" w:hAnsi="Cambria" w:cs="Cambria"/>
          <w:i/>
          <w:iCs/>
          <w:noProof/>
          <w:color w:val="000000" w:themeColor="text1"/>
          <w:kern w:val="0"/>
          <w:sz w:val="28"/>
          <w:szCs w:val="28"/>
          <w:lang w:bidi="ar-EG"/>
          <w14:ligatures w14:val="none"/>
        </w:rPr>
        <w:t>в</w:t>
      </w:r>
      <w:r w:rsidRPr="00263611">
        <w:rPr>
          <w:rFonts w:ascii="Sakkal Majalla" w:eastAsia="Calibri" w:hAnsi="Sakkal Majalla" w:cs="Sakkal Majalla"/>
          <w:i/>
          <w:iCs/>
          <w:noProof/>
          <w:color w:val="000000" w:themeColor="text1"/>
          <w:kern w:val="0"/>
          <w:sz w:val="28"/>
          <w:szCs w:val="28"/>
          <w:lang w:bidi="ar-EG"/>
          <w14:ligatures w14:val="none"/>
        </w:rPr>
        <w:t xml:space="preserve"> </w:t>
      </w:r>
      <w:r w:rsidRPr="00263611">
        <w:rPr>
          <w:rFonts w:ascii="Cambria" w:eastAsia="Calibri" w:hAnsi="Cambria" w:cs="Cambria"/>
          <w:i/>
          <w:iCs/>
          <w:noProof/>
          <w:color w:val="000000" w:themeColor="text1"/>
          <w:kern w:val="0"/>
          <w:sz w:val="28"/>
          <w:szCs w:val="28"/>
          <w:lang w:bidi="ar-EG"/>
          <w14:ligatures w14:val="none"/>
        </w:rPr>
        <w:t>контексті</w:t>
      </w:r>
      <w:r w:rsidRPr="00263611">
        <w:rPr>
          <w:rFonts w:ascii="Sakkal Majalla" w:eastAsia="Calibri" w:hAnsi="Sakkal Majalla" w:cs="Sakkal Majalla"/>
          <w:i/>
          <w:iCs/>
          <w:noProof/>
          <w:color w:val="000000" w:themeColor="text1"/>
          <w:kern w:val="0"/>
          <w:sz w:val="28"/>
          <w:szCs w:val="28"/>
          <w:lang w:bidi="ar-EG"/>
          <w14:ligatures w14:val="none"/>
        </w:rPr>
        <w:t xml:space="preserve"> </w:t>
      </w:r>
      <w:r w:rsidRPr="00263611">
        <w:rPr>
          <w:rFonts w:ascii="Cambria" w:eastAsia="Calibri" w:hAnsi="Cambria" w:cs="Cambria"/>
          <w:i/>
          <w:iCs/>
          <w:noProof/>
          <w:color w:val="000000" w:themeColor="text1"/>
          <w:kern w:val="0"/>
          <w:sz w:val="28"/>
          <w:szCs w:val="28"/>
          <w:lang w:bidi="ar-EG"/>
          <w14:ligatures w14:val="none"/>
        </w:rPr>
        <w:t>сучасної</w:t>
      </w:r>
      <w:r w:rsidRPr="00263611">
        <w:rPr>
          <w:rFonts w:ascii="Sakkal Majalla" w:eastAsia="Calibri" w:hAnsi="Sakkal Majalla" w:cs="Sakkal Majalla"/>
          <w:i/>
          <w:iCs/>
          <w:noProof/>
          <w:color w:val="000000" w:themeColor="text1"/>
          <w:kern w:val="0"/>
          <w:sz w:val="28"/>
          <w:szCs w:val="28"/>
          <w:lang w:bidi="ar-EG"/>
          <w14:ligatures w14:val="none"/>
        </w:rPr>
        <w:t xml:space="preserve"> </w:t>
      </w:r>
      <w:r w:rsidRPr="00263611">
        <w:rPr>
          <w:rFonts w:ascii="Cambria" w:eastAsia="Calibri" w:hAnsi="Cambria" w:cs="Cambria"/>
          <w:i/>
          <w:iCs/>
          <w:noProof/>
          <w:color w:val="000000" w:themeColor="text1"/>
          <w:kern w:val="0"/>
          <w:sz w:val="28"/>
          <w:szCs w:val="28"/>
          <w:lang w:bidi="ar-EG"/>
          <w14:ligatures w14:val="none"/>
        </w:rPr>
        <w:t>культури</w:t>
      </w:r>
      <w:r w:rsidRPr="00263611">
        <w:rPr>
          <w:rFonts w:ascii="Sakkal Majalla" w:eastAsia="Calibri" w:hAnsi="Sakkal Majalla" w:cs="Sakkal Majalla"/>
          <w:noProof/>
          <w:color w:val="000000" w:themeColor="text1"/>
          <w:kern w:val="0"/>
          <w:sz w:val="28"/>
          <w:szCs w:val="28"/>
          <w:lang w:bidi="ar-EG"/>
          <w14:ligatures w14:val="none"/>
        </w:rPr>
        <w:t xml:space="preserve">, </w:t>
      </w:r>
      <w:r w:rsidRPr="00263611">
        <w:rPr>
          <w:rFonts w:ascii="Sakkal Majalla" w:eastAsia="Calibri" w:hAnsi="Sakkal Majalla" w:cs="Sakkal Majalla"/>
          <w:i/>
          <w:iCs/>
          <w:noProof/>
          <w:color w:val="000000" w:themeColor="text1"/>
          <w:kern w:val="0"/>
          <w:sz w:val="28"/>
          <w:szCs w:val="28"/>
          <w:lang w:bidi="ar-EG"/>
          <w14:ligatures w14:val="none"/>
        </w:rPr>
        <w:t>16</w:t>
      </w:r>
      <w:r w:rsidRPr="00263611">
        <w:rPr>
          <w:rFonts w:ascii="Sakkal Majalla" w:eastAsia="Calibri" w:hAnsi="Sakkal Majalla" w:cs="Sakkal Majalla"/>
          <w:noProof/>
          <w:color w:val="000000" w:themeColor="text1"/>
          <w:kern w:val="0"/>
          <w:sz w:val="28"/>
          <w:szCs w:val="28"/>
          <w:lang w:bidi="ar-EG"/>
          <w14:ligatures w14:val="none"/>
        </w:rPr>
        <w:t xml:space="preserve">(1), 164-170. </w:t>
      </w:r>
    </w:p>
    <w:p w14:paraId="239B3DA1"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Times New Roman" w:hAnsi="Sakkal Majalla" w:cs="Sakkal Majalla"/>
          <w:color w:val="000000" w:themeColor="text1"/>
          <w:kern w:val="0"/>
          <w:sz w:val="28"/>
          <w:szCs w:val="28"/>
          <w14:ligatures w14:val="none"/>
        </w:rPr>
      </w:pPr>
      <w:r w:rsidRPr="00263611">
        <w:rPr>
          <w:rFonts w:ascii="Sakkal Majalla" w:eastAsia="Times New Roman" w:hAnsi="Sakkal Majalla" w:cs="Sakkal Majalla"/>
          <w:color w:val="000000" w:themeColor="text1"/>
          <w:kern w:val="0"/>
          <w:sz w:val="28"/>
          <w:szCs w:val="28"/>
          <w14:ligatures w14:val="none"/>
        </w:rPr>
        <w:lastRenderedPageBreak/>
        <w:t xml:space="preserve">Al-Anazi, D. H., Al-Shammari, A. A., &amp; Al-Harbi, A. F. (2023). Digital public health marketing of physical activity and its effect on wellbeing in Saudi Arabia. </w:t>
      </w:r>
      <w:r w:rsidRPr="00263611">
        <w:rPr>
          <w:rFonts w:ascii="Sakkal Majalla" w:eastAsia="Times New Roman" w:hAnsi="Sakkal Majalla" w:cs="Sakkal Majalla"/>
          <w:i/>
          <w:iCs/>
          <w:color w:val="000000" w:themeColor="text1"/>
          <w:kern w:val="0"/>
          <w:sz w:val="28"/>
          <w:szCs w:val="28"/>
          <w14:ligatures w14:val="none"/>
        </w:rPr>
        <w:t>Journal of Advances in Sports and Physical Education</w:t>
      </w:r>
      <w:r w:rsidRPr="00263611">
        <w:rPr>
          <w:rFonts w:ascii="Sakkal Majalla" w:eastAsia="Times New Roman" w:hAnsi="Sakkal Majalla" w:cs="Sakkal Majalla"/>
          <w:color w:val="000000" w:themeColor="text1"/>
          <w:kern w:val="0"/>
          <w:sz w:val="28"/>
          <w:szCs w:val="28"/>
          <w14:ligatures w14:val="none"/>
        </w:rPr>
        <w:t xml:space="preserve">, </w:t>
      </w:r>
      <w:r w:rsidRPr="00263611">
        <w:rPr>
          <w:rFonts w:ascii="Sakkal Majalla" w:eastAsia="Times New Roman" w:hAnsi="Sakkal Majalla" w:cs="Sakkal Majalla"/>
          <w:i/>
          <w:iCs/>
          <w:color w:val="000000" w:themeColor="text1"/>
          <w:kern w:val="0"/>
          <w:sz w:val="28"/>
          <w:szCs w:val="28"/>
          <w14:ligatures w14:val="none"/>
        </w:rPr>
        <w:t>6</w:t>
      </w:r>
      <w:r w:rsidRPr="00263611">
        <w:rPr>
          <w:rFonts w:ascii="Sakkal Majalla" w:eastAsia="Times New Roman" w:hAnsi="Sakkal Majalla" w:cs="Sakkal Majalla"/>
          <w:color w:val="000000" w:themeColor="text1"/>
          <w:kern w:val="0"/>
          <w:sz w:val="28"/>
          <w:szCs w:val="28"/>
          <w14:ligatures w14:val="none"/>
        </w:rPr>
        <w:t>(11), 170-175.</w:t>
      </w:r>
      <w:r w:rsidRPr="00263611">
        <w:rPr>
          <w:rFonts w:ascii="Sakkal Majalla" w:eastAsia="Times New Roman" w:hAnsi="Sakkal Majalla" w:cs="Sakkal Majalla"/>
          <w:color w:val="000000" w:themeColor="text1"/>
          <w:kern w:val="0"/>
          <w:sz w:val="28"/>
          <w:szCs w:val="28"/>
          <w:rtl/>
          <w14:ligatures w14:val="none"/>
        </w:rPr>
        <w:t>‏</w:t>
      </w:r>
    </w:p>
    <w:p w14:paraId="1597FD57"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Alhuzami, N. (2024). Changing the Score: The Impact of Media Coverage on Saudi Football Team's Performance in the 2022 World Cup from the Perspective of Audience. </w:t>
      </w:r>
      <w:r w:rsidRPr="00263611">
        <w:rPr>
          <w:rFonts w:ascii="Sakkal Majalla" w:eastAsia="Calibri" w:hAnsi="Sakkal Majalla" w:cs="Sakkal Majalla"/>
          <w:i/>
          <w:iCs/>
          <w:noProof/>
          <w:color w:val="000000" w:themeColor="text1"/>
          <w:kern w:val="0"/>
          <w:sz w:val="28"/>
          <w:szCs w:val="28"/>
          <w:lang w:bidi="ar-EG"/>
          <w14:ligatures w14:val="none"/>
        </w:rPr>
        <w:t>Pakistan Journal of Life &amp; Social Sciences</w:t>
      </w:r>
      <w:r w:rsidRPr="00263611">
        <w:rPr>
          <w:rFonts w:ascii="Sakkal Majalla" w:eastAsia="Calibri" w:hAnsi="Sakkal Majalla" w:cs="Sakkal Majalla"/>
          <w:noProof/>
          <w:color w:val="000000" w:themeColor="text1"/>
          <w:kern w:val="0"/>
          <w:sz w:val="28"/>
          <w:szCs w:val="28"/>
          <w:lang w:bidi="ar-EG"/>
          <w14:ligatures w14:val="none"/>
        </w:rPr>
        <w:t xml:space="preserve">, </w:t>
      </w:r>
      <w:r w:rsidRPr="00263611">
        <w:rPr>
          <w:rFonts w:ascii="Sakkal Majalla" w:eastAsia="Calibri" w:hAnsi="Sakkal Majalla" w:cs="Sakkal Majalla"/>
          <w:i/>
          <w:iCs/>
          <w:noProof/>
          <w:color w:val="000000" w:themeColor="text1"/>
          <w:kern w:val="0"/>
          <w:sz w:val="28"/>
          <w:szCs w:val="28"/>
          <w:lang w:bidi="ar-EG"/>
          <w14:ligatures w14:val="none"/>
        </w:rPr>
        <w:t>22</w:t>
      </w:r>
      <w:r w:rsidRPr="00263611">
        <w:rPr>
          <w:rFonts w:ascii="Sakkal Majalla" w:eastAsia="Calibri" w:hAnsi="Sakkal Majalla" w:cs="Sakkal Majalla"/>
          <w:noProof/>
          <w:color w:val="000000" w:themeColor="text1"/>
          <w:kern w:val="0"/>
          <w:sz w:val="28"/>
          <w:szCs w:val="28"/>
          <w:lang w:bidi="ar-EG"/>
          <w14:ligatures w14:val="none"/>
        </w:rPr>
        <w:t xml:space="preserve">(2) </w:t>
      </w:r>
    </w:p>
    <w:p w14:paraId="02DEC0C2"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Almohammadi, N. (2023). </w:t>
      </w:r>
      <w:r w:rsidRPr="00263611">
        <w:rPr>
          <w:rFonts w:ascii="Sakkal Majalla" w:eastAsia="Calibri" w:hAnsi="Sakkal Majalla" w:cs="Sakkal Majalla"/>
          <w:i/>
          <w:iCs/>
          <w:noProof/>
          <w:color w:val="000000" w:themeColor="text1"/>
          <w:kern w:val="0"/>
          <w:sz w:val="28"/>
          <w:szCs w:val="28"/>
          <w:lang w:bidi="ar-EG"/>
          <w14:ligatures w14:val="none"/>
        </w:rPr>
        <w:t>Understandings and experiences of sports, physical activity and related digital campaigning among Saudi young women in Saudi Arabia</w:t>
      </w:r>
      <w:r w:rsidRPr="00263611">
        <w:rPr>
          <w:rFonts w:ascii="Sakkal Majalla" w:eastAsia="Calibri" w:hAnsi="Sakkal Majalla" w:cs="Sakkal Majalla"/>
          <w:noProof/>
          <w:color w:val="000000" w:themeColor="text1"/>
          <w:kern w:val="0"/>
          <w:sz w:val="28"/>
          <w:szCs w:val="28"/>
          <w:lang w:bidi="ar-EG"/>
          <w14:ligatures w14:val="none"/>
        </w:rPr>
        <w:t xml:space="preserve"> (Doctoral dissertation, University of Sheffield).</w:t>
      </w:r>
      <w:r w:rsidRPr="00263611">
        <w:rPr>
          <w:rFonts w:ascii="Sakkal Majalla" w:eastAsia="Calibri" w:hAnsi="Sakkal Majalla" w:cs="Sakkal Majalla"/>
          <w:noProof/>
          <w:color w:val="000000" w:themeColor="text1"/>
          <w:kern w:val="0"/>
          <w:sz w:val="28"/>
          <w:szCs w:val="28"/>
          <w:rtl/>
          <w14:ligatures w14:val="none"/>
        </w:rPr>
        <w:t>‏</w:t>
      </w:r>
    </w:p>
    <w:p w14:paraId="36959743"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Al-Nsour, I. A. (2020). THE ROLE OF SPORTS SPONSORSHIP IN IMPROVING BRAND EQUITY A STUDY ON THE SAUDI AUDIENCE IN RIYADH. </w:t>
      </w:r>
      <w:r w:rsidRPr="00263611">
        <w:rPr>
          <w:rFonts w:ascii="Sakkal Majalla" w:eastAsia="Calibri" w:hAnsi="Sakkal Majalla" w:cs="Sakkal Majalla"/>
          <w:i/>
          <w:iCs/>
          <w:noProof/>
          <w:color w:val="000000" w:themeColor="text1"/>
          <w:kern w:val="0"/>
          <w:sz w:val="28"/>
          <w:szCs w:val="28"/>
          <w:lang w:bidi="ar-EG"/>
          <w14:ligatures w14:val="none"/>
        </w:rPr>
        <w:t>EPRA International Journal of Economic and Business Review</w:t>
      </w:r>
      <w:r w:rsidRPr="00263611">
        <w:rPr>
          <w:rFonts w:ascii="Sakkal Majalla" w:eastAsia="Calibri" w:hAnsi="Sakkal Majalla" w:cs="Sakkal Majalla"/>
          <w:noProof/>
          <w:color w:val="000000" w:themeColor="text1"/>
          <w:kern w:val="0"/>
          <w:sz w:val="28"/>
          <w:szCs w:val="28"/>
          <w:lang w:bidi="ar-EG"/>
          <w14:ligatures w14:val="none"/>
        </w:rPr>
        <w:t>, 5-15.</w:t>
      </w:r>
      <w:r w:rsidRPr="00263611">
        <w:rPr>
          <w:rFonts w:ascii="Sakkal Majalla" w:eastAsia="Calibri" w:hAnsi="Sakkal Majalla" w:cs="Sakkal Majalla"/>
          <w:noProof/>
          <w:color w:val="000000" w:themeColor="text1"/>
          <w:kern w:val="0"/>
          <w:sz w:val="28"/>
          <w:szCs w:val="28"/>
          <w:rtl/>
          <w14:ligatures w14:val="none"/>
        </w:rPr>
        <w:t>‏</w:t>
      </w:r>
    </w:p>
    <w:p w14:paraId="23D8B571"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An, R. (2024). The Role of Digital Media in Shaping Public Relations: Developing Successful Online Communication Strategies for Enterprises. Journal of Advances in Humanities Research, 3(3), 51–68. </w:t>
      </w:r>
      <w:hyperlink r:id="rId29" w:history="1">
        <w:r w:rsidRPr="00263611">
          <w:rPr>
            <w:rStyle w:val="Hyperlink"/>
            <w:rFonts w:ascii="Sakkal Majalla" w:eastAsia="Calibri" w:hAnsi="Sakkal Majalla" w:cs="Sakkal Majalla"/>
            <w:noProof/>
            <w:color w:val="000000" w:themeColor="text1"/>
            <w:kern w:val="0"/>
            <w:sz w:val="28"/>
            <w:szCs w:val="28"/>
            <w:lang w:bidi="ar-EG"/>
            <w14:ligatures w14:val="none"/>
          </w:rPr>
          <w:t>https://doi.org/10.56868/jadhur.v3i3.246</w:t>
        </w:r>
      </w:hyperlink>
    </w:p>
    <w:p w14:paraId="4BB58133"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ARIS, T. I., Setiawati, A., SEPTIYANA, A. V., &amp; Astuti, A. (2023). Improving healthy behavior in preventing stunting through digital media. </w:t>
      </w:r>
      <w:r w:rsidRPr="00263611">
        <w:rPr>
          <w:rFonts w:ascii="Sakkal Majalla" w:eastAsia="Calibri" w:hAnsi="Sakkal Majalla" w:cs="Sakkal Majalla"/>
          <w:i/>
          <w:iCs/>
          <w:noProof/>
          <w:color w:val="000000" w:themeColor="text1"/>
          <w:kern w:val="0"/>
          <w:sz w:val="28"/>
          <w:szCs w:val="28"/>
          <w:lang w:bidi="ar-EG"/>
          <w14:ligatures w14:val="none"/>
        </w:rPr>
        <w:t xml:space="preserve">ABDIMAS POLSAKA </w:t>
      </w:r>
      <w:r w:rsidRPr="00263611">
        <w:rPr>
          <w:rFonts w:ascii="Cambria" w:eastAsia="Calibri" w:hAnsi="Cambria" w:cs="Cambria"/>
          <w:i/>
          <w:iCs/>
          <w:noProof/>
          <w:color w:val="000000" w:themeColor="text1"/>
          <w:kern w:val="0"/>
          <w:sz w:val="28"/>
          <w:szCs w:val="28"/>
          <w:lang w:bidi="ar-EG"/>
          <w14:ligatures w14:val="none"/>
        </w:rPr>
        <w:t>Учредители</w:t>
      </w:r>
      <w:r w:rsidRPr="00263611">
        <w:rPr>
          <w:rFonts w:ascii="Sakkal Majalla" w:eastAsia="Calibri" w:hAnsi="Sakkal Majalla" w:cs="Sakkal Majalla"/>
          <w:i/>
          <w:iCs/>
          <w:noProof/>
          <w:color w:val="000000" w:themeColor="text1"/>
          <w:kern w:val="0"/>
          <w:sz w:val="28"/>
          <w:szCs w:val="28"/>
          <w:lang w:bidi="ar-EG"/>
          <w14:ligatures w14:val="none"/>
        </w:rPr>
        <w:t>: Sandi Karsa Polytechnic Makassar</w:t>
      </w:r>
      <w:r w:rsidRPr="00263611">
        <w:rPr>
          <w:rFonts w:ascii="Sakkal Majalla" w:eastAsia="Calibri" w:hAnsi="Sakkal Majalla" w:cs="Sakkal Majalla"/>
          <w:noProof/>
          <w:color w:val="000000" w:themeColor="text1"/>
          <w:kern w:val="0"/>
          <w:sz w:val="28"/>
          <w:szCs w:val="28"/>
          <w:lang w:bidi="ar-EG"/>
          <w14:ligatures w14:val="none"/>
        </w:rPr>
        <w:t xml:space="preserve">, </w:t>
      </w:r>
      <w:r w:rsidRPr="00263611">
        <w:rPr>
          <w:rFonts w:ascii="Sakkal Majalla" w:eastAsia="Calibri" w:hAnsi="Sakkal Majalla" w:cs="Sakkal Majalla"/>
          <w:i/>
          <w:iCs/>
          <w:noProof/>
          <w:color w:val="000000" w:themeColor="text1"/>
          <w:kern w:val="0"/>
          <w:sz w:val="28"/>
          <w:szCs w:val="28"/>
          <w:lang w:bidi="ar-EG"/>
          <w14:ligatures w14:val="none"/>
        </w:rPr>
        <w:t>2</w:t>
      </w:r>
      <w:r w:rsidRPr="00263611">
        <w:rPr>
          <w:rFonts w:ascii="Sakkal Majalla" w:eastAsia="Calibri" w:hAnsi="Sakkal Majalla" w:cs="Sakkal Majalla"/>
          <w:noProof/>
          <w:color w:val="000000" w:themeColor="text1"/>
          <w:kern w:val="0"/>
          <w:sz w:val="28"/>
          <w:szCs w:val="28"/>
          <w:lang w:bidi="ar-EG"/>
          <w14:ligatures w14:val="none"/>
        </w:rPr>
        <w:t>(2), 97-103.</w:t>
      </w:r>
      <w:r w:rsidRPr="00263611">
        <w:rPr>
          <w:rFonts w:ascii="Sakkal Majalla" w:eastAsia="Calibri" w:hAnsi="Sakkal Majalla" w:cs="Sakkal Majalla"/>
          <w:noProof/>
          <w:color w:val="000000" w:themeColor="text1"/>
          <w:kern w:val="0"/>
          <w:sz w:val="28"/>
          <w:szCs w:val="28"/>
          <w:rtl/>
          <w14:ligatures w14:val="none"/>
        </w:rPr>
        <w:t>‏</w:t>
      </w:r>
    </w:p>
    <w:p w14:paraId="0D2A5081"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Balbinotti, M. A. A. (2025). CONSIDERATIONS ON THE IMPACT OF SOCIAL MEDIA AND THE MEDIA ON ATHLETES’IDENTITY AND PERFORMANCE: How Media Exposure Influences Self-Image, Psychological Pressure, and Sports Motivation. </w:t>
      </w:r>
      <w:r w:rsidRPr="00263611">
        <w:rPr>
          <w:rFonts w:ascii="Sakkal Majalla" w:eastAsia="Calibri" w:hAnsi="Sakkal Majalla" w:cs="Sakkal Majalla"/>
          <w:i/>
          <w:iCs/>
          <w:noProof/>
          <w:color w:val="000000" w:themeColor="text1"/>
          <w:kern w:val="0"/>
          <w:sz w:val="28"/>
          <w:szCs w:val="28"/>
          <w:lang w:bidi="ar-EG"/>
          <w14:ligatures w14:val="none"/>
        </w:rPr>
        <w:t>BRAZILIAN JOURNAL OF SPORT PSYCHOLOGY &amp; HUMAN DEVELOPMENT (BJSPHD)</w:t>
      </w:r>
      <w:r w:rsidRPr="00263611">
        <w:rPr>
          <w:rFonts w:ascii="Sakkal Majalla" w:eastAsia="Calibri" w:hAnsi="Sakkal Majalla" w:cs="Sakkal Majalla"/>
          <w:noProof/>
          <w:color w:val="000000" w:themeColor="text1"/>
          <w:kern w:val="0"/>
          <w:sz w:val="28"/>
          <w:szCs w:val="28"/>
          <w:lang w:bidi="ar-EG"/>
          <w14:ligatures w14:val="none"/>
        </w:rPr>
        <w:t xml:space="preserve">, </w:t>
      </w:r>
      <w:r w:rsidRPr="00263611">
        <w:rPr>
          <w:rFonts w:ascii="Sakkal Majalla" w:eastAsia="Calibri" w:hAnsi="Sakkal Majalla" w:cs="Sakkal Majalla"/>
          <w:i/>
          <w:iCs/>
          <w:noProof/>
          <w:color w:val="000000" w:themeColor="text1"/>
          <w:kern w:val="0"/>
          <w:sz w:val="28"/>
          <w:szCs w:val="28"/>
          <w:lang w:bidi="ar-EG"/>
          <w14:ligatures w14:val="none"/>
        </w:rPr>
        <w:t>1</w:t>
      </w:r>
      <w:r w:rsidRPr="00263611">
        <w:rPr>
          <w:rFonts w:ascii="Sakkal Majalla" w:eastAsia="Calibri" w:hAnsi="Sakkal Majalla" w:cs="Sakkal Majalla"/>
          <w:noProof/>
          <w:color w:val="000000" w:themeColor="text1"/>
          <w:kern w:val="0"/>
          <w:sz w:val="28"/>
          <w:szCs w:val="28"/>
          <w:lang w:bidi="ar-EG"/>
          <w14:ligatures w14:val="none"/>
        </w:rPr>
        <w:t>(1)</w:t>
      </w:r>
    </w:p>
    <w:p w14:paraId="2B5F2993"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Guess, A. M., Lerner, M., Lyons, B., Montgomery, J. M., Nyhan, B., Reifler, J., &amp; Sircar, N. (2020). A digital media literacy intervention increases discernment between mainstream </w:t>
      </w:r>
      <w:r w:rsidRPr="00263611">
        <w:rPr>
          <w:rFonts w:ascii="Sakkal Majalla" w:eastAsia="Calibri" w:hAnsi="Sakkal Majalla" w:cs="Sakkal Majalla"/>
          <w:noProof/>
          <w:color w:val="000000" w:themeColor="text1"/>
          <w:kern w:val="0"/>
          <w:sz w:val="28"/>
          <w:szCs w:val="28"/>
          <w:lang w:bidi="ar-EG"/>
          <w14:ligatures w14:val="none"/>
        </w:rPr>
        <w:lastRenderedPageBreak/>
        <w:t xml:space="preserve">and false news in the United States and India. </w:t>
      </w:r>
      <w:r w:rsidRPr="00263611">
        <w:rPr>
          <w:rFonts w:ascii="Sakkal Majalla" w:eastAsia="Calibri" w:hAnsi="Sakkal Majalla" w:cs="Sakkal Majalla"/>
          <w:i/>
          <w:iCs/>
          <w:noProof/>
          <w:color w:val="000000" w:themeColor="text1"/>
          <w:kern w:val="0"/>
          <w:sz w:val="28"/>
          <w:szCs w:val="28"/>
          <w:lang w:bidi="ar-EG"/>
          <w14:ligatures w14:val="none"/>
        </w:rPr>
        <w:t>Proceedings of the National Academy of Sciences</w:t>
      </w:r>
      <w:r w:rsidRPr="00263611">
        <w:rPr>
          <w:rFonts w:ascii="Sakkal Majalla" w:eastAsia="Calibri" w:hAnsi="Sakkal Majalla" w:cs="Sakkal Majalla"/>
          <w:noProof/>
          <w:color w:val="000000" w:themeColor="text1"/>
          <w:kern w:val="0"/>
          <w:sz w:val="28"/>
          <w:szCs w:val="28"/>
          <w:lang w:bidi="ar-EG"/>
          <w14:ligatures w14:val="none"/>
        </w:rPr>
        <w:t xml:space="preserve">, </w:t>
      </w:r>
      <w:r w:rsidRPr="00263611">
        <w:rPr>
          <w:rFonts w:ascii="Sakkal Majalla" w:eastAsia="Calibri" w:hAnsi="Sakkal Majalla" w:cs="Sakkal Majalla"/>
          <w:i/>
          <w:iCs/>
          <w:noProof/>
          <w:color w:val="000000" w:themeColor="text1"/>
          <w:kern w:val="0"/>
          <w:sz w:val="28"/>
          <w:szCs w:val="28"/>
          <w:lang w:bidi="ar-EG"/>
          <w14:ligatures w14:val="none"/>
        </w:rPr>
        <w:t>117</w:t>
      </w:r>
      <w:r w:rsidRPr="00263611">
        <w:rPr>
          <w:rFonts w:ascii="Sakkal Majalla" w:eastAsia="Calibri" w:hAnsi="Sakkal Majalla" w:cs="Sakkal Majalla"/>
          <w:noProof/>
          <w:color w:val="000000" w:themeColor="text1"/>
          <w:kern w:val="0"/>
          <w:sz w:val="28"/>
          <w:szCs w:val="28"/>
          <w:lang w:bidi="ar-EG"/>
          <w14:ligatures w14:val="none"/>
        </w:rPr>
        <w:t xml:space="preserve">(27), 15536-15545. </w:t>
      </w:r>
    </w:p>
    <w:p w14:paraId="7CCAB587"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Nascimento, H., Martinez-Perez, C., Alvarez-Peregrina, C., &amp; Sánchez-Tena, M. Á. (2021). The Role of Social Media in Sports Vision. </w:t>
      </w:r>
      <w:r w:rsidRPr="00263611">
        <w:rPr>
          <w:rFonts w:ascii="Sakkal Majalla" w:eastAsia="Calibri" w:hAnsi="Sakkal Majalla" w:cs="Sakkal Majalla"/>
          <w:i/>
          <w:iCs/>
          <w:noProof/>
          <w:color w:val="000000" w:themeColor="text1"/>
          <w:kern w:val="0"/>
          <w:sz w:val="28"/>
          <w:szCs w:val="28"/>
          <w:lang w:bidi="ar-EG"/>
          <w14:ligatures w14:val="none"/>
        </w:rPr>
        <w:t>International journal of environmental research and public health</w:t>
      </w:r>
      <w:r w:rsidRPr="00263611">
        <w:rPr>
          <w:rFonts w:ascii="Sakkal Majalla" w:eastAsia="Calibri" w:hAnsi="Sakkal Majalla" w:cs="Sakkal Majalla"/>
          <w:noProof/>
          <w:color w:val="000000" w:themeColor="text1"/>
          <w:kern w:val="0"/>
          <w:sz w:val="28"/>
          <w:szCs w:val="28"/>
          <w:lang w:bidi="ar-EG"/>
          <w14:ligatures w14:val="none"/>
        </w:rPr>
        <w:t xml:space="preserve">, </w:t>
      </w:r>
      <w:r w:rsidRPr="00263611">
        <w:rPr>
          <w:rFonts w:ascii="Sakkal Majalla" w:eastAsia="Calibri" w:hAnsi="Sakkal Majalla" w:cs="Sakkal Majalla"/>
          <w:i/>
          <w:iCs/>
          <w:noProof/>
          <w:color w:val="000000" w:themeColor="text1"/>
          <w:kern w:val="0"/>
          <w:sz w:val="28"/>
          <w:szCs w:val="28"/>
          <w:lang w:bidi="ar-EG"/>
          <w14:ligatures w14:val="none"/>
        </w:rPr>
        <w:t>18</w:t>
      </w:r>
      <w:r w:rsidRPr="00263611">
        <w:rPr>
          <w:rFonts w:ascii="Sakkal Majalla" w:eastAsia="Calibri" w:hAnsi="Sakkal Majalla" w:cs="Sakkal Majalla"/>
          <w:noProof/>
          <w:color w:val="000000" w:themeColor="text1"/>
          <w:kern w:val="0"/>
          <w:sz w:val="28"/>
          <w:szCs w:val="28"/>
          <w:lang w:bidi="ar-EG"/>
          <w14:ligatures w14:val="none"/>
        </w:rPr>
        <w:t>(10), 5354</w:t>
      </w:r>
    </w:p>
    <w:p w14:paraId="07A3070A"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Pribadi, P. S. (2023). The Role of Media Digital in Building Democracy in Indonesia. </w:t>
      </w:r>
      <w:hyperlink r:id="rId30" w:history="1">
        <w:r w:rsidRPr="00263611">
          <w:rPr>
            <w:rStyle w:val="Hyperlink"/>
            <w:rFonts w:ascii="Sakkal Majalla" w:eastAsia="Calibri" w:hAnsi="Sakkal Majalla" w:cs="Sakkal Majalla"/>
            <w:noProof/>
            <w:color w:val="000000" w:themeColor="text1"/>
            <w:kern w:val="0"/>
            <w:sz w:val="28"/>
            <w:szCs w:val="28"/>
            <w:lang w:bidi="ar-EG"/>
            <w14:ligatures w14:val="none"/>
          </w:rPr>
          <w:t>https://doi.org/10.15294/imrev.v2i2.68068</w:t>
        </w:r>
      </w:hyperlink>
    </w:p>
    <w:p w14:paraId="1451BC03"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Saliu, H. (2022). Rethinking media diplomacy and public diplomacy towards a new concept: Digital media diplomacy. </w:t>
      </w:r>
      <w:r w:rsidRPr="00263611">
        <w:rPr>
          <w:rFonts w:ascii="Sakkal Majalla" w:eastAsia="Calibri" w:hAnsi="Sakkal Majalla" w:cs="Sakkal Majalla"/>
          <w:i/>
          <w:iCs/>
          <w:noProof/>
          <w:color w:val="000000" w:themeColor="text1"/>
          <w:kern w:val="0"/>
          <w:sz w:val="28"/>
          <w:szCs w:val="28"/>
          <w:lang w:bidi="ar-EG"/>
          <w14:ligatures w14:val="none"/>
        </w:rPr>
        <w:t>Online Journal Modelling the New Europe</w:t>
      </w:r>
      <w:r w:rsidRPr="00263611">
        <w:rPr>
          <w:rFonts w:ascii="Sakkal Majalla" w:eastAsia="Calibri" w:hAnsi="Sakkal Majalla" w:cs="Sakkal Majalla"/>
          <w:noProof/>
          <w:color w:val="000000" w:themeColor="text1"/>
          <w:kern w:val="0"/>
          <w:sz w:val="28"/>
          <w:szCs w:val="28"/>
          <w:lang w:bidi="ar-EG"/>
          <w14:ligatures w14:val="none"/>
        </w:rPr>
        <w:t>, (39), 4-24.</w:t>
      </w:r>
      <w:r w:rsidRPr="00263611">
        <w:rPr>
          <w:rFonts w:ascii="Sakkal Majalla" w:eastAsia="Calibri" w:hAnsi="Sakkal Majalla" w:cs="Sakkal Majalla"/>
          <w:noProof/>
          <w:color w:val="000000" w:themeColor="text1"/>
          <w:kern w:val="0"/>
          <w:sz w:val="28"/>
          <w:szCs w:val="28"/>
          <w:rtl/>
          <w14:ligatures w14:val="none"/>
        </w:rPr>
        <w:t>‏</w:t>
      </w:r>
    </w:p>
    <w:p w14:paraId="1EA68D78"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Sauce, B., Liebherr, M., Judd, N., &amp; Klingberg, T. (2022). The impact of digital media on children’s intelligence while controlling for genetic differences in cognition and socioeconomic background. Scientific reports, 12(1), 7720.</w:t>
      </w:r>
    </w:p>
    <w:p w14:paraId="768DE7EB"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Sehl, A. (2020). Public service media in a digital media environment: Performance from an audience perspective. </w:t>
      </w:r>
      <w:r w:rsidRPr="00263611">
        <w:rPr>
          <w:rFonts w:ascii="Sakkal Majalla" w:eastAsia="Calibri" w:hAnsi="Sakkal Majalla" w:cs="Sakkal Majalla"/>
          <w:i/>
          <w:iCs/>
          <w:noProof/>
          <w:color w:val="000000" w:themeColor="text1"/>
          <w:kern w:val="0"/>
          <w:sz w:val="28"/>
          <w:szCs w:val="28"/>
          <w:lang w:bidi="ar-EG"/>
          <w14:ligatures w14:val="none"/>
        </w:rPr>
        <w:t>Media and Communication</w:t>
      </w:r>
      <w:r w:rsidRPr="00263611">
        <w:rPr>
          <w:rFonts w:ascii="Sakkal Majalla" w:eastAsia="Calibri" w:hAnsi="Sakkal Majalla" w:cs="Sakkal Majalla"/>
          <w:noProof/>
          <w:color w:val="000000" w:themeColor="text1"/>
          <w:kern w:val="0"/>
          <w:sz w:val="28"/>
          <w:szCs w:val="28"/>
          <w:lang w:bidi="ar-EG"/>
          <w14:ligatures w14:val="none"/>
        </w:rPr>
        <w:t xml:space="preserve">, </w:t>
      </w:r>
      <w:r w:rsidRPr="00263611">
        <w:rPr>
          <w:rFonts w:ascii="Sakkal Majalla" w:eastAsia="Calibri" w:hAnsi="Sakkal Majalla" w:cs="Sakkal Majalla"/>
          <w:i/>
          <w:iCs/>
          <w:noProof/>
          <w:color w:val="000000" w:themeColor="text1"/>
          <w:kern w:val="0"/>
          <w:sz w:val="28"/>
          <w:szCs w:val="28"/>
          <w:lang w:bidi="ar-EG"/>
          <w14:ligatures w14:val="none"/>
        </w:rPr>
        <w:t>8</w:t>
      </w:r>
      <w:r w:rsidRPr="00263611">
        <w:rPr>
          <w:rFonts w:ascii="Sakkal Majalla" w:eastAsia="Calibri" w:hAnsi="Sakkal Majalla" w:cs="Sakkal Majalla"/>
          <w:noProof/>
          <w:color w:val="000000" w:themeColor="text1"/>
          <w:kern w:val="0"/>
          <w:sz w:val="28"/>
          <w:szCs w:val="28"/>
          <w:lang w:bidi="ar-EG"/>
          <w14:ligatures w14:val="none"/>
        </w:rPr>
        <w:t>(3), 359-372</w:t>
      </w:r>
    </w:p>
    <w:p w14:paraId="3D070C78"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Sheikh, H., &amp; al Serhan, F. (2022). Role of Digital Media in Achieving Sustainable Development in the Arab World. Saudi Journal of Humanities and Social Sciences, 7(5), 177–187. </w:t>
      </w:r>
      <w:hyperlink r:id="rId31" w:history="1">
        <w:r w:rsidRPr="00263611">
          <w:rPr>
            <w:rStyle w:val="Hyperlink"/>
            <w:rFonts w:ascii="Sakkal Majalla" w:eastAsia="Calibri" w:hAnsi="Sakkal Majalla" w:cs="Sakkal Majalla"/>
            <w:noProof/>
            <w:color w:val="000000" w:themeColor="text1"/>
            <w:kern w:val="0"/>
            <w:sz w:val="28"/>
            <w:szCs w:val="28"/>
            <w:lang w:bidi="ar-EG"/>
            <w14:ligatures w14:val="none"/>
          </w:rPr>
          <w:t>https://doi.org/10.36348/sjhss.2022.v07i05.002</w:t>
        </w:r>
      </w:hyperlink>
    </w:p>
    <w:p w14:paraId="52763939" w14:textId="77777777" w:rsidR="00946A1E" w:rsidRPr="00263611" w:rsidRDefault="00946A1E" w:rsidP="00946A1E">
      <w:pPr>
        <w:pStyle w:val="ListParagraph"/>
        <w:numPr>
          <w:ilvl w:val="0"/>
          <w:numId w:val="12"/>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263611">
        <w:rPr>
          <w:rFonts w:ascii="Sakkal Majalla" w:eastAsia="Calibri" w:hAnsi="Sakkal Majalla" w:cs="Sakkal Majalla"/>
          <w:noProof/>
          <w:color w:val="000000" w:themeColor="text1"/>
          <w:kern w:val="0"/>
          <w:sz w:val="28"/>
          <w:szCs w:val="28"/>
          <w:lang w:bidi="ar-EG"/>
          <w14:ligatures w14:val="none"/>
        </w:rPr>
        <w:t xml:space="preserve">Wei, L., Aman, M. S., Abidin, N. E. Z., &amp; Qian, W. (2025). Exploring the relationship between sports media use, sports participation behavior, and sport commitment: a mixed-methods study using structural equation modeling and qualitative insights. </w:t>
      </w:r>
      <w:r w:rsidRPr="00263611">
        <w:rPr>
          <w:rFonts w:ascii="Sakkal Majalla" w:eastAsia="Calibri" w:hAnsi="Sakkal Majalla" w:cs="Sakkal Majalla"/>
          <w:i/>
          <w:iCs/>
          <w:noProof/>
          <w:color w:val="000000" w:themeColor="text1"/>
          <w:kern w:val="0"/>
          <w:sz w:val="28"/>
          <w:szCs w:val="28"/>
          <w:lang w:bidi="ar-EG"/>
          <w14:ligatures w14:val="none"/>
        </w:rPr>
        <w:t>BMC psychology</w:t>
      </w:r>
      <w:r w:rsidRPr="00263611">
        <w:rPr>
          <w:rFonts w:ascii="Sakkal Majalla" w:eastAsia="Calibri" w:hAnsi="Sakkal Majalla" w:cs="Sakkal Majalla"/>
          <w:noProof/>
          <w:color w:val="000000" w:themeColor="text1"/>
          <w:kern w:val="0"/>
          <w:sz w:val="28"/>
          <w:szCs w:val="28"/>
          <w:lang w:bidi="ar-EG"/>
          <w14:ligatures w14:val="none"/>
        </w:rPr>
        <w:t xml:space="preserve">, </w:t>
      </w:r>
      <w:r w:rsidRPr="00263611">
        <w:rPr>
          <w:rFonts w:ascii="Sakkal Majalla" w:eastAsia="Calibri" w:hAnsi="Sakkal Majalla" w:cs="Sakkal Majalla"/>
          <w:i/>
          <w:iCs/>
          <w:noProof/>
          <w:color w:val="000000" w:themeColor="text1"/>
          <w:kern w:val="0"/>
          <w:sz w:val="28"/>
          <w:szCs w:val="28"/>
          <w:lang w:bidi="ar-EG"/>
          <w14:ligatures w14:val="none"/>
        </w:rPr>
        <w:t>13</w:t>
      </w:r>
      <w:r w:rsidRPr="00263611">
        <w:rPr>
          <w:rFonts w:ascii="Sakkal Majalla" w:eastAsia="Calibri" w:hAnsi="Sakkal Majalla" w:cs="Sakkal Majalla"/>
          <w:noProof/>
          <w:color w:val="000000" w:themeColor="text1"/>
          <w:kern w:val="0"/>
          <w:sz w:val="28"/>
          <w:szCs w:val="28"/>
          <w:lang w:bidi="ar-EG"/>
          <w14:ligatures w14:val="none"/>
        </w:rPr>
        <w:t>(1), 636.</w:t>
      </w:r>
    </w:p>
    <w:p w14:paraId="784074A5" w14:textId="77777777" w:rsidR="00180FAB" w:rsidRPr="00263611" w:rsidRDefault="00180FAB" w:rsidP="00180FAB">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1F11F2A3" w14:textId="77777777" w:rsidR="00180FAB" w:rsidRPr="00263611" w:rsidRDefault="00180FAB" w:rsidP="00180FAB">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1BB98D57" w14:textId="77777777" w:rsidR="00180FAB" w:rsidRPr="00263611" w:rsidRDefault="00180FAB" w:rsidP="00180FAB">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387014A7" w14:textId="77777777" w:rsidR="00180FAB" w:rsidRPr="00263611" w:rsidRDefault="00180FAB" w:rsidP="00180FAB">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3ED52089" w14:textId="77777777" w:rsidR="00180FAB" w:rsidRPr="00263611" w:rsidRDefault="00180FAB" w:rsidP="00180FAB">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337BAE44" w14:textId="77777777" w:rsidR="00180FAB" w:rsidRPr="00263611" w:rsidRDefault="00180FAB" w:rsidP="00180FAB">
      <w:pPr>
        <w:spacing w:before="100" w:beforeAutospacing="1" w:after="100" w:afterAutospacing="1" w:line="360" w:lineRule="auto"/>
        <w:jc w:val="center"/>
        <w:outlineLvl w:val="0"/>
        <w:rPr>
          <w:rFonts w:ascii="Sakkal Majalla" w:eastAsia="Calibri" w:hAnsi="Sakkal Majalla" w:cs="Sakkal Majalla"/>
          <w:b/>
          <w:bCs/>
          <w:noProof/>
          <w:color w:val="000000" w:themeColor="text1"/>
          <w:kern w:val="0"/>
          <w:sz w:val="170"/>
          <w:szCs w:val="170"/>
          <w:rtl/>
          <w:lang w:bidi="ar-EG"/>
          <w14:ligatures w14:val="none"/>
        </w:rPr>
      </w:pPr>
      <w:bookmarkStart w:id="77" w:name="_Toc216319218"/>
      <w:r w:rsidRPr="00263611">
        <w:rPr>
          <w:rFonts w:ascii="Sakkal Majalla" w:eastAsia="Calibri" w:hAnsi="Sakkal Majalla" w:cs="Sakkal Majalla" w:hint="cs"/>
          <w:b/>
          <w:bCs/>
          <w:noProof/>
          <w:color w:val="000000" w:themeColor="text1"/>
          <w:kern w:val="0"/>
          <w:sz w:val="170"/>
          <w:szCs w:val="170"/>
          <w:rtl/>
          <w:lang w:bidi="ar-EG"/>
          <w14:ligatures w14:val="none"/>
        </w:rPr>
        <w:t>الملاحق</w:t>
      </w:r>
      <w:bookmarkEnd w:id="77"/>
    </w:p>
    <w:p w14:paraId="534B373F" w14:textId="77777777" w:rsidR="00180FAB" w:rsidRPr="00263611" w:rsidRDefault="00180FAB">
      <w:pPr>
        <w:bidi w:val="0"/>
        <w:rPr>
          <w:rFonts w:ascii="Sakkal Majalla" w:eastAsia="Calibri" w:hAnsi="Sakkal Majalla" w:cs="Sakkal Majalla"/>
          <w:noProof/>
          <w:color w:val="000000" w:themeColor="text1"/>
          <w:kern w:val="0"/>
          <w:sz w:val="28"/>
          <w:szCs w:val="28"/>
          <w:rtl/>
          <w:lang w:bidi="ar-EG"/>
          <w14:ligatures w14:val="none"/>
        </w:rPr>
      </w:pPr>
      <w:r w:rsidRPr="00263611">
        <w:rPr>
          <w:rFonts w:ascii="Sakkal Majalla" w:eastAsia="Calibri" w:hAnsi="Sakkal Majalla" w:cs="Sakkal Majalla"/>
          <w:noProof/>
          <w:color w:val="000000" w:themeColor="text1"/>
          <w:kern w:val="0"/>
          <w:sz w:val="28"/>
          <w:szCs w:val="28"/>
          <w:rtl/>
          <w:lang w:bidi="ar-EG"/>
          <w14:ligatures w14:val="none"/>
        </w:rPr>
        <w:br w:type="page"/>
      </w:r>
    </w:p>
    <w:p w14:paraId="079354B7" w14:textId="17C79758" w:rsidR="00180FAB" w:rsidRPr="00263611" w:rsidRDefault="00180FAB" w:rsidP="00180FAB">
      <w:pPr>
        <w:spacing w:before="100" w:beforeAutospacing="1" w:after="100" w:afterAutospacing="1" w:line="360" w:lineRule="auto"/>
        <w:rPr>
          <w:rFonts w:cs="Sakkal Majalla"/>
          <w:b/>
          <w:bCs/>
          <w:color w:val="000000" w:themeColor="text1"/>
          <w:szCs w:val="28"/>
          <w:rtl/>
          <w:lang w:bidi="ar-EG"/>
        </w:rPr>
      </w:pPr>
      <w:bookmarkStart w:id="78" w:name="_Hlk161862590"/>
      <w:bookmarkStart w:id="79" w:name="_Hlk161872857"/>
      <w:bookmarkStart w:id="80" w:name="_Hlk162329489"/>
      <w:r w:rsidRPr="00263611">
        <w:rPr>
          <w:rFonts w:cs="Sakkal Majalla"/>
          <w:b/>
          <w:bCs/>
          <w:noProof/>
          <w:color w:val="000000" w:themeColor="text1"/>
          <w:szCs w:val="28"/>
        </w:rPr>
        <w:lastRenderedPageBreak/>
        <w:drawing>
          <wp:anchor distT="0" distB="0" distL="114300" distR="114300" simplePos="0" relativeHeight="251693056" behindDoc="0" locked="0" layoutInCell="1" allowOverlap="1" wp14:anchorId="5D6AE8D8" wp14:editId="69739669">
            <wp:simplePos x="0" y="0"/>
            <wp:positionH relativeFrom="margin">
              <wp:align>left</wp:align>
            </wp:positionH>
            <wp:positionV relativeFrom="paragraph">
              <wp:posOffset>404</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63611">
        <w:rPr>
          <w:rFonts w:cs="Sakkal Majalla"/>
          <w:b/>
          <w:bCs/>
          <w:color w:val="000000" w:themeColor="text1"/>
          <w:szCs w:val="28"/>
          <w:lang w:bidi="ar-EG"/>
        </w:rPr>
        <w:t xml:space="preserve"> </w:t>
      </w:r>
    </w:p>
    <w:p w14:paraId="3A25A861" w14:textId="77777777" w:rsidR="00180FAB" w:rsidRPr="00263611" w:rsidRDefault="00180FAB" w:rsidP="00180FAB">
      <w:pPr>
        <w:spacing w:before="100" w:beforeAutospacing="1" w:after="100" w:afterAutospacing="1" w:line="360" w:lineRule="auto"/>
        <w:jc w:val="center"/>
        <w:rPr>
          <w:rFonts w:cs="Sakkal Majalla"/>
          <w:b/>
          <w:bCs/>
          <w:color w:val="000000" w:themeColor="text1"/>
          <w:szCs w:val="28"/>
          <w:rtl/>
        </w:rPr>
      </w:pPr>
    </w:p>
    <w:p w14:paraId="51B9580B" w14:textId="77777777" w:rsidR="00180FAB" w:rsidRPr="00263611" w:rsidRDefault="00180FAB" w:rsidP="00180FAB">
      <w:pPr>
        <w:spacing w:before="100" w:beforeAutospacing="1" w:after="100" w:afterAutospacing="1" w:line="360" w:lineRule="auto"/>
        <w:ind w:left="-6" w:hanging="11"/>
        <w:jc w:val="center"/>
        <w:outlineLvl w:val="0"/>
        <w:rPr>
          <w:rFonts w:cs="Sakkal Majalla"/>
          <w:b/>
          <w:bCs/>
          <w:color w:val="000000" w:themeColor="text1"/>
          <w:sz w:val="40"/>
          <w:szCs w:val="40"/>
          <w:rtl/>
        </w:rPr>
      </w:pPr>
      <w:bookmarkStart w:id="81" w:name="_Toc161199474"/>
      <w:bookmarkStart w:id="82" w:name="_Toc216319219"/>
      <w:r w:rsidRPr="00263611">
        <w:rPr>
          <w:rFonts w:cs="Sakkal Majalla"/>
          <w:b/>
          <w:bCs/>
          <w:color w:val="000000" w:themeColor="text1"/>
          <w:sz w:val="40"/>
          <w:szCs w:val="40"/>
          <w:rtl/>
        </w:rPr>
        <w:t>استمارة استبيان</w:t>
      </w:r>
      <w:bookmarkEnd w:id="81"/>
      <w:bookmarkEnd w:id="82"/>
    </w:p>
    <w:p w14:paraId="4E7390C9" w14:textId="77777777" w:rsidR="00180FAB" w:rsidRPr="00263611" w:rsidRDefault="00180FAB" w:rsidP="00180FAB">
      <w:pPr>
        <w:spacing w:before="100" w:beforeAutospacing="1" w:after="100" w:afterAutospacing="1" w:line="360" w:lineRule="auto"/>
        <w:ind w:left="-2" w:hanging="14"/>
        <w:jc w:val="center"/>
        <w:rPr>
          <w:rFonts w:cs="Sakkal Majalla"/>
          <w:b/>
          <w:bCs/>
          <w:color w:val="000000" w:themeColor="text1"/>
          <w:sz w:val="36"/>
          <w:szCs w:val="36"/>
          <w:rtl/>
          <w:lang w:bidi="ar-EG"/>
        </w:rPr>
      </w:pPr>
      <w:r w:rsidRPr="00263611">
        <w:rPr>
          <w:rFonts w:cs="Sakkal Majalla"/>
          <w:b/>
          <w:bCs/>
          <w:color w:val="000000" w:themeColor="text1"/>
          <w:sz w:val="36"/>
          <w:szCs w:val="36"/>
          <w:rtl/>
          <w:lang w:bidi="ar-EG"/>
        </w:rPr>
        <w:t>السلام عليكم ورحمة الله وبركاته</w:t>
      </w:r>
    </w:p>
    <w:p w14:paraId="42865359" w14:textId="77777777" w:rsidR="00180FAB" w:rsidRPr="00263611" w:rsidRDefault="00180FAB" w:rsidP="00180FAB">
      <w:pPr>
        <w:spacing w:before="100" w:beforeAutospacing="1" w:after="100" w:afterAutospacing="1" w:line="360" w:lineRule="auto"/>
        <w:ind w:left="-2"/>
        <w:rPr>
          <w:rFonts w:cs="Sakkal Majalla"/>
          <w:b/>
          <w:bCs/>
          <w:color w:val="000000" w:themeColor="text1"/>
          <w:sz w:val="32"/>
          <w:szCs w:val="32"/>
          <w:rtl/>
        </w:rPr>
      </w:pPr>
      <w:r w:rsidRPr="00263611">
        <w:rPr>
          <w:rFonts w:cs="Sakkal Majalla"/>
          <w:b/>
          <w:bCs/>
          <w:color w:val="000000" w:themeColor="text1"/>
          <w:sz w:val="32"/>
          <w:szCs w:val="32"/>
          <w:rtl/>
        </w:rPr>
        <w:t>أخي الكريم / أختي الكريمة</w:t>
      </w:r>
    </w:p>
    <w:p w14:paraId="36385F7D" w14:textId="77777777" w:rsidR="00180FAB" w:rsidRPr="00263611" w:rsidRDefault="00180FAB" w:rsidP="00180FAB">
      <w:pPr>
        <w:spacing w:before="100" w:beforeAutospacing="1" w:after="100" w:afterAutospacing="1" w:line="360" w:lineRule="auto"/>
        <w:ind w:left="-2"/>
        <w:rPr>
          <w:rFonts w:cs="Sakkal Majalla"/>
          <w:b/>
          <w:bCs/>
          <w:color w:val="000000" w:themeColor="text1"/>
          <w:sz w:val="32"/>
          <w:szCs w:val="32"/>
          <w:rtl/>
        </w:rPr>
      </w:pPr>
      <w:r w:rsidRPr="00263611">
        <w:rPr>
          <w:rFonts w:cs="Sakkal Majalla"/>
          <w:b/>
          <w:bCs/>
          <w:color w:val="000000" w:themeColor="text1"/>
          <w:sz w:val="32"/>
          <w:szCs w:val="32"/>
          <w:rtl/>
        </w:rPr>
        <w:t>تحية طيبة وبعد،</w:t>
      </w:r>
    </w:p>
    <w:p w14:paraId="40FAAB22" w14:textId="77777777" w:rsidR="00180FAB" w:rsidRPr="00263611" w:rsidRDefault="00180FAB" w:rsidP="00180FAB">
      <w:pPr>
        <w:spacing w:before="100" w:beforeAutospacing="1" w:after="100" w:afterAutospacing="1" w:line="360" w:lineRule="auto"/>
        <w:ind w:left="-2" w:firstLine="708"/>
        <w:jc w:val="both"/>
        <w:rPr>
          <w:rFonts w:cs="Sakkal Majalla"/>
          <w:color w:val="000000" w:themeColor="text1"/>
          <w:szCs w:val="28"/>
          <w:rtl/>
        </w:rPr>
      </w:pPr>
      <w:r w:rsidRPr="00263611">
        <w:rPr>
          <w:rFonts w:cs="Sakkal Majalla"/>
          <w:color w:val="000000" w:themeColor="text1"/>
          <w:szCs w:val="28"/>
          <w:rtl/>
        </w:rPr>
        <w:t xml:space="preserve">يقوم الباحثين بإجراء دراسة حول </w:t>
      </w:r>
      <w:bookmarkStart w:id="83" w:name="_Hlk159288273"/>
      <w:bookmarkStart w:id="84" w:name="_Hlk161813773"/>
      <w:r w:rsidRPr="00263611">
        <w:rPr>
          <w:rFonts w:cs="Sakkal Majalla"/>
          <w:color w:val="000000" w:themeColor="text1"/>
          <w:szCs w:val="28"/>
          <w:rtl/>
        </w:rPr>
        <w:t xml:space="preserve">قياس </w:t>
      </w:r>
      <w:bookmarkEnd w:id="83"/>
      <w:bookmarkEnd w:id="84"/>
      <w:r w:rsidRPr="00263611">
        <w:rPr>
          <w:rFonts w:cs="Sakkal Majalla"/>
          <w:b/>
          <w:bCs/>
          <w:color w:val="000000" w:themeColor="text1"/>
          <w:szCs w:val="28"/>
          <w:rtl/>
        </w:rPr>
        <w:t>دور الإعلام الرقمي في تعزيز الصورة الذهنية: دراسة ميدانية على شركة جولف السعودي.</w:t>
      </w:r>
    </w:p>
    <w:p w14:paraId="36C86449" w14:textId="6B841C0E" w:rsidR="00180FAB" w:rsidRPr="00263611" w:rsidRDefault="00180FAB" w:rsidP="00180FAB">
      <w:pPr>
        <w:spacing w:before="100" w:beforeAutospacing="1" w:after="100" w:afterAutospacing="1" w:line="360" w:lineRule="auto"/>
        <w:ind w:left="-2" w:firstLine="708"/>
        <w:jc w:val="both"/>
        <w:rPr>
          <w:rFonts w:cs="Sakkal Majalla"/>
          <w:b/>
          <w:bCs/>
          <w:color w:val="000000" w:themeColor="text1"/>
          <w:szCs w:val="28"/>
          <w:lang w:bidi="ar-EG"/>
        </w:rPr>
      </w:pPr>
      <w:r w:rsidRPr="00263611">
        <w:rPr>
          <w:rFonts w:cs="Sakkal Majalla"/>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0BC15F8" w14:textId="77777777" w:rsidR="00180FAB" w:rsidRPr="00263611" w:rsidRDefault="00180FAB" w:rsidP="00180FAB">
      <w:pPr>
        <w:spacing w:before="100" w:beforeAutospacing="1" w:after="100" w:afterAutospacing="1" w:line="360" w:lineRule="auto"/>
        <w:ind w:left="-2" w:firstLine="708"/>
        <w:jc w:val="both"/>
        <w:rPr>
          <w:rFonts w:cs="Sakkal Majalla"/>
          <w:color w:val="000000" w:themeColor="text1"/>
          <w:szCs w:val="28"/>
        </w:rPr>
      </w:pPr>
      <w:r w:rsidRPr="00263611">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0AA38F95" w14:textId="77777777" w:rsidR="00180FAB" w:rsidRPr="00263611" w:rsidRDefault="00180FAB" w:rsidP="00180FAB">
      <w:pPr>
        <w:spacing w:before="100" w:beforeAutospacing="1" w:after="100" w:afterAutospacing="1" w:line="360" w:lineRule="auto"/>
        <w:ind w:left="-2"/>
        <w:jc w:val="right"/>
        <w:rPr>
          <w:rFonts w:cs="Sakkal Majalla"/>
          <w:b/>
          <w:bCs/>
          <w:color w:val="000000" w:themeColor="text1"/>
          <w:sz w:val="24"/>
          <w:szCs w:val="32"/>
        </w:rPr>
      </w:pPr>
      <w:r w:rsidRPr="00263611">
        <w:rPr>
          <w:rFonts w:cs="Sakkal Majalla"/>
          <w:b/>
          <w:bCs/>
          <w:color w:val="000000" w:themeColor="text1"/>
          <w:sz w:val="24"/>
          <w:szCs w:val="32"/>
          <w:rtl/>
        </w:rPr>
        <w:t xml:space="preserve">وتفضلوا بقبول فائق التقدير والاحترام </w:t>
      </w:r>
    </w:p>
    <w:p w14:paraId="3FC7FB5B" w14:textId="77777777" w:rsidR="00180FAB" w:rsidRPr="00263611" w:rsidRDefault="00180FAB" w:rsidP="00180FAB">
      <w:pPr>
        <w:spacing w:before="100" w:beforeAutospacing="1" w:after="100" w:afterAutospacing="1" w:line="360" w:lineRule="auto"/>
        <w:rPr>
          <w:rFonts w:cs="Sakkal Majalla"/>
          <w:color w:val="000000" w:themeColor="text1"/>
          <w:szCs w:val="28"/>
          <w:rtl/>
        </w:rPr>
      </w:pPr>
      <w:r w:rsidRPr="00263611">
        <w:rPr>
          <w:rFonts w:cs="Sakkal Majalla"/>
          <w:color w:val="000000" w:themeColor="text1"/>
          <w:szCs w:val="28"/>
          <w:rtl/>
        </w:rPr>
        <w:br w:type="page"/>
      </w:r>
    </w:p>
    <w:p w14:paraId="76029CAF" w14:textId="77777777" w:rsidR="00180FAB" w:rsidRPr="00263611" w:rsidRDefault="00180FAB" w:rsidP="00180FAB">
      <w:pPr>
        <w:spacing w:before="100" w:beforeAutospacing="1" w:after="100" w:afterAutospacing="1" w:line="360" w:lineRule="auto"/>
        <w:ind w:left="-2" w:hanging="14"/>
        <w:rPr>
          <w:rFonts w:cs="Sakkal Majalla"/>
          <w:b/>
          <w:bCs/>
          <w:color w:val="000000" w:themeColor="text1"/>
          <w:sz w:val="36"/>
          <w:szCs w:val="36"/>
          <w:rtl/>
        </w:rPr>
      </w:pPr>
      <w:r w:rsidRPr="00263611">
        <w:rPr>
          <w:rFonts w:cs="Sakkal Majalla"/>
          <w:b/>
          <w:bCs/>
          <w:color w:val="000000" w:themeColor="text1"/>
          <w:sz w:val="36"/>
          <w:szCs w:val="36"/>
          <w:rtl/>
        </w:rPr>
        <w:lastRenderedPageBreak/>
        <w:t xml:space="preserve">أولا: البيــانــات الشخصية  </w:t>
      </w:r>
    </w:p>
    <w:p w14:paraId="5D41E27A" w14:textId="77777777" w:rsidR="00180FAB" w:rsidRPr="00263611" w:rsidRDefault="00180FAB" w:rsidP="00263611">
      <w:pPr>
        <w:pStyle w:val="ListParagraph"/>
        <w:numPr>
          <w:ilvl w:val="0"/>
          <w:numId w:val="21"/>
        </w:numPr>
        <w:spacing w:before="100" w:beforeAutospacing="1" w:after="100" w:afterAutospacing="1" w:line="276" w:lineRule="auto"/>
        <w:ind w:left="423" w:hanging="374"/>
        <w:contextualSpacing w:val="0"/>
        <w:rPr>
          <w:rFonts w:ascii="Sakkal Majalla" w:hAnsi="Sakkal Majalla" w:cs="Sakkal Majalla"/>
          <w:color w:val="000000" w:themeColor="text1"/>
          <w:sz w:val="28"/>
          <w:szCs w:val="28"/>
        </w:rPr>
      </w:pPr>
      <w:r w:rsidRPr="00263611">
        <w:rPr>
          <w:rFonts w:ascii="Sakkal Majalla" w:hAnsi="Sakkal Majalla" w:cs="Sakkal Majalla"/>
          <w:b/>
          <w:bCs/>
          <w:color w:val="000000" w:themeColor="text1"/>
          <w:sz w:val="28"/>
          <w:szCs w:val="28"/>
          <w:rtl/>
        </w:rPr>
        <w:t>النوع الاجتماعي</w:t>
      </w:r>
      <w:r w:rsidRPr="00263611">
        <w:rPr>
          <w:rFonts w:ascii="Sakkal Majalla"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tl/>
        </w:rPr>
        <w:tab/>
        <w:t xml:space="preserve"> </w:t>
      </w:r>
      <w:r w:rsidRPr="00263611">
        <w:rPr>
          <w:rFonts w:ascii="Sakkal Majalla" w:hAnsi="Sakkal Majalla" w:cs="Sakkal Majalla"/>
          <w:color w:val="000000" w:themeColor="text1"/>
          <w:sz w:val="28"/>
          <w:szCs w:val="28"/>
          <w:rtl/>
        </w:rPr>
        <w:t xml:space="preserve">ذكر         </w:t>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أنثي</w:t>
      </w:r>
    </w:p>
    <w:p w14:paraId="439A5ABB" w14:textId="77777777" w:rsidR="00180FAB" w:rsidRPr="00263611" w:rsidRDefault="00180FAB" w:rsidP="00263611">
      <w:pPr>
        <w:pStyle w:val="ListParagraph"/>
        <w:spacing w:before="100" w:beforeAutospacing="1" w:after="100" w:afterAutospacing="1" w:line="276" w:lineRule="auto"/>
        <w:ind w:left="423"/>
        <w:contextualSpacing w:val="0"/>
        <w:rPr>
          <w:rFonts w:ascii="Sakkal Majalla" w:hAnsi="Sakkal Majalla" w:cs="Sakkal Majalla"/>
          <w:color w:val="000000" w:themeColor="text1"/>
          <w:sz w:val="28"/>
          <w:szCs w:val="28"/>
          <w:rtl/>
        </w:rPr>
      </w:pPr>
    </w:p>
    <w:p w14:paraId="13978DCE" w14:textId="3D3749C1" w:rsidR="00180FAB" w:rsidRPr="00263611" w:rsidRDefault="00180FAB" w:rsidP="00263611">
      <w:pPr>
        <w:pStyle w:val="ListParagraph"/>
        <w:numPr>
          <w:ilvl w:val="0"/>
          <w:numId w:val="21"/>
        </w:numPr>
        <w:spacing w:before="100" w:beforeAutospacing="1" w:after="100" w:afterAutospacing="1" w:line="276" w:lineRule="auto"/>
        <w:ind w:left="423" w:hanging="374"/>
        <w:contextualSpacing w:val="0"/>
        <w:rPr>
          <w:rFonts w:ascii="Sakkal Majalla" w:hAnsi="Sakkal Majalla" w:cs="Sakkal Majalla"/>
          <w:color w:val="000000" w:themeColor="text1"/>
          <w:sz w:val="28"/>
          <w:szCs w:val="28"/>
        </w:rPr>
      </w:pPr>
      <w:r w:rsidRPr="00263611">
        <w:rPr>
          <w:rFonts w:ascii="Sakkal Majalla" w:eastAsia="Times New Roman" w:hAnsi="Sakkal Majalla" w:cs="Sakkal Majalla"/>
          <w:color w:val="000000" w:themeColor="text1"/>
          <w:sz w:val="28"/>
          <w:szCs w:val="28"/>
          <w:rtl/>
          <w14:ligatures w14:val="none"/>
        </w:rPr>
        <w:t>العمر</w:t>
      </w:r>
      <w:r w:rsidRPr="00263611">
        <w:rPr>
          <w:rFonts w:ascii="Sakkal Majalla" w:eastAsia="Times New Roman" w:hAnsi="Sakkal Majalla" w:cs="Sakkal Majalla"/>
          <w:color w:val="000000" w:themeColor="text1"/>
          <w:sz w:val="28"/>
          <w:szCs w:val="28"/>
          <w:rtl/>
          <w14:ligatures w14:val="none"/>
        </w:rPr>
        <w:tab/>
        <w:t xml:space="preserve">  </w:t>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w:t>
      </w:r>
      <w:r w:rsidRPr="00263611">
        <w:rPr>
          <w:rFonts w:ascii="Sakkal Majalla" w:eastAsia="Times New Roman" w:hAnsi="Sakkal Majalla" w:cs="Sakkal Majalla"/>
          <w:color w:val="000000" w:themeColor="text1"/>
          <w:sz w:val="28"/>
          <w:szCs w:val="28"/>
          <w14:ligatures w14:val="none"/>
        </w:rPr>
        <w:t xml:space="preserve"> </w:t>
      </w:r>
      <w:r w:rsidR="00CB60A5" w:rsidRPr="00263611">
        <w:rPr>
          <w:rFonts w:ascii="Sakkal Majalla" w:eastAsia="Times New Roman" w:hAnsi="Sakkal Majalla" w:cs="Sakkal Majalla"/>
          <w:color w:val="000000" w:themeColor="text1"/>
          <w:sz w:val="28"/>
          <w:szCs w:val="28"/>
          <w14:ligatures w14:val="none"/>
        </w:rPr>
        <w:t>20</w:t>
      </w:r>
      <w:r w:rsidRPr="00263611">
        <w:rPr>
          <w:rFonts w:ascii="Sakkal Majalla" w:eastAsia="Times New Roman" w:hAnsi="Sakkal Majalla" w:cs="Sakkal Majalla"/>
          <w:color w:val="000000" w:themeColor="text1"/>
          <w:sz w:val="28"/>
          <w:szCs w:val="28"/>
          <w14:ligatures w14:val="none"/>
        </w:rPr>
        <w:t xml:space="preserve"> </w:t>
      </w:r>
      <w:r w:rsidRPr="00263611">
        <w:rPr>
          <w:rFonts w:ascii="Sakkal Majalla" w:eastAsia="Times New Roman" w:hAnsi="Sakkal Majalla" w:cs="Sakkal Majalla"/>
          <w:color w:val="000000" w:themeColor="text1"/>
          <w:sz w:val="28"/>
          <w:szCs w:val="28"/>
          <w:rtl/>
          <w14:ligatures w14:val="none"/>
        </w:rPr>
        <w:t>سنة فأقل</w:t>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 xml:space="preserve">من </w:t>
      </w:r>
      <w:r w:rsidR="00CB60A5" w:rsidRPr="00263611">
        <w:rPr>
          <w:rFonts w:ascii="Sakkal Majalla" w:eastAsia="Times New Roman" w:hAnsi="Sakkal Majalla" w:cs="Sakkal Majalla"/>
          <w:color w:val="000000" w:themeColor="text1"/>
          <w:sz w:val="28"/>
          <w:szCs w:val="28"/>
          <w14:ligatures w14:val="none"/>
        </w:rPr>
        <w:t>29</w:t>
      </w:r>
      <w:r w:rsidRPr="00263611">
        <w:rPr>
          <w:rFonts w:ascii="Sakkal Majalla" w:eastAsia="Times New Roman" w:hAnsi="Sakkal Majalla" w:cs="Sakkal Majalla"/>
          <w:color w:val="000000" w:themeColor="text1"/>
          <w:sz w:val="28"/>
          <w:szCs w:val="28"/>
          <w14:ligatures w14:val="none"/>
        </w:rPr>
        <w:t xml:space="preserve"> – </w:t>
      </w:r>
      <w:r w:rsidR="00CB60A5" w:rsidRPr="00263611">
        <w:rPr>
          <w:rFonts w:ascii="Sakkal Majalla" w:eastAsia="Times New Roman" w:hAnsi="Sakkal Majalla" w:cs="Sakkal Majalla"/>
          <w:color w:val="000000" w:themeColor="text1"/>
          <w:sz w:val="28"/>
          <w:szCs w:val="28"/>
          <w14:ligatures w14:val="none"/>
        </w:rPr>
        <w:t>20</w:t>
      </w:r>
      <w:r w:rsidRPr="00263611">
        <w:rPr>
          <w:rFonts w:ascii="Sakkal Majalla" w:eastAsia="Times New Roman" w:hAnsi="Sakkal Majalla" w:cs="Sakkal Majalla"/>
          <w:color w:val="000000" w:themeColor="text1"/>
          <w:sz w:val="28"/>
          <w:szCs w:val="28"/>
          <w14:ligatures w14:val="none"/>
        </w:rPr>
        <w:t xml:space="preserve"> </w:t>
      </w:r>
      <w:r w:rsidRPr="00263611">
        <w:rPr>
          <w:rFonts w:ascii="Sakkal Majalla" w:eastAsia="Times New Roman" w:hAnsi="Sakkal Majalla" w:cs="Sakkal Majalla"/>
          <w:color w:val="000000" w:themeColor="text1"/>
          <w:sz w:val="28"/>
          <w:szCs w:val="28"/>
          <w:rtl/>
          <w14:ligatures w14:val="none"/>
        </w:rPr>
        <w:t>سنة</w:t>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ab/>
      </w:r>
      <w:r w:rsidRPr="00263611">
        <w:rPr>
          <w:rFonts w:ascii="Sakkal Majalla" w:hAnsi="Sakkal Majalla" w:cs="Sakkal Majalla"/>
          <w:color w:val="000000" w:themeColor="text1"/>
          <w:sz w:val="28"/>
          <w:szCs w:val="28"/>
          <w:rtl/>
        </w:rPr>
        <w:t xml:space="preserve"> </w:t>
      </w:r>
      <w:r w:rsidR="00CB60A5" w:rsidRPr="00263611">
        <w:rPr>
          <w:rFonts w:ascii="Sakkal Majalla" w:eastAsia="Times New Roman" w:hAnsi="Sakkal Majalla" w:cs="Sakkal Majalla"/>
          <w:color w:val="000000" w:themeColor="text1"/>
          <w:sz w:val="28"/>
          <w:szCs w:val="28"/>
          <w14:ligatures w14:val="none"/>
        </w:rPr>
        <w:t>30</w:t>
      </w:r>
      <w:r w:rsidRPr="00263611">
        <w:rPr>
          <w:rFonts w:ascii="Sakkal Majalla" w:eastAsia="Times New Roman" w:hAnsi="Sakkal Majalla" w:cs="Sakkal Majalla"/>
          <w:color w:val="000000" w:themeColor="text1"/>
          <w:sz w:val="28"/>
          <w:szCs w:val="28"/>
          <w14:ligatures w14:val="none"/>
        </w:rPr>
        <w:t xml:space="preserve"> – </w:t>
      </w:r>
      <w:r w:rsidR="00CB60A5" w:rsidRPr="00263611">
        <w:rPr>
          <w:rFonts w:ascii="Sakkal Majalla" w:eastAsia="Times New Roman" w:hAnsi="Sakkal Majalla" w:cs="Sakkal Majalla"/>
          <w:color w:val="000000" w:themeColor="text1"/>
          <w:sz w:val="28"/>
          <w:szCs w:val="28"/>
          <w14:ligatures w14:val="none"/>
        </w:rPr>
        <w:t>39</w:t>
      </w:r>
      <w:r w:rsidRPr="00263611">
        <w:rPr>
          <w:rFonts w:ascii="Sakkal Majalla" w:eastAsia="Times New Roman" w:hAnsi="Sakkal Majalla" w:cs="Sakkal Majalla"/>
          <w:color w:val="000000" w:themeColor="text1"/>
          <w:sz w:val="28"/>
          <w:szCs w:val="28"/>
          <w14:ligatures w14:val="none"/>
        </w:rPr>
        <w:t xml:space="preserve"> </w:t>
      </w:r>
      <w:r w:rsidRPr="00263611">
        <w:rPr>
          <w:rFonts w:ascii="Sakkal Majalla" w:eastAsia="Times New Roman" w:hAnsi="Sakkal Majalla" w:cs="Sakkal Majalla"/>
          <w:color w:val="000000" w:themeColor="text1"/>
          <w:sz w:val="28"/>
          <w:szCs w:val="28"/>
          <w:rtl/>
          <w14:ligatures w14:val="none"/>
        </w:rPr>
        <w:t>سنة</w:t>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14:ligatures w14:val="none"/>
        </w:rPr>
        <w:tab/>
      </w:r>
      <w:r w:rsidRPr="00263611">
        <w:rPr>
          <w:rFonts w:ascii="Sakkal Majalla" w:eastAsia="Times New Roman" w:hAnsi="Sakkal Majalla" w:cs="Sakkal Majalla"/>
          <w:color w:val="000000" w:themeColor="text1"/>
          <w:sz w:val="28"/>
          <w:szCs w:val="28"/>
          <w:rtl/>
        </w:rPr>
        <w:tab/>
      </w:r>
      <w:r w:rsidR="00CB60A5" w:rsidRPr="00263611">
        <w:rPr>
          <w:rFonts w:ascii="Sakkal Majalla" w:hAnsi="Sakkal Majalla" w:cs="Sakkal Majalla"/>
          <w:color w:val="000000" w:themeColor="text1"/>
          <w:sz w:val="28"/>
          <w:szCs w:val="28"/>
          <w:rtl/>
        </w:rPr>
        <w:t xml:space="preserve"> </w:t>
      </w:r>
      <w:r w:rsidR="00CB60A5" w:rsidRPr="00263611">
        <w:rPr>
          <w:rFonts w:ascii="Sakkal Majalla" w:eastAsia="Times New Roman" w:hAnsi="Sakkal Majalla" w:cs="Sakkal Majalla"/>
          <w:color w:val="000000" w:themeColor="text1"/>
          <w:sz w:val="28"/>
          <w:szCs w:val="28"/>
          <w14:ligatures w14:val="none"/>
        </w:rPr>
        <w:t xml:space="preserve">49 – 40 </w:t>
      </w:r>
      <w:r w:rsidR="00CB60A5" w:rsidRPr="00263611">
        <w:rPr>
          <w:rFonts w:ascii="Sakkal Majalla" w:eastAsia="Times New Roman" w:hAnsi="Sakkal Majalla" w:cs="Sakkal Majalla"/>
          <w:color w:val="000000" w:themeColor="text1"/>
          <w:sz w:val="28"/>
          <w:szCs w:val="28"/>
          <w:rtl/>
          <w14:ligatures w14:val="none"/>
        </w:rPr>
        <w:t>سنة</w:t>
      </w:r>
      <w:r w:rsidR="00CB60A5" w:rsidRPr="00263611">
        <w:rPr>
          <w:rFonts w:ascii="Sakkal Majalla" w:eastAsia="Times New Roman" w:hAnsi="Sakkal Majalla" w:cs="Sakkal Majalla"/>
          <w:color w:val="000000" w:themeColor="text1"/>
          <w:sz w:val="28"/>
          <w:szCs w:val="28"/>
          <w:rtl/>
          <w14:ligatures w14:val="none"/>
        </w:rPr>
        <w:tab/>
      </w:r>
      <w:r w:rsidR="00CB60A5" w:rsidRPr="00263611">
        <w:rPr>
          <w:rFonts w:ascii="Sakkal Majalla" w:hAnsi="Sakkal Majalla" w:cs="Sakkal Majalla"/>
          <w:color w:val="000000" w:themeColor="text1"/>
          <w:sz w:val="28"/>
          <w:szCs w:val="28"/>
          <w:rtl/>
        </w:rPr>
        <w:tab/>
      </w:r>
      <w:r w:rsidR="00CB60A5" w:rsidRPr="00263611">
        <w:rPr>
          <w:rFonts w:ascii="Sakkal Majalla" w:hAnsi="Sakkal Majalla" w:cs="Sakkal Majalla"/>
          <w:color w:val="000000" w:themeColor="text1"/>
          <w:sz w:val="28"/>
          <w:szCs w:val="28"/>
          <w:rtl/>
        </w:rPr>
        <w:tab/>
      </w:r>
      <w:r w:rsidR="00CB60A5" w:rsidRPr="00263611">
        <w:rPr>
          <w:rFonts w:ascii="Sakkal Majalla" w:hAnsi="Sakkal Majalla" w:cs="Sakkal Majalla"/>
          <w:color w:val="000000" w:themeColor="text1"/>
          <w:sz w:val="28"/>
          <w:szCs w:val="28"/>
          <w:rtl/>
        </w:rPr>
        <w:tab/>
      </w:r>
      <w:r w:rsidR="00CB60A5" w:rsidRPr="00263611">
        <w:rPr>
          <w:rFonts w:ascii="Sakkal Majalla" w:hAnsi="Sakkal Majalla" w:cs="Sakkal Majalla"/>
          <w:color w:val="000000" w:themeColor="text1"/>
          <w:sz w:val="28"/>
          <w:szCs w:val="28"/>
          <w:rtl/>
        </w:rPr>
        <w:tab/>
      </w:r>
      <w:r w:rsidR="00CB60A5"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 xml:space="preserve"> </w:t>
      </w:r>
      <w:r w:rsidRPr="00263611">
        <w:rPr>
          <w:rFonts w:ascii="Sakkal Majalla" w:eastAsia="Times New Roman" w:hAnsi="Sakkal Majalla" w:cs="Sakkal Majalla"/>
          <w:color w:val="000000" w:themeColor="text1"/>
          <w:sz w:val="28"/>
          <w:szCs w:val="28"/>
          <w:rtl/>
        </w:rPr>
        <w:t xml:space="preserve">من </w:t>
      </w:r>
      <w:r w:rsidR="00CB60A5" w:rsidRPr="00263611">
        <w:rPr>
          <w:rFonts w:ascii="Sakkal Majalla" w:eastAsia="Times New Roman" w:hAnsi="Sakkal Majalla" w:cs="Sakkal Majalla"/>
          <w:color w:val="000000" w:themeColor="text1"/>
          <w:sz w:val="28"/>
          <w:szCs w:val="28"/>
          <w:rtl/>
          <w:lang w:eastAsia="ar-SA" w:bidi="ar-EG"/>
          <w14:ligatures w14:val="none"/>
        </w:rPr>
        <w:t>50</w:t>
      </w:r>
      <w:r w:rsidRPr="00263611">
        <w:rPr>
          <w:rFonts w:ascii="Sakkal Majalla" w:eastAsia="Times New Roman" w:hAnsi="Sakkal Majalla" w:cs="Sakkal Majalla"/>
          <w:color w:val="000000" w:themeColor="text1"/>
          <w:sz w:val="28"/>
          <w:szCs w:val="28"/>
          <w:rtl/>
          <w:lang w:eastAsia="ar-SA" w:bidi="ar-EG"/>
          <w14:ligatures w14:val="none"/>
        </w:rPr>
        <w:t xml:space="preserve"> سنة فأكثر</w:t>
      </w:r>
    </w:p>
    <w:p w14:paraId="3827D175" w14:textId="77777777" w:rsidR="00180FAB" w:rsidRPr="00263611" w:rsidRDefault="00180FAB" w:rsidP="00263611">
      <w:pPr>
        <w:pStyle w:val="ListParagraph"/>
        <w:spacing w:before="100" w:beforeAutospacing="1" w:after="100" w:afterAutospacing="1" w:line="276" w:lineRule="auto"/>
        <w:ind w:left="423"/>
        <w:contextualSpacing w:val="0"/>
        <w:rPr>
          <w:rFonts w:ascii="Sakkal Majalla" w:hAnsi="Sakkal Majalla" w:cs="Sakkal Majalla"/>
          <w:color w:val="000000" w:themeColor="text1"/>
          <w:sz w:val="28"/>
          <w:szCs w:val="28"/>
          <w:rtl/>
        </w:rPr>
      </w:pPr>
    </w:p>
    <w:p w14:paraId="6A9B4321" w14:textId="314AD08C" w:rsidR="00180FAB" w:rsidRPr="00263611" w:rsidRDefault="00180FAB" w:rsidP="00263611">
      <w:pPr>
        <w:pStyle w:val="ListParagraph"/>
        <w:numPr>
          <w:ilvl w:val="0"/>
          <w:numId w:val="21"/>
        </w:numPr>
        <w:spacing w:before="100" w:beforeAutospacing="1" w:after="100" w:afterAutospacing="1" w:line="276" w:lineRule="auto"/>
        <w:ind w:left="423" w:hanging="374"/>
        <w:contextualSpacing w:val="0"/>
        <w:rPr>
          <w:rFonts w:ascii="Sakkal Majalla" w:hAnsi="Sakkal Majalla" w:cs="Sakkal Majalla"/>
          <w:color w:val="000000" w:themeColor="text1"/>
          <w:sz w:val="28"/>
          <w:szCs w:val="28"/>
        </w:rPr>
      </w:pPr>
      <w:r w:rsidRPr="00263611">
        <w:rPr>
          <w:rFonts w:ascii="Sakkal Majalla" w:hAnsi="Sakkal Majalla" w:cs="Sakkal Majalla"/>
          <w:b/>
          <w:bCs/>
          <w:color w:val="000000" w:themeColor="text1"/>
          <w:sz w:val="28"/>
          <w:szCs w:val="28"/>
          <w:rtl/>
        </w:rPr>
        <w:t xml:space="preserve">المؤهل العلمي </w:t>
      </w:r>
      <w:r w:rsidRPr="00263611">
        <w:rPr>
          <w:rFonts w:ascii="Sakkal Majalla" w:hAnsi="Sakkal Majalla" w:cs="Sakkal Majalla"/>
          <w:b/>
          <w:bCs/>
          <w:color w:val="000000" w:themeColor="text1"/>
          <w:sz w:val="28"/>
          <w:szCs w:val="28"/>
          <w:rtl/>
        </w:rPr>
        <w:tab/>
        <w:t xml:space="preserve">  </w:t>
      </w:r>
      <w:r w:rsidRPr="00263611">
        <w:rPr>
          <w:rFonts w:ascii="Sakkal Majalla" w:hAnsi="Sakkal Majalla" w:cs="Sakkal Majalla"/>
          <w:color w:val="000000" w:themeColor="text1"/>
          <w:sz w:val="28"/>
          <w:szCs w:val="28"/>
          <w:rtl/>
        </w:rPr>
        <w:t> دبلوم</w:t>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 xml:space="preserve"> </w:t>
      </w:r>
      <w:r w:rsidR="00CB60A5" w:rsidRPr="00263611">
        <w:rPr>
          <w:rFonts w:ascii="Sakkal Majalla" w:hAnsi="Sakkal Majalla" w:cs="Sakkal Majalla"/>
          <w:color w:val="000000" w:themeColor="text1"/>
          <w:sz w:val="28"/>
          <w:szCs w:val="28"/>
          <w:rtl/>
        </w:rPr>
        <w:t>بكالوريوس</w:t>
      </w:r>
      <w:r w:rsidRPr="00263611">
        <w:rPr>
          <w:rFonts w:ascii="Sakkal Majalla"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 دراسات عليا</w:t>
      </w:r>
    </w:p>
    <w:p w14:paraId="616B29B8" w14:textId="77777777" w:rsidR="00180FAB" w:rsidRPr="00263611" w:rsidRDefault="00180FAB" w:rsidP="00263611">
      <w:pPr>
        <w:pStyle w:val="ListParagraph"/>
        <w:spacing w:before="100" w:beforeAutospacing="1" w:after="100" w:afterAutospacing="1" w:line="276" w:lineRule="auto"/>
        <w:ind w:left="423"/>
        <w:contextualSpacing w:val="0"/>
        <w:rPr>
          <w:rFonts w:ascii="Sakkal Majalla" w:hAnsi="Sakkal Majalla" w:cs="Sakkal Majalla"/>
          <w:color w:val="000000" w:themeColor="text1"/>
          <w:sz w:val="28"/>
          <w:szCs w:val="28"/>
          <w:rtl/>
        </w:rPr>
      </w:pPr>
    </w:p>
    <w:p w14:paraId="672C64CA" w14:textId="735F214C" w:rsidR="00180FAB" w:rsidRPr="00263611" w:rsidRDefault="00CB60A5" w:rsidP="00263611">
      <w:pPr>
        <w:pStyle w:val="ListParagraph"/>
        <w:numPr>
          <w:ilvl w:val="0"/>
          <w:numId w:val="21"/>
        </w:numPr>
        <w:spacing w:before="100" w:beforeAutospacing="1" w:after="100" w:afterAutospacing="1" w:line="276" w:lineRule="auto"/>
        <w:ind w:left="423" w:hanging="425"/>
        <w:contextualSpacing w:val="0"/>
        <w:rPr>
          <w:rFonts w:ascii="Sakkal Majalla" w:hAnsi="Sakkal Majalla" w:cs="Sakkal Majalla"/>
          <w:color w:val="000000" w:themeColor="text1"/>
          <w:sz w:val="28"/>
          <w:szCs w:val="28"/>
        </w:rPr>
      </w:pPr>
      <w:r w:rsidRPr="00263611">
        <w:rPr>
          <w:rFonts w:ascii="Sakkal Majalla" w:hAnsi="Sakkal Majalla" w:cs="Sakkal Majalla"/>
          <w:b/>
          <w:bCs/>
          <w:color w:val="000000" w:themeColor="text1"/>
          <w:sz w:val="28"/>
          <w:szCs w:val="28"/>
          <w:rtl/>
          <w:lang w:bidi="ar-EG"/>
        </w:rPr>
        <w:t>مدى متابعة حسابات الشركة</w:t>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Pr="00263611">
        <w:rPr>
          <w:rFonts w:ascii="Sakkal Majalla" w:hAnsi="Sakkal Majalla" w:cs="Sakkal Majalla"/>
          <w:color w:val="000000" w:themeColor="text1"/>
          <w:sz w:val="28"/>
          <w:szCs w:val="28"/>
          <w:rtl/>
          <w:lang w:bidi="ar-EG"/>
        </w:rPr>
        <w:tab/>
      </w:r>
      <w:r w:rsidR="00180FAB" w:rsidRPr="00263611">
        <w:rPr>
          <w:rFonts w:ascii="Sakkal Majalla" w:hAnsi="Sakkal Majalla" w:cs="Sakkal Majalla"/>
          <w:color w:val="000000" w:themeColor="text1"/>
          <w:sz w:val="28"/>
          <w:szCs w:val="28"/>
          <w:rtl/>
        </w:rPr>
        <w:tab/>
      </w:r>
      <w:r w:rsidR="00180FAB" w:rsidRPr="00263611">
        <w:rPr>
          <w:rFonts w:ascii="Sakkal Majalla" w:hAnsi="Sakkal Majalla" w:cs="Sakkal Majalla"/>
          <w:color w:val="000000" w:themeColor="text1"/>
          <w:sz w:val="28"/>
          <w:szCs w:val="28"/>
          <w:rtl/>
        </w:rPr>
        <w:t></w:t>
      </w:r>
      <w:r w:rsidR="00180FAB" w:rsidRPr="00263611">
        <w:rPr>
          <w:rFonts w:ascii="Sakkal Majalla" w:eastAsia="Calibri" w:hAnsi="Sakkal Majalla" w:cs="Sakkal Majalla"/>
          <w:color w:val="000000" w:themeColor="text1"/>
          <w:sz w:val="28"/>
          <w:szCs w:val="28"/>
          <w:rtl/>
        </w:rPr>
        <w:t xml:space="preserve"> </w:t>
      </w:r>
      <w:r w:rsidRPr="00263611">
        <w:rPr>
          <w:rFonts w:ascii="Sakkal Majalla" w:eastAsia="Times New Roman" w:hAnsi="Sakkal Majalla" w:cs="Sakkal Majalla"/>
          <w:color w:val="000000" w:themeColor="text1"/>
          <w:sz w:val="28"/>
          <w:szCs w:val="28"/>
          <w:rtl/>
          <w14:ligatures w14:val="none"/>
        </w:rPr>
        <w:t>يوميا</w:t>
      </w:r>
      <w:r w:rsidR="00180FAB" w:rsidRPr="00263611">
        <w:rPr>
          <w:rFonts w:ascii="Sakkal Majalla" w:hAnsi="Sakkal Majalla" w:cs="Sakkal Majalla"/>
          <w:color w:val="000000" w:themeColor="text1"/>
          <w:sz w:val="28"/>
          <w:szCs w:val="28"/>
          <w:rtl/>
          <w:lang w:bidi="ar-EG"/>
        </w:rPr>
        <w:tab/>
      </w:r>
      <w:r w:rsidR="00180FAB" w:rsidRPr="00263611">
        <w:rPr>
          <w:rFonts w:ascii="Sakkal Majalla" w:hAnsi="Sakkal Majalla" w:cs="Sakkal Majalla"/>
          <w:color w:val="000000" w:themeColor="text1"/>
          <w:sz w:val="28"/>
          <w:szCs w:val="28"/>
          <w:rtl/>
          <w:lang w:bidi="ar-EG"/>
        </w:rPr>
        <w:tab/>
      </w:r>
      <w:r w:rsidR="00180FAB" w:rsidRPr="00263611">
        <w:rPr>
          <w:rFonts w:ascii="Sakkal Majalla" w:hAnsi="Sakkal Majalla" w:cs="Sakkal Majalla"/>
          <w:color w:val="000000" w:themeColor="text1"/>
          <w:sz w:val="28"/>
          <w:szCs w:val="28"/>
          <w:rtl/>
        </w:rPr>
        <w:tab/>
      </w:r>
      <w:r w:rsidR="00263611" w:rsidRPr="00263611">
        <w:rPr>
          <w:rFonts w:ascii="Sakkal Majalla" w:hAnsi="Sakkal Majalla" w:cs="Sakkal Majalla"/>
          <w:color w:val="000000" w:themeColor="text1"/>
          <w:sz w:val="28"/>
          <w:szCs w:val="28"/>
          <w:rtl/>
        </w:rPr>
        <w:tab/>
      </w:r>
      <w:r w:rsidR="00180FAB" w:rsidRPr="00263611">
        <w:rPr>
          <w:rFonts w:ascii="Sakkal Majalla" w:hAnsi="Sakkal Majalla" w:cs="Sakkal Majalla"/>
          <w:color w:val="000000" w:themeColor="text1"/>
          <w:sz w:val="28"/>
          <w:szCs w:val="28"/>
          <w:rtl/>
        </w:rPr>
        <w:t xml:space="preserve"> </w:t>
      </w:r>
      <w:r w:rsidRPr="00263611">
        <w:rPr>
          <w:rFonts w:ascii="Sakkal Majalla" w:eastAsia="Calibri" w:hAnsi="Sakkal Majalla" w:cs="Sakkal Majalla"/>
          <w:color w:val="000000" w:themeColor="text1"/>
          <w:sz w:val="28"/>
          <w:szCs w:val="28"/>
          <w:rtl/>
          <w14:ligatures w14:val="none"/>
        </w:rPr>
        <w:t>عدة مرات أسبوعياً</w:t>
      </w:r>
      <w:r w:rsidR="00180FAB" w:rsidRPr="00263611">
        <w:rPr>
          <w:rFonts w:ascii="Sakkal Majalla" w:eastAsia="Times New Roman" w:hAnsi="Sakkal Majalla" w:cs="Sakkal Majalla"/>
          <w:color w:val="000000" w:themeColor="text1"/>
          <w:sz w:val="28"/>
          <w:szCs w:val="28"/>
          <w:rtl/>
          <w14:ligatures w14:val="none"/>
        </w:rPr>
        <w:tab/>
      </w:r>
      <w:r w:rsidR="00180FAB" w:rsidRPr="00263611">
        <w:rPr>
          <w:rFonts w:ascii="Sakkal Majalla" w:eastAsia="Times New Roman" w:hAnsi="Sakkal Majalla" w:cs="Sakkal Majalla"/>
          <w:color w:val="000000" w:themeColor="text1"/>
          <w:sz w:val="28"/>
          <w:szCs w:val="28"/>
          <w:rtl/>
          <w14:ligatures w14:val="none"/>
        </w:rPr>
        <w:tab/>
      </w:r>
      <w:r w:rsidR="00180FAB" w:rsidRPr="00263611">
        <w:rPr>
          <w:rFonts w:ascii="Sakkal Majalla" w:eastAsia="Times New Roman" w:hAnsi="Sakkal Majalla" w:cs="Sakkal Majalla"/>
          <w:color w:val="000000" w:themeColor="text1"/>
          <w:sz w:val="28"/>
          <w:szCs w:val="28"/>
          <w:rtl/>
          <w14:ligatures w14:val="none"/>
        </w:rPr>
        <w:tab/>
      </w:r>
      <w:r w:rsidR="00180FAB" w:rsidRPr="00263611">
        <w:rPr>
          <w:rFonts w:ascii="Sakkal Majalla" w:eastAsia="Times New Roman" w:hAnsi="Sakkal Majalla" w:cs="Sakkal Majalla"/>
          <w:color w:val="000000" w:themeColor="text1"/>
          <w:sz w:val="28"/>
          <w:szCs w:val="28"/>
          <w:rtl/>
          <w14:ligatures w14:val="none"/>
        </w:rPr>
        <w:tab/>
      </w:r>
      <w:r w:rsidR="00180FAB" w:rsidRPr="00263611">
        <w:rPr>
          <w:rFonts w:ascii="Sakkal Majalla" w:eastAsia="Times New Roman" w:hAnsi="Sakkal Majalla" w:cs="Sakkal Majalla"/>
          <w:color w:val="000000" w:themeColor="text1"/>
          <w:sz w:val="28"/>
          <w:szCs w:val="28"/>
          <w:rtl/>
          <w14:ligatures w14:val="none"/>
        </w:rPr>
        <w:tab/>
      </w:r>
      <w:r w:rsidR="00180FAB" w:rsidRPr="00263611">
        <w:rPr>
          <w:rFonts w:ascii="Sakkal Majalla" w:hAnsi="Sakkal Majalla" w:cs="Sakkal Majalla"/>
          <w:color w:val="000000" w:themeColor="text1"/>
          <w:sz w:val="28"/>
          <w:szCs w:val="28"/>
          <w:rtl/>
        </w:rPr>
        <w:t></w:t>
      </w:r>
      <w:r w:rsidRPr="00263611">
        <w:rPr>
          <w:rFonts w:ascii="Sakkal Majalla" w:eastAsia="Calibri" w:hAnsi="Sakkal Majalla" w:cs="Sakkal Majalla"/>
          <w:color w:val="000000" w:themeColor="text1"/>
          <w:sz w:val="28"/>
          <w:szCs w:val="28"/>
          <w:rtl/>
          <w14:ligatures w14:val="none"/>
        </w:rPr>
        <w:t>مرة أسبوعيا</w:t>
      </w:r>
      <w:r w:rsidR="00180FAB" w:rsidRPr="00263611">
        <w:rPr>
          <w:rFonts w:ascii="Sakkal Majalla" w:eastAsia="Times New Roman" w:hAnsi="Sakkal Majalla" w:cs="Sakkal Majalla"/>
          <w:color w:val="000000" w:themeColor="text1"/>
          <w:sz w:val="28"/>
          <w:szCs w:val="28"/>
          <w:rtl/>
          <w14:ligatures w14:val="none"/>
        </w:rPr>
        <w:tab/>
      </w:r>
      <w:r w:rsidR="00180FAB" w:rsidRPr="00263611">
        <w:rPr>
          <w:rFonts w:ascii="Sakkal Majalla" w:eastAsia="Calibri" w:hAnsi="Sakkal Majalla" w:cs="Sakkal Majalla"/>
          <w:color w:val="000000" w:themeColor="text1"/>
          <w:sz w:val="28"/>
          <w:szCs w:val="28"/>
          <w:rtl/>
        </w:rPr>
        <w:tab/>
      </w:r>
      <w:r w:rsidR="00263611" w:rsidRPr="00263611">
        <w:rPr>
          <w:rFonts w:ascii="Sakkal Majalla" w:eastAsia="Calibri" w:hAnsi="Sakkal Majalla" w:cs="Sakkal Majalla"/>
          <w:color w:val="000000" w:themeColor="text1"/>
          <w:sz w:val="28"/>
          <w:szCs w:val="28"/>
          <w:rtl/>
        </w:rPr>
        <w:tab/>
      </w:r>
      <w:r w:rsidR="00180FAB" w:rsidRPr="00263611">
        <w:rPr>
          <w:rFonts w:ascii="Sakkal Majalla" w:hAnsi="Sakkal Majalla" w:cs="Sakkal Majalla"/>
          <w:color w:val="000000" w:themeColor="text1"/>
          <w:sz w:val="28"/>
          <w:szCs w:val="28"/>
          <w:rtl/>
        </w:rPr>
        <w:t></w:t>
      </w:r>
      <w:r w:rsidRPr="00263611">
        <w:rPr>
          <w:rFonts w:ascii="Sakkal Majalla" w:eastAsia="Times New Roman" w:hAnsi="Sakkal Majalla" w:cs="Sakkal Majalla"/>
          <w:color w:val="000000" w:themeColor="text1"/>
          <w:sz w:val="28"/>
          <w:szCs w:val="28"/>
          <w:rtl/>
          <w14:ligatures w14:val="none"/>
        </w:rPr>
        <w:t>نادرا</w:t>
      </w:r>
    </w:p>
    <w:p w14:paraId="2D237745" w14:textId="77777777" w:rsidR="00180FAB" w:rsidRPr="00263611" w:rsidRDefault="00180FAB" w:rsidP="00263611">
      <w:pPr>
        <w:pStyle w:val="ListParagraph"/>
        <w:spacing w:before="100" w:beforeAutospacing="1" w:after="100" w:afterAutospacing="1" w:line="276" w:lineRule="auto"/>
        <w:ind w:left="423"/>
        <w:contextualSpacing w:val="0"/>
        <w:rPr>
          <w:rFonts w:ascii="Sakkal Majalla" w:hAnsi="Sakkal Majalla" w:cs="Sakkal Majalla"/>
          <w:color w:val="000000" w:themeColor="text1"/>
          <w:sz w:val="28"/>
          <w:szCs w:val="28"/>
          <w:rtl/>
        </w:rPr>
      </w:pPr>
    </w:p>
    <w:p w14:paraId="44A35C65" w14:textId="1DA4A1A4" w:rsidR="00180FAB" w:rsidRPr="00263611" w:rsidRDefault="00CB60A5" w:rsidP="00263611">
      <w:pPr>
        <w:pStyle w:val="ListParagraph"/>
        <w:numPr>
          <w:ilvl w:val="0"/>
          <w:numId w:val="21"/>
        </w:numPr>
        <w:spacing w:before="100" w:beforeAutospacing="1" w:after="100" w:afterAutospacing="1" w:line="276" w:lineRule="auto"/>
        <w:ind w:left="423" w:hanging="374"/>
        <w:contextualSpacing w:val="0"/>
        <w:rPr>
          <w:rFonts w:ascii="Sakkal Majalla" w:hAnsi="Sakkal Majalla" w:cs="Sakkal Majalla"/>
          <w:color w:val="000000" w:themeColor="text1"/>
          <w:sz w:val="28"/>
          <w:szCs w:val="28"/>
        </w:rPr>
      </w:pPr>
      <w:r w:rsidRPr="00263611">
        <w:rPr>
          <w:rFonts w:ascii="Sakkal Majalla" w:hAnsi="Sakkal Majalla" w:cs="Sakkal Majalla"/>
          <w:b/>
          <w:bCs/>
          <w:color w:val="000000" w:themeColor="text1"/>
          <w:sz w:val="28"/>
          <w:szCs w:val="28"/>
          <w:rtl/>
        </w:rPr>
        <w:t>المنصة الأكثر استخداماً</w:t>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00180FAB" w:rsidRPr="00263611">
        <w:rPr>
          <w:rFonts w:ascii="Sakkal Majalla" w:hAnsi="Sakkal Majalla" w:cs="Sakkal Majalla"/>
          <w:color w:val="000000" w:themeColor="text1"/>
          <w:sz w:val="28"/>
          <w:szCs w:val="28"/>
          <w:rtl/>
        </w:rPr>
        <w:tab/>
      </w:r>
      <w:r w:rsidR="00180FAB" w:rsidRPr="00263611">
        <w:rPr>
          <w:rFonts w:ascii="Sakkal Majalla" w:hAnsi="Sakkal Majalla" w:cs="Sakkal Majalla"/>
          <w:color w:val="000000" w:themeColor="text1"/>
          <w:sz w:val="28"/>
          <w:szCs w:val="28"/>
          <w:rtl/>
        </w:rPr>
        <w:t></w:t>
      </w:r>
      <w:r w:rsidR="00180FAB" w:rsidRPr="00263611">
        <w:rPr>
          <w:rFonts w:ascii="Sakkal Majalla" w:eastAsia="Calibri"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tl/>
          <w:lang w:bidi="ar-EG"/>
        </w:rPr>
        <w:t>تويتر</w:t>
      </w:r>
      <w:r w:rsidR="00180FAB" w:rsidRPr="00263611">
        <w:rPr>
          <w:rFonts w:ascii="Sakkal Majalla" w:hAnsi="Sakkal Majalla" w:cs="Sakkal Majalla"/>
          <w:color w:val="000000" w:themeColor="text1"/>
          <w:sz w:val="28"/>
          <w:szCs w:val="28"/>
          <w:rtl/>
          <w:lang w:bidi="ar-EG"/>
        </w:rPr>
        <w:tab/>
      </w:r>
      <w:r w:rsidR="00180FAB" w:rsidRPr="00263611">
        <w:rPr>
          <w:rFonts w:ascii="Sakkal Majalla" w:hAnsi="Sakkal Majalla" w:cs="Sakkal Majalla"/>
          <w:color w:val="000000" w:themeColor="text1"/>
          <w:sz w:val="28"/>
          <w:szCs w:val="28"/>
          <w:rtl/>
          <w:lang w:bidi="ar-EG"/>
        </w:rPr>
        <w:tab/>
      </w:r>
      <w:r w:rsidR="00180FAB" w:rsidRPr="00263611">
        <w:rPr>
          <w:rFonts w:ascii="Sakkal Majalla" w:hAnsi="Sakkal Majalla" w:cs="Sakkal Majalla"/>
          <w:color w:val="000000" w:themeColor="text1"/>
          <w:sz w:val="28"/>
          <w:szCs w:val="28"/>
          <w:rtl/>
        </w:rPr>
        <w:tab/>
      </w:r>
      <w:r w:rsidR="00263611" w:rsidRPr="00263611">
        <w:rPr>
          <w:rFonts w:ascii="Sakkal Majalla" w:hAnsi="Sakkal Majalla" w:cs="Sakkal Majalla"/>
          <w:color w:val="000000" w:themeColor="text1"/>
          <w:sz w:val="28"/>
          <w:szCs w:val="28"/>
          <w:rtl/>
        </w:rPr>
        <w:tab/>
      </w:r>
      <w:r w:rsidR="00180FAB" w:rsidRPr="00263611">
        <w:rPr>
          <w:rFonts w:ascii="Sakkal Majalla" w:hAnsi="Sakkal Majalla" w:cs="Sakkal Majalla"/>
          <w:color w:val="000000" w:themeColor="text1"/>
          <w:sz w:val="28"/>
          <w:szCs w:val="28"/>
          <w:rtl/>
        </w:rPr>
        <w:t xml:space="preserve"> </w:t>
      </w:r>
      <w:r w:rsidRPr="00263611">
        <w:rPr>
          <w:rFonts w:ascii="Sakkal Majalla" w:hAnsi="Sakkal Majalla" w:cs="Sakkal Majalla"/>
          <w:color w:val="000000" w:themeColor="text1"/>
          <w:sz w:val="28"/>
          <w:szCs w:val="28"/>
          <w:rtl/>
        </w:rPr>
        <w:t>إنستغرام</w:t>
      </w:r>
      <w:r w:rsidRPr="00263611">
        <w:rPr>
          <w:rFonts w:ascii="Sakkal Majalla" w:hAnsi="Sakkal Majalla" w:cs="Sakkal Majalla"/>
          <w:color w:val="000000" w:themeColor="text1"/>
          <w:sz w:val="28"/>
          <w:szCs w:val="28"/>
          <w:rtl/>
        </w:rPr>
        <w:tab/>
      </w:r>
      <w:r w:rsidR="00263611" w:rsidRPr="00263611">
        <w:rPr>
          <w:rFonts w:ascii="Sakkal Majalla" w:hAnsi="Sakkal Majalla" w:cs="Sakkal Majalla"/>
          <w:color w:val="000000" w:themeColor="text1"/>
          <w:sz w:val="28"/>
          <w:szCs w:val="28"/>
          <w:rtl/>
        </w:rPr>
        <w:tab/>
      </w:r>
      <w:r w:rsidR="00263611" w:rsidRPr="00263611">
        <w:rPr>
          <w:rFonts w:ascii="Sakkal Majalla" w:hAnsi="Sakkal Majalla" w:cs="Sakkal Majalla"/>
          <w:color w:val="000000" w:themeColor="text1"/>
          <w:sz w:val="28"/>
          <w:szCs w:val="28"/>
          <w:rtl/>
        </w:rPr>
        <w:tab/>
      </w:r>
      <w:r w:rsidR="00263611" w:rsidRPr="00263611">
        <w:rPr>
          <w:rFonts w:ascii="Sakkal Majalla" w:hAnsi="Sakkal Majalla" w:cs="Sakkal Majalla"/>
          <w:color w:val="000000" w:themeColor="text1"/>
          <w:sz w:val="28"/>
          <w:szCs w:val="28"/>
          <w:rtl/>
        </w:rPr>
        <w:tab/>
      </w:r>
      <w:r w:rsidR="00263611" w:rsidRPr="00263611">
        <w:rPr>
          <w:rFonts w:ascii="Sakkal Majalla" w:hAnsi="Sakkal Majalla" w:cs="Sakkal Majalla"/>
          <w:color w:val="000000" w:themeColor="text1"/>
          <w:sz w:val="28"/>
          <w:szCs w:val="28"/>
          <w:rtl/>
        </w:rPr>
        <w:tab/>
      </w:r>
      <w:r w:rsidR="00263611" w:rsidRPr="00263611">
        <w:rPr>
          <w:rFonts w:ascii="Sakkal Majalla" w:hAnsi="Sakkal Majalla" w:cs="Sakkal Majalla"/>
          <w:color w:val="000000" w:themeColor="text1"/>
          <w:sz w:val="28"/>
          <w:szCs w:val="28"/>
          <w:rtl/>
        </w:rPr>
        <w:tab/>
      </w:r>
      <w:r w:rsidR="00180FAB" w:rsidRPr="00263611">
        <w:rPr>
          <w:rFonts w:ascii="Sakkal Majalla" w:hAnsi="Sakkal Majalla" w:cs="Sakkal Majalla"/>
          <w:color w:val="000000" w:themeColor="text1"/>
          <w:sz w:val="28"/>
          <w:szCs w:val="28"/>
          <w:rtl/>
        </w:rPr>
        <w:t></w:t>
      </w:r>
      <w:r w:rsidR="00263611" w:rsidRPr="00263611">
        <w:rPr>
          <w:rFonts w:ascii="Sakkal Majalla" w:hAnsi="Sakkal Majalla" w:cs="Sakkal Majalla"/>
          <w:color w:val="000000" w:themeColor="text1"/>
          <w:sz w:val="28"/>
          <w:szCs w:val="28"/>
          <w:rtl/>
        </w:rPr>
        <w:t>سناب شات</w:t>
      </w:r>
      <w:r w:rsidR="00180FAB" w:rsidRPr="00263611">
        <w:rPr>
          <w:rFonts w:ascii="Sakkal Majalla" w:hAnsi="Sakkal Majalla" w:cs="Sakkal Majalla"/>
          <w:color w:val="000000" w:themeColor="text1"/>
          <w:sz w:val="28"/>
          <w:szCs w:val="28"/>
          <w:rtl/>
        </w:rPr>
        <w:tab/>
      </w:r>
      <w:r w:rsidR="00263611" w:rsidRPr="00263611">
        <w:rPr>
          <w:rFonts w:ascii="Sakkal Majalla" w:eastAsia="Calibri" w:hAnsi="Sakkal Majalla" w:cs="Sakkal Majalla"/>
          <w:color w:val="000000" w:themeColor="text1"/>
          <w:sz w:val="28"/>
          <w:szCs w:val="28"/>
          <w:rtl/>
        </w:rPr>
        <w:tab/>
      </w:r>
      <w:r w:rsidR="00180FAB" w:rsidRPr="00263611">
        <w:rPr>
          <w:rFonts w:ascii="Sakkal Majalla" w:eastAsia="Calibri" w:hAnsi="Sakkal Majalla" w:cs="Sakkal Majalla"/>
          <w:color w:val="000000" w:themeColor="text1"/>
          <w:sz w:val="28"/>
          <w:szCs w:val="28"/>
          <w:rtl/>
        </w:rPr>
        <w:tab/>
      </w:r>
      <w:r w:rsidR="00180FAB" w:rsidRPr="00263611">
        <w:rPr>
          <w:rFonts w:ascii="Sakkal Majalla" w:hAnsi="Sakkal Majalla" w:cs="Sakkal Majalla"/>
          <w:color w:val="000000" w:themeColor="text1"/>
          <w:sz w:val="28"/>
          <w:szCs w:val="28"/>
          <w:rtl/>
        </w:rPr>
        <w:t></w:t>
      </w:r>
      <w:r w:rsidR="00263611" w:rsidRPr="00263611">
        <w:rPr>
          <w:rFonts w:ascii="Sakkal Majalla" w:hAnsi="Sakkal Majalla" w:cs="Sakkal Majalla"/>
          <w:color w:val="000000" w:themeColor="text1"/>
          <w:sz w:val="28"/>
          <w:szCs w:val="28"/>
          <w:rtl/>
          <w:lang w:bidi="ar-EG"/>
        </w:rPr>
        <w:t>يوتيوب</w:t>
      </w:r>
      <w:r w:rsidR="00263611" w:rsidRPr="00263611">
        <w:rPr>
          <w:rFonts w:ascii="Sakkal Majalla" w:hAnsi="Sakkal Majalla" w:cs="Sakkal Majalla"/>
          <w:color w:val="000000" w:themeColor="text1"/>
          <w:sz w:val="28"/>
          <w:szCs w:val="28"/>
          <w:rtl/>
          <w:lang w:bidi="ar-EG"/>
        </w:rPr>
        <w:tab/>
      </w:r>
      <w:r w:rsidR="00263611" w:rsidRPr="00263611">
        <w:rPr>
          <w:rFonts w:ascii="Sakkal Majalla" w:hAnsi="Sakkal Majalla" w:cs="Sakkal Majalla"/>
          <w:color w:val="000000" w:themeColor="text1"/>
          <w:sz w:val="28"/>
          <w:szCs w:val="28"/>
          <w:rtl/>
          <w:lang w:bidi="ar-EG"/>
        </w:rPr>
        <w:tab/>
      </w:r>
      <w:r w:rsidR="00263611" w:rsidRPr="00263611">
        <w:rPr>
          <w:rFonts w:ascii="Sakkal Majalla" w:hAnsi="Sakkal Majalla" w:cs="Sakkal Majalla"/>
          <w:color w:val="000000" w:themeColor="text1"/>
          <w:sz w:val="28"/>
          <w:szCs w:val="28"/>
          <w:rtl/>
          <w:lang w:bidi="ar-EG"/>
        </w:rPr>
        <w:tab/>
      </w:r>
      <w:r w:rsidR="00263611" w:rsidRPr="00263611">
        <w:rPr>
          <w:rFonts w:ascii="Sakkal Majalla" w:hAnsi="Sakkal Majalla" w:cs="Sakkal Majalla"/>
          <w:color w:val="000000" w:themeColor="text1"/>
          <w:sz w:val="28"/>
          <w:szCs w:val="28"/>
          <w:rtl/>
          <w:lang w:bidi="ar-EG"/>
        </w:rPr>
        <w:tab/>
      </w:r>
      <w:r w:rsidR="00263611" w:rsidRPr="00263611">
        <w:rPr>
          <w:rFonts w:ascii="Sakkal Majalla" w:hAnsi="Sakkal Majalla" w:cs="Sakkal Majalla"/>
          <w:color w:val="000000" w:themeColor="text1"/>
          <w:sz w:val="28"/>
          <w:szCs w:val="28"/>
          <w:rtl/>
          <w:lang w:bidi="ar-EG"/>
        </w:rPr>
        <w:tab/>
      </w:r>
      <w:r w:rsidR="00263611" w:rsidRPr="00263611">
        <w:rPr>
          <w:rFonts w:ascii="Sakkal Majalla" w:hAnsi="Sakkal Majalla" w:cs="Sakkal Majalla"/>
          <w:color w:val="000000" w:themeColor="text1"/>
          <w:sz w:val="28"/>
          <w:szCs w:val="28"/>
          <w:rtl/>
          <w:lang w:bidi="ar-EG"/>
        </w:rPr>
        <w:tab/>
      </w:r>
      <w:r w:rsidR="00180FAB" w:rsidRPr="00263611">
        <w:rPr>
          <w:rFonts w:ascii="Sakkal Majalla" w:hAnsi="Sakkal Majalla" w:cs="Sakkal Majalla"/>
          <w:color w:val="000000" w:themeColor="text1"/>
          <w:sz w:val="28"/>
          <w:szCs w:val="28"/>
          <w:rtl/>
          <w:lang w:bidi="ar-EG"/>
        </w:rPr>
        <w:t xml:space="preserve"> </w:t>
      </w:r>
      <w:r w:rsidR="00180FAB" w:rsidRPr="00263611">
        <w:rPr>
          <w:rFonts w:ascii="Sakkal Majalla" w:hAnsi="Sakkal Majalla" w:cs="Sakkal Majalla"/>
          <w:color w:val="000000" w:themeColor="text1"/>
          <w:sz w:val="28"/>
          <w:szCs w:val="28"/>
          <w:rtl/>
        </w:rPr>
        <w:t xml:space="preserve"> </w:t>
      </w:r>
      <w:r w:rsidR="00263611" w:rsidRPr="00263611">
        <w:rPr>
          <w:rFonts w:ascii="Sakkal Majalla" w:hAnsi="Sakkal Majalla" w:cs="Sakkal Majalla"/>
          <w:color w:val="000000" w:themeColor="text1"/>
          <w:sz w:val="28"/>
          <w:szCs w:val="28"/>
          <w:rtl/>
        </w:rPr>
        <w:t xml:space="preserve"> تيك توك </w:t>
      </w:r>
    </w:p>
    <w:p w14:paraId="6B559AE4" w14:textId="77777777" w:rsidR="00263611" w:rsidRPr="00263611" w:rsidRDefault="00263611" w:rsidP="00263611">
      <w:pPr>
        <w:spacing w:before="100" w:beforeAutospacing="1" w:after="100" w:afterAutospacing="1" w:line="276" w:lineRule="auto"/>
        <w:rPr>
          <w:rFonts w:ascii="Sakkal Majalla" w:hAnsi="Sakkal Majalla" w:cs="Sakkal Majalla"/>
          <w:color w:val="000000" w:themeColor="text1"/>
          <w:sz w:val="28"/>
          <w:szCs w:val="28"/>
        </w:rPr>
      </w:pPr>
    </w:p>
    <w:p w14:paraId="4C55AC2D" w14:textId="110A7ED8" w:rsidR="00263611" w:rsidRPr="00263611" w:rsidRDefault="00263611" w:rsidP="00263611">
      <w:pPr>
        <w:pStyle w:val="ListParagraph"/>
        <w:numPr>
          <w:ilvl w:val="0"/>
          <w:numId w:val="21"/>
        </w:numPr>
        <w:spacing w:before="100" w:beforeAutospacing="1" w:after="100" w:afterAutospacing="1" w:line="276" w:lineRule="auto"/>
        <w:ind w:left="423" w:hanging="374"/>
        <w:contextualSpacing w:val="0"/>
        <w:rPr>
          <w:rFonts w:ascii="Sakkal Majalla" w:hAnsi="Sakkal Majalla" w:cs="Sakkal Majalla"/>
          <w:color w:val="000000" w:themeColor="text1"/>
          <w:sz w:val="28"/>
          <w:szCs w:val="28"/>
          <w:rtl/>
        </w:rPr>
      </w:pPr>
      <w:r w:rsidRPr="00263611">
        <w:rPr>
          <w:rFonts w:ascii="Sakkal Majalla" w:hAnsi="Sakkal Majalla" w:cs="Sakkal Majalla"/>
          <w:b/>
          <w:bCs/>
          <w:color w:val="000000" w:themeColor="text1"/>
          <w:sz w:val="28"/>
          <w:szCs w:val="28"/>
          <w:rtl/>
        </w:rPr>
        <w:t>مدة المتابعة</w:t>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 xml:space="preserve"> أقل من سنة </w:t>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 xml:space="preserve"> من سنة – 3 سنين </w:t>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ab/>
      </w:r>
      <w:r w:rsidRPr="00263611">
        <w:rPr>
          <w:rFonts w:ascii="Sakkal Majalla" w:hAnsi="Sakkal Majalla" w:cs="Sakkal Majalla"/>
          <w:color w:val="000000" w:themeColor="text1"/>
          <w:sz w:val="28"/>
          <w:szCs w:val="28"/>
          <w:rtl/>
        </w:rPr>
        <w:t> 3 سنين فأكثر</w:t>
      </w:r>
    </w:p>
    <w:p w14:paraId="4A1C6FB9" w14:textId="77777777" w:rsidR="00180FAB" w:rsidRPr="00263611" w:rsidRDefault="00180FAB" w:rsidP="00180FAB">
      <w:pPr>
        <w:spacing w:before="100" w:beforeAutospacing="1" w:after="100" w:afterAutospacing="1" w:line="360" w:lineRule="auto"/>
        <w:ind w:left="2124"/>
        <w:rPr>
          <w:rFonts w:cs="Sakkal Majalla"/>
          <w:color w:val="000000" w:themeColor="text1"/>
          <w:szCs w:val="28"/>
          <w:rtl/>
          <w:lang w:bidi="ar-EG"/>
        </w:rPr>
      </w:pPr>
    </w:p>
    <w:p w14:paraId="3F1B99B9" w14:textId="77777777" w:rsidR="00180FAB" w:rsidRPr="00263611" w:rsidRDefault="00180FAB" w:rsidP="00180FAB">
      <w:pPr>
        <w:spacing w:before="100" w:beforeAutospacing="1" w:after="100" w:afterAutospacing="1" w:line="360" w:lineRule="auto"/>
        <w:ind w:left="-2" w:hanging="14"/>
        <w:rPr>
          <w:rFonts w:cs="Sakkal Majalla"/>
          <w:b/>
          <w:bCs/>
          <w:color w:val="000000" w:themeColor="text1"/>
          <w:sz w:val="36"/>
          <w:szCs w:val="36"/>
          <w:rtl/>
        </w:rPr>
      </w:pPr>
      <w:r w:rsidRPr="00263611">
        <w:rPr>
          <w:rFonts w:cs="Sakkal Majalla"/>
          <w:b/>
          <w:bCs/>
          <w:color w:val="000000" w:themeColor="text1"/>
          <w:sz w:val="36"/>
          <w:szCs w:val="36"/>
          <w:rtl/>
        </w:rPr>
        <w:lastRenderedPageBreak/>
        <w:t xml:space="preserve">ثانيا محاور الاستبيان  </w:t>
      </w:r>
    </w:p>
    <w:p w14:paraId="20E52128" w14:textId="498CF174" w:rsidR="00180FAB" w:rsidRPr="00263611" w:rsidRDefault="00180FAB" w:rsidP="00946A1E">
      <w:pPr>
        <w:pStyle w:val="ListParagraph"/>
        <w:numPr>
          <w:ilvl w:val="0"/>
          <w:numId w:val="22"/>
        </w:numPr>
        <w:spacing w:before="100" w:beforeAutospacing="1" w:after="100" w:afterAutospacing="1" w:line="360" w:lineRule="auto"/>
        <w:ind w:left="281"/>
        <w:contextualSpacing w:val="0"/>
        <w:jc w:val="both"/>
        <w:rPr>
          <w:rFonts w:cs="Sakkal Majalla"/>
          <w:b/>
          <w:bCs/>
          <w:color w:val="000000" w:themeColor="text1"/>
          <w:sz w:val="32"/>
          <w:szCs w:val="32"/>
        </w:rPr>
      </w:pPr>
      <w:r w:rsidRPr="00263611">
        <w:rPr>
          <w:rFonts w:cs="Sakkal Majalla"/>
          <w:b/>
          <w:bCs/>
          <w:color w:val="000000" w:themeColor="text1"/>
          <w:sz w:val="32"/>
          <w:szCs w:val="32"/>
          <w:rtl/>
        </w:rPr>
        <w:t xml:space="preserve">المحور الأول: </w:t>
      </w:r>
      <w:r w:rsidR="00946A1E" w:rsidRPr="00263611">
        <w:rPr>
          <w:rFonts w:eastAsia="Times New Roman" w:cs="Sakkal Majalla" w:hint="cs"/>
          <w:b/>
          <w:bCs/>
          <w:color w:val="000000" w:themeColor="text1"/>
          <w:sz w:val="32"/>
          <w:szCs w:val="32"/>
          <w:rtl/>
          <w:lang w:bidi="ar-JO"/>
          <w14:ligatures w14:val="none"/>
        </w:rPr>
        <w:t xml:space="preserve">الإعلام الرقمي </w:t>
      </w:r>
      <w:r w:rsidRPr="00263611">
        <w:rPr>
          <w:rFonts w:cs="Sakkal Majalla"/>
          <w:b/>
          <w:bCs/>
          <w:color w:val="000000" w:themeColor="text1"/>
          <w:sz w:val="32"/>
          <w:szCs w:val="32"/>
          <w:rtl/>
        </w:rPr>
        <w:t>، ضع إشارة (</w:t>
      </w:r>
      <w:r w:rsidRPr="00263611">
        <w:rPr>
          <w:rFonts w:cs="Sakkal Majalla"/>
          <w:b/>
          <w:bCs/>
          <w:color w:val="000000" w:themeColor="text1"/>
          <w:sz w:val="32"/>
          <w:szCs w:val="32"/>
        </w:rPr>
        <w:sym w:font="Symbol" w:char="F0D6"/>
      </w:r>
      <w:r w:rsidRPr="00263611">
        <w:rPr>
          <w:rFonts w:cs="Sakkal Majalla"/>
          <w:b/>
          <w:bCs/>
          <w:color w:val="000000" w:themeColor="text1"/>
          <w:sz w:val="32"/>
          <w:szCs w:val="32"/>
          <w:rtl/>
        </w:rPr>
        <w:t>) في المربع المناسب لاختيارك:</w:t>
      </w:r>
    </w:p>
    <w:tbl>
      <w:tblPr>
        <w:tblStyle w:val="GridTable4-Accent5"/>
        <w:bidiVisual/>
        <w:tblW w:w="8134" w:type="dxa"/>
        <w:tblInd w:w="40" w:type="dxa"/>
        <w:tblLook w:val="04A0" w:firstRow="1" w:lastRow="0" w:firstColumn="1" w:lastColumn="0" w:noHBand="0" w:noVBand="1"/>
      </w:tblPr>
      <w:tblGrid>
        <w:gridCol w:w="3889"/>
        <w:gridCol w:w="809"/>
        <w:gridCol w:w="809"/>
        <w:gridCol w:w="797"/>
        <w:gridCol w:w="915"/>
        <w:gridCol w:w="915"/>
      </w:tblGrid>
      <w:tr w:rsidR="00263611" w:rsidRPr="00263611" w14:paraId="3C7BC535" w14:textId="77777777" w:rsidTr="0026361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135B1EF" w14:textId="77777777" w:rsidR="00180FAB" w:rsidRPr="00263611" w:rsidRDefault="00180FAB" w:rsidP="00180FAB">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eastAsia="Calibri" w:cs="Sakkal Majalla"/>
                <w:color w:val="000000" w:themeColor="text1"/>
                <w:szCs w:val="28"/>
                <w:rtl/>
                <w14:ligatures w14:val="none"/>
              </w:rPr>
              <w:t>البعد</w:t>
            </w:r>
          </w:p>
        </w:tc>
        <w:tc>
          <w:tcPr>
            <w:tcW w:w="809" w:type="dxa"/>
            <w:vAlign w:val="center"/>
          </w:tcPr>
          <w:p w14:paraId="53F7CC5B"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263611">
              <w:rPr>
                <w:rFonts w:cs="Sakkal Majalla"/>
                <w:color w:val="000000" w:themeColor="text1"/>
                <w:szCs w:val="28"/>
                <w:rtl/>
              </w:rPr>
              <w:t>أوافق بشدة</w:t>
            </w:r>
          </w:p>
        </w:tc>
        <w:tc>
          <w:tcPr>
            <w:tcW w:w="809" w:type="dxa"/>
            <w:vAlign w:val="center"/>
          </w:tcPr>
          <w:p w14:paraId="6467912E"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263611">
              <w:rPr>
                <w:rFonts w:cs="Sakkal Majalla"/>
                <w:color w:val="000000" w:themeColor="text1"/>
                <w:szCs w:val="28"/>
                <w:rtl/>
              </w:rPr>
              <w:t>أوافق</w:t>
            </w:r>
          </w:p>
        </w:tc>
        <w:tc>
          <w:tcPr>
            <w:tcW w:w="797" w:type="dxa"/>
            <w:vAlign w:val="center"/>
          </w:tcPr>
          <w:p w14:paraId="74396E8B"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263611">
              <w:rPr>
                <w:rFonts w:cs="Sakkal Majalla"/>
                <w:color w:val="000000" w:themeColor="text1"/>
                <w:szCs w:val="28"/>
                <w:rtl/>
              </w:rPr>
              <w:t>محايد</w:t>
            </w:r>
          </w:p>
        </w:tc>
        <w:tc>
          <w:tcPr>
            <w:tcW w:w="915" w:type="dxa"/>
            <w:vAlign w:val="center"/>
          </w:tcPr>
          <w:p w14:paraId="5A52CCB8"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263611">
              <w:rPr>
                <w:rFonts w:cs="Sakkal Majalla"/>
                <w:color w:val="000000" w:themeColor="text1"/>
                <w:szCs w:val="28"/>
                <w:rtl/>
              </w:rPr>
              <w:t>معارض</w:t>
            </w:r>
          </w:p>
        </w:tc>
        <w:tc>
          <w:tcPr>
            <w:tcW w:w="915" w:type="dxa"/>
            <w:vAlign w:val="center"/>
          </w:tcPr>
          <w:p w14:paraId="3584A35C"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263611">
              <w:rPr>
                <w:rFonts w:cs="Sakkal Majalla"/>
                <w:color w:val="000000" w:themeColor="text1"/>
                <w:szCs w:val="28"/>
                <w:rtl/>
              </w:rPr>
              <w:t>معارض بشدة</w:t>
            </w:r>
          </w:p>
        </w:tc>
      </w:tr>
      <w:tr w:rsidR="00263611" w:rsidRPr="00263611" w14:paraId="7EB237B5"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DD63B6A" w14:textId="7F7A3A7B" w:rsidR="00946A1E" w:rsidRPr="00263611" w:rsidRDefault="00263611" w:rsidP="00180FAB">
            <w:pPr>
              <w:spacing w:before="100" w:beforeAutospacing="1" w:after="100" w:afterAutospacing="1" w:line="360" w:lineRule="auto"/>
              <w:jc w:val="center"/>
              <w:rPr>
                <w:rFonts w:cs="Sakkal Majalla"/>
                <w:color w:val="000000" w:themeColor="text1"/>
                <w:szCs w:val="28"/>
                <w:rtl/>
              </w:rPr>
            </w:pPr>
            <w:r w:rsidRPr="00263611">
              <w:rPr>
                <w:rFonts w:cs="Sakkal Majalla" w:hint="cs"/>
                <w:color w:val="000000" w:themeColor="text1"/>
                <w:szCs w:val="28"/>
                <w:rtl/>
              </w:rPr>
              <w:t>جودة المحتوى الرقمي</w:t>
            </w:r>
          </w:p>
        </w:tc>
      </w:tr>
      <w:tr w:rsidR="00263611" w:rsidRPr="00263611" w14:paraId="2E68AB52"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7025F834" w14:textId="4C08EBEB"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تقدم شركة جولف السعودية محتوى رقمياً واضحاً وسهل الفهم</w:t>
            </w:r>
            <w:r w:rsidRPr="00263611">
              <w:rPr>
                <w:rFonts w:ascii="Sakkal Majalla" w:hAnsi="Sakkal Majalla" w:cs="Sakkal Majalla"/>
                <w:color w:val="000000" w:themeColor="text1"/>
                <w:sz w:val="28"/>
                <w:szCs w:val="28"/>
              </w:rPr>
              <w:t>.</w:t>
            </w:r>
          </w:p>
        </w:tc>
        <w:tc>
          <w:tcPr>
            <w:tcW w:w="809" w:type="dxa"/>
            <w:vAlign w:val="center"/>
          </w:tcPr>
          <w:p w14:paraId="7BAFDE5E"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4F2C98A"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12A83A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70A8E2B"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AFCC6E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105328E8"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E5B54AC" w14:textId="0D4F7B9A"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يعكس محتوى الشركة دقة في المعلومات المتعلقة بالفعاليات والأنشطة الرياضية</w:t>
            </w:r>
            <w:r w:rsidRPr="00263611">
              <w:rPr>
                <w:rFonts w:ascii="Sakkal Majalla" w:hAnsi="Sakkal Majalla" w:cs="Sakkal Majalla"/>
                <w:color w:val="000000" w:themeColor="text1"/>
                <w:sz w:val="28"/>
                <w:szCs w:val="28"/>
              </w:rPr>
              <w:t>.</w:t>
            </w:r>
          </w:p>
        </w:tc>
        <w:tc>
          <w:tcPr>
            <w:tcW w:w="809" w:type="dxa"/>
            <w:vAlign w:val="center"/>
          </w:tcPr>
          <w:p w14:paraId="40CC3136"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488BFA7"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3D2D5E1B"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0801624"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CDE1EE0"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363792EF"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1264674B" w14:textId="3D4585A2"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يتميّز المحتوى بتنوعه وجاذبيته البصرية</w:t>
            </w:r>
            <w:r w:rsidRPr="00263611">
              <w:rPr>
                <w:rFonts w:ascii="Sakkal Majalla" w:hAnsi="Sakkal Majalla" w:cs="Sakkal Majalla"/>
                <w:color w:val="000000" w:themeColor="text1"/>
                <w:sz w:val="28"/>
                <w:szCs w:val="28"/>
              </w:rPr>
              <w:t>.</w:t>
            </w:r>
          </w:p>
        </w:tc>
        <w:tc>
          <w:tcPr>
            <w:tcW w:w="809" w:type="dxa"/>
            <w:vAlign w:val="center"/>
          </w:tcPr>
          <w:p w14:paraId="30DB50C9"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8B6ECC2"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4CA5C217"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E13D09D"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936CBDC"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17738130"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F71D153" w14:textId="2F2464A8"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يستخدم المحتوى لغة مناسبة للجمهور المستهدف</w:t>
            </w:r>
            <w:r w:rsidRPr="00263611">
              <w:rPr>
                <w:rFonts w:ascii="Sakkal Majalla" w:hAnsi="Sakkal Majalla" w:cs="Sakkal Majalla"/>
                <w:color w:val="000000" w:themeColor="text1"/>
                <w:sz w:val="28"/>
                <w:szCs w:val="28"/>
              </w:rPr>
              <w:t>.</w:t>
            </w:r>
          </w:p>
        </w:tc>
        <w:tc>
          <w:tcPr>
            <w:tcW w:w="809" w:type="dxa"/>
            <w:vAlign w:val="center"/>
          </w:tcPr>
          <w:p w14:paraId="1C781EF1"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4747C975"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28087967"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8262D79"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BAB589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4EB2997D"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6DC50068" w14:textId="22363B7A"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تسهم جودة المحتوى في زيادة اهتمامي بالرياضة السعودية</w:t>
            </w:r>
            <w:r w:rsidRPr="00263611">
              <w:rPr>
                <w:rFonts w:ascii="Sakkal Majalla" w:hAnsi="Sakkal Majalla" w:cs="Sakkal Majalla"/>
                <w:color w:val="000000" w:themeColor="text1"/>
                <w:sz w:val="28"/>
                <w:szCs w:val="28"/>
              </w:rPr>
              <w:t>.</w:t>
            </w:r>
          </w:p>
        </w:tc>
        <w:tc>
          <w:tcPr>
            <w:tcW w:w="809" w:type="dxa"/>
            <w:vAlign w:val="center"/>
          </w:tcPr>
          <w:p w14:paraId="39AD988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53C171E5"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F3B4BE3"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0DB1A4E"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08D102E"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2190B832"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488E9902" w14:textId="09688EC8" w:rsidR="00263611" w:rsidRPr="00263611" w:rsidRDefault="00263611" w:rsidP="00180FAB">
            <w:pPr>
              <w:spacing w:before="100" w:beforeAutospacing="1" w:after="100" w:afterAutospacing="1" w:line="360" w:lineRule="auto"/>
              <w:jc w:val="center"/>
              <w:rPr>
                <w:rFonts w:cs="Sakkal Majalla"/>
                <w:color w:val="000000" w:themeColor="text1"/>
                <w:szCs w:val="28"/>
                <w:rtl/>
              </w:rPr>
            </w:pPr>
            <w:r w:rsidRPr="00263611">
              <w:rPr>
                <w:rFonts w:cs="Sakkal Majalla" w:hint="cs"/>
                <w:color w:val="000000" w:themeColor="text1"/>
                <w:szCs w:val="28"/>
                <w:rtl/>
              </w:rPr>
              <w:t>التفاعل عبر المنصات الرقمية</w:t>
            </w:r>
          </w:p>
        </w:tc>
      </w:tr>
      <w:tr w:rsidR="00263611" w:rsidRPr="00263611" w14:paraId="5F632CDB"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17C1F9B5" w14:textId="06B7A0BA"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تتفاعل شركة جولف السعودية بشكل فعّال مع الجمهور عبر منصاتها الرقمية</w:t>
            </w:r>
            <w:r w:rsidRPr="00263611">
              <w:rPr>
                <w:rFonts w:ascii="Sakkal Majalla" w:hAnsi="Sakkal Majalla" w:cs="Sakkal Majalla"/>
                <w:color w:val="000000" w:themeColor="text1"/>
                <w:sz w:val="28"/>
                <w:szCs w:val="28"/>
              </w:rPr>
              <w:t>.</w:t>
            </w:r>
          </w:p>
        </w:tc>
        <w:tc>
          <w:tcPr>
            <w:tcW w:w="809" w:type="dxa"/>
            <w:vAlign w:val="center"/>
          </w:tcPr>
          <w:p w14:paraId="079558DE"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77EF466"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C72A5ED"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55449C4"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D9EC7C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24BAD9BC"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27AF1CD" w14:textId="4D9DAC87"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تتيح المنشورات فرصاً للمشاركة والتعليق وإبداء الرأي</w:t>
            </w:r>
            <w:r w:rsidRPr="00263611">
              <w:rPr>
                <w:rFonts w:ascii="Sakkal Majalla" w:hAnsi="Sakkal Majalla" w:cs="Sakkal Majalla"/>
                <w:color w:val="000000" w:themeColor="text1"/>
                <w:sz w:val="28"/>
                <w:szCs w:val="28"/>
              </w:rPr>
              <w:t>.</w:t>
            </w:r>
          </w:p>
        </w:tc>
        <w:tc>
          <w:tcPr>
            <w:tcW w:w="809" w:type="dxa"/>
            <w:vAlign w:val="center"/>
          </w:tcPr>
          <w:p w14:paraId="419B03AA"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2E86175"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7EFA809"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00E35B7"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C2F7C27"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03F1EB75"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4D8C4F1E" w14:textId="34F09049"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تستجيب الشركة لاستفسارات المتابعين خلال وقت مناسب</w:t>
            </w:r>
            <w:r w:rsidRPr="00263611">
              <w:rPr>
                <w:rFonts w:ascii="Sakkal Majalla" w:hAnsi="Sakkal Majalla" w:cs="Sakkal Majalla"/>
                <w:color w:val="000000" w:themeColor="text1"/>
                <w:sz w:val="28"/>
                <w:szCs w:val="28"/>
              </w:rPr>
              <w:t>.</w:t>
            </w:r>
          </w:p>
        </w:tc>
        <w:tc>
          <w:tcPr>
            <w:tcW w:w="809" w:type="dxa"/>
            <w:vAlign w:val="center"/>
          </w:tcPr>
          <w:p w14:paraId="1AC414E2"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F61D38D"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6FDC3E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052571B"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1E471E4"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204D95DB"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9720E3A" w14:textId="0BDC00D0"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lastRenderedPageBreak/>
              <w:t>يعزّز التفاعل المستمر إحساسي بالقرب من الفعاليات الرياضية</w:t>
            </w:r>
            <w:r w:rsidRPr="00263611">
              <w:rPr>
                <w:rFonts w:ascii="Sakkal Majalla" w:hAnsi="Sakkal Majalla" w:cs="Sakkal Majalla"/>
                <w:color w:val="000000" w:themeColor="text1"/>
                <w:sz w:val="28"/>
                <w:szCs w:val="28"/>
              </w:rPr>
              <w:t>.</w:t>
            </w:r>
          </w:p>
        </w:tc>
        <w:tc>
          <w:tcPr>
            <w:tcW w:w="809" w:type="dxa"/>
            <w:vAlign w:val="center"/>
          </w:tcPr>
          <w:p w14:paraId="4798765A"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F0125C6"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2A12F6EC"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49774FB"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16F9255"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12AECE22"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450632A6" w14:textId="1217D932"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يشجعني تفاعل الشركة الرقمي على متابعة أخبار الرياضة السعودية</w:t>
            </w:r>
            <w:r w:rsidRPr="00263611">
              <w:rPr>
                <w:rFonts w:ascii="Sakkal Majalla" w:hAnsi="Sakkal Majalla" w:cs="Sakkal Majalla"/>
                <w:color w:val="000000" w:themeColor="text1"/>
                <w:sz w:val="28"/>
                <w:szCs w:val="28"/>
              </w:rPr>
              <w:t>.</w:t>
            </w:r>
          </w:p>
        </w:tc>
        <w:tc>
          <w:tcPr>
            <w:tcW w:w="809" w:type="dxa"/>
            <w:vAlign w:val="center"/>
          </w:tcPr>
          <w:p w14:paraId="19D1EF76"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5DC3D96"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D33746B"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A05E6F2"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F797CA0"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53B775A3"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6FD4D9E1" w14:textId="5927464E" w:rsidR="00263611" w:rsidRPr="00263611" w:rsidRDefault="00263611" w:rsidP="00180FAB">
            <w:pPr>
              <w:spacing w:before="100" w:beforeAutospacing="1" w:after="100" w:afterAutospacing="1" w:line="360" w:lineRule="auto"/>
              <w:jc w:val="center"/>
              <w:rPr>
                <w:rFonts w:cs="Sakkal Majalla"/>
                <w:color w:val="000000" w:themeColor="text1"/>
                <w:szCs w:val="28"/>
                <w:rtl/>
              </w:rPr>
            </w:pPr>
            <w:r w:rsidRPr="00263611">
              <w:rPr>
                <w:rFonts w:cs="Sakkal Majalla" w:hint="cs"/>
                <w:color w:val="000000" w:themeColor="text1"/>
                <w:szCs w:val="28"/>
                <w:rtl/>
              </w:rPr>
              <w:t>المصداقية والشفافية</w:t>
            </w:r>
          </w:p>
        </w:tc>
      </w:tr>
      <w:tr w:rsidR="00263611" w:rsidRPr="00263611" w14:paraId="3FC4B32F"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413E594B" w14:textId="50F074DB"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يعتمد المحتوى المنشور من الشركة على مصادر موثوقة</w:t>
            </w:r>
            <w:r w:rsidRPr="00263611">
              <w:rPr>
                <w:rFonts w:ascii="Sakkal Majalla" w:hAnsi="Sakkal Majalla" w:cs="Sakkal Majalla"/>
                <w:color w:val="000000" w:themeColor="text1"/>
                <w:sz w:val="28"/>
                <w:szCs w:val="28"/>
              </w:rPr>
              <w:t>.</w:t>
            </w:r>
          </w:p>
        </w:tc>
        <w:tc>
          <w:tcPr>
            <w:tcW w:w="809" w:type="dxa"/>
            <w:vAlign w:val="center"/>
          </w:tcPr>
          <w:p w14:paraId="0FF46C3D"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EE9196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F807BEE"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F1F2870"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95F1566"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13C04AC5"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7A4D706" w14:textId="33BFCDD3"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تعرض الشركة معلوماتها وفعالياتها بشفافية واضحة</w:t>
            </w:r>
            <w:r w:rsidRPr="00263611">
              <w:rPr>
                <w:rFonts w:ascii="Sakkal Majalla" w:hAnsi="Sakkal Majalla" w:cs="Sakkal Majalla"/>
                <w:color w:val="000000" w:themeColor="text1"/>
                <w:sz w:val="28"/>
                <w:szCs w:val="28"/>
              </w:rPr>
              <w:t>.</w:t>
            </w:r>
          </w:p>
        </w:tc>
        <w:tc>
          <w:tcPr>
            <w:tcW w:w="809" w:type="dxa"/>
            <w:vAlign w:val="center"/>
          </w:tcPr>
          <w:p w14:paraId="29D9D21B"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245E0FE1"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4793FBD0"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3302292"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8AB03D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23727A2B"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406063B6" w14:textId="6047F071"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لا تبالغ الشركة في عرض إنجازاتها الرياضية</w:t>
            </w:r>
            <w:r w:rsidRPr="00263611">
              <w:rPr>
                <w:rFonts w:ascii="Sakkal Majalla" w:hAnsi="Sakkal Majalla" w:cs="Sakkal Majalla"/>
                <w:color w:val="000000" w:themeColor="text1"/>
                <w:sz w:val="28"/>
                <w:szCs w:val="28"/>
              </w:rPr>
              <w:t>.</w:t>
            </w:r>
          </w:p>
        </w:tc>
        <w:tc>
          <w:tcPr>
            <w:tcW w:w="809" w:type="dxa"/>
            <w:vAlign w:val="center"/>
          </w:tcPr>
          <w:p w14:paraId="4CDE1ED3"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051591A"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4BD3E2C2"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AAEFBAE"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5FA03D9"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695EE6FE"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4F14746" w14:textId="42E00242"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تكسبني المنشورات ثقة أكبر في المعلومات المقدمة</w:t>
            </w:r>
            <w:r w:rsidRPr="00263611">
              <w:rPr>
                <w:rFonts w:ascii="Sakkal Majalla" w:hAnsi="Sakkal Majalla" w:cs="Sakkal Majalla"/>
                <w:color w:val="000000" w:themeColor="text1"/>
                <w:sz w:val="28"/>
                <w:szCs w:val="28"/>
              </w:rPr>
              <w:t>.</w:t>
            </w:r>
          </w:p>
        </w:tc>
        <w:tc>
          <w:tcPr>
            <w:tcW w:w="809" w:type="dxa"/>
            <w:vAlign w:val="center"/>
          </w:tcPr>
          <w:p w14:paraId="07480460"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0DC9656"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9805BAC"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C49CE32"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6781F8B"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79198469"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4FAD73A5" w14:textId="26C36456"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تسهم مصداقية المحتوى في بناء صورة ذهنية إيجابية عن الرياضة السعودية</w:t>
            </w:r>
            <w:r w:rsidRPr="00263611">
              <w:rPr>
                <w:rFonts w:ascii="Sakkal Majalla" w:hAnsi="Sakkal Majalla" w:cs="Sakkal Majalla"/>
                <w:color w:val="000000" w:themeColor="text1"/>
                <w:sz w:val="28"/>
                <w:szCs w:val="28"/>
              </w:rPr>
              <w:t>.</w:t>
            </w:r>
          </w:p>
        </w:tc>
        <w:tc>
          <w:tcPr>
            <w:tcW w:w="809" w:type="dxa"/>
            <w:vAlign w:val="center"/>
          </w:tcPr>
          <w:p w14:paraId="4C3A55A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4F6051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D2F5B5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CCFF3CB"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0C88EC3"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2231041B"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092D1952" w14:textId="5C1BC500" w:rsidR="00263611" w:rsidRPr="00263611" w:rsidRDefault="00263611" w:rsidP="00263611">
            <w:pPr>
              <w:spacing w:before="100" w:beforeAutospacing="1" w:after="100" w:afterAutospacing="1" w:line="360" w:lineRule="auto"/>
              <w:jc w:val="center"/>
              <w:rPr>
                <w:rFonts w:cs="Sakkal Majalla"/>
                <w:color w:val="000000" w:themeColor="text1"/>
                <w:szCs w:val="28"/>
                <w:rtl/>
              </w:rPr>
            </w:pPr>
            <w:r w:rsidRPr="00263611">
              <w:rPr>
                <w:rFonts w:cs="Sakkal Majalla" w:hint="cs"/>
                <w:color w:val="000000" w:themeColor="text1"/>
                <w:szCs w:val="28"/>
                <w:rtl/>
              </w:rPr>
              <w:t>توظيف الهوية البصرية</w:t>
            </w:r>
          </w:p>
        </w:tc>
      </w:tr>
      <w:tr w:rsidR="00263611" w:rsidRPr="00263611" w14:paraId="535D48D6"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6B534EB8" w14:textId="631BBA56" w:rsidR="00263611" w:rsidRPr="00263611" w:rsidRDefault="00263611" w:rsidP="00263611">
            <w:pPr>
              <w:spacing w:before="100" w:beforeAutospacing="1" w:after="100" w:afterAutospacing="1" w:line="360" w:lineRule="auto"/>
              <w:jc w:val="center"/>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تستخدم الشركة هوية بصرية متناسقة في جميع منصاتها الرقمية</w:t>
            </w:r>
            <w:r w:rsidRPr="00263611">
              <w:rPr>
                <w:rFonts w:ascii="Sakkal Majalla" w:hAnsi="Sakkal Majalla" w:cs="Sakkal Majalla"/>
                <w:color w:val="000000" w:themeColor="text1"/>
                <w:sz w:val="28"/>
                <w:szCs w:val="28"/>
              </w:rPr>
              <w:t>.</w:t>
            </w:r>
          </w:p>
        </w:tc>
        <w:tc>
          <w:tcPr>
            <w:tcW w:w="809" w:type="dxa"/>
            <w:vAlign w:val="center"/>
          </w:tcPr>
          <w:p w14:paraId="75FFD0C4"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1F8ED01"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5A93EAA"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8D5F0F9"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28A6BFB"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1CB43BE7"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C5D4A6F" w14:textId="39C86410" w:rsidR="00263611" w:rsidRPr="00263611" w:rsidRDefault="00263611" w:rsidP="00263611">
            <w:pPr>
              <w:spacing w:before="100" w:beforeAutospacing="1" w:after="100" w:afterAutospacing="1" w:line="360" w:lineRule="auto"/>
              <w:jc w:val="center"/>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تعكس الألوان والخطوط المستخدمة هوية الرياضة السعودية</w:t>
            </w:r>
            <w:r w:rsidRPr="00263611">
              <w:rPr>
                <w:rFonts w:ascii="Sakkal Majalla" w:hAnsi="Sakkal Majalla" w:cs="Sakkal Majalla"/>
                <w:color w:val="000000" w:themeColor="text1"/>
                <w:sz w:val="28"/>
                <w:szCs w:val="28"/>
              </w:rPr>
              <w:t>.</w:t>
            </w:r>
          </w:p>
        </w:tc>
        <w:tc>
          <w:tcPr>
            <w:tcW w:w="809" w:type="dxa"/>
            <w:vAlign w:val="center"/>
          </w:tcPr>
          <w:p w14:paraId="01FD6A15"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1DB59D4"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7120EA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ACA12E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5453FFB"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329500D3"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76E5DECF" w14:textId="57B38617" w:rsidR="00263611" w:rsidRPr="00263611" w:rsidRDefault="00263611" w:rsidP="00263611">
            <w:pPr>
              <w:spacing w:before="100" w:beforeAutospacing="1" w:after="100" w:afterAutospacing="1" w:line="360" w:lineRule="auto"/>
              <w:jc w:val="center"/>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يساعد توحيد الهوية البصرية في سهولة التعرف على محتوى الشركة</w:t>
            </w:r>
            <w:r w:rsidRPr="00263611">
              <w:rPr>
                <w:rFonts w:ascii="Sakkal Majalla" w:hAnsi="Sakkal Majalla" w:cs="Sakkal Majalla"/>
                <w:color w:val="000000" w:themeColor="text1"/>
                <w:sz w:val="28"/>
                <w:szCs w:val="28"/>
              </w:rPr>
              <w:t>.</w:t>
            </w:r>
          </w:p>
        </w:tc>
        <w:tc>
          <w:tcPr>
            <w:tcW w:w="809" w:type="dxa"/>
            <w:vAlign w:val="center"/>
          </w:tcPr>
          <w:p w14:paraId="6BA1977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313CC291"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30104C7"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9210070"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21AA0BB"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56F52CF6"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92435A0" w14:textId="1D2BF6C0" w:rsidR="00263611" w:rsidRPr="00263611" w:rsidRDefault="00263611" w:rsidP="00263611">
            <w:pPr>
              <w:spacing w:before="100" w:beforeAutospacing="1" w:after="100" w:afterAutospacing="1" w:line="360" w:lineRule="auto"/>
              <w:jc w:val="center"/>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lastRenderedPageBreak/>
              <w:t>تدعم الهوية البصرية الانطباع الاحترافي للمحتوى المنشور</w:t>
            </w:r>
            <w:r w:rsidRPr="00263611">
              <w:rPr>
                <w:rFonts w:ascii="Sakkal Majalla" w:hAnsi="Sakkal Majalla" w:cs="Sakkal Majalla"/>
                <w:color w:val="000000" w:themeColor="text1"/>
                <w:sz w:val="28"/>
                <w:szCs w:val="28"/>
              </w:rPr>
              <w:t>.</w:t>
            </w:r>
          </w:p>
        </w:tc>
        <w:tc>
          <w:tcPr>
            <w:tcW w:w="809" w:type="dxa"/>
            <w:vAlign w:val="center"/>
          </w:tcPr>
          <w:p w14:paraId="1D29ED68"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6C855DA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367F789"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6903170"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4C57A63"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7EFD756C" w14:textId="77777777" w:rsidTr="00263611">
        <w:tc>
          <w:tcPr>
            <w:cnfStyle w:val="001000000000" w:firstRow="0" w:lastRow="0" w:firstColumn="1" w:lastColumn="0" w:oddVBand="0" w:evenVBand="0" w:oddHBand="0" w:evenHBand="0" w:firstRowFirstColumn="0" w:firstRowLastColumn="0" w:lastRowFirstColumn="0" w:lastRowLastColumn="0"/>
            <w:tcW w:w="3889" w:type="dxa"/>
            <w:vAlign w:val="center"/>
          </w:tcPr>
          <w:p w14:paraId="4C847342" w14:textId="3AA5E7C9" w:rsidR="00263611" w:rsidRPr="00263611" w:rsidRDefault="00263611" w:rsidP="00263611">
            <w:pPr>
              <w:spacing w:before="100" w:beforeAutospacing="1" w:after="100" w:afterAutospacing="1" w:line="360" w:lineRule="auto"/>
              <w:jc w:val="center"/>
              <w:rPr>
                <w:rFonts w:ascii="Sakkal Majalla" w:hAnsi="Sakkal Majalla" w:cs="Sakkal Majalla"/>
                <w:color w:val="000000" w:themeColor="text1"/>
                <w:sz w:val="28"/>
                <w:szCs w:val="28"/>
                <w:rtl/>
              </w:rPr>
            </w:pPr>
            <w:r w:rsidRPr="00263611">
              <w:rPr>
                <w:rFonts w:ascii="Sakkal Majalla" w:hAnsi="Sakkal Majalla" w:cs="Sakkal Majalla"/>
                <w:color w:val="000000" w:themeColor="text1"/>
                <w:sz w:val="28"/>
                <w:szCs w:val="28"/>
                <w:rtl/>
              </w:rPr>
              <w:t>يساهم توظيف الهوية البصرية في تعزيز جاذبية المحتوى الرياضي</w:t>
            </w:r>
            <w:r w:rsidRPr="00263611">
              <w:rPr>
                <w:rFonts w:ascii="Sakkal Majalla" w:hAnsi="Sakkal Majalla" w:cs="Sakkal Majalla"/>
                <w:color w:val="000000" w:themeColor="text1"/>
                <w:sz w:val="28"/>
                <w:szCs w:val="28"/>
              </w:rPr>
              <w:t>.</w:t>
            </w:r>
          </w:p>
        </w:tc>
        <w:tc>
          <w:tcPr>
            <w:tcW w:w="809" w:type="dxa"/>
            <w:vAlign w:val="center"/>
          </w:tcPr>
          <w:p w14:paraId="1046971A"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F1F780A"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54D0F4A"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8508D3C"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546FA4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p w14:paraId="3AFFC540" w14:textId="77777777" w:rsidR="00263611" w:rsidRPr="00263611" w:rsidRDefault="00263611" w:rsidP="00263611">
      <w:pPr>
        <w:spacing w:before="100" w:beforeAutospacing="1" w:after="100" w:afterAutospacing="1" w:line="360" w:lineRule="auto"/>
        <w:jc w:val="both"/>
        <w:rPr>
          <w:rFonts w:cs="Sakkal Majalla"/>
          <w:b/>
          <w:bCs/>
          <w:color w:val="000000" w:themeColor="text1"/>
          <w:sz w:val="32"/>
          <w:szCs w:val="32"/>
          <w:rtl/>
        </w:rPr>
      </w:pPr>
    </w:p>
    <w:p w14:paraId="686B4798" w14:textId="77777777" w:rsidR="00263611" w:rsidRPr="00263611" w:rsidRDefault="00263611">
      <w:pPr>
        <w:bidi w:val="0"/>
        <w:rPr>
          <w:rFonts w:cs="Sakkal Majalla"/>
          <w:b/>
          <w:bCs/>
          <w:color w:val="000000" w:themeColor="text1"/>
          <w:sz w:val="32"/>
          <w:szCs w:val="32"/>
          <w:rtl/>
        </w:rPr>
      </w:pPr>
      <w:r w:rsidRPr="00263611">
        <w:rPr>
          <w:rFonts w:cs="Sakkal Majalla"/>
          <w:b/>
          <w:bCs/>
          <w:color w:val="000000" w:themeColor="text1"/>
          <w:sz w:val="32"/>
          <w:szCs w:val="32"/>
          <w:rtl/>
        </w:rPr>
        <w:br w:type="page"/>
      </w:r>
    </w:p>
    <w:p w14:paraId="3191CDEF" w14:textId="013EFC8C" w:rsidR="00180FAB" w:rsidRPr="00263611" w:rsidRDefault="00180FAB" w:rsidP="00946A1E">
      <w:pPr>
        <w:pStyle w:val="ListParagraph"/>
        <w:numPr>
          <w:ilvl w:val="0"/>
          <w:numId w:val="22"/>
        </w:numPr>
        <w:spacing w:before="100" w:beforeAutospacing="1" w:after="100" w:afterAutospacing="1" w:line="360" w:lineRule="auto"/>
        <w:ind w:left="281"/>
        <w:contextualSpacing w:val="0"/>
        <w:jc w:val="both"/>
        <w:rPr>
          <w:rFonts w:cs="Sakkal Majalla"/>
          <w:b/>
          <w:bCs/>
          <w:color w:val="000000" w:themeColor="text1"/>
          <w:sz w:val="32"/>
          <w:szCs w:val="32"/>
        </w:rPr>
      </w:pPr>
      <w:r w:rsidRPr="00263611">
        <w:rPr>
          <w:rFonts w:cs="Sakkal Majalla"/>
          <w:b/>
          <w:bCs/>
          <w:color w:val="000000" w:themeColor="text1"/>
          <w:sz w:val="32"/>
          <w:szCs w:val="32"/>
          <w:rtl/>
        </w:rPr>
        <w:lastRenderedPageBreak/>
        <w:t xml:space="preserve">المحور الثاني: </w:t>
      </w:r>
      <w:r w:rsidR="00946A1E" w:rsidRPr="00263611">
        <w:rPr>
          <w:rFonts w:cs="Sakkal Majalla" w:hint="cs"/>
          <w:b/>
          <w:bCs/>
          <w:color w:val="000000" w:themeColor="text1"/>
          <w:sz w:val="32"/>
          <w:szCs w:val="32"/>
          <w:rtl/>
        </w:rPr>
        <w:t xml:space="preserve">الصورة الذهنية للرياضة السعةدية </w:t>
      </w:r>
      <w:r w:rsidRPr="00263611">
        <w:rPr>
          <w:rFonts w:cs="Sakkal Majalla"/>
          <w:b/>
          <w:bCs/>
          <w:color w:val="000000" w:themeColor="text1"/>
          <w:sz w:val="32"/>
          <w:szCs w:val="32"/>
          <w:rtl/>
        </w:rPr>
        <w:t>، ضع إشارة (</w:t>
      </w:r>
      <w:r w:rsidRPr="00263611">
        <w:rPr>
          <w:rFonts w:cs="Sakkal Majalla"/>
          <w:b/>
          <w:bCs/>
          <w:color w:val="000000" w:themeColor="text1"/>
          <w:sz w:val="32"/>
          <w:szCs w:val="32"/>
        </w:rPr>
        <w:sym w:font="Symbol" w:char="F0D6"/>
      </w:r>
      <w:r w:rsidRPr="00263611">
        <w:rPr>
          <w:rFonts w:cs="Sakkal Majalla"/>
          <w:b/>
          <w:bCs/>
          <w:color w:val="000000" w:themeColor="text1"/>
          <w:sz w:val="32"/>
          <w:szCs w:val="32"/>
          <w:rtl/>
        </w:rPr>
        <w:t>) في المربع المناسب لاختيارك:</w:t>
      </w:r>
    </w:p>
    <w:tbl>
      <w:tblPr>
        <w:tblStyle w:val="GridTable4-Accent5"/>
        <w:bidiVisual/>
        <w:tblW w:w="7994" w:type="dxa"/>
        <w:tblInd w:w="5" w:type="dxa"/>
        <w:tblLook w:val="04A0" w:firstRow="1" w:lastRow="0" w:firstColumn="1" w:lastColumn="0" w:noHBand="0" w:noVBand="1"/>
      </w:tblPr>
      <w:tblGrid>
        <w:gridCol w:w="3749"/>
        <w:gridCol w:w="809"/>
        <w:gridCol w:w="809"/>
        <w:gridCol w:w="797"/>
        <w:gridCol w:w="915"/>
        <w:gridCol w:w="915"/>
      </w:tblGrid>
      <w:tr w:rsidR="00263611" w:rsidRPr="00263611" w14:paraId="3108C20E" w14:textId="77777777" w:rsidTr="0026361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41960DB6" w14:textId="77777777" w:rsidR="00180FAB" w:rsidRPr="00263611" w:rsidRDefault="00180FAB" w:rsidP="00180FAB">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eastAsia="Calibri" w:cs="Sakkal Majalla"/>
                <w:color w:val="000000" w:themeColor="text1"/>
                <w:szCs w:val="28"/>
                <w:rtl/>
                <w14:ligatures w14:val="none"/>
              </w:rPr>
              <w:t>البعد</w:t>
            </w:r>
          </w:p>
        </w:tc>
        <w:tc>
          <w:tcPr>
            <w:tcW w:w="809" w:type="dxa"/>
            <w:vAlign w:val="center"/>
          </w:tcPr>
          <w:p w14:paraId="3498C853"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263611">
              <w:rPr>
                <w:rFonts w:cs="Sakkal Majalla"/>
                <w:color w:val="000000" w:themeColor="text1"/>
                <w:szCs w:val="28"/>
                <w:rtl/>
              </w:rPr>
              <w:t>أوافق بشدة</w:t>
            </w:r>
          </w:p>
        </w:tc>
        <w:tc>
          <w:tcPr>
            <w:tcW w:w="809" w:type="dxa"/>
            <w:vAlign w:val="center"/>
          </w:tcPr>
          <w:p w14:paraId="6449DD62"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263611">
              <w:rPr>
                <w:rFonts w:cs="Sakkal Majalla"/>
                <w:color w:val="000000" w:themeColor="text1"/>
                <w:szCs w:val="28"/>
                <w:rtl/>
              </w:rPr>
              <w:t>أوافق</w:t>
            </w:r>
          </w:p>
        </w:tc>
        <w:tc>
          <w:tcPr>
            <w:tcW w:w="797" w:type="dxa"/>
            <w:vAlign w:val="center"/>
          </w:tcPr>
          <w:p w14:paraId="00BEF284"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263611">
              <w:rPr>
                <w:rFonts w:cs="Sakkal Majalla"/>
                <w:color w:val="000000" w:themeColor="text1"/>
                <w:szCs w:val="28"/>
                <w:rtl/>
              </w:rPr>
              <w:t>محايد</w:t>
            </w:r>
          </w:p>
        </w:tc>
        <w:tc>
          <w:tcPr>
            <w:tcW w:w="915" w:type="dxa"/>
            <w:vAlign w:val="center"/>
          </w:tcPr>
          <w:p w14:paraId="386A535F"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263611">
              <w:rPr>
                <w:rFonts w:cs="Sakkal Majalla"/>
                <w:color w:val="000000" w:themeColor="text1"/>
                <w:szCs w:val="28"/>
                <w:rtl/>
              </w:rPr>
              <w:t>معارض</w:t>
            </w:r>
          </w:p>
        </w:tc>
        <w:tc>
          <w:tcPr>
            <w:tcW w:w="915" w:type="dxa"/>
            <w:vAlign w:val="center"/>
          </w:tcPr>
          <w:p w14:paraId="620D3DCD" w14:textId="77777777" w:rsidR="00180FAB" w:rsidRPr="00263611" w:rsidRDefault="00180FAB" w:rsidP="00180FA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263611">
              <w:rPr>
                <w:rFonts w:cs="Sakkal Majalla"/>
                <w:color w:val="000000" w:themeColor="text1"/>
                <w:szCs w:val="28"/>
                <w:rtl/>
              </w:rPr>
              <w:t>معارض بشدة</w:t>
            </w:r>
          </w:p>
        </w:tc>
      </w:tr>
      <w:tr w:rsidR="00263611" w:rsidRPr="00263611" w14:paraId="19C819B9"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50A8D39B" w14:textId="36B7509C"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تسهم منشورات شركة جولف السعودية في تعزيز صورة إيجابية للرياضة السعودية</w:t>
            </w:r>
            <w:r w:rsidRPr="00263611">
              <w:rPr>
                <w:rFonts w:ascii="Sakkal Majalla" w:hAnsi="Sakkal Majalla" w:cs="Sakkal Majalla"/>
                <w:color w:val="000000" w:themeColor="text1"/>
                <w:sz w:val="28"/>
                <w:szCs w:val="28"/>
              </w:rPr>
              <w:t>.</w:t>
            </w:r>
          </w:p>
        </w:tc>
        <w:tc>
          <w:tcPr>
            <w:tcW w:w="809" w:type="dxa"/>
            <w:vAlign w:val="center"/>
          </w:tcPr>
          <w:p w14:paraId="77CAB11B"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5F943C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36AB1E5D"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DB8982C"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DB2A747"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43FFD5E3" w14:textId="77777777" w:rsidTr="00263611">
        <w:tc>
          <w:tcPr>
            <w:cnfStyle w:val="001000000000" w:firstRow="0" w:lastRow="0" w:firstColumn="1" w:lastColumn="0" w:oddVBand="0" w:evenVBand="0" w:oddHBand="0" w:evenHBand="0" w:firstRowFirstColumn="0" w:firstRowLastColumn="0" w:lastRowFirstColumn="0" w:lastRowLastColumn="0"/>
            <w:tcW w:w="3749" w:type="dxa"/>
            <w:vAlign w:val="center"/>
          </w:tcPr>
          <w:p w14:paraId="25B61500" w14:textId="319C3C80"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تعكس تغطيات الشركة التطور الكبير الذي تشهده الرياضة السعودية</w:t>
            </w:r>
            <w:r w:rsidRPr="00263611">
              <w:rPr>
                <w:rFonts w:ascii="Sakkal Majalla" w:hAnsi="Sakkal Majalla" w:cs="Sakkal Majalla"/>
                <w:color w:val="000000" w:themeColor="text1"/>
                <w:sz w:val="28"/>
                <w:szCs w:val="28"/>
              </w:rPr>
              <w:t>.</w:t>
            </w:r>
          </w:p>
        </w:tc>
        <w:tc>
          <w:tcPr>
            <w:tcW w:w="809" w:type="dxa"/>
            <w:vAlign w:val="center"/>
          </w:tcPr>
          <w:p w14:paraId="5550608A"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794692D"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63938B0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E4AA2A1"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04DCEB6"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1B2572C0"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70D8C831" w14:textId="51C9CD72"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تمنحني المحتويات المنشورة انطباعاً بأن الرياضة السعودية أصبحت أكثر احترافية</w:t>
            </w:r>
            <w:r w:rsidRPr="00263611">
              <w:rPr>
                <w:rFonts w:ascii="Sakkal Majalla" w:hAnsi="Sakkal Majalla" w:cs="Sakkal Majalla"/>
                <w:color w:val="000000" w:themeColor="text1"/>
                <w:sz w:val="28"/>
                <w:szCs w:val="28"/>
              </w:rPr>
              <w:t>.</w:t>
            </w:r>
          </w:p>
        </w:tc>
        <w:tc>
          <w:tcPr>
            <w:tcW w:w="809" w:type="dxa"/>
            <w:vAlign w:val="center"/>
          </w:tcPr>
          <w:p w14:paraId="4784EB9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1501B49"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933A846"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DCB365C"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7F1325A"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5EC06460" w14:textId="77777777" w:rsidTr="00263611">
        <w:tc>
          <w:tcPr>
            <w:cnfStyle w:val="001000000000" w:firstRow="0" w:lastRow="0" w:firstColumn="1" w:lastColumn="0" w:oddVBand="0" w:evenVBand="0" w:oddHBand="0" w:evenHBand="0" w:firstRowFirstColumn="0" w:firstRowLastColumn="0" w:lastRowFirstColumn="0" w:lastRowLastColumn="0"/>
            <w:tcW w:w="3749" w:type="dxa"/>
            <w:vAlign w:val="center"/>
          </w:tcPr>
          <w:p w14:paraId="68E9B5CA" w14:textId="45DB6B2D"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أشعر بالفخر بالإنجازات الرياضية السعودية من خلال ما يتم عرضه رقمياً</w:t>
            </w:r>
            <w:r w:rsidRPr="00263611">
              <w:rPr>
                <w:rFonts w:ascii="Sakkal Majalla" w:hAnsi="Sakkal Majalla" w:cs="Sakkal Majalla"/>
                <w:color w:val="000000" w:themeColor="text1"/>
                <w:sz w:val="28"/>
                <w:szCs w:val="28"/>
              </w:rPr>
              <w:t>.</w:t>
            </w:r>
          </w:p>
        </w:tc>
        <w:tc>
          <w:tcPr>
            <w:tcW w:w="809" w:type="dxa"/>
            <w:vAlign w:val="center"/>
          </w:tcPr>
          <w:p w14:paraId="68F007C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5B67781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B7714E6"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2698FC7"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6BD7F0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74A2E91E"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453BD7A5" w14:textId="0DAB723F"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تبرز منشورات الشركة الهوية الوطنية للرياضة السعودية بشكل واضح</w:t>
            </w:r>
            <w:r w:rsidRPr="00263611">
              <w:rPr>
                <w:rFonts w:ascii="Sakkal Majalla" w:hAnsi="Sakkal Majalla" w:cs="Sakkal Majalla"/>
                <w:color w:val="000000" w:themeColor="text1"/>
                <w:sz w:val="28"/>
                <w:szCs w:val="28"/>
              </w:rPr>
              <w:t>.</w:t>
            </w:r>
          </w:p>
        </w:tc>
        <w:tc>
          <w:tcPr>
            <w:tcW w:w="809" w:type="dxa"/>
            <w:vAlign w:val="center"/>
          </w:tcPr>
          <w:p w14:paraId="23CCB6A6"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F87D2B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18ACDE6D"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ADDCAF3"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9BF8D76"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03A1BE23" w14:textId="77777777" w:rsidTr="00263611">
        <w:tc>
          <w:tcPr>
            <w:cnfStyle w:val="001000000000" w:firstRow="0" w:lastRow="0" w:firstColumn="1" w:lastColumn="0" w:oddVBand="0" w:evenVBand="0" w:oddHBand="0" w:evenHBand="0" w:firstRowFirstColumn="0" w:firstRowLastColumn="0" w:lastRowFirstColumn="0" w:lastRowLastColumn="0"/>
            <w:tcW w:w="3749" w:type="dxa"/>
            <w:vAlign w:val="center"/>
          </w:tcPr>
          <w:p w14:paraId="36C639CF" w14:textId="054A86A6"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تزيد تغطيات الشركة من وعي الجمهور بالفعاليات الرياضية السعودية</w:t>
            </w:r>
            <w:r w:rsidRPr="00263611">
              <w:rPr>
                <w:rFonts w:ascii="Sakkal Majalla" w:hAnsi="Sakkal Majalla" w:cs="Sakkal Majalla"/>
                <w:color w:val="000000" w:themeColor="text1"/>
                <w:sz w:val="28"/>
                <w:szCs w:val="28"/>
              </w:rPr>
              <w:t>.</w:t>
            </w:r>
          </w:p>
        </w:tc>
        <w:tc>
          <w:tcPr>
            <w:tcW w:w="809" w:type="dxa"/>
            <w:vAlign w:val="center"/>
          </w:tcPr>
          <w:p w14:paraId="6DA478E9"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59BF841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33C6E4F"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0608664"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210A54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58CA3C31"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0223DB9" w14:textId="171C44C8"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تعرض الشركة صورة إيجابية عن الرياضيين السعوديين ومهاراتهم</w:t>
            </w:r>
            <w:r w:rsidRPr="00263611">
              <w:rPr>
                <w:rFonts w:ascii="Sakkal Majalla" w:hAnsi="Sakkal Majalla" w:cs="Sakkal Majalla"/>
                <w:color w:val="000000" w:themeColor="text1"/>
                <w:sz w:val="28"/>
                <w:szCs w:val="28"/>
              </w:rPr>
              <w:t>.</w:t>
            </w:r>
          </w:p>
        </w:tc>
        <w:tc>
          <w:tcPr>
            <w:tcW w:w="809" w:type="dxa"/>
            <w:vAlign w:val="center"/>
          </w:tcPr>
          <w:p w14:paraId="3CA68713"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B98A577"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A10ABFD"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CA2AFA6"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839499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5BFE14F4" w14:textId="77777777" w:rsidTr="00263611">
        <w:tc>
          <w:tcPr>
            <w:cnfStyle w:val="001000000000" w:firstRow="0" w:lastRow="0" w:firstColumn="1" w:lastColumn="0" w:oddVBand="0" w:evenVBand="0" w:oddHBand="0" w:evenHBand="0" w:firstRowFirstColumn="0" w:firstRowLastColumn="0" w:lastRowFirstColumn="0" w:lastRowLastColumn="0"/>
            <w:tcW w:w="3749" w:type="dxa"/>
            <w:vAlign w:val="center"/>
          </w:tcPr>
          <w:p w14:paraId="06FA5033" w14:textId="32876228"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تسهم المنشورات في بناء ثقة أكبر لدى الجمهور بالقطاع الرياضي السعودي</w:t>
            </w:r>
            <w:r w:rsidRPr="00263611">
              <w:rPr>
                <w:rFonts w:ascii="Sakkal Majalla" w:hAnsi="Sakkal Majalla" w:cs="Sakkal Majalla"/>
                <w:color w:val="000000" w:themeColor="text1"/>
                <w:sz w:val="28"/>
                <w:szCs w:val="28"/>
              </w:rPr>
              <w:t>.</w:t>
            </w:r>
          </w:p>
        </w:tc>
        <w:tc>
          <w:tcPr>
            <w:tcW w:w="809" w:type="dxa"/>
            <w:vAlign w:val="center"/>
          </w:tcPr>
          <w:p w14:paraId="4BE36D66"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EE8B6B9"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0B6BAC9"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D289A4C"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9B4110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7A3EC214"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590C31D4" w14:textId="0ECD6689"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تقدم الشركة صورة عصرية وحديثة عن الرياضة السعودية</w:t>
            </w:r>
            <w:r w:rsidRPr="00263611">
              <w:rPr>
                <w:rFonts w:ascii="Sakkal Majalla" w:hAnsi="Sakkal Majalla" w:cs="Sakkal Majalla"/>
                <w:color w:val="000000" w:themeColor="text1"/>
                <w:sz w:val="28"/>
                <w:szCs w:val="28"/>
              </w:rPr>
              <w:t>.</w:t>
            </w:r>
          </w:p>
        </w:tc>
        <w:tc>
          <w:tcPr>
            <w:tcW w:w="809" w:type="dxa"/>
            <w:vAlign w:val="center"/>
          </w:tcPr>
          <w:p w14:paraId="43E07ED0"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66DC184"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BA5912A"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9BEB22D"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3C651D9"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7645D9E1" w14:textId="77777777" w:rsidTr="00263611">
        <w:tc>
          <w:tcPr>
            <w:cnfStyle w:val="001000000000" w:firstRow="0" w:lastRow="0" w:firstColumn="1" w:lastColumn="0" w:oddVBand="0" w:evenVBand="0" w:oddHBand="0" w:evenHBand="0" w:firstRowFirstColumn="0" w:firstRowLastColumn="0" w:lastRowFirstColumn="0" w:lastRowLastColumn="0"/>
            <w:tcW w:w="3749" w:type="dxa"/>
            <w:vAlign w:val="center"/>
          </w:tcPr>
          <w:p w14:paraId="2CE7062C" w14:textId="78E34C9D"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lastRenderedPageBreak/>
              <w:t>تشجعني صورة الرياضة السعودية المقدمة عبر المحتوى على متابعة الفعاليات الرياضية</w:t>
            </w:r>
            <w:r w:rsidRPr="00263611">
              <w:rPr>
                <w:rFonts w:ascii="Sakkal Majalla" w:hAnsi="Sakkal Majalla" w:cs="Sakkal Majalla"/>
                <w:color w:val="000000" w:themeColor="text1"/>
                <w:sz w:val="28"/>
                <w:szCs w:val="28"/>
              </w:rPr>
              <w:t>.</w:t>
            </w:r>
          </w:p>
        </w:tc>
        <w:tc>
          <w:tcPr>
            <w:tcW w:w="809" w:type="dxa"/>
            <w:vAlign w:val="center"/>
          </w:tcPr>
          <w:p w14:paraId="35E495C9"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1D5304A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4E66332"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578378C"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FF7F383"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65DE8D1C"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FCC6B17" w14:textId="42FF21BD"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تُظهر تغطيات الشركة تنوع الأنشطة والفعاليات الرياضية في المملكة</w:t>
            </w:r>
            <w:r w:rsidRPr="00263611">
              <w:rPr>
                <w:rFonts w:ascii="Sakkal Majalla" w:hAnsi="Sakkal Majalla" w:cs="Sakkal Majalla"/>
                <w:color w:val="000000" w:themeColor="text1"/>
                <w:sz w:val="28"/>
                <w:szCs w:val="28"/>
              </w:rPr>
              <w:t>.</w:t>
            </w:r>
          </w:p>
        </w:tc>
        <w:tc>
          <w:tcPr>
            <w:tcW w:w="809" w:type="dxa"/>
            <w:vAlign w:val="center"/>
          </w:tcPr>
          <w:p w14:paraId="20352DBF"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328AA71"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3A1F716A"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34ECA78"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0BA4B10"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4F400EFB" w14:textId="77777777" w:rsidTr="00263611">
        <w:tc>
          <w:tcPr>
            <w:cnfStyle w:val="001000000000" w:firstRow="0" w:lastRow="0" w:firstColumn="1" w:lastColumn="0" w:oddVBand="0" w:evenVBand="0" w:oddHBand="0" w:evenHBand="0" w:firstRowFirstColumn="0" w:firstRowLastColumn="0" w:lastRowFirstColumn="0" w:lastRowLastColumn="0"/>
            <w:tcW w:w="3749" w:type="dxa"/>
            <w:vAlign w:val="center"/>
          </w:tcPr>
          <w:p w14:paraId="0AE3C878" w14:textId="50BE2F7E"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تساهم منشورات الشركة في ترسيخ انطباع بأن الرياضة السعودية أصبحت عالمية</w:t>
            </w:r>
            <w:r w:rsidRPr="00263611">
              <w:rPr>
                <w:rFonts w:ascii="Sakkal Majalla" w:hAnsi="Sakkal Majalla" w:cs="Sakkal Majalla"/>
                <w:color w:val="000000" w:themeColor="text1"/>
                <w:sz w:val="28"/>
                <w:szCs w:val="28"/>
              </w:rPr>
              <w:t>.</w:t>
            </w:r>
          </w:p>
        </w:tc>
        <w:tc>
          <w:tcPr>
            <w:tcW w:w="809" w:type="dxa"/>
            <w:vAlign w:val="center"/>
          </w:tcPr>
          <w:p w14:paraId="5F8E69F3"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5837E9E"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09D7074"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2EFF220"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A288341"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36770C20"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50D21538" w14:textId="2B30DAD4"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تقدم الشركة صورة إيجابية عن جودة التنظيم للفعاليات الرياضية</w:t>
            </w:r>
            <w:r w:rsidRPr="00263611">
              <w:rPr>
                <w:rFonts w:ascii="Sakkal Majalla" w:hAnsi="Sakkal Majalla" w:cs="Sakkal Majalla"/>
                <w:color w:val="000000" w:themeColor="text1"/>
                <w:sz w:val="28"/>
                <w:szCs w:val="28"/>
              </w:rPr>
              <w:t>.</w:t>
            </w:r>
          </w:p>
        </w:tc>
        <w:tc>
          <w:tcPr>
            <w:tcW w:w="809" w:type="dxa"/>
            <w:vAlign w:val="center"/>
          </w:tcPr>
          <w:p w14:paraId="2684D84B"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16A6BA5"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AB06DD5"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D727CDD"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C2D0720"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263611" w:rsidRPr="00263611" w14:paraId="3417B840" w14:textId="77777777" w:rsidTr="00263611">
        <w:tc>
          <w:tcPr>
            <w:cnfStyle w:val="001000000000" w:firstRow="0" w:lastRow="0" w:firstColumn="1" w:lastColumn="0" w:oddVBand="0" w:evenVBand="0" w:oddHBand="0" w:evenHBand="0" w:firstRowFirstColumn="0" w:firstRowLastColumn="0" w:lastRowFirstColumn="0" w:lastRowLastColumn="0"/>
            <w:tcW w:w="3749" w:type="dxa"/>
            <w:vAlign w:val="center"/>
          </w:tcPr>
          <w:p w14:paraId="2F7C2456" w14:textId="0C47B9A1"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المحتوى الرقمي للشركة يعكس اهتمام الدولة بتطوير قطاع الرياضة</w:t>
            </w:r>
            <w:r w:rsidRPr="00263611">
              <w:rPr>
                <w:rFonts w:ascii="Sakkal Majalla" w:hAnsi="Sakkal Majalla" w:cs="Sakkal Majalla"/>
                <w:color w:val="000000" w:themeColor="text1"/>
                <w:sz w:val="28"/>
                <w:szCs w:val="28"/>
              </w:rPr>
              <w:t>.</w:t>
            </w:r>
          </w:p>
        </w:tc>
        <w:tc>
          <w:tcPr>
            <w:tcW w:w="809" w:type="dxa"/>
            <w:vAlign w:val="center"/>
          </w:tcPr>
          <w:p w14:paraId="488AB535"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C56946A"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0885808"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9A62D95"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72F7E94" w14:textId="77777777" w:rsidR="00263611" w:rsidRPr="00263611" w:rsidRDefault="00263611" w:rsidP="0026361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263611" w:rsidRPr="00263611" w14:paraId="05874AAA" w14:textId="77777777" w:rsidTr="00263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F22258A" w14:textId="36A91B53" w:rsidR="00263611" w:rsidRPr="00263611" w:rsidRDefault="00263611" w:rsidP="00263611">
            <w:pPr>
              <w:spacing w:before="100" w:beforeAutospacing="1" w:after="100" w:afterAutospacing="1" w:line="360" w:lineRule="auto"/>
              <w:jc w:val="center"/>
              <w:rPr>
                <w:rFonts w:eastAsia="Calibri" w:cs="Sakkal Majalla"/>
                <w:color w:val="000000" w:themeColor="text1"/>
                <w:szCs w:val="28"/>
                <w:rtl/>
                <w14:ligatures w14:val="none"/>
              </w:rPr>
            </w:pPr>
            <w:r w:rsidRPr="00263611">
              <w:rPr>
                <w:rFonts w:ascii="Sakkal Majalla" w:hAnsi="Sakkal Majalla" w:cs="Sakkal Majalla"/>
                <w:color w:val="000000" w:themeColor="text1"/>
                <w:sz w:val="28"/>
                <w:szCs w:val="28"/>
                <w:rtl/>
              </w:rPr>
              <w:t>تساعد منشورات الشركة في تشكيل توجهات إيجابية نحو مستقبل الرياضة السعودية</w:t>
            </w:r>
            <w:r w:rsidRPr="00263611">
              <w:rPr>
                <w:rFonts w:ascii="Sakkal Majalla" w:hAnsi="Sakkal Majalla" w:cs="Sakkal Majalla"/>
                <w:color w:val="000000" w:themeColor="text1"/>
                <w:sz w:val="28"/>
                <w:szCs w:val="28"/>
              </w:rPr>
              <w:t>.</w:t>
            </w:r>
          </w:p>
        </w:tc>
        <w:tc>
          <w:tcPr>
            <w:tcW w:w="809" w:type="dxa"/>
            <w:vAlign w:val="center"/>
          </w:tcPr>
          <w:p w14:paraId="2C06DA54"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DF28F07"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D65B018"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1217D88"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CD9AB24" w14:textId="77777777" w:rsidR="00263611" w:rsidRPr="00263611" w:rsidRDefault="00263611" w:rsidP="0026361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bl>
    <w:bookmarkEnd w:id="78"/>
    <w:bookmarkEnd w:id="79"/>
    <w:p w14:paraId="10117540" w14:textId="77777777" w:rsidR="00180FAB" w:rsidRPr="00263611" w:rsidRDefault="00180FAB" w:rsidP="00180FAB">
      <w:pPr>
        <w:spacing w:before="100" w:beforeAutospacing="1" w:after="100" w:afterAutospacing="1" w:line="360" w:lineRule="auto"/>
        <w:ind w:left="720"/>
        <w:jc w:val="right"/>
        <w:rPr>
          <w:rFonts w:cs="Sakkal Majalla"/>
          <w:b/>
          <w:bCs/>
          <w:color w:val="000000" w:themeColor="text1"/>
          <w:sz w:val="24"/>
          <w:szCs w:val="32"/>
        </w:rPr>
        <w:sectPr w:rsidR="00180FAB" w:rsidRPr="00263611" w:rsidSect="001841D3">
          <w:footerReference w:type="default" r:id="rId33"/>
          <w:pgSz w:w="11906" w:h="16838" w:code="9"/>
          <w:pgMar w:top="1440" w:right="1985" w:bottom="1440" w:left="1418" w:header="720" w:footer="720" w:gutter="567"/>
          <w:pgNumType w:start="1"/>
          <w:cols w:space="708"/>
          <w:bidi/>
          <w:rtlGutter/>
          <w:docGrid w:linePitch="360"/>
        </w:sectPr>
      </w:pPr>
      <w:r w:rsidRPr="00263611">
        <w:rPr>
          <w:rFonts w:cs="Sakkal Majalla"/>
          <w:b/>
          <w:bCs/>
          <w:color w:val="000000" w:themeColor="text1"/>
          <w:sz w:val="24"/>
          <w:szCs w:val="32"/>
          <w:rtl/>
        </w:rPr>
        <w:t>مع خالص التقدير والاحترام</w:t>
      </w:r>
      <w:bookmarkEnd w:id="80"/>
    </w:p>
    <w:p w14:paraId="29D4231B" w14:textId="12A9E691" w:rsidR="0081623B" w:rsidRPr="00263611" w:rsidRDefault="0081623B" w:rsidP="001841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6361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D3C6197">
            <wp:simplePos x="0" y="0"/>
            <wp:positionH relativeFrom="margin">
              <wp:align>right</wp:align>
            </wp:positionH>
            <wp:positionV relativeFrom="paragraph">
              <wp:posOffset>0</wp:posOffset>
            </wp:positionV>
            <wp:extent cx="1669943" cy="1546860"/>
            <wp:effectExtent l="0" t="0" r="6985" b="0"/>
            <wp:wrapTight wrapText="bothSides">
              <wp:wrapPolygon edited="0">
                <wp:start x="0" y="0"/>
                <wp:lineTo x="0" y="21281"/>
                <wp:lineTo x="21444" y="21281"/>
                <wp:lineTo x="214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69943" cy="1546860"/>
                    </a:xfrm>
                    <a:prstGeom prst="rect">
                      <a:avLst/>
                    </a:prstGeom>
                    <a:noFill/>
                  </pic:spPr>
                </pic:pic>
              </a:graphicData>
            </a:graphic>
            <wp14:sizeRelH relativeFrom="margin">
              <wp14:pctWidth>0</wp14:pctWidth>
            </wp14:sizeRelH>
            <wp14:sizeRelV relativeFrom="margin">
              <wp14:pctHeight>0</wp14:pctHeight>
            </wp14:sizeRelV>
          </wp:anchor>
        </w:drawing>
      </w:r>
      <w:r w:rsidRPr="00263611">
        <w:rPr>
          <w:rFonts w:ascii="Sakkal Majalla" w:eastAsia="Calibri" w:hAnsi="Sakkal Majalla" w:cs="Sakkal Majalla"/>
          <w:b/>
          <w:bCs/>
          <w:color w:val="000000" w:themeColor="text1"/>
          <w:kern w:val="0"/>
          <w:sz w:val="32"/>
          <w:szCs w:val="32"/>
          <w:lang w:bidi="ar-EG"/>
          <w14:ligatures w14:val="none"/>
        </w:rPr>
        <w:t>Mid</w:t>
      </w:r>
      <w:r w:rsidR="000D353F" w:rsidRPr="00263611">
        <w:rPr>
          <w:rFonts w:ascii="Sakkal Majalla" w:eastAsia="Calibri" w:hAnsi="Sakkal Majalla" w:cs="Sakkal Majalla"/>
          <w:b/>
          <w:bCs/>
          <w:color w:val="000000" w:themeColor="text1"/>
          <w:kern w:val="0"/>
          <w:sz w:val="32"/>
          <w:szCs w:val="32"/>
          <w:lang w:bidi="ar-EG"/>
          <w14:ligatures w14:val="none"/>
        </w:rPr>
        <w:t xml:space="preserve"> </w:t>
      </w:r>
      <w:r w:rsidRPr="00263611">
        <w:rPr>
          <w:rFonts w:ascii="Sakkal Majalla" w:eastAsia="Calibri" w:hAnsi="Sakkal Majalla" w:cs="Sakkal Majalla"/>
          <w:b/>
          <w:bCs/>
          <w:color w:val="000000" w:themeColor="text1"/>
          <w:kern w:val="0"/>
          <w:sz w:val="32"/>
          <w:szCs w:val="32"/>
          <w:lang w:bidi="ar-EG"/>
          <w14:ligatures w14:val="none"/>
        </w:rPr>
        <w:t>Ocean University</w:t>
      </w:r>
    </w:p>
    <w:p w14:paraId="0291928F" w14:textId="77777777" w:rsidR="00C02CA4" w:rsidRPr="00263611" w:rsidRDefault="00C02CA4" w:rsidP="001841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263611">
        <w:rPr>
          <w:rFonts w:ascii="Sakkal Majalla" w:eastAsia="Calibri" w:hAnsi="Sakkal Majalla" w:cs="Sakkal Majalla"/>
          <w:b/>
          <w:bCs/>
          <w:color w:val="000000" w:themeColor="text1"/>
          <w:kern w:val="0"/>
          <w:sz w:val="32"/>
          <w:szCs w:val="32"/>
          <w:lang w:bidi="ar-EG"/>
          <w14:ligatures w14:val="none"/>
        </w:rPr>
        <w:t>College of Humanities</w:t>
      </w:r>
    </w:p>
    <w:p w14:paraId="26985DA4" w14:textId="67E2CAF9" w:rsidR="00D06C67" w:rsidRPr="00263611" w:rsidRDefault="00D06C67" w:rsidP="001841D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63611">
        <w:rPr>
          <w:rFonts w:ascii="Sakkal Majalla" w:eastAsia="Calibri" w:hAnsi="Sakkal Majalla" w:cs="Sakkal Majalla"/>
          <w:b/>
          <w:bCs/>
          <w:color w:val="000000" w:themeColor="text1"/>
          <w:kern w:val="0"/>
          <w:sz w:val="32"/>
          <w:szCs w:val="32"/>
          <w:lang w:bidi="ar-EG"/>
          <w14:ligatures w14:val="none"/>
        </w:rPr>
        <w:t xml:space="preserve"> </w:t>
      </w:r>
      <w:r w:rsidR="00C02CA4" w:rsidRPr="00263611">
        <w:rPr>
          <w:rFonts w:ascii="Sakkal Majalla" w:eastAsia="Calibri" w:hAnsi="Sakkal Majalla" w:cs="Sakkal Majalla"/>
          <w:b/>
          <w:bCs/>
          <w:color w:val="000000" w:themeColor="text1"/>
          <w:kern w:val="0"/>
          <w:sz w:val="32"/>
          <w:szCs w:val="32"/>
          <w:lang w:bidi="ar-EG"/>
          <w14:ligatures w14:val="none"/>
        </w:rPr>
        <w:t>Master’s Degree in Digital Media</w:t>
      </w:r>
    </w:p>
    <w:p w14:paraId="53093E4F" w14:textId="77777777" w:rsidR="00FC4CB6" w:rsidRPr="00263611" w:rsidRDefault="00FC4CB6" w:rsidP="001841D3">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37CA59E0" w14:textId="77777777" w:rsidR="003D7328" w:rsidRPr="00263611" w:rsidRDefault="003D7328" w:rsidP="00D661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263611">
        <w:rPr>
          <w:rFonts w:ascii="Sakkal Majalla" w:eastAsia="Calibri" w:hAnsi="Sakkal Majalla" w:cs="Sakkal Majalla"/>
          <w:b/>
          <w:bCs/>
          <w:color w:val="000000" w:themeColor="text1"/>
          <w:kern w:val="0"/>
          <w:sz w:val="40"/>
          <w:szCs w:val="40"/>
          <w:lang w:bidi="ar-EG"/>
          <w14:ligatures w14:val="none"/>
        </w:rPr>
        <w:t>The role of digital media in enhancing the mental image of Saudi sports: an applied study on Saudi Golf Company</w:t>
      </w:r>
    </w:p>
    <w:p w14:paraId="3A23E07A" w14:textId="77777777" w:rsidR="00D661CC" w:rsidRPr="00263611" w:rsidRDefault="00D661CC" w:rsidP="00D661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24532F5F" w14:textId="1078D944" w:rsidR="000D353F" w:rsidRPr="00263611" w:rsidRDefault="000D353F" w:rsidP="00D661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63611">
        <w:rPr>
          <w:rFonts w:ascii="Sakkal Majalla" w:eastAsia="Calibri" w:hAnsi="Sakkal Majalla" w:cs="Sakkal Majalla"/>
          <w:b/>
          <w:bCs/>
          <w:color w:val="000000" w:themeColor="text1"/>
          <w:kern w:val="0"/>
          <w:sz w:val="36"/>
          <w:szCs w:val="36"/>
          <w:lang w:bidi="ar-EG"/>
          <w14:ligatures w14:val="none"/>
        </w:rPr>
        <w:t>Prepared by:</w:t>
      </w:r>
    </w:p>
    <w:p w14:paraId="4E817E9D" w14:textId="77777777" w:rsidR="00C02CA4" w:rsidRPr="00263611" w:rsidRDefault="00C02CA4" w:rsidP="00D661C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63611">
        <w:rPr>
          <w:rFonts w:ascii="Sakkal Majalla" w:eastAsia="Calibri" w:hAnsi="Sakkal Majalla" w:cs="Sakkal Majalla"/>
          <w:color w:val="000000" w:themeColor="text1"/>
          <w:kern w:val="0"/>
          <w:sz w:val="36"/>
          <w:szCs w:val="36"/>
          <w:lang w:bidi="ar-EG"/>
          <w14:ligatures w14:val="none"/>
        </w:rPr>
        <w:t>Shahad bin Dahmash</w:t>
      </w:r>
    </w:p>
    <w:p w14:paraId="0B0739B4" w14:textId="177F6C72" w:rsidR="00960AE5" w:rsidRPr="00263611" w:rsidRDefault="00C02CA4" w:rsidP="00D661C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63611">
        <w:rPr>
          <w:rFonts w:ascii="Sakkal Majalla" w:eastAsia="Calibri" w:hAnsi="Sakkal Majalla" w:cs="Sakkal Majalla"/>
          <w:color w:val="000000" w:themeColor="text1"/>
          <w:kern w:val="0"/>
          <w:sz w:val="36"/>
          <w:szCs w:val="36"/>
          <w:lang w:bidi="ar-EG"/>
          <w14:ligatures w14:val="none"/>
        </w:rPr>
        <w:t>251002801</w:t>
      </w:r>
    </w:p>
    <w:p w14:paraId="253456E3" w14:textId="67456084" w:rsidR="00C02CA4" w:rsidRPr="00263611" w:rsidRDefault="0081623B" w:rsidP="00D661C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63611">
        <w:rPr>
          <w:rFonts w:ascii="Sakkal Majalla" w:eastAsia="Calibri" w:hAnsi="Sakkal Majalla" w:cs="Sakkal Majalla"/>
          <w:b/>
          <w:bCs/>
          <w:color w:val="000000" w:themeColor="text1"/>
          <w:kern w:val="0"/>
          <w:sz w:val="36"/>
          <w:szCs w:val="36"/>
          <w:lang w:bidi="ar-EG"/>
          <w14:ligatures w14:val="none"/>
        </w:rPr>
        <w:t>Supervision:</w:t>
      </w:r>
    </w:p>
    <w:p w14:paraId="2D883F88" w14:textId="2CAE69F6" w:rsidR="00C02CA4" w:rsidRPr="00263611" w:rsidRDefault="00BA5817" w:rsidP="00D661CC">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63611">
        <w:rPr>
          <w:rFonts w:ascii="Sakkal Majalla" w:eastAsia="Calibri" w:hAnsi="Sakkal Majalla" w:cs="Sakkal Majalla"/>
          <w:color w:val="000000" w:themeColor="text1"/>
          <w:kern w:val="0"/>
          <w:sz w:val="36"/>
          <w:szCs w:val="36"/>
          <w:lang w:bidi="ar-EG"/>
          <w14:ligatures w14:val="none"/>
        </w:rPr>
        <w:t>Dr.</w:t>
      </w:r>
      <w:r w:rsidR="00D661CC" w:rsidRPr="00263611">
        <w:rPr>
          <w:rFonts w:ascii="Sakkal Majalla" w:eastAsia="Calibri" w:hAnsi="Sakkal Majalla" w:cs="Sakkal Majalla"/>
          <w:color w:val="000000" w:themeColor="text1"/>
          <w:kern w:val="0"/>
          <w:sz w:val="36"/>
          <w:szCs w:val="36"/>
          <w:lang w:bidi="ar-EG"/>
          <w14:ligatures w14:val="none"/>
        </w:rPr>
        <w:t xml:space="preserve"> Mahitab El-rafaey</w:t>
      </w:r>
    </w:p>
    <w:p w14:paraId="6E52896B" w14:textId="2319339A" w:rsidR="009125CE" w:rsidRPr="00263611" w:rsidRDefault="0081623B" w:rsidP="00D661CC">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263611">
        <w:rPr>
          <w:rFonts w:ascii="Sakkal Majalla" w:eastAsia="Calibri" w:hAnsi="Sakkal Majalla" w:cs="Sakkal Majalla"/>
          <w:color w:val="000000" w:themeColor="text1"/>
          <w:kern w:val="0"/>
          <w:sz w:val="36"/>
          <w:szCs w:val="36"/>
          <w:lang w:bidi="ar-EG"/>
          <w14:ligatures w14:val="none"/>
        </w:rPr>
        <w:t>144</w:t>
      </w:r>
      <w:r w:rsidR="008C300E" w:rsidRPr="00263611">
        <w:rPr>
          <w:rFonts w:ascii="Sakkal Majalla" w:eastAsia="Calibri" w:hAnsi="Sakkal Majalla" w:cs="Sakkal Majalla"/>
          <w:color w:val="000000" w:themeColor="text1"/>
          <w:kern w:val="0"/>
          <w:sz w:val="36"/>
          <w:szCs w:val="36"/>
          <w:lang w:bidi="ar-EG"/>
          <w14:ligatures w14:val="none"/>
        </w:rPr>
        <w:t>7</w:t>
      </w:r>
      <w:r w:rsidRPr="00263611">
        <w:rPr>
          <w:rFonts w:ascii="Sakkal Majalla" w:eastAsia="Calibri" w:hAnsi="Sakkal Majalla" w:cs="Sakkal Majalla"/>
          <w:color w:val="000000" w:themeColor="text1"/>
          <w:kern w:val="0"/>
          <w:sz w:val="36"/>
          <w:szCs w:val="36"/>
          <w:lang w:bidi="ar-EG"/>
          <w14:ligatures w14:val="none"/>
        </w:rPr>
        <w:t>-202</w:t>
      </w:r>
      <w:r w:rsidR="00CA6DC7" w:rsidRPr="00263611">
        <w:rPr>
          <w:rFonts w:ascii="Sakkal Majalla" w:eastAsia="Calibri" w:hAnsi="Sakkal Majalla" w:cs="Sakkal Majalla"/>
          <w:color w:val="000000" w:themeColor="text1"/>
          <w:kern w:val="0"/>
          <w:sz w:val="36"/>
          <w:szCs w:val="36"/>
          <w:lang w:bidi="ar-EG"/>
          <w14:ligatures w14:val="none"/>
        </w:rPr>
        <w:t>5</w:t>
      </w:r>
    </w:p>
    <w:sectPr w:rsidR="009125CE" w:rsidRPr="00263611" w:rsidSect="001841D3">
      <w:footerReference w:type="default" r:id="rId34"/>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0909B" w14:textId="77777777" w:rsidR="00E33A5A" w:rsidRDefault="00E33A5A" w:rsidP="009125CE">
      <w:pPr>
        <w:spacing w:after="0" w:line="240" w:lineRule="auto"/>
      </w:pPr>
      <w:r>
        <w:separator/>
      </w:r>
    </w:p>
  </w:endnote>
  <w:endnote w:type="continuationSeparator" w:id="0">
    <w:p w14:paraId="3C824ABC" w14:textId="77777777" w:rsidR="00E33A5A" w:rsidRDefault="00E33A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iri">
    <w:panose1 w:val="00000500000000000000"/>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30096022"/>
      <w:docPartObj>
        <w:docPartGallery w:val="Page Numbers (Bottom of Page)"/>
        <w:docPartUnique/>
      </w:docPartObj>
    </w:sdtPr>
    <w:sdtEndPr/>
    <w:sdtContent>
      <w:p w14:paraId="1858A56C" w14:textId="77777777" w:rsidR="00CB60A5" w:rsidRDefault="00CB60A5">
        <w:pPr>
          <w:pStyle w:val="Footer"/>
        </w:pPr>
        <w:r>
          <w:rPr>
            <w:noProof/>
          </w:rPr>
          <mc:AlternateContent>
            <mc:Choice Requires="wpg">
              <w:drawing>
                <wp:anchor distT="0" distB="0" distL="114300" distR="114300" simplePos="0" relativeHeight="251661312" behindDoc="0" locked="0" layoutInCell="1" allowOverlap="1" wp14:anchorId="1BCEEA44" wp14:editId="6BFDF7DC">
                  <wp:simplePos x="0" y="0"/>
                  <wp:positionH relativeFrom="margin">
                    <wp:align>center</wp:align>
                  </wp:positionH>
                  <wp:positionV relativeFrom="page">
                    <wp:align>bottom</wp:align>
                  </wp:positionV>
                  <wp:extent cx="436880" cy="716915"/>
                  <wp:effectExtent l="9525" t="9525" r="10795" b="69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381B84F" w14:textId="77777777" w:rsidR="00CB60A5" w:rsidRPr="001841D3" w:rsidRDefault="00CB60A5">
                                <w:pPr>
                                  <w:pStyle w:val="Footer"/>
                                  <w:jc w:val="center"/>
                                  <w:rPr>
                                    <w:rFonts w:ascii="Sakkal Majalla" w:hAnsi="Sakkal Majalla" w:cs="Sakkal Majalla"/>
                                    <w:b/>
                                    <w:bCs/>
                                    <w:sz w:val="24"/>
                                    <w:szCs w:val="24"/>
                                  </w:rPr>
                                </w:pPr>
                                <w:r w:rsidRPr="001841D3">
                                  <w:rPr>
                                    <w:rFonts w:ascii="Sakkal Majalla" w:hAnsi="Sakkal Majalla" w:cs="Sakkal Majalla"/>
                                    <w:b/>
                                    <w:bCs/>
                                    <w:sz w:val="24"/>
                                    <w:szCs w:val="24"/>
                                  </w:rPr>
                                  <w:fldChar w:fldCharType="begin"/>
                                </w:r>
                                <w:r w:rsidRPr="001841D3">
                                  <w:rPr>
                                    <w:rFonts w:ascii="Sakkal Majalla" w:hAnsi="Sakkal Majalla" w:cs="Sakkal Majalla"/>
                                    <w:b/>
                                    <w:bCs/>
                                    <w:sz w:val="24"/>
                                    <w:szCs w:val="24"/>
                                  </w:rPr>
                                  <w:instrText xml:space="preserve"> PAGE    \* MERGEFORMAT </w:instrText>
                                </w:r>
                                <w:r w:rsidRPr="001841D3">
                                  <w:rPr>
                                    <w:rFonts w:ascii="Sakkal Majalla" w:hAnsi="Sakkal Majalla" w:cs="Sakkal Majalla"/>
                                    <w:b/>
                                    <w:bCs/>
                                    <w:sz w:val="24"/>
                                    <w:szCs w:val="24"/>
                                  </w:rPr>
                                  <w:fldChar w:fldCharType="separate"/>
                                </w:r>
                                <w:r w:rsidR="006F4704">
                                  <w:rPr>
                                    <w:rFonts w:ascii="Sakkal Majalla" w:hAnsi="Sakkal Majalla" w:cs="Sakkal Majalla" w:hint="eastAsia"/>
                                    <w:b/>
                                    <w:bCs/>
                                    <w:noProof/>
                                    <w:sz w:val="24"/>
                                    <w:szCs w:val="24"/>
                                    <w:rtl/>
                                  </w:rPr>
                                  <w:t>‌ز</w:t>
                                </w:r>
                                <w:r w:rsidRPr="001841D3">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CEEA44" id="Group 4" o:spid="_x0000_s1026"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YlDsIAAADaAAAADwAAAGRycy9kb3ducmV2LnhtbESPQWvCQBSE74X+h+UJvdWNQq1EV5GC&#10;kEspMer5kX0m0ezbsLsmaX+9Wyj0OMx8M8x6O5pW9OR8Y1nBbJqAIC6tbrhScCz2r0sQPiBrbC2T&#10;gm/ysN08P60x1XbgnPpDqEQsYZ+igjqELpXSlzUZ9FPbEUfvYp3BEKWrpHY4xHLTynmSLKTBhuNC&#10;jR191FTeDnej4C17N1efFflPkMXnuW+/uvtJKvUyGXcrEIHG8B/+ozMdOfi9Em+A3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YlDsIAAADaAAAADwAAAAAAAAAAAAAA&#10;AAChAgAAZHJzL2Rvd25yZXYueG1sUEsFBgAAAAAEAAQA+QAAAJADAAAAAA==&#10;" strokecolor="#7f7f7f"/>
                  <v:rect id="Rectangle 78" o:spid="_x0000_s1028"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ocDMQA&#10;AADaAAAADwAAAGRycy9kb3ducmV2LnhtbESPS2vDMBCE74X8B7GF3hq5PYTGiRKK00Khl7zI47ZY&#10;G8u1tTKWajv/PgoUehxm5htmvhxsLTpqfelYwcs4AUGcO11yoWC/+3x+A+EDssbaMSm4koflYvQw&#10;x1S7njfUbUMhIoR9igpMCE0qpc8NWfRj1xBH7+JaiyHKtpC6xT7CbS1fk2QiLZYcFww2lBnKq+2v&#10;VVCZ1c/Hd3XNTnzosuM69NPzca3U0+PwPgMRaAj/4b/2l1YwgfuVeAP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6HAzEAAAA2gAAAA8AAAAAAAAAAAAAAAAAmAIAAGRycy9k&#10;b3ducmV2LnhtbFBLBQYAAAAABAAEAPUAAACJAwAAAAA=&#10;" filled="f" strokecolor="#7f7f7f">
                    <v:textbox>
                      <w:txbxContent>
                        <w:p w14:paraId="3381B84F" w14:textId="77777777" w:rsidR="00CB60A5" w:rsidRPr="001841D3" w:rsidRDefault="00CB60A5">
                          <w:pPr>
                            <w:pStyle w:val="Footer"/>
                            <w:jc w:val="center"/>
                            <w:rPr>
                              <w:rFonts w:ascii="Sakkal Majalla" w:hAnsi="Sakkal Majalla" w:cs="Sakkal Majalla"/>
                              <w:b/>
                              <w:bCs/>
                              <w:sz w:val="24"/>
                              <w:szCs w:val="24"/>
                            </w:rPr>
                          </w:pPr>
                          <w:r w:rsidRPr="001841D3">
                            <w:rPr>
                              <w:rFonts w:ascii="Sakkal Majalla" w:hAnsi="Sakkal Majalla" w:cs="Sakkal Majalla"/>
                              <w:b/>
                              <w:bCs/>
                              <w:sz w:val="24"/>
                              <w:szCs w:val="24"/>
                            </w:rPr>
                            <w:fldChar w:fldCharType="begin"/>
                          </w:r>
                          <w:r w:rsidRPr="001841D3">
                            <w:rPr>
                              <w:rFonts w:ascii="Sakkal Majalla" w:hAnsi="Sakkal Majalla" w:cs="Sakkal Majalla"/>
                              <w:b/>
                              <w:bCs/>
                              <w:sz w:val="24"/>
                              <w:szCs w:val="24"/>
                            </w:rPr>
                            <w:instrText xml:space="preserve"> PAGE    \* MERGEFORMAT </w:instrText>
                          </w:r>
                          <w:r w:rsidRPr="001841D3">
                            <w:rPr>
                              <w:rFonts w:ascii="Sakkal Majalla" w:hAnsi="Sakkal Majalla" w:cs="Sakkal Majalla"/>
                              <w:b/>
                              <w:bCs/>
                              <w:sz w:val="24"/>
                              <w:szCs w:val="24"/>
                            </w:rPr>
                            <w:fldChar w:fldCharType="separate"/>
                          </w:r>
                          <w:r w:rsidR="006F4704">
                            <w:rPr>
                              <w:rFonts w:ascii="Sakkal Majalla" w:hAnsi="Sakkal Majalla" w:cs="Sakkal Majalla" w:hint="eastAsia"/>
                              <w:b/>
                              <w:bCs/>
                              <w:noProof/>
                              <w:sz w:val="24"/>
                              <w:szCs w:val="24"/>
                              <w:rtl/>
                            </w:rPr>
                            <w:t>‌ز</w:t>
                          </w:r>
                          <w:r w:rsidRPr="001841D3">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12196923"/>
      <w:docPartObj>
        <w:docPartGallery w:val="Page Numbers (Bottom of Page)"/>
        <w:docPartUnique/>
      </w:docPartObj>
    </w:sdtPr>
    <w:sdtEndPr/>
    <w:sdtContent>
      <w:p w14:paraId="5B4A619C" w14:textId="77777777" w:rsidR="00CB60A5" w:rsidRDefault="00CB60A5">
        <w:pPr>
          <w:pStyle w:val="Footer"/>
        </w:pPr>
        <w:r>
          <w:rPr>
            <w:noProof/>
          </w:rPr>
          <mc:AlternateContent>
            <mc:Choice Requires="wpg">
              <w:drawing>
                <wp:anchor distT="0" distB="0" distL="114300" distR="114300" simplePos="0" relativeHeight="251663360" behindDoc="0" locked="0" layoutInCell="1" allowOverlap="1" wp14:anchorId="4F8F9435" wp14:editId="52359CBB">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0D80BD2" w14:textId="77777777" w:rsidR="00CB60A5" w:rsidRPr="001841D3" w:rsidRDefault="00CB60A5">
                                <w:pPr>
                                  <w:pStyle w:val="Footer"/>
                                  <w:jc w:val="center"/>
                                  <w:rPr>
                                    <w:rFonts w:ascii="Sakkal Majalla" w:hAnsi="Sakkal Majalla" w:cs="Sakkal Majalla"/>
                                    <w:b/>
                                    <w:bCs/>
                                    <w:sz w:val="24"/>
                                    <w:szCs w:val="24"/>
                                  </w:rPr>
                                </w:pPr>
                                <w:r w:rsidRPr="001841D3">
                                  <w:rPr>
                                    <w:rFonts w:ascii="Sakkal Majalla" w:hAnsi="Sakkal Majalla" w:cs="Sakkal Majalla"/>
                                    <w:b/>
                                    <w:bCs/>
                                    <w:sz w:val="24"/>
                                    <w:szCs w:val="24"/>
                                  </w:rPr>
                                  <w:fldChar w:fldCharType="begin"/>
                                </w:r>
                                <w:r w:rsidRPr="001841D3">
                                  <w:rPr>
                                    <w:rFonts w:ascii="Sakkal Majalla" w:hAnsi="Sakkal Majalla" w:cs="Sakkal Majalla"/>
                                    <w:b/>
                                    <w:bCs/>
                                    <w:sz w:val="24"/>
                                    <w:szCs w:val="24"/>
                                  </w:rPr>
                                  <w:instrText xml:space="preserve"> PAGE    \* MERGEFORMAT </w:instrText>
                                </w:r>
                                <w:r w:rsidRPr="001841D3">
                                  <w:rPr>
                                    <w:rFonts w:ascii="Sakkal Majalla" w:hAnsi="Sakkal Majalla" w:cs="Sakkal Majalla"/>
                                    <w:b/>
                                    <w:bCs/>
                                    <w:sz w:val="24"/>
                                    <w:szCs w:val="24"/>
                                  </w:rPr>
                                  <w:fldChar w:fldCharType="separate"/>
                                </w:r>
                                <w:r w:rsidR="006F4704">
                                  <w:rPr>
                                    <w:rFonts w:ascii="Sakkal Majalla" w:hAnsi="Sakkal Majalla" w:cs="Sakkal Majalla"/>
                                    <w:b/>
                                    <w:bCs/>
                                    <w:noProof/>
                                    <w:sz w:val="24"/>
                                    <w:szCs w:val="24"/>
                                    <w:rtl/>
                                  </w:rPr>
                                  <w:t>50</w:t>
                                </w:r>
                                <w:r w:rsidRPr="001841D3">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8F9435" id="Group 7" o:spid="_x0000_s1029"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OheawMAACY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VYcMAAADbAAAADwAAAGRycy9kb3ducmV2LnhtbESPQWvCQBCF7wX/wzKCt7pR0ErqKiII&#10;uYhoWs9Ddpqkzc6G7Bpjf33nIPQ2w3vz3jfr7eAa1VMXas8GZtMEFHHhbc2lgY/88LoCFSKyxcYz&#10;GXhQgO1m9LLG1Po7n6m/xFJJCIcUDVQxtqnWoajIYZj6lli0L985jLJ2pbYd3iXcNXqeJEvtsGZp&#10;qLClfUXFz+XmDCyyN/cdsvz8G3V+vPbNqb19amMm42H3DirSEP/Nz+vMCr7Qyy8ygN7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wVWHDAAAA2wAAAA8AAAAAAAAAAAAA&#10;AAAAoQIAAGRycy9kb3ducmV2LnhtbFBLBQYAAAAABAAEAPkAAACRAwAAAAA=&#10;" strokecolor="#7f7f7f"/>
                  <v:rect id="Rectangle 78" o:spid="_x0000_s1031"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60D80BD2" w14:textId="77777777" w:rsidR="00CB60A5" w:rsidRPr="001841D3" w:rsidRDefault="00CB60A5">
                          <w:pPr>
                            <w:pStyle w:val="Footer"/>
                            <w:jc w:val="center"/>
                            <w:rPr>
                              <w:rFonts w:ascii="Sakkal Majalla" w:hAnsi="Sakkal Majalla" w:cs="Sakkal Majalla"/>
                              <w:b/>
                              <w:bCs/>
                              <w:sz w:val="24"/>
                              <w:szCs w:val="24"/>
                            </w:rPr>
                          </w:pPr>
                          <w:r w:rsidRPr="001841D3">
                            <w:rPr>
                              <w:rFonts w:ascii="Sakkal Majalla" w:hAnsi="Sakkal Majalla" w:cs="Sakkal Majalla"/>
                              <w:b/>
                              <w:bCs/>
                              <w:sz w:val="24"/>
                              <w:szCs w:val="24"/>
                            </w:rPr>
                            <w:fldChar w:fldCharType="begin"/>
                          </w:r>
                          <w:r w:rsidRPr="001841D3">
                            <w:rPr>
                              <w:rFonts w:ascii="Sakkal Majalla" w:hAnsi="Sakkal Majalla" w:cs="Sakkal Majalla"/>
                              <w:b/>
                              <w:bCs/>
                              <w:sz w:val="24"/>
                              <w:szCs w:val="24"/>
                            </w:rPr>
                            <w:instrText xml:space="preserve"> PAGE    \* MERGEFORMAT </w:instrText>
                          </w:r>
                          <w:r w:rsidRPr="001841D3">
                            <w:rPr>
                              <w:rFonts w:ascii="Sakkal Majalla" w:hAnsi="Sakkal Majalla" w:cs="Sakkal Majalla"/>
                              <w:b/>
                              <w:bCs/>
                              <w:sz w:val="24"/>
                              <w:szCs w:val="24"/>
                            </w:rPr>
                            <w:fldChar w:fldCharType="separate"/>
                          </w:r>
                          <w:r w:rsidR="006F4704">
                            <w:rPr>
                              <w:rFonts w:ascii="Sakkal Majalla" w:hAnsi="Sakkal Majalla" w:cs="Sakkal Majalla"/>
                              <w:b/>
                              <w:bCs/>
                              <w:noProof/>
                              <w:sz w:val="24"/>
                              <w:szCs w:val="24"/>
                              <w:rtl/>
                            </w:rPr>
                            <w:t>50</w:t>
                          </w:r>
                          <w:r w:rsidRPr="001841D3">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48844" w14:textId="3BEE46EC" w:rsidR="00CB60A5" w:rsidRDefault="00CB60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59170" w14:textId="77777777" w:rsidR="00E33A5A" w:rsidRDefault="00E33A5A" w:rsidP="009125CE">
      <w:pPr>
        <w:spacing w:after="0" w:line="240" w:lineRule="auto"/>
      </w:pPr>
      <w:r>
        <w:separator/>
      </w:r>
    </w:p>
  </w:footnote>
  <w:footnote w:type="continuationSeparator" w:id="0">
    <w:p w14:paraId="41710A52" w14:textId="77777777" w:rsidR="00E33A5A" w:rsidRDefault="00E33A5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A14EC"/>
    <w:multiLevelType w:val="hybridMultilevel"/>
    <w:tmpl w:val="A1EA0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F14E84"/>
    <w:multiLevelType w:val="hybridMultilevel"/>
    <w:tmpl w:val="C8CA7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532F5"/>
    <w:multiLevelType w:val="multilevel"/>
    <w:tmpl w:val="58A8BD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6E0D2A"/>
    <w:multiLevelType w:val="multilevel"/>
    <w:tmpl w:val="8DBCD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A2372E"/>
    <w:multiLevelType w:val="multilevel"/>
    <w:tmpl w:val="3766C07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360BFE"/>
    <w:multiLevelType w:val="hybridMultilevel"/>
    <w:tmpl w:val="54360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BE2A36"/>
    <w:multiLevelType w:val="multilevel"/>
    <w:tmpl w:val="49B4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352BE0"/>
    <w:multiLevelType w:val="multilevel"/>
    <w:tmpl w:val="BB0C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FE19BF"/>
    <w:multiLevelType w:val="hybridMultilevel"/>
    <w:tmpl w:val="DCD0B82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8D13E0"/>
    <w:multiLevelType w:val="multilevel"/>
    <w:tmpl w:val="74345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5A4CD8"/>
    <w:multiLevelType w:val="hybridMultilevel"/>
    <w:tmpl w:val="758862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370815"/>
    <w:multiLevelType w:val="hybridMultilevel"/>
    <w:tmpl w:val="272C1CA8"/>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B90149"/>
    <w:multiLevelType w:val="hybridMultilevel"/>
    <w:tmpl w:val="16424508"/>
    <w:lvl w:ilvl="0" w:tplc="04090005">
      <w:start w:val="1"/>
      <w:numFmt w:val="bullet"/>
      <w:lvlText w:val=""/>
      <w:lvlJc w:val="left"/>
      <w:pPr>
        <w:ind w:left="720" w:hanging="360"/>
      </w:pPr>
      <w:rPr>
        <w:rFonts w:ascii="Wingdings" w:hAnsi="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355133"/>
    <w:multiLevelType w:val="multilevel"/>
    <w:tmpl w:val="92761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5851CE"/>
    <w:multiLevelType w:val="multilevel"/>
    <w:tmpl w:val="36AE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E656A50"/>
    <w:multiLevelType w:val="hybridMultilevel"/>
    <w:tmpl w:val="021A1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951A5B"/>
    <w:multiLevelType w:val="hybridMultilevel"/>
    <w:tmpl w:val="8EE45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1B42B31"/>
    <w:multiLevelType w:val="multilevel"/>
    <w:tmpl w:val="80B29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35F1825"/>
    <w:multiLevelType w:val="multilevel"/>
    <w:tmpl w:val="08808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8626DC0"/>
    <w:multiLevelType w:val="multilevel"/>
    <w:tmpl w:val="53488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4C768AD"/>
    <w:multiLevelType w:val="hybridMultilevel"/>
    <w:tmpl w:val="247638C4"/>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80852A8"/>
    <w:multiLevelType w:val="hybridMultilevel"/>
    <w:tmpl w:val="9D60F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B9B5F33"/>
    <w:multiLevelType w:val="hybridMultilevel"/>
    <w:tmpl w:val="2458A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5F73AE"/>
    <w:multiLevelType w:val="multilevel"/>
    <w:tmpl w:val="C41E2C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B4E1FF4"/>
    <w:multiLevelType w:val="hybridMultilevel"/>
    <w:tmpl w:val="F56CBC34"/>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CD2F05"/>
    <w:multiLevelType w:val="hybridMultilevel"/>
    <w:tmpl w:val="B840E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230F9E"/>
    <w:multiLevelType w:val="multilevel"/>
    <w:tmpl w:val="89AE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4"/>
  </w:num>
  <w:num w:numId="3">
    <w:abstractNumId w:val="2"/>
  </w:num>
  <w:num w:numId="4">
    <w:abstractNumId w:val="25"/>
  </w:num>
  <w:num w:numId="5">
    <w:abstractNumId w:val="1"/>
  </w:num>
  <w:num w:numId="6">
    <w:abstractNumId w:val="23"/>
  </w:num>
  <w:num w:numId="7">
    <w:abstractNumId w:val="13"/>
  </w:num>
  <w:num w:numId="8">
    <w:abstractNumId w:val="18"/>
  </w:num>
  <w:num w:numId="9">
    <w:abstractNumId w:val="3"/>
  </w:num>
  <w:num w:numId="10">
    <w:abstractNumId w:val="15"/>
  </w:num>
  <w:num w:numId="11">
    <w:abstractNumId w:val="7"/>
  </w:num>
  <w:num w:numId="12">
    <w:abstractNumId w:val="17"/>
  </w:num>
  <w:num w:numId="13">
    <w:abstractNumId w:val="27"/>
  </w:num>
  <w:num w:numId="14">
    <w:abstractNumId w:val="26"/>
  </w:num>
  <w:num w:numId="15">
    <w:abstractNumId w:val="8"/>
  </w:num>
  <w:num w:numId="16">
    <w:abstractNumId w:val="16"/>
  </w:num>
  <w:num w:numId="17">
    <w:abstractNumId w:val="5"/>
  </w:num>
  <w:num w:numId="18">
    <w:abstractNumId w:val="12"/>
  </w:num>
  <w:num w:numId="19">
    <w:abstractNumId w:val="0"/>
  </w:num>
  <w:num w:numId="20">
    <w:abstractNumId w:val="11"/>
  </w:num>
  <w:num w:numId="21">
    <w:abstractNumId w:val="14"/>
  </w:num>
  <w:num w:numId="22">
    <w:abstractNumId w:val="22"/>
  </w:num>
  <w:num w:numId="23">
    <w:abstractNumId w:val="20"/>
  </w:num>
  <w:num w:numId="24">
    <w:abstractNumId w:val="28"/>
  </w:num>
  <w:num w:numId="25">
    <w:abstractNumId w:val="6"/>
  </w:num>
  <w:num w:numId="26">
    <w:abstractNumId w:val="19"/>
  </w:num>
  <w:num w:numId="27">
    <w:abstractNumId w:val="9"/>
  </w:num>
  <w:num w:numId="28">
    <w:abstractNumId w:val="24"/>
  </w:num>
  <w:num w:numId="29">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1718"/>
    <w:rsid w:val="0004554E"/>
    <w:rsid w:val="00052AB0"/>
    <w:rsid w:val="00053122"/>
    <w:rsid w:val="000543EF"/>
    <w:rsid w:val="000602CA"/>
    <w:rsid w:val="000610C9"/>
    <w:rsid w:val="000610E5"/>
    <w:rsid w:val="00061FA2"/>
    <w:rsid w:val="00062D0A"/>
    <w:rsid w:val="00064FF1"/>
    <w:rsid w:val="00067938"/>
    <w:rsid w:val="00070D90"/>
    <w:rsid w:val="0007370A"/>
    <w:rsid w:val="00075848"/>
    <w:rsid w:val="000769E1"/>
    <w:rsid w:val="00080E3A"/>
    <w:rsid w:val="000842EB"/>
    <w:rsid w:val="00093973"/>
    <w:rsid w:val="000941B9"/>
    <w:rsid w:val="00094E98"/>
    <w:rsid w:val="000A06E6"/>
    <w:rsid w:val="000A2ED4"/>
    <w:rsid w:val="000A4AC3"/>
    <w:rsid w:val="000A4D31"/>
    <w:rsid w:val="000A4DAE"/>
    <w:rsid w:val="000A6930"/>
    <w:rsid w:val="000A777E"/>
    <w:rsid w:val="000C4130"/>
    <w:rsid w:val="000C46EE"/>
    <w:rsid w:val="000C5F74"/>
    <w:rsid w:val="000C6F6B"/>
    <w:rsid w:val="000D03ED"/>
    <w:rsid w:val="000D2E22"/>
    <w:rsid w:val="000D353F"/>
    <w:rsid w:val="000D492A"/>
    <w:rsid w:val="000D7A52"/>
    <w:rsid w:val="000D7D9D"/>
    <w:rsid w:val="000E0212"/>
    <w:rsid w:val="000E2A00"/>
    <w:rsid w:val="000E3680"/>
    <w:rsid w:val="000E503B"/>
    <w:rsid w:val="000E7CE5"/>
    <w:rsid w:val="000F338E"/>
    <w:rsid w:val="000F44B4"/>
    <w:rsid w:val="00110487"/>
    <w:rsid w:val="0011209C"/>
    <w:rsid w:val="0011321B"/>
    <w:rsid w:val="0012342D"/>
    <w:rsid w:val="0012513D"/>
    <w:rsid w:val="001306F3"/>
    <w:rsid w:val="00131587"/>
    <w:rsid w:val="00131E44"/>
    <w:rsid w:val="00137E81"/>
    <w:rsid w:val="00143989"/>
    <w:rsid w:val="00150B32"/>
    <w:rsid w:val="001510C1"/>
    <w:rsid w:val="00151D75"/>
    <w:rsid w:val="00152611"/>
    <w:rsid w:val="00153B41"/>
    <w:rsid w:val="00167AA1"/>
    <w:rsid w:val="00170508"/>
    <w:rsid w:val="00170871"/>
    <w:rsid w:val="00172131"/>
    <w:rsid w:val="00174E80"/>
    <w:rsid w:val="00174F1D"/>
    <w:rsid w:val="00175050"/>
    <w:rsid w:val="00180436"/>
    <w:rsid w:val="00180FAB"/>
    <w:rsid w:val="0018142E"/>
    <w:rsid w:val="001840E8"/>
    <w:rsid w:val="001841D3"/>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0626"/>
    <w:rsid w:val="001C2162"/>
    <w:rsid w:val="001C42F9"/>
    <w:rsid w:val="001D4406"/>
    <w:rsid w:val="001D5ED4"/>
    <w:rsid w:val="001E7B16"/>
    <w:rsid w:val="001F0034"/>
    <w:rsid w:val="001F159D"/>
    <w:rsid w:val="001F46A5"/>
    <w:rsid w:val="002042FA"/>
    <w:rsid w:val="00204341"/>
    <w:rsid w:val="00204E72"/>
    <w:rsid w:val="00210FD2"/>
    <w:rsid w:val="00211082"/>
    <w:rsid w:val="00212A91"/>
    <w:rsid w:val="002133A6"/>
    <w:rsid w:val="0021390B"/>
    <w:rsid w:val="00214898"/>
    <w:rsid w:val="0021718D"/>
    <w:rsid w:val="00217ADA"/>
    <w:rsid w:val="00220735"/>
    <w:rsid w:val="00223AE0"/>
    <w:rsid w:val="002304C2"/>
    <w:rsid w:val="00234450"/>
    <w:rsid w:val="00236094"/>
    <w:rsid w:val="00236E03"/>
    <w:rsid w:val="00241E22"/>
    <w:rsid w:val="00244E5C"/>
    <w:rsid w:val="00250D99"/>
    <w:rsid w:val="00251BCA"/>
    <w:rsid w:val="00256852"/>
    <w:rsid w:val="00260558"/>
    <w:rsid w:val="00261B03"/>
    <w:rsid w:val="00261C3D"/>
    <w:rsid w:val="0026283D"/>
    <w:rsid w:val="00263611"/>
    <w:rsid w:val="00270FB5"/>
    <w:rsid w:val="002740A5"/>
    <w:rsid w:val="00274BDE"/>
    <w:rsid w:val="002766BC"/>
    <w:rsid w:val="00280068"/>
    <w:rsid w:val="002828EF"/>
    <w:rsid w:val="00286958"/>
    <w:rsid w:val="0028700A"/>
    <w:rsid w:val="00295BBE"/>
    <w:rsid w:val="0029680E"/>
    <w:rsid w:val="00296F70"/>
    <w:rsid w:val="002A32D6"/>
    <w:rsid w:val="002A365A"/>
    <w:rsid w:val="002A471C"/>
    <w:rsid w:val="002A76B5"/>
    <w:rsid w:val="002A7A63"/>
    <w:rsid w:val="002B1274"/>
    <w:rsid w:val="002B38F6"/>
    <w:rsid w:val="002C205F"/>
    <w:rsid w:val="002C21BB"/>
    <w:rsid w:val="002C5EE0"/>
    <w:rsid w:val="002D0190"/>
    <w:rsid w:val="002D30A7"/>
    <w:rsid w:val="002D3120"/>
    <w:rsid w:val="002D5A16"/>
    <w:rsid w:val="002D5C0C"/>
    <w:rsid w:val="002E36BC"/>
    <w:rsid w:val="002E4629"/>
    <w:rsid w:val="002F53C4"/>
    <w:rsid w:val="002F5FA3"/>
    <w:rsid w:val="0030015D"/>
    <w:rsid w:val="00301731"/>
    <w:rsid w:val="00303BF8"/>
    <w:rsid w:val="00304304"/>
    <w:rsid w:val="0031075C"/>
    <w:rsid w:val="00310B47"/>
    <w:rsid w:val="00311651"/>
    <w:rsid w:val="003136D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3BB8"/>
    <w:rsid w:val="003744EF"/>
    <w:rsid w:val="00375544"/>
    <w:rsid w:val="00375565"/>
    <w:rsid w:val="003773DF"/>
    <w:rsid w:val="00377D51"/>
    <w:rsid w:val="00377DD2"/>
    <w:rsid w:val="0038357B"/>
    <w:rsid w:val="00384D34"/>
    <w:rsid w:val="003873E8"/>
    <w:rsid w:val="00392C21"/>
    <w:rsid w:val="00396510"/>
    <w:rsid w:val="003A2E17"/>
    <w:rsid w:val="003A5136"/>
    <w:rsid w:val="003A5312"/>
    <w:rsid w:val="003A757C"/>
    <w:rsid w:val="003B30A9"/>
    <w:rsid w:val="003B48BD"/>
    <w:rsid w:val="003B51C3"/>
    <w:rsid w:val="003C2495"/>
    <w:rsid w:val="003C51A7"/>
    <w:rsid w:val="003D5D45"/>
    <w:rsid w:val="003D6376"/>
    <w:rsid w:val="003D7328"/>
    <w:rsid w:val="003E02C0"/>
    <w:rsid w:val="003E29FB"/>
    <w:rsid w:val="003E3EBB"/>
    <w:rsid w:val="003E66CB"/>
    <w:rsid w:val="003E7CB6"/>
    <w:rsid w:val="003E7EFA"/>
    <w:rsid w:val="003F07BE"/>
    <w:rsid w:val="003F4C11"/>
    <w:rsid w:val="00402123"/>
    <w:rsid w:val="00403383"/>
    <w:rsid w:val="004130C0"/>
    <w:rsid w:val="00413CBD"/>
    <w:rsid w:val="00413DF8"/>
    <w:rsid w:val="00413F36"/>
    <w:rsid w:val="004150CC"/>
    <w:rsid w:val="004215C5"/>
    <w:rsid w:val="004260FE"/>
    <w:rsid w:val="00433FD4"/>
    <w:rsid w:val="0043649D"/>
    <w:rsid w:val="00446D28"/>
    <w:rsid w:val="00446ED1"/>
    <w:rsid w:val="00460D53"/>
    <w:rsid w:val="004613E8"/>
    <w:rsid w:val="00461DB2"/>
    <w:rsid w:val="00464637"/>
    <w:rsid w:val="00464AF1"/>
    <w:rsid w:val="00470219"/>
    <w:rsid w:val="004708AB"/>
    <w:rsid w:val="00473631"/>
    <w:rsid w:val="00474A1C"/>
    <w:rsid w:val="00475778"/>
    <w:rsid w:val="00475C10"/>
    <w:rsid w:val="00476ADB"/>
    <w:rsid w:val="0047707D"/>
    <w:rsid w:val="00482056"/>
    <w:rsid w:val="00482616"/>
    <w:rsid w:val="00491EAB"/>
    <w:rsid w:val="004961A4"/>
    <w:rsid w:val="004A035D"/>
    <w:rsid w:val="004A1755"/>
    <w:rsid w:val="004A41F6"/>
    <w:rsid w:val="004A72F2"/>
    <w:rsid w:val="004B1EF3"/>
    <w:rsid w:val="004B352F"/>
    <w:rsid w:val="004C0303"/>
    <w:rsid w:val="004C3BAD"/>
    <w:rsid w:val="004C4331"/>
    <w:rsid w:val="004D23E7"/>
    <w:rsid w:val="004D6581"/>
    <w:rsid w:val="004D6B08"/>
    <w:rsid w:val="004D7C33"/>
    <w:rsid w:val="004E439C"/>
    <w:rsid w:val="004F1444"/>
    <w:rsid w:val="004F2475"/>
    <w:rsid w:val="004F3AF6"/>
    <w:rsid w:val="00513B3A"/>
    <w:rsid w:val="005146DA"/>
    <w:rsid w:val="0051585E"/>
    <w:rsid w:val="0051779F"/>
    <w:rsid w:val="00521A47"/>
    <w:rsid w:val="00522010"/>
    <w:rsid w:val="0052581D"/>
    <w:rsid w:val="00534DA5"/>
    <w:rsid w:val="005423FA"/>
    <w:rsid w:val="00544E3F"/>
    <w:rsid w:val="005459E0"/>
    <w:rsid w:val="00545E45"/>
    <w:rsid w:val="00550EC8"/>
    <w:rsid w:val="005527F0"/>
    <w:rsid w:val="00557A05"/>
    <w:rsid w:val="00557B85"/>
    <w:rsid w:val="00566BCE"/>
    <w:rsid w:val="00574176"/>
    <w:rsid w:val="005852B6"/>
    <w:rsid w:val="00586F13"/>
    <w:rsid w:val="00590B27"/>
    <w:rsid w:val="00597F74"/>
    <w:rsid w:val="005A4FB6"/>
    <w:rsid w:val="005A755A"/>
    <w:rsid w:val="005B112C"/>
    <w:rsid w:val="005B2F92"/>
    <w:rsid w:val="005B5824"/>
    <w:rsid w:val="005B7D85"/>
    <w:rsid w:val="005C0BB5"/>
    <w:rsid w:val="005D0327"/>
    <w:rsid w:val="005D0E3A"/>
    <w:rsid w:val="005D25AE"/>
    <w:rsid w:val="005D2620"/>
    <w:rsid w:val="005D5DB7"/>
    <w:rsid w:val="005D6A8C"/>
    <w:rsid w:val="005E058A"/>
    <w:rsid w:val="005E37C2"/>
    <w:rsid w:val="005E4AF3"/>
    <w:rsid w:val="005E7B23"/>
    <w:rsid w:val="005F177C"/>
    <w:rsid w:val="005F2722"/>
    <w:rsid w:val="005F3A71"/>
    <w:rsid w:val="005F75D4"/>
    <w:rsid w:val="005F7706"/>
    <w:rsid w:val="0060200B"/>
    <w:rsid w:val="006020A6"/>
    <w:rsid w:val="006044AD"/>
    <w:rsid w:val="006068BC"/>
    <w:rsid w:val="006112DD"/>
    <w:rsid w:val="0061146E"/>
    <w:rsid w:val="006118EA"/>
    <w:rsid w:val="00617C5B"/>
    <w:rsid w:val="00625CAD"/>
    <w:rsid w:val="0062761F"/>
    <w:rsid w:val="00630398"/>
    <w:rsid w:val="00633F50"/>
    <w:rsid w:val="006344B4"/>
    <w:rsid w:val="00642229"/>
    <w:rsid w:val="006450DB"/>
    <w:rsid w:val="00647482"/>
    <w:rsid w:val="0065281A"/>
    <w:rsid w:val="00653A83"/>
    <w:rsid w:val="0066191A"/>
    <w:rsid w:val="00663FD3"/>
    <w:rsid w:val="00666183"/>
    <w:rsid w:val="00667140"/>
    <w:rsid w:val="006716C2"/>
    <w:rsid w:val="00674299"/>
    <w:rsid w:val="0067497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5C08"/>
    <w:rsid w:val="006C6BC3"/>
    <w:rsid w:val="006D0A16"/>
    <w:rsid w:val="006D4C88"/>
    <w:rsid w:val="006D550E"/>
    <w:rsid w:val="006D6FDC"/>
    <w:rsid w:val="006E41F3"/>
    <w:rsid w:val="006E4789"/>
    <w:rsid w:val="006E65A3"/>
    <w:rsid w:val="006F162C"/>
    <w:rsid w:val="006F29F1"/>
    <w:rsid w:val="006F4704"/>
    <w:rsid w:val="0070333D"/>
    <w:rsid w:val="00705AF7"/>
    <w:rsid w:val="0070610A"/>
    <w:rsid w:val="00706E7F"/>
    <w:rsid w:val="0071504C"/>
    <w:rsid w:val="007178EE"/>
    <w:rsid w:val="00721BF1"/>
    <w:rsid w:val="007301E5"/>
    <w:rsid w:val="00731DC0"/>
    <w:rsid w:val="00741B9A"/>
    <w:rsid w:val="007501C6"/>
    <w:rsid w:val="007526FA"/>
    <w:rsid w:val="0075485F"/>
    <w:rsid w:val="00754DB9"/>
    <w:rsid w:val="00755053"/>
    <w:rsid w:val="00756A6F"/>
    <w:rsid w:val="00757802"/>
    <w:rsid w:val="00760A35"/>
    <w:rsid w:val="00764E39"/>
    <w:rsid w:val="00766D40"/>
    <w:rsid w:val="007739B3"/>
    <w:rsid w:val="007753A5"/>
    <w:rsid w:val="00775634"/>
    <w:rsid w:val="00780E8F"/>
    <w:rsid w:val="007816D1"/>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2D31"/>
    <w:rsid w:val="007E3A20"/>
    <w:rsid w:val="007E6564"/>
    <w:rsid w:val="007F1674"/>
    <w:rsid w:val="007F1855"/>
    <w:rsid w:val="007F1BCB"/>
    <w:rsid w:val="007F2AAC"/>
    <w:rsid w:val="007F6F3A"/>
    <w:rsid w:val="0080135A"/>
    <w:rsid w:val="00806716"/>
    <w:rsid w:val="00807477"/>
    <w:rsid w:val="00811E32"/>
    <w:rsid w:val="008156EA"/>
    <w:rsid w:val="0081623B"/>
    <w:rsid w:val="00821534"/>
    <w:rsid w:val="00821824"/>
    <w:rsid w:val="0083081C"/>
    <w:rsid w:val="00831F14"/>
    <w:rsid w:val="008332E4"/>
    <w:rsid w:val="00833E3E"/>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49"/>
    <w:rsid w:val="008B6EE6"/>
    <w:rsid w:val="008C1631"/>
    <w:rsid w:val="008C1ABE"/>
    <w:rsid w:val="008C300E"/>
    <w:rsid w:val="008C42C1"/>
    <w:rsid w:val="008C4A35"/>
    <w:rsid w:val="008C7BB4"/>
    <w:rsid w:val="008D15AF"/>
    <w:rsid w:val="008D1829"/>
    <w:rsid w:val="008E1B7E"/>
    <w:rsid w:val="008E5C19"/>
    <w:rsid w:val="008E686A"/>
    <w:rsid w:val="008E7314"/>
    <w:rsid w:val="008F00C6"/>
    <w:rsid w:val="008F1EAE"/>
    <w:rsid w:val="008F356F"/>
    <w:rsid w:val="008F5E8F"/>
    <w:rsid w:val="008F6829"/>
    <w:rsid w:val="008F6B36"/>
    <w:rsid w:val="0090105B"/>
    <w:rsid w:val="00903E7F"/>
    <w:rsid w:val="0090438F"/>
    <w:rsid w:val="00905FD8"/>
    <w:rsid w:val="009125CE"/>
    <w:rsid w:val="00912EDE"/>
    <w:rsid w:val="00914D5B"/>
    <w:rsid w:val="0092088B"/>
    <w:rsid w:val="009216A4"/>
    <w:rsid w:val="00921D7B"/>
    <w:rsid w:val="00924834"/>
    <w:rsid w:val="00925AD4"/>
    <w:rsid w:val="00926B7C"/>
    <w:rsid w:val="00927901"/>
    <w:rsid w:val="009303AF"/>
    <w:rsid w:val="009307B0"/>
    <w:rsid w:val="00930A79"/>
    <w:rsid w:val="00932A89"/>
    <w:rsid w:val="00937CA3"/>
    <w:rsid w:val="00946A1E"/>
    <w:rsid w:val="00951F48"/>
    <w:rsid w:val="00956AAB"/>
    <w:rsid w:val="0096099D"/>
    <w:rsid w:val="00960AE5"/>
    <w:rsid w:val="00962BD0"/>
    <w:rsid w:val="009638CB"/>
    <w:rsid w:val="00963C6C"/>
    <w:rsid w:val="00964E82"/>
    <w:rsid w:val="00970F41"/>
    <w:rsid w:val="0097383F"/>
    <w:rsid w:val="009760DA"/>
    <w:rsid w:val="00976C7D"/>
    <w:rsid w:val="00976DC2"/>
    <w:rsid w:val="00980234"/>
    <w:rsid w:val="00985B71"/>
    <w:rsid w:val="0098768E"/>
    <w:rsid w:val="00994120"/>
    <w:rsid w:val="00994D29"/>
    <w:rsid w:val="009A62C5"/>
    <w:rsid w:val="009B37BE"/>
    <w:rsid w:val="009B37F5"/>
    <w:rsid w:val="009B5162"/>
    <w:rsid w:val="009B6888"/>
    <w:rsid w:val="009B7EAF"/>
    <w:rsid w:val="009C0161"/>
    <w:rsid w:val="009C20C7"/>
    <w:rsid w:val="009C3E61"/>
    <w:rsid w:val="009C59FD"/>
    <w:rsid w:val="009C6715"/>
    <w:rsid w:val="009D108D"/>
    <w:rsid w:val="009D2E51"/>
    <w:rsid w:val="009D2E90"/>
    <w:rsid w:val="009D4539"/>
    <w:rsid w:val="009D59AE"/>
    <w:rsid w:val="009E1436"/>
    <w:rsid w:val="009E31A0"/>
    <w:rsid w:val="009E5668"/>
    <w:rsid w:val="009F47B9"/>
    <w:rsid w:val="009F7996"/>
    <w:rsid w:val="00A02DBC"/>
    <w:rsid w:val="00A057D1"/>
    <w:rsid w:val="00A0679A"/>
    <w:rsid w:val="00A06F7E"/>
    <w:rsid w:val="00A10072"/>
    <w:rsid w:val="00A10B45"/>
    <w:rsid w:val="00A11A22"/>
    <w:rsid w:val="00A1279C"/>
    <w:rsid w:val="00A130CC"/>
    <w:rsid w:val="00A13C6F"/>
    <w:rsid w:val="00A15287"/>
    <w:rsid w:val="00A15584"/>
    <w:rsid w:val="00A16431"/>
    <w:rsid w:val="00A209CB"/>
    <w:rsid w:val="00A23F0B"/>
    <w:rsid w:val="00A23F5C"/>
    <w:rsid w:val="00A24E59"/>
    <w:rsid w:val="00A2564F"/>
    <w:rsid w:val="00A30D10"/>
    <w:rsid w:val="00A31A25"/>
    <w:rsid w:val="00A327F6"/>
    <w:rsid w:val="00A348C1"/>
    <w:rsid w:val="00A3547E"/>
    <w:rsid w:val="00A35B21"/>
    <w:rsid w:val="00A40ADE"/>
    <w:rsid w:val="00A4322A"/>
    <w:rsid w:val="00A44EBE"/>
    <w:rsid w:val="00A455FF"/>
    <w:rsid w:val="00A4659A"/>
    <w:rsid w:val="00A50745"/>
    <w:rsid w:val="00A55EF3"/>
    <w:rsid w:val="00A57461"/>
    <w:rsid w:val="00A60AAE"/>
    <w:rsid w:val="00A7075F"/>
    <w:rsid w:val="00A71BCE"/>
    <w:rsid w:val="00A74F76"/>
    <w:rsid w:val="00A81B3B"/>
    <w:rsid w:val="00A829D7"/>
    <w:rsid w:val="00A840CF"/>
    <w:rsid w:val="00A86DBA"/>
    <w:rsid w:val="00A86E11"/>
    <w:rsid w:val="00A97576"/>
    <w:rsid w:val="00A97BFF"/>
    <w:rsid w:val="00A97D5C"/>
    <w:rsid w:val="00AA005F"/>
    <w:rsid w:val="00AA79E9"/>
    <w:rsid w:val="00AB0A70"/>
    <w:rsid w:val="00AB3E18"/>
    <w:rsid w:val="00AB41F1"/>
    <w:rsid w:val="00AB5A3B"/>
    <w:rsid w:val="00AB6A7C"/>
    <w:rsid w:val="00AB702C"/>
    <w:rsid w:val="00AC2C5E"/>
    <w:rsid w:val="00AC442B"/>
    <w:rsid w:val="00AD722B"/>
    <w:rsid w:val="00AE1CBF"/>
    <w:rsid w:val="00AE2C83"/>
    <w:rsid w:val="00AE3C7A"/>
    <w:rsid w:val="00AF24F6"/>
    <w:rsid w:val="00AF31BE"/>
    <w:rsid w:val="00AF3F74"/>
    <w:rsid w:val="00AF46DF"/>
    <w:rsid w:val="00B04BD9"/>
    <w:rsid w:val="00B05F9C"/>
    <w:rsid w:val="00B134E7"/>
    <w:rsid w:val="00B15A9E"/>
    <w:rsid w:val="00B226CF"/>
    <w:rsid w:val="00B2681F"/>
    <w:rsid w:val="00B26888"/>
    <w:rsid w:val="00B346DF"/>
    <w:rsid w:val="00B36FBC"/>
    <w:rsid w:val="00B4269F"/>
    <w:rsid w:val="00B44182"/>
    <w:rsid w:val="00B467CC"/>
    <w:rsid w:val="00B5443B"/>
    <w:rsid w:val="00B56CAA"/>
    <w:rsid w:val="00B570EB"/>
    <w:rsid w:val="00B57582"/>
    <w:rsid w:val="00B576EF"/>
    <w:rsid w:val="00B63B0F"/>
    <w:rsid w:val="00B653F7"/>
    <w:rsid w:val="00B65DB2"/>
    <w:rsid w:val="00B72A08"/>
    <w:rsid w:val="00B74A10"/>
    <w:rsid w:val="00B74FF2"/>
    <w:rsid w:val="00B75E84"/>
    <w:rsid w:val="00B7678A"/>
    <w:rsid w:val="00B77CFB"/>
    <w:rsid w:val="00B801FA"/>
    <w:rsid w:val="00B9286F"/>
    <w:rsid w:val="00BA0E1B"/>
    <w:rsid w:val="00BA1572"/>
    <w:rsid w:val="00BA2EFC"/>
    <w:rsid w:val="00BA3D6A"/>
    <w:rsid w:val="00BA5817"/>
    <w:rsid w:val="00BB1144"/>
    <w:rsid w:val="00BB3514"/>
    <w:rsid w:val="00BC10B8"/>
    <w:rsid w:val="00BC24EE"/>
    <w:rsid w:val="00BC454D"/>
    <w:rsid w:val="00BC6E1E"/>
    <w:rsid w:val="00BD03D1"/>
    <w:rsid w:val="00BD590D"/>
    <w:rsid w:val="00BD7A8B"/>
    <w:rsid w:val="00BE03ED"/>
    <w:rsid w:val="00BE2024"/>
    <w:rsid w:val="00BF35D5"/>
    <w:rsid w:val="00BF57A8"/>
    <w:rsid w:val="00BF7BDA"/>
    <w:rsid w:val="00C01C2B"/>
    <w:rsid w:val="00C02CA4"/>
    <w:rsid w:val="00C1175F"/>
    <w:rsid w:val="00C16131"/>
    <w:rsid w:val="00C16713"/>
    <w:rsid w:val="00C16D65"/>
    <w:rsid w:val="00C20A1C"/>
    <w:rsid w:val="00C23616"/>
    <w:rsid w:val="00C23A70"/>
    <w:rsid w:val="00C3018B"/>
    <w:rsid w:val="00C32E49"/>
    <w:rsid w:val="00C3302B"/>
    <w:rsid w:val="00C35B07"/>
    <w:rsid w:val="00C35BBA"/>
    <w:rsid w:val="00C422B1"/>
    <w:rsid w:val="00C43D61"/>
    <w:rsid w:val="00C45767"/>
    <w:rsid w:val="00C46354"/>
    <w:rsid w:val="00C50DAE"/>
    <w:rsid w:val="00C52B08"/>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1AD6"/>
    <w:rsid w:val="00C9427A"/>
    <w:rsid w:val="00C9690C"/>
    <w:rsid w:val="00C96BB5"/>
    <w:rsid w:val="00CA0736"/>
    <w:rsid w:val="00CA24A2"/>
    <w:rsid w:val="00CA4681"/>
    <w:rsid w:val="00CA49E9"/>
    <w:rsid w:val="00CA6DC7"/>
    <w:rsid w:val="00CB2A94"/>
    <w:rsid w:val="00CB4A76"/>
    <w:rsid w:val="00CB60A5"/>
    <w:rsid w:val="00CC4484"/>
    <w:rsid w:val="00CC6705"/>
    <w:rsid w:val="00CC7877"/>
    <w:rsid w:val="00CD105C"/>
    <w:rsid w:val="00CD62D4"/>
    <w:rsid w:val="00CF1F0B"/>
    <w:rsid w:val="00CF4901"/>
    <w:rsid w:val="00CF552E"/>
    <w:rsid w:val="00CF5B9E"/>
    <w:rsid w:val="00CF68AE"/>
    <w:rsid w:val="00CF6CEC"/>
    <w:rsid w:val="00D043D4"/>
    <w:rsid w:val="00D06C67"/>
    <w:rsid w:val="00D1053F"/>
    <w:rsid w:val="00D10F38"/>
    <w:rsid w:val="00D11DEB"/>
    <w:rsid w:val="00D1454F"/>
    <w:rsid w:val="00D177CA"/>
    <w:rsid w:val="00D216C5"/>
    <w:rsid w:val="00D22171"/>
    <w:rsid w:val="00D249A6"/>
    <w:rsid w:val="00D274B5"/>
    <w:rsid w:val="00D27AED"/>
    <w:rsid w:val="00D30845"/>
    <w:rsid w:val="00D3210F"/>
    <w:rsid w:val="00D32470"/>
    <w:rsid w:val="00D417B5"/>
    <w:rsid w:val="00D452AD"/>
    <w:rsid w:val="00D52040"/>
    <w:rsid w:val="00D5653F"/>
    <w:rsid w:val="00D60743"/>
    <w:rsid w:val="00D661CC"/>
    <w:rsid w:val="00D7196E"/>
    <w:rsid w:val="00D76CFA"/>
    <w:rsid w:val="00D7719C"/>
    <w:rsid w:val="00D81039"/>
    <w:rsid w:val="00D82A72"/>
    <w:rsid w:val="00D92BC0"/>
    <w:rsid w:val="00D92F77"/>
    <w:rsid w:val="00D965B5"/>
    <w:rsid w:val="00DA0EBA"/>
    <w:rsid w:val="00DA1C1B"/>
    <w:rsid w:val="00DA3C05"/>
    <w:rsid w:val="00DA4978"/>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48E3"/>
    <w:rsid w:val="00DE50C4"/>
    <w:rsid w:val="00DE5DD0"/>
    <w:rsid w:val="00DE6A61"/>
    <w:rsid w:val="00DE7962"/>
    <w:rsid w:val="00DF0158"/>
    <w:rsid w:val="00DF232F"/>
    <w:rsid w:val="00DF6486"/>
    <w:rsid w:val="00DF6D7E"/>
    <w:rsid w:val="00E0124F"/>
    <w:rsid w:val="00E01CE8"/>
    <w:rsid w:val="00E042AB"/>
    <w:rsid w:val="00E04329"/>
    <w:rsid w:val="00E047D7"/>
    <w:rsid w:val="00E04D94"/>
    <w:rsid w:val="00E07C45"/>
    <w:rsid w:val="00E17556"/>
    <w:rsid w:val="00E24460"/>
    <w:rsid w:val="00E2784D"/>
    <w:rsid w:val="00E3001E"/>
    <w:rsid w:val="00E30EB7"/>
    <w:rsid w:val="00E3112D"/>
    <w:rsid w:val="00E33A5A"/>
    <w:rsid w:val="00E373EB"/>
    <w:rsid w:val="00E43E62"/>
    <w:rsid w:val="00E452A2"/>
    <w:rsid w:val="00E47B7D"/>
    <w:rsid w:val="00E50B03"/>
    <w:rsid w:val="00E53564"/>
    <w:rsid w:val="00E545A4"/>
    <w:rsid w:val="00E552BA"/>
    <w:rsid w:val="00E640C5"/>
    <w:rsid w:val="00E64188"/>
    <w:rsid w:val="00E6570B"/>
    <w:rsid w:val="00E663FA"/>
    <w:rsid w:val="00E67132"/>
    <w:rsid w:val="00E67CA1"/>
    <w:rsid w:val="00E71C79"/>
    <w:rsid w:val="00E7565E"/>
    <w:rsid w:val="00E76742"/>
    <w:rsid w:val="00E76A3D"/>
    <w:rsid w:val="00E76DB1"/>
    <w:rsid w:val="00E802F2"/>
    <w:rsid w:val="00E82DAD"/>
    <w:rsid w:val="00E83504"/>
    <w:rsid w:val="00E86613"/>
    <w:rsid w:val="00E90626"/>
    <w:rsid w:val="00E93FAD"/>
    <w:rsid w:val="00E97126"/>
    <w:rsid w:val="00EA1A33"/>
    <w:rsid w:val="00EA603D"/>
    <w:rsid w:val="00EA6B5D"/>
    <w:rsid w:val="00EB60A5"/>
    <w:rsid w:val="00EB6120"/>
    <w:rsid w:val="00EC10F6"/>
    <w:rsid w:val="00EC5DCF"/>
    <w:rsid w:val="00ED1918"/>
    <w:rsid w:val="00ED24E8"/>
    <w:rsid w:val="00ED2B59"/>
    <w:rsid w:val="00ED2F10"/>
    <w:rsid w:val="00ED5DB0"/>
    <w:rsid w:val="00EE0072"/>
    <w:rsid w:val="00EE0BB8"/>
    <w:rsid w:val="00EE0BD0"/>
    <w:rsid w:val="00EE7B86"/>
    <w:rsid w:val="00EF118F"/>
    <w:rsid w:val="00EF5F43"/>
    <w:rsid w:val="00F00FB8"/>
    <w:rsid w:val="00F057CD"/>
    <w:rsid w:val="00F07A6E"/>
    <w:rsid w:val="00F10C89"/>
    <w:rsid w:val="00F11345"/>
    <w:rsid w:val="00F12EEC"/>
    <w:rsid w:val="00F15825"/>
    <w:rsid w:val="00F1646F"/>
    <w:rsid w:val="00F30BD7"/>
    <w:rsid w:val="00F310F2"/>
    <w:rsid w:val="00F330AC"/>
    <w:rsid w:val="00F33937"/>
    <w:rsid w:val="00F3442D"/>
    <w:rsid w:val="00F35A74"/>
    <w:rsid w:val="00F450D5"/>
    <w:rsid w:val="00F45975"/>
    <w:rsid w:val="00F540A1"/>
    <w:rsid w:val="00F546CE"/>
    <w:rsid w:val="00F563E2"/>
    <w:rsid w:val="00F57055"/>
    <w:rsid w:val="00F60028"/>
    <w:rsid w:val="00F66109"/>
    <w:rsid w:val="00F67418"/>
    <w:rsid w:val="00F72CBB"/>
    <w:rsid w:val="00F733B2"/>
    <w:rsid w:val="00F75CCD"/>
    <w:rsid w:val="00F80267"/>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CB6"/>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 w:val="00FF59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CB6"/>
    <w:pPr>
      <w:bidi/>
    </w:pPr>
  </w:style>
  <w:style w:type="paragraph" w:styleId="Heading1">
    <w:name w:val="heading 1"/>
    <w:basedOn w:val="Normal"/>
    <w:next w:val="Normal"/>
    <w:link w:val="Heading1Char"/>
    <w:autoRedefine/>
    <w:uiPriority w:val="9"/>
    <w:qFormat/>
    <w:rsid w:val="00D52040"/>
    <w:pPr>
      <w:keepNext/>
      <w:keepLines/>
      <w:spacing w:before="480" w:after="240" w:line="360" w:lineRule="auto"/>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52040"/>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4-Accent5">
    <w:name w:val="Grid Table 4 Accent 5"/>
    <w:basedOn w:val="TableNormal"/>
    <w:uiPriority w:val="49"/>
    <w:rsid w:val="001841D3"/>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180FAB"/>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7853582">
      <w:bodyDiv w:val="1"/>
      <w:marLeft w:val="0"/>
      <w:marRight w:val="0"/>
      <w:marTop w:val="0"/>
      <w:marBottom w:val="0"/>
      <w:divBdr>
        <w:top w:val="none" w:sz="0" w:space="0" w:color="auto"/>
        <w:left w:val="none" w:sz="0" w:space="0" w:color="auto"/>
        <w:bottom w:val="none" w:sz="0" w:space="0" w:color="auto"/>
        <w:right w:val="none" w:sz="0" w:space="0" w:color="auto"/>
      </w:divBdr>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2467601">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7710784">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6556">
      <w:bodyDiv w:val="1"/>
      <w:marLeft w:val="0"/>
      <w:marRight w:val="0"/>
      <w:marTop w:val="0"/>
      <w:marBottom w:val="0"/>
      <w:divBdr>
        <w:top w:val="none" w:sz="0" w:space="0" w:color="auto"/>
        <w:left w:val="none" w:sz="0" w:space="0" w:color="auto"/>
        <w:bottom w:val="none" w:sz="0" w:space="0" w:color="auto"/>
        <w:right w:val="none" w:sz="0" w:space="0" w:color="auto"/>
      </w:divBdr>
      <w:divsChild>
        <w:div w:id="338511867">
          <w:marLeft w:val="0"/>
          <w:marRight w:val="0"/>
          <w:marTop w:val="0"/>
          <w:marBottom w:val="0"/>
          <w:divBdr>
            <w:top w:val="none" w:sz="0" w:space="0" w:color="auto"/>
            <w:left w:val="none" w:sz="0" w:space="0" w:color="auto"/>
            <w:bottom w:val="none" w:sz="0" w:space="0" w:color="auto"/>
            <w:right w:val="none" w:sz="0" w:space="0" w:color="auto"/>
          </w:divBdr>
          <w:divsChild>
            <w:div w:id="1059859923">
              <w:marLeft w:val="0"/>
              <w:marRight w:val="0"/>
              <w:marTop w:val="0"/>
              <w:marBottom w:val="0"/>
              <w:divBdr>
                <w:top w:val="none" w:sz="0" w:space="0" w:color="auto"/>
                <w:left w:val="none" w:sz="0" w:space="0" w:color="auto"/>
                <w:bottom w:val="none" w:sz="0" w:space="0" w:color="auto"/>
                <w:right w:val="none" w:sz="0" w:space="0" w:color="auto"/>
              </w:divBdr>
              <w:divsChild>
                <w:div w:id="2065786976">
                  <w:marLeft w:val="0"/>
                  <w:marRight w:val="0"/>
                  <w:marTop w:val="0"/>
                  <w:marBottom w:val="0"/>
                  <w:divBdr>
                    <w:top w:val="none" w:sz="0" w:space="0" w:color="auto"/>
                    <w:left w:val="none" w:sz="0" w:space="0" w:color="auto"/>
                    <w:bottom w:val="none" w:sz="0" w:space="0" w:color="auto"/>
                    <w:right w:val="none" w:sz="0" w:space="0" w:color="auto"/>
                  </w:divBdr>
                  <w:divsChild>
                    <w:div w:id="1768840595">
                      <w:marLeft w:val="0"/>
                      <w:marRight w:val="0"/>
                      <w:marTop w:val="0"/>
                      <w:marBottom w:val="0"/>
                      <w:divBdr>
                        <w:top w:val="none" w:sz="0" w:space="0" w:color="auto"/>
                        <w:left w:val="none" w:sz="0" w:space="0" w:color="auto"/>
                        <w:bottom w:val="none" w:sz="0" w:space="0" w:color="auto"/>
                        <w:right w:val="none" w:sz="0" w:space="0" w:color="auto"/>
                      </w:divBdr>
                      <w:divsChild>
                        <w:div w:id="542789530">
                          <w:marLeft w:val="0"/>
                          <w:marRight w:val="0"/>
                          <w:marTop w:val="0"/>
                          <w:marBottom w:val="0"/>
                          <w:divBdr>
                            <w:top w:val="none" w:sz="0" w:space="0" w:color="auto"/>
                            <w:left w:val="none" w:sz="0" w:space="0" w:color="auto"/>
                            <w:bottom w:val="none" w:sz="0" w:space="0" w:color="auto"/>
                            <w:right w:val="none" w:sz="0" w:space="0" w:color="auto"/>
                          </w:divBdr>
                          <w:divsChild>
                            <w:div w:id="157558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48711">
      <w:bodyDiv w:val="1"/>
      <w:marLeft w:val="0"/>
      <w:marRight w:val="0"/>
      <w:marTop w:val="0"/>
      <w:marBottom w:val="0"/>
      <w:divBdr>
        <w:top w:val="none" w:sz="0" w:space="0" w:color="auto"/>
        <w:left w:val="none" w:sz="0" w:space="0" w:color="auto"/>
        <w:bottom w:val="none" w:sz="0" w:space="0" w:color="auto"/>
        <w:right w:val="none" w:sz="0" w:space="0" w:color="auto"/>
      </w:divBdr>
    </w:div>
    <w:div w:id="54864597">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468180">
      <w:bodyDiv w:val="1"/>
      <w:marLeft w:val="0"/>
      <w:marRight w:val="0"/>
      <w:marTop w:val="0"/>
      <w:marBottom w:val="0"/>
      <w:divBdr>
        <w:top w:val="none" w:sz="0" w:space="0" w:color="auto"/>
        <w:left w:val="none" w:sz="0" w:space="0" w:color="auto"/>
        <w:bottom w:val="none" w:sz="0" w:space="0" w:color="auto"/>
        <w:right w:val="none" w:sz="0" w:space="0" w:color="auto"/>
      </w:divBdr>
    </w:div>
    <w:div w:id="69891803">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4939306">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3696615">
      <w:bodyDiv w:val="1"/>
      <w:marLeft w:val="0"/>
      <w:marRight w:val="0"/>
      <w:marTop w:val="0"/>
      <w:marBottom w:val="0"/>
      <w:divBdr>
        <w:top w:val="none" w:sz="0" w:space="0" w:color="auto"/>
        <w:left w:val="none" w:sz="0" w:space="0" w:color="auto"/>
        <w:bottom w:val="none" w:sz="0" w:space="0" w:color="auto"/>
        <w:right w:val="none" w:sz="0" w:space="0" w:color="auto"/>
      </w:divBdr>
    </w:div>
    <w:div w:id="84157544">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3811618">
      <w:bodyDiv w:val="1"/>
      <w:marLeft w:val="0"/>
      <w:marRight w:val="0"/>
      <w:marTop w:val="0"/>
      <w:marBottom w:val="0"/>
      <w:divBdr>
        <w:top w:val="none" w:sz="0" w:space="0" w:color="auto"/>
        <w:left w:val="none" w:sz="0" w:space="0" w:color="auto"/>
        <w:bottom w:val="none" w:sz="0" w:space="0" w:color="auto"/>
        <w:right w:val="none" w:sz="0" w:space="0" w:color="auto"/>
      </w:divBdr>
    </w:div>
    <w:div w:id="121002080">
      <w:bodyDiv w:val="1"/>
      <w:marLeft w:val="0"/>
      <w:marRight w:val="0"/>
      <w:marTop w:val="0"/>
      <w:marBottom w:val="0"/>
      <w:divBdr>
        <w:top w:val="none" w:sz="0" w:space="0" w:color="auto"/>
        <w:left w:val="none" w:sz="0" w:space="0" w:color="auto"/>
        <w:bottom w:val="none" w:sz="0" w:space="0" w:color="auto"/>
        <w:right w:val="none" w:sz="0" w:space="0" w:color="auto"/>
      </w:divBdr>
    </w:div>
    <w:div w:id="12250307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4157">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89728583">
      <w:bodyDiv w:val="1"/>
      <w:marLeft w:val="0"/>
      <w:marRight w:val="0"/>
      <w:marTop w:val="0"/>
      <w:marBottom w:val="0"/>
      <w:divBdr>
        <w:top w:val="none" w:sz="0" w:space="0" w:color="auto"/>
        <w:left w:val="none" w:sz="0" w:space="0" w:color="auto"/>
        <w:bottom w:val="none" w:sz="0" w:space="0" w:color="auto"/>
        <w:right w:val="none" w:sz="0" w:space="0" w:color="auto"/>
      </w:divBdr>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0046836">
      <w:bodyDiv w:val="1"/>
      <w:marLeft w:val="0"/>
      <w:marRight w:val="0"/>
      <w:marTop w:val="0"/>
      <w:marBottom w:val="0"/>
      <w:divBdr>
        <w:top w:val="none" w:sz="0" w:space="0" w:color="auto"/>
        <w:left w:val="none" w:sz="0" w:space="0" w:color="auto"/>
        <w:bottom w:val="none" w:sz="0" w:space="0" w:color="auto"/>
        <w:right w:val="none" w:sz="0" w:space="0" w:color="auto"/>
      </w:divBdr>
      <w:divsChild>
        <w:div w:id="1526213811">
          <w:marLeft w:val="0"/>
          <w:marRight w:val="0"/>
          <w:marTop w:val="0"/>
          <w:marBottom w:val="0"/>
          <w:divBdr>
            <w:top w:val="single" w:sz="2" w:space="0" w:color="E4E6E8"/>
            <w:left w:val="single" w:sz="2" w:space="0" w:color="E4E6E8"/>
            <w:bottom w:val="single" w:sz="2" w:space="0" w:color="E4E6E8"/>
            <w:right w:val="single" w:sz="2" w:space="0" w:color="E4E6E8"/>
          </w:divBdr>
          <w:divsChild>
            <w:div w:id="2025474773">
              <w:marLeft w:val="480"/>
              <w:marRight w:val="0"/>
              <w:marTop w:val="0"/>
              <w:marBottom w:val="0"/>
              <w:divBdr>
                <w:top w:val="single" w:sz="2" w:space="0" w:color="E4E6E8"/>
                <w:left w:val="single" w:sz="2" w:space="0" w:color="E4E6E8"/>
                <w:bottom w:val="single" w:sz="2" w:space="0" w:color="E4E6E8"/>
                <w:right w:val="single" w:sz="2" w:space="0" w:color="E4E6E8"/>
              </w:divBdr>
              <w:divsChild>
                <w:div w:id="51866465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29966701">
      <w:bodyDiv w:val="1"/>
      <w:marLeft w:val="0"/>
      <w:marRight w:val="0"/>
      <w:marTop w:val="0"/>
      <w:marBottom w:val="0"/>
      <w:divBdr>
        <w:top w:val="none" w:sz="0" w:space="0" w:color="auto"/>
        <w:left w:val="none" w:sz="0" w:space="0" w:color="auto"/>
        <w:bottom w:val="none" w:sz="0" w:space="0" w:color="auto"/>
        <w:right w:val="none" w:sz="0" w:space="0" w:color="auto"/>
      </w:divBdr>
      <w:divsChild>
        <w:div w:id="201603533">
          <w:marLeft w:val="0"/>
          <w:marRight w:val="0"/>
          <w:marTop w:val="0"/>
          <w:marBottom w:val="0"/>
          <w:divBdr>
            <w:top w:val="none" w:sz="0" w:space="0" w:color="auto"/>
            <w:left w:val="none" w:sz="0" w:space="0" w:color="auto"/>
            <w:bottom w:val="none" w:sz="0" w:space="0" w:color="auto"/>
            <w:right w:val="none" w:sz="0" w:space="0" w:color="auto"/>
          </w:divBdr>
        </w:div>
      </w:divsChild>
    </w:div>
    <w:div w:id="232397392">
      <w:bodyDiv w:val="1"/>
      <w:marLeft w:val="0"/>
      <w:marRight w:val="0"/>
      <w:marTop w:val="0"/>
      <w:marBottom w:val="0"/>
      <w:divBdr>
        <w:top w:val="none" w:sz="0" w:space="0" w:color="auto"/>
        <w:left w:val="none" w:sz="0" w:space="0" w:color="auto"/>
        <w:bottom w:val="none" w:sz="0" w:space="0" w:color="auto"/>
        <w:right w:val="none" w:sz="0" w:space="0" w:color="auto"/>
      </w:divBdr>
    </w:div>
    <w:div w:id="233593341">
      <w:bodyDiv w:val="1"/>
      <w:marLeft w:val="0"/>
      <w:marRight w:val="0"/>
      <w:marTop w:val="0"/>
      <w:marBottom w:val="0"/>
      <w:divBdr>
        <w:top w:val="none" w:sz="0" w:space="0" w:color="auto"/>
        <w:left w:val="none" w:sz="0" w:space="0" w:color="auto"/>
        <w:bottom w:val="none" w:sz="0" w:space="0" w:color="auto"/>
        <w:right w:val="none" w:sz="0" w:space="0" w:color="auto"/>
      </w:divBdr>
      <w:divsChild>
        <w:div w:id="1433697279">
          <w:marLeft w:val="0"/>
          <w:marRight w:val="0"/>
          <w:marTop w:val="0"/>
          <w:marBottom w:val="0"/>
          <w:divBdr>
            <w:top w:val="none" w:sz="0" w:space="0" w:color="auto"/>
            <w:left w:val="none" w:sz="0" w:space="0" w:color="auto"/>
            <w:bottom w:val="none" w:sz="0" w:space="0" w:color="auto"/>
            <w:right w:val="none" w:sz="0" w:space="0" w:color="auto"/>
          </w:divBdr>
        </w:div>
      </w:divsChild>
    </w:div>
    <w:div w:id="236283164">
      <w:bodyDiv w:val="1"/>
      <w:marLeft w:val="0"/>
      <w:marRight w:val="0"/>
      <w:marTop w:val="0"/>
      <w:marBottom w:val="0"/>
      <w:divBdr>
        <w:top w:val="none" w:sz="0" w:space="0" w:color="auto"/>
        <w:left w:val="none" w:sz="0" w:space="0" w:color="auto"/>
        <w:bottom w:val="none" w:sz="0" w:space="0" w:color="auto"/>
        <w:right w:val="none" w:sz="0" w:space="0" w:color="auto"/>
      </w:divBdr>
      <w:divsChild>
        <w:div w:id="1445882230">
          <w:marLeft w:val="0"/>
          <w:marRight w:val="0"/>
          <w:marTop w:val="0"/>
          <w:marBottom w:val="0"/>
          <w:divBdr>
            <w:top w:val="none" w:sz="0" w:space="0" w:color="auto"/>
            <w:left w:val="none" w:sz="0" w:space="0" w:color="auto"/>
            <w:bottom w:val="none" w:sz="0" w:space="0" w:color="auto"/>
            <w:right w:val="none" w:sz="0" w:space="0" w:color="auto"/>
          </w:divBdr>
        </w:div>
      </w:divsChild>
    </w:div>
    <w:div w:id="236942801">
      <w:bodyDiv w:val="1"/>
      <w:marLeft w:val="0"/>
      <w:marRight w:val="0"/>
      <w:marTop w:val="0"/>
      <w:marBottom w:val="0"/>
      <w:divBdr>
        <w:top w:val="none" w:sz="0" w:space="0" w:color="auto"/>
        <w:left w:val="none" w:sz="0" w:space="0" w:color="auto"/>
        <w:bottom w:val="none" w:sz="0" w:space="0" w:color="auto"/>
        <w:right w:val="none" w:sz="0" w:space="0" w:color="auto"/>
      </w:divBdr>
      <w:divsChild>
        <w:div w:id="1485197475">
          <w:marLeft w:val="0"/>
          <w:marRight w:val="0"/>
          <w:marTop w:val="0"/>
          <w:marBottom w:val="0"/>
          <w:divBdr>
            <w:top w:val="none" w:sz="0" w:space="0" w:color="auto"/>
            <w:left w:val="none" w:sz="0" w:space="0" w:color="auto"/>
            <w:bottom w:val="none" w:sz="0" w:space="0" w:color="auto"/>
            <w:right w:val="none" w:sz="0" w:space="0" w:color="auto"/>
          </w:divBdr>
          <w:divsChild>
            <w:div w:id="744305359">
              <w:marLeft w:val="0"/>
              <w:marRight w:val="0"/>
              <w:marTop w:val="0"/>
              <w:marBottom w:val="0"/>
              <w:divBdr>
                <w:top w:val="none" w:sz="0" w:space="0" w:color="auto"/>
                <w:left w:val="none" w:sz="0" w:space="0" w:color="auto"/>
                <w:bottom w:val="none" w:sz="0" w:space="0" w:color="auto"/>
                <w:right w:val="none" w:sz="0" w:space="0" w:color="auto"/>
              </w:divBdr>
              <w:divsChild>
                <w:div w:id="1136338184">
                  <w:marLeft w:val="0"/>
                  <w:marRight w:val="0"/>
                  <w:marTop w:val="0"/>
                  <w:marBottom w:val="0"/>
                  <w:divBdr>
                    <w:top w:val="none" w:sz="0" w:space="0" w:color="auto"/>
                    <w:left w:val="none" w:sz="0" w:space="0" w:color="auto"/>
                    <w:bottom w:val="none" w:sz="0" w:space="0" w:color="auto"/>
                    <w:right w:val="none" w:sz="0" w:space="0" w:color="auto"/>
                  </w:divBdr>
                  <w:divsChild>
                    <w:div w:id="342363606">
                      <w:marLeft w:val="0"/>
                      <w:marRight w:val="0"/>
                      <w:marTop w:val="0"/>
                      <w:marBottom w:val="0"/>
                      <w:divBdr>
                        <w:top w:val="none" w:sz="0" w:space="0" w:color="auto"/>
                        <w:left w:val="none" w:sz="0" w:space="0" w:color="auto"/>
                        <w:bottom w:val="none" w:sz="0" w:space="0" w:color="auto"/>
                        <w:right w:val="none" w:sz="0" w:space="0" w:color="auto"/>
                      </w:divBdr>
                      <w:divsChild>
                        <w:div w:id="259609786">
                          <w:marLeft w:val="0"/>
                          <w:marRight w:val="0"/>
                          <w:marTop w:val="0"/>
                          <w:marBottom w:val="0"/>
                          <w:divBdr>
                            <w:top w:val="none" w:sz="0" w:space="0" w:color="auto"/>
                            <w:left w:val="none" w:sz="0" w:space="0" w:color="auto"/>
                            <w:bottom w:val="none" w:sz="0" w:space="0" w:color="auto"/>
                            <w:right w:val="none" w:sz="0" w:space="0" w:color="auto"/>
                          </w:divBdr>
                          <w:divsChild>
                            <w:div w:id="24819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967151">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7568652">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83292">
      <w:bodyDiv w:val="1"/>
      <w:marLeft w:val="0"/>
      <w:marRight w:val="0"/>
      <w:marTop w:val="0"/>
      <w:marBottom w:val="0"/>
      <w:divBdr>
        <w:top w:val="none" w:sz="0" w:space="0" w:color="auto"/>
        <w:left w:val="none" w:sz="0" w:space="0" w:color="auto"/>
        <w:bottom w:val="none" w:sz="0" w:space="0" w:color="auto"/>
        <w:right w:val="none" w:sz="0" w:space="0" w:color="auto"/>
      </w:divBdr>
      <w:divsChild>
        <w:div w:id="1969628570">
          <w:marLeft w:val="0"/>
          <w:marRight w:val="0"/>
          <w:marTop w:val="0"/>
          <w:marBottom w:val="0"/>
          <w:divBdr>
            <w:top w:val="none" w:sz="0" w:space="0" w:color="auto"/>
            <w:left w:val="none" w:sz="0" w:space="0" w:color="auto"/>
            <w:bottom w:val="none" w:sz="0" w:space="0" w:color="auto"/>
            <w:right w:val="none" w:sz="0" w:space="0" w:color="auto"/>
          </w:divBdr>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471715">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9600958">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7082096">
      <w:bodyDiv w:val="1"/>
      <w:marLeft w:val="0"/>
      <w:marRight w:val="0"/>
      <w:marTop w:val="0"/>
      <w:marBottom w:val="0"/>
      <w:divBdr>
        <w:top w:val="none" w:sz="0" w:space="0" w:color="auto"/>
        <w:left w:val="none" w:sz="0" w:space="0" w:color="auto"/>
        <w:bottom w:val="none" w:sz="0" w:space="0" w:color="auto"/>
        <w:right w:val="none" w:sz="0" w:space="0" w:color="auto"/>
      </w:divBdr>
      <w:divsChild>
        <w:div w:id="235824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8385333">
      <w:bodyDiv w:val="1"/>
      <w:marLeft w:val="0"/>
      <w:marRight w:val="0"/>
      <w:marTop w:val="0"/>
      <w:marBottom w:val="0"/>
      <w:divBdr>
        <w:top w:val="none" w:sz="0" w:space="0" w:color="auto"/>
        <w:left w:val="none" w:sz="0" w:space="0" w:color="auto"/>
        <w:bottom w:val="none" w:sz="0" w:space="0" w:color="auto"/>
        <w:right w:val="none" w:sz="0" w:space="0" w:color="auto"/>
      </w:divBdr>
      <w:divsChild>
        <w:div w:id="1365322227">
          <w:marLeft w:val="0"/>
          <w:marRight w:val="0"/>
          <w:marTop w:val="0"/>
          <w:marBottom w:val="0"/>
          <w:divBdr>
            <w:top w:val="single" w:sz="2" w:space="0" w:color="E4E6E8"/>
            <w:left w:val="single" w:sz="2" w:space="0" w:color="E4E6E8"/>
            <w:bottom w:val="single" w:sz="2" w:space="0" w:color="E4E6E8"/>
            <w:right w:val="single" w:sz="2" w:space="0" w:color="E4E6E8"/>
          </w:divBdr>
          <w:divsChild>
            <w:div w:id="255871660">
              <w:marLeft w:val="0"/>
              <w:marRight w:val="0"/>
              <w:marTop w:val="0"/>
              <w:marBottom w:val="0"/>
              <w:divBdr>
                <w:top w:val="single" w:sz="2" w:space="0" w:color="E4E6E8"/>
                <w:left w:val="single" w:sz="2" w:space="0" w:color="E4E6E8"/>
                <w:bottom w:val="single" w:sz="2" w:space="0" w:color="E4E6E8"/>
                <w:right w:val="single" w:sz="2" w:space="0" w:color="E4E6E8"/>
              </w:divBdr>
              <w:divsChild>
                <w:div w:id="1734817686">
                  <w:marLeft w:val="0"/>
                  <w:marRight w:val="0"/>
                  <w:marTop w:val="0"/>
                  <w:marBottom w:val="0"/>
                  <w:divBdr>
                    <w:top w:val="single" w:sz="2" w:space="0" w:color="E4E6E8"/>
                    <w:left w:val="single" w:sz="2" w:space="0" w:color="E4E6E8"/>
                    <w:bottom w:val="single" w:sz="2" w:space="0" w:color="E4E6E8"/>
                    <w:right w:val="single" w:sz="2" w:space="0" w:color="E4E6E8"/>
                  </w:divBdr>
                  <w:divsChild>
                    <w:div w:id="850606393">
                      <w:marLeft w:val="0"/>
                      <w:marRight w:val="0"/>
                      <w:marTop w:val="0"/>
                      <w:marBottom w:val="0"/>
                      <w:divBdr>
                        <w:top w:val="single" w:sz="2" w:space="0" w:color="E4E6E8"/>
                        <w:left w:val="single" w:sz="2" w:space="0" w:color="E4E6E8"/>
                        <w:bottom w:val="single" w:sz="2" w:space="0" w:color="E4E6E8"/>
                        <w:right w:val="single" w:sz="2" w:space="0" w:color="E4E6E8"/>
                      </w:divBdr>
                      <w:divsChild>
                        <w:div w:id="28130409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2754408">
      <w:bodyDiv w:val="1"/>
      <w:marLeft w:val="0"/>
      <w:marRight w:val="0"/>
      <w:marTop w:val="0"/>
      <w:marBottom w:val="0"/>
      <w:divBdr>
        <w:top w:val="none" w:sz="0" w:space="0" w:color="auto"/>
        <w:left w:val="none" w:sz="0" w:space="0" w:color="auto"/>
        <w:bottom w:val="none" w:sz="0" w:space="0" w:color="auto"/>
        <w:right w:val="none" w:sz="0" w:space="0" w:color="auto"/>
      </w:divBdr>
    </w:div>
    <w:div w:id="345984133">
      <w:bodyDiv w:val="1"/>
      <w:marLeft w:val="0"/>
      <w:marRight w:val="0"/>
      <w:marTop w:val="0"/>
      <w:marBottom w:val="0"/>
      <w:divBdr>
        <w:top w:val="none" w:sz="0" w:space="0" w:color="auto"/>
        <w:left w:val="none" w:sz="0" w:space="0" w:color="auto"/>
        <w:bottom w:val="none" w:sz="0" w:space="0" w:color="auto"/>
        <w:right w:val="none" w:sz="0" w:space="0" w:color="auto"/>
      </w:divBdr>
    </w:div>
    <w:div w:id="350185954">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539258">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74159419">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3966278">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7464185">
      <w:bodyDiv w:val="1"/>
      <w:marLeft w:val="0"/>
      <w:marRight w:val="0"/>
      <w:marTop w:val="0"/>
      <w:marBottom w:val="0"/>
      <w:divBdr>
        <w:top w:val="none" w:sz="0" w:space="0" w:color="auto"/>
        <w:left w:val="none" w:sz="0" w:space="0" w:color="auto"/>
        <w:bottom w:val="none" w:sz="0" w:space="0" w:color="auto"/>
        <w:right w:val="none" w:sz="0" w:space="0" w:color="auto"/>
      </w:divBdr>
      <w:divsChild>
        <w:div w:id="726340004">
          <w:marLeft w:val="0"/>
          <w:marRight w:val="0"/>
          <w:marTop w:val="0"/>
          <w:marBottom w:val="0"/>
          <w:divBdr>
            <w:top w:val="single" w:sz="2" w:space="0" w:color="E4E6E8"/>
            <w:left w:val="single" w:sz="2" w:space="0" w:color="E4E6E8"/>
            <w:bottom w:val="single" w:sz="2" w:space="0" w:color="E4E6E8"/>
            <w:right w:val="single" w:sz="2" w:space="0" w:color="E4E6E8"/>
          </w:divBdr>
          <w:divsChild>
            <w:div w:id="1322465812">
              <w:marLeft w:val="0"/>
              <w:marRight w:val="0"/>
              <w:marTop w:val="0"/>
              <w:marBottom w:val="0"/>
              <w:divBdr>
                <w:top w:val="single" w:sz="2" w:space="0" w:color="E4E6E8"/>
                <w:left w:val="single" w:sz="2" w:space="0" w:color="E4E6E8"/>
                <w:bottom w:val="single" w:sz="2" w:space="0" w:color="E4E6E8"/>
                <w:right w:val="single" w:sz="2" w:space="0" w:color="E4E6E8"/>
              </w:divBdr>
              <w:divsChild>
                <w:div w:id="1802843335">
                  <w:marLeft w:val="0"/>
                  <w:marRight w:val="0"/>
                  <w:marTop w:val="0"/>
                  <w:marBottom w:val="0"/>
                  <w:divBdr>
                    <w:top w:val="single" w:sz="2" w:space="0" w:color="E4E6E8"/>
                    <w:left w:val="single" w:sz="2" w:space="0" w:color="E4E6E8"/>
                    <w:bottom w:val="single" w:sz="2" w:space="0" w:color="E4E6E8"/>
                    <w:right w:val="single" w:sz="2" w:space="0" w:color="E4E6E8"/>
                  </w:divBdr>
                  <w:divsChild>
                    <w:div w:id="760640169">
                      <w:marLeft w:val="0"/>
                      <w:marRight w:val="0"/>
                      <w:marTop w:val="0"/>
                      <w:marBottom w:val="0"/>
                      <w:divBdr>
                        <w:top w:val="single" w:sz="2" w:space="0" w:color="E4E6E8"/>
                        <w:left w:val="single" w:sz="2" w:space="0" w:color="E4E6E8"/>
                        <w:bottom w:val="single" w:sz="2" w:space="0" w:color="E4E6E8"/>
                        <w:right w:val="single" w:sz="2" w:space="0" w:color="E4E6E8"/>
                      </w:divBdr>
                      <w:divsChild>
                        <w:div w:id="134658969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9569499">
      <w:bodyDiv w:val="1"/>
      <w:marLeft w:val="0"/>
      <w:marRight w:val="0"/>
      <w:marTop w:val="0"/>
      <w:marBottom w:val="0"/>
      <w:divBdr>
        <w:top w:val="none" w:sz="0" w:space="0" w:color="auto"/>
        <w:left w:val="none" w:sz="0" w:space="0" w:color="auto"/>
        <w:bottom w:val="none" w:sz="0" w:space="0" w:color="auto"/>
        <w:right w:val="none" w:sz="0" w:space="0" w:color="auto"/>
      </w:divBdr>
    </w:div>
    <w:div w:id="423579128">
      <w:bodyDiv w:val="1"/>
      <w:marLeft w:val="0"/>
      <w:marRight w:val="0"/>
      <w:marTop w:val="0"/>
      <w:marBottom w:val="0"/>
      <w:divBdr>
        <w:top w:val="none" w:sz="0" w:space="0" w:color="auto"/>
        <w:left w:val="none" w:sz="0" w:space="0" w:color="auto"/>
        <w:bottom w:val="none" w:sz="0" w:space="0" w:color="auto"/>
        <w:right w:val="none" w:sz="0" w:space="0" w:color="auto"/>
      </w:divBdr>
    </w:div>
    <w:div w:id="424304272">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6801960">
      <w:bodyDiv w:val="1"/>
      <w:marLeft w:val="0"/>
      <w:marRight w:val="0"/>
      <w:marTop w:val="0"/>
      <w:marBottom w:val="0"/>
      <w:divBdr>
        <w:top w:val="none" w:sz="0" w:space="0" w:color="auto"/>
        <w:left w:val="none" w:sz="0" w:space="0" w:color="auto"/>
        <w:bottom w:val="none" w:sz="0" w:space="0" w:color="auto"/>
        <w:right w:val="none" w:sz="0" w:space="0" w:color="auto"/>
      </w:divBdr>
      <w:divsChild>
        <w:div w:id="794447741">
          <w:marLeft w:val="0"/>
          <w:marRight w:val="0"/>
          <w:marTop w:val="0"/>
          <w:marBottom w:val="0"/>
          <w:divBdr>
            <w:top w:val="single" w:sz="2" w:space="0" w:color="E4E6E8"/>
            <w:left w:val="single" w:sz="2" w:space="0" w:color="E4E6E8"/>
            <w:bottom w:val="single" w:sz="2" w:space="0" w:color="E4E6E8"/>
            <w:right w:val="single" w:sz="2" w:space="0" w:color="E4E6E8"/>
          </w:divBdr>
          <w:divsChild>
            <w:div w:id="124278871">
              <w:marLeft w:val="480"/>
              <w:marRight w:val="0"/>
              <w:marTop w:val="0"/>
              <w:marBottom w:val="0"/>
              <w:divBdr>
                <w:top w:val="single" w:sz="2" w:space="0" w:color="E4E6E8"/>
                <w:left w:val="single" w:sz="2" w:space="0" w:color="E4E6E8"/>
                <w:bottom w:val="single" w:sz="2" w:space="0" w:color="E4E6E8"/>
                <w:right w:val="single" w:sz="2" w:space="0" w:color="E4E6E8"/>
              </w:divBdr>
              <w:divsChild>
                <w:div w:id="84123564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0653638">
      <w:bodyDiv w:val="1"/>
      <w:marLeft w:val="0"/>
      <w:marRight w:val="0"/>
      <w:marTop w:val="0"/>
      <w:marBottom w:val="0"/>
      <w:divBdr>
        <w:top w:val="none" w:sz="0" w:space="0" w:color="auto"/>
        <w:left w:val="none" w:sz="0" w:space="0" w:color="auto"/>
        <w:bottom w:val="none" w:sz="0" w:space="0" w:color="auto"/>
        <w:right w:val="none" w:sz="0" w:space="0" w:color="auto"/>
      </w:divBdr>
    </w:div>
    <w:div w:id="46073139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0703372">
      <w:bodyDiv w:val="1"/>
      <w:marLeft w:val="0"/>
      <w:marRight w:val="0"/>
      <w:marTop w:val="0"/>
      <w:marBottom w:val="0"/>
      <w:divBdr>
        <w:top w:val="none" w:sz="0" w:space="0" w:color="auto"/>
        <w:left w:val="none" w:sz="0" w:space="0" w:color="auto"/>
        <w:bottom w:val="none" w:sz="0" w:space="0" w:color="auto"/>
        <w:right w:val="none" w:sz="0" w:space="0" w:color="auto"/>
      </w:divBdr>
      <w:divsChild>
        <w:div w:id="131871044">
          <w:marLeft w:val="0"/>
          <w:marRight w:val="0"/>
          <w:marTop w:val="0"/>
          <w:marBottom w:val="0"/>
          <w:divBdr>
            <w:top w:val="none" w:sz="0" w:space="0" w:color="auto"/>
            <w:left w:val="none" w:sz="0" w:space="0" w:color="auto"/>
            <w:bottom w:val="none" w:sz="0" w:space="0" w:color="auto"/>
            <w:right w:val="none" w:sz="0" w:space="0" w:color="auto"/>
          </w:divBdr>
          <w:divsChild>
            <w:div w:id="806093237">
              <w:marLeft w:val="0"/>
              <w:marRight w:val="0"/>
              <w:marTop w:val="0"/>
              <w:marBottom w:val="0"/>
              <w:divBdr>
                <w:top w:val="none" w:sz="0" w:space="0" w:color="auto"/>
                <w:left w:val="none" w:sz="0" w:space="0" w:color="auto"/>
                <w:bottom w:val="none" w:sz="0" w:space="0" w:color="auto"/>
                <w:right w:val="none" w:sz="0" w:space="0" w:color="auto"/>
              </w:divBdr>
              <w:divsChild>
                <w:div w:id="83650965">
                  <w:marLeft w:val="0"/>
                  <w:marRight w:val="0"/>
                  <w:marTop w:val="0"/>
                  <w:marBottom w:val="0"/>
                  <w:divBdr>
                    <w:top w:val="none" w:sz="0" w:space="0" w:color="auto"/>
                    <w:left w:val="none" w:sz="0" w:space="0" w:color="auto"/>
                    <w:bottom w:val="none" w:sz="0" w:space="0" w:color="auto"/>
                    <w:right w:val="none" w:sz="0" w:space="0" w:color="auto"/>
                  </w:divBdr>
                  <w:divsChild>
                    <w:div w:id="339699185">
                      <w:marLeft w:val="0"/>
                      <w:marRight w:val="0"/>
                      <w:marTop w:val="0"/>
                      <w:marBottom w:val="0"/>
                      <w:divBdr>
                        <w:top w:val="none" w:sz="0" w:space="0" w:color="auto"/>
                        <w:left w:val="none" w:sz="0" w:space="0" w:color="auto"/>
                        <w:bottom w:val="none" w:sz="0" w:space="0" w:color="auto"/>
                        <w:right w:val="none" w:sz="0" w:space="0" w:color="auto"/>
                      </w:divBdr>
                      <w:divsChild>
                        <w:div w:id="1165590124">
                          <w:marLeft w:val="0"/>
                          <w:marRight w:val="0"/>
                          <w:marTop w:val="0"/>
                          <w:marBottom w:val="0"/>
                          <w:divBdr>
                            <w:top w:val="none" w:sz="0" w:space="0" w:color="auto"/>
                            <w:left w:val="none" w:sz="0" w:space="0" w:color="auto"/>
                            <w:bottom w:val="none" w:sz="0" w:space="0" w:color="auto"/>
                            <w:right w:val="none" w:sz="0" w:space="0" w:color="auto"/>
                          </w:divBdr>
                          <w:divsChild>
                            <w:div w:id="84660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209938">
      <w:bodyDiv w:val="1"/>
      <w:marLeft w:val="0"/>
      <w:marRight w:val="0"/>
      <w:marTop w:val="0"/>
      <w:marBottom w:val="0"/>
      <w:divBdr>
        <w:top w:val="none" w:sz="0" w:space="0" w:color="auto"/>
        <w:left w:val="none" w:sz="0" w:space="0" w:color="auto"/>
        <w:bottom w:val="none" w:sz="0" w:space="0" w:color="auto"/>
        <w:right w:val="none" w:sz="0" w:space="0" w:color="auto"/>
      </w:divBdr>
    </w:div>
    <w:div w:id="502404547">
      <w:bodyDiv w:val="1"/>
      <w:marLeft w:val="0"/>
      <w:marRight w:val="0"/>
      <w:marTop w:val="0"/>
      <w:marBottom w:val="0"/>
      <w:divBdr>
        <w:top w:val="none" w:sz="0" w:space="0" w:color="auto"/>
        <w:left w:val="none" w:sz="0" w:space="0" w:color="auto"/>
        <w:bottom w:val="none" w:sz="0" w:space="0" w:color="auto"/>
        <w:right w:val="none" w:sz="0" w:space="0" w:color="auto"/>
      </w:divBdr>
      <w:divsChild>
        <w:div w:id="46686846">
          <w:marLeft w:val="0"/>
          <w:marRight w:val="0"/>
          <w:marTop w:val="0"/>
          <w:marBottom w:val="0"/>
          <w:divBdr>
            <w:top w:val="single" w:sz="2" w:space="0" w:color="E4E6E8"/>
            <w:left w:val="single" w:sz="2" w:space="0" w:color="E4E6E8"/>
            <w:bottom w:val="single" w:sz="2" w:space="0" w:color="E4E6E8"/>
            <w:right w:val="single" w:sz="2" w:space="0" w:color="E4E6E8"/>
          </w:divBdr>
          <w:divsChild>
            <w:div w:id="927345677">
              <w:marLeft w:val="480"/>
              <w:marRight w:val="0"/>
              <w:marTop w:val="0"/>
              <w:marBottom w:val="0"/>
              <w:divBdr>
                <w:top w:val="single" w:sz="2" w:space="0" w:color="E4E6E8"/>
                <w:left w:val="single" w:sz="2" w:space="0" w:color="E4E6E8"/>
                <w:bottom w:val="single" w:sz="2" w:space="0" w:color="E4E6E8"/>
                <w:right w:val="single" w:sz="2" w:space="0" w:color="E4E6E8"/>
              </w:divBdr>
              <w:divsChild>
                <w:div w:id="212514811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9687508">
      <w:bodyDiv w:val="1"/>
      <w:marLeft w:val="0"/>
      <w:marRight w:val="0"/>
      <w:marTop w:val="0"/>
      <w:marBottom w:val="0"/>
      <w:divBdr>
        <w:top w:val="none" w:sz="0" w:space="0" w:color="auto"/>
        <w:left w:val="none" w:sz="0" w:space="0" w:color="auto"/>
        <w:bottom w:val="none" w:sz="0" w:space="0" w:color="auto"/>
        <w:right w:val="none" w:sz="0" w:space="0" w:color="auto"/>
      </w:divBdr>
      <w:divsChild>
        <w:div w:id="890924338">
          <w:marLeft w:val="0"/>
          <w:marRight w:val="0"/>
          <w:marTop w:val="0"/>
          <w:marBottom w:val="0"/>
          <w:divBdr>
            <w:top w:val="single" w:sz="2" w:space="0" w:color="E4E6E8"/>
            <w:left w:val="single" w:sz="2" w:space="0" w:color="E4E6E8"/>
            <w:bottom w:val="single" w:sz="2" w:space="0" w:color="E4E6E8"/>
            <w:right w:val="single" w:sz="2" w:space="0" w:color="E4E6E8"/>
          </w:divBdr>
          <w:divsChild>
            <w:div w:id="198468993">
              <w:marLeft w:val="0"/>
              <w:marRight w:val="0"/>
              <w:marTop w:val="0"/>
              <w:marBottom w:val="0"/>
              <w:divBdr>
                <w:top w:val="single" w:sz="2" w:space="0" w:color="E4E6E8"/>
                <w:left w:val="single" w:sz="2" w:space="0" w:color="E4E6E8"/>
                <w:bottom w:val="single" w:sz="2" w:space="0" w:color="E4E6E8"/>
                <w:right w:val="single" w:sz="2" w:space="0" w:color="E4E6E8"/>
              </w:divBdr>
              <w:divsChild>
                <w:div w:id="245844574">
                  <w:marLeft w:val="0"/>
                  <w:marRight w:val="0"/>
                  <w:marTop w:val="0"/>
                  <w:marBottom w:val="0"/>
                  <w:divBdr>
                    <w:top w:val="single" w:sz="2" w:space="0" w:color="E4E6E8"/>
                    <w:left w:val="single" w:sz="2" w:space="0" w:color="E4E6E8"/>
                    <w:bottom w:val="single" w:sz="2" w:space="0" w:color="E4E6E8"/>
                    <w:right w:val="single" w:sz="2" w:space="0" w:color="E4E6E8"/>
                  </w:divBdr>
                  <w:divsChild>
                    <w:div w:id="1762414925">
                      <w:marLeft w:val="0"/>
                      <w:marRight w:val="0"/>
                      <w:marTop w:val="0"/>
                      <w:marBottom w:val="0"/>
                      <w:divBdr>
                        <w:top w:val="single" w:sz="2" w:space="0" w:color="E4E6E8"/>
                        <w:left w:val="single" w:sz="2" w:space="0" w:color="E4E6E8"/>
                        <w:bottom w:val="single" w:sz="2" w:space="0" w:color="E4E6E8"/>
                        <w:right w:val="single" w:sz="2" w:space="0" w:color="E4E6E8"/>
                      </w:divBdr>
                      <w:divsChild>
                        <w:div w:id="125528900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21865471">
      <w:bodyDiv w:val="1"/>
      <w:marLeft w:val="0"/>
      <w:marRight w:val="0"/>
      <w:marTop w:val="0"/>
      <w:marBottom w:val="0"/>
      <w:divBdr>
        <w:top w:val="none" w:sz="0" w:space="0" w:color="auto"/>
        <w:left w:val="none" w:sz="0" w:space="0" w:color="auto"/>
        <w:bottom w:val="none" w:sz="0" w:space="0" w:color="auto"/>
        <w:right w:val="none" w:sz="0" w:space="0" w:color="auto"/>
      </w:divBdr>
    </w:div>
    <w:div w:id="525294035">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168263">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254188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0696507">
      <w:bodyDiv w:val="1"/>
      <w:marLeft w:val="0"/>
      <w:marRight w:val="0"/>
      <w:marTop w:val="0"/>
      <w:marBottom w:val="0"/>
      <w:divBdr>
        <w:top w:val="none" w:sz="0" w:space="0" w:color="auto"/>
        <w:left w:val="none" w:sz="0" w:space="0" w:color="auto"/>
        <w:bottom w:val="none" w:sz="0" w:space="0" w:color="auto"/>
        <w:right w:val="none" w:sz="0" w:space="0" w:color="auto"/>
      </w:divBdr>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09893560">
      <w:bodyDiv w:val="1"/>
      <w:marLeft w:val="0"/>
      <w:marRight w:val="0"/>
      <w:marTop w:val="0"/>
      <w:marBottom w:val="0"/>
      <w:divBdr>
        <w:top w:val="none" w:sz="0" w:space="0" w:color="auto"/>
        <w:left w:val="none" w:sz="0" w:space="0" w:color="auto"/>
        <w:bottom w:val="none" w:sz="0" w:space="0" w:color="auto"/>
        <w:right w:val="none" w:sz="0" w:space="0" w:color="auto"/>
      </w:divBdr>
    </w:div>
    <w:div w:id="618296577">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3124502">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17092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1638401">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3849004">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79771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4265776">
      <w:bodyDiv w:val="1"/>
      <w:marLeft w:val="0"/>
      <w:marRight w:val="0"/>
      <w:marTop w:val="0"/>
      <w:marBottom w:val="0"/>
      <w:divBdr>
        <w:top w:val="none" w:sz="0" w:space="0" w:color="auto"/>
        <w:left w:val="none" w:sz="0" w:space="0" w:color="auto"/>
        <w:bottom w:val="none" w:sz="0" w:space="0" w:color="auto"/>
        <w:right w:val="none" w:sz="0" w:space="0" w:color="auto"/>
      </w:divBdr>
      <w:divsChild>
        <w:div w:id="312871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07093">
      <w:bodyDiv w:val="1"/>
      <w:marLeft w:val="0"/>
      <w:marRight w:val="0"/>
      <w:marTop w:val="0"/>
      <w:marBottom w:val="0"/>
      <w:divBdr>
        <w:top w:val="none" w:sz="0" w:space="0" w:color="auto"/>
        <w:left w:val="none" w:sz="0" w:space="0" w:color="auto"/>
        <w:bottom w:val="none" w:sz="0" w:space="0" w:color="auto"/>
        <w:right w:val="none" w:sz="0" w:space="0" w:color="auto"/>
      </w:divBdr>
      <w:divsChild>
        <w:div w:id="1712150461">
          <w:marLeft w:val="0"/>
          <w:marRight w:val="0"/>
          <w:marTop w:val="0"/>
          <w:marBottom w:val="0"/>
          <w:divBdr>
            <w:top w:val="single" w:sz="2" w:space="0" w:color="E4E6E8"/>
            <w:left w:val="single" w:sz="2" w:space="0" w:color="E4E6E8"/>
            <w:bottom w:val="single" w:sz="2" w:space="0" w:color="E4E6E8"/>
            <w:right w:val="single" w:sz="2" w:space="0" w:color="E4E6E8"/>
          </w:divBdr>
          <w:divsChild>
            <w:div w:id="538200041">
              <w:marLeft w:val="0"/>
              <w:marRight w:val="0"/>
              <w:marTop w:val="0"/>
              <w:marBottom w:val="0"/>
              <w:divBdr>
                <w:top w:val="single" w:sz="2" w:space="0" w:color="E4E6E8"/>
                <w:left w:val="single" w:sz="2" w:space="0" w:color="E4E6E8"/>
                <w:bottom w:val="single" w:sz="2" w:space="0" w:color="E4E6E8"/>
                <w:right w:val="single" w:sz="2" w:space="0" w:color="E4E6E8"/>
              </w:divBdr>
              <w:divsChild>
                <w:div w:id="985206696">
                  <w:marLeft w:val="0"/>
                  <w:marRight w:val="0"/>
                  <w:marTop w:val="0"/>
                  <w:marBottom w:val="0"/>
                  <w:divBdr>
                    <w:top w:val="single" w:sz="2" w:space="0" w:color="E4E6E8"/>
                    <w:left w:val="single" w:sz="2" w:space="0" w:color="E4E6E8"/>
                    <w:bottom w:val="single" w:sz="2" w:space="0" w:color="E4E6E8"/>
                    <w:right w:val="single" w:sz="2" w:space="0" w:color="E4E6E8"/>
                  </w:divBdr>
                  <w:divsChild>
                    <w:div w:id="1875196203">
                      <w:marLeft w:val="0"/>
                      <w:marRight w:val="0"/>
                      <w:marTop w:val="0"/>
                      <w:marBottom w:val="0"/>
                      <w:divBdr>
                        <w:top w:val="single" w:sz="2" w:space="0" w:color="E4E6E8"/>
                        <w:left w:val="single" w:sz="2" w:space="0" w:color="E4E6E8"/>
                        <w:bottom w:val="single" w:sz="2" w:space="0" w:color="E4E6E8"/>
                        <w:right w:val="single" w:sz="2" w:space="0" w:color="E4E6E8"/>
                      </w:divBdr>
                      <w:divsChild>
                        <w:div w:id="15353438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0181512">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1586072">
      <w:bodyDiv w:val="1"/>
      <w:marLeft w:val="0"/>
      <w:marRight w:val="0"/>
      <w:marTop w:val="0"/>
      <w:marBottom w:val="0"/>
      <w:divBdr>
        <w:top w:val="none" w:sz="0" w:space="0" w:color="auto"/>
        <w:left w:val="none" w:sz="0" w:space="0" w:color="auto"/>
        <w:bottom w:val="none" w:sz="0" w:space="0" w:color="auto"/>
        <w:right w:val="none" w:sz="0" w:space="0" w:color="auto"/>
      </w:divBdr>
    </w:div>
    <w:div w:id="756101996">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3261293">
      <w:bodyDiv w:val="1"/>
      <w:marLeft w:val="0"/>
      <w:marRight w:val="0"/>
      <w:marTop w:val="0"/>
      <w:marBottom w:val="0"/>
      <w:divBdr>
        <w:top w:val="none" w:sz="0" w:space="0" w:color="auto"/>
        <w:left w:val="none" w:sz="0" w:space="0" w:color="auto"/>
        <w:bottom w:val="none" w:sz="0" w:space="0" w:color="auto"/>
        <w:right w:val="none" w:sz="0" w:space="0" w:color="auto"/>
      </w:divBdr>
    </w:div>
    <w:div w:id="764375495">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5536706">
      <w:bodyDiv w:val="1"/>
      <w:marLeft w:val="0"/>
      <w:marRight w:val="0"/>
      <w:marTop w:val="0"/>
      <w:marBottom w:val="0"/>
      <w:divBdr>
        <w:top w:val="none" w:sz="0" w:space="0" w:color="auto"/>
        <w:left w:val="none" w:sz="0" w:space="0" w:color="auto"/>
        <w:bottom w:val="none" w:sz="0" w:space="0" w:color="auto"/>
        <w:right w:val="none" w:sz="0" w:space="0" w:color="auto"/>
      </w:divBdr>
      <w:divsChild>
        <w:div w:id="881332702">
          <w:marLeft w:val="0"/>
          <w:marRight w:val="0"/>
          <w:marTop w:val="0"/>
          <w:marBottom w:val="0"/>
          <w:divBdr>
            <w:top w:val="single" w:sz="2" w:space="0" w:color="E4E6E8"/>
            <w:left w:val="single" w:sz="2" w:space="0" w:color="E4E6E8"/>
            <w:bottom w:val="single" w:sz="2" w:space="0" w:color="E4E6E8"/>
            <w:right w:val="single" w:sz="2" w:space="0" w:color="E4E6E8"/>
          </w:divBdr>
          <w:divsChild>
            <w:div w:id="1824350816">
              <w:marLeft w:val="0"/>
              <w:marRight w:val="0"/>
              <w:marTop w:val="0"/>
              <w:marBottom w:val="0"/>
              <w:divBdr>
                <w:top w:val="single" w:sz="2" w:space="0" w:color="E4E6E8"/>
                <w:left w:val="single" w:sz="2" w:space="0" w:color="E4E6E8"/>
                <w:bottom w:val="single" w:sz="2" w:space="0" w:color="E4E6E8"/>
                <w:right w:val="single" w:sz="2" w:space="0" w:color="E4E6E8"/>
              </w:divBdr>
              <w:divsChild>
                <w:div w:id="859779201">
                  <w:marLeft w:val="0"/>
                  <w:marRight w:val="0"/>
                  <w:marTop w:val="0"/>
                  <w:marBottom w:val="0"/>
                  <w:divBdr>
                    <w:top w:val="single" w:sz="2" w:space="0" w:color="E4E6E8"/>
                    <w:left w:val="single" w:sz="2" w:space="0" w:color="E4E6E8"/>
                    <w:bottom w:val="single" w:sz="2" w:space="0" w:color="E4E6E8"/>
                    <w:right w:val="single" w:sz="2" w:space="0" w:color="E4E6E8"/>
                  </w:divBdr>
                  <w:divsChild>
                    <w:div w:id="531725545">
                      <w:marLeft w:val="0"/>
                      <w:marRight w:val="0"/>
                      <w:marTop w:val="0"/>
                      <w:marBottom w:val="0"/>
                      <w:divBdr>
                        <w:top w:val="single" w:sz="2" w:space="0" w:color="E4E6E8"/>
                        <w:left w:val="single" w:sz="2" w:space="0" w:color="E4E6E8"/>
                        <w:bottom w:val="single" w:sz="2" w:space="0" w:color="E4E6E8"/>
                        <w:right w:val="single" w:sz="2" w:space="0" w:color="E4E6E8"/>
                      </w:divBdr>
                      <w:divsChild>
                        <w:div w:id="76214614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7114997">
      <w:bodyDiv w:val="1"/>
      <w:marLeft w:val="0"/>
      <w:marRight w:val="0"/>
      <w:marTop w:val="0"/>
      <w:marBottom w:val="0"/>
      <w:divBdr>
        <w:top w:val="none" w:sz="0" w:space="0" w:color="auto"/>
        <w:left w:val="none" w:sz="0" w:space="0" w:color="auto"/>
        <w:bottom w:val="none" w:sz="0" w:space="0" w:color="auto"/>
        <w:right w:val="none" w:sz="0" w:space="0" w:color="auto"/>
      </w:divBdr>
      <w:divsChild>
        <w:div w:id="1536380353">
          <w:marLeft w:val="0"/>
          <w:marRight w:val="0"/>
          <w:marTop w:val="0"/>
          <w:marBottom w:val="0"/>
          <w:divBdr>
            <w:top w:val="single" w:sz="2" w:space="0" w:color="E4E6E8"/>
            <w:left w:val="single" w:sz="2" w:space="0" w:color="E4E6E8"/>
            <w:bottom w:val="single" w:sz="2" w:space="0" w:color="E4E6E8"/>
            <w:right w:val="single" w:sz="2" w:space="0" w:color="E4E6E8"/>
          </w:divBdr>
          <w:divsChild>
            <w:div w:id="1508329429">
              <w:marLeft w:val="0"/>
              <w:marRight w:val="0"/>
              <w:marTop w:val="0"/>
              <w:marBottom w:val="0"/>
              <w:divBdr>
                <w:top w:val="single" w:sz="2" w:space="0" w:color="E4E6E8"/>
                <w:left w:val="single" w:sz="2" w:space="0" w:color="E4E6E8"/>
                <w:bottom w:val="single" w:sz="2" w:space="0" w:color="E4E6E8"/>
                <w:right w:val="single" w:sz="2" w:space="0" w:color="E4E6E8"/>
              </w:divBdr>
              <w:divsChild>
                <w:div w:id="540703375">
                  <w:marLeft w:val="0"/>
                  <w:marRight w:val="0"/>
                  <w:marTop w:val="0"/>
                  <w:marBottom w:val="0"/>
                  <w:divBdr>
                    <w:top w:val="single" w:sz="2" w:space="0" w:color="E4E6E8"/>
                    <w:left w:val="single" w:sz="2" w:space="0" w:color="E4E6E8"/>
                    <w:bottom w:val="single" w:sz="2" w:space="0" w:color="E4E6E8"/>
                    <w:right w:val="single" w:sz="2" w:space="0" w:color="E4E6E8"/>
                  </w:divBdr>
                  <w:divsChild>
                    <w:div w:id="82647686">
                      <w:marLeft w:val="0"/>
                      <w:marRight w:val="0"/>
                      <w:marTop w:val="0"/>
                      <w:marBottom w:val="0"/>
                      <w:divBdr>
                        <w:top w:val="single" w:sz="2" w:space="0" w:color="E4E6E8"/>
                        <w:left w:val="single" w:sz="2" w:space="0" w:color="E4E6E8"/>
                        <w:bottom w:val="single" w:sz="2" w:space="0" w:color="E4E6E8"/>
                        <w:right w:val="single" w:sz="2" w:space="0" w:color="E4E6E8"/>
                      </w:divBdr>
                      <w:divsChild>
                        <w:div w:id="163258979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38808716">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3346281">
      <w:bodyDiv w:val="1"/>
      <w:marLeft w:val="0"/>
      <w:marRight w:val="0"/>
      <w:marTop w:val="0"/>
      <w:marBottom w:val="0"/>
      <w:divBdr>
        <w:top w:val="none" w:sz="0" w:space="0" w:color="auto"/>
        <w:left w:val="none" w:sz="0" w:space="0" w:color="auto"/>
        <w:bottom w:val="none" w:sz="0" w:space="0" w:color="auto"/>
        <w:right w:val="none" w:sz="0" w:space="0" w:color="auto"/>
      </w:divBdr>
    </w:div>
    <w:div w:id="867450433">
      <w:bodyDiv w:val="1"/>
      <w:marLeft w:val="0"/>
      <w:marRight w:val="0"/>
      <w:marTop w:val="0"/>
      <w:marBottom w:val="0"/>
      <w:divBdr>
        <w:top w:val="none" w:sz="0" w:space="0" w:color="auto"/>
        <w:left w:val="none" w:sz="0" w:space="0" w:color="auto"/>
        <w:bottom w:val="none" w:sz="0" w:space="0" w:color="auto"/>
        <w:right w:val="none" w:sz="0" w:space="0" w:color="auto"/>
      </w:divBdr>
    </w:div>
    <w:div w:id="86988294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8393891">
      <w:bodyDiv w:val="1"/>
      <w:marLeft w:val="0"/>
      <w:marRight w:val="0"/>
      <w:marTop w:val="0"/>
      <w:marBottom w:val="0"/>
      <w:divBdr>
        <w:top w:val="none" w:sz="0" w:space="0" w:color="auto"/>
        <w:left w:val="none" w:sz="0" w:space="0" w:color="auto"/>
        <w:bottom w:val="none" w:sz="0" w:space="0" w:color="auto"/>
        <w:right w:val="none" w:sz="0" w:space="0" w:color="auto"/>
      </w:divBdr>
    </w:div>
    <w:div w:id="878475133">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8806706">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296046">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919747">
      <w:bodyDiv w:val="1"/>
      <w:marLeft w:val="0"/>
      <w:marRight w:val="0"/>
      <w:marTop w:val="0"/>
      <w:marBottom w:val="0"/>
      <w:divBdr>
        <w:top w:val="none" w:sz="0" w:space="0" w:color="auto"/>
        <w:left w:val="none" w:sz="0" w:space="0" w:color="auto"/>
        <w:bottom w:val="none" w:sz="0" w:space="0" w:color="auto"/>
        <w:right w:val="none" w:sz="0" w:space="0" w:color="auto"/>
      </w:divBdr>
    </w:div>
    <w:div w:id="94719683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268326">
      <w:bodyDiv w:val="1"/>
      <w:marLeft w:val="0"/>
      <w:marRight w:val="0"/>
      <w:marTop w:val="0"/>
      <w:marBottom w:val="0"/>
      <w:divBdr>
        <w:top w:val="none" w:sz="0" w:space="0" w:color="auto"/>
        <w:left w:val="none" w:sz="0" w:space="0" w:color="auto"/>
        <w:bottom w:val="none" w:sz="0" w:space="0" w:color="auto"/>
        <w:right w:val="none" w:sz="0" w:space="0" w:color="auto"/>
      </w:divBdr>
      <w:divsChild>
        <w:div w:id="1548951591">
          <w:marLeft w:val="0"/>
          <w:marRight w:val="0"/>
          <w:marTop w:val="0"/>
          <w:marBottom w:val="0"/>
          <w:divBdr>
            <w:top w:val="single" w:sz="2" w:space="0" w:color="E4E6E8"/>
            <w:left w:val="single" w:sz="2" w:space="0" w:color="E4E6E8"/>
            <w:bottom w:val="single" w:sz="2" w:space="0" w:color="E4E6E8"/>
            <w:right w:val="single" w:sz="2" w:space="0" w:color="E4E6E8"/>
          </w:divBdr>
          <w:divsChild>
            <w:div w:id="1384018270">
              <w:marLeft w:val="0"/>
              <w:marRight w:val="0"/>
              <w:marTop w:val="0"/>
              <w:marBottom w:val="0"/>
              <w:divBdr>
                <w:top w:val="single" w:sz="2" w:space="0" w:color="E4E6E8"/>
                <w:left w:val="single" w:sz="2" w:space="0" w:color="E4E6E8"/>
                <w:bottom w:val="single" w:sz="2" w:space="0" w:color="E4E6E8"/>
                <w:right w:val="single" w:sz="2" w:space="0" w:color="E4E6E8"/>
              </w:divBdr>
              <w:divsChild>
                <w:div w:id="280382004">
                  <w:marLeft w:val="0"/>
                  <w:marRight w:val="0"/>
                  <w:marTop w:val="0"/>
                  <w:marBottom w:val="0"/>
                  <w:divBdr>
                    <w:top w:val="single" w:sz="2" w:space="0" w:color="E4E6E8"/>
                    <w:left w:val="single" w:sz="2" w:space="0" w:color="E4E6E8"/>
                    <w:bottom w:val="single" w:sz="2" w:space="0" w:color="E4E6E8"/>
                    <w:right w:val="single" w:sz="2" w:space="0" w:color="E4E6E8"/>
                  </w:divBdr>
                  <w:divsChild>
                    <w:div w:id="914901074">
                      <w:marLeft w:val="0"/>
                      <w:marRight w:val="0"/>
                      <w:marTop w:val="0"/>
                      <w:marBottom w:val="0"/>
                      <w:divBdr>
                        <w:top w:val="single" w:sz="2" w:space="0" w:color="E4E6E8"/>
                        <w:left w:val="single" w:sz="2" w:space="0" w:color="E4E6E8"/>
                        <w:bottom w:val="single" w:sz="2" w:space="0" w:color="E4E6E8"/>
                        <w:right w:val="single" w:sz="2" w:space="0" w:color="E4E6E8"/>
                      </w:divBdr>
                      <w:divsChild>
                        <w:div w:id="58152413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7418376">
      <w:bodyDiv w:val="1"/>
      <w:marLeft w:val="0"/>
      <w:marRight w:val="0"/>
      <w:marTop w:val="0"/>
      <w:marBottom w:val="0"/>
      <w:divBdr>
        <w:top w:val="none" w:sz="0" w:space="0" w:color="auto"/>
        <w:left w:val="none" w:sz="0" w:space="0" w:color="auto"/>
        <w:bottom w:val="none" w:sz="0" w:space="0" w:color="auto"/>
        <w:right w:val="none" w:sz="0" w:space="0" w:color="auto"/>
      </w:divBdr>
      <w:divsChild>
        <w:div w:id="1791628177">
          <w:marLeft w:val="0"/>
          <w:marRight w:val="0"/>
          <w:marTop w:val="0"/>
          <w:marBottom w:val="0"/>
          <w:divBdr>
            <w:top w:val="none" w:sz="0" w:space="0" w:color="auto"/>
            <w:left w:val="none" w:sz="0" w:space="0" w:color="auto"/>
            <w:bottom w:val="none" w:sz="0" w:space="0" w:color="auto"/>
            <w:right w:val="none" w:sz="0" w:space="0" w:color="auto"/>
          </w:divBdr>
          <w:divsChild>
            <w:div w:id="1217546371">
              <w:marLeft w:val="0"/>
              <w:marRight w:val="0"/>
              <w:marTop w:val="0"/>
              <w:marBottom w:val="0"/>
              <w:divBdr>
                <w:top w:val="none" w:sz="0" w:space="0" w:color="auto"/>
                <w:left w:val="none" w:sz="0" w:space="0" w:color="auto"/>
                <w:bottom w:val="none" w:sz="0" w:space="0" w:color="auto"/>
                <w:right w:val="none" w:sz="0" w:space="0" w:color="auto"/>
              </w:divBdr>
              <w:divsChild>
                <w:div w:id="967009392">
                  <w:marLeft w:val="0"/>
                  <w:marRight w:val="0"/>
                  <w:marTop w:val="0"/>
                  <w:marBottom w:val="0"/>
                  <w:divBdr>
                    <w:top w:val="none" w:sz="0" w:space="0" w:color="auto"/>
                    <w:left w:val="none" w:sz="0" w:space="0" w:color="auto"/>
                    <w:bottom w:val="none" w:sz="0" w:space="0" w:color="auto"/>
                    <w:right w:val="none" w:sz="0" w:space="0" w:color="auto"/>
                  </w:divBdr>
                  <w:divsChild>
                    <w:div w:id="1509559538">
                      <w:marLeft w:val="0"/>
                      <w:marRight w:val="0"/>
                      <w:marTop w:val="0"/>
                      <w:marBottom w:val="0"/>
                      <w:divBdr>
                        <w:top w:val="none" w:sz="0" w:space="0" w:color="auto"/>
                        <w:left w:val="none" w:sz="0" w:space="0" w:color="auto"/>
                        <w:bottom w:val="none" w:sz="0" w:space="0" w:color="auto"/>
                        <w:right w:val="none" w:sz="0" w:space="0" w:color="auto"/>
                      </w:divBdr>
                      <w:divsChild>
                        <w:div w:id="1322201687">
                          <w:marLeft w:val="0"/>
                          <w:marRight w:val="0"/>
                          <w:marTop w:val="0"/>
                          <w:marBottom w:val="0"/>
                          <w:divBdr>
                            <w:top w:val="none" w:sz="0" w:space="0" w:color="auto"/>
                            <w:left w:val="none" w:sz="0" w:space="0" w:color="auto"/>
                            <w:bottom w:val="none" w:sz="0" w:space="0" w:color="auto"/>
                            <w:right w:val="none" w:sz="0" w:space="0" w:color="auto"/>
                          </w:divBdr>
                          <w:divsChild>
                            <w:div w:id="92006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9730381">
      <w:bodyDiv w:val="1"/>
      <w:marLeft w:val="0"/>
      <w:marRight w:val="0"/>
      <w:marTop w:val="0"/>
      <w:marBottom w:val="0"/>
      <w:divBdr>
        <w:top w:val="none" w:sz="0" w:space="0" w:color="auto"/>
        <w:left w:val="none" w:sz="0" w:space="0" w:color="auto"/>
        <w:bottom w:val="none" w:sz="0" w:space="0" w:color="auto"/>
        <w:right w:val="none" w:sz="0" w:space="0" w:color="auto"/>
      </w:divBdr>
      <w:divsChild>
        <w:div w:id="431826610">
          <w:marLeft w:val="0"/>
          <w:marRight w:val="0"/>
          <w:marTop w:val="0"/>
          <w:marBottom w:val="0"/>
          <w:divBdr>
            <w:top w:val="single" w:sz="2" w:space="0" w:color="E4E6E8"/>
            <w:left w:val="single" w:sz="2" w:space="0" w:color="E4E6E8"/>
            <w:bottom w:val="single" w:sz="2" w:space="0" w:color="E4E6E8"/>
            <w:right w:val="single" w:sz="2" w:space="0" w:color="E4E6E8"/>
          </w:divBdr>
          <w:divsChild>
            <w:div w:id="1876850046">
              <w:marLeft w:val="480"/>
              <w:marRight w:val="0"/>
              <w:marTop w:val="0"/>
              <w:marBottom w:val="0"/>
              <w:divBdr>
                <w:top w:val="single" w:sz="2" w:space="0" w:color="E4E6E8"/>
                <w:left w:val="single" w:sz="2" w:space="0" w:color="E4E6E8"/>
                <w:bottom w:val="single" w:sz="2" w:space="0" w:color="E4E6E8"/>
                <w:right w:val="single" w:sz="2" w:space="0" w:color="E4E6E8"/>
              </w:divBdr>
              <w:divsChild>
                <w:div w:id="28339202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650291">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316319">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4429034">
      <w:bodyDiv w:val="1"/>
      <w:marLeft w:val="0"/>
      <w:marRight w:val="0"/>
      <w:marTop w:val="0"/>
      <w:marBottom w:val="0"/>
      <w:divBdr>
        <w:top w:val="none" w:sz="0" w:space="0" w:color="auto"/>
        <w:left w:val="none" w:sz="0" w:space="0" w:color="auto"/>
        <w:bottom w:val="none" w:sz="0" w:space="0" w:color="auto"/>
        <w:right w:val="none" w:sz="0" w:space="0" w:color="auto"/>
      </w:divBdr>
      <w:divsChild>
        <w:div w:id="387610817">
          <w:marLeft w:val="0"/>
          <w:marRight w:val="0"/>
          <w:marTop w:val="0"/>
          <w:marBottom w:val="0"/>
          <w:divBdr>
            <w:top w:val="none" w:sz="0" w:space="0" w:color="auto"/>
            <w:left w:val="none" w:sz="0" w:space="0" w:color="auto"/>
            <w:bottom w:val="none" w:sz="0" w:space="0" w:color="auto"/>
            <w:right w:val="none" w:sz="0" w:space="0" w:color="auto"/>
          </w:divBdr>
          <w:divsChild>
            <w:div w:id="409817681">
              <w:marLeft w:val="0"/>
              <w:marRight w:val="0"/>
              <w:marTop w:val="0"/>
              <w:marBottom w:val="0"/>
              <w:divBdr>
                <w:top w:val="none" w:sz="0" w:space="0" w:color="auto"/>
                <w:left w:val="none" w:sz="0" w:space="0" w:color="auto"/>
                <w:bottom w:val="none" w:sz="0" w:space="0" w:color="auto"/>
                <w:right w:val="none" w:sz="0" w:space="0" w:color="auto"/>
              </w:divBdr>
              <w:divsChild>
                <w:div w:id="1121533860">
                  <w:marLeft w:val="0"/>
                  <w:marRight w:val="0"/>
                  <w:marTop w:val="0"/>
                  <w:marBottom w:val="0"/>
                  <w:divBdr>
                    <w:top w:val="none" w:sz="0" w:space="0" w:color="auto"/>
                    <w:left w:val="none" w:sz="0" w:space="0" w:color="auto"/>
                    <w:bottom w:val="none" w:sz="0" w:space="0" w:color="auto"/>
                    <w:right w:val="none" w:sz="0" w:space="0" w:color="auto"/>
                  </w:divBdr>
                  <w:divsChild>
                    <w:div w:id="837496453">
                      <w:marLeft w:val="0"/>
                      <w:marRight w:val="0"/>
                      <w:marTop w:val="0"/>
                      <w:marBottom w:val="0"/>
                      <w:divBdr>
                        <w:top w:val="none" w:sz="0" w:space="0" w:color="auto"/>
                        <w:left w:val="none" w:sz="0" w:space="0" w:color="auto"/>
                        <w:bottom w:val="none" w:sz="0" w:space="0" w:color="auto"/>
                        <w:right w:val="none" w:sz="0" w:space="0" w:color="auto"/>
                      </w:divBdr>
                      <w:divsChild>
                        <w:div w:id="1072659846">
                          <w:marLeft w:val="0"/>
                          <w:marRight w:val="0"/>
                          <w:marTop w:val="0"/>
                          <w:marBottom w:val="0"/>
                          <w:divBdr>
                            <w:top w:val="none" w:sz="0" w:space="0" w:color="auto"/>
                            <w:left w:val="none" w:sz="0" w:space="0" w:color="auto"/>
                            <w:bottom w:val="none" w:sz="0" w:space="0" w:color="auto"/>
                            <w:right w:val="none" w:sz="0" w:space="0" w:color="auto"/>
                          </w:divBdr>
                          <w:divsChild>
                            <w:div w:id="58473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8384888">
      <w:bodyDiv w:val="1"/>
      <w:marLeft w:val="0"/>
      <w:marRight w:val="0"/>
      <w:marTop w:val="0"/>
      <w:marBottom w:val="0"/>
      <w:divBdr>
        <w:top w:val="none" w:sz="0" w:space="0" w:color="auto"/>
        <w:left w:val="none" w:sz="0" w:space="0" w:color="auto"/>
        <w:bottom w:val="none" w:sz="0" w:space="0" w:color="auto"/>
        <w:right w:val="none" w:sz="0" w:space="0" w:color="auto"/>
      </w:divBdr>
    </w:div>
    <w:div w:id="1049037105">
      <w:bodyDiv w:val="1"/>
      <w:marLeft w:val="0"/>
      <w:marRight w:val="0"/>
      <w:marTop w:val="0"/>
      <w:marBottom w:val="0"/>
      <w:divBdr>
        <w:top w:val="none" w:sz="0" w:space="0" w:color="auto"/>
        <w:left w:val="none" w:sz="0" w:space="0" w:color="auto"/>
        <w:bottom w:val="none" w:sz="0" w:space="0" w:color="auto"/>
        <w:right w:val="none" w:sz="0" w:space="0" w:color="auto"/>
      </w:divBdr>
    </w:div>
    <w:div w:id="104969418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878110">
      <w:bodyDiv w:val="1"/>
      <w:marLeft w:val="0"/>
      <w:marRight w:val="0"/>
      <w:marTop w:val="0"/>
      <w:marBottom w:val="0"/>
      <w:divBdr>
        <w:top w:val="none" w:sz="0" w:space="0" w:color="auto"/>
        <w:left w:val="none" w:sz="0" w:space="0" w:color="auto"/>
        <w:bottom w:val="none" w:sz="0" w:space="0" w:color="auto"/>
        <w:right w:val="none" w:sz="0" w:space="0" w:color="auto"/>
      </w:divBdr>
      <w:divsChild>
        <w:div w:id="1793555705">
          <w:marLeft w:val="0"/>
          <w:marRight w:val="0"/>
          <w:marTop w:val="0"/>
          <w:marBottom w:val="0"/>
          <w:divBdr>
            <w:top w:val="single" w:sz="2" w:space="0" w:color="E4E6E8"/>
            <w:left w:val="single" w:sz="2" w:space="0" w:color="E4E6E8"/>
            <w:bottom w:val="single" w:sz="2" w:space="0" w:color="E4E6E8"/>
            <w:right w:val="single" w:sz="2" w:space="0" w:color="E4E6E8"/>
          </w:divBdr>
          <w:divsChild>
            <w:div w:id="1650936403">
              <w:marLeft w:val="480"/>
              <w:marRight w:val="0"/>
              <w:marTop w:val="0"/>
              <w:marBottom w:val="0"/>
              <w:divBdr>
                <w:top w:val="single" w:sz="2" w:space="0" w:color="E4E6E8"/>
                <w:left w:val="single" w:sz="2" w:space="0" w:color="E4E6E8"/>
                <w:bottom w:val="single" w:sz="2" w:space="0" w:color="E4E6E8"/>
                <w:right w:val="single" w:sz="2" w:space="0" w:color="E4E6E8"/>
              </w:divBdr>
              <w:divsChild>
                <w:div w:id="2058040186">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1609468">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9542056">
      <w:bodyDiv w:val="1"/>
      <w:marLeft w:val="0"/>
      <w:marRight w:val="0"/>
      <w:marTop w:val="0"/>
      <w:marBottom w:val="0"/>
      <w:divBdr>
        <w:top w:val="none" w:sz="0" w:space="0" w:color="auto"/>
        <w:left w:val="none" w:sz="0" w:space="0" w:color="auto"/>
        <w:bottom w:val="none" w:sz="0" w:space="0" w:color="auto"/>
        <w:right w:val="none" w:sz="0" w:space="0" w:color="auto"/>
      </w:divBdr>
    </w:div>
    <w:div w:id="1110589383">
      <w:bodyDiv w:val="1"/>
      <w:marLeft w:val="0"/>
      <w:marRight w:val="0"/>
      <w:marTop w:val="0"/>
      <w:marBottom w:val="0"/>
      <w:divBdr>
        <w:top w:val="none" w:sz="0" w:space="0" w:color="auto"/>
        <w:left w:val="none" w:sz="0" w:space="0" w:color="auto"/>
        <w:bottom w:val="none" w:sz="0" w:space="0" w:color="auto"/>
        <w:right w:val="none" w:sz="0" w:space="0" w:color="auto"/>
      </w:divBdr>
    </w:div>
    <w:div w:id="1112819312">
      <w:bodyDiv w:val="1"/>
      <w:marLeft w:val="0"/>
      <w:marRight w:val="0"/>
      <w:marTop w:val="0"/>
      <w:marBottom w:val="0"/>
      <w:divBdr>
        <w:top w:val="none" w:sz="0" w:space="0" w:color="auto"/>
        <w:left w:val="none" w:sz="0" w:space="0" w:color="auto"/>
        <w:bottom w:val="none" w:sz="0" w:space="0" w:color="auto"/>
        <w:right w:val="none" w:sz="0" w:space="0" w:color="auto"/>
      </w:divBdr>
    </w:div>
    <w:div w:id="1113743490">
      <w:bodyDiv w:val="1"/>
      <w:marLeft w:val="0"/>
      <w:marRight w:val="0"/>
      <w:marTop w:val="0"/>
      <w:marBottom w:val="0"/>
      <w:divBdr>
        <w:top w:val="none" w:sz="0" w:space="0" w:color="auto"/>
        <w:left w:val="none" w:sz="0" w:space="0" w:color="auto"/>
        <w:bottom w:val="none" w:sz="0" w:space="0" w:color="auto"/>
        <w:right w:val="none" w:sz="0" w:space="0" w:color="auto"/>
      </w:divBdr>
      <w:divsChild>
        <w:div w:id="1616474270">
          <w:marLeft w:val="0"/>
          <w:marRight w:val="0"/>
          <w:marTop w:val="0"/>
          <w:marBottom w:val="0"/>
          <w:divBdr>
            <w:top w:val="single" w:sz="2" w:space="0" w:color="E4E6E8"/>
            <w:left w:val="single" w:sz="2" w:space="0" w:color="E4E6E8"/>
            <w:bottom w:val="single" w:sz="2" w:space="0" w:color="E4E6E8"/>
            <w:right w:val="single" w:sz="2" w:space="0" w:color="E4E6E8"/>
          </w:divBdr>
          <w:divsChild>
            <w:div w:id="1412699353">
              <w:marLeft w:val="480"/>
              <w:marRight w:val="0"/>
              <w:marTop w:val="0"/>
              <w:marBottom w:val="0"/>
              <w:divBdr>
                <w:top w:val="single" w:sz="2" w:space="0" w:color="E4E6E8"/>
                <w:left w:val="single" w:sz="2" w:space="0" w:color="E4E6E8"/>
                <w:bottom w:val="single" w:sz="2" w:space="0" w:color="E4E6E8"/>
                <w:right w:val="single" w:sz="2" w:space="0" w:color="E4E6E8"/>
              </w:divBdr>
              <w:divsChild>
                <w:div w:id="894314251">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116799504">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32678255">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081695">
      <w:bodyDiv w:val="1"/>
      <w:marLeft w:val="0"/>
      <w:marRight w:val="0"/>
      <w:marTop w:val="0"/>
      <w:marBottom w:val="0"/>
      <w:divBdr>
        <w:top w:val="none" w:sz="0" w:space="0" w:color="auto"/>
        <w:left w:val="none" w:sz="0" w:space="0" w:color="auto"/>
        <w:bottom w:val="none" w:sz="0" w:space="0" w:color="auto"/>
        <w:right w:val="none" w:sz="0" w:space="0" w:color="auto"/>
      </w:divBdr>
      <w:divsChild>
        <w:div w:id="1999770273">
          <w:marLeft w:val="0"/>
          <w:marRight w:val="0"/>
          <w:marTop w:val="0"/>
          <w:marBottom w:val="0"/>
          <w:divBdr>
            <w:top w:val="single" w:sz="2" w:space="0" w:color="E4E6E8"/>
            <w:left w:val="single" w:sz="2" w:space="0" w:color="E4E6E8"/>
            <w:bottom w:val="single" w:sz="2" w:space="0" w:color="E4E6E8"/>
            <w:right w:val="single" w:sz="2" w:space="0" w:color="E4E6E8"/>
          </w:divBdr>
          <w:divsChild>
            <w:div w:id="380399306">
              <w:marLeft w:val="0"/>
              <w:marRight w:val="0"/>
              <w:marTop w:val="0"/>
              <w:marBottom w:val="0"/>
              <w:divBdr>
                <w:top w:val="single" w:sz="2" w:space="0" w:color="E4E6E8"/>
                <w:left w:val="single" w:sz="2" w:space="0" w:color="E4E6E8"/>
                <w:bottom w:val="single" w:sz="2" w:space="0" w:color="E4E6E8"/>
                <w:right w:val="single" w:sz="2" w:space="0" w:color="E4E6E8"/>
              </w:divBdr>
              <w:divsChild>
                <w:div w:id="1779989043">
                  <w:marLeft w:val="0"/>
                  <w:marRight w:val="0"/>
                  <w:marTop w:val="0"/>
                  <w:marBottom w:val="0"/>
                  <w:divBdr>
                    <w:top w:val="single" w:sz="2" w:space="0" w:color="E4E6E8"/>
                    <w:left w:val="single" w:sz="2" w:space="0" w:color="E4E6E8"/>
                    <w:bottom w:val="single" w:sz="2" w:space="0" w:color="E4E6E8"/>
                    <w:right w:val="single" w:sz="2" w:space="0" w:color="E4E6E8"/>
                  </w:divBdr>
                  <w:divsChild>
                    <w:div w:id="1787654338">
                      <w:marLeft w:val="0"/>
                      <w:marRight w:val="0"/>
                      <w:marTop w:val="0"/>
                      <w:marBottom w:val="0"/>
                      <w:divBdr>
                        <w:top w:val="single" w:sz="2" w:space="0" w:color="E4E6E8"/>
                        <w:left w:val="single" w:sz="2" w:space="0" w:color="E4E6E8"/>
                        <w:bottom w:val="single" w:sz="2" w:space="0" w:color="E4E6E8"/>
                        <w:right w:val="single" w:sz="2" w:space="0" w:color="E4E6E8"/>
                      </w:divBdr>
                      <w:divsChild>
                        <w:div w:id="1030036284">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8034735">
      <w:bodyDiv w:val="1"/>
      <w:marLeft w:val="0"/>
      <w:marRight w:val="0"/>
      <w:marTop w:val="0"/>
      <w:marBottom w:val="0"/>
      <w:divBdr>
        <w:top w:val="none" w:sz="0" w:space="0" w:color="auto"/>
        <w:left w:val="none" w:sz="0" w:space="0" w:color="auto"/>
        <w:bottom w:val="none" w:sz="0" w:space="0" w:color="auto"/>
        <w:right w:val="none" w:sz="0" w:space="0" w:color="auto"/>
      </w:divBdr>
      <w:divsChild>
        <w:div w:id="3305699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3763258">
      <w:bodyDiv w:val="1"/>
      <w:marLeft w:val="0"/>
      <w:marRight w:val="0"/>
      <w:marTop w:val="0"/>
      <w:marBottom w:val="0"/>
      <w:divBdr>
        <w:top w:val="none" w:sz="0" w:space="0" w:color="auto"/>
        <w:left w:val="none" w:sz="0" w:space="0" w:color="auto"/>
        <w:bottom w:val="none" w:sz="0" w:space="0" w:color="auto"/>
        <w:right w:val="none" w:sz="0" w:space="0" w:color="auto"/>
      </w:divBdr>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8786385">
      <w:bodyDiv w:val="1"/>
      <w:marLeft w:val="0"/>
      <w:marRight w:val="0"/>
      <w:marTop w:val="0"/>
      <w:marBottom w:val="0"/>
      <w:divBdr>
        <w:top w:val="none" w:sz="0" w:space="0" w:color="auto"/>
        <w:left w:val="none" w:sz="0" w:space="0" w:color="auto"/>
        <w:bottom w:val="none" w:sz="0" w:space="0" w:color="auto"/>
        <w:right w:val="none" w:sz="0" w:space="0" w:color="auto"/>
      </w:divBdr>
    </w:div>
    <w:div w:id="119284226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752485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5314528">
      <w:bodyDiv w:val="1"/>
      <w:marLeft w:val="0"/>
      <w:marRight w:val="0"/>
      <w:marTop w:val="0"/>
      <w:marBottom w:val="0"/>
      <w:divBdr>
        <w:top w:val="none" w:sz="0" w:space="0" w:color="auto"/>
        <w:left w:val="none" w:sz="0" w:space="0" w:color="auto"/>
        <w:bottom w:val="none" w:sz="0" w:space="0" w:color="auto"/>
        <w:right w:val="none" w:sz="0" w:space="0" w:color="auto"/>
      </w:divBdr>
    </w:div>
    <w:div w:id="1235582507">
      <w:bodyDiv w:val="1"/>
      <w:marLeft w:val="0"/>
      <w:marRight w:val="0"/>
      <w:marTop w:val="0"/>
      <w:marBottom w:val="0"/>
      <w:divBdr>
        <w:top w:val="none" w:sz="0" w:space="0" w:color="auto"/>
        <w:left w:val="none" w:sz="0" w:space="0" w:color="auto"/>
        <w:bottom w:val="none" w:sz="0" w:space="0" w:color="auto"/>
        <w:right w:val="none" w:sz="0" w:space="0" w:color="auto"/>
      </w:divBdr>
    </w:div>
    <w:div w:id="123601224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39830013">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28859">
      <w:bodyDiv w:val="1"/>
      <w:marLeft w:val="0"/>
      <w:marRight w:val="0"/>
      <w:marTop w:val="0"/>
      <w:marBottom w:val="0"/>
      <w:divBdr>
        <w:top w:val="none" w:sz="0" w:space="0" w:color="auto"/>
        <w:left w:val="none" w:sz="0" w:space="0" w:color="auto"/>
        <w:bottom w:val="none" w:sz="0" w:space="0" w:color="auto"/>
        <w:right w:val="none" w:sz="0" w:space="0" w:color="auto"/>
      </w:divBdr>
    </w:div>
    <w:div w:id="1282999155">
      <w:bodyDiv w:val="1"/>
      <w:marLeft w:val="0"/>
      <w:marRight w:val="0"/>
      <w:marTop w:val="0"/>
      <w:marBottom w:val="0"/>
      <w:divBdr>
        <w:top w:val="none" w:sz="0" w:space="0" w:color="auto"/>
        <w:left w:val="none" w:sz="0" w:space="0" w:color="auto"/>
        <w:bottom w:val="none" w:sz="0" w:space="0" w:color="auto"/>
        <w:right w:val="none" w:sz="0" w:space="0" w:color="auto"/>
      </w:divBdr>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3657546">
      <w:bodyDiv w:val="1"/>
      <w:marLeft w:val="0"/>
      <w:marRight w:val="0"/>
      <w:marTop w:val="0"/>
      <w:marBottom w:val="0"/>
      <w:divBdr>
        <w:top w:val="none" w:sz="0" w:space="0" w:color="auto"/>
        <w:left w:val="none" w:sz="0" w:space="0" w:color="auto"/>
        <w:bottom w:val="none" w:sz="0" w:space="0" w:color="auto"/>
        <w:right w:val="none" w:sz="0" w:space="0" w:color="auto"/>
      </w:divBdr>
      <w:divsChild>
        <w:div w:id="1634554964">
          <w:marLeft w:val="0"/>
          <w:marRight w:val="0"/>
          <w:marTop w:val="0"/>
          <w:marBottom w:val="0"/>
          <w:divBdr>
            <w:top w:val="none" w:sz="0" w:space="0" w:color="auto"/>
            <w:left w:val="none" w:sz="0" w:space="0" w:color="auto"/>
            <w:bottom w:val="none" w:sz="0" w:space="0" w:color="auto"/>
            <w:right w:val="none" w:sz="0" w:space="0" w:color="auto"/>
          </w:divBdr>
          <w:divsChild>
            <w:div w:id="1017804577">
              <w:marLeft w:val="0"/>
              <w:marRight w:val="0"/>
              <w:marTop w:val="0"/>
              <w:marBottom w:val="0"/>
              <w:divBdr>
                <w:top w:val="none" w:sz="0" w:space="0" w:color="auto"/>
                <w:left w:val="none" w:sz="0" w:space="0" w:color="auto"/>
                <w:bottom w:val="none" w:sz="0" w:space="0" w:color="auto"/>
                <w:right w:val="none" w:sz="0" w:space="0" w:color="auto"/>
              </w:divBdr>
              <w:divsChild>
                <w:div w:id="1661932206">
                  <w:marLeft w:val="0"/>
                  <w:marRight w:val="0"/>
                  <w:marTop w:val="0"/>
                  <w:marBottom w:val="0"/>
                  <w:divBdr>
                    <w:top w:val="none" w:sz="0" w:space="0" w:color="auto"/>
                    <w:left w:val="none" w:sz="0" w:space="0" w:color="auto"/>
                    <w:bottom w:val="none" w:sz="0" w:space="0" w:color="auto"/>
                    <w:right w:val="none" w:sz="0" w:space="0" w:color="auto"/>
                  </w:divBdr>
                  <w:divsChild>
                    <w:div w:id="958220532">
                      <w:marLeft w:val="0"/>
                      <w:marRight w:val="0"/>
                      <w:marTop w:val="0"/>
                      <w:marBottom w:val="0"/>
                      <w:divBdr>
                        <w:top w:val="none" w:sz="0" w:space="0" w:color="auto"/>
                        <w:left w:val="none" w:sz="0" w:space="0" w:color="auto"/>
                        <w:bottom w:val="none" w:sz="0" w:space="0" w:color="auto"/>
                        <w:right w:val="none" w:sz="0" w:space="0" w:color="auto"/>
                      </w:divBdr>
                      <w:divsChild>
                        <w:div w:id="673457139">
                          <w:marLeft w:val="0"/>
                          <w:marRight w:val="0"/>
                          <w:marTop w:val="0"/>
                          <w:marBottom w:val="0"/>
                          <w:divBdr>
                            <w:top w:val="none" w:sz="0" w:space="0" w:color="auto"/>
                            <w:left w:val="none" w:sz="0" w:space="0" w:color="auto"/>
                            <w:bottom w:val="none" w:sz="0" w:space="0" w:color="auto"/>
                            <w:right w:val="none" w:sz="0" w:space="0" w:color="auto"/>
                          </w:divBdr>
                          <w:divsChild>
                            <w:div w:id="197132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7736430">
      <w:bodyDiv w:val="1"/>
      <w:marLeft w:val="0"/>
      <w:marRight w:val="0"/>
      <w:marTop w:val="0"/>
      <w:marBottom w:val="0"/>
      <w:divBdr>
        <w:top w:val="none" w:sz="0" w:space="0" w:color="auto"/>
        <w:left w:val="none" w:sz="0" w:space="0" w:color="auto"/>
        <w:bottom w:val="none" w:sz="0" w:space="0" w:color="auto"/>
        <w:right w:val="none" w:sz="0" w:space="0" w:color="auto"/>
      </w:divBdr>
      <w:divsChild>
        <w:div w:id="1520313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3293755">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808205">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471275">
      <w:bodyDiv w:val="1"/>
      <w:marLeft w:val="0"/>
      <w:marRight w:val="0"/>
      <w:marTop w:val="0"/>
      <w:marBottom w:val="0"/>
      <w:divBdr>
        <w:top w:val="none" w:sz="0" w:space="0" w:color="auto"/>
        <w:left w:val="none" w:sz="0" w:space="0" w:color="auto"/>
        <w:bottom w:val="none" w:sz="0" w:space="0" w:color="auto"/>
        <w:right w:val="none" w:sz="0" w:space="0" w:color="auto"/>
      </w:divBdr>
      <w:divsChild>
        <w:div w:id="1370035180">
          <w:marLeft w:val="0"/>
          <w:marRight w:val="0"/>
          <w:marTop w:val="0"/>
          <w:marBottom w:val="0"/>
          <w:divBdr>
            <w:top w:val="none" w:sz="0" w:space="0" w:color="auto"/>
            <w:left w:val="none" w:sz="0" w:space="0" w:color="auto"/>
            <w:bottom w:val="none" w:sz="0" w:space="0" w:color="auto"/>
            <w:right w:val="none" w:sz="0" w:space="0" w:color="auto"/>
          </w:divBdr>
        </w:div>
      </w:divsChild>
    </w:div>
    <w:div w:id="1342514833">
      <w:bodyDiv w:val="1"/>
      <w:marLeft w:val="0"/>
      <w:marRight w:val="0"/>
      <w:marTop w:val="0"/>
      <w:marBottom w:val="0"/>
      <w:divBdr>
        <w:top w:val="none" w:sz="0" w:space="0" w:color="auto"/>
        <w:left w:val="none" w:sz="0" w:space="0" w:color="auto"/>
        <w:bottom w:val="none" w:sz="0" w:space="0" w:color="auto"/>
        <w:right w:val="none" w:sz="0" w:space="0" w:color="auto"/>
      </w:divBdr>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2537632">
      <w:bodyDiv w:val="1"/>
      <w:marLeft w:val="0"/>
      <w:marRight w:val="0"/>
      <w:marTop w:val="0"/>
      <w:marBottom w:val="0"/>
      <w:divBdr>
        <w:top w:val="none" w:sz="0" w:space="0" w:color="auto"/>
        <w:left w:val="none" w:sz="0" w:space="0" w:color="auto"/>
        <w:bottom w:val="none" w:sz="0" w:space="0" w:color="auto"/>
        <w:right w:val="none" w:sz="0" w:space="0" w:color="auto"/>
      </w:divBdr>
      <w:divsChild>
        <w:div w:id="783960897">
          <w:marLeft w:val="0"/>
          <w:marRight w:val="0"/>
          <w:marTop w:val="0"/>
          <w:marBottom w:val="0"/>
          <w:divBdr>
            <w:top w:val="single" w:sz="2" w:space="0" w:color="E4E6E8"/>
            <w:left w:val="single" w:sz="2" w:space="0" w:color="E4E6E8"/>
            <w:bottom w:val="single" w:sz="2" w:space="0" w:color="E4E6E8"/>
            <w:right w:val="single" w:sz="2" w:space="0" w:color="E4E6E8"/>
          </w:divBdr>
          <w:divsChild>
            <w:div w:id="1582568577">
              <w:marLeft w:val="0"/>
              <w:marRight w:val="0"/>
              <w:marTop w:val="0"/>
              <w:marBottom w:val="0"/>
              <w:divBdr>
                <w:top w:val="single" w:sz="2" w:space="0" w:color="E4E6E8"/>
                <w:left w:val="single" w:sz="2" w:space="0" w:color="E4E6E8"/>
                <w:bottom w:val="single" w:sz="2" w:space="0" w:color="E4E6E8"/>
                <w:right w:val="single" w:sz="2" w:space="0" w:color="E4E6E8"/>
              </w:divBdr>
              <w:divsChild>
                <w:div w:id="1198809087">
                  <w:marLeft w:val="0"/>
                  <w:marRight w:val="0"/>
                  <w:marTop w:val="0"/>
                  <w:marBottom w:val="0"/>
                  <w:divBdr>
                    <w:top w:val="single" w:sz="2" w:space="0" w:color="E4E6E8"/>
                    <w:left w:val="single" w:sz="2" w:space="0" w:color="E4E6E8"/>
                    <w:bottom w:val="single" w:sz="2" w:space="0" w:color="E4E6E8"/>
                    <w:right w:val="single" w:sz="2" w:space="0" w:color="E4E6E8"/>
                  </w:divBdr>
                  <w:divsChild>
                    <w:div w:id="1870602621">
                      <w:marLeft w:val="0"/>
                      <w:marRight w:val="0"/>
                      <w:marTop w:val="0"/>
                      <w:marBottom w:val="0"/>
                      <w:divBdr>
                        <w:top w:val="single" w:sz="2" w:space="0" w:color="E4E6E8"/>
                        <w:left w:val="single" w:sz="2" w:space="0" w:color="E4E6E8"/>
                        <w:bottom w:val="single" w:sz="2" w:space="0" w:color="E4E6E8"/>
                        <w:right w:val="single" w:sz="2" w:space="0" w:color="E4E6E8"/>
                      </w:divBdr>
                      <w:divsChild>
                        <w:div w:id="205954406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69526764">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2188293">
      <w:bodyDiv w:val="1"/>
      <w:marLeft w:val="0"/>
      <w:marRight w:val="0"/>
      <w:marTop w:val="0"/>
      <w:marBottom w:val="0"/>
      <w:divBdr>
        <w:top w:val="none" w:sz="0" w:space="0" w:color="auto"/>
        <w:left w:val="none" w:sz="0" w:space="0" w:color="auto"/>
        <w:bottom w:val="none" w:sz="0" w:space="0" w:color="auto"/>
        <w:right w:val="none" w:sz="0" w:space="0" w:color="auto"/>
      </w:divBdr>
      <w:divsChild>
        <w:div w:id="1392339753">
          <w:marLeft w:val="0"/>
          <w:marRight w:val="0"/>
          <w:marTop w:val="0"/>
          <w:marBottom w:val="0"/>
          <w:divBdr>
            <w:top w:val="none" w:sz="0" w:space="0" w:color="auto"/>
            <w:left w:val="none" w:sz="0" w:space="0" w:color="auto"/>
            <w:bottom w:val="none" w:sz="0" w:space="0" w:color="auto"/>
            <w:right w:val="none" w:sz="0" w:space="0" w:color="auto"/>
          </w:divBdr>
          <w:divsChild>
            <w:div w:id="1955284849">
              <w:marLeft w:val="0"/>
              <w:marRight w:val="0"/>
              <w:marTop w:val="0"/>
              <w:marBottom w:val="0"/>
              <w:divBdr>
                <w:top w:val="none" w:sz="0" w:space="0" w:color="auto"/>
                <w:left w:val="none" w:sz="0" w:space="0" w:color="auto"/>
                <w:bottom w:val="none" w:sz="0" w:space="0" w:color="auto"/>
                <w:right w:val="none" w:sz="0" w:space="0" w:color="auto"/>
              </w:divBdr>
              <w:divsChild>
                <w:div w:id="810749956">
                  <w:marLeft w:val="0"/>
                  <w:marRight w:val="0"/>
                  <w:marTop w:val="0"/>
                  <w:marBottom w:val="0"/>
                  <w:divBdr>
                    <w:top w:val="none" w:sz="0" w:space="0" w:color="auto"/>
                    <w:left w:val="none" w:sz="0" w:space="0" w:color="auto"/>
                    <w:bottom w:val="none" w:sz="0" w:space="0" w:color="auto"/>
                    <w:right w:val="none" w:sz="0" w:space="0" w:color="auto"/>
                  </w:divBdr>
                  <w:divsChild>
                    <w:div w:id="2029985649">
                      <w:marLeft w:val="0"/>
                      <w:marRight w:val="0"/>
                      <w:marTop w:val="0"/>
                      <w:marBottom w:val="0"/>
                      <w:divBdr>
                        <w:top w:val="none" w:sz="0" w:space="0" w:color="auto"/>
                        <w:left w:val="none" w:sz="0" w:space="0" w:color="auto"/>
                        <w:bottom w:val="none" w:sz="0" w:space="0" w:color="auto"/>
                        <w:right w:val="none" w:sz="0" w:space="0" w:color="auto"/>
                      </w:divBdr>
                      <w:divsChild>
                        <w:div w:id="930742328">
                          <w:marLeft w:val="0"/>
                          <w:marRight w:val="0"/>
                          <w:marTop w:val="0"/>
                          <w:marBottom w:val="0"/>
                          <w:divBdr>
                            <w:top w:val="none" w:sz="0" w:space="0" w:color="auto"/>
                            <w:left w:val="none" w:sz="0" w:space="0" w:color="auto"/>
                            <w:bottom w:val="none" w:sz="0" w:space="0" w:color="auto"/>
                            <w:right w:val="none" w:sz="0" w:space="0" w:color="auto"/>
                          </w:divBdr>
                          <w:divsChild>
                            <w:div w:id="10323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86781">
          <w:marLeft w:val="0"/>
          <w:marRight w:val="0"/>
          <w:marTop w:val="0"/>
          <w:marBottom w:val="0"/>
          <w:divBdr>
            <w:top w:val="none" w:sz="0" w:space="0" w:color="auto"/>
            <w:left w:val="none" w:sz="0" w:space="0" w:color="auto"/>
            <w:bottom w:val="none" w:sz="0" w:space="0" w:color="auto"/>
            <w:right w:val="none" w:sz="0" w:space="0" w:color="auto"/>
          </w:divBdr>
          <w:divsChild>
            <w:div w:id="2040352486">
              <w:marLeft w:val="0"/>
              <w:marRight w:val="0"/>
              <w:marTop w:val="0"/>
              <w:marBottom w:val="0"/>
              <w:divBdr>
                <w:top w:val="none" w:sz="0" w:space="0" w:color="auto"/>
                <w:left w:val="none" w:sz="0" w:space="0" w:color="auto"/>
                <w:bottom w:val="none" w:sz="0" w:space="0" w:color="auto"/>
                <w:right w:val="none" w:sz="0" w:space="0" w:color="auto"/>
              </w:divBdr>
              <w:divsChild>
                <w:div w:id="959459097">
                  <w:marLeft w:val="0"/>
                  <w:marRight w:val="0"/>
                  <w:marTop w:val="0"/>
                  <w:marBottom w:val="0"/>
                  <w:divBdr>
                    <w:top w:val="none" w:sz="0" w:space="0" w:color="auto"/>
                    <w:left w:val="none" w:sz="0" w:space="0" w:color="auto"/>
                    <w:bottom w:val="none" w:sz="0" w:space="0" w:color="auto"/>
                    <w:right w:val="none" w:sz="0" w:space="0" w:color="auto"/>
                  </w:divBdr>
                  <w:divsChild>
                    <w:div w:id="22824763">
                      <w:marLeft w:val="0"/>
                      <w:marRight w:val="0"/>
                      <w:marTop w:val="0"/>
                      <w:marBottom w:val="0"/>
                      <w:divBdr>
                        <w:top w:val="none" w:sz="0" w:space="0" w:color="auto"/>
                        <w:left w:val="none" w:sz="0" w:space="0" w:color="auto"/>
                        <w:bottom w:val="none" w:sz="0" w:space="0" w:color="auto"/>
                        <w:right w:val="none" w:sz="0" w:space="0" w:color="auto"/>
                      </w:divBdr>
                      <w:divsChild>
                        <w:div w:id="1693023407">
                          <w:marLeft w:val="0"/>
                          <w:marRight w:val="0"/>
                          <w:marTop w:val="0"/>
                          <w:marBottom w:val="0"/>
                          <w:divBdr>
                            <w:top w:val="none" w:sz="0" w:space="0" w:color="auto"/>
                            <w:left w:val="none" w:sz="0" w:space="0" w:color="auto"/>
                            <w:bottom w:val="none" w:sz="0" w:space="0" w:color="auto"/>
                            <w:right w:val="none" w:sz="0" w:space="0" w:color="auto"/>
                          </w:divBdr>
                          <w:divsChild>
                            <w:div w:id="958218010">
                              <w:marLeft w:val="0"/>
                              <w:marRight w:val="0"/>
                              <w:marTop w:val="0"/>
                              <w:marBottom w:val="0"/>
                              <w:divBdr>
                                <w:top w:val="none" w:sz="0" w:space="0" w:color="auto"/>
                                <w:left w:val="none" w:sz="0" w:space="0" w:color="auto"/>
                                <w:bottom w:val="none" w:sz="0" w:space="0" w:color="auto"/>
                                <w:right w:val="none" w:sz="0" w:space="0" w:color="auto"/>
                              </w:divBdr>
                              <w:divsChild>
                                <w:div w:id="58839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7396585">
          <w:marLeft w:val="0"/>
          <w:marRight w:val="0"/>
          <w:marTop w:val="0"/>
          <w:marBottom w:val="0"/>
          <w:divBdr>
            <w:top w:val="none" w:sz="0" w:space="0" w:color="auto"/>
            <w:left w:val="none" w:sz="0" w:space="0" w:color="auto"/>
            <w:bottom w:val="none" w:sz="0" w:space="0" w:color="auto"/>
            <w:right w:val="none" w:sz="0" w:space="0" w:color="auto"/>
          </w:divBdr>
          <w:divsChild>
            <w:div w:id="1536455534">
              <w:marLeft w:val="0"/>
              <w:marRight w:val="0"/>
              <w:marTop w:val="0"/>
              <w:marBottom w:val="0"/>
              <w:divBdr>
                <w:top w:val="none" w:sz="0" w:space="0" w:color="auto"/>
                <w:left w:val="none" w:sz="0" w:space="0" w:color="auto"/>
                <w:bottom w:val="none" w:sz="0" w:space="0" w:color="auto"/>
                <w:right w:val="none" w:sz="0" w:space="0" w:color="auto"/>
              </w:divBdr>
              <w:divsChild>
                <w:div w:id="1532764561">
                  <w:marLeft w:val="0"/>
                  <w:marRight w:val="0"/>
                  <w:marTop w:val="0"/>
                  <w:marBottom w:val="0"/>
                  <w:divBdr>
                    <w:top w:val="none" w:sz="0" w:space="0" w:color="auto"/>
                    <w:left w:val="none" w:sz="0" w:space="0" w:color="auto"/>
                    <w:bottom w:val="none" w:sz="0" w:space="0" w:color="auto"/>
                    <w:right w:val="none" w:sz="0" w:space="0" w:color="auto"/>
                  </w:divBdr>
                  <w:divsChild>
                    <w:div w:id="84229243">
                      <w:marLeft w:val="0"/>
                      <w:marRight w:val="0"/>
                      <w:marTop w:val="0"/>
                      <w:marBottom w:val="0"/>
                      <w:divBdr>
                        <w:top w:val="none" w:sz="0" w:space="0" w:color="auto"/>
                        <w:left w:val="none" w:sz="0" w:space="0" w:color="auto"/>
                        <w:bottom w:val="none" w:sz="0" w:space="0" w:color="auto"/>
                        <w:right w:val="none" w:sz="0" w:space="0" w:color="auto"/>
                      </w:divBdr>
                      <w:divsChild>
                        <w:div w:id="30040735">
                          <w:marLeft w:val="0"/>
                          <w:marRight w:val="0"/>
                          <w:marTop w:val="0"/>
                          <w:marBottom w:val="0"/>
                          <w:divBdr>
                            <w:top w:val="none" w:sz="0" w:space="0" w:color="auto"/>
                            <w:left w:val="none" w:sz="0" w:space="0" w:color="auto"/>
                            <w:bottom w:val="none" w:sz="0" w:space="0" w:color="auto"/>
                            <w:right w:val="none" w:sz="0" w:space="0" w:color="auto"/>
                          </w:divBdr>
                          <w:divsChild>
                            <w:div w:id="123798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2082524">
          <w:marLeft w:val="0"/>
          <w:marRight w:val="0"/>
          <w:marTop w:val="0"/>
          <w:marBottom w:val="0"/>
          <w:divBdr>
            <w:top w:val="none" w:sz="0" w:space="0" w:color="auto"/>
            <w:left w:val="none" w:sz="0" w:space="0" w:color="auto"/>
            <w:bottom w:val="none" w:sz="0" w:space="0" w:color="auto"/>
            <w:right w:val="none" w:sz="0" w:space="0" w:color="auto"/>
          </w:divBdr>
          <w:divsChild>
            <w:div w:id="2139566563">
              <w:marLeft w:val="0"/>
              <w:marRight w:val="0"/>
              <w:marTop w:val="0"/>
              <w:marBottom w:val="0"/>
              <w:divBdr>
                <w:top w:val="none" w:sz="0" w:space="0" w:color="auto"/>
                <w:left w:val="none" w:sz="0" w:space="0" w:color="auto"/>
                <w:bottom w:val="none" w:sz="0" w:space="0" w:color="auto"/>
                <w:right w:val="none" w:sz="0" w:space="0" w:color="auto"/>
              </w:divBdr>
              <w:divsChild>
                <w:div w:id="255358841">
                  <w:marLeft w:val="0"/>
                  <w:marRight w:val="0"/>
                  <w:marTop w:val="0"/>
                  <w:marBottom w:val="0"/>
                  <w:divBdr>
                    <w:top w:val="none" w:sz="0" w:space="0" w:color="auto"/>
                    <w:left w:val="none" w:sz="0" w:space="0" w:color="auto"/>
                    <w:bottom w:val="none" w:sz="0" w:space="0" w:color="auto"/>
                    <w:right w:val="none" w:sz="0" w:space="0" w:color="auto"/>
                  </w:divBdr>
                  <w:divsChild>
                    <w:div w:id="740102162">
                      <w:marLeft w:val="0"/>
                      <w:marRight w:val="0"/>
                      <w:marTop w:val="0"/>
                      <w:marBottom w:val="0"/>
                      <w:divBdr>
                        <w:top w:val="none" w:sz="0" w:space="0" w:color="auto"/>
                        <w:left w:val="none" w:sz="0" w:space="0" w:color="auto"/>
                        <w:bottom w:val="none" w:sz="0" w:space="0" w:color="auto"/>
                        <w:right w:val="none" w:sz="0" w:space="0" w:color="auto"/>
                      </w:divBdr>
                      <w:divsChild>
                        <w:div w:id="136729720">
                          <w:marLeft w:val="0"/>
                          <w:marRight w:val="0"/>
                          <w:marTop w:val="0"/>
                          <w:marBottom w:val="0"/>
                          <w:divBdr>
                            <w:top w:val="none" w:sz="0" w:space="0" w:color="auto"/>
                            <w:left w:val="none" w:sz="0" w:space="0" w:color="auto"/>
                            <w:bottom w:val="none" w:sz="0" w:space="0" w:color="auto"/>
                            <w:right w:val="none" w:sz="0" w:space="0" w:color="auto"/>
                          </w:divBdr>
                          <w:divsChild>
                            <w:div w:id="1423988819">
                              <w:marLeft w:val="0"/>
                              <w:marRight w:val="0"/>
                              <w:marTop w:val="0"/>
                              <w:marBottom w:val="0"/>
                              <w:divBdr>
                                <w:top w:val="none" w:sz="0" w:space="0" w:color="auto"/>
                                <w:left w:val="none" w:sz="0" w:space="0" w:color="auto"/>
                                <w:bottom w:val="none" w:sz="0" w:space="0" w:color="auto"/>
                                <w:right w:val="none" w:sz="0" w:space="0" w:color="auto"/>
                              </w:divBdr>
                              <w:divsChild>
                                <w:div w:id="175886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89199">
          <w:marLeft w:val="0"/>
          <w:marRight w:val="0"/>
          <w:marTop w:val="0"/>
          <w:marBottom w:val="0"/>
          <w:divBdr>
            <w:top w:val="none" w:sz="0" w:space="0" w:color="auto"/>
            <w:left w:val="none" w:sz="0" w:space="0" w:color="auto"/>
            <w:bottom w:val="none" w:sz="0" w:space="0" w:color="auto"/>
            <w:right w:val="none" w:sz="0" w:space="0" w:color="auto"/>
          </w:divBdr>
          <w:divsChild>
            <w:div w:id="1872573250">
              <w:marLeft w:val="0"/>
              <w:marRight w:val="0"/>
              <w:marTop w:val="0"/>
              <w:marBottom w:val="0"/>
              <w:divBdr>
                <w:top w:val="none" w:sz="0" w:space="0" w:color="auto"/>
                <w:left w:val="none" w:sz="0" w:space="0" w:color="auto"/>
                <w:bottom w:val="none" w:sz="0" w:space="0" w:color="auto"/>
                <w:right w:val="none" w:sz="0" w:space="0" w:color="auto"/>
              </w:divBdr>
              <w:divsChild>
                <w:div w:id="1626884024">
                  <w:marLeft w:val="0"/>
                  <w:marRight w:val="0"/>
                  <w:marTop w:val="0"/>
                  <w:marBottom w:val="0"/>
                  <w:divBdr>
                    <w:top w:val="none" w:sz="0" w:space="0" w:color="auto"/>
                    <w:left w:val="none" w:sz="0" w:space="0" w:color="auto"/>
                    <w:bottom w:val="none" w:sz="0" w:space="0" w:color="auto"/>
                    <w:right w:val="none" w:sz="0" w:space="0" w:color="auto"/>
                  </w:divBdr>
                  <w:divsChild>
                    <w:div w:id="631061234">
                      <w:marLeft w:val="0"/>
                      <w:marRight w:val="0"/>
                      <w:marTop w:val="0"/>
                      <w:marBottom w:val="0"/>
                      <w:divBdr>
                        <w:top w:val="none" w:sz="0" w:space="0" w:color="auto"/>
                        <w:left w:val="none" w:sz="0" w:space="0" w:color="auto"/>
                        <w:bottom w:val="none" w:sz="0" w:space="0" w:color="auto"/>
                        <w:right w:val="none" w:sz="0" w:space="0" w:color="auto"/>
                      </w:divBdr>
                      <w:divsChild>
                        <w:div w:id="713581646">
                          <w:marLeft w:val="0"/>
                          <w:marRight w:val="0"/>
                          <w:marTop w:val="0"/>
                          <w:marBottom w:val="0"/>
                          <w:divBdr>
                            <w:top w:val="none" w:sz="0" w:space="0" w:color="auto"/>
                            <w:left w:val="none" w:sz="0" w:space="0" w:color="auto"/>
                            <w:bottom w:val="none" w:sz="0" w:space="0" w:color="auto"/>
                            <w:right w:val="none" w:sz="0" w:space="0" w:color="auto"/>
                          </w:divBdr>
                          <w:divsChild>
                            <w:div w:id="44554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873037">
          <w:marLeft w:val="0"/>
          <w:marRight w:val="0"/>
          <w:marTop w:val="0"/>
          <w:marBottom w:val="0"/>
          <w:divBdr>
            <w:top w:val="none" w:sz="0" w:space="0" w:color="auto"/>
            <w:left w:val="none" w:sz="0" w:space="0" w:color="auto"/>
            <w:bottom w:val="none" w:sz="0" w:space="0" w:color="auto"/>
            <w:right w:val="none" w:sz="0" w:space="0" w:color="auto"/>
          </w:divBdr>
          <w:divsChild>
            <w:div w:id="422189746">
              <w:marLeft w:val="0"/>
              <w:marRight w:val="0"/>
              <w:marTop w:val="0"/>
              <w:marBottom w:val="0"/>
              <w:divBdr>
                <w:top w:val="none" w:sz="0" w:space="0" w:color="auto"/>
                <w:left w:val="none" w:sz="0" w:space="0" w:color="auto"/>
                <w:bottom w:val="none" w:sz="0" w:space="0" w:color="auto"/>
                <w:right w:val="none" w:sz="0" w:space="0" w:color="auto"/>
              </w:divBdr>
              <w:divsChild>
                <w:div w:id="472604292">
                  <w:marLeft w:val="0"/>
                  <w:marRight w:val="0"/>
                  <w:marTop w:val="0"/>
                  <w:marBottom w:val="0"/>
                  <w:divBdr>
                    <w:top w:val="none" w:sz="0" w:space="0" w:color="auto"/>
                    <w:left w:val="none" w:sz="0" w:space="0" w:color="auto"/>
                    <w:bottom w:val="none" w:sz="0" w:space="0" w:color="auto"/>
                    <w:right w:val="none" w:sz="0" w:space="0" w:color="auto"/>
                  </w:divBdr>
                  <w:divsChild>
                    <w:div w:id="1542788125">
                      <w:marLeft w:val="0"/>
                      <w:marRight w:val="0"/>
                      <w:marTop w:val="0"/>
                      <w:marBottom w:val="0"/>
                      <w:divBdr>
                        <w:top w:val="none" w:sz="0" w:space="0" w:color="auto"/>
                        <w:left w:val="none" w:sz="0" w:space="0" w:color="auto"/>
                        <w:bottom w:val="none" w:sz="0" w:space="0" w:color="auto"/>
                        <w:right w:val="none" w:sz="0" w:space="0" w:color="auto"/>
                      </w:divBdr>
                      <w:divsChild>
                        <w:div w:id="1685935269">
                          <w:marLeft w:val="0"/>
                          <w:marRight w:val="0"/>
                          <w:marTop w:val="0"/>
                          <w:marBottom w:val="0"/>
                          <w:divBdr>
                            <w:top w:val="none" w:sz="0" w:space="0" w:color="auto"/>
                            <w:left w:val="none" w:sz="0" w:space="0" w:color="auto"/>
                            <w:bottom w:val="none" w:sz="0" w:space="0" w:color="auto"/>
                            <w:right w:val="none" w:sz="0" w:space="0" w:color="auto"/>
                          </w:divBdr>
                          <w:divsChild>
                            <w:div w:id="250237677">
                              <w:marLeft w:val="0"/>
                              <w:marRight w:val="0"/>
                              <w:marTop w:val="0"/>
                              <w:marBottom w:val="0"/>
                              <w:divBdr>
                                <w:top w:val="none" w:sz="0" w:space="0" w:color="auto"/>
                                <w:left w:val="none" w:sz="0" w:space="0" w:color="auto"/>
                                <w:bottom w:val="none" w:sz="0" w:space="0" w:color="auto"/>
                                <w:right w:val="none" w:sz="0" w:space="0" w:color="auto"/>
                              </w:divBdr>
                              <w:divsChild>
                                <w:div w:id="12886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579676">
          <w:marLeft w:val="0"/>
          <w:marRight w:val="0"/>
          <w:marTop w:val="0"/>
          <w:marBottom w:val="0"/>
          <w:divBdr>
            <w:top w:val="none" w:sz="0" w:space="0" w:color="auto"/>
            <w:left w:val="none" w:sz="0" w:space="0" w:color="auto"/>
            <w:bottom w:val="none" w:sz="0" w:space="0" w:color="auto"/>
            <w:right w:val="none" w:sz="0" w:space="0" w:color="auto"/>
          </w:divBdr>
          <w:divsChild>
            <w:div w:id="336008016">
              <w:marLeft w:val="0"/>
              <w:marRight w:val="0"/>
              <w:marTop w:val="0"/>
              <w:marBottom w:val="0"/>
              <w:divBdr>
                <w:top w:val="none" w:sz="0" w:space="0" w:color="auto"/>
                <w:left w:val="none" w:sz="0" w:space="0" w:color="auto"/>
                <w:bottom w:val="none" w:sz="0" w:space="0" w:color="auto"/>
                <w:right w:val="none" w:sz="0" w:space="0" w:color="auto"/>
              </w:divBdr>
              <w:divsChild>
                <w:div w:id="1417047115">
                  <w:marLeft w:val="0"/>
                  <w:marRight w:val="0"/>
                  <w:marTop w:val="0"/>
                  <w:marBottom w:val="0"/>
                  <w:divBdr>
                    <w:top w:val="none" w:sz="0" w:space="0" w:color="auto"/>
                    <w:left w:val="none" w:sz="0" w:space="0" w:color="auto"/>
                    <w:bottom w:val="none" w:sz="0" w:space="0" w:color="auto"/>
                    <w:right w:val="none" w:sz="0" w:space="0" w:color="auto"/>
                  </w:divBdr>
                  <w:divsChild>
                    <w:div w:id="1443718954">
                      <w:marLeft w:val="0"/>
                      <w:marRight w:val="0"/>
                      <w:marTop w:val="0"/>
                      <w:marBottom w:val="0"/>
                      <w:divBdr>
                        <w:top w:val="none" w:sz="0" w:space="0" w:color="auto"/>
                        <w:left w:val="none" w:sz="0" w:space="0" w:color="auto"/>
                        <w:bottom w:val="none" w:sz="0" w:space="0" w:color="auto"/>
                        <w:right w:val="none" w:sz="0" w:space="0" w:color="auto"/>
                      </w:divBdr>
                      <w:divsChild>
                        <w:div w:id="692193840">
                          <w:marLeft w:val="0"/>
                          <w:marRight w:val="0"/>
                          <w:marTop w:val="0"/>
                          <w:marBottom w:val="0"/>
                          <w:divBdr>
                            <w:top w:val="none" w:sz="0" w:space="0" w:color="auto"/>
                            <w:left w:val="none" w:sz="0" w:space="0" w:color="auto"/>
                            <w:bottom w:val="none" w:sz="0" w:space="0" w:color="auto"/>
                            <w:right w:val="none" w:sz="0" w:space="0" w:color="auto"/>
                          </w:divBdr>
                          <w:divsChild>
                            <w:div w:id="169629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056427">
          <w:marLeft w:val="0"/>
          <w:marRight w:val="0"/>
          <w:marTop w:val="0"/>
          <w:marBottom w:val="0"/>
          <w:divBdr>
            <w:top w:val="none" w:sz="0" w:space="0" w:color="auto"/>
            <w:left w:val="none" w:sz="0" w:space="0" w:color="auto"/>
            <w:bottom w:val="none" w:sz="0" w:space="0" w:color="auto"/>
            <w:right w:val="none" w:sz="0" w:space="0" w:color="auto"/>
          </w:divBdr>
          <w:divsChild>
            <w:div w:id="302587043">
              <w:marLeft w:val="0"/>
              <w:marRight w:val="0"/>
              <w:marTop w:val="0"/>
              <w:marBottom w:val="0"/>
              <w:divBdr>
                <w:top w:val="none" w:sz="0" w:space="0" w:color="auto"/>
                <w:left w:val="none" w:sz="0" w:space="0" w:color="auto"/>
                <w:bottom w:val="none" w:sz="0" w:space="0" w:color="auto"/>
                <w:right w:val="none" w:sz="0" w:space="0" w:color="auto"/>
              </w:divBdr>
              <w:divsChild>
                <w:div w:id="722797572">
                  <w:marLeft w:val="0"/>
                  <w:marRight w:val="0"/>
                  <w:marTop w:val="0"/>
                  <w:marBottom w:val="0"/>
                  <w:divBdr>
                    <w:top w:val="none" w:sz="0" w:space="0" w:color="auto"/>
                    <w:left w:val="none" w:sz="0" w:space="0" w:color="auto"/>
                    <w:bottom w:val="none" w:sz="0" w:space="0" w:color="auto"/>
                    <w:right w:val="none" w:sz="0" w:space="0" w:color="auto"/>
                  </w:divBdr>
                  <w:divsChild>
                    <w:div w:id="1347948730">
                      <w:marLeft w:val="0"/>
                      <w:marRight w:val="0"/>
                      <w:marTop w:val="0"/>
                      <w:marBottom w:val="0"/>
                      <w:divBdr>
                        <w:top w:val="none" w:sz="0" w:space="0" w:color="auto"/>
                        <w:left w:val="none" w:sz="0" w:space="0" w:color="auto"/>
                        <w:bottom w:val="none" w:sz="0" w:space="0" w:color="auto"/>
                        <w:right w:val="none" w:sz="0" w:space="0" w:color="auto"/>
                      </w:divBdr>
                      <w:divsChild>
                        <w:div w:id="760025375">
                          <w:marLeft w:val="0"/>
                          <w:marRight w:val="0"/>
                          <w:marTop w:val="0"/>
                          <w:marBottom w:val="0"/>
                          <w:divBdr>
                            <w:top w:val="none" w:sz="0" w:space="0" w:color="auto"/>
                            <w:left w:val="none" w:sz="0" w:space="0" w:color="auto"/>
                            <w:bottom w:val="none" w:sz="0" w:space="0" w:color="auto"/>
                            <w:right w:val="none" w:sz="0" w:space="0" w:color="auto"/>
                          </w:divBdr>
                          <w:divsChild>
                            <w:div w:id="1259752044">
                              <w:marLeft w:val="0"/>
                              <w:marRight w:val="0"/>
                              <w:marTop w:val="0"/>
                              <w:marBottom w:val="0"/>
                              <w:divBdr>
                                <w:top w:val="none" w:sz="0" w:space="0" w:color="auto"/>
                                <w:left w:val="none" w:sz="0" w:space="0" w:color="auto"/>
                                <w:bottom w:val="none" w:sz="0" w:space="0" w:color="auto"/>
                                <w:right w:val="none" w:sz="0" w:space="0" w:color="auto"/>
                              </w:divBdr>
                              <w:divsChild>
                                <w:div w:id="184497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6583">
          <w:marLeft w:val="0"/>
          <w:marRight w:val="0"/>
          <w:marTop w:val="0"/>
          <w:marBottom w:val="0"/>
          <w:divBdr>
            <w:top w:val="none" w:sz="0" w:space="0" w:color="auto"/>
            <w:left w:val="none" w:sz="0" w:space="0" w:color="auto"/>
            <w:bottom w:val="none" w:sz="0" w:space="0" w:color="auto"/>
            <w:right w:val="none" w:sz="0" w:space="0" w:color="auto"/>
          </w:divBdr>
          <w:divsChild>
            <w:div w:id="1408920667">
              <w:marLeft w:val="0"/>
              <w:marRight w:val="0"/>
              <w:marTop w:val="0"/>
              <w:marBottom w:val="0"/>
              <w:divBdr>
                <w:top w:val="none" w:sz="0" w:space="0" w:color="auto"/>
                <w:left w:val="none" w:sz="0" w:space="0" w:color="auto"/>
                <w:bottom w:val="none" w:sz="0" w:space="0" w:color="auto"/>
                <w:right w:val="none" w:sz="0" w:space="0" w:color="auto"/>
              </w:divBdr>
              <w:divsChild>
                <w:div w:id="59642890">
                  <w:marLeft w:val="0"/>
                  <w:marRight w:val="0"/>
                  <w:marTop w:val="0"/>
                  <w:marBottom w:val="0"/>
                  <w:divBdr>
                    <w:top w:val="none" w:sz="0" w:space="0" w:color="auto"/>
                    <w:left w:val="none" w:sz="0" w:space="0" w:color="auto"/>
                    <w:bottom w:val="none" w:sz="0" w:space="0" w:color="auto"/>
                    <w:right w:val="none" w:sz="0" w:space="0" w:color="auto"/>
                  </w:divBdr>
                  <w:divsChild>
                    <w:div w:id="1567715176">
                      <w:marLeft w:val="0"/>
                      <w:marRight w:val="0"/>
                      <w:marTop w:val="0"/>
                      <w:marBottom w:val="0"/>
                      <w:divBdr>
                        <w:top w:val="none" w:sz="0" w:space="0" w:color="auto"/>
                        <w:left w:val="none" w:sz="0" w:space="0" w:color="auto"/>
                        <w:bottom w:val="none" w:sz="0" w:space="0" w:color="auto"/>
                        <w:right w:val="none" w:sz="0" w:space="0" w:color="auto"/>
                      </w:divBdr>
                      <w:divsChild>
                        <w:div w:id="1578444151">
                          <w:marLeft w:val="0"/>
                          <w:marRight w:val="0"/>
                          <w:marTop w:val="0"/>
                          <w:marBottom w:val="0"/>
                          <w:divBdr>
                            <w:top w:val="none" w:sz="0" w:space="0" w:color="auto"/>
                            <w:left w:val="none" w:sz="0" w:space="0" w:color="auto"/>
                            <w:bottom w:val="none" w:sz="0" w:space="0" w:color="auto"/>
                            <w:right w:val="none" w:sz="0" w:space="0" w:color="auto"/>
                          </w:divBdr>
                          <w:divsChild>
                            <w:div w:id="4819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0054467">
          <w:marLeft w:val="0"/>
          <w:marRight w:val="0"/>
          <w:marTop w:val="0"/>
          <w:marBottom w:val="0"/>
          <w:divBdr>
            <w:top w:val="none" w:sz="0" w:space="0" w:color="auto"/>
            <w:left w:val="none" w:sz="0" w:space="0" w:color="auto"/>
            <w:bottom w:val="none" w:sz="0" w:space="0" w:color="auto"/>
            <w:right w:val="none" w:sz="0" w:space="0" w:color="auto"/>
          </w:divBdr>
          <w:divsChild>
            <w:div w:id="1791582767">
              <w:marLeft w:val="0"/>
              <w:marRight w:val="0"/>
              <w:marTop w:val="0"/>
              <w:marBottom w:val="0"/>
              <w:divBdr>
                <w:top w:val="none" w:sz="0" w:space="0" w:color="auto"/>
                <w:left w:val="none" w:sz="0" w:space="0" w:color="auto"/>
                <w:bottom w:val="none" w:sz="0" w:space="0" w:color="auto"/>
                <w:right w:val="none" w:sz="0" w:space="0" w:color="auto"/>
              </w:divBdr>
              <w:divsChild>
                <w:div w:id="1208958349">
                  <w:marLeft w:val="0"/>
                  <w:marRight w:val="0"/>
                  <w:marTop w:val="0"/>
                  <w:marBottom w:val="0"/>
                  <w:divBdr>
                    <w:top w:val="none" w:sz="0" w:space="0" w:color="auto"/>
                    <w:left w:val="none" w:sz="0" w:space="0" w:color="auto"/>
                    <w:bottom w:val="none" w:sz="0" w:space="0" w:color="auto"/>
                    <w:right w:val="none" w:sz="0" w:space="0" w:color="auto"/>
                  </w:divBdr>
                  <w:divsChild>
                    <w:div w:id="992219286">
                      <w:marLeft w:val="0"/>
                      <w:marRight w:val="0"/>
                      <w:marTop w:val="0"/>
                      <w:marBottom w:val="0"/>
                      <w:divBdr>
                        <w:top w:val="none" w:sz="0" w:space="0" w:color="auto"/>
                        <w:left w:val="none" w:sz="0" w:space="0" w:color="auto"/>
                        <w:bottom w:val="none" w:sz="0" w:space="0" w:color="auto"/>
                        <w:right w:val="none" w:sz="0" w:space="0" w:color="auto"/>
                      </w:divBdr>
                      <w:divsChild>
                        <w:div w:id="1640265588">
                          <w:marLeft w:val="0"/>
                          <w:marRight w:val="0"/>
                          <w:marTop w:val="0"/>
                          <w:marBottom w:val="0"/>
                          <w:divBdr>
                            <w:top w:val="none" w:sz="0" w:space="0" w:color="auto"/>
                            <w:left w:val="none" w:sz="0" w:space="0" w:color="auto"/>
                            <w:bottom w:val="none" w:sz="0" w:space="0" w:color="auto"/>
                            <w:right w:val="none" w:sz="0" w:space="0" w:color="auto"/>
                          </w:divBdr>
                          <w:divsChild>
                            <w:div w:id="372000412">
                              <w:marLeft w:val="0"/>
                              <w:marRight w:val="0"/>
                              <w:marTop w:val="0"/>
                              <w:marBottom w:val="0"/>
                              <w:divBdr>
                                <w:top w:val="none" w:sz="0" w:space="0" w:color="auto"/>
                                <w:left w:val="none" w:sz="0" w:space="0" w:color="auto"/>
                                <w:bottom w:val="none" w:sz="0" w:space="0" w:color="auto"/>
                                <w:right w:val="none" w:sz="0" w:space="0" w:color="auto"/>
                              </w:divBdr>
                              <w:divsChild>
                                <w:div w:id="155846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606456">
          <w:marLeft w:val="0"/>
          <w:marRight w:val="0"/>
          <w:marTop w:val="0"/>
          <w:marBottom w:val="0"/>
          <w:divBdr>
            <w:top w:val="none" w:sz="0" w:space="0" w:color="auto"/>
            <w:left w:val="none" w:sz="0" w:space="0" w:color="auto"/>
            <w:bottom w:val="none" w:sz="0" w:space="0" w:color="auto"/>
            <w:right w:val="none" w:sz="0" w:space="0" w:color="auto"/>
          </w:divBdr>
          <w:divsChild>
            <w:div w:id="381104373">
              <w:marLeft w:val="0"/>
              <w:marRight w:val="0"/>
              <w:marTop w:val="0"/>
              <w:marBottom w:val="0"/>
              <w:divBdr>
                <w:top w:val="none" w:sz="0" w:space="0" w:color="auto"/>
                <w:left w:val="none" w:sz="0" w:space="0" w:color="auto"/>
                <w:bottom w:val="none" w:sz="0" w:space="0" w:color="auto"/>
                <w:right w:val="none" w:sz="0" w:space="0" w:color="auto"/>
              </w:divBdr>
              <w:divsChild>
                <w:div w:id="1438595163">
                  <w:marLeft w:val="0"/>
                  <w:marRight w:val="0"/>
                  <w:marTop w:val="0"/>
                  <w:marBottom w:val="0"/>
                  <w:divBdr>
                    <w:top w:val="none" w:sz="0" w:space="0" w:color="auto"/>
                    <w:left w:val="none" w:sz="0" w:space="0" w:color="auto"/>
                    <w:bottom w:val="none" w:sz="0" w:space="0" w:color="auto"/>
                    <w:right w:val="none" w:sz="0" w:space="0" w:color="auto"/>
                  </w:divBdr>
                  <w:divsChild>
                    <w:div w:id="231277273">
                      <w:marLeft w:val="0"/>
                      <w:marRight w:val="0"/>
                      <w:marTop w:val="0"/>
                      <w:marBottom w:val="0"/>
                      <w:divBdr>
                        <w:top w:val="none" w:sz="0" w:space="0" w:color="auto"/>
                        <w:left w:val="none" w:sz="0" w:space="0" w:color="auto"/>
                        <w:bottom w:val="none" w:sz="0" w:space="0" w:color="auto"/>
                        <w:right w:val="none" w:sz="0" w:space="0" w:color="auto"/>
                      </w:divBdr>
                      <w:divsChild>
                        <w:div w:id="185993837">
                          <w:marLeft w:val="0"/>
                          <w:marRight w:val="0"/>
                          <w:marTop w:val="0"/>
                          <w:marBottom w:val="0"/>
                          <w:divBdr>
                            <w:top w:val="none" w:sz="0" w:space="0" w:color="auto"/>
                            <w:left w:val="none" w:sz="0" w:space="0" w:color="auto"/>
                            <w:bottom w:val="none" w:sz="0" w:space="0" w:color="auto"/>
                            <w:right w:val="none" w:sz="0" w:space="0" w:color="auto"/>
                          </w:divBdr>
                          <w:divsChild>
                            <w:div w:id="102979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12312">
          <w:marLeft w:val="0"/>
          <w:marRight w:val="0"/>
          <w:marTop w:val="0"/>
          <w:marBottom w:val="0"/>
          <w:divBdr>
            <w:top w:val="none" w:sz="0" w:space="0" w:color="auto"/>
            <w:left w:val="none" w:sz="0" w:space="0" w:color="auto"/>
            <w:bottom w:val="none" w:sz="0" w:space="0" w:color="auto"/>
            <w:right w:val="none" w:sz="0" w:space="0" w:color="auto"/>
          </w:divBdr>
          <w:divsChild>
            <w:div w:id="60254499">
              <w:marLeft w:val="0"/>
              <w:marRight w:val="0"/>
              <w:marTop w:val="0"/>
              <w:marBottom w:val="0"/>
              <w:divBdr>
                <w:top w:val="none" w:sz="0" w:space="0" w:color="auto"/>
                <w:left w:val="none" w:sz="0" w:space="0" w:color="auto"/>
                <w:bottom w:val="none" w:sz="0" w:space="0" w:color="auto"/>
                <w:right w:val="none" w:sz="0" w:space="0" w:color="auto"/>
              </w:divBdr>
              <w:divsChild>
                <w:div w:id="1682513999">
                  <w:marLeft w:val="0"/>
                  <w:marRight w:val="0"/>
                  <w:marTop w:val="0"/>
                  <w:marBottom w:val="0"/>
                  <w:divBdr>
                    <w:top w:val="none" w:sz="0" w:space="0" w:color="auto"/>
                    <w:left w:val="none" w:sz="0" w:space="0" w:color="auto"/>
                    <w:bottom w:val="none" w:sz="0" w:space="0" w:color="auto"/>
                    <w:right w:val="none" w:sz="0" w:space="0" w:color="auto"/>
                  </w:divBdr>
                  <w:divsChild>
                    <w:div w:id="847712720">
                      <w:marLeft w:val="0"/>
                      <w:marRight w:val="0"/>
                      <w:marTop w:val="0"/>
                      <w:marBottom w:val="0"/>
                      <w:divBdr>
                        <w:top w:val="none" w:sz="0" w:space="0" w:color="auto"/>
                        <w:left w:val="none" w:sz="0" w:space="0" w:color="auto"/>
                        <w:bottom w:val="none" w:sz="0" w:space="0" w:color="auto"/>
                        <w:right w:val="none" w:sz="0" w:space="0" w:color="auto"/>
                      </w:divBdr>
                      <w:divsChild>
                        <w:div w:id="1252353289">
                          <w:marLeft w:val="0"/>
                          <w:marRight w:val="0"/>
                          <w:marTop w:val="0"/>
                          <w:marBottom w:val="0"/>
                          <w:divBdr>
                            <w:top w:val="none" w:sz="0" w:space="0" w:color="auto"/>
                            <w:left w:val="none" w:sz="0" w:space="0" w:color="auto"/>
                            <w:bottom w:val="none" w:sz="0" w:space="0" w:color="auto"/>
                            <w:right w:val="none" w:sz="0" w:space="0" w:color="auto"/>
                          </w:divBdr>
                          <w:divsChild>
                            <w:div w:id="1353022965">
                              <w:marLeft w:val="0"/>
                              <w:marRight w:val="0"/>
                              <w:marTop w:val="0"/>
                              <w:marBottom w:val="0"/>
                              <w:divBdr>
                                <w:top w:val="none" w:sz="0" w:space="0" w:color="auto"/>
                                <w:left w:val="none" w:sz="0" w:space="0" w:color="auto"/>
                                <w:bottom w:val="none" w:sz="0" w:space="0" w:color="auto"/>
                                <w:right w:val="none" w:sz="0" w:space="0" w:color="auto"/>
                              </w:divBdr>
                              <w:divsChild>
                                <w:div w:id="3613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74888">
          <w:marLeft w:val="0"/>
          <w:marRight w:val="0"/>
          <w:marTop w:val="0"/>
          <w:marBottom w:val="0"/>
          <w:divBdr>
            <w:top w:val="none" w:sz="0" w:space="0" w:color="auto"/>
            <w:left w:val="none" w:sz="0" w:space="0" w:color="auto"/>
            <w:bottom w:val="none" w:sz="0" w:space="0" w:color="auto"/>
            <w:right w:val="none" w:sz="0" w:space="0" w:color="auto"/>
          </w:divBdr>
          <w:divsChild>
            <w:div w:id="1156726704">
              <w:marLeft w:val="0"/>
              <w:marRight w:val="0"/>
              <w:marTop w:val="0"/>
              <w:marBottom w:val="0"/>
              <w:divBdr>
                <w:top w:val="none" w:sz="0" w:space="0" w:color="auto"/>
                <w:left w:val="none" w:sz="0" w:space="0" w:color="auto"/>
                <w:bottom w:val="none" w:sz="0" w:space="0" w:color="auto"/>
                <w:right w:val="none" w:sz="0" w:space="0" w:color="auto"/>
              </w:divBdr>
              <w:divsChild>
                <w:div w:id="1566261785">
                  <w:marLeft w:val="0"/>
                  <w:marRight w:val="0"/>
                  <w:marTop w:val="0"/>
                  <w:marBottom w:val="0"/>
                  <w:divBdr>
                    <w:top w:val="none" w:sz="0" w:space="0" w:color="auto"/>
                    <w:left w:val="none" w:sz="0" w:space="0" w:color="auto"/>
                    <w:bottom w:val="none" w:sz="0" w:space="0" w:color="auto"/>
                    <w:right w:val="none" w:sz="0" w:space="0" w:color="auto"/>
                  </w:divBdr>
                  <w:divsChild>
                    <w:div w:id="1291783501">
                      <w:marLeft w:val="0"/>
                      <w:marRight w:val="0"/>
                      <w:marTop w:val="0"/>
                      <w:marBottom w:val="0"/>
                      <w:divBdr>
                        <w:top w:val="none" w:sz="0" w:space="0" w:color="auto"/>
                        <w:left w:val="none" w:sz="0" w:space="0" w:color="auto"/>
                        <w:bottom w:val="none" w:sz="0" w:space="0" w:color="auto"/>
                        <w:right w:val="none" w:sz="0" w:space="0" w:color="auto"/>
                      </w:divBdr>
                      <w:divsChild>
                        <w:div w:id="1815952233">
                          <w:marLeft w:val="0"/>
                          <w:marRight w:val="0"/>
                          <w:marTop w:val="0"/>
                          <w:marBottom w:val="0"/>
                          <w:divBdr>
                            <w:top w:val="none" w:sz="0" w:space="0" w:color="auto"/>
                            <w:left w:val="none" w:sz="0" w:space="0" w:color="auto"/>
                            <w:bottom w:val="none" w:sz="0" w:space="0" w:color="auto"/>
                            <w:right w:val="none" w:sz="0" w:space="0" w:color="auto"/>
                          </w:divBdr>
                          <w:divsChild>
                            <w:div w:id="11198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11355">
          <w:marLeft w:val="0"/>
          <w:marRight w:val="0"/>
          <w:marTop w:val="0"/>
          <w:marBottom w:val="0"/>
          <w:divBdr>
            <w:top w:val="none" w:sz="0" w:space="0" w:color="auto"/>
            <w:left w:val="none" w:sz="0" w:space="0" w:color="auto"/>
            <w:bottom w:val="none" w:sz="0" w:space="0" w:color="auto"/>
            <w:right w:val="none" w:sz="0" w:space="0" w:color="auto"/>
          </w:divBdr>
          <w:divsChild>
            <w:div w:id="879170990">
              <w:marLeft w:val="0"/>
              <w:marRight w:val="0"/>
              <w:marTop w:val="0"/>
              <w:marBottom w:val="0"/>
              <w:divBdr>
                <w:top w:val="none" w:sz="0" w:space="0" w:color="auto"/>
                <w:left w:val="none" w:sz="0" w:space="0" w:color="auto"/>
                <w:bottom w:val="none" w:sz="0" w:space="0" w:color="auto"/>
                <w:right w:val="none" w:sz="0" w:space="0" w:color="auto"/>
              </w:divBdr>
              <w:divsChild>
                <w:div w:id="734745764">
                  <w:marLeft w:val="0"/>
                  <w:marRight w:val="0"/>
                  <w:marTop w:val="0"/>
                  <w:marBottom w:val="0"/>
                  <w:divBdr>
                    <w:top w:val="none" w:sz="0" w:space="0" w:color="auto"/>
                    <w:left w:val="none" w:sz="0" w:space="0" w:color="auto"/>
                    <w:bottom w:val="none" w:sz="0" w:space="0" w:color="auto"/>
                    <w:right w:val="none" w:sz="0" w:space="0" w:color="auto"/>
                  </w:divBdr>
                  <w:divsChild>
                    <w:div w:id="2009401743">
                      <w:marLeft w:val="0"/>
                      <w:marRight w:val="0"/>
                      <w:marTop w:val="0"/>
                      <w:marBottom w:val="0"/>
                      <w:divBdr>
                        <w:top w:val="none" w:sz="0" w:space="0" w:color="auto"/>
                        <w:left w:val="none" w:sz="0" w:space="0" w:color="auto"/>
                        <w:bottom w:val="none" w:sz="0" w:space="0" w:color="auto"/>
                        <w:right w:val="none" w:sz="0" w:space="0" w:color="auto"/>
                      </w:divBdr>
                      <w:divsChild>
                        <w:div w:id="311568760">
                          <w:marLeft w:val="0"/>
                          <w:marRight w:val="0"/>
                          <w:marTop w:val="0"/>
                          <w:marBottom w:val="0"/>
                          <w:divBdr>
                            <w:top w:val="none" w:sz="0" w:space="0" w:color="auto"/>
                            <w:left w:val="none" w:sz="0" w:space="0" w:color="auto"/>
                            <w:bottom w:val="none" w:sz="0" w:space="0" w:color="auto"/>
                            <w:right w:val="none" w:sz="0" w:space="0" w:color="auto"/>
                          </w:divBdr>
                          <w:divsChild>
                            <w:div w:id="638650315">
                              <w:marLeft w:val="0"/>
                              <w:marRight w:val="0"/>
                              <w:marTop w:val="0"/>
                              <w:marBottom w:val="0"/>
                              <w:divBdr>
                                <w:top w:val="none" w:sz="0" w:space="0" w:color="auto"/>
                                <w:left w:val="none" w:sz="0" w:space="0" w:color="auto"/>
                                <w:bottom w:val="none" w:sz="0" w:space="0" w:color="auto"/>
                                <w:right w:val="none" w:sz="0" w:space="0" w:color="auto"/>
                              </w:divBdr>
                              <w:divsChild>
                                <w:div w:id="131756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024316">
          <w:marLeft w:val="0"/>
          <w:marRight w:val="0"/>
          <w:marTop w:val="0"/>
          <w:marBottom w:val="0"/>
          <w:divBdr>
            <w:top w:val="none" w:sz="0" w:space="0" w:color="auto"/>
            <w:left w:val="none" w:sz="0" w:space="0" w:color="auto"/>
            <w:bottom w:val="none" w:sz="0" w:space="0" w:color="auto"/>
            <w:right w:val="none" w:sz="0" w:space="0" w:color="auto"/>
          </w:divBdr>
          <w:divsChild>
            <w:div w:id="500505677">
              <w:marLeft w:val="0"/>
              <w:marRight w:val="0"/>
              <w:marTop w:val="0"/>
              <w:marBottom w:val="0"/>
              <w:divBdr>
                <w:top w:val="none" w:sz="0" w:space="0" w:color="auto"/>
                <w:left w:val="none" w:sz="0" w:space="0" w:color="auto"/>
                <w:bottom w:val="none" w:sz="0" w:space="0" w:color="auto"/>
                <w:right w:val="none" w:sz="0" w:space="0" w:color="auto"/>
              </w:divBdr>
              <w:divsChild>
                <w:div w:id="928007464">
                  <w:marLeft w:val="0"/>
                  <w:marRight w:val="0"/>
                  <w:marTop w:val="0"/>
                  <w:marBottom w:val="0"/>
                  <w:divBdr>
                    <w:top w:val="none" w:sz="0" w:space="0" w:color="auto"/>
                    <w:left w:val="none" w:sz="0" w:space="0" w:color="auto"/>
                    <w:bottom w:val="none" w:sz="0" w:space="0" w:color="auto"/>
                    <w:right w:val="none" w:sz="0" w:space="0" w:color="auto"/>
                  </w:divBdr>
                  <w:divsChild>
                    <w:div w:id="1551188628">
                      <w:marLeft w:val="0"/>
                      <w:marRight w:val="0"/>
                      <w:marTop w:val="0"/>
                      <w:marBottom w:val="0"/>
                      <w:divBdr>
                        <w:top w:val="none" w:sz="0" w:space="0" w:color="auto"/>
                        <w:left w:val="none" w:sz="0" w:space="0" w:color="auto"/>
                        <w:bottom w:val="none" w:sz="0" w:space="0" w:color="auto"/>
                        <w:right w:val="none" w:sz="0" w:space="0" w:color="auto"/>
                      </w:divBdr>
                      <w:divsChild>
                        <w:div w:id="1813794203">
                          <w:marLeft w:val="0"/>
                          <w:marRight w:val="0"/>
                          <w:marTop w:val="0"/>
                          <w:marBottom w:val="0"/>
                          <w:divBdr>
                            <w:top w:val="none" w:sz="0" w:space="0" w:color="auto"/>
                            <w:left w:val="none" w:sz="0" w:space="0" w:color="auto"/>
                            <w:bottom w:val="none" w:sz="0" w:space="0" w:color="auto"/>
                            <w:right w:val="none" w:sz="0" w:space="0" w:color="auto"/>
                          </w:divBdr>
                          <w:divsChild>
                            <w:div w:id="93147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30386">
          <w:marLeft w:val="0"/>
          <w:marRight w:val="0"/>
          <w:marTop w:val="0"/>
          <w:marBottom w:val="0"/>
          <w:divBdr>
            <w:top w:val="none" w:sz="0" w:space="0" w:color="auto"/>
            <w:left w:val="none" w:sz="0" w:space="0" w:color="auto"/>
            <w:bottom w:val="none" w:sz="0" w:space="0" w:color="auto"/>
            <w:right w:val="none" w:sz="0" w:space="0" w:color="auto"/>
          </w:divBdr>
          <w:divsChild>
            <w:div w:id="16933835">
              <w:marLeft w:val="0"/>
              <w:marRight w:val="0"/>
              <w:marTop w:val="0"/>
              <w:marBottom w:val="0"/>
              <w:divBdr>
                <w:top w:val="none" w:sz="0" w:space="0" w:color="auto"/>
                <w:left w:val="none" w:sz="0" w:space="0" w:color="auto"/>
                <w:bottom w:val="none" w:sz="0" w:space="0" w:color="auto"/>
                <w:right w:val="none" w:sz="0" w:space="0" w:color="auto"/>
              </w:divBdr>
              <w:divsChild>
                <w:div w:id="1774545320">
                  <w:marLeft w:val="0"/>
                  <w:marRight w:val="0"/>
                  <w:marTop w:val="0"/>
                  <w:marBottom w:val="0"/>
                  <w:divBdr>
                    <w:top w:val="none" w:sz="0" w:space="0" w:color="auto"/>
                    <w:left w:val="none" w:sz="0" w:space="0" w:color="auto"/>
                    <w:bottom w:val="none" w:sz="0" w:space="0" w:color="auto"/>
                    <w:right w:val="none" w:sz="0" w:space="0" w:color="auto"/>
                  </w:divBdr>
                  <w:divsChild>
                    <w:div w:id="759714481">
                      <w:marLeft w:val="0"/>
                      <w:marRight w:val="0"/>
                      <w:marTop w:val="0"/>
                      <w:marBottom w:val="0"/>
                      <w:divBdr>
                        <w:top w:val="none" w:sz="0" w:space="0" w:color="auto"/>
                        <w:left w:val="none" w:sz="0" w:space="0" w:color="auto"/>
                        <w:bottom w:val="none" w:sz="0" w:space="0" w:color="auto"/>
                        <w:right w:val="none" w:sz="0" w:space="0" w:color="auto"/>
                      </w:divBdr>
                      <w:divsChild>
                        <w:div w:id="867985316">
                          <w:marLeft w:val="0"/>
                          <w:marRight w:val="0"/>
                          <w:marTop w:val="0"/>
                          <w:marBottom w:val="0"/>
                          <w:divBdr>
                            <w:top w:val="none" w:sz="0" w:space="0" w:color="auto"/>
                            <w:left w:val="none" w:sz="0" w:space="0" w:color="auto"/>
                            <w:bottom w:val="none" w:sz="0" w:space="0" w:color="auto"/>
                            <w:right w:val="none" w:sz="0" w:space="0" w:color="auto"/>
                          </w:divBdr>
                          <w:divsChild>
                            <w:div w:id="1101141342">
                              <w:marLeft w:val="0"/>
                              <w:marRight w:val="0"/>
                              <w:marTop w:val="0"/>
                              <w:marBottom w:val="0"/>
                              <w:divBdr>
                                <w:top w:val="none" w:sz="0" w:space="0" w:color="auto"/>
                                <w:left w:val="none" w:sz="0" w:space="0" w:color="auto"/>
                                <w:bottom w:val="none" w:sz="0" w:space="0" w:color="auto"/>
                                <w:right w:val="none" w:sz="0" w:space="0" w:color="auto"/>
                              </w:divBdr>
                              <w:divsChild>
                                <w:div w:id="143512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0958746">
          <w:marLeft w:val="0"/>
          <w:marRight w:val="0"/>
          <w:marTop w:val="0"/>
          <w:marBottom w:val="0"/>
          <w:divBdr>
            <w:top w:val="none" w:sz="0" w:space="0" w:color="auto"/>
            <w:left w:val="none" w:sz="0" w:space="0" w:color="auto"/>
            <w:bottom w:val="none" w:sz="0" w:space="0" w:color="auto"/>
            <w:right w:val="none" w:sz="0" w:space="0" w:color="auto"/>
          </w:divBdr>
          <w:divsChild>
            <w:div w:id="1476948974">
              <w:marLeft w:val="0"/>
              <w:marRight w:val="0"/>
              <w:marTop w:val="0"/>
              <w:marBottom w:val="0"/>
              <w:divBdr>
                <w:top w:val="none" w:sz="0" w:space="0" w:color="auto"/>
                <w:left w:val="none" w:sz="0" w:space="0" w:color="auto"/>
                <w:bottom w:val="none" w:sz="0" w:space="0" w:color="auto"/>
                <w:right w:val="none" w:sz="0" w:space="0" w:color="auto"/>
              </w:divBdr>
              <w:divsChild>
                <w:div w:id="2108766594">
                  <w:marLeft w:val="0"/>
                  <w:marRight w:val="0"/>
                  <w:marTop w:val="0"/>
                  <w:marBottom w:val="0"/>
                  <w:divBdr>
                    <w:top w:val="none" w:sz="0" w:space="0" w:color="auto"/>
                    <w:left w:val="none" w:sz="0" w:space="0" w:color="auto"/>
                    <w:bottom w:val="none" w:sz="0" w:space="0" w:color="auto"/>
                    <w:right w:val="none" w:sz="0" w:space="0" w:color="auto"/>
                  </w:divBdr>
                  <w:divsChild>
                    <w:div w:id="939870960">
                      <w:marLeft w:val="0"/>
                      <w:marRight w:val="0"/>
                      <w:marTop w:val="0"/>
                      <w:marBottom w:val="0"/>
                      <w:divBdr>
                        <w:top w:val="none" w:sz="0" w:space="0" w:color="auto"/>
                        <w:left w:val="none" w:sz="0" w:space="0" w:color="auto"/>
                        <w:bottom w:val="none" w:sz="0" w:space="0" w:color="auto"/>
                        <w:right w:val="none" w:sz="0" w:space="0" w:color="auto"/>
                      </w:divBdr>
                      <w:divsChild>
                        <w:div w:id="1961106826">
                          <w:marLeft w:val="0"/>
                          <w:marRight w:val="0"/>
                          <w:marTop w:val="0"/>
                          <w:marBottom w:val="0"/>
                          <w:divBdr>
                            <w:top w:val="none" w:sz="0" w:space="0" w:color="auto"/>
                            <w:left w:val="none" w:sz="0" w:space="0" w:color="auto"/>
                            <w:bottom w:val="none" w:sz="0" w:space="0" w:color="auto"/>
                            <w:right w:val="none" w:sz="0" w:space="0" w:color="auto"/>
                          </w:divBdr>
                          <w:divsChild>
                            <w:div w:id="18112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208970">
          <w:marLeft w:val="0"/>
          <w:marRight w:val="0"/>
          <w:marTop w:val="0"/>
          <w:marBottom w:val="0"/>
          <w:divBdr>
            <w:top w:val="none" w:sz="0" w:space="0" w:color="auto"/>
            <w:left w:val="none" w:sz="0" w:space="0" w:color="auto"/>
            <w:bottom w:val="none" w:sz="0" w:space="0" w:color="auto"/>
            <w:right w:val="none" w:sz="0" w:space="0" w:color="auto"/>
          </w:divBdr>
          <w:divsChild>
            <w:div w:id="573708453">
              <w:marLeft w:val="0"/>
              <w:marRight w:val="0"/>
              <w:marTop w:val="0"/>
              <w:marBottom w:val="0"/>
              <w:divBdr>
                <w:top w:val="none" w:sz="0" w:space="0" w:color="auto"/>
                <w:left w:val="none" w:sz="0" w:space="0" w:color="auto"/>
                <w:bottom w:val="none" w:sz="0" w:space="0" w:color="auto"/>
                <w:right w:val="none" w:sz="0" w:space="0" w:color="auto"/>
              </w:divBdr>
              <w:divsChild>
                <w:div w:id="1643458060">
                  <w:marLeft w:val="0"/>
                  <w:marRight w:val="0"/>
                  <w:marTop w:val="0"/>
                  <w:marBottom w:val="0"/>
                  <w:divBdr>
                    <w:top w:val="none" w:sz="0" w:space="0" w:color="auto"/>
                    <w:left w:val="none" w:sz="0" w:space="0" w:color="auto"/>
                    <w:bottom w:val="none" w:sz="0" w:space="0" w:color="auto"/>
                    <w:right w:val="none" w:sz="0" w:space="0" w:color="auto"/>
                  </w:divBdr>
                  <w:divsChild>
                    <w:div w:id="1942956554">
                      <w:marLeft w:val="0"/>
                      <w:marRight w:val="0"/>
                      <w:marTop w:val="0"/>
                      <w:marBottom w:val="0"/>
                      <w:divBdr>
                        <w:top w:val="none" w:sz="0" w:space="0" w:color="auto"/>
                        <w:left w:val="none" w:sz="0" w:space="0" w:color="auto"/>
                        <w:bottom w:val="none" w:sz="0" w:space="0" w:color="auto"/>
                        <w:right w:val="none" w:sz="0" w:space="0" w:color="auto"/>
                      </w:divBdr>
                      <w:divsChild>
                        <w:div w:id="1346404177">
                          <w:marLeft w:val="0"/>
                          <w:marRight w:val="0"/>
                          <w:marTop w:val="0"/>
                          <w:marBottom w:val="0"/>
                          <w:divBdr>
                            <w:top w:val="none" w:sz="0" w:space="0" w:color="auto"/>
                            <w:left w:val="none" w:sz="0" w:space="0" w:color="auto"/>
                            <w:bottom w:val="none" w:sz="0" w:space="0" w:color="auto"/>
                            <w:right w:val="none" w:sz="0" w:space="0" w:color="auto"/>
                          </w:divBdr>
                          <w:divsChild>
                            <w:div w:id="863397400">
                              <w:marLeft w:val="0"/>
                              <w:marRight w:val="0"/>
                              <w:marTop w:val="0"/>
                              <w:marBottom w:val="0"/>
                              <w:divBdr>
                                <w:top w:val="none" w:sz="0" w:space="0" w:color="auto"/>
                                <w:left w:val="none" w:sz="0" w:space="0" w:color="auto"/>
                                <w:bottom w:val="none" w:sz="0" w:space="0" w:color="auto"/>
                                <w:right w:val="none" w:sz="0" w:space="0" w:color="auto"/>
                              </w:divBdr>
                              <w:divsChild>
                                <w:div w:id="7521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188098">
          <w:marLeft w:val="0"/>
          <w:marRight w:val="0"/>
          <w:marTop w:val="0"/>
          <w:marBottom w:val="0"/>
          <w:divBdr>
            <w:top w:val="none" w:sz="0" w:space="0" w:color="auto"/>
            <w:left w:val="none" w:sz="0" w:space="0" w:color="auto"/>
            <w:bottom w:val="none" w:sz="0" w:space="0" w:color="auto"/>
            <w:right w:val="none" w:sz="0" w:space="0" w:color="auto"/>
          </w:divBdr>
          <w:divsChild>
            <w:div w:id="777263726">
              <w:marLeft w:val="0"/>
              <w:marRight w:val="0"/>
              <w:marTop w:val="0"/>
              <w:marBottom w:val="0"/>
              <w:divBdr>
                <w:top w:val="none" w:sz="0" w:space="0" w:color="auto"/>
                <w:left w:val="none" w:sz="0" w:space="0" w:color="auto"/>
                <w:bottom w:val="none" w:sz="0" w:space="0" w:color="auto"/>
                <w:right w:val="none" w:sz="0" w:space="0" w:color="auto"/>
              </w:divBdr>
              <w:divsChild>
                <w:div w:id="215942309">
                  <w:marLeft w:val="0"/>
                  <w:marRight w:val="0"/>
                  <w:marTop w:val="0"/>
                  <w:marBottom w:val="0"/>
                  <w:divBdr>
                    <w:top w:val="none" w:sz="0" w:space="0" w:color="auto"/>
                    <w:left w:val="none" w:sz="0" w:space="0" w:color="auto"/>
                    <w:bottom w:val="none" w:sz="0" w:space="0" w:color="auto"/>
                    <w:right w:val="none" w:sz="0" w:space="0" w:color="auto"/>
                  </w:divBdr>
                  <w:divsChild>
                    <w:div w:id="1493375712">
                      <w:marLeft w:val="0"/>
                      <w:marRight w:val="0"/>
                      <w:marTop w:val="0"/>
                      <w:marBottom w:val="0"/>
                      <w:divBdr>
                        <w:top w:val="none" w:sz="0" w:space="0" w:color="auto"/>
                        <w:left w:val="none" w:sz="0" w:space="0" w:color="auto"/>
                        <w:bottom w:val="none" w:sz="0" w:space="0" w:color="auto"/>
                        <w:right w:val="none" w:sz="0" w:space="0" w:color="auto"/>
                      </w:divBdr>
                      <w:divsChild>
                        <w:div w:id="565456214">
                          <w:marLeft w:val="0"/>
                          <w:marRight w:val="0"/>
                          <w:marTop w:val="0"/>
                          <w:marBottom w:val="0"/>
                          <w:divBdr>
                            <w:top w:val="none" w:sz="0" w:space="0" w:color="auto"/>
                            <w:left w:val="none" w:sz="0" w:space="0" w:color="auto"/>
                            <w:bottom w:val="none" w:sz="0" w:space="0" w:color="auto"/>
                            <w:right w:val="none" w:sz="0" w:space="0" w:color="auto"/>
                          </w:divBdr>
                          <w:divsChild>
                            <w:div w:id="10732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943771">
          <w:marLeft w:val="0"/>
          <w:marRight w:val="0"/>
          <w:marTop w:val="0"/>
          <w:marBottom w:val="0"/>
          <w:divBdr>
            <w:top w:val="none" w:sz="0" w:space="0" w:color="auto"/>
            <w:left w:val="none" w:sz="0" w:space="0" w:color="auto"/>
            <w:bottom w:val="none" w:sz="0" w:space="0" w:color="auto"/>
            <w:right w:val="none" w:sz="0" w:space="0" w:color="auto"/>
          </w:divBdr>
          <w:divsChild>
            <w:div w:id="611521778">
              <w:marLeft w:val="0"/>
              <w:marRight w:val="0"/>
              <w:marTop w:val="0"/>
              <w:marBottom w:val="0"/>
              <w:divBdr>
                <w:top w:val="none" w:sz="0" w:space="0" w:color="auto"/>
                <w:left w:val="none" w:sz="0" w:space="0" w:color="auto"/>
                <w:bottom w:val="none" w:sz="0" w:space="0" w:color="auto"/>
                <w:right w:val="none" w:sz="0" w:space="0" w:color="auto"/>
              </w:divBdr>
              <w:divsChild>
                <w:div w:id="57753589">
                  <w:marLeft w:val="0"/>
                  <w:marRight w:val="0"/>
                  <w:marTop w:val="0"/>
                  <w:marBottom w:val="0"/>
                  <w:divBdr>
                    <w:top w:val="none" w:sz="0" w:space="0" w:color="auto"/>
                    <w:left w:val="none" w:sz="0" w:space="0" w:color="auto"/>
                    <w:bottom w:val="none" w:sz="0" w:space="0" w:color="auto"/>
                    <w:right w:val="none" w:sz="0" w:space="0" w:color="auto"/>
                  </w:divBdr>
                  <w:divsChild>
                    <w:div w:id="1601181784">
                      <w:marLeft w:val="0"/>
                      <w:marRight w:val="0"/>
                      <w:marTop w:val="0"/>
                      <w:marBottom w:val="0"/>
                      <w:divBdr>
                        <w:top w:val="none" w:sz="0" w:space="0" w:color="auto"/>
                        <w:left w:val="none" w:sz="0" w:space="0" w:color="auto"/>
                        <w:bottom w:val="none" w:sz="0" w:space="0" w:color="auto"/>
                        <w:right w:val="none" w:sz="0" w:space="0" w:color="auto"/>
                      </w:divBdr>
                      <w:divsChild>
                        <w:div w:id="72899419">
                          <w:marLeft w:val="0"/>
                          <w:marRight w:val="0"/>
                          <w:marTop w:val="0"/>
                          <w:marBottom w:val="0"/>
                          <w:divBdr>
                            <w:top w:val="none" w:sz="0" w:space="0" w:color="auto"/>
                            <w:left w:val="none" w:sz="0" w:space="0" w:color="auto"/>
                            <w:bottom w:val="none" w:sz="0" w:space="0" w:color="auto"/>
                            <w:right w:val="none" w:sz="0" w:space="0" w:color="auto"/>
                          </w:divBdr>
                          <w:divsChild>
                            <w:div w:id="248664844">
                              <w:marLeft w:val="0"/>
                              <w:marRight w:val="0"/>
                              <w:marTop w:val="0"/>
                              <w:marBottom w:val="0"/>
                              <w:divBdr>
                                <w:top w:val="none" w:sz="0" w:space="0" w:color="auto"/>
                                <w:left w:val="none" w:sz="0" w:space="0" w:color="auto"/>
                                <w:bottom w:val="none" w:sz="0" w:space="0" w:color="auto"/>
                                <w:right w:val="none" w:sz="0" w:space="0" w:color="auto"/>
                              </w:divBdr>
                              <w:divsChild>
                                <w:div w:id="127213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760301">
          <w:marLeft w:val="0"/>
          <w:marRight w:val="0"/>
          <w:marTop w:val="0"/>
          <w:marBottom w:val="0"/>
          <w:divBdr>
            <w:top w:val="none" w:sz="0" w:space="0" w:color="auto"/>
            <w:left w:val="none" w:sz="0" w:space="0" w:color="auto"/>
            <w:bottom w:val="none" w:sz="0" w:space="0" w:color="auto"/>
            <w:right w:val="none" w:sz="0" w:space="0" w:color="auto"/>
          </w:divBdr>
          <w:divsChild>
            <w:div w:id="1547713992">
              <w:marLeft w:val="0"/>
              <w:marRight w:val="0"/>
              <w:marTop w:val="0"/>
              <w:marBottom w:val="0"/>
              <w:divBdr>
                <w:top w:val="none" w:sz="0" w:space="0" w:color="auto"/>
                <w:left w:val="none" w:sz="0" w:space="0" w:color="auto"/>
                <w:bottom w:val="none" w:sz="0" w:space="0" w:color="auto"/>
                <w:right w:val="none" w:sz="0" w:space="0" w:color="auto"/>
              </w:divBdr>
              <w:divsChild>
                <w:div w:id="2060203364">
                  <w:marLeft w:val="0"/>
                  <w:marRight w:val="0"/>
                  <w:marTop w:val="0"/>
                  <w:marBottom w:val="0"/>
                  <w:divBdr>
                    <w:top w:val="none" w:sz="0" w:space="0" w:color="auto"/>
                    <w:left w:val="none" w:sz="0" w:space="0" w:color="auto"/>
                    <w:bottom w:val="none" w:sz="0" w:space="0" w:color="auto"/>
                    <w:right w:val="none" w:sz="0" w:space="0" w:color="auto"/>
                  </w:divBdr>
                  <w:divsChild>
                    <w:div w:id="2060857180">
                      <w:marLeft w:val="0"/>
                      <w:marRight w:val="0"/>
                      <w:marTop w:val="0"/>
                      <w:marBottom w:val="0"/>
                      <w:divBdr>
                        <w:top w:val="none" w:sz="0" w:space="0" w:color="auto"/>
                        <w:left w:val="none" w:sz="0" w:space="0" w:color="auto"/>
                        <w:bottom w:val="none" w:sz="0" w:space="0" w:color="auto"/>
                        <w:right w:val="none" w:sz="0" w:space="0" w:color="auto"/>
                      </w:divBdr>
                      <w:divsChild>
                        <w:div w:id="576743351">
                          <w:marLeft w:val="0"/>
                          <w:marRight w:val="0"/>
                          <w:marTop w:val="0"/>
                          <w:marBottom w:val="0"/>
                          <w:divBdr>
                            <w:top w:val="none" w:sz="0" w:space="0" w:color="auto"/>
                            <w:left w:val="none" w:sz="0" w:space="0" w:color="auto"/>
                            <w:bottom w:val="none" w:sz="0" w:space="0" w:color="auto"/>
                            <w:right w:val="none" w:sz="0" w:space="0" w:color="auto"/>
                          </w:divBdr>
                          <w:divsChild>
                            <w:div w:id="15191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255409">
          <w:marLeft w:val="0"/>
          <w:marRight w:val="0"/>
          <w:marTop w:val="0"/>
          <w:marBottom w:val="0"/>
          <w:divBdr>
            <w:top w:val="none" w:sz="0" w:space="0" w:color="auto"/>
            <w:left w:val="none" w:sz="0" w:space="0" w:color="auto"/>
            <w:bottom w:val="none" w:sz="0" w:space="0" w:color="auto"/>
            <w:right w:val="none" w:sz="0" w:space="0" w:color="auto"/>
          </w:divBdr>
          <w:divsChild>
            <w:div w:id="621575400">
              <w:marLeft w:val="0"/>
              <w:marRight w:val="0"/>
              <w:marTop w:val="0"/>
              <w:marBottom w:val="0"/>
              <w:divBdr>
                <w:top w:val="none" w:sz="0" w:space="0" w:color="auto"/>
                <w:left w:val="none" w:sz="0" w:space="0" w:color="auto"/>
                <w:bottom w:val="none" w:sz="0" w:space="0" w:color="auto"/>
                <w:right w:val="none" w:sz="0" w:space="0" w:color="auto"/>
              </w:divBdr>
              <w:divsChild>
                <w:div w:id="1988586151">
                  <w:marLeft w:val="0"/>
                  <w:marRight w:val="0"/>
                  <w:marTop w:val="0"/>
                  <w:marBottom w:val="0"/>
                  <w:divBdr>
                    <w:top w:val="none" w:sz="0" w:space="0" w:color="auto"/>
                    <w:left w:val="none" w:sz="0" w:space="0" w:color="auto"/>
                    <w:bottom w:val="none" w:sz="0" w:space="0" w:color="auto"/>
                    <w:right w:val="none" w:sz="0" w:space="0" w:color="auto"/>
                  </w:divBdr>
                  <w:divsChild>
                    <w:div w:id="1941446214">
                      <w:marLeft w:val="0"/>
                      <w:marRight w:val="0"/>
                      <w:marTop w:val="0"/>
                      <w:marBottom w:val="0"/>
                      <w:divBdr>
                        <w:top w:val="none" w:sz="0" w:space="0" w:color="auto"/>
                        <w:left w:val="none" w:sz="0" w:space="0" w:color="auto"/>
                        <w:bottom w:val="none" w:sz="0" w:space="0" w:color="auto"/>
                        <w:right w:val="none" w:sz="0" w:space="0" w:color="auto"/>
                      </w:divBdr>
                      <w:divsChild>
                        <w:div w:id="1211302268">
                          <w:marLeft w:val="0"/>
                          <w:marRight w:val="0"/>
                          <w:marTop w:val="0"/>
                          <w:marBottom w:val="0"/>
                          <w:divBdr>
                            <w:top w:val="none" w:sz="0" w:space="0" w:color="auto"/>
                            <w:left w:val="none" w:sz="0" w:space="0" w:color="auto"/>
                            <w:bottom w:val="none" w:sz="0" w:space="0" w:color="auto"/>
                            <w:right w:val="none" w:sz="0" w:space="0" w:color="auto"/>
                          </w:divBdr>
                          <w:divsChild>
                            <w:div w:id="2123768339">
                              <w:marLeft w:val="0"/>
                              <w:marRight w:val="0"/>
                              <w:marTop w:val="0"/>
                              <w:marBottom w:val="0"/>
                              <w:divBdr>
                                <w:top w:val="none" w:sz="0" w:space="0" w:color="auto"/>
                                <w:left w:val="none" w:sz="0" w:space="0" w:color="auto"/>
                                <w:bottom w:val="none" w:sz="0" w:space="0" w:color="auto"/>
                                <w:right w:val="none" w:sz="0" w:space="0" w:color="auto"/>
                              </w:divBdr>
                              <w:divsChild>
                                <w:div w:id="17888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585487">
          <w:marLeft w:val="0"/>
          <w:marRight w:val="0"/>
          <w:marTop w:val="0"/>
          <w:marBottom w:val="0"/>
          <w:divBdr>
            <w:top w:val="none" w:sz="0" w:space="0" w:color="auto"/>
            <w:left w:val="none" w:sz="0" w:space="0" w:color="auto"/>
            <w:bottom w:val="none" w:sz="0" w:space="0" w:color="auto"/>
            <w:right w:val="none" w:sz="0" w:space="0" w:color="auto"/>
          </w:divBdr>
          <w:divsChild>
            <w:div w:id="801574625">
              <w:marLeft w:val="0"/>
              <w:marRight w:val="0"/>
              <w:marTop w:val="0"/>
              <w:marBottom w:val="0"/>
              <w:divBdr>
                <w:top w:val="none" w:sz="0" w:space="0" w:color="auto"/>
                <w:left w:val="none" w:sz="0" w:space="0" w:color="auto"/>
                <w:bottom w:val="none" w:sz="0" w:space="0" w:color="auto"/>
                <w:right w:val="none" w:sz="0" w:space="0" w:color="auto"/>
              </w:divBdr>
              <w:divsChild>
                <w:div w:id="2007050754">
                  <w:marLeft w:val="0"/>
                  <w:marRight w:val="0"/>
                  <w:marTop w:val="0"/>
                  <w:marBottom w:val="0"/>
                  <w:divBdr>
                    <w:top w:val="none" w:sz="0" w:space="0" w:color="auto"/>
                    <w:left w:val="none" w:sz="0" w:space="0" w:color="auto"/>
                    <w:bottom w:val="none" w:sz="0" w:space="0" w:color="auto"/>
                    <w:right w:val="none" w:sz="0" w:space="0" w:color="auto"/>
                  </w:divBdr>
                  <w:divsChild>
                    <w:div w:id="689376927">
                      <w:marLeft w:val="0"/>
                      <w:marRight w:val="0"/>
                      <w:marTop w:val="0"/>
                      <w:marBottom w:val="0"/>
                      <w:divBdr>
                        <w:top w:val="none" w:sz="0" w:space="0" w:color="auto"/>
                        <w:left w:val="none" w:sz="0" w:space="0" w:color="auto"/>
                        <w:bottom w:val="none" w:sz="0" w:space="0" w:color="auto"/>
                        <w:right w:val="none" w:sz="0" w:space="0" w:color="auto"/>
                      </w:divBdr>
                      <w:divsChild>
                        <w:div w:id="1106778572">
                          <w:marLeft w:val="0"/>
                          <w:marRight w:val="0"/>
                          <w:marTop w:val="0"/>
                          <w:marBottom w:val="0"/>
                          <w:divBdr>
                            <w:top w:val="none" w:sz="0" w:space="0" w:color="auto"/>
                            <w:left w:val="none" w:sz="0" w:space="0" w:color="auto"/>
                            <w:bottom w:val="none" w:sz="0" w:space="0" w:color="auto"/>
                            <w:right w:val="none" w:sz="0" w:space="0" w:color="auto"/>
                          </w:divBdr>
                          <w:divsChild>
                            <w:div w:id="17412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729081">
          <w:marLeft w:val="0"/>
          <w:marRight w:val="0"/>
          <w:marTop w:val="0"/>
          <w:marBottom w:val="0"/>
          <w:divBdr>
            <w:top w:val="none" w:sz="0" w:space="0" w:color="auto"/>
            <w:left w:val="none" w:sz="0" w:space="0" w:color="auto"/>
            <w:bottom w:val="none" w:sz="0" w:space="0" w:color="auto"/>
            <w:right w:val="none" w:sz="0" w:space="0" w:color="auto"/>
          </w:divBdr>
          <w:divsChild>
            <w:div w:id="688915544">
              <w:marLeft w:val="0"/>
              <w:marRight w:val="0"/>
              <w:marTop w:val="0"/>
              <w:marBottom w:val="0"/>
              <w:divBdr>
                <w:top w:val="none" w:sz="0" w:space="0" w:color="auto"/>
                <w:left w:val="none" w:sz="0" w:space="0" w:color="auto"/>
                <w:bottom w:val="none" w:sz="0" w:space="0" w:color="auto"/>
                <w:right w:val="none" w:sz="0" w:space="0" w:color="auto"/>
              </w:divBdr>
              <w:divsChild>
                <w:div w:id="87700585">
                  <w:marLeft w:val="0"/>
                  <w:marRight w:val="0"/>
                  <w:marTop w:val="0"/>
                  <w:marBottom w:val="0"/>
                  <w:divBdr>
                    <w:top w:val="none" w:sz="0" w:space="0" w:color="auto"/>
                    <w:left w:val="none" w:sz="0" w:space="0" w:color="auto"/>
                    <w:bottom w:val="none" w:sz="0" w:space="0" w:color="auto"/>
                    <w:right w:val="none" w:sz="0" w:space="0" w:color="auto"/>
                  </w:divBdr>
                  <w:divsChild>
                    <w:div w:id="1110199969">
                      <w:marLeft w:val="0"/>
                      <w:marRight w:val="0"/>
                      <w:marTop w:val="0"/>
                      <w:marBottom w:val="0"/>
                      <w:divBdr>
                        <w:top w:val="none" w:sz="0" w:space="0" w:color="auto"/>
                        <w:left w:val="none" w:sz="0" w:space="0" w:color="auto"/>
                        <w:bottom w:val="none" w:sz="0" w:space="0" w:color="auto"/>
                        <w:right w:val="none" w:sz="0" w:space="0" w:color="auto"/>
                      </w:divBdr>
                      <w:divsChild>
                        <w:div w:id="903758090">
                          <w:marLeft w:val="0"/>
                          <w:marRight w:val="0"/>
                          <w:marTop w:val="0"/>
                          <w:marBottom w:val="0"/>
                          <w:divBdr>
                            <w:top w:val="none" w:sz="0" w:space="0" w:color="auto"/>
                            <w:left w:val="none" w:sz="0" w:space="0" w:color="auto"/>
                            <w:bottom w:val="none" w:sz="0" w:space="0" w:color="auto"/>
                            <w:right w:val="none" w:sz="0" w:space="0" w:color="auto"/>
                          </w:divBdr>
                          <w:divsChild>
                            <w:div w:id="634409771">
                              <w:marLeft w:val="0"/>
                              <w:marRight w:val="0"/>
                              <w:marTop w:val="0"/>
                              <w:marBottom w:val="0"/>
                              <w:divBdr>
                                <w:top w:val="none" w:sz="0" w:space="0" w:color="auto"/>
                                <w:left w:val="none" w:sz="0" w:space="0" w:color="auto"/>
                                <w:bottom w:val="none" w:sz="0" w:space="0" w:color="auto"/>
                                <w:right w:val="none" w:sz="0" w:space="0" w:color="auto"/>
                              </w:divBdr>
                              <w:divsChild>
                                <w:div w:id="20699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801973">
          <w:marLeft w:val="0"/>
          <w:marRight w:val="0"/>
          <w:marTop w:val="0"/>
          <w:marBottom w:val="0"/>
          <w:divBdr>
            <w:top w:val="none" w:sz="0" w:space="0" w:color="auto"/>
            <w:left w:val="none" w:sz="0" w:space="0" w:color="auto"/>
            <w:bottom w:val="none" w:sz="0" w:space="0" w:color="auto"/>
            <w:right w:val="none" w:sz="0" w:space="0" w:color="auto"/>
          </w:divBdr>
          <w:divsChild>
            <w:div w:id="619072914">
              <w:marLeft w:val="0"/>
              <w:marRight w:val="0"/>
              <w:marTop w:val="0"/>
              <w:marBottom w:val="0"/>
              <w:divBdr>
                <w:top w:val="none" w:sz="0" w:space="0" w:color="auto"/>
                <w:left w:val="none" w:sz="0" w:space="0" w:color="auto"/>
                <w:bottom w:val="none" w:sz="0" w:space="0" w:color="auto"/>
                <w:right w:val="none" w:sz="0" w:space="0" w:color="auto"/>
              </w:divBdr>
              <w:divsChild>
                <w:div w:id="120854807">
                  <w:marLeft w:val="0"/>
                  <w:marRight w:val="0"/>
                  <w:marTop w:val="0"/>
                  <w:marBottom w:val="0"/>
                  <w:divBdr>
                    <w:top w:val="none" w:sz="0" w:space="0" w:color="auto"/>
                    <w:left w:val="none" w:sz="0" w:space="0" w:color="auto"/>
                    <w:bottom w:val="none" w:sz="0" w:space="0" w:color="auto"/>
                    <w:right w:val="none" w:sz="0" w:space="0" w:color="auto"/>
                  </w:divBdr>
                  <w:divsChild>
                    <w:div w:id="376635679">
                      <w:marLeft w:val="0"/>
                      <w:marRight w:val="0"/>
                      <w:marTop w:val="0"/>
                      <w:marBottom w:val="0"/>
                      <w:divBdr>
                        <w:top w:val="none" w:sz="0" w:space="0" w:color="auto"/>
                        <w:left w:val="none" w:sz="0" w:space="0" w:color="auto"/>
                        <w:bottom w:val="none" w:sz="0" w:space="0" w:color="auto"/>
                        <w:right w:val="none" w:sz="0" w:space="0" w:color="auto"/>
                      </w:divBdr>
                      <w:divsChild>
                        <w:div w:id="812330438">
                          <w:marLeft w:val="0"/>
                          <w:marRight w:val="0"/>
                          <w:marTop w:val="0"/>
                          <w:marBottom w:val="0"/>
                          <w:divBdr>
                            <w:top w:val="none" w:sz="0" w:space="0" w:color="auto"/>
                            <w:left w:val="none" w:sz="0" w:space="0" w:color="auto"/>
                            <w:bottom w:val="none" w:sz="0" w:space="0" w:color="auto"/>
                            <w:right w:val="none" w:sz="0" w:space="0" w:color="auto"/>
                          </w:divBdr>
                          <w:divsChild>
                            <w:div w:id="169426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9798549">
          <w:marLeft w:val="0"/>
          <w:marRight w:val="0"/>
          <w:marTop w:val="0"/>
          <w:marBottom w:val="0"/>
          <w:divBdr>
            <w:top w:val="none" w:sz="0" w:space="0" w:color="auto"/>
            <w:left w:val="none" w:sz="0" w:space="0" w:color="auto"/>
            <w:bottom w:val="none" w:sz="0" w:space="0" w:color="auto"/>
            <w:right w:val="none" w:sz="0" w:space="0" w:color="auto"/>
          </w:divBdr>
          <w:divsChild>
            <w:div w:id="1623462233">
              <w:marLeft w:val="0"/>
              <w:marRight w:val="0"/>
              <w:marTop w:val="0"/>
              <w:marBottom w:val="0"/>
              <w:divBdr>
                <w:top w:val="none" w:sz="0" w:space="0" w:color="auto"/>
                <w:left w:val="none" w:sz="0" w:space="0" w:color="auto"/>
                <w:bottom w:val="none" w:sz="0" w:space="0" w:color="auto"/>
                <w:right w:val="none" w:sz="0" w:space="0" w:color="auto"/>
              </w:divBdr>
              <w:divsChild>
                <w:div w:id="1544056805">
                  <w:marLeft w:val="0"/>
                  <w:marRight w:val="0"/>
                  <w:marTop w:val="0"/>
                  <w:marBottom w:val="0"/>
                  <w:divBdr>
                    <w:top w:val="none" w:sz="0" w:space="0" w:color="auto"/>
                    <w:left w:val="none" w:sz="0" w:space="0" w:color="auto"/>
                    <w:bottom w:val="none" w:sz="0" w:space="0" w:color="auto"/>
                    <w:right w:val="none" w:sz="0" w:space="0" w:color="auto"/>
                  </w:divBdr>
                  <w:divsChild>
                    <w:div w:id="1183207725">
                      <w:marLeft w:val="0"/>
                      <w:marRight w:val="0"/>
                      <w:marTop w:val="0"/>
                      <w:marBottom w:val="0"/>
                      <w:divBdr>
                        <w:top w:val="none" w:sz="0" w:space="0" w:color="auto"/>
                        <w:left w:val="none" w:sz="0" w:space="0" w:color="auto"/>
                        <w:bottom w:val="none" w:sz="0" w:space="0" w:color="auto"/>
                        <w:right w:val="none" w:sz="0" w:space="0" w:color="auto"/>
                      </w:divBdr>
                      <w:divsChild>
                        <w:div w:id="1091321198">
                          <w:marLeft w:val="0"/>
                          <w:marRight w:val="0"/>
                          <w:marTop w:val="0"/>
                          <w:marBottom w:val="0"/>
                          <w:divBdr>
                            <w:top w:val="none" w:sz="0" w:space="0" w:color="auto"/>
                            <w:left w:val="none" w:sz="0" w:space="0" w:color="auto"/>
                            <w:bottom w:val="none" w:sz="0" w:space="0" w:color="auto"/>
                            <w:right w:val="none" w:sz="0" w:space="0" w:color="auto"/>
                          </w:divBdr>
                          <w:divsChild>
                            <w:div w:id="360716044">
                              <w:marLeft w:val="0"/>
                              <w:marRight w:val="0"/>
                              <w:marTop w:val="0"/>
                              <w:marBottom w:val="0"/>
                              <w:divBdr>
                                <w:top w:val="none" w:sz="0" w:space="0" w:color="auto"/>
                                <w:left w:val="none" w:sz="0" w:space="0" w:color="auto"/>
                                <w:bottom w:val="none" w:sz="0" w:space="0" w:color="auto"/>
                                <w:right w:val="none" w:sz="0" w:space="0" w:color="auto"/>
                              </w:divBdr>
                              <w:divsChild>
                                <w:div w:id="184800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428051">
          <w:marLeft w:val="0"/>
          <w:marRight w:val="0"/>
          <w:marTop w:val="0"/>
          <w:marBottom w:val="0"/>
          <w:divBdr>
            <w:top w:val="none" w:sz="0" w:space="0" w:color="auto"/>
            <w:left w:val="none" w:sz="0" w:space="0" w:color="auto"/>
            <w:bottom w:val="none" w:sz="0" w:space="0" w:color="auto"/>
            <w:right w:val="none" w:sz="0" w:space="0" w:color="auto"/>
          </w:divBdr>
          <w:divsChild>
            <w:div w:id="1950620535">
              <w:marLeft w:val="0"/>
              <w:marRight w:val="0"/>
              <w:marTop w:val="0"/>
              <w:marBottom w:val="0"/>
              <w:divBdr>
                <w:top w:val="none" w:sz="0" w:space="0" w:color="auto"/>
                <w:left w:val="none" w:sz="0" w:space="0" w:color="auto"/>
                <w:bottom w:val="none" w:sz="0" w:space="0" w:color="auto"/>
                <w:right w:val="none" w:sz="0" w:space="0" w:color="auto"/>
              </w:divBdr>
              <w:divsChild>
                <w:div w:id="623345309">
                  <w:marLeft w:val="0"/>
                  <w:marRight w:val="0"/>
                  <w:marTop w:val="0"/>
                  <w:marBottom w:val="0"/>
                  <w:divBdr>
                    <w:top w:val="none" w:sz="0" w:space="0" w:color="auto"/>
                    <w:left w:val="none" w:sz="0" w:space="0" w:color="auto"/>
                    <w:bottom w:val="none" w:sz="0" w:space="0" w:color="auto"/>
                    <w:right w:val="none" w:sz="0" w:space="0" w:color="auto"/>
                  </w:divBdr>
                  <w:divsChild>
                    <w:div w:id="1867525227">
                      <w:marLeft w:val="0"/>
                      <w:marRight w:val="0"/>
                      <w:marTop w:val="0"/>
                      <w:marBottom w:val="0"/>
                      <w:divBdr>
                        <w:top w:val="none" w:sz="0" w:space="0" w:color="auto"/>
                        <w:left w:val="none" w:sz="0" w:space="0" w:color="auto"/>
                        <w:bottom w:val="none" w:sz="0" w:space="0" w:color="auto"/>
                        <w:right w:val="none" w:sz="0" w:space="0" w:color="auto"/>
                      </w:divBdr>
                      <w:divsChild>
                        <w:div w:id="1492409156">
                          <w:marLeft w:val="0"/>
                          <w:marRight w:val="0"/>
                          <w:marTop w:val="0"/>
                          <w:marBottom w:val="0"/>
                          <w:divBdr>
                            <w:top w:val="none" w:sz="0" w:space="0" w:color="auto"/>
                            <w:left w:val="none" w:sz="0" w:space="0" w:color="auto"/>
                            <w:bottom w:val="none" w:sz="0" w:space="0" w:color="auto"/>
                            <w:right w:val="none" w:sz="0" w:space="0" w:color="auto"/>
                          </w:divBdr>
                          <w:divsChild>
                            <w:div w:id="14182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90056">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3338536">
      <w:bodyDiv w:val="1"/>
      <w:marLeft w:val="0"/>
      <w:marRight w:val="0"/>
      <w:marTop w:val="0"/>
      <w:marBottom w:val="0"/>
      <w:divBdr>
        <w:top w:val="none" w:sz="0" w:space="0" w:color="auto"/>
        <w:left w:val="none" w:sz="0" w:space="0" w:color="auto"/>
        <w:bottom w:val="none" w:sz="0" w:space="0" w:color="auto"/>
        <w:right w:val="none" w:sz="0" w:space="0" w:color="auto"/>
      </w:divBdr>
    </w:div>
    <w:div w:id="1423603249">
      <w:bodyDiv w:val="1"/>
      <w:marLeft w:val="0"/>
      <w:marRight w:val="0"/>
      <w:marTop w:val="0"/>
      <w:marBottom w:val="0"/>
      <w:divBdr>
        <w:top w:val="none" w:sz="0" w:space="0" w:color="auto"/>
        <w:left w:val="none" w:sz="0" w:space="0" w:color="auto"/>
        <w:bottom w:val="none" w:sz="0" w:space="0" w:color="auto"/>
        <w:right w:val="none" w:sz="0" w:space="0" w:color="auto"/>
      </w:divBdr>
    </w:div>
    <w:div w:id="1426992981">
      <w:bodyDiv w:val="1"/>
      <w:marLeft w:val="0"/>
      <w:marRight w:val="0"/>
      <w:marTop w:val="0"/>
      <w:marBottom w:val="0"/>
      <w:divBdr>
        <w:top w:val="none" w:sz="0" w:space="0" w:color="auto"/>
        <w:left w:val="none" w:sz="0" w:space="0" w:color="auto"/>
        <w:bottom w:val="none" w:sz="0" w:space="0" w:color="auto"/>
        <w:right w:val="none" w:sz="0" w:space="0" w:color="auto"/>
      </w:divBdr>
    </w:div>
    <w:div w:id="1428766579">
      <w:bodyDiv w:val="1"/>
      <w:marLeft w:val="0"/>
      <w:marRight w:val="0"/>
      <w:marTop w:val="0"/>
      <w:marBottom w:val="0"/>
      <w:divBdr>
        <w:top w:val="none" w:sz="0" w:space="0" w:color="auto"/>
        <w:left w:val="none" w:sz="0" w:space="0" w:color="auto"/>
        <w:bottom w:val="none" w:sz="0" w:space="0" w:color="auto"/>
        <w:right w:val="none" w:sz="0" w:space="0" w:color="auto"/>
      </w:divBdr>
    </w:div>
    <w:div w:id="1431002421">
      <w:bodyDiv w:val="1"/>
      <w:marLeft w:val="0"/>
      <w:marRight w:val="0"/>
      <w:marTop w:val="0"/>
      <w:marBottom w:val="0"/>
      <w:divBdr>
        <w:top w:val="none" w:sz="0" w:space="0" w:color="auto"/>
        <w:left w:val="none" w:sz="0" w:space="0" w:color="auto"/>
        <w:bottom w:val="none" w:sz="0" w:space="0" w:color="auto"/>
        <w:right w:val="none" w:sz="0" w:space="0" w:color="auto"/>
      </w:divBdr>
    </w:div>
    <w:div w:id="1433621716">
      <w:bodyDiv w:val="1"/>
      <w:marLeft w:val="0"/>
      <w:marRight w:val="0"/>
      <w:marTop w:val="0"/>
      <w:marBottom w:val="0"/>
      <w:divBdr>
        <w:top w:val="none" w:sz="0" w:space="0" w:color="auto"/>
        <w:left w:val="none" w:sz="0" w:space="0" w:color="auto"/>
        <w:bottom w:val="none" w:sz="0" w:space="0" w:color="auto"/>
        <w:right w:val="none" w:sz="0" w:space="0" w:color="auto"/>
      </w:divBdr>
    </w:div>
    <w:div w:id="146161255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6949749">
      <w:bodyDiv w:val="1"/>
      <w:marLeft w:val="0"/>
      <w:marRight w:val="0"/>
      <w:marTop w:val="0"/>
      <w:marBottom w:val="0"/>
      <w:divBdr>
        <w:top w:val="none" w:sz="0" w:space="0" w:color="auto"/>
        <w:left w:val="none" w:sz="0" w:space="0" w:color="auto"/>
        <w:bottom w:val="none" w:sz="0" w:space="0" w:color="auto"/>
        <w:right w:val="none" w:sz="0" w:space="0" w:color="auto"/>
      </w:divBdr>
    </w:div>
    <w:div w:id="1484468649">
      <w:bodyDiv w:val="1"/>
      <w:marLeft w:val="0"/>
      <w:marRight w:val="0"/>
      <w:marTop w:val="0"/>
      <w:marBottom w:val="0"/>
      <w:divBdr>
        <w:top w:val="none" w:sz="0" w:space="0" w:color="auto"/>
        <w:left w:val="none" w:sz="0" w:space="0" w:color="auto"/>
        <w:bottom w:val="none" w:sz="0" w:space="0" w:color="auto"/>
        <w:right w:val="none" w:sz="0" w:space="0" w:color="auto"/>
      </w:divBdr>
      <w:divsChild>
        <w:div w:id="770399271">
          <w:marLeft w:val="0"/>
          <w:marRight w:val="0"/>
          <w:marTop w:val="0"/>
          <w:marBottom w:val="0"/>
          <w:divBdr>
            <w:top w:val="none" w:sz="0" w:space="0" w:color="auto"/>
            <w:left w:val="none" w:sz="0" w:space="0" w:color="auto"/>
            <w:bottom w:val="none" w:sz="0" w:space="0" w:color="auto"/>
            <w:right w:val="none" w:sz="0" w:space="0" w:color="auto"/>
          </w:divBdr>
          <w:divsChild>
            <w:div w:id="1986816385">
              <w:marLeft w:val="0"/>
              <w:marRight w:val="0"/>
              <w:marTop w:val="0"/>
              <w:marBottom w:val="0"/>
              <w:divBdr>
                <w:top w:val="none" w:sz="0" w:space="0" w:color="auto"/>
                <w:left w:val="none" w:sz="0" w:space="0" w:color="auto"/>
                <w:bottom w:val="none" w:sz="0" w:space="0" w:color="auto"/>
                <w:right w:val="none" w:sz="0" w:space="0" w:color="auto"/>
              </w:divBdr>
              <w:divsChild>
                <w:div w:id="1678386969">
                  <w:marLeft w:val="0"/>
                  <w:marRight w:val="0"/>
                  <w:marTop w:val="0"/>
                  <w:marBottom w:val="0"/>
                  <w:divBdr>
                    <w:top w:val="none" w:sz="0" w:space="0" w:color="auto"/>
                    <w:left w:val="none" w:sz="0" w:space="0" w:color="auto"/>
                    <w:bottom w:val="none" w:sz="0" w:space="0" w:color="auto"/>
                    <w:right w:val="none" w:sz="0" w:space="0" w:color="auto"/>
                  </w:divBdr>
                  <w:divsChild>
                    <w:div w:id="1303004714">
                      <w:marLeft w:val="0"/>
                      <w:marRight w:val="0"/>
                      <w:marTop w:val="0"/>
                      <w:marBottom w:val="0"/>
                      <w:divBdr>
                        <w:top w:val="none" w:sz="0" w:space="0" w:color="auto"/>
                        <w:left w:val="none" w:sz="0" w:space="0" w:color="auto"/>
                        <w:bottom w:val="none" w:sz="0" w:space="0" w:color="auto"/>
                        <w:right w:val="none" w:sz="0" w:space="0" w:color="auto"/>
                      </w:divBdr>
                      <w:divsChild>
                        <w:div w:id="251092527">
                          <w:marLeft w:val="0"/>
                          <w:marRight w:val="0"/>
                          <w:marTop w:val="0"/>
                          <w:marBottom w:val="0"/>
                          <w:divBdr>
                            <w:top w:val="none" w:sz="0" w:space="0" w:color="auto"/>
                            <w:left w:val="none" w:sz="0" w:space="0" w:color="auto"/>
                            <w:bottom w:val="none" w:sz="0" w:space="0" w:color="auto"/>
                            <w:right w:val="none" w:sz="0" w:space="0" w:color="auto"/>
                          </w:divBdr>
                          <w:divsChild>
                            <w:div w:id="109998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0927109">
      <w:bodyDiv w:val="1"/>
      <w:marLeft w:val="0"/>
      <w:marRight w:val="0"/>
      <w:marTop w:val="0"/>
      <w:marBottom w:val="0"/>
      <w:divBdr>
        <w:top w:val="none" w:sz="0" w:space="0" w:color="auto"/>
        <w:left w:val="none" w:sz="0" w:space="0" w:color="auto"/>
        <w:bottom w:val="none" w:sz="0" w:space="0" w:color="auto"/>
        <w:right w:val="none" w:sz="0" w:space="0" w:color="auto"/>
      </w:divBdr>
    </w:div>
    <w:div w:id="1515656143">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5705309">
      <w:bodyDiv w:val="1"/>
      <w:marLeft w:val="0"/>
      <w:marRight w:val="0"/>
      <w:marTop w:val="0"/>
      <w:marBottom w:val="0"/>
      <w:divBdr>
        <w:top w:val="none" w:sz="0" w:space="0" w:color="auto"/>
        <w:left w:val="none" w:sz="0" w:space="0" w:color="auto"/>
        <w:bottom w:val="none" w:sz="0" w:space="0" w:color="auto"/>
        <w:right w:val="none" w:sz="0" w:space="0" w:color="auto"/>
      </w:divBdr>
    </w:div>
    <w:div w:id="1528450499">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427142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2771315">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8347130">
      <w:bodyDiv w:val="1"/>
      <w:marLeft w:val="0"/>
      <w:marRight w:val="0"/>
      <w:marTop w:val="0"/>
      <w:marBottom w:val="0"/>
      <w:divBdr>
        <w:top w:val="none" w:sz="0" w:space="0" w:color="auto"/>
        <w:left w:val="none" w:sz="0" w:space="0" w:color="auto"/>
        <w:bottom w:val="none" w:sz="0" w:space="0" w:color="auto"/>
        <w:right w:val="none" w:sz="0" w:space="0" w:color="auto"/>
      </w:divBdr>
    </w:div>
    <w:div w:id="1568762152">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7087647">
      <w:bodyDiv w:val="1"/>
      <w:marLeft w:val="0"/>
      <w:marRight w:val="0"/>
      <w:marTop w:val="0"/>
      <w:marBottom w:val="0"/>
      <w:divBdr>
        <w:top w:val="none" w:sz="0" w:space="0" w:color="auto"/>
        <w:left w:val="none" w:sz="0" w:space="0" w:color="auto"/>
        <w:bottom w:val="none" w:sz="0" w:space="0" w:color="auto"/>
        <w:right w:val="none" w:sz="0" w:space="0" w:color="auto"/>
      </w:divBdr>
    </w:div>
    <w:div w:id="157832443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8642">
      <w:bodyDiv w:val="1"/>
      <w:marLeft w:val="0"/>
      <w:marRight w:val="0"/>
      <w:marTop w:val="0"/>
      <w:marBottom w:val="0"/>
      <w:divBdr>
        <w:top w:val="none" w:sz="0" w:space="0" w:color="auto"/>
        <w:left w:val="none" w:sz="0" w:space="0" w:color="auto"/>
        <w:bottom w:val="none" w:sz="0" w:space="0" w:color="auto"/>
        <w:right w:val="none" w:sz="0" w:space="0" w:color="auto"/>
      </w:divBdr>
      <w:divsChild>
        <w:div w:id="596057196">
          <w:marLeft w:val="0"/>
          <w:marRight w:val="0"/>
          <w:marTop w:val="0"/>
          <w:marBottom w:val="0"/>
          <w:divBdr>
            <w:top w:val="none" w:sz="0" w:space="0" w:color="auto"/>
            <w:left w:val="none" w:sz="0" w:space="0" w:color="auto"/>
            <w:bottom w:val="none" w:sz="0" w:space="0" w:color="auto"/>
            <w:right w:val="none" w:sz="0" w:space="0" w:color="auto"/>
          </w:divBdr>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7931188">
      <w:bodyDiv w:val="1"/>
      <w:marLeft w:val="0"/>
      <w:marRight w:val="0"/>
      <w:marTop w:val="0"/>
      <w:marBottom w:val="0"/>
      <w:divBdr>
        <w:top w:val="none" w:sz="0" w:space="0" w:color="auto"/>
        <w:left w:val="none" w:sz="0" w:space="0" w:color="auto"/>
        <w:bottom w:val="none" w:sz="0" w:space="0" w:color="auto"/>
        <w:right w:val="none" w:sz="0" w:space="0" w:color="auto"/>
      </w:divBdr>
      <w:divsChild>
        <w:div w:id="646402398">
          <w:marLeft w:val="0"/>
          <w:marRight w:val="0"/>
          <w:marTop w:val="0"/>
          <w:marBottom w:val="0"/>
          <w:divBdr>
            <w:top w:val="single" w:sz="2" w:space="0" w:color="E4E6E8"/>
            <w:left w:val="single" w:sz="2" w:space="0" w:color="E4E6E8"/>
            <w:bottom w:val="single" w:sz="2" w:space="0" w:color="E4E6E8"/>
            <w:right w:val="single" w:sz="2" w:space="0" w:color="E4E6E8"/>
          </w:divBdr>
          <w:divsChild>
            <w:div w:id="1222903282">
              <w:marLeft w:val="480"/>
              <w:marRight w:val="0"/>
              <w:marTop w:val="0"/>
              <w:marBottom w:val="0"/>
              <w:divBdr>
                <w:top w:val="single" w:sz="2" w:space="0" w:color="E4E6E8"/>
                <w:left w:val="single" w:sz="2" w:space="0" w:color="E4E6E8"/>
                <w:bottom w:val="single" w:sz="2" w:space="0" w:color="E4E6E8"/>
                <w:right w:val="single" w:sz="2" w:space="0" w:color="E4E6E8"/>
              </w:divBdr>
              <w:divsChild>
                <w:div w:id="10415364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958220">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8780610">
      <w:bodyDiv w:val="1"/>
      <w:marLeft w:val="0"/>
      <w:marRight w:val="0"/>
      <w:marTop w:val="0"/>
      <w:marBottom w:val="0"/>
      <w:divBdr>
        <w:top w:val="none" w:sz="0" w:space="0" w:color="auto"/>
        <w:left w:val="none" w:sz="0" w:space="0" w:color="auto"/>
        <w:bottom w:val="none" w:sz="0" w:space="0" w:color="auto"/>
        <w:right w:val="none" w:sz="0" w:space="0" w:color="auto"/>
      </w:divBdr>
    </w:div>
    <w:div w:id="1639451073">
      <w:bodyDiv w:val="1"/>
      <w:marLeft w:val="0"/>
      <w:marRight w:val="0"/>
      <w:marTop w:val="0"/>
      <w:marBottom w:val="0"/>
      <w:divBdr>
        <w:top w:val="none" w:sz="0" w:space="0" w:color="auto"/>
        <w:left w:val="none" w:sz="0" w:space="0" w:color="auto"/>
        <w:bottom w:val="none" w:sz="0" w:space="0" w:color="auto"/>
        <w:right w:val="none" w:sz="0" w:space="0" w:color="auto"/>
      </w:divBdr>
      <w:divsChild>
        <w:div w:id="1809205736">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006353">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5497677">
      <w:bodyDiv w:val="1"/>
      <w:marLeft w:val="0"/>
      <w:marRight w:val="0"/>
      <w:marTop w:val="0"/>
      <w:marBottom w:val="0"/>
      <w:divBdr>
        <w:top w:val="none" w:sz="0" w:space="0" w:color="auto"/>
        <w:left w:val="none" w:sz="0" w:space="0" w:color="auto"/>
        <w:bottom w:val="none" w:sz="0" w:space="0" w:color="auto"/>
        <w:right w:val="none" w:sz="0" w:space="0" w:color="auto"/>
      </w:divBdr>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61702">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2023672">
      <w:bodyDiv w:val="1"/>
      <w:marLeft w:val="0"/>
      <w:marRight w:val="0"/>
      <w:marTop w:val="0"/>
      <w:marBottom w:val="0"/>
      <w:divBdr>
        <w:top w:val="none" w:sz="0" w:space="0" w:color="auto"/>
        <w:left w:val="none" w:sz="0" w:space="0" w:color="auto"/>
        <w:bottom w:val="none" w:sz="0" w:space="0" w:color="auto"/>
        <w:right w:val="none" w:sz="0" w:space="0" w:color="auto"/>
      </w:divBdr>
    </w:div>
    <w:div w:id="1771194339">
      <w:bodyDiv w:val="1"/>
      <w:marLeft w:val="0"/>
      <w:marRight w:val="0"/>
      <w:marTop w:val="0"/>
      <w:marBottom w:val="0"/>
      <w:divBdr>
        <w:top w:val="none" w:sz="0" w:space="0" w:color="auto"/>
        <w:left w:val="none" w:sz="0" w:space="0" w:color="auto"/>
        <w:bottom w:val="none" w:sz="0" w:space="0" w:color="auto"/>
        <w:right w:val="none" w:sz="0" w:space="0" w:color="auto"/>
      </w:divBdr>
    </w:div>
    <w:div w:id="1786655159">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1703801">
      <w:bodyDiv w:val="1"/>
      <w:marLeft w:val="0"/>
      <w:marRight w:val="0"/>
      <w:marTop w:val="0"/>
      <w:marBottom w:val="0"/>
      <w:divBdr>
        <w:top w:val="none" w:sz="0" w:space="0" w:color="auto"/>
        <w:left w:val="none" w:sz="0" w:space="0" w:color="auto"/>
        <w:bottom w:val="none" w:sz="0" w:space="0" w:color="auto"/>
        <w:right w:val="none" w:sz="0" w:space="0" w:color="auto"/>
      </w:divBdr>
    </w:div>
    <w:div w:id="1800608449">
      <w:bodyDiv w:val="1"/>
      <w:marLeft w:val="0"/>
      <w:marRight w:val="0"/>
      <w:marTop w:val="0"/>
      <w:marBottom w:val="0"/>
      <w:divBdr>
        <w:top w:val="none" w:sz="0" w:space="0" w:color="auto"/>
        <w:left w:val="none" w:sz="0" w:space="0" w:color="auto"/>
        <w:bottom w:val="none" w:sz="0" w:space="0" w:color="auto"/>
        <w:right w:val="none" w:sz="0" w:space="0" w:color="auto"/>
      </w:divBdr>
    </w:div>
    <w:div w:id="1805732655">
      <w:bodyDiv w:val="1"/>
      <w:marLeft w:val="0"/>
      <w:marRight w:val="0"/>
      <w:marTop w:val="0"/>
      <w:marBottom w:val="0"/>
      <w:divBdr>
        <w:top w:val="none" w:sz="0" w:space="0" w:color="auto"/>
        <w:left w:val="none" w:sz="0" w:space="0" w:color="auto"/>
        <w:bottom w:val="none" w:sz="0" w:space="0" w:color="auto"/>
        <w:right w:val="none" w:sz="0" w:space="0" w:color="auto"/>
      </w:divBdr>
      <w:divsChild>
        <w:div w:id="47383674">
          <w:marLeft w:val="0"/>
          <w:marRight w:val="0"/>
          <w:marTop w:val="0"/>
          <w:marBottom w:val="0"/>
          <w:divBdr>
            <w:top w:val="single" w:sz="2" w:space="0" w:color="E4E6E8"/>
            <w:left w:val="single" w:sz="2" w:space="0" w:color="E4E6E8"/>
            <w:bottom w:val="single" w:sz="2" w:space="0" w:color="E4E6E8"/>
            <w:right w:val="single" w:sz="2" w:space="0" w:color="E4E6E8"/>
          </w:divBdr>
          <w:divsChild>
            <w:div w:id="498888205">
              <w:marLeft w:val="480"/>
              <w:marRight w:val="0"/>
              <w:marTop w:val="0"/>
              <w:marBottom w:val="0"/>
              <w:divBdr>
                <w:top w:val="single" w:sz="2" w:space="0" w:color="E4E6E8"/>
                <w:left w:val="single" w:sz="2" w:space="0" w:color="E4E6E8"/>
                <w:bottom w:val="single" w:sz="2" w:space="0" w:color="E4E6E8"/>
                <w:right w:val="single" w:sz="2" w:space="0" w:color="E4E6E8"/>
              </w:divBdr>
              <w:divsChild>
                <w:div w:id="1522207262">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45117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6262730">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548739">
      <w:bodyDiv w:val="1"/>
      <w:marLeft w:val="0"/>
      <w:marRight w:val="0"/>
      <w:marTop w:val="0"/>
      <w:marBottom w:val="0"/>
      <w:divBdr>
        <w:top w:val="none" w:sz="0" w:space="0" w:color="auto"/>
        <w:left w:val="none" w:sz="0" w:space="0" w:color="auto"/>
        <w:bottom w:val="none" w:sz="0" w:space="0" w:color="auto"/>
        <w:right w:val="none" w:sz="0" w:space="0" w:color="auto"/>
      </w:divBdr>
      <w:divsChild>
        <w:div w:id="1494680007">
          <w:marLeft w:val="0"/>
          <w:marRight w:val="0"/>
          <w:marTop w:val="0"/>
          <w:marBottom w:val="0"/>
          <w:divBdr>
            <w:top w:val="none" w:sz="0" w:space="0" w:color="auto"/>
            <w:left w:val="none" w:sz="0" w:space="0" w:color="auto"/>
            <w:bottom w:val="none" w:sz="0" w:space="0" w:color="auto"/>
            <w:right w:val="none" w:sz="0" w:space="0" w:color="auto"/>
          </w:divBdr>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1653685">
      <w:bodyDiv w:val="1"/>
      <w:marLeft w:val="0"/>
      <w:marRight w:val="0"/>
      <w:marTop w:val="0"/>
      <w:marBottom w:val="0"/>
      <w:divBdr>
        <w:top w:val="none" w:sz="0" w:space="0" w:color="auto"/>
        <w:left w:val="none" w:sz="0" w:space="0" w:color="auto"/>
        <w:bottom w:val="none" w:sz="0" w:space="0" w:color="auto"/>
        <w:right w:val="none" w:sz="0" w:space="0" w:color="auto"/>
      </w:divBdr>
      <w:divsChild>
        <w:div w:id="98335779">
          <w:marLeft w:val="0"/>
          <w:marRight w:val="0"/>
          <w:marTop w:val="0"/>
          <w:marBottom w:val="0"/>
          <w:divBdr>
            <w:top w:val="none" w:sz="0" w:space="0" w:color="auto"/>
            <w:left w:val="none" w:sz="0" w:space="0" w:color="auto"/>
            <w:bottom w:val="none" w:sz="0" w:space="0" w:color="auto"/>
            <w:right w:val="none" w:sz="0" w:space="0" w:color="auto"/>
          </w:divBdr>
          <w:divsChild>
            <w:div w:id="642198705">
              <w:marLeft w:val="0"/>
              <w:marRight w:val="0"/>
              <w:marTop w:val="0"/>
              <w:marBottom w:val="0"/>
              <w:divBdr>
                <w:top w:val="none" w:sz="0" w:space="0" w:color="auto"/>
                <w:left w:val="none" w:sz="0" w:space="0" w:color="auto"/>
                <w:bottom w:val="none" w:sz="0" w:space="0" w:color="auto"/>
                <w:right w:val="none" w:sz="0" w:space="0" w:color="auto"/>
              </w:divBdr>
              <w:divsChild>
                <w:div w:id="975376966">
                  <w:marLeft w:val="0"/>
                  <w:marRight w:val="0"/>
                  <w:marTop w:val="0"/>
                  <w:marBottom w:val="0"/>
                  <w:divBdr>
                    <w:top w:val="none" w:sz="0" w:space="0" w:color="auto"/>
                    <w:left w:val="none" w:sz="0" w:space="0" w:color="auto"/>
                    <w:bottom w:val="none" w:sz="0" w:space="0" w:color="auto"/>
                    <w:right w:val="none" w:sz="0" w:space="0" w:color="auto"/>
                  </w:divBdr>
                  <w:divsChild>
                    <w:div w:id="1438062248">
                      <w:marLeft w:val="0"/>
                      <w:marRight w:val="0"/>
                      <w:marTop w:val="0"/>
                      <w:marBottom w:val="0"/>
                      <w:divBdr>
                        <w:top w:val="none" w:sz="0" w:space="0" w:color="auto"/>
                        <w:left w:val="none" w:sz="0" w:space="0" w:color="auto"/>
                        <w:bottom w:val="none" w:sz="0" w:space="0" w:color="auto"/>
                        <w:right w:val="none" w:sz="0" w:space="0" w:color="auto"/>
                      </w:divBdr>
                      <w:divsChild>
                        <w:div w:id="5836476">
                          <w:marLeft w:val="0"/>
                          <w:marRight w:val="0"/>
                          <w:marTop w:val="0"/>
                          <w:marBottom w:val="0"/>
                          <w:divBdr>
                            <w:top w:val="none" w:sz="0" w:space="0" w:color="auto"/>
                            <w:left w:val="none" w:sz="0" w:space="0" w:color="auto"/>
                            <w:bottom w:val="none" w:sz="0" w:space="0" w:color="auto"/>
                            <w:right w:val="none" w:sz="0" w:space="0" w:color="auto"/>
                          </w:divBdr>
                          <w:divsChild>
                            <w:div w:id="151206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541793">
      <w:bodyDiv w:val="1"/>
      <w:marLeft w:val="0"/>
      <w:marRight w:val="0"/>
      <w:marTop w:val="0"/>
      <w:marBottom w:val="0"/>
      <w:divBdr>
        <w:top w:val="none" w:sz="0" w:space="0" w:color="auto"/>
        <w:left w:val="none" w:sz="0" w:space="0" w:color="auto"/>
        <w:bottom w:val="none" w:sz="0" w:space="0" w:color="auto"/>
        <w:right w:val="none" w:sz="0" w:space="0" w:color="auto"/>
      </w:divBdr>
      <w:divsChild>
        <w:div w:id="1410537390">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202424">
      <w:bodyDiv w:val="1"/>
      <w:marLeft w:val="0"/>
      <w:marRight w:val="0"/>
      <w:marTop w:val="0"/>
      <w:marBottom w:val="0"/>
      <w:divBdr>
        <w:top w:val="none" w:sz="0" w:space="0" w:color="auto"/>
        <w:left w:val="none" w:sz="0" w:space="0" w:color="auto"/>
        <w:bottom w:val="none" w:sz="0" w:space="0" w:color="auto"/>
        <w:right w:val="none" w:sz="0" w:space="0" w:color="auto"/>
      </w:divBdr>
    </w:div>
    <w:div w:id="1923950601">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2274215">
      <w:bodyDiv w:val="1"/>
      <w:marLeft w:val="0"/>
      <w:marRight w:val="0"/>
      <w:marTop w:val="0"/>
      <w:marBottom w:val="0"/>
      <w:divBdr>
        <w:top w:val="none" w:sz="0" w:space="0" w:color="auto"/>
        <w:left w:val="none" w:sz="0" w:space="0" w:color="auto"/>
        <w:bottom w:val="none" w:sz="0" w:space="0" w:color="auto"/>
        <w:right w:val="none" w:sz="0" w:space="0" w:color="auto"/>
      </w:divBdr>
    </w:div>
    <w:div w:id="1932539955">
      <w:bodyDiv w:val="1"/>
      <w:marLeft w:val="0"/>
      <w:marRight w:val="0"/>
      <w:marTop w:val="0"/>
      <w:marBottom w:val="0"/>
      <w:divBdr>
        <w:top w:val="none" w:sz="0" w:space="0" w:color="auto"/>
        <w:left w:val="none" w:sz="0" w:space="0" w:color="auto"/>
        <w:bottom w:val="none" w:sz="0" w:space="0" w:color="auto"/>
        <w:right w:val="none" w:sz="0" w:space="0" w:color="auto"/>
      </w:divBdr>
      <w:divsChild>
        <w:div w:id="655500093">
          <w:marLeft w:val="0"/>
          <w:marRight w:val="0"/>
          <w:marTop w:val="0"/>
          <w:marBottom w:val="0"/>
          <w:divBdr>
            <w:top w:val="none" w:sz="0" w:space="0" w:color="auto"/>
            <w:left w:val="none" w:sz="0" w:space="0" w:color="auto"/>
            <w:bottom w:val="none" w:sz="0" w:space="0" w:color="auto"/>
            <w:right w:val="none" w:sz="0" w:space="0" w:color="auto"/>
          </w:divBdr>
        </w:div>
      </w:divsChild>
    </w:div>
    <w:div w:id="1938098229">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6039212">
      <w:bodyDiv w:val="1"/>
      <w:marLeft w:val="0"/>
      <w:marRight w:val="0"/>
      <w:marTop w:val="0"/>
      <w:marBottom w:val="0"/>
      <w:divBdr>
        <w:top w:val="none" w:sz="0" w:space="0" w:color="auto"/>
        <w:left w:val="none" w:sz="0" w:space="0" w:color="auto"/>
        <w:bottom w:val="none" w:sz="0" w:space="0" w:color="auto"/>
        <w:right w:val="none" w:sz="0" w:space="0" w:color="auto"/>
      </w:divBdr>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311166">
      <w:bodyDiv w:val="1"/>
      <w:marLeft w:val="0"/>
      <w:marRight w:val="0"/>
      <w:marTop w:val="0"/>
      <w:marBottom w:val="0"/>
      <w:divBdr>
        <w:top w:val="none" w:sz="0" w:space="0" w:color="auto"/>
        <w:left w:val="none" w:sz="0" w:space="0" w:color="auto"/>
        <w:bottom w:val="none" w:sz="0" w:space="0" w:color="auto"/>
        <w:right w:val="none" w:sz="0" w:space="0" w:color="auto"/>
      </w:divBdr>
      <w:divsChild>
        <w:div w:id="1188789089">
          <w:marLeft w:val="0"/>
          <w:marRight w:val="0"/>
          <w:marTop w:val="0"/>
          <w:marBottom w:val="0"/>
          <w:divBdr>
            <w:top w:val="none" w:sz="0" w:space="0" w:color="auto"/>
            <w:left w:val="none" w:sz="0" w:space="0" w:color="auto"/>
            <w:bottom w:val="none" w:sz="0" w:space="0" w:color="auto"/>
            <w:right w:val="none" w:sz="0" w:space="0" w:color="auto"/>
          </w:divBdr>
          <w:divsChild>
            <w:div w:id="667558876">
              <w:marLeft w:val="0"/>
              <w:marRight w:val="0"/>
              <w:marTop w:val="0"/>
              <w:marBottom w:val="0"/>
              <w:divBdr>
                <w:top w:val="none" w:sz="0" w:space="0" w:color="auto"/>
                <w:left w:val="none" w:sz="0" w:space="0" w:color="auto"/>
                <w:bottom w:val="none" w:sz="0" w:space="0" w:color="auto"/>
                <w:right w:val="none" w:sz="0" w:space="0" w:color="auto"/>
              </w:divBdr>
              <w:divsChild>
                <w:div w:id="704914672">
                  <w:marLeft w:val="0"/>
                  <w:marRight w:val="0"/>
                  <w:marTop w:val="0"/>
                  <w:marBottom w:val="0"/>
                  <w:divBdr>
                    <w:top w:val="none" w:sz="0" w:space="0" w:color="auto"/>
                    <w:left w:val="none" w:sz="0" w:space="0" w:color="auto"/>
                    <w:bottom w:val="none" w:sz="0" w:space="0" w:color="auto"/>
                    <w:right w:val="none" w:sz="0" w:space="0" w:color="auto"/>
                  </w:divBdr>
                  <w:divsChild>
                    <w:div w:id="1293439239">
                      <w:marLeft w:val="0"/>
                      <w:marRight w:val="0"/>
                      <w:marTop w:val="0"/>
                      <w:marBottom w:val="0"/>
                      <w:divBdr>
                        <w:top w:val="none" w:sz="0" w:space="0" w:color="auto"/>
                        <w:left w:val="none" w:sz="0" w:space="0" w:color="auto"/>
                        <w:bottom w:val="none" w:sz="0" w:space="0" w:color="auto"/>
                        <w:right w:val="none" w:sz="0" w:space="0" w:color="auto"/>
                      </w:divBdr>
                      <w:divsChild>
                        <w:div w:id="589243650">
                          <w:marLeft w:val="0"/>
                          <w:marRight w:val="0"/>
                          <w:marTop w:val="0"/>
                          <w:marBottom w:val="0"/>
                          <w:divBdr>
                            <w:top w:val="none" w:sz="0" w:space="0" w:color="auto"/>
                            <w:left w:val="none" w:sz="0" w:space="0" w:color="auto"/>
                            <w:bottom w:val="none" w:sz="0" w:space="0" w:color="auto"/>
                            <w:right w:val="none" w:sz="0" w:space="0" w:color="auto"/>
                          </w:divBdr>
                          <w:divsChild>
                            <w:div w:id="154209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4268460">
      <w:bodyDiv w:val="1"/>
      <w:marLeft w:val="0"/>
      <w:marRight w:val="0"/>
      <w:marTop w:val="0"/>
      <w:marBottom w:val="0"/>
      <w:divBdr>
        <w:top w:val="none" w:sz="0" w:space="0" w:color="auto"/>
        <w:left w:val="none" w:sz="0" w:space="0" w:color="auto"/>
        <w:bottom w:val="none" w:sz="0" w:space="0" w:color="auto"/>
        <w:right w:val="none" w:sz="0" w:space="0" w:color="auto"/>
      </w:divBdr>
      <w:divsChild>
        <w:div w:id="1946957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337947">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3044">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7653389">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6609665">
      <w:bodyDiv w:val="1"/>
      <w:marLeft w:val="0"/>
      <w:marRight w:val="0"/>
      <w:marTop w:val="0"/>
      <w:marBottom w:val="0"/>
      <w:divBdr>
        <w:top w:val="none" w:sz="0" w:space="0" w:color="auto"/>
        <w:left w:val="none" w:sz="0" w:space="0" w:color="auto"/>
        <w:bottom w:val="none" w:sz="0" w:space="0" w:color="auto"/>
        <w:right w:val="none" w:sz="0" w:space="0" w:color="auto"/>
      </w:divBdr>
    </w:div>
    <w:div w:id="2087723551">
      <w:bodyDiv w:val="1"/>
      <w:marLeft w:val="0"/>
      <w:marRight w:val="0"/>
      <w:marTop w:val="0"/>
      <w:marBottom w:val="0"/>
      <w:divBdr>
        <w:top w:val="none" w:sz="0" w:space="0" w:color="auto"/>
        <w:left w:val="none" w:sz="0" w:space="0" w:color="auto"/>
        <w:bottom w:val="none" w:sz="0" w:space="0" w:color="auto"/>
        <w:right w:val="none" w:sz="0" w:space="0" w:color="auto"/>
      </w:divBdr>
    </w:div>
    <w:div w:id="2091998767">
      <w:bodyDiv w:val="1"/>
      <w:marLeft w:val="0"/>
      <w:marRight w:val="0"/>
      <w:marTop w:val="0"/>
      <w:marBottom w:val="0"/>
      <w:divBdr>
        <w:top w:val="none" w:sz="0" w:space="0" w:color="auto"/>
        <w:left w:val="none" w:sz="0" w:space="0" w:color="auto"/>
        <w:bottom w:val="none" w:sz="0" w:space="0" w:color="auto"/>
        <w:right w:val="none" w:sz="0" w:space="0" w:color="auto"/>
      </w:divBdr>
    </w:div>
    <w:div w:id="2096902686">
      <w:bodyDiv w:val="1"/>
      <w:marLeft w:val="0"/>
      <w:marRight w:val="0"/>
      <w:marTop w:val="0"/>
      <w:marBottom w:val="0"/>
      <w:divBdr>
        <w:top w:val="none" w:sz="0" w:space="0" w:color="auto"/>
        <w:left w:val="none" w:sz="0" w:space="0" w:color="auto"/>
        <w:bottom w:val="none" w:sz="0" w:space="0" w:color="auto"/>
        <w:right w:val="none" w:sz="0" w:space="0" w:color="auto"/>
      </w:divBdr>
    </w:div>
    <w:div w:id="2098553634">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1780732">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170468" TargetMode="External"/><Relationship Id="rId18" Type="http://schemas.openxmlformats.org/officeDocument/2006/relationships/hyperlink" Target="http://search.mandumah.com/Record/1360185" TargetMode="External"/><Relationship Id="rId26" Type="http://schemas.openxmlformats.org/officeDocument/2006/relationships/hyperlink" Target="http://search.mandumah.com/Record/1457854" TargetMode="External"/><Relationship Id="rId3" Type="http://schemas.openxmlformats.org/officeDocument/2006/relationships/styles" Target="styles.xml"/><Relationship Id="rId21" Type="http://schemas.openxmlformats.org/officeDocument/2006/relationships/hyperlink" Target="http://search.mandumah.com/Record/1341043"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504695" TargetMode="External"/><Relationship Id="rId25" Type="http://schemas.openxmlformats.org/officeDocument/2006/relationships/hyperlink" Target="http://search.mandumah.com/Record/1439682"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arch.mandumah.com/Record/1490085" TargetMode="External"/><Relationship Id="rId20" Type="http://schemas.openxmlformats.org/officeDocument/2006/relationships/hyperlink" Target="http://search.mandumah.com/Record/1473018" TargetMode="External"/><Relationship Id="rId29" Type="http://schemas.openxmlformats.org/officeDocument/2006/relationships/hyperlink" Target="https://doi.org/10.56868/jadhur.v3i3.2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552339" TargetMode="External"/><Relationship Id="rId32"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earch.mandumah.com/Record/1292855" TargetMode="External"/><Relationship Id="rId23" Type="http://schemas.openxmlformats.org/officeDocument/2006/relationships/hyperlink" Target="http://search.mandumah.com/Record/1241714" TargetMode="External"/><Relationship Id="rId28" Type="http://schemas.openxmlformats.org/officeDocument/2006/relationships/hyperlink" Target="http://search.mandumah.com/Record/1235811"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arch.mandumah.com/Record/1537060" TargetMode="External"/><Relationship Id="rId31" Type="http://schemas.openxmlformats.org/officeDocument/2006/relationships/hyperlink" Target="https://doi.org/10.36348/sjhss.2022.v07i05.00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earch.mandumah.com/Record/1527451" TargetMode="External"/><Relationship Id="rId22" Type="http://schemas.openxmlformats.org/officeDocument/2006/relationships/hyperlink" Target="http://search.mandumah.com/Record/1337946" TargetMode="External"/><Relationship Id="rId27" Type="http://schemas.openxmlformats.org/officeDocument/2006/relationships/hyperlink" Target="http://search.mandumah.com/Record/1544917" TargetMode="External"/><Relationship Id="rId30" Type="http://schemas.openxmlformats.org/officeDocument/2006/relationships/hyperlink" Target="https://doi.org/10.15294/imrev.v2i2.68068"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3819BA-F620-48B2-9128-54C149B9E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20098</Words>
  <Characters>114564</Characters>
  <Application>Microsoft Office Word</Application>
  <DocSecurity>0</DocSecurity>
  <Lines>954</Lines>
  <Paragraphs>268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4</cp:revision>
  <cp:lastPrinted>2025-12-11T02:40:00Z</cp:lastPrinted>
  <dcterms:created xsi:type="dcterms:W3CDTF">2025-12-11T02:40:00Z</dcterms:created>
  <dcterms:modified xsi:type="dcterms:W3CDTF">2025-12-11T02:41:00Z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