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E941CE" w14:textId="11CBF3EE" w:rsidR="007B325D" w:rsidRPr="00E87964" w:rsidRDefault="00EC1583" w:rsidP="00F55EB6">
      <w:bookmarkStart w:id="0" w:name="_Hlk192075822"/>
      <w:r w:rsidRPr="00E87964">
        <w:rPr>
          <w:noProof/>
        </w:rPr>
        <w:drawing>
          <wp:anchor distT="0" distB="0" distL="114300" distR="114300" simplePos="0" relativeHeight="251658240" behindDoc="0" locked="0" layoutInCell="1" allowOverlap="1" wp14:anchorId="029A7875" wp14:editId="5F8C2CB9">
            <wp:simplePos x="0" y="0"/>
            <wp:positionH relativeFrom="column">
              <wp:posOffset>-76200</wp:posOffset>
            </wp:positionH>
            <wp:positionV relativeFrom="paragraph">
              <wp:posOffset>228600</wp:posOffset>
            </wp:positionV>
            <wp:extent cx="2226945" cy="815340"/>
            <wp:effectExtent l="0" t="0" r="1905" b="3810"/>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a:picLocks noChangeAspect="1"/>
                    </pic:cNvPicPr>
                  </pic:nvPicPr>
                  <pic:blipFill rotWithShape="1">
                    <a:blip r:embed="rId8" cstate="print">
                      <a:extLst>
                        <a:ext uri="{28A0092B-C50C-407E-A947-70E740481C1C}">
                          <a14:useLocalDpi xmlns:a14="http://schemas.microsoft.com/office/drawing/2010/main" val="0"/>
                        </a:ext>
                      </a:extLst>
                    </a:blip>
                    <a:srcRect t="29493" b="31060"/>
                    <a:stretch/>
                  </pic:blipFill>
                  <pic:spPr bwMode="auto">
                    <a:xfrm>
                      <a:off x="0" y="0"/>
                      <a:ext cx="2226945" cy="8153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87964">
        <w:rPr>
          <w:noProof/>
        </w:rPr>
        <mc:AlternateContent>
          <mc:Choice Requires="wps">
            <w:drawing>
              <wp:anchor distT="45720" distB="45720" distL="114300" distR="114300" simplePos="0" relativeHeight="251655168" behindDoc="0" locked="0" layoutInCell="1" allowOverlap="1" wp14:anchorId="4D615E2D" wp14:editId="3863965D">
                <wp:simplePos x="0" y="0"/>
                <wp:positionH relativeFrom="column">
                  <wp:posOffset>4046220</wp:posOffset>
                </wp:positionH>
                <wp:positionV relativeFrom="paragraph">
                  <wp:posOffset>-36830</wp:posOffset>
                </wp:positionV>
                <wp:extent cx="2360930" cy="1348740"/>
                <wp:effectExtent l="0" t="0" r="3810"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348740"/>
                        </a:xfrm>
                        <a:prstGeom prst="rect">
                          <a:avLst/>
                        </a:prstGeom>
                        <a:solidFill>
                          <a:srgbClr val="FFFFFF"/>
                        </a:solidFill>
                        <a:ln w="9525">
                          <a:noFill/>
                          <a:miter lim="800000"/>
                          <a:headEnd/>
                          <a:tailEnd/>
                        </a:ln>
                      </wps:spPr>
                      <wps:txbx>
                        <w:txbxContent>
                          <w:p w14:paraId="54F8C8B2" w14:textId="77777777" w:rsidR="00EC1583" w:rsidRPr="003323E1" w:rsidRDefault="00EC1583" w:rsidP="003323E1">
                            <w:pPr>
                              <w:spacing w:before="0" w:after="0" w:line="240" w:lineRule="auto"/>
                              <w:ind w:firstLine="0"/>
                              <w:jc w:val="center"/>
                              <w:rPr>
                                <w:b/>
                                <w:bCs/>
                              </w:rPr>
                            </w:pPr>
                            <w:r w:rsidRPr="003323E1">
                              <w:rPr>
                                <w:b/>
                                <w:bCs/>
                              </w:rPr>
                              <w:t>Midocean University</w:t>
                            </w:r>
                          </w:p>
                          <w:p w14:paraId="673827AF" w14:textId="77777777" w:rsidR="00EC1583" w:rsidRPr="003323E1" w:rsidRDefault="00EC1583" w:rsidP="003323E1">
                            <w:pPr>
                              <w:spacing w:before="0" w:after="0" w:line="240" w:lineRule="auto"/>
                              <w:ind w:firstLine="0"/>
                              <w:jc w:val="center"/>
                              <w:rPr>
                                <w:b/>
                                <w:bCs/>
                              </w:rPr>
                            </w:pPr>
                            <w:r w:rsidRPr="003323E1">
                              <w:rPr>
                                <w:b/>
                                <w:bCs/>
                              </w:rPr>
                              <w:t>College of Management</w:t>
                            </w:r>
                          </w:p>
                          <w:p w14:paraId="7057484D" w14:textId="77777777" w:rsidR="00EC1583" w:rsidRPr="003323E1" w:rsidRDefault="00EC1583" w:rsidP="003323E1">
                            <w:pPr>
                              <w:spacing w:before="0" w:after="0" w:line="240" w:lineRule="auto"/>
                              <w:ind w:firstLine="0"/>
                              <w:jc w:val="center"/>
                              <w:rPr>
                                <w:b/>
                                <w:bCs/>
                              </w:rPr>
                            </w:pPr>
                            <w:r w:rsidRPr="003323E1">
                              <w:rPr>
                                <w:b/>
                                <w:bCs/>
                              </w:rPr>
                              <w:t>Department of Business Administration</w:t>
                            </w:r>
                          </w:p>
                        </w:txbxContent>
                      </wps:txbx>
                      <wps:bodyPr rot="0" vert="horz" wrap="square" lIns="91440" tIns="45720" rIns="91440" bIns="45720" anchor="ctr" anchorCtr="0">
                        <a:noAutofit/>
                      </wps:bodyPr>
                    </wps:wsp>
                  </a:graphicData>
                </a:graphic>
                <wp14:sizeRelH relativeFrom="margin">
                  <wp14:pctWidth>40000</wp14:pctWidth>
                </wp14:sizeRelH>
                <wp14:sizeRelV relativeFrom="margin">
                  <wp14:pctHeight>0</wp14:pctHeight>
                </wp14:sizeRelV>
              </wp:anchor>
            </w:drawing>
          </mc:Choice>
          <mc:Fallback>
            <w:pict>
              <v:shapetype w14:anchorId="4D615E2D" id="_x0000_t202" coordsize="21600,21600" o:spt="202" path="m,l,21600r21600,l21600,xe">
                <v:stroke joinstyle="miter"/>
                <v:path gradientshapeok="t" o:connecttype="rect"/>
              </v:shapetype>
              <v:shape id="Text Box 2" o:spid="_x0000_s1026" type="#_x0000_t202" style="position:absolute;left:0;text-align:left;margin-left:318.6pt;margin-top:-2.9pt;width:185.9pt;height:106.2pt;z-index:25165516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" stroked="f">
                <v:textbox>
                  <w:txbxContent>
                    <w:p w14:paraId="54F8C8B2" w14:textId="77777777" w:rsidR="00EC1583" w:rsidRPr="003323E1" w:rsidRDefault="00EC1583" w:rsidP="003323E1">
                      <w:pPr>
                        <w:spacing w:before="0" w:after="0" w:line="240" w:lineRule="auto"/>
                        <w:ind w:firstLine="0"/>
                        <w:jc w:val="center"/>
                        <w:rPr>
                          <w:b/>
                          <w:bCs/>
                        </w:rPr>
                      </w:pPr>
                      <w:r w:rsidRPr="003323E1">
                        <w:rPr>
                          <w:b/>
                          <w:bCs/>
                        </w:rPr>
                        <w:t>Midocean University</w:t>
                      </w:r>
                    </w:p>
                    <w:p w14:paraId="673827AF" w14:textId="77777777" w:rsidR="00EC1583" w:rsidRPr="003323E1" w:rsidRDefault="00EC1583" w:rsidP="003323E1">
                      <w:pPr>
                        <w:spacing w:before="0" w:after="0" w:line="240" w:lineRule="auto"/>
                        <w:ind w:firstLine="0"/>
                        <w:jc w:val="center"/>
                        <w:rPr>
                          <w:b/>
                          <w:bCs/>
                        </w:rPr>
                      </w:pPr>
                      <w:r w:rsidRPr="003323E1">
                        <w:rPr>
                          <w:b/>
                          <w:bCs/>
                        </w:rPr>
                        <w:t>College of Management</w:t>
                      </w:r>
                    </w:p>
                    <w:p w14:paraId="7057484D" w14:textId="77777777" w:rsidR="00EC1583" w:rsidRPr="003323E1" w:rsidRDefault="00EC1583" w:rsidP="003323E1">
                      <w:pPr>
                        <w:spacing w:before="0" w:after="0" w:line="240" w:lineRule="auto"/>
                        <w:ind w:firstLine="0"/>
                        <w:jc w:val="center"/>
                        <w:rPr>
                          <w:b/>
                          <w:bCs/>
                        </w:rPr>
                      </w:pPr>
                      <w:r w:rsidRPr="003323E1">
                        <w:rPr>
                          <w:b/>
                          <w:bCs/>
                        </w:rPr>
                        <w:t>Department of Business Administration</w:t>
                      </w:r>
                    </w:p>
                  </w:txbxContent>
                </v:textbox>
                <w10:wrap type="square"/>
              </v:shape>
            </w:pict>
          </mc:Fallback>
        </mc:AlternateContent>
      </w:r>
      <w:r w:rsidR="008F11B6" w:rsidRPr="00E87964">
        <w:rPr>
          <w:rtl/>
        </w:rPr>
        <w:tab/>
      </w:r>
    </w:p>
    <w:p w14:paraId="68008DEE" w14:textId="625898BE" w:rsidR="007B325D" w:rsidRPr="00E87964" w:rsidRDefault="007B325D" w:rsidP="00F55EB6"/>
    <w:p w14:paraId="169902AF" w14:textId="77777777" w:rsidR="007B325D" w:rsidRPr="00E87964" w:rsidRDefault="007B325D" w:rsidP="00F55EB6"/>
    <w:p w14:paraId="7505AB8D" w14:textId="77777777" w:rsidR="007B325D" w:rsidRPr="00E87964" w:rsidRDefault="007B325D" w:rsidP="00F55EB6"/>
    <w:p w14:paraId="2F79BEAA" w14:textId="7851CBD5" w:rsidR="00160ABE" w:rsidRPr="00316BE4" w:rsidRDefault="000D4637" w:rsidP="00316BE4">
      <w:pPr>
        <w:ind w:firstLine="0"/>
        <w:jc w:val="center"/>
        <w:rPr>
          <w:b/>
          <w:bCs/>
          <w:sz w:val="36"/>
          <w:szCs w:val="36"/>
        </w:rPr>
      </w:pPr>
      <w:r w:rsidRPr="00316BE4">
        <w:rPr>
          <w:b/>
          <w:bCs/>
          <w:sz w:val="36"/>
          <w:szCs w:val="36"/>
        </w:rPr>
        <w:t>Evaluating the Relationship between Ma</w:t>
      </w:r>
      <w:r w:rsidR="00241080" w:rsidRPr="00316BE4">
        <w:rPr>
          <w:b/>
          <w:bCs/>
          <w:sz w:val="36"/>
          <w:szCs w:val="36"/>
        </w:rPr>
        <w:t>s</w:t>
      </w:r>
      <w:r w:rsidRPr="00316BE4">
        <w:rPr>
          <w:b/>
          <w:bCs/>
          <w:sz w:val="36"/>
          <w:szCs w:val="36"/>
        </w:rPr>
        <w:t>ter Plan Updates and Project Alignment with Community Needs in Yanbu</w:t>
      </w:r>
    </w:p>
    <w:p w14:paraId="60794D6B" w14:textId="77777777" w:rsidR="00841E35" w:rsidRPr="00316BE4" w:rsidRDefault="00841E35" w:rsidP="00316BE4">
      <w:pPr>
        <w:jc w:val="center"/>
        <w:rPr>
          <w:sz w:val="32"/>
          <w:szCs w:val="32"/>
        </w:rPr>
      </w:pPr>
    </w:p>
    <w:p w14:paraId="58534ADA" w14:textId="246F70D9" w:rsidR="00EC1583" w:rsidRPr="00316BE4" w:rsidRDefault="00EC1583" w:rsidP="00316BE4">
      <w:pPr>
        <w:ind w:firstLine="0"/>
        <w:jc w:val="center"/>
        <w:rPr>
          <w:b/>
          <w:bCs/>
          <w:sz w:val="32"/>
          <w:szCs w:val="32"/>
        </w:rPr>
      </w:pPr>
      <w:r w:rsidRPr="00316BE4">
        <w:rPr>
          <w:b/>
          <w:bCs/>
          <w:sz w:val="32"/>
          <w:szCs w:val="32"/>
        </w:rPr>
        <w:t>By:</w:t>
      </w:r>
    </w:p>
    <w:p w14:paraId="23218392" w14:textId="6026B498" w:rsidR="00EC1583" w:rsidRPr="00316BE4" w:rsidRDefault="00E87964" w:rsidP="00316BE4">
      <w:pPr>
        <w:ind w:firstLine="0"/>
        <w:jc w:val="center"/>
        <w:rPr>
          <w:b/>
          <w:bCs/>
          <w:sz w:val="32"/>
          <w:szCs w:val="32"/>
        </w:rPr>
      </w:pPr>
      <w:r w:rsidRPr="00316BE4">
        <w:rPr>
          <w:b/>
          <w:bCs/>
          <w:sz w:val="32"/>
          <w:szCs w:val="32"/>
        </w:rPr>
        <w:t>Ghalia Adel Hanafi</w:t>
      </w:r>
      <w:r w:rsidR="00316BE4">
        <w:rPr>
          <w:b/>
          <w:bCs/>
          <w:sz w:val="32"/>
          <w:szCs w:val="32"/>
        </w:rPr>
        <w:t xml:space="preserve"> - </w:t>
      </w:r>
      <w:r w:rsidR="00316BE4" w:rsidRPr="00316BE4">
        <w:rPr>
          <w:b/>
          <w:bCs/>
          <w:sz w:val="32"/>
          <w:szCs w:val="32"/>
        </w:rPr>
        <w:t>242001246</w:t>
      </w:r>
    </w:p>
    <w:p w14:paraId="62B5FC13" w14:textId="77777777" w:rsidR="00E87964" w:rsidRPr="00316BE4" w:rsidRDefault="00E87964" w:rsidP="00316BE4">
      <w:pPr>
        <w:ind w:firstLine="0"/>
        <w:jc w:val="center"/>
        <w:rPr>
          <w:b/>
          <w:bCs/>
          <w:sz w:val="32"/>
          <w:szCs w:val="32"/>
        </w:rPr>
      </w:pPr>
    </w:p>
    <w:p w14:paraId="024B6419" w14:textId="277C32CF" w:rsidR="00EC1583" w:rsidRPr="00316BE4" w:rsidRDefault="00EC1583" w:rsidP="00316BE4">
      <w:pPr>
        <w:ind w:firstLine="0"/>
        <w:jc w:val="center"/>
        <w:rPr>
          <w:b/>
          <w:bCs/>
          <w:sz w:val="32"/>
          <w:szCs w:val="32"/>
        </w:rPr>
      </w:pPr>
      <w:r w:rsidRPr="00316BE4">
        <w:rPr>
          <w:b/>
          <w:bCs/>
          <w:sz w:val="32"/>
          <w:szCs w:val="32"/>
        </w:rPr>
        <w:t>Supervised By:</w:t>
      </w:r>
    </w:p>
    <w:p w14:paraId="6FF57C39" w14:textId="0F4BF382" w:rsidR="00EC1583" w:rsidRPr="00316BE4" w:rsidRDefault="003323E1" w:rsidP="003323E1">
      <w:pPr>
        <w:ind w:firstLine="0"/>
        <w:jc w:val="center"/>
        <w:rPr>
          <w:b/>
          <w:bCs/>
          <w:sz w:val="32"/>
          <w:szCs w:val="32"/>
        </w:rPr>
      </w:pPr>
      <w:r w:rsidRPr="003323E1">
        <w:rPr>
          <w:b/>
          <w:bCs/>
          <w:sz w:val="32"/>
          <w:szCs w:val="32"/>
        </w:rPr>
        <w:t xml:space="preserve">Dr. Faisal Abdul Hamid </w:t>
      </w:r>
      <w:r>
        <w:rPr>
          <w:b/>
          <w:bCs/>
          <w:sz w:val="32"/>
          <w:szCs w:val="32"/>
        </w:rPr>
        <w:tab/>
      </w:r>
      <w:r>
        <w:rPr>
          <w:b/>
          <w:bCs/>
          <w:sz w:val="32"/>
          <w:szCs w:val="32"/>
        </w:rPr>
        <w:tab/>
      </w:r>
      <w:r>
        <w:rPr>
          <w:b/>
          <w:bCs/>
          <w:sz w:val="32"/>
          <w:szCs w:val="32"/>
        </w:rPr>
        <w:tab/>
      </w:r>
      <w:r>
        <w:rPr>
          <w:b/>
          <w:bCs/>
          <w:sz w:val="32"/>
          <w:szCs w:val="32"/>
        </w:rPr>
        <w:tab/>
      </w:r>
      <w:r w:rsidRPr="003323E1">
        <w:rPr>
          <w:b/>
          <w:bCs/>
          <w:sz w:val="32"/>
          <w:szCs w:val="32"/>
        </w:rPr>
        <w:t>Dr. Fayez Jarad</w:t>
      </w:r>
    </w:p>
    <w:p w14:paraId="212DAF9D" w14:textId="77777777" w:rsidR="003323E1" w:rsidRDefault="003323E1" w:rsidP="00316BE4">
      <w:pPr>
        <w:ind w:firstLine="0"/>
        <w:jc w:val="center"/>
        <w:rPr>
          <w:b/>
          <w:bCs/>
          <w:sz w:val="32"/>
          <w:szCs w:val="32"/>
        </w:rPr>
      </w:pPr>
    </w:p>
    <w:p w14:paraId="08C84EA4" w14:textId="6FC9862F" w:rsidR="00EC1583" w:rsidRPr="00316BE4" w:rsidRDefault="00EC1583" w:rsidP="00316BE4">
      <w:pPr>
        <w:ind w:firstLine="0"/>
        <w:jc w:val="center"/>
        <w:rPr>
          <w:b/>
          <w:bCs/>
          <w:sz w:val="32"/>
          <w:szCs w:val="32"/>
        </w:rPr>
      </w:pPr>
      <w:r w:rsidRPr="00316BE4">
        <w:rPr>
          <w:b/>
          <w:bCs/>
          <w:sz w:val="32"/>
          <w:szCs w:val="32"/>
        </w:rPr>
        <w:t>Academic Year</w:t>
      </w:r>
    </w:p>
    <w:p w14:paraId="1F9CFCB4" w14:textId="6D207D37" w:rsidR="00EC1583" w:rsidRDefault="00EC1583" w:rsidP="00316BE4">
      <w:pPr>
        <w:ind w:firstLine="0"/>
        <w:jc w:val="center"/>
        <w:rPr>
          <w:b/>
          <w:bCs/>
          <w:sz w:val="32"/>
          <w:szCs w:val="32"/>
        </w:rPr>
      </w:pPr>
      <w:r w:rsidRPr="00316BE4">
        <w:rPr>
          <w:b/>
          <w:bCs/>
          <w:sz w:val="32"/>
          <w:szCs w:val="32"/>
        </w:rPr>
        <w:t>2024/2025</w:t>
      </w:r>
    </w:p>
    <w:p w14:paraId="69C2F0D0" w14:textId="769D5937" w:rsidR="009A0949" w:rsidRDefault="009A0949">
      <w:pPr>
        <w:spacing w:before="0" w:after="200" w:line="276" w:lineRule="auto"/>
        <w:ind w:firstLine="0"/>
        <w:jc w:val="left"/>
        <w:rPr>
          <w:b/>
          <w:bCs/>
          <w:sz w:val="32"/>
          <w:szCs w:val="32"/>
        </w:rPr>
      </w:pPr>
      <w:r>
        <w:rPr>
          <w:b/>
          <w:bCs/>
          <w:sz w:val="32"/>
          <w:szCs w:val="32"/>
        </w:rPr>
        <w:br w:type="page"/>
      </w:r>
    </w:p>
    <w:p w14:paraId="26079A82" w14:textId="77777777" w:rsidR="009A0949" w:rsidRDefault="009A0949" w:rsidP="00316BE4">
      <w:pPr>
        <w:ind w:firstLine="0"/>
        <w:jc w:val="center"/>
        <w:rPr>
          <w:b/>
          <w:bCs/>
          <w:sz w:val="32"/>
          <w:szCs w:val="32"/>
        </w:rPr>
      </w:pPr>
    </w:p>
    <w:p w14:paraId="1E5BA847" w14:textId="77777777" w:rsidR="009A0949" w:rsidRDefault="009A0949" w:rsidP="00316BE4">
      <w:pPr>
        <w:ind w:firstLine="0"/>
        <w:jc w:val="center"/>
        <w:rPr>
          <w:b/>
          <w:bCs/>
          <w:sz w:val="32"/>
          <w:szCs w:val="32"/>
        </w:rPr>
      </w:pPr>
    </w:p>
    <w:p w14:paraId="4301C5A9" w14:textId="77777777" w:rsidR="009A0949" w:rsidRDefault="009A0949" w:rsidP="00316BE4">
      <w:pPr>
        <w:ind w:firstLine="0"/>
        <w:jc w:val="center"/>
        <w:rPr>
          <w:b/>
          <w:bCs/>
          <w:sz w:val="32"/>
          <w:szCs w:val="32"/>
        </w:rPr>
      </w:pPr>
    </w:p>
    <w:p w14:paraId="0D748447" w14:textId="3D5362CA" w:rsidR="009A0949" w:rsidRDefault="009A0949" w:rsidP="00316BE4">
      <w:pPr>
        <w:ind w:firstLine="0"/>
        <w:jc w:val="center"/>
        <w:rPr>
          <w:b/>
          <w:bCs/>
          <w:sz w:val="32"/>
          <w:szCs w:val="32"/>
        </w:rPr>
      </w:pPr>
      <w:r>
        <w:rPr>
          <w:noProof/>
        </w:rPr>
        <w:drawing>
          <wp:inline distT="0" distB="0" distL="0" distR="0" wp14:anchorId="334C3296" wp14:editId="640C4783">
            <wp:extent cx="5731510" cy="5895340"/>
            <wp:effectExtent l="0" t="0" r="2540" b="0"/>
            <wp:docPr id="979441300" name="Picture 3" descr="بسملة - الخطوط الإسلامية مجان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بسملة - الخطوط الإسلامية مجانا"/>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5895340"/>
                    </a:xfrm>
                    <a:prstGeom prst="rect">
                      <a:avLst/>
                    </a:prstGeom>
                    <a:noFill/>
                    <a:ln>
                      <a:noFill/>
                    </a:ln>
                  </pic:spPr>
                </pic:pic>
              </a:graphicData>
            </a:graphic>
          </wp:inline>
        </w:drawing>
      </w:r>
    </w:p>
    <w:p w14:paraId="081DB97B" w14:textId="7761635F" w:rsidR="009A0949" w:rsidRDefault="009A0949">
      <w:pPr>
        <w:spacing w:before="0" w:after="200" w:line="276" w:lineRule="auto"/>
        <w:ind w:firstLine="0"/>
        <w:jc w:val="left"/>
        <w:rPr>
          <w:b/>
          <w:bCs/>
          <w:sz w:val="32"/>
          <w:szCs w:val="32"/>
        </w:rPr>
      </w:pPr>
      <w:r>
        <w:rPr>
          <w:b/>
          <w:bCs/>
          <w:sz w:val="32"/>
          <w:szCs w:val="32"/>
        </w:rPr>
        <w:br w:type="page"/>
      </w:r>
    </w:p>
    <w:p w14:paraId="6E2E1C7C" w14:textId="1512BE4B" w:rsidR="009A0949" w:rsidRDefault="009A0949" w:rsidP="009A0949">
      <w:pPr>
        <w:pStyle w:val="Heading1"/>
      </w:pPr>
      <w:r>
        <w:lastRenderedPageBreak/>
        <w:t>Dedication</w:t>
      </w:r>
    </w:p>
    <w:p w14:paraId="14B5CCB9" w14:textId="515E28A7" w:rsidR="00E3153D" w:rsidRPr="003E4F98" w:rsidRDefault="00E3153D" w:rsidP="003E4F98">
      <w:pPr>
        <w:spacing w:before="120" w:line="240" w:lineRule="auto"/>
        <w:ind w:firstLine="0"/>
        <w:rPr>
          <w:b/>
          <w:bCs/>
          <w:i/>
          <w:iCs/>
          <w:shd w:val="clear" w:color="auto" w:fill="FFFFFF"/>
        </w:rPr>
      </w:pPr>
      <w:r w:rsidRPr="003E4F98">
        <w:rPr>
          <w:b/>
          <w:bCs/>
          <w:i/>
          <w:iCs/>
          <w:shd w:val="clear" w:color="auto" w:fill="FFFFFF"/>
        </w:rPr>
        <w:t>To the light of my life and my greatest support,</w:t>
      </w:r>
      <w:r w:rsidR="003E4F98" w:rsidRPr="003E4F98">
        <w:rPr>
          <w:b/>
          <w:bCs/>
          <w:i/>
          <w:iCs/>
          <w:shd w:val="clear" w:color="auto" w:fill="FFFFFF"/>
        </w:rPr>
        <w:t xml:space="preserve"> t</w:t>
      </w:r>
      <w:r w:rsidRPr="003E4F98">
        <w:rPr>
          <w:b/>
          <w:bCs/>
          <w:i/>
          <w:iCs/>
          <w:shd w:val="clear" w:color="auto" w:fill="FFFFFF"/>
        </w:rPr>
        <w:t>o my beloved mother and father,</w:t>
      </w:r>
    </w:p>
    <w:p w14:paraId="1D7B8982" w14:textId="77777777" w:rsidR="00E3153D" w:rsidRPr="00E3153D" w:rsidRDefault="00E3153D" w:rsidP="001A6E42">
      <w:pPr>
        <w:spacing w:before="120" w:line="240" w:lineRule="auto"/>
        <w:ind w:left="567" w:firstLine="0"/>
        <w:rPr>
          <w:shd w:val="clear" w:color="auto" w:fill="FFFFFF"/>
        </w:rPr>
      </w:pPr>
      <w:r w:rsidRPr="00E3153D">
        <w:rPr>
          <w:shd w:val="clear" w:color="auto" w:fill="FFFFFF"/>
        </w:rPr>
        <w:t>Who have always been a guiding light on my path and the foundation of every success, with their prayers, patience, and unwavering support.</w:t>
      </w:r>
    </w:p>
    <w:p w14:paraId="52539E13" w14:textId="77777777" w:rsidR="00E3153D" w:rsidRPr="003E4F98" w:rsidRDefault="00E3153D" w:rsidP="003E4F98">
      <w:pPr>
        <w:spacing w:before="120" w:line="240" w:lineRule="auto"/>
        <w:ind w:firstLine="0"/>
        <w:rPr>
          <w:b/>
          <w:bCs/>
          <w:i/>
          <w:iCs/>
          <w:shd w:val="clear" w:color="auto" w:fill="FFFFFF"/>
        </w:rPr>
      </w:pPr>
      <w:r w:rsidRPr="003E4F98">
        <w:rPr>
          <w:b/>
          <w:bCs/>
          <w:i/>
          <w:iCs/>
          <w:shd w:val="clear" w:color="auto" w:fill="FFFFFF"/>
        </w:rPr>
        <w:t>To my dear grandmother, may God protect her,</w:t>
      </w:r>
    </w:p>
    <w:p w14:paraId="6CE4113F" w14:textId="77777777" w:rsidR="00E3153D" w:rsidRPr="00E3153D" w:rsidRDefault="00E3153D" w:rsidP="001A6E42">
      <w:pPr>
        <w:spacing w:before="120" w:line="240" w:lineRule="auto"/>
        <w:ind w:left="567" w:firstLine="0"/>
        <w:rPr>
          <w:shd w:val="clear" w:color="auto" w:fill="FFFFFF"/>
        </w:rPr>
      </w:pPr>
      <w:r w:rsidRPr="00E3153D">
        <w:rPr>
          <w:shd w:val="clear" w:color="auto" w:fill="FFFFFF"/>
        </w:rPr>
        <w:t>Who instilled in my heart kindness and wisdom, and has been a true example of patience and faith. Her prayers have accompanied me every step of the way.</w:t>
      </w:r>
    </w:p>
    <w:p w14:paraId="5370E323" w14:textId="77777777" w:rsidR="00E3153D" w:rsidRPr="003E4F98" w:rsidRDefault="00E3153D" w:rsidP="003E4F98">
      <w:pPr>
        <w:spacing w:before="120" w:line="240" w:lineRule="auto"/>
        <w:ind w:firstLine="0"/>
        <w:rPr>
          <w:b/>
          <w:bCs/>
          <w:i/>
          <w:iCs/>
          <w:shd w:val="clear" w:color="auto" w:fill="FFFFFF"/>
        </w:rPr>
      </w:pPr>
      <w:r w:rsidRPr="003E4F98">
        <w:rPr>
          <w:b/>
          <w:bCs/>
          <w:i/>
          <w:iCs/>
          <w:shd w:val="clear" w:color="auto" w:fill="FFFFFF"/>
        </w:rPr>
        <w:t>To my beloved aunt,</w:t>
      </w:r>
    </w:p>
    <w:p w14:paraId="2CC692C7" w14:textId="77777777" w:rsidR="00E3153D" w:rsidRPr="00E3153D" w:rsidRDefault="00E3153D" w:rsidP="001A6E42">
      <w:pPr>
        <w:spacing w:before="120" w:line="240" w:lineRule="auto"/>
        <w:ind w:left="567" w:firstLine="0"/>
        <w:rPr>
          <w:shd w:val="clear" w:color="auto" w:fill="FFFFFF"/>
        </w:rPr>
      </w:pPr>
      <w:r w:rsidRPr="00E3153D">
        <w:rPr>
          <w:shd w:val="clear" w:color="auto" w:fill="FFFFFF"/>
        </w:rPr>
        <w:t>Who never hesitated to give her love and support, always being a warm embrace and a sincere encourager.</w:t>
      </w:r>
    </w:p>
    <w:p w14:paraId="7C7CE2A9" w14:textId="7C042678" w:rsidR="00E3153D" w:rsidRPr="003E4F98" w:rsidRDefault="00E3153D" w:rsidP="003E4F98">
      <w:pPr>
        <w:spacing w:before="120" w:line="240" w:lineRule="auto"/>
        <w:ind w:firstLine="0"/>
        <w:rPr>
          <w:b/>
          <w:bCs/>
          <w:i/>
          <w:iCs/>
          <w:shd w:val="clear" w:color="auto" w:fill="FFFFFF"/>
        </w:rPr>
      </w:pPr>
      <w:r w:rsidRPr="003E4F98">
        <w:rPr>
          <w:b/>
          <w:bCs/>
          <w:i/>
          <w:iCs/>
          <w:shd w:val="clear" w:color="auto" w:fill="FFFFFF"/>
        </w:rPr>
        <w:t xml:space="preserve">To the </w:t>
      </w:r>
      <w:r w:rsidR="001A6E42" w:rsidRPr="001A6E42">
        <w:rPr>
          <w:b/>
          <w:bCs/>
          <w:i/>
          <w:iCs/>
          <w:shd w:val="clear" w:color="auto" w:fill="FFFFFF"/>
        </w:rPr>
        <w:t>delight of my eyes</w:t>
      </w:r>
      <w:r w:rsidRPr="003E4F98">
        <w:rPr>
          <w:b/>
          <w:bCs/>
          <w:i/>
          <w:iCs/>
          <w:shd w:val="clear" w:color="auto" w:fill="FFFFFF"/>
        </w:rPr>
        <w:t>, my precious sons,</w:t>
      </w:r>
    </w:p>
    <w:p w14:paraId="5E107217" w14:textId="77777777" w:rsidR="00E3153D" w:rsidRPr="00E3153D" w:rsidRDefault="00E3153D" w:rsidP="001A6E42">
      <w:pPr>
        <w:spacing w:before="120" w:line="240" w:lineRule="auto"/>
        <w:ind w:left="567" w:firstLine="0"/>
        <w:rPr>
          <w:shd w:val="clear" w:color="auto" w:fill="FFFFFF"/>
        </w:rPr>
      </w:pPr>
      <w:r w:rsidRPr="00E3153D">
        <w:rPr>
          <w:shd w:val="clear" w:color="auto" w:fill="FFFFFF"/>
        </w:rPr>
        <w:t>Yasser and Ahmed, you are the light that brightens my life. With you, every achievement becomes complete. You are my greatest motivation to pursue success.</w:t>
      </w:r>
    </w:p>
    <w:p w14:paraId="6C4F4050" w14:textId="77777777" w:rsidR="00E3153D" w:rsidRPr="001A6E42" w:rsidRDefault="00E3153D" w:rsidP="003E4F98">
      <w:pPr>
        <w:spacing w:before="120" w:line="240" w:lineRule="auto"/>
        <w:ind w:firstLine="0"/>
        <w:rPr>
          <w:b/>
          <w:bCs/>
          <w:i/>
          <w:iCs/>
          <w:shd w:val="clear" w:color="auto" w:fill="FFFFFF"/>
        </w:rPr>
      </w:pPr>
      <w:r w:rsidRPr="001A6E42">
        <w:rPr>
          <w:b/>
          <w:bCs/>
          <w:i/>
          <w:iCs/>
          <w:shd w:val="clear" w:color="auto" w:fill="FFFFFF"/>
        </w:rPr>
        <w:t>To my esteemed teachers,</w:t>
      </w:r>
    </w:p>
    <w:p w14:paraId="37631DA5" w14:textId="77777777" w:rsidR="00E3153D" w:rsidRPr="00E3153D" w:rsidRDefault="00E3153D" w:rsidP="001A6E42">
      <w:pPr>
        <w:spacing w:before="120" w:line="240" w:lineRule="auto"/>
        <w:ind w:left="567" w:firstLine="0"/>
        <w:rPr>
          <w:shd w:val="clear" w:color="auto" w:fill="FFFFFF"/>
        </w:rPr>
      </w:pPr>
      <w:r w:rsidRPr="00E3153D">
        <w:rPr>
          <w:shd w:val="clear" w:color="auto" w:fill="FFFFFF"/>
        </w:rPr>
        <w:t>Who generously shared their knowledge and wisdom, and guided me with care and dedication. I dedicate this work as a token of gratitude and appreciation for their role in my journey.</w:t>
      </w:r>
    </w:p>
    <w:p w14:paraId="58A72D46" w14:textId="77777777" w:rsidR="00E3153D" w:rsidRPr="001A6E42" w:rsidRDefault="00E3153D" w:rsidP="003E4F98">
      <w:pPr>
        <w:spacing w:before="120" w:line="240" w:lineRule="auto"/>
        <w:ind w:firstLine="0"/>
        <w:rPr>
          <w:b/>
          <w:bCs/>
          <w:i/>
          <w:iCs/>
          <w:shd w:val="clear" w:color="auto" w:fill="FFFFFF"/>
        </w:rPr>
      </w:pPr>
      <w:r w:rsidRPr="001A6E42">
        <w:rPr>
          <w:b/>
          <w:bCs/>
          <w:i/>
          <w:iCs/>
          <w:shd w:val="clear" w:color="auto" w:fill="FFFFFF"/>
        </w:rPr>
        <w:t>To my colleagues and friends,</w:t>
      </w:r>
    </w:p>
    <w:p w14:paraId="2080C241" w14:textId="77777777" w:rsidR="00E3153D" w:rsidRPr="00E3153D" w:rsidRDefault="00E3153D" w:rsidP="001A6E42">
      <w:pPr>
        <w:spacing w:before="120" w:line="240" w:lineRule="auto"/>
        <w:ind w:left="567" w:firstLine="0"/>
        <w:rPr>
          <w:shd w:val="clear" w:color="auto" w:fill="FFFFFF"/>
        </w:rPr>
      </w:pPr>
      <w:r w:rsidRPr="00E3153D">
        <w:rPr>
          <w:shd w:val="clear" w:color="auto" w:fill="FFFFFF"/>
        </w:rPr>
        <w:t>Who stood by my side and offered support and encouragement. This work is a humble expression of my thanks for all they have given me.</w:t>
      </w:r>
    </w:p>
    <w:p w14:paraId="1B8029D0" w14:textId="77777777" w:rsidR="00E3153D" w:rsidRPr="001A6E42" w:rsidRDefault="00E3153D" w:rsidP="003E4F98">
      <w:pPr>
        <w:spacing w:before="120" w:line="240" w:lineRule="auto"/>
        <w:ind w:firstLine="0"/>
        <w:rPr>
          <w:b/>
          <w:bCs/>
          <w:i/>
          <w:iCs/>
          <w:shd w:val="clear" w:color="auto" w:fill="FFFFFF"/>
        </w:rPr>
      </w:pPr>
      <w:r w:rsidRPr="001A6E42">
        <w:rPr>
          <w:b/>
          <w:bCs/>
          <w:i/>
          <w:iCs/>
          <w:shd w:val="clear" w:color="auto" w:fill="FFFFFF"/>
        </w:rPr>
        <w:t>And finally,</w:t>
      </w:r>
    </w:p>
    <w:p w14:paraId="1ED0C59D" w14:textId="77777777" w:rsidR="00E3153D" w:rsidRPr="00E3153D" w:rsidRDefault="00E3153D" w:rsidP="001A6E42">
      <w:pPr>
        <w:spacing w:before="120" w:line="240" w:lineRule="auto"/>
        <w:ind w:left="567" w:firstLine="0"/>
        <w:rPr>
          <w:shd w:val="clear" w:color="auto" w:fill="FFFFFF"/>
        </w:rPr>
      </w:pPr>
      <w:r w:rsidRPr="00E3153D">
        <w:rPr>
          <w:shd w:val="clear" w:color="auto" w:fill="FFFFFF"/>
        </w:rPr>
        <w:t>To everyone who contributed to my success, and supported me with a word, an act, or a prayer throughout this journey —</w:t>
      </w:r>
    </w:p>
    <w:p w14:paraId="01F64AB5" w14:textId="636521A0" w:rsidR="00E3153D" w:rsidRPr="001A6E42" w:rsidRDefault="00E3153D" w:rsidP="003E4F98">
      <w:pPr>
        <w:spacing w:before="120" w:line="240" w:lineRule="auto"/>
        <w:ind w:firstLine="0"/>
        <w:rPr>
          <w:b/>
          <w:bCs/>
          <w:i/>
          <w:iCs/>
          <w:shd w:val="clear" w:color="auto" w:fill="FFFFFF"/>
        </w:rPr>
      </w:pPr>
      <w:r w:rsidRPr="001A6E42">
        <w:rPr>
          <w:b/>
          <w:bCs/>
          <w:i/>
          <w:iCs/>
          <w:shd w:val="clear" w:color="auto" w:fill="FFFFFF"/>
        </w:rPr>
        <w:t xml:space="preserve">I ask </w:t>
      </w:r>
      <w:r w:rsidR="001A6E42" w:rsidRPr="001A6E42">
        <w:rPr>
          <w:b/>
          <w:bCs/>
          <w:i/>
          <w:iCs/>
          <w:shd w:val="clear" w:color="auto" w:fill="FFFFFF"/>
        </w:rPr>
        <w:t>Allah</w:t>
      </w:r>
      <w:r w:rsidRPr="001A6E42">
        <w:rPr>
          <w:b/>
          <w:bCs/>
          <w:i/>
          <w:iCs/>
          <w:shd w:val="clear" w:color="auto" w:fill="FFFFFF"/>
        </w:rPr>
        <w:t xml:space="preserve"> to make this achievement a blessed step toward a bright future and the fulfillment of even greater ambitions.</w:t>
      </w:r>
    </w:p>
    <w:p w14:paraId="70AF4F61" w14:textId="3DFBDA66" w:rsidR="00EC1583" w:rsidRPr="00E87964" w:rsidRDefault="00EC1583" w:rsidP="00E3153D">
      <w:r w:rsidRPr="00E87964">
        <w:br w:type="page"/>
      </w:r>
    </w:p>
    <w:p w14:paraId="631EC4C7" w14:textId="2C3E17EF" w:rsidR="00EC1583" w:rsidRPr="00E87964" w:rsidRDefault="00EC1583" w:rsidP="00F55EB6">
      <w:pPr>
        <w:pStyle w:val="Heading1"/>
      </w:pPr>
      <w:bookmarkStart w:id="1" w:name="_Toc193569651"/>
      <w:r w:rsidRPr="00E87964">
        <w:lastRenderedPageBreak/>
        <w:t>Copyright Notice</w:t>
      </w:r>
      <w:bookmarkEnd w:id="1"/>
    </w:p>
    <w:p w14:paraId="406E3F97" w14:textId="77777777" w:rsidR="00F3459D" w:rsidRPr="00E87964" w:rsidRDefault="00F3459D" w:rsidP="00F55EB6">
      <w:pPr>
        <w:rPr>
          <w:shd w:val="clear" w:color="auto" w:fill="FFFFFF"/>
        </w:rPr>
      </w:pPr>
    </w:p>
    <w:p w14:paraId="61AEB677" w14:textId="617AD5F0" w:rsidR="00EC1583" w:rsidRPr="00E87964" w:rsidRDefault="00F3459D" w:rsidP="00F55EB6">
      <w:pPr>
        <w:rPr>
          <w:shd w:val="clear" w:color="auto" w:fill="FFFFFF"/>
        </w:rPr>
      </w:pPr>
      <w:r w:rsidRPr="00E87964">
        <w:rPr>
          <w:shd w:val="clear" w:color="auto" w:fill="FFFFFF"/>
        </w:rPr>
        <w:t>I acknowledge and declare that all copyrights for this MBA study and research belong to Mid-Ocean University.</w:t>
      </w:r>
    </w:p>
    <w:p w14:paraId="7227184A" w14:textId="77777777" w:rsidR="00EC1583" w:rsidRPr="00E87964" w:rsidRDefault="00EC1583" w:rsidP="00F55EB6"/>
    <w:p w14:paraId="690F2E7B" w14:textId="0677202B" w:rsidR="00EC1583" w:rsidRPr="00E87964" w:rsidRDefault="00EC1583" w:rsidP="00F55EB6">
      <w:r w:rsidRPr="00E87964">
        <w:br w:type="page"/>
      </w:r>
    </w:p>
    <w:p w14:paraId="13C9AC74" w14:textId="77777777" w:rsidR="00E0352A" w:rsidRPr="00E87964" w:rsidRDefault="00E0352A" w:rsidP="00F55EB6">
      <w:pPr>
        <w:pStyle w:val="Heading1"/>
      </w:pPr>
      <w:bookmarkStart w:id="2" w:name="_Toc193569652"/>
      <w:bookmarkEnd w:id="0"/>
      <w:r w:rsidRPr="00E87964">
        <w:lastRenderedPageBreak/>
        <w:t>Abstract</w:t>
      </w:r>
      <w:bookmarkEnd w:id="2"/>
    </w:p>
    <w:p w14:paraId="3810EDAA" w14:textId="3DF035EA" w:rsidR="00894190" w:rsidRPr="00F55EB6" w:rsidRDefault="00894190" w:rsidP="00F55EB6">
      <w:r w:rsidRPr="00F55EB6">
        <w:t>This study focuses on master plan revisions and project alignment with community needs for Yanbu, a fast-growing city in Saudi Arabia. The study answers concern on project delay and mismatches among completed projects and evolving community needs, influencing Yanbu's Vision 2030 goals. The purpose here was to determine whether master plan updates adequately incorporate emerging community needs. Cross-sectional, qualitative data through interviews with Royal Commission of Yanbu residents (n = 265) were conducted. The data collection entailed a structured questionnaire assessing perceptions on five domains: Master Plan Updates, Project Alignment, Community Engagement, Implementation Effectiveness, and Barriers. Descriptive statistics, correlation, and regression analyses with SPSS were employed for data analysis. The findings revealed a predominantly male, middle-aged, long-term resident sample. Environmental sustainability ranked high among master plan revisions, but communication and participation from communities were moderately effective. Project alignment was generally positive, particularly towards quality-of-life improvements. Effectiveness at implementation level was moderate, with a high priority placed on governmental support but with problems with project timeliness. Barriers included gaps in feedback and process improvement requirement.</w:t>
      </w:r>
    </w:p>
    <w:p w14:paraId="3AE9907E" w14:textId="7D4F1626" w:rsidR="00E0352A" w:rsidRPr="00F55EB6" w:rsidRDefault="00894190" w:rsidP="00F55EB6">
      <w:r w:rsidRPr="00F55EB6">
        <w:t>Correlation analyses identified strong, positive correlations between master plan updates, project alignment, engagement, and implementation. Regression analyses also identified that community perception of master plan updates consistently predicted community engagement and effectiveness of implementation, with communication playing a crucial role. Project alignment itself was not a predictor. The research concludes that effective communication for master plan updates is crucial.</w:t>
      </w:r>
    </w:p>
    <w:p w14:paraId="5432FCCF" w14:textId="581D62DA" w:rsidR="00894190" w:rsidRPr="00F55EB6" w:rsidRDefault="00894190" w:rsidP="00F55EB6">
      <w:r w:rsidRPr="003323E1">
        <w:rPr>
          <w:b/>
          <w:bCs/>
        </w:rPr>
        <w:t>Keywords</w:t>
      </w:r>
      <w:r w:rsidRPr="00F55EB6">
        <w:t xml:space="preserve">: </w:t>
      </w:r>
      <w:r w:rsidR="0045794C" w:rsidRPr="00F55EB6">
        <w:t>Yanbu Master Plan</w:t>
      </w:r>
      <w:r w:rsidRPr="00F55EB6">
        <w:t>, Urban Development, Community Needs, Project Alignment, Community Engagement</w:t>
      </w:r>
      <w:r w:rsidR="008E4C2D" w:rsidRPr="00F55EB6">
        <w:t>, Infrastructure Development.</w:t>
      </w:r>
    </w:p>
    <w:p w14:paraId="456D137D" w14:textId="04916EB1" w:rsidR="008E4C2D" w:rsidRPr="00E87964" w:rsidRDefault="008E4C2D" w:rsidP="00F55EB6">
      <w:r w:rsidRPr="00E87964">
        <w:br w:type="page"/>
      </w:r>
    </w:p>
    <w:p w14:paraId="5A502C54" w14:textId="12F0F4F3" w:rsidR="008E4C2D" w:rsidRPr="00E87964" w:rsidRDefault="008E4C2D" w:rsidP="00F55EB6">
      <w:pPr>
        <w:pStyle w:val="Heading1"/>
        <w:bidi/>
        <w:rPr>
          <w:rtl/>
          <w:lang w:bidi="ar-EG"/>
        </w:rPr>
      </w:pPr>
      <w:bookmarkStart w:id="3" w:name="_Toc193569653"/>
      <w:r w:rsidRPr="00E87964">
        <w:rPr>
          <w:rFonts w:hint="cs"/>
          <w:rtl/>
          <w:lang w:bidi="ar-EG"/>
        </w:rPr>
        <w:lastRenderedPageBreak/>
        <w:t>الملخص</w:t>
      </w:r>
      <w:bookmarkEnd w:id="3"/>
    </w:p>
    <w:p w14:paraId="4F65E0FE" w14:textId="69CBDE1C" w:rsidR="008E4C2D" w:rsidRPr="00E87964" w:rsidRDefault="008E4C2D" w:rsidP="00F55EB6">
      <w:pPr>
        <w:bidi/>
        <w:rPr>
          <w:lang w:bidi="ar-EG"/>
        </w:rPr>
      </w:pPr>
      <w:r w:rsidRPr="00E87964">
        <w:rPr>
          <w:rtl/>
          <w:lang w:bidi="ar-EG"/>
        </w:rPr>
        <w:t xml:space="preserve">تركز هذه الدراسة على </w:t>
      </w:r>
      <w:r w:rsidRPr="00E87964">
        <w:rPr>
          <w:rFonts w:hint="cs"/>
          <w:rtl/>
          <w:lang w:bidi="ar-EG"/>
        </w:rPr>
        <w:t>تحسين</w:t>
      </w:r>
      <w:r w:rsidRPr="00E87964">
        <w:rPr>
          <w:rtl/>
          <w:lang w:bidi="ar-EG"/>
        </w:rPr>
        <w:t xml:space="preserve"> المخطط الرئيسي ومواءمة المشروع مع احتياجات المجتمع في ينبع، وهي مدينة سريعة النمو في المملكة العربية السعودية. تجيب الدراسة على المخاوف بشأن تأخير المشروع وعدم التوافق بين المشاريع المكتملة واحتياجات المجتمع المتطورة، مما يؤثر على أهداف رؤية ينبع 2030. كان الغرض من ذلك هو تحديد ما إذا كانت تحديثات المخطط الرئيسي تدمج بشكل كافٍ احتياجات المجتمع الناشئة. تم إجراء بيانات نوعية مقطعية من خلال مقابلات مع سكان الهيئة الملكية لينبع (ن = 265). تضمن جمع البيانات استبيانًا منظمًا لتقييم التصورات في خمس مجالات: تحديثات المخطط الرئيسي، ومواءمة المشروع، والمشاركة المجتمعية، وفعالية التنفيذ، والعوائق. تم استخدام الإحصاءات الوصفية وتحليل الارتباط والانحدار باستخدام برنامج </w:t>
      </w:r>
      <w:r w:rsidRPr="00E87964">
        <w:rPr>
          <w:lang w:bidi="ar-EG"/>
        </w:rPr>
        <w:t>SPSS</w:t>
      </w:r>
      <w:r w:rsidRPr="00E87964">
        <w:rPr>
          <w:rtl/>
          <w:lang w:bidi="ar-EG"/>
        </w:rPr>
        <w:t xml:space="preserve"> لتحليل البيانات. كشفت النتائج عن عينة غالبيتها من الذكور في منتصف العمر ومقيمين طويلي الأمد. احتلت الاستدامة البيئية مرتبة عالية بين </w:t>
      </w:r>
      <w:r w:rsidRPr="00E87964">
        <w:rPr>
          <w:rFonts w:hint="cs"/>
          <w:rtl/>
          <w:lang w:bidi="ar-EG"/>
        </w:rPr>
        <w:t xml:space="preserve">تحسين </w:t>
      </w:r>
      <w:r w:rsidRPr="00E87964">
        <w:rPr>
          <w:rtl/>
          <w:lang w:bidi="ar-EG"/>
        </w:rPr>
        <w:t>المخطط الرئيسي، ولكن التواصل والمشاركة من المجتمعات كانا فعالين بشكل معتدل. كان مواءمة المشروع إيجابية بشكل عام، وخاصة فيما يتعلق بتحسينات جودة الحياة. كانت الفعالية على مستوى التنفيذ متوسطة، مع إعطاء أولوية عالية للدعم الحكومي، ولكن مع وجود مشاكل في توقيت المشروع. وشملت العوائق فجوات في التغذية الراجعة ومتطلبات تحسين العمليات.</w:t>
      </w:r>
    </w:p>
    <w:p w14:paraId="37FC93F8" w14:textId="77777777" w:rsidR="008E4C2D" w:rsidRPr="00E87964" w:rsidRDefault="008E4C2D" w:rsidP="00F55EB6">
      <w:pPr>
        <w:bidi/>
        <w:rPr>
          <w:lang w:bidi="ar-EG"/>
        </w:rPr>
      </w:pPr>
      <w:r w:rsidRPr="00E87964">
        <w:rPr>
          <w:rtl/>
          <w:lang w:bidi="ar-EG"/>
        </w:rPr>
        <w:t>أظهرت تحليلات الارتباط ارتباطات قوية وإيجابية بين تحديثات الخطة الرئيسية، ومواءمة المشروع، والمشاركة، والتنفيذ. كما أظهرت تحليلات الانحدار أن إدراك المجتمع لتحديثات الخطة الرئيسية تنبأ باستمرار بمشاركة المجتمع وفعالية التنفيذ، مع لعب التواصل دورًا حاسمًا. لم يكن توافق المشروع بحد ذاته مؤشرًا. وخلص البحث إلى أن التواصل الفعال لتحديثات الخطة الرئيسية أمر بالغ الأهمية.</w:t>
      </w:r>
    </w:p>
    <w:p w14:paraId="154C9EAB" w14:textId="00628A01" w:rsidR="008E4C2D" w:rsidRPr="00E87964" w:rsidRDefault="008E4C2D" w:rsidP="00F55EB6">
      <w:pPr>
        <w:bidi/>
        <w:rPr>
          <w:rtl/>
          <w:lang w:bidi="ar-EG"/>
        </w:rPr>
      </w:pPr>
      <w:r w:rsidRPr="003323E1">
        <w:rPr>
          <w:b/>
          <w:bCs/>
          <w:rtl/>
          <w:lang w:bidi="ar-EG"/>
        </w:rPr>
        <w:t>الكلمات المفتاحية</w:t>
      </w:r>
      <w:r w:rsidRPr="00E87964">
        <w:rPr>
          <w:rtl/>
          <w:lang w:bidi="ar-EG"/>
        </w:rPr>
        <w:t>: الخطة الرئيسية لينبع، التنمية الحضرية، احتياجات المجتمع، مواءمة المشروع، المشاركة المجتمعية، تطوير البنية التحتية.</w:t>
      </w:r>
    </w:p>
    <w:p w14:paraId="77A7B683" w14:textId="2C22F58D" w:rsidR="00EC1583" w:rsidRPr="00E87964" w:rsidRDefault="00EC1583" w:rsidP="00F55EB6">
      <w:pPr>
        <w:rPr>
          <w:shd w:val="clear" w:color="auto" w:fill="FFFFFF"/>
        </w:rPr>
      </w:pPr>
      <w:r w:rsidRPr="00E87964">
        <w:rPr>
          <w:shd w:val="clear" w:color="auto" w:fill="FFFFFF"/>
        </w:rPr>
        <w:br w:type="page"/>
      </w:r>
    </w:p>
    <w:p w14:paraId="5D678FF0" w14:textId="5BDC3266" w:rsidR="00EC1583" w:rsidRPr="00E87964" w:rsidRDefault="00EC1583" w:rsidP="00F55EB6">
      <w:pPr>
        <w:pStyle w:val="Heading1"/>
      </w:pPr>
      <w:bookmarkStart w:id="4" w:name="_Toc193569654"/>
      <w:r w:rsidRPr="00E87964">
        <w:lastRenderedPageBreak/>
        <w:t>Acknowledgement</w:t>
      </w:r>
      <w:bookmarkEnd w:id="4"/>
    </w:p>
    <w:p w14:paraId="58E0D079" w14:textId="2F6D082E" w:rsidR="00FA7A6E" w:rsidRPr="00F55EB6" w:rsidRDefault="00FA7A6E" w:rsidP="00F55EB6">
      <w:r w:rsidRPr="00F55EB6">
        <w:t>First, I would like to extend my sincerest gratitude to the esteemed members of the jury and evaluators for their time, careful feedback, and constructive criticism. Their experience and input have been instrumental in helping mold and enhance the quality of this work. I am also particularly grateful for my academic advisors and professors, whose counsel and motivation have been a constant source of inspiration for me throughout this process. Their experience and mentorship have played a great part in shaping my research and broadening my understanding on the subject. In addition, I also appreciate my fellow students and colleagues for their thought-provoking discussions, motivational words, and sharing with each other, which have played a great role in enhancing my academic experience. Special appreciation is given to family and friends for their ongoing support, tolerance, and encouragement. Their faith in me has been a source of strength and motivation throughout this challenging but rewarding experience.</w:t>
      </w:r>
    </w:p>
    <w:p w14:paraId="4A6D4552" w14:textId="105EDF6B" w:rsidR="00997A01" w:rsidRPr="00F55EB6" w:rsidRDefault="00FA7A6E" w:rsidP="00F55EB6">
      <w:r w:rsidRPr="00F55EB6">
        <w:t>I would also like to extend my sincerest appreciation and thanks to all those people who contributed towards making this research a successful one. Furthermore, I appreciate all those people who donated resources, ideas, or assistance in whatever form, helping me overcome challenges and achieve my research objectives. This thesis is a culmination of collective work, and I am genuinely indebted to all those individuals who have helped me bring it to fruition.</w:t>
      </w:r>
    </w:p>
    <w:p w14:paraId="2001BAC9" w14:textId="77777777" w:rsidR="00EC1583" w:rsidRPr="00E87964" w:rsidRDefault="00EC1583" w:rsidP="00F55EB6">
      <w:pPr>
        <w:rPr>
          <w:shd w:val="clear" w:color="auto" w:fill="FFFFFF"/>
        </w:rPr>
      </w:pPr>
    </w:p>
    <w:p w14:paraId="048C9689" w14:textId="2077AC0F" w:rsidR="00EC1583" w:rsidRPr="00E87964" w:rsidRDefault="00EC1583" w:rsidP="00F55EB6">
      <w:pPr>
        <w:rPr>
          <w:shd w:val="clear" w:color="auto" w:fill="FFFFFF"/>
        </w:rPr>
      </w:pPr>
      <w:r w:rsidRPr="00E87964">
        <w:rPr>
          <w:shd w:val="clear" w:color="auto" w:fill="FFFFFF"/>
        </w:rPr>
        <w:br w:type="page"/>
      </w:r>
    </w:p>
    <w:p w14:paraId="60D31902" w14:textId="6BD6A008" w:rsidR="007B325D" w:rsidRPr="00E87964" w:rsidRDefault="006715E6" w:rsidP="00F55EB6">
      <w:pPr>
        <w:pStyle w:val="Heading1"/>
      </w:pPr>
      <w:bookmarkStart w:id="5" w:name="_Toc193569655"/>
      <w:r w:rsidRPr="00E87964">
        <w:lastRenderedPageBreak/>
        <w:t>Table of Contents</w:t>
      </w:r>
      <w:bookmarkEnd w:id="5"/>
    </w:p>
    <w:p w14:paraId="6AC13C57" w14:textId="337423F7" w:rsidR="003323E1" w:rsidRDefault="004D1C49" w:rsidP="003323E1">
      <w:pPr>
        <w:pStyle w:val="TOC1"/>
        <w:spacing w:before="0" w:after="0" w:line="288" w:lineRule="auto"/>
        <w:rPr>
          <w:rFonts w:asciiTheme="minorHAnsi" w:eastAsiaTheme="minorEastAsia" w:hAnsiTheme="minorHAnsi" w:cstheme="minorBidi"/>
          <w:b w:val="0"/>
          <w:bCs w:val="0"/>
          <w:kern w:val="2"/>
          <w14:ligatures w14:val="standardContextual"/>
        </w:rPr>
      </w:pPr>
      <w:r w:rsidRPr="00E87964">
        <w:fldChar w:fldCharType="begin"/>
      </w:r>
      <w:r w:rsidRPr="00E87964">
        <w:instrText xml:space="preserve"> TOC \o "1-3" \h \z \u </w:instrText>
      </w:r>
      <w:r w:rsidRPr="00E87964">
        <w:fldChar w:fldCharType="separate"/>
      </w:r>
      <w:hyperlink w:anchor="_Toc193569651" w:history="1">
        <w:r w:rsidR="003323E1" w:rsidRPr="006A6DAB">
          <w:rPr>
            <w:rStyle w:val="Hyperlink"/>
          </w:rPr>
          <w:t>Copyright Notice</w:t>
        </w:r>
        <w:r w:rsidR="003323E1">
          <w:rPr>
            <w:webHidden/>
          </w:rPr>
          <w:tab/>
        </w:r>
        <w:r w:rsidR="003323E1">
          <w:rPr>
            <w:webHidden/>
          </w:rPr>
          <w:fldChar w:fldCharType="begin"/>
        </w:r>
        <w:r w:rsidR="003323E1">
          <w:rPr>
            <w:webHidden/>
          </w:rPr>
          <w:instrText xml:space="preserve"> PAGEREF _Toc193569651 \h </w:instrText>
        </w:r>
        <w:r w:rsidR="003323E1">
          <w:rPr>
            <w:webHidden/>
          </w:rPr>
        </w:r>
        <w:r w:rsidR="003323E1">
          <w:rPr>
            <w:webHidden/>
          </w:rPr>
          <w:fldChar w:fldCharType="separate"/>
        </w:r>
        <w:r w:rsidR="009A0949">
          <w:rPr>
            <w:webHidden/>
          </w:rPr>
          <w:t>II</w:t>
        </w:r>
        <w:r w:rsidR="003323E1">
          <w:rPr>
            <w:webHidden/>
          </w:rPr>
          <w:fldChar w:fldCharType="end"/>
        </w:r>
      </w:hyperlink>
    </w:p>
    <w:p w14:paraId="1234C3C1" w14:textId="23C9BA13" w:rsidR="003323E1" w:rsidRDefault="003323E1" w:rsidP="003323E1">
      <w:pPr>
        <w:pStyle w:val="TOC1"/>
        <w:spacing w:before="0" w:after="0" w:line="288" w:lineRule="auto"/>
        <w:rPr>
          <w:rFonts w:asciiTheme="minorHAnsi" w:eastAsiaTheme="minorEastAsia" w:hAnsiTheme="minorHAnsi" w:cstheme="minorBidi"/>
          <w:b w:val="0"/>
          <w:bCs w:val="0"/>
          <w:kern w:val="2"/>
          <w14:ligatures w14:val="standardContextual"/>
        </w:rPr>
      </w:pPr>
      <w:hyperlink w:anchor="_Toc193569652" w:history="1">
        <w:r w:rsidRPr="006A6DAB">
          <w:rPr>
            <w:rStyle w:val="Hyperlink"/>
          </w:rPr>
          <w:t>Abstract</w:t>
        </w:r>
        <w:r>
          <w:rPr>
            <w:webHidden/>
          </w:rPr>
          <w:tab/>
        </w:r>
        <w:r>
          <w:rPr>
            <w:webHidden/>
          </w:rPr>
          <w:fldChar w:fldCharType="begin"/>
        </w:r>
        <w:r>
          <w:rPr>
            <w:webHidden/>
          </w:rPr>
          <w:instrText xml:space="preserve"> PAGEREF _Toc193569652 \h </w:instrText>
        </w:r>
        <w:r>
          <w:rPr>
            <w:webHidden/>
          </w:rPr>
        </w:r>
        <w:r>
          <w:rPr>
            <w:webHidden/>
          </w:rPr>
          <w:fldChar w:fldCharType="separate"/>
        </w:r>
        <w:r w:rsidR="009A0949">
          <w:rPr>
            <w:webHidden/>
          </w:rPr>
          <w:t>III</w:t>
        </w:r>
        <w:r>
          <w:rPr>
            <w:webHidden/>
          </w:rPr>
          <w:fldChar w:fldCharType="end"/>
        </w:r>
      </w:hyperlink>
    </w:p>
    <w:p w14:paraId="0D46770B" w14:textId="10BC0D2F" w:rsidR="003323E1" w:rsidRDefault="003323E1" w:rsidP="003323E1">
      <w:pPr>
        <w:pStyle w:val="TOC1"/>
        <w:spacing w:before="0" w:after="0" w:line="288" w:lineRule="auto"/>
        <w:rPr>
          <w:rFonts w:asciiTheme="minorHAnsi" w:eastAsiaTheme="minorEastAsia" w:hAnsiTheme="minorHAnsi" w:cstheme="minorBidi"/>
          <w:b w:val="0"/>
          <w:bCs w:val="0"/>
          <w:kern w:val="2"/>
          <w14:ligatures w14:val="standardContextual"/>
        </w:rPr>
      </w:pPr>
      <w:hyperlink w:anchor="_Toc193569653" w:history="1">
        <w:r w:rsidRPr="006A6DAB">
          <w:rPr>
            <w:rStyle w:val="Hyperlink"/>
            <w:rtl/>
            <w:lang w:bidi="ar-EG"/>
          </w:rPr>
          <w:t>الملخص</w:t>
        </w:r>
        <w:r>
          <w:rPr>
            <w:webHidden/>
          </w:rPr>
          <w:tab/>
        </w:r>
        <w:r>
          <w:rPr>
            <w:webHidden/>
          </w:rPr>
          <w:fldChar w:fldCharType="begin"/>
        </w:r>
        <w:r>
          <w:rPr>
            <w:webHidden/>
          </w:rPr>
          <w:instrText xml:space="preserve"> PAGEREF _Toc193569653 \h </w:instrText>
        </w:r>
        <w:r>
          <w:rPr>
            <w:webHidden/>
          </w:rPr>
        </w:r>
        <w:r>
          <w:rPr>
            <w:webHidden/>
          </w:rPr>
          <w:fldChar w:fldCharType="separate"/>
        </w:r>
        <w:r w:rsidR="009A0949">
          <w:rPr>
            <w:webHidden/>
          </w:rPr>
          <w:t>IV</w:t>
        </w:r>
        <w:r>
          <w:rPr>
            <w:webHidden/>
          </w:rPr>
          <w:fldChar w:fldCharType="end"/>
        </w:r>
      </w:hyperlink>
    </w:p>
    <w:p w14:paraId="63518FC0" w14:textId="0BDDEC9B" w:rsidR="003323E1" w:rsidRDefault="003323E1" w:rsidP="003323E1">
      <w:pPr>
        <w:pStyle w:val="TOC1"/>
        <w:spacing w:before="0" w:after="0" w:line="288" w:lineRule="auto"/>
        <w:rPr>
          <w:rFonts w:asciiTheme="minorHAnsi" w:eastAsiaTheme="minorEastAsia" w:hAnsiTheme="minorHAnsi" w:cstheme="minorBidi"/>
          <w:b w:val="0"/>
          <w:bCs w:val="0"/>
          <w:kern w:val="2"/>
          <w14:ligatures w14:val="standardContextual"/>
        </w:rPr>
      </w:pPr>
      <w:hyperlink w:anchor="_Toc193569654" w:history="1">
        <w:r w:rsidRPr="006A6DAB">
          <w:rPr>
            <w:rStyle w:val="Hyperlink"/>
          </w:rPr>
          <w:t>Acknowledgement</w:t>
        </w:r>
        <w:r>
          <w:rPr>
            <w:webHidden/>
          </w:rPr>
          <w:tab/>
        </w:r>
        <w:r>
          <w:rPr>
            <w:webHidden/>
          </w:rPr>
          <w:fldChar w:fldCharType="begin"/>
        </w:r>
        <w:r>
          <w:rPr>
            <w:webHidden/>
          </w:rPr>
          <w:instrText xml:space="preserve"> PAGEREF _Toc193569654 \h </w:instrText>
        </w:r>
        <w:r>
          <w:rPr>
            <w:webHidden/>
          </w:rPr>
        </w:r>
        <w:r>
          <w:rPr>
            <w:webHidden/>
          </w:rPr>
          <w:fldChar w:fldCharType="separate"/>
        </w:r>
        <w:r w:rsidR="009A0949">
          <w:rPr>
            <w:webHidden/>
          </w:rPr>
          <w:t>V</w:t>
        </w:r>
        <w:r>
          <w:rPr>
            <w:webHidden/>
          </w:rPr>
          <w:fldChar w:fldCharType="end"/>
        </w:r>
      </w:hyperlink>
    </w:p>
    <w:p w14:paraId="4B049FC7" w14:textId="0861DB63" w:rsidR="003323E1" w:rsidRDefault="003323E1" w:rsidP="003323E1">
      <w:pPr>
        <w:pStyle w:val="TOC1"/>
        <w:spacing w:before="0" w:after="0" w:line="288" w:lineRule="auto"/>
        <w:rPr>
          <w:rFonts w:asciiTheme="minorHAnsi" w:eastAsiaTheme="minorEastAsia" w:hAnsiTheme="minorHAnsi" w:cstheme="minorBidi"/>
          <w:b w:val="0"/>
          <w:bCs w:val="0"/>
          <w:kern w:val="2"/>
          <w14:ligatures w14:val="standardContextual"/>
        </w:rPr>
      </w:pPr>
      <w:hyperlink w:anchor="_Toc193569655" w:history="1">
        <w:r w:rsidRPr="006A6DAB">
          <w:rPr>
            <w:rStyle w:val="Hyperlink"/>
          </w:rPr>
          <w:t>Table of Contents</w:t>
        </w:r>
        <w:r>
          <w:rPr>
            <w:webHidden/>
          </w:rPr>
          <w:tab/>
        </w:r>
        <w:r>
          <w:rPr>
            <w:webHidden/>
          </w:rPr>
          <w:fldChar w:fldCharType="begin"/>
        </w:r>
        <w:r>
          <w:rPr>
            <w:webHidden/>
          </w:rPr>
          <w:instrText xml:space="preserve"> PAGEREF _Toc193569655 \h </w:instrText>
        </w:r>
        <w:r>
          <w:rPr>
            <w:webHidden/>
          </w:rPr>
        </w:r>
        <w:r>
          <w:rPr>
            <w:webHidden/>
          </w:rPr>
          <w:fldChar w:fldCharType="separate"/>
        </w:r>
        <w:r w:rsidR="009A0949">
          <w:rPr>
            <w:webHidden/>
          </w:rPr>
          <w:t>VI</w:t>
        </w:r>
        <w:r>
          <w:rPr>
            <w:webHidden/>
          </w:rPr>
          <w:fldChar w:fldCharType="end"/>
        </w:r>
      </w:hyperlink>
    </w:p>
    <w:p w14:paraId="0B7265C5" w14:textId="4154CB9B" w:rsidR="003323E1" w:rsidRDefault="003323E1" w:rsidP="003323E1">
      <w:pPr>
        <w:pStyle w:val="TOC1"/>
        <w:spacing w:before="0" w:after="0" w:line="288" w:lineRule="auto"/>
        <w:rPr>
          <w:rFonts w:asciiTheme="minorHAnsi" w:eastAsiaTheme="minorEastAsia" w:hAnsiTheme="minorHAnsi" w:cstheme="minorBidi"/>
          <w:b w:val="0"/>
          <w:bCs w:val="0"/>
          <w:kern w:val="2"/>
          <w14:ligatures w14:val="standardContextual"/>
        </w:rPr>
      </w:pPr>
      <w:hyperlink w:anchor="_Toc193569656" w:history="1">
        <w:r w:rsidRPr="006A6DAB">
          <w:rPr>
            <w:rStyle w:val="Hyperlink"/>
          </w:rPr>
          <w:t>List of tables</w:t>
        </w:r>
        <w:r>
          <w:rPr>
            <w:webHidden/>
          </w:rPr>
          <w:tab/>
        </w:r>
        <w:r>
          <w:rPr>
            <w:webHidden/>
          </w:rPr>
          <w:fldChar w:fldCharType="begin"/>
        </w:r>
        <w:r>
          <w:rPr>
            <w:webHidden/>
          </w:rPr>
          <w:instrText xml:space="preserve"> PAGEREF _Toc193569656 \h </w:instrText>
        </w:r>
        <w:r>
          <w:rPr>
            <w:webHidden/>
          </w:rPr>
        </w:r>
        <w:r>
          <w:rPr>
            <w:webHidden/>
          </w:rPr>
          <w:fldChar w:fldCharType="separate"/>
        </w:r>
        <w:r w:rsidR="009A0949">
          <w:rPr>
            <w:webHidden/>
          </w:rPr>
          <w:t>VIII</w:t>
        </w:r>
        <w:r>
          <w:rPr>
            <w:webHidden/>
          </w:rPr>
          <w:fldChar w:fldCharType="end"/>
        </w:r>
      </w:hyperlink>
    </w:p>
    <w:p w14:paraId="3EB6ED31" w14:textId="2AB54034" w:rsidR="003323E1" w:rsidRDefault="003323E1" w:rsidP="003323E1">
      <w:pPr>
        <w:pStyle w:val="TOC1"/>
        <w:spacing w:before="0" w:after="0" w:line="288" w:lineRule="auto"/>
        <w:rPr>
          <w:rFonts w:asciiTheme="minorHAnsi" w:eastAsiaTheme="minorEastAsia" w:hAnsiTheme="minorHAnsi" w:cstheme="minorBidi"/>
          <w:b w:val="0"/>
          <w:bCs w:val="0"/>
          <w:kern w:val="2"/>
          <w14:ligatures w14:val="standardContextual"/>
        </w:rPr>
      </w:pPr>
      <w:hyperlink w:anchor="_Toc193569657" w:history="1">
        <w:r w:rsidRPr="006A6DAB">
          <w:rPr>
            <w:rStyle w:val="Hyperlink"/>
          </w:rPr>
          <w:t>Chapter 1: Introduction</w:t>
        </w:r>
        <w:r>
          <w:rPr>
            <w:webHidden/>
          </w:rPr>
          <w:tab/>
        </w:r>
        <w:r>
          <w:rPr>
            <w:webHidden/>
          </w:rPr>
          <w:fldChar w:fldCharType="begin"/>
        </w:r>
        <w:r>
          <w:rPr>
            <w:webHidden/>
          </w:rPr>
          <w:instrText xml:space="preserve"> PAGEREF _Toc193569657 \h </w:instrText>
        </w:r>
        <w:r>
          <w:rPr>
            <w:webHidden/>
          </w:rPr>
        </w:r>
        <w:r>
          <w:rPr>
            <w:webHidden/>
          </w:rPr>
          <w:fldChar w:fldCharType="separate"/>
        </w:r>
        <w:r w:rsidR="009A0949">
          <w:rPr>
            <w:webHidden/>
          </w:rPr>
          <w:t>1</w:t>
        </w:r>
        <w:r>
          <w:rPr>
            <w:webHidden/>
          </w:rPr>
          <w:fldChar w:fldCharType="end"/>
        </w:r>
      </w:hyperlink>
    </w:p>
    <w:p w14:paraId="0AB6343D" w14:textId="1AC92906" w:rsidR="003323E1" w:rsidRDefault="003323E1" w:rsidP="003323E1">
      <w:pPr>
        <w:pStyle w:val="TOC2"/>
        <w:tabs>
          <w:tab w:val="right" w:leader="dot" w:pos="9016"/>
        </w:tabs>
        <w:spacing w:before="0" w:after="0"/>
        <w:ind w:left="0"/>
        <w:rPr>
          <w:rFonts w:asciiTheme="minorHAnsi" w:eastAsiaTheme="minorEastAsia" w:hAnsiTheme="minorHAnsi" w:cstheme="minorBidi"/>
          <w:noProof/>
          <w:kern w:val="2"/>
          <w14:ligatures w14:val="standardContextual"/>
        </w:rPr>
      </w:pPr>
      <w:hyperlink w:anchor="_Toc193569658" w:history="1">
        <w:r w:rsidRPr="006A6DAB">
          <w:rPr>
            <w:rStyle w:val="Hyperlink"/>
            <w:noProof/>
          </w:rPr>
          <w:t>1.1 Introduction</w:t>
        </w:r>
        <w:r>
          <w:rPr>
            <w:noProof/>
            <w:webHidden/>
          </w:rPr>
          <w:tab/>
        </w:r>
        <w:r>
          <w:rPr>
            <w:noProof/>
            <w:webHidden/>
          </w:rPr>
          <w:fldChar w:fldCharType="begin"/>
        </w:r>
        <w:r>
          <w:rPr>
            <w:noProof/>
            <w:webHidden/>
          </w:rPr>
          <w:instrText xml:space="preserve"> PAGEREF _Toc193569658 \h </w:instrText>
        </w:r>
        <w:r>
          <w:rPr>
            <w:noProof/>
            <w:webHidden/>
          </w:rPr>
        </w:r>
        <w:r>
          <w:rPr>
            <w:noProof/>
            <w:webHidden/>
          </w:rPr>
          <w:fldChar w:fldCharType="separate"/>
        </w:r>
        <w:r w:rsidR="009A0949">
          <w:rPr>
            <w:noProof/>
            <w:webHidden/>
          </w:rPr>
          <w:t>2</w:t>
        </w:r>
        <w:r>
          <w:rPr>
            <w:noProof/>
            <w:webHidden/>
          </w:rPr>
          <w:fldChar w:fldCharType="end"/>
        </w:r>
      </w:hyperlink>
    </w:p>
    <w:p w14:paraId="0AFECDEC" w14:textId="15170F50" w:rsidR="003323E1" w:rsidRDefault="003323E1" w:rsidP="003323E1">
      <w:pPr>
        <w:pStyle w:val="TOC2"/>
        <w:tabs>
          <w:tab w:val="right" w:leader="dot" w:pos="9016"/>
        </w:tabs>
        <w:spacing w:before="0" w:after="0"/>
        <w:ind w:left="0"/>
        <w:rPr>
          <w:rFonts w:asciiTheme="minorHAnsi" w:eastAsiaTheme="minorEastAsia" w:hAnsiTheme="minorHAnsi" w:cstheme="minorBidi"/>
          <w:noProof/>
          <w:kern w:val="2"/>
          <w14:ligatures w14:val="standardContextual"/>
        </w:rPr>
      </w:pPr>
      <w:hyperlink w:anchor="_Toc193569659" w:history="1">
        <w:r w:rsidRPr="006A6DAB">
          <w:rPr>
            <w:rStyle w:val="Hyperlink"/>
            <w:noProof/>
          </w:rPr>
          <w:t>1.2 Problem Statement</w:t>
        </w:r>
        <w:r>
          <w:rPr>
            <w:noProof/>
            <w:webHidden/>
          </w:rPr>
          <w:tab/>
        </w:r>
        <w:r>
          <w:rPr>
            <w:noProof/>
            <w:webHidden/>
          </w:rPr>
          <w:fldChar w:fldCharType="begin"/>
        </w:r>
        <w:r>
          <w:rPr>
            <w:noProof/>
            <w:webHidden/>
          </w:rPr>
          <w:instrText xml:space="preserve"> PAGEREF _Toc193569659 \h </w:instrText>
        </w:r>
        <w:r>
          <w:rPr>
            <w:noProof/>
            <w:webHidden/>
          </w:rPr>
        </w:r>
        <w:r>
          <w:rPr>
            <w:noProof/>
            <w:webHidden/>
          </w:rPr>
          <w:fldChar w:fldCharType="separate"/>
        </w:r>
        <w:r w:rsidR="009A0949">
          <w:rPr>
            <w:noProof/>
            <w:webHidden/>
          </w:rPr>
          <w:t>2</w:t>
        </w:r>
        <w:r>
          <w:rPr>
            <w:noProof/>
            <w:webHidden/>
          </w:rPr>
          <w:fldChar w:fldCharType="end"/>
        </w:r>
      </w:hyperlink>
    </w:p>
    <w:p w14:paraId="6C2E8E54" w14:textId="623C4441" w:rsidR="003323E1" w:rsidRDefault="003323E1" w:rsidP="003323E1">
      <w:pPr>
        <w:pStyle w:val="TOC2"/>
        <w:tabs>
          <w:tab w:val="right" w:leader="dot" w:pos="9016"/>
        </w:tabs>
        <w:spacing w:before="0" w:after="0"/>
        <w:ind w:left="0"/>
        <w:rPr>
          <w:rFonts w:asciiTheme="minorHAnsi" w:eastAsiaTheme="minorEastAsia" w:hAnsiTheme="minorHAnsi" w:cstheme="minorBidi"/>
          <w:noProof/>
          <w:kern w:val="2"/>
          <w14:ligatures w14:val="standardContextual"/>
        </w:rPr>
      </w:pPr>
      <w:hyperlink w:anchor="_Toc193569660" w:history="1">
        <w:r w:rsidRPr="006A6DAB">
          <w:rPr>
            <w:rStyle w:val="Hyperlink"/>
            <w:noProof/>
          </w:rPr>
          <w:t>1.3 Study purposes</w:t>
        </w:r>
        <w:r>
          <w:rPr>
            <w:noProof/>
            <w:webHidden/>
          </w:rPr>
          <w:tab/>
        </w:r>
        <w:r>
          <w:rPr>
            <w:noProof/>
            <w:webHidden/>
          </w:rPr>
          <w:fldChar w:fldCharType="begin"/>
        </w:r>
        <w:r>
          <w:rPr>
            <w:noProof/>
            <w:webHidden/>
          </w:rPr>
          <w:instrText xml:space="preserve"> PAGEREF _Toc193569660 \h </w:instrText>
        </w:r>
        <w:r>
          <w:rPr>
            <w:noProof/>
            <w:webHidden/>
          </w:rPr>
        </w:r>
        <w:r>
          <w:rPr>
            <w:noProof/>
            <w:webHidden/>
          </w:rPr>
          <w:fldChar w:fldCharType="separate"/>
        </w:r>
        <w:r w:rsidR="009A0949">
          <w:rPr>
            <w:noProof/>
            <w:webHidden/>
          </w:rPr>
          <w:t>3</w:t>
        </w:r>
        <w:r>
          <w:rPr>
            <w:noProof/>
            <w:webHidden/>
          </w:rPr>
          <w:fldChar w:fldCharType="end"/>
        </w:r>
      </w:hyperlink>
    </w:p>
    <w:p w14:paraId="5117242D" w14:textId="292E2836" w:rsidR="003323E1" w:rsidRDefault="003323E1" w:rsidP="003323E1">
      <w:pPr>
        <w:pStyle w:val="TOC2"/>
        <w:tabs>
          <w:tab w:val="right" w:leader="dot" w:pos="9016"/>
        </w:tabs>
        <w:spacing w:before="0" w:after="0"/>
        <w:ind w:left="0"/>
        <w:rPr>
          <w:rFonts w:asciiTheme="minorHAnsi" w:eastAsiaTheme="minorEastAsia" w:hAnsiTheme="minorHAnsi" w:cstheme="minorBidi"/>
          <w:noProof/>
          <w:kern w:val="2"/>
          <w14:ligatures w14:val="standardContextual"/>
        </w:rPr>
      </w:pPr>
      <w:hyperlink w:anchor="_Toc193569661" w:history="1">
        <w:r w:rsidRPr="006A6DAB">
          <w:rPr>
            <w:rStyle w:val="Hyperlink"/>
            <w:noProof/>
          </w:rPr>
          <w:t>1.4 Study Importance</w:t>
        </w:r>
        <w:r>
          <w:rPr>
            <w:noProof/>
            <w:webHidden/>
          </w:rPr>
          <w:tab/>
        </w:r>
        <w:r>
          <w:rPr>
            <w:noProof/>
            <w:webHidden/>
          </w:rPr>
          <w:fldChar w:fldCharType="begin"/>
        </w:r>
        <w:r>
          <w:rPr>
            <w:noProof/>
            <w:webHidden/>
          </w:rPr>
          <w:instrText xml:space="preserve"> PAGEREF _Toc193569661 \h </w:instrText>
        </w:r>
        <w:r>
          <w:rPr>
            <w:noProof/>
            <w:webHidden/>
          </w:rPr>
        </w:r>
        <w:r>
          <w:rPr>
            <w:noProof/>
            <w:webHidden/>
          </w:rPr>
          <w:fldChar w:fldCharType="separate"/>
        </w:r>
        <w:r w:rsidR="009A0949">
          <w:rPr>
            <w:noProof/>
            <w:webHidden/>
          </w:rPr>
          <w:t>4</w:t>
        </w:r>
        <w:r>
          <w:rPr>
            <w:noProof/>
            <w:webHidden/>
          </w:rPr>
          <w:fldChar w:fldCharType="end"/>
        </w:r>
      </w:hyperlink>
    </w:p>
    <w:p w14:paraId="7FD3AF55" w14:textId="498E057E" w:rsidR="003323E1" w:rsidRDefault="003323E1" w:rsidP="003323E1">
      <w:pPr>
        <w:pStyle w:val="TOC2"/>
        <w:tabs>
          <w:tab w:val="right" w:leader="dot" w:pos="9016"/>
        </w:tabs>
        <w:spacing w:before="0" w:after="0"/>
        <w:ind w:left="0"/>
        <w:rPr>
          <w:rFonts w:asciiTheme="minorHAnsi" w:eastAsiaTheme="minorEastAsia" w:hAnsiTheme="minorHAnsi" w:cstheme="minorBidi"/>
          <w:noProof/>
          <w:kern w:val="2"/>
          <w14:ligatures w14:val="standardContextual"/>
        </w:rPr>
      </w:pPr>
      <w:hyperlink w:anchor="_Toc193569662" w:history="1">
        <w:r w:rsidRPr="006A6DAB">
          <w:rPr>
            <w:rStyle w:val="Hyperlink"/>
            <w:noProof/>
          </w:rPr>
          <w:t>1.5 Study Questions</w:t>
        </w:r>
        <w:r>
          <w:rPr>
            <w:noProof/>
            <w:webHidden/>
          </w:rPr>
          <w:tab/>
        </w:r>
        <w:r>
          <w:rPr>
            <w:noProof/>
            <w:webHidden/>
          </w:rPr>
          <w:fldChar w:fldCharType="begin"/>
        </w:r>
        <w:r>
          <w:rPr>
            <w:noProof/>
            <w:webHidden/>
          </w:rPr>
          <w:instrText xml:space="preserve"> PAGEREF _Toc193569662 \h </w:instrText>
        </w:r>
        <w:r>
          <w:rPr>
            <w:noProof/>
            <w:webHidden/>
          </w:rPr>
        </w:r>
        <w:r>
          <w:rPr>
            <w:noProof/>
            <w:webHidden/>
          </w:rPr>
          <w:fldChar w:fldCharType="separate"/>
        </w:r>
        <w:r w:rsidR="009A0949">
          <w:rPr>
            <w:noProof/>
            <w:webHidden/>
          </w:rPr>
          <w:t>5</w:t>
        </w:r>
        <w:r>
          <w:rPr>
            <w:noProof/>
            <w:webHidden/>
          </w:rPr>
          <w:fldChar w:fldCharType="end"/>
        </w:r>
      </w:hyperlink>
    </w:p>
    <w:p w14:paraId="76FA39AD" w14:textId="01412D78" w:rsidR="003323E1" w:rsidRDefault="003323E1" w:rsidP="003323E1">
      <w:pPr>
        <w:pStyle w:val="TOC2"/>
        <w:tabs>
          <w:tab w:val="right" w:leader="dot" w:pos="9016"/>
        </w:tabs>
        <w:spacing w:before="0" w:after="0"/>
        <w:ind w:left="0"/>
        <w:rPr>
          <w:rFonts w:asciiTheme="minorHAnsi" w:eastAsiaTheme="minorEastAsia" w:hAnsiTheme="minorHAnsi" w:cstheme="minorBidi"/>
          <w:noProof/>
          <w:kern w:val="2"/>
          <w14:ligatures w14:val="standardContextual"/>
        </w:rPr>
      </w:pPr>
      <w:hyperlink w:anchor="_Toc193569663" w:history="1">
        <w:r w:rsidRPr="006A6DAB">
          <w:rPr>
            <w:rStyle w:val="Hyperlink"/>
            <w:noProof/>
          </w:rPr>
          <w:t>1.6 Research Hypotheses</w:t>
        </w:r>
        <w:r>
          <w:rPr>
            <w:noProof/>
            <w:webHidden/>
          </w:rPr>
          <w:tab/>
        </w:r>
        <w:r>
          <w:rPr>
            <w:noProof/>
            <w:webHidden/>
          </w:rPr>
          <w:fldChar w:fldCharType="begin"/>
        </w:r>
        <w:r>
          <w:rPr>
            <w:noProof/>
            <w:webHidden/>
          </w:rPr>
          <w:instrText xml:space="preserve"> PAGEREF _Toc193569663 \h </w:instrText>
        </w:r>
        <w:r>
          <w:rPr>
            <w:noProof/>
            <w:webHidden/>
          </w:rPr>
        </w:r>
        <w:r>
          <w:rPr>
            <w:noProof/>
            <w:webHidden/>
          </w:rPr>
          <w:fldChar w:fldCharType="separate"/>
        </w:r>
        <w:r w:rsidR="009A0949">
          <w:rPr>
            <w:noProof/>
            <w:webHidden/>
          </w:rPr>
          <w:t>5</w:t>
        </w:r>
        <w:r>
          <w:rPr>
            <w:noProof/>
            <w:webHidden/>
          </w:rPr>
          <w:fldChar w:fldCharType="end"/>
        </w:r>
      </w:hyperlink>
    </w:p>
    <w:p w14:paraId="78838DF7" w14:textId="306C2E06" w:rsidR="003323E1" w:rsidRDefault="003323E1" w:rsidP="003323E1">
      <w:pPr>
        <w:pStyle w:val="TOC2"/>
        <w:tabs>
          <w:tab w:val="right" w:leader="dot" w:pos="9016"/>
        </w:tabs>
        <w:spacing w:before="0" w:after="0"/>
        <w:ind w:left="0"/>
        <w:rPr>
          <w:rFonts w:asciiTheme="minorHAnsi" w:eastAsiaTheme="minorEastAsia" w:hAnsiTheme="minorHAnsi" w:cstheme="minorBidi"/>
          <w:noProof/>
          <w:kern w:val="2"/>
          <w14:ligatures w14:val="standardContextual"/>
        </w:rPr>
      </w:pPr>
      <w:hyperlink w:anchor="_Toc193569664" w:history="1">
        <w:r w:rsidRPr="006A6DAB">
          <w:rPr>
            <w:rStyle w:val="Hyperlink"/>
            <w:noProof/>
          </w:rPr>
          <w:t>1.7 Theoretical model</w:t>
        </w:r>
        <w:r>
          <w:rPr>
            <w:noProof/>
            <w:webHidden/>
          </w:rPr>
          <w:tab/>
        </w:r>
        <w:r>
          <w:rPr>
            <w:noProof/>
            <w:webHidden/>
          </w:rPr>
          <w:fldChar w:fldCharType="begin"/>
        </w:r>
        <w:r>
          <w:rPr>
            <w:noProof/>
            <w:webHidden/>
          </w:rPr>
          <w:instrText xml:space="preserve"> PAGEREF _Toc193569664 \h </w:instrText>
        </w:r>
        <w:r>
          <w:rPr>
            <w:noProof/>
            <w:webHidden/>
          </w:rPr>
        </w:r>
        <w:r>
          <w:rPr>
            <w:noProof/>
            <w:webHidden/>
          </w:rPr>
          <w:fldChar w:fldCharType="separate"/>
        </w:r>
        <w:r w:rsidR="009A0949">
          <w:rPr>
            <w:noProof/>
            <w:webHidden/>
          </w:rPr>
          <w:t>5</w:t>
        </w:r>
        <w:r>
          <w:rPr>
            <w:noProof/>
            <w:webHidden/>
          </w:rPr>
          <w:fldChar w:fldCharType="end"/>
        </w:r>
      </w:hyperlink>
    </w:p>
    <w:p w14:paraId="69EA4120" w14:textId="2D3EDD54" w:rsidR="003323E1" w:rsidRDefault="003323E1" w:rsidP="003323E1">
      <w:pPr>
        <w:pStyle w:val="TOC1"/>
        <w:spacing w:before="0" w:after="0" w:line="288" w:lineRule="auto"/>
        <w:rPr>
          <w:rFonts w:asciiTheme="minorHAnsi" w:eastAsiaTheme="minorEastAsia" w:hAnsiTheme="minorHAnsi" w:cstheme="minorBidi"/>
          <w:b w:val="0"/>
          <w:bCs w:val="0"/>
          <w:kern w:val="2"/>
          <w14:ligatures w14:val="standardContextual"/>
        </w:rPr>
      </w:pPr>
      <w:hyperlink w:anchor="_Toc193569665" w:history="1">
        <w:r w:rsidRPr="006A6DAB">
          <w:rPr>
            <w:rStyle w:val="Hyperlink"/>
          </w:rPr>
          <w:t>Chapter 2: Literature Review</w:t>
        </w:r>
        <w:r>
          <w:rPr>
            <w:webHidden/>
          </w:rPr>
          <w:tab/>
        </w:r>
        <w:r>
          <w:rPr>
            <w:webHidden/>
          </w:rPr>
          <w:fldChar w:fldCharType="begin"/>
        </w:r>
        <w:r>
          <w:rPr>
            <w:webHidden/>
          </w:rPr>
          <w:instrText xml:space="preserve"> PAGEREF _Toc193569665 \h </w:instrText>
        </w:r>
        <w:r>
          <w:rPr>
            <w:webHidden/>
          </w:rPr>
        </w:r>
        <w:r>
          <w:rPr>
            <w:webHidden/>
          </w:rPr>
          <w:fldChar w:fldCharType="separate"/>
        </w:r>
        <w:r w:rsidR="009A0949">
          <w:rPr>
            <w:webHidden/>
          </w:rPr>
          <w:t>7</w:t>
        </w:r>
        <w:r>
          <w:rPr>
            <w:webHidden/>
          </w:rPr>
          <w:fldChar w:fldCharType="end"/>
        </w:r>
      </w:hyperlink>
    </w:p>
    <w:p w14:paraId="5AD16754" w14:textId="0982EC01" w:rsidR="003323E1" w:rsidRDefault="003323E1" w:rsidP="003323E1">
      <w:pPr>
        <w:pStyle w:val="TOC2"/>
        <w:tabs>
          <w:tab w:val="right" w:leader="dot" w:pos="9016"/>
        </w:tabs>
        <w:spacing w:before="0" w:after="0"/>
        <w:ind w:left="0"/>
        <w:rPr>
          <w:rFonts w:asciiTheme="minorHAnsi" w:eastAsiaTheme="minorEastAsia" w:hAnsiTheme="minorHAnsi" w:cstheme="minorBidi"/>
          <w:noProof/>
          <w:kern w:val="2"/>
          <w14:ligatures w14:val="standardContextual"/>
        </w:rPr>
      </w:pPr>
      <w:hyperlink w:anchor="_Toc193569666" w:history="1">
        <w:r w:rsidRPr="006A6DAB">
          <w:rPr>
            <w:rStyle w:val="Hyperlink"/>
            <w:noProof/>
          </w:rPr>
          <w:t>2.1 Introduction</w:t>
        </w:r>
        <w:r>
          <w:rPr>
            <w:noProof/>
            <w:webHidden/>
          </w:rPr>
          <w:tab/>
        </w:r>
        <w:r>
          <w:rPr>
            <w:noProof/>
            <w:webHidden/>
          </w:rPr>
          <w:fldChar w:fldCharType="begin"/>
        </w:r>
        <w:r>
          <w:rPr>
            <w:noProof/>
            <w:webHidden/>
          </w:rPr>
          <w:instrText xml:space="preserve"> PAGEREF _Toc193569666 \h </w:instrText>
        </w:r>
        <w:r>
          <w:rPr>
            <w:noProof/>
            <w:webHidden/>
          </w:rPr>
        </w:r>
        <w:r>
          <w:rPr>
            <w:noProof/>
            <w:webHidden/>
          </w:rPr>
          <w:fldChar w:fldCharType="separate"/>
        </w:r>
        <w:r w:rsidR="009A0949">
          <w:rPr>
            <w:noProof/>
            <w:webHidden/>
          </w:rPr>
          <w:t>8</w:t>
        </w:r>
        <w:r>
          <w:rPr>
            <w:noProof/>
            <w:webHidden/>
          </w:rPr>
          <w:fldChar w:fldCharType="end"/>
        </w:r>
      </w:hyperlink>
    </w:p>
    <w:p w14:paraId="2E75E146" w14:textId="0DB2ECA6" w:rsidR="003323E1" w:rsidRDefault="003323E1" w:rsidP="003323E1">
      <w:pPr>
        <w:pStyle w:val="TOC2"/>
        <w:tabs>
          <w:tab w:val="right" w:leader="dot" w:pos="9016"/>
        </w:tabs>
        <w:spacing w:before="0" w:after="0"/>
        <w:ind w:left="0"/>
        <w:rPr>
          <w:rFonts w:asciiTheme="minorHAnsi" w:eastAsiaTheme="minorEastAsia" w:hAnsiTheme="minorHAnsi" w:cstheme="minorBidi"/>
          <w:noProof/>
          <w:kern w:val="2"/>
          <w14:ligatures w14:val="standardContextual"/>
        </w:rPr>
      </w:pPr>
      <w:hyperlink w:anchor="_Toc193569667" w:history="1">
        <w:r w:rsidRPr="006A6DAB">
          <w:rPr>
            <w:rStyle w:val="Hyperlink"/>
            <w:noProof/>
          </w:rPr>
          <w:t>2.2 Study Variable</w:t>
        </w:r>
        <w:r>
          <w:rPr>
            <w:noProof/>
            <w:webHidden/>
          </w:rPr>
          <w:tab/>
        </w:r>
        <w:r>
          <w:rPr>
            <w:noProof/>
            <w:webHidden/>
          </w:rPr>
          <w:fldChar w:fldCharType="begin"/>
        </w:r>
        <w:r>
          <w:rPr>
            <w:noProof/>
            <w:webHidden/>
          </w:rPr>
          <w:instrText xml:space="preserve"> PAGEREF _Toc193569667 \h </w:instrText>
        </w:r>
        <w:r>
          <w:rPr>
            <w:noProof/>
            <w:webHidden/>
          </w:rPr>
        </w:r>
        <w:r>
          <w:rPr>
            <w:noProof/>
            <w:webHidden/>
          </w:rPr>
          <w:fldChar w:fldCharType="separate"/>
        </w:r>
        <w:r w:rsidR="009A0949">
          <w:rPr>
            <w:noProof/>
            <w:webHidden/>
          </w:rPr>
          <w:t>8</w:t>
        </w:r>
        <w:r>
          <w:rPr>
            <w:noProof/>
            <w:webHidden/>
          </w:rPr>
          <w:fldChar w:fldCharType="end"/>
        </w:r>
      </w:hyperlink>
    </w:p>
    <w:p w14:paraId="7B501983" w14:textId="7920FFE9" w:rsidR="003323E1" w:rsidRDefault="003323E1" w:rsidP="003323E1">
      <w:pPr>
        <w:pStyle w:val="TOC3"/>
        <w:tabs>
          <w:tab w:val="right" w:leader="dot" w:pos="9016"/>
        </w:tabs>
        <w:spacing w:before="0" w:after="0"/>
        <w:ind w:left="0"/>
        <w:rPr>
          <w:rFonts w:asciiTheme="minorHAnsi" w:eastAsiaTheme="minorEastAsia" w:hAnsiTheme="minorHAnsi" w:cstheme="minorBidi"/>
          <w:noProof/>
          <w:kern w:val="2"/>
          <w14:ligatures w14:val="standardContextual"/>
        </w:rPr>
      </w:pPr>
      <w:hyperlink w:anchor="_Toc193569668" w:history="1">
        <w:r w:rsidRPr="006A6DAB">
          <w:rPr>
            <w:rStyle w:val="Hyperlink"/>
            <w:noProof/>
          </w:rPr>
          <w:t>2.2.1 Dependent Variables</w:t>
        </w:r>
        <w:r>
          <w:rPr>
            <w:noProof/>
            <w:webHidden/>
          </w:rPr>
          <w:tab/>
        </w:r>
        <w:r>
          <w:rPr>
            <w:noProof/>
            <w:webHidden/>
          </w:rPr>
          <w:fldChar w:fldCharType="begin"/>
        </w:r>
        <w:r>
          <w:rPr>
            <w:noProof/>
            <w:webHidden/>
          </w:rPr>
          <w:instrText xml:space="preserve"> PAGEREF _Toc193569668 \h </w:instrText>
        </w:r>
        <w:r>
          <w:rPr>
            <w:noProof/>
            <w:webHidden/>
          </w:rPr>
        </w:r>
        <w:r>
          <w:rPr>
            <w:noProof/>
            <w:webHidden/>
          </w:rPr>
          <w:fldChar w:fldCharType="separate"/>
        </w:r>
        <w:r w:rsidR="009A0949">
          <w:rPr>
            <w:noProof/>
            <w:webHidden/>
          </w:rPr>
          <w:t>8</w:t>
        </w:r>
        <w:r>
          <w:rPr>
            <w:noProof/>
            <w:webHidden/>
          </w:rPr>
          <w:fldChar w:fldCharType="end"/>
        </w:r>
      </w:hyperlink>
    </w:p>
    <w:p w14:paraId="4AEFA3AF" w14:textId="5145C686" w:rsidR="003323E1" w:rsidRDefault="003323E1" w:rsidP="003323E1">
      <w:pPr>
        <w:pStyle w:val="TOC3"/>
        <w:tabs>
          <w:tab w:val="right" w:leader="dot" w:pos="9016"/>
        </w:tabs>
        <w:spacing w:before="0" w:after="0"/>
        <w:ind w:left="0"/>
        <w:rPr>
          <w:rFonts w:asciiTheme="minorHAnsi" w:eastAsiaTheme="minorEastAsia" w:hAnsiTheme="minorHAnsi" w:cstheme="minorBidi"/>
          <w:noProof/>
          <w:kern w:val="2"/>
          <w14:ligatures w14:val="standardContextual"/>
        </w:rPr>
      </w:pPr>
      <w:hyperlink w:anchor="_Toc193569669" w:history="1">
        <w:r w:rsidRPr="006A6DAB">
          <w:rPr>
            <w:rStyle w:val="Hyperlink"/>
            <w:noProof/>
          </w:rPr>
          <w:t>2.2. Independent Variables</w:t>
        </w:r>
        <w:r>
          <w:rPr>
            <w:noProof/>
            <w:webHidden/>
          </w:rPr>
          <w:tab/>
        </w:r>
        <w:r>
          <w:rPr>
            <w:noProof/>
            <w:webHidden/>
          </w:rPr>
          <w:fldChar w:fldCharType="begin"/>
        </w:r>
        <w:r>
          <w:rPr>
            <w:noProof/>
            <w:webHidden/>
          </w:rPr>
          <w:instrText xml:space="preserve"> PAGEREF _Toc193569669 \h </w:instrText>
        </w:r>
        <w:r>
          <w:rPr>
            <w:noProof/>
            <w:webHidden/>
          </w:rPr>
        </w:r>
        <w:r>
          <w:rPr>
            <w:noProof/>
            <w:webHidden/>
          </w:rPr>
          <w:fldChar w:fldCharType="separate"/>
        </w:r>
        <w:r w:rsidR="009A0949">
          <w:rPr>
            <w:noProof/>
            <w:webHidden/>
          </w:rPr>
          <w:t>8</w:t>
        </w:r>
        <w:r>
          <w:rPr>
            <w:noProof/>
            <w:webHidden/>
          </w:rPr>
          <w:fldChar w:fldCharType="end"/>
        </w:r>
      </w:hyperlink>
    </w:p>
    <w:p w14:paraId="66675C65" w14:textId="6A1EF7EC" w:rsidR="003323E1" w:rsidRDefault="003323E1" w:rsidP="003323E1">
      <w:pPr>
        <w:pStyle w:val="TOC2"/>
        <w:tabs>
          <w:tab w:val="right" w:leader="dot" w:pos="9016"/>
        </w:tabs>
        <w:spacing w:before="0" w:after="0"/>
        <w:ind w:left="0"/>
        <w:rPr>
          <w:rFonts w:asciiTheme="minorHAnsi" w:eastAsiaTheme="minorEastAsia" w:hAnsiTheme="minorHAnsi" w:cstheme="minorBidi"/>
          <w:noProof/>
          <w:kern w:val="2"/>
          <w14:ligatures w14:val="standardContextual"/>
        </w:rPr>
      </w:pPr>
      <w:hyperlink w:anchor="_Toc193569670" w:history="1">
        <w:r w:rsidRPr="006A6DAB">
          <w:rPr>
            <w:rStyle w:val="Hyperlink"/>
            <w:noProof/>
          </w:rPr>
          <w:t>2.3 Summary of Past Studies</w:t>
        </w:r>
        <w:r>
          <w:rPr>
            <w:noProof/>
            <w:webHidden/>
          </w:rPr>
          <w:tab/>
        </w:r>
        <w:r>
          <w:rPr>
            <w:noProof/>
            <w:webHidden/>
          </w:rPr>
          <w:fldChar w:fldCharType="begin"/>
        </w:r>
        <w:r>
          <w:rPr>
            <w:noProof/>
            <w:webHidden/>
          </w:rPr>
          <w:instrText xml:space="preserve"> PAGEREF _Toc193569670 \h </w:instrText>
        </w:r>
        <w:r>
          <w:rPr>
            <w:noProof/>
            <w:webHidden/>
          </w:rPr>
        </w:r>
        <w:r>
          <w:rPr>
            <w:noProof/>
            <w:webHidden/>
          </w:rPr>
          <w:fldChar w:fldCharType="separate"/>
        </w:r>
        <w:r w:rsidR="009A0949">
          <w:rPr>
            <w:noProof/>
            <w:webHidden/>
          </w:rPr>
          <w:t>9</w:t>
        </w:r>
        <w:r>
          <w:rPr>
            <w:noProof/>
            <w:webHidden/>
          </w:rPr>
          <w:fldChar w:fldCharType="end"/>
        </w:r>
      </w:hyperlink>
    </w:p>
    <w:p w14:paraId="26507725" w14:textId="212481E5" w:rsidR="003323E1" w:rsidRDefault="003323E1" w:rsidP="003323E1">
      <w:pPr>
        <w:pStyle w:val="TOC3"/>
        <w:tabs>
          <w:tab w:val="right" w:leader="dot" w:pos="9016"/>
        </w:tabs>
        <w:spacing w:before="0" w:after="0"/>
        <w:ind w:left="0"/>
        <w:rPr>
          <w:rFonts w:asciiTheme="minorHAnsi" w:eastAsiaTheme="minorEastAsia" w:hAnsiTheme="minorHAnsi" w:cstheme="minorBidi"/>
          <w:noProof/>
          <w:kern w:val="2"/>
          <w14:ligatures w14:val="standardContextual"/>
        </w:rPr>
      </w:pPr>
      <w:hyperlink w:anchor="_Toc193569671" w:history="1">
        <w:r w:rsidRPr="006A6DAB">
          <w:rPr>
            <w:rStyle w:val="Hyperlink"/>
            <w:noProof/>
          </w:rPr>
          <w:t>2.3.1 Master Planning and Urban Development</w:t>
        </w:r>
        <w:r>
          <w:rPr>
            <w:noProof/>
            <w:webHidden/>
          </w:rPr>
          <w:tab/>
        </w:r>
        <w:r>
          <w:rPr>
            <w:noProof/>
            <w:webHidden/>
          </w:rPr>
          <w:fldChar w:fldCharType="begin"/>
        </w:r>
        <w:r>
          <w:rPr>
            <w:noProof/>
            <w:webHidden/>
          </w:rPr>
          <w:instrText xml:space="preserve"> PAGEREF _Toc193569671 \h </w:instrText>
        </w:r>
        <w:r>
          <w:rPr>
            <w:noProof/>
            <w:webHidden/>
          </w:rPr>
        </w:r>
        <w:r>
          <w:rPr>
            <w:noProof/>
            <w:webHidden/>
          </w:rPr>
          <w:fldChar w:fldCharType="separate"/>
        </w:r>
        <w:r w:rsidR="009A0949">
          <w:rPr>
            <w:noProof/>
            <w:webHidden/>
          </w:rPr>
          <w:t>9</w:t>
        </w:r>
        <w:r>
          <w:rPr>
            <w:noProof/>
            <w:webHidden/>
          </w:rPr>
          <w:fldChar w:fldCharType="end"/>
        </w:r>
      </w:hyperlink>
    </w:p>
    <w:p w14:paraId="77F781DB" w14:textId="3298B6AB" w:rsidR="003323E1" w:rsidRDefault="003323E1" w:rsidP="003323E1">
      <w:pPr>
        <w:pStyle w:val="TOC3"/>
        <w:tabs>
          <w:tab w:val="right" w:leader="dot" w:pos="9016"/>
        </w:tabs>
        <w:spacing w:before="0" w:after="0"/>
        <w:ind w:left="0"/>
        <w:rPr>
          <w:rFonts w:asciiTheme="minorHAnsi" w:eastAsiaTheme="minorEastAsia" w:hAnsiTheme="minorHAnsi" w:cstheme="minorBidi"/>
          <w:noProof/>
          <w:kern w:val="2"/>
          <w14:ligatures w14:val="standardContextual"/>
        </w:rPr>
      </w:pPr>
      <w:hyperlink w:anchor="_Toc193569672" w:history="1">
        <w:r w:rsidRPr="006A6DAB">
          <w:rPr>
            <w:rStyle w:val="Hyperlink"/>
            <w:noProof/>
          </w:rPr>
          <w:t>2.3.2 Community Engagement in Master Planning</w:t>
        </w:r>
        <w:r>
          <w:rPr>
            <w:noProof/>
            <w:webHidden/>
          </w:rPr>
          <w:tab/>
        </w:r>
        <w:r>
          <w:rPr>
            <w:noProof/>
            <w:webHidden/>
          </w:rPr>
          <w:fldChar w:fldCharType="begin"/>
        </w:r>
        <w:r>
          <w:rPr>
            <w:noProof/>
            <w:webHidden/>
          </w:rPr>
          <w:instrText xml:space="preserve"> PAGEREF _Toc193569672 \h </w:instrText>
        </w:r>
        <w:r>
          <w:rPr>
            <w:noProof/>
            <w:webHidden/>
          </w:rPr>
        </w:r>
        <w:r>
          <w:rPr>
            <w:noProof/>
            <w:webHidden/>
          </w:rPr>
          <w:fldChar w:fldCharType="separate"/>
        </w:r>
        <w:r w:rsidR="009A0949">
          <w:rPr>
            <w:noProof/>
            <w:webHidden/>
          </w:rPr>
          <w:t>9</w:t>
        </w:r>
        <w:r>
          <w:rPr>
            <w:noProof/>
            <w:webHidden/>
          </w:rPr>
          <w:fldChar w:fldCharType="end"/>
        </w:r>
      </w:hyperlink>
    </w:p>
    <w:p w14:paraId="6D3DB055" w14:textId="6CC333F0" w:rsidR="003323E1" w:rsidRDefault="003323E1" w:rsidP="003323E1">
      <w:pPr>
        <w:pStyle w:val="TOC3"/>
        <w:tabs>
          <w:tab w:val="right" w:leader="dot" w:pos="9016"/>
        </w:tabs>
        <w:spacing w:before="0" w:after="0"/>
        <w:ind w:left="0"/>
        <w:rPr>
          <w:rFonts w:asciiTheme="minorHAnsi" w:eastAsiaTheme="minorEastAsia" w:hAnsiTheme="minorHAnsi" w:cstheme="minorBidi"/>
          <w:noProof/>
          <w:kern w:val="2"/>
          <w14:ligatures w14:val="standardContextual"/>
        </w:rPr>
      </w:pPr>
      <w:hyperlink w:anchor="_Toc193569673" w:history="1">
        <w:r w:rsidRPr="006A6DAB">
          <w:rPr>
            <w:rStyle w:val="Hyperlink"/>
            <w:noProof/>
          </w:rPr>
          <w:t>2.3.3 Benefits and Challenges of Master Plan Updates</w:t>
        </w:r>
        <w:r>
          <w:rPr>
            <w:noProof/>
            <w:webHidden/>
          </w:rPr>
          <w:tab/>
        </w:r>
        <w:r>
          <w:rPr>
            <w:noProof/>
            <w:webHidden/>
          </w:rPr>
          <w:fldChar w:fldCharType="begin"/>
        </w:r>
        <w:r>
          <w:rPr>
            <w:noProof/>
            <w:webHidden/>
          </w:rPr>
          <w:instrText xml:space="preserve"> PAGEREF _Toc193569673 \h </w:instrText>
        </w:r>
        <w:r>
          <w:rPr>
            <w:noProof/>
            <w:webHidden/>
          </w:rPr>
        </w:r>
        <w:r>
          <w:rPr>
            <w:noProof/>
            <w:webHidden/>
          </w:rPr>
          <w:fldChar w:fldCharType="separate"/>
        </w:r>
        <w:r w:rsidR="009A0949">
          <w:rPr>
            <w:noProof/>
            <w:webHidden/>
          </w:rPr>
          <w:t>10</w:t>
        </w:r>
        <w:r>
          <w:rPr>
            <w:noProof/>
            <w:webHidden/>
          </w:rPr>
          <w:fldChar w:fldCharType="end"/>
        </w:r>
      </w:hyperlink>
    </w:p>
    <w:p w14:paraId="72A29DCB" w14:textId="4E48E1C8" w:rsidR="003323E1" w:rsidRDefault="003323E1" w:rsidP="003323E1">
      <w:pPr>
        <w:pStyle w:val="TOC3"/>
        <w:tabs>
          <w:tab w:val="right" w:leader="dot" w:pos="9016"/>
        </w:tabs>
        <w:spacing w:before="0" w:after="0"/>
        <w:ind w:left="0"/>
        <w:rPr>
          <w:rFonts w:asciiTheme="minorHAnsi" w:eastAsiaTheme="minorEastAsia" w:hAnsiTheme="minorHAnsi" w:cstheme="minorBidi"/>
          <w:noProof/>
          <w:kern w:val="2"/>
          <w14:ligatures w14:val="standardContextual"/>
        </w:rPr>
      </w:pPr>
      <w:hyperlink w:anchor="_Toc193569674" w:history="1">
        <w:r w:rsidRPr="006A6DAB">
          <w:rPr>
            <w:rStyle w:val="Hyperlink"/>
            <w:noProof/>
          </w:rPr>
          <w:t>2.3.4 Urban Development in Yanbu</w:t>
        </w:r>
        <w:r>
          <w:rPr>
            <w:noProof/>
            <w:webHidden/>
          </w:rPr>
          <w:tab/>
        </w:r>
        <w:r>
          <w:rPr>
            <w:noProof/>
            <w:webHidden/>
          </w:rPr>
          <w:fldChar w:fldCharType="begin"/>
        </w:r>
        <w:r>
          <w:rPr>
            <w:noProof/>
            <w:webHidden/>
          </w:rPr>
          <w:instrText xml:space="preserve"> PAGEREF _Toc193569674 \h </w:instrText>
        </w:r>
        <w:r>
          <w:rPr>
            <w:noProof/>
            <w:webHidden/>
          </w:rPr>
        </w:r>
        <w:r>
          <w:rPr>
            <w:noProof/>
            <w:webHidden/>
          </w:rPr>
          <w:fldChar w:fldCharType="separate"/>
        </w:r>
        <w:r w:rsidR="009A0949">
          <w:rPr>
            <w:noProof/>
            <w:webHidden/>
          </w:rPr>
          <w:t>11</w:t>
        </w:r>
        <w:r>
          <w:rPr>
            <w:noProof/>
            <w:webHidden/>
          </w:rPr>
          <w:fldChar w:fldCharType="end"/>
        </w:r>
      </w:hyperlink>
    </w:p>
    <w:p w14:paraId="638C6AC2" w14:textId="7C6307F3" w:rsidR="003323E1" w:rsidRDefault="003323E1" w:rsidP="003323E1">
      <w:pPr>
        <w:pStyle w:val="TOC3"/>
        <w:tabs>
          <w:tab w:val="right" w:leader="dot" w:pos="9016"/>
        </w:tabs>
        <w:spacing w:before="0" w:after="0"/>
        <w:ind w:left="0"/>
        <w:rPr>
          <w:rFonts w:asciiTheme="minorHAnsi" w:eastAsiaTheme="minorEastAsia" w:hAnsiTheme="minorHAnsi" w:cstheme="minorBidi"/>
          <w:noProof/>
          <w:kern w:val="2"/>
          <w14:ligatures w14:val="standardContextual"/>
        </w:rPr>
      </w:pPr>
      <w:hyperlink w:anchor="_Toc193569675" w:history="1">
        <w:r w:rsidRPr="006A6DAB">
          <w:rPr>
            <w:rStyle w:val="Hyperlink"/>
            <w:noProof/>
          </w:rPr>
          <w:t>2.3.5 Theoretical Framework</w:t>
        </w:r>
        <w:r>
          <w:rPr>
            <w:noProof/>
            <w:webHidden/>
          </w:rPr>
          <w:tab/>
        </w:r>
        <w:r>
          <w:rPr>
            <w:noProof/>
            <w:webHidden/>
          </w:rPr>
          <w:fldChar w:fldCharType="begin"/>
        </w:r>
        <w:r>
          <w:rPr>
            <w:noProof/>
            <w:webHidden/>
          </w:rPr>
          <w:instrText xml:space="preserve"> PAGEREF _Toc193569675 \h </w:instrText>
        </w:r>
        <w:r>
          <w:rPr>
            <w:noProof/>
            <w:webHidden/>
          </w:rPr>
        </w:r>
        <w:r>
          <w:rPr>
            <w:noProof/>
            <w:webHidden/>
          </w:rPr>
          <w:fldChar w:fldCharType="separate"/>
        </w:r>
        <w:r w:rsidR="009A0949">
          <w:rPr>
            <w:noProof/>
            <w:webHidden/>
          </w:rPr>
          <w:t>11</w:t>
        </w:r>
        <w:r>
          <w:rPr>
            <w:noProof/>
            <w:webHidden/>
          </w:rPr>
          <w:fldChar w:fldCharType="end"/>
        </w:r>
      </w:hyperlink>
    </w:p>
    <w:p w14:paraId="1CE8719D" w14:textId="4D1F8B05" w:rsidR="003323E1" w:rsidRDefault="003323E1" w:rsidP="003323E1">
      <w:pPr>
        <w:pStyle w:val="TOC1"/>
        <w:spacing w:before="0" w:after="0" w:line="288" w:lineRule="auto"/>
        <w:rPr>
          <w:rFonts w:asciiTheme="minorHAnsi" w:eastAsiaTheme="minorEastAsia" w:hAnsiTheme="minorHAnsi" w:cstheme="minorBidi"/>
          <w:b w:val="0"/>
          <w:bCs w:val="0"/>
          <w:kern w:val="2"/>
          <w14:ligatures w14:val="standardContextual"/>
        </w:rPr>
      </w:pPr>
      <w:hyperlink w:anchor="_Toc193569676" w:history="1">
        <w:r w:rsidRPr="006A6DAB">
          <w:rPr>
            <w:rStyle w:val="Hyperlink"/>
          </w:rPr>
          <w:t>Chapter 3: Study Methodology</w:t>
        </w:r>
        <w:r>
          <w:rPr>
            <w:webHidden/>
          </w:rPr>
          <w:tab/>
        </w:r>
        <w:r>
          <w:rPr>
            <w:webHidden/>
          </w:rPr>
          <w:fldChar w:fldCharType="begin"/>
        </w:r>
        <w:r>
          <w:rPr>
            <w:webHidden/>
          </w:rPr>
          <w:instrText xml:space="preserve"> PAGEREF _Toc193569676 \h </w:instrText>
        </w:r>
        <w:r>
          <w:rPr>
            <w:webHidden/>
          </w:rPr>
        </w:r>
        <w:r>
          <w:rPr>
            <w:webHidden/>
          </w:rPr>
          <w:fldChar w:fldCharType="separate"/>
        </w:r>
        <w:r w:rsidR="009A0949">
          <w:rPr>
            <w:webHidden/>
          </w:rPr>
          <w:t>13</w:t>
        </w:r>
        <w:r>
          <w:rPr>
            <w:webHidden/>
          </w:rPr>
          <w:fldChar w:fldCharType="end"/>
        </w:r>
      </w:hyperlink>
    </w:p>
    <w:p w14:paraId="1C5B6569" w14:textId="7F3E4190" w:rsidR="003323E1" w:rsidRDefault="003323E1" w:rsidP="003323E1">
      <w:pPr>
        <w:pStyle w:val="TOC2"/>
        <w:tabs>
          <w:tab w:val="right" w:leader="dot" w:pos="9016"/>
        </w:tabs>
        <w:spacing w:before="0" w:after="0"/>
        <w:ind w:left="0"/>
        <w:rPr>
          <w:rFonts w:asciiTheme="minorHAnsi" w:eastAsiaTheme="minorEastAsia" w:hAnsiTheme="minorHAnsi" w:cstheme="minorBidi"/>
          <w:noProof/>
          <w:kern w:val="2"/>
          <w14:ligatures w14:val="standardContextual"/>
        </w:rPr>
      </w:pPr>
      <w:hyperlink w:anchor="_Toc193569677" w:history="1">
        <w:r w:rsidRPr="006A6DAB">
          <w:rPr>
            <w:rStyle w:val="Hyperlink"/>
            <w:noProof/>
          </w:rPr>
          <w:t>3.1 Introduction</w:t>
        </w:r>
        <w:r>
          <w:rPr>
            <w:noProof/>
            <w:webHidden/>
          </w:rPr>
          <w:tab/>
        </w:r>
        <w:r>
          <w:rPr>
            <w:noProof/>
            <w:webHidden/>
          </w:rPr>
          <w:fldChar w:fldCharType="begin"/>
        </w:r>
        <w:r>
          <w:rPr>
            <w:noProof/>
            <w:webHidden/>
          </w:rPr>
          <w:instrText xml:space="preserve"> PAGEREF _Toc193569677 \h </w:instrText>
        </w:r>
        <w:r>
          <w:rPr>
            <w:noProof/>
            <w:webHidden/>
          </w:rPr>
        </w:r>
        <w:r>
          <w:rPr>
            <w:noProof/>
            <w:webHidden/>
          </w:rPr>
          <w:fldChar w:fldCharType="separate"/>
        </w:r>
        <w:r w:rsidR="009A0949">
          <w:rPr>
            <w:noProof/>
            <w:webHidden/>
          </w:rPr>
          <w:t>14</w:t>
        </w:r>
        <w:r>
          <w:rPr>
            <w:noProof/>
            <w:webHidden/>
          </w:rPr>
          <w:fldChar w:fldCharType="end"/>
        </w:r>
      </w:hyperlink>
    </w:p>
    <w:p w14:paraId="794E2AA8" w14:textId="7597A5EC" w:rsidR="003323E1" w:rsidRDefault="003323E1" w:rsidP="003323E1">
      <w:pPr>
        <w:pStyle w:val="TOC2"/>
        <w:tabs>
          <w:tab w:val="right" w:leader="dot" w:pos="9016"/>
        </w:tabs>
        <w:spacing w:before="0" w:after="0"/>
        <w:ind w:left="0"/>
        <w:rPr>
          <w:rFonts w:asciiTheme="minorHAnsi" w:eastAsiaTheme="minorEastAsia" w:hAnsiTheme="minorHAnsi" w:cstheme="minorBidi"/>
          <w:noProof/>
          <w:kern w:val="2"/>
          <w14:ligatures w14:val="standardContextual"/>
        </w:rPr>
      </w:pPr>
      <w:hyperlink w:anchor="_Toc193569678" w:history="1">
        <w:r w:rsidRPr="006A6DAB">
          <w:rPr>
            <w:rStyle w:val="Hyperlink"/>
            <w:noProof/>
          </w:rPr>
          <w:t>3.2 Study Approach</w:t>
        </w:r>
        <w:r>
          <w:rPr>
            <w:noProof/>
            <w:webHidden/>
          </w:rPr>
          <w:tab/>
        </w:r>
        <w:r>
          <w:rPr>
            <w:noProof/>
            <w:webHidden/>
          </w:rPr>
          <w:fldChar w:fldCharType="begin"/>
        </w:r>
        <w:r>
          <w:rPr>
            <w:noProof/>
            <w:webHidden/>
          </w:rPr>
          <w:instrText xml:space="preserve"> PAGEREF _Toc193569678 \h </w:instrText>
        </w:r>
        <w:r>
          <w:rPr>
            <w:noProof/>
            <w:webHidden/>
          </w:rPr>
        </w:r>
        <w:r>
          <w:rPr>
            <w:noProof/>
            <w:webHidden/>
          </w:rPr>
          <w:fldChar w:fldCharType="separate"/>
        </w:r>
        <w:r w:rsidR="009A0949">
          <w:rPr>
            <w:noProof/>
            <w:webHidden/>
          </w:rPr>
          <w:t>14</w:t>
        </w:r>
        <w:r>
          <w:rPr>
            <w:noProof/>
            <w:webHidden/>
          </w:rPr>
          <w:fldChar w:fldCharType="end"/>
        </w:r>
      </w:hyperlink>
    </w:p>
    <w:p w14:paraId="46C7741B" w14:textId="0AB79E4A" w:rsidR="003323E1" w:rsidRDefault="003323E1" w:rsidP="003323E1">
      <w:pPr>
        <w:pStyle w:val="TOC2"/>
        <w:tabs>
          <w:tab w:val="right" w:leader="dot" w:pos="9016"/>
        </w:tabs>
        <w:spacing w:before="0" w:after="0"/>
        <w:ind w:left="0"/>
        <w:rPr>
          <w:rFonts w:asciiTheme="minorHAnsi" w:eastAsiaTheme="minorEastAsia" w:hAnsiTheme="minorHAnsi" w:cstheme="minorBidi"/>
          <w:noProof/>
          <w:kern w:val="2"/>
          <w14:ligatures w14:val="standardContextual"/>
        </w:rPr>
      </w:pPr>
      <w:hyperlink w:anchor="_Toc193569679" w:history="1">
        <w:r w:rsidRPr="006A6DAB">
          <w:rPr>
            <w:rStyle w:val="Hyperlink"/>
            <w:noProof/>
          </w:rPr>
          <w:t>3.3. Research Design</w:t>
        </w:r>
        <w:r>
          <w:rPr>
            <w:noProof/>
            <w:webHidden/>
          </w:rPr>
          <w:tab/>
        </w:r>
        <w:r>
          <w:rPr>
            <w:noProof/>
            <w:webHidden/>
          </w:rPr>
          <w:fldChar w:fldCharType="begin"/>
        </w:r>
        <w:r>
          <w:rPr>
            <w:noProof/>
            <w:webHidden/>
          </w:rPr>
          <w:instrText xml:space="preserve"> PAGEREF _Toc193569679 \h </w:instrText>
        </w:r>
        <w:r>
          <w:rPr>
            <w:noProof/>
            <w:webHidden/>
          </w:rPr>
        </w:r>
        <w:r>
          <w:rPr>
            <w:noProof/>
            <w:webHidden/>
          </w:rPr>
          <w:fldChar w:fldCharType="separate"/>
        </w:r>
        <w:r w:rsidR="009A0949">
          <w:rPr>
            <w:noProof/>
            <w:webHidden/>
          </w:rPr>
          <w:t>14</w:t>
        </w:r>
        <w:r>
          <w:rPr>
            <w:noProof/>
            <w:webHidden/>
          </w:rPr>
          <w:fldChar w:fldCharType="end"/>
        </w:r>
      </w:hyperlink>
    </w:p>
    <w:p w14:paraId="6CBDFA0F" w14:textId="57132504" w:rsidR="003323E1" w:rsidRDefault="003323E1" w:rsidP="003323E1">
      <w:pPr>
        <w:pStyle w:val="TOC2"/>
        <w:tabs>
          <w:tab w:val="right" w:leader="dot" w:pos="9016"/>
        </w:tabs>
        <w:spacing w:before="0" w:after="0"/>
        <w:ind w:left="0"/>
        <w:rPr>
          <w:rFonts w:asciiTheme="minorHAnsi" w:eastAsiaTheme="minorEastAsia" w:hAnsiTheme="minorHAnsi" w:cstheme="minorBidi"/>
          <w:noProof/>
          <w:kern w:val="2"/>
          <w14:ligatures w14:val="standardContextual"/>
        </w:rPr>
      </w:pPr>
      <w:hyperlink w:anchor="_Toc193569680" w:history="1">
        <w:r w:rsidRPr="006A6DAB">
          <w:rPr>
            <w:rStyle w:val="Hyperlink"/>
            <w:noProof/>
          </w:rPr>
          <w:t>3.4 Population of the study</w:t>
        </w:r>
        <w:r>
          <w:rPr>
            <w:noProof/>
            <w:webHidden/>
          </w:rPr>
          <w:tab/>
        </w:r>
        <w:r>
          <w:rPr>
            <w:noProof/>
            <w:webHidden/>
          </w:rPr>
          <w:fldChar w:fldCharType="begin"/>
        </w:r>
        <w:r>
          <w:rPr>
            <w:noProof/>
            <w:webHidden/>
          </w:rPr>
          <w:instrText xml:space="preserve"> PAGEREF _Toc193569680 \h </w:instrText>
        </w:r>
        <w:r>
          <w:rPr>
            <w:noProof/>
            <w:webHidden/>
          </w:rPr>
        </w:r>
        <w:r>
          <w:rPr>
            <w:noProof/>
            <w:webHidden/>
          </w:rPr>
          <w:fldChar w:fldCharType="separate"/>
        </w:r>
        <w:r w:rsidR="009A0949">
          <w:rPr>
            <w:noProof/>
            <w:webHidden/>
          </w:rPr>
          <w:t>15</w:t>
        </w:r>
        <w:r>
          <w:rPr>
            <w:noProof/>
            <w:webHidden/>
          </w:rPr>
          <w:fldChar w:fldCharType="end"/>
        </w:r>
      </w:hyperlink>
    </w:p>
    <w:p w14:paraId="4F2F11E0" w14:textId="090CC6EE" w:rsidR="003323E1" w:rsidRDefault="003323E1" w:rsidP="003323E1">
      <w:pPr>
        <w:pStyle w:val="TOC2"/>
        <w:tabs>
          <w:tab w:val="right" w:leader="dot" w:pos="9016"/>
        </w:tabs>
        <w:spacing w:before="0" w:after="0"/>
        <w:ind w:left="0"/>
        <w:rPr>
          <w:rFonts w:asciiTheme="minorHAnsi" w:eastAsiaTheme="minorEastAsia" w:hAnsiTheme="minorHAnsi" w:cstheme="minorBidi"/>
          <w:noProof/>
          <w:kern w:val="2"/>
          <w14:ligatures w14:val="standardContextual"/>
        </w:rPr>
      </w:pPr>
      <w:hyperlink w:anchor="_Toc193569681" w:history="1">
        <w:r w:rsidRPr="006A6DAB">
          <w:rPr>
            <w:rStyle w:val="Hyperlink"/>
            <w:noProof/>
          </w:rPr>
          <w:t>3.5 Sample Characteristic</w:t>
        </w:r>
        <w:r>
          <w:rPr>
            <w:noProof/>
            <w:webHidden/>
          </w:rPr>
          <w:tab/>
        </w:r>
        <w:r>
          <w:rPr>
            <w:noProof/>
            <w:webHidden/>
          </w:rPr>
          <w:fldChar w:fldCharType="begin"/>
        </w:r>
        <w:r>
          <w:rPr>
            <w:noProof/>
            <w:webHidden/>
          </w:rPr>
          <w:instrText xml:space="preserve"> PAGEREF _Toc193569681 \h </w:instrText>
        </w:r>
        <w:r>
          <w:rPr>
            <w:noProof/>
            <w:webHidden/>
          </w:rPr>
        </w:r>
        <w:r>
          <w:rPr>
            <w:noProof/>
            <w:webHidden/>
          </w:rPr>
          <w:fldChar w:fldCharType="separate"/>
        </w:r>
        <w:r w:rsidR="009A0949">
          <w:rPr>
            <w:noProof/>
            <w:webHidden/>
          </w:rPr>
          <w:t>15</w:t>
        </w:r>
        <w:r>
          <w:rPr>
            <w:noProof/>
            <w:webHidden/>
          </w:rPr>
          <w:fldChar w:fldCharType="end"/>
        </w:r>
      </w:hyperlink>
    </w:p>
    <w:p w14:paraId="5BCDA51A" w14:textId="6E9A92C7" w:rsidR="003323E1" w:rsidRDefault="003323E1" w:rsidP="003323E1">
      <w:pPr>
        <w:pStyle w:val="TOC2"/>
        <w:tabs>
          <w:tab w:val="right" w:leader="dot" w:pos="9016"/>
        </w:tabs>
        <w:spacing w:before="0" w:after="0"/>
        <w:ind w:left="0"/>
        <w:rPr>
          <w:rFonts w:asciiTheme="minorHAnsi" w:eastAsiaTheme="minorEastAsia" w:hAnsiTheme="minorHAnsi" w:cstheme="minorBidi"/>
          <w:noProof/>
          <w:kern w:val="2"/>
          <w14:ligatures w14:val="standardContextual"/>
        </w:rPr>
      </w:pPr>
      <w:hyperlink w:anchor="_Toc193569682" w:history="1">
        <w:r w:rsidRPr="006A6DAB">
          <w:rPr>
            <w:rStyle w:val="Hyperlink"/>
            <w:noProof/>
          </w:rPr>
          <w:t>3.6 Sample Size Determination</w:t>
        </w:r>
        <w:r>
          <w:rPr>
            <w:noProof/>
            <w:webHidden/>
          </w:rPr>
          <w:tab/>
        </w:r>
        <w:r>
          <w:rPr>
            <w:noProof/>
            <w:webHidden/>
          </w:rPr>
          <w:fldChar w:fldCharType="begin"/>
        </w:r>
        <w:r>
          <w:rPr>
            <w:noProof/>
            <w:webHidden/>
          </w:rPr>
          <w:instrText xml:space="preserve"> PAGEREF _Toc193569682 \h </w:instrText>
        </w:r>
        <w:r>
          <w:rPr>
            <w:noProof/>
            <w:webHidden/>
          </w:rPr>
        </w:r>
        <w:r>
          <w:rPr>
            <w:noProof/>
            <w:webHidden/>
          </w:rPr>
          <w:fldChar w:fldCharType="separate"/>
        </w:r>
        <w:r w:rsidR="009A0949">
          <w:rPr>
            <w:noProof/>
            <w:webHidden/>
          </w:rPr>
          <w:t>15</w:t>
        </w:r>
        <w:r>
          <w:rPr>
            <w:noProof/>
            <w:webHidden/>
          </w:rPr>
          <w:fldChar w:fldCharType="end"/>
        </w:r>
      </w:hyperlink>
    </w:p>
    <w:p w14:paraId="7B43B168" w14:textId="35014857" w:rsidR="003323E1" w:rsidRDefault="003323E1" w:rsidP="003323E1">
      <w:pPr>
        <w:pStyle w:val="TOC2"/>
        <w:tabs>
          <w:tab w:val="right" w:leader="dot" w:pos="9016"/>
        </w:tabs>
        <w:spacing w:before="0" w:after="0"/>
        <w:ind w:left="0"/>
        <w:rPr>
          <w:rFonts w:asciiTheme="minorHAnsi" w:eastAsiaTheme="minorEastAsia" w:hAnsiTheme="minorHAnsi" w:cstheme="minorBidi"/>
          <w:noProof/>
          <w:kern w:val="2"/>
          <w14:ligatures w14:val="standardContextual"/>
        </w:rPr>
      </w:pPr>
      <w:hyperlink w:anchor="_Toc193569683" w:history="1">
        <w:r w:rsidRPr="006A6DAB">
          <w:rPr>
            <w:rStyle w:val="Hyperlink"/>
            <w:noProof/>
          </w:rPr>
          <w:t>3.7 Data Collection:</w:t>
        </w:r>
        <w:r>
          <w:rPr>
            <w:noProof/>
            <w:webHidden/>
          </w:rPr>
          <w:tab/>
        </w:r>
        <w:r>
          <w:rPr>
            <w:noProof/>
            <w:webHidden/>
          </w:rPr>
          <w:fldChar w:fldCharType="begin"/>
        </w:r>
        <w:r>
          <w:rPr>
            <w:noProof/>
            <w:webHidden/>
          </w:rPr>
          <w:instrText xml:space="preserve"> PAGEREF _Toc193569683 \h </w:instrText>
        </w:r>
        <w:r>
          <w:rPr>
            <w:noProof/>
            <w:webHidden/>
          </w:rPr>
        </w:r>
        <w:r>
          <w:rPr>
            <w:noProof/>
            <w:webHidden/>
          </w:rPr>
          <w:fldChar w:fldCharType="separate"/>
        </w:r>
        <w:r w:rsidR="009A0949">
          <w:rPr>
            <w:noProof/>
            <w:webHidden/>
          </w:rPr>
          <w:t>16</w:t>
        </w:r>
        <w:r>
          <w:rPr>
            <w:noProof/>
            <w:webHidden/>
          </w:rPr>
          <w:fldChar w:fldCharType="end"/>
        </w:r>
      </w:hyperlink>
    </w:p>
    <w:p w14:paraId="6EF9D040" w14:textId="117B1BF2" w:rsidR="003323E1" w:rsidRDefault="003323E1" w:rsidP="003323E1">
      <w:pPr>
        <w:pStyle w:val="TOC2"/>
        <w:tabs>
          <w:tab w:val="right" w:leader="dot" w:pos="9016"/>
        </w:tabs>
        <w:spacing w:before="0" w:after="0"/>
        <w:ind w:left="0"/>
        <w:rPr>
          <w:rFonts w:asciiTheme="minorHAnsi" w:eastAsiaTheme="minorEastAsia" w:hAnsiTheme="minorHAnsi" w:cstheme="minorBidi"/>
          <w:noProof/>
          <w:kern w:val="2"/>
          <w14:ligatures w14:val="standardContextual"/>
        </w:rPr>
      </w:pPr>
      <w:hyperlink w:anchor="_Toc193569684" w:history="1">
        <w:r w:rsidRPr="006A6DAB">
          <w:rPr>
            <w:rStyle w:val="Hyperlink"/>
            <w:noProof/>
          </w:rPr>
          <w:t>3.8 Measurement of the Study Tool:</w:t>
        </w:r>
        <w:r>
          <w:rPr>
            <w:noProof/>
            <w:webHidden/>
          </w:rPr>
          <w:tab/>
        </w:r>
        <w:r>
          <w:rPr>
            <w:noProof/>
            <w:webHidden/>
          </w:rPr>
          <w:fldChar w:fldCharType="begin"/>
        </w:r>
        <w:r>
          <w:rPr>
            <w:noProof/>
            <w:webHidden/>
          </w:rPr>
          <w:instrText xml:space="preserve"> PAGEREF _Toc193569684 \h </w:instrText>
        </w:r>
        <w:r>
          <w:rPr>
            <w:noProof/>
            <w:webHidden/>
          </w:rPr>
        </w:r>
        <w:r>
          <w:rPr>
            <w:noProof/>
            <w:webHidden/>
          </w:rPr>
          <w:fldChar w:fldCharType="separate"/>
        </w:r>
        <w:r w:rsidR="009A0949">
          <w:rPr>
            <w:noProof/>
            <w:webHidden/>
          </w:rPr>
          <w:t>16</w:t>
        </w:r>
        <w:r>
          <w:rPr>
            <w:noProof/>
            <w:webHidden/>
          </w:rPr>
          <w:fldChar w:fldCharType="end"/>
        </w:r>
      </w:hyperlink>
    </w:p>
    <w:p w14:paraId="00B70FA1" w14:textId="02F89290" w:rsidR="003323E1" w:rsidRDefault="003323E1" w:rsidP="003323E1">
      <w:pPr>
        <w:pStyle w:val="TOC2"/>
        <w:tabs>
          <w:tab w:val="right" w:leader="dot" w:pos="9016"/>
        </w:tabs>
        <w:spacing w:before="0" w:after="0"/>
        <w:ind w:left="0"/>
        <w:rPr>
          <w:rFonts w:asciiTheme="minorHAnsi" w:eastAsiaTheme="minorEastAsia" w:hAnsiTheme="minorHAnsi" w:cstheme="minorBidi"/>
          <w:noProof/>
          <w:kern w:val="2"/>
          <w14:ligatures w14:val="standardContextual"/>
        </w:rPr>
      </w:pPr>
      <w:hyperlink w:anchor="_Toc193569685" w:history="1">
        <w:r w:rsidRPr="006A6DAB">
          <w:rPr>
            <w:rStyle w:val="Hyperlink"/>
            <w:noProof/>
          </w:rPr>
          <w:t>3.9 Design of the Study Instrument</w:t>
        </w:r>
        <w:r>
          <w:rPr>
            <w:noProof/>
            <w:webHidden/>
          </w:rPr>
          <w:tab/>
        </w:r>
        <w:r>
          <w:rPr>
            <w:noProof/>
            <w:webHidden/>
          </w:rPr>
          <w:fldChar w:fldCharType="begin"/>
        </w:r>
        <w:r>
          <w:rPr>
            <w:noProof/>
            <w:webHidden/>
          </w:rPr>
          <w:instrText xml:space="preserve"> PAGEREF _Toc193569685 \h </w:instrText>
        </w:r>
        <w:r>
          <w:rPr>
            <w:noProof/>
            <w:webHidden/>
          </w:rPr>
        </w:r>
        <w:r>
          <w:rPr>
            <w:noProof/>
            <w:webHidden/>
          </w:rPr>
          <w:fldChar w:fldCharType="separate"/>
        </w:r>
        <w:r w:rsidR="009A0949">
          <w:rPr>
            <w:noProof/>
            <w:webHidden/>
          </w:rPr>
          <w:t>17</w:t>
        </w:r>
        <w:r>
          <w:rPr>
            <w:noProof/>
            <w:webHidden/>
          </w:rPr>
          <w:fldChar w:fldCharType="end"/>
        </w:r>
      </w:hyperlink>
    </w:p>
    <w:p w14:paraId="09DF4804" w14:textId="54F51A5B" w:rsidR="003323E1" w:rsidRDefault="003323E1" w:rsidP="003323E1">
      <w:pPr>
        <w:pStyle w:val="TOC2"/>
        <w:tabs>
          <w:tab w:val="right" w:leader="dot" w:pos="9016"/>
        </w:tabs>
        <w:spacing w:before="0" w:after="0"/>
        <w:ind w:left="0"/>
        <w:rPr>
          <w:rFonts w:asciiTheme="minorHAnsi" w:eastAsiaTheme="minorEastAsia" w:hAnsiTheme="minorHAnsi" w:cstheme="minorBidi"/>
          <w:noProof/>
          <w:kern w:val="2"/>
          <w14:ligatures w14:val="standardContextual"/>
        </w:rPr>
      </w:pPr>
      <w:hyperlink w:anchor="_Toc193569686" w:history="1">
        <w:r w:rsidRPr="006A6DAB">
          <w:rPr>
            <w:rStyle w:val="Hyperlink"/>
            <w:noProof/>
          </w:rPr>
          <w:t>3.10 Research Limits</w:t>
        </w:r>
        <w:r>
          <w:rPr>
            <w:noProof/>
            <w:webHidden/>
          </w:rPr>
          <w:tab/>
        </w:r>
        <w:r>
          <w:rPr>
            <w:noProof/>
            <w:webHidden/>
          </w:rPr>
          <w:fldChar w:fldCharType="begin"/>
        </w:r>
        <w:r>
          <w:rPr>
            <w:noProof/>
            <w:webHidden/>
          </w:rPr>
          <w:instrText xml:space="preserve"> PAGEREF _Toc193569686 \h </w:instrText>
        </w:r>
        <w:r>
          <w:rPr>
            <w:noProof/>
            <w:webHidden/>
          </w:rPr>
        </w:r>
        <w:r>
          <w:rPr>
            <w:noProof/>
            <w:webHidden/>
          </w:rPr>
          <w:fldChar w:fldCharType="separate"/>
        </w:r>
        <w:r w:rsidR="009A0949">
          <w:rPr>
            <w:noProof/>
            <w:webHidden/>
          </w:rPr>
          <w:t>18</w:t>
        </w:r>
        <w:r>
          <w:rPr>
            <w:noProof/>
            <w:webHidden/>
          </w:rPr>
          <w:fldChar w:fldCharType="end"/>
        </w:r>
      </w:hyperlink>
    </w:p>
    <w:p w14:paraId="55DA8198" w14:textId="73E79C0C" w:rsidR="003323E1" w:rsidRDefault="003323E1" w:rsidP="003323E1">
      <w:pPr>
        <w:pStyle w:val="TOC2"/>
        <w:tabs>
          <w:tab w:val="right" w:leader="dot" w:pos="9016"/>
        </w:tabs>
        <w:spacing w:before="0" w:after="0"/>
        <w:ind w:left="0"/>
        <w:rPr>
          <w:rFonts w:asciiTheme="minorHAnsi" w:eastAsiaTheme="minorEastAsia" w:hAnsiTheme="minorHAnsi" w:cstheme="minorBidi"/>
          <w:noProof/>
          <w:kern w:val="2"/>
          <w14:ligatures w14:val="standardContextual"/>
        </w:rPr>
      </w:pPr>
      <w:hyperlink w:anchor="_Toc193569687" w:history="1">
        <w:r w:rsidRPr="006A6DAB">
          <w:rPr>
            <w:rStyle w:val="Hyperlink"/>
            <w:noProof/>
          </w:rPr>
          <w:t>3.11 Scale Validity</w:t>
        </w:r>
        <w:r>
          <w:rPr>
            <w:noProof/>
            <w:webHidden/>
          </w:rPr>
          <w:tab/>
        </w:r>
        <w:r>
          <w:rPr>
            <w:noProof/>
            <w:webHidden/>
          </w:rPr>
          <w:fldChar w:fldCharType="begin"/>
        </w:r>
        <w:r>
          <w:rPr>
            <w:noProof/>
            <w:webHidden/>
          </w:rPr>
          <w:instrText xml:space="preserve"> PAGEREF _Toc193569687 \h </w:instrText>
        </w:r>
        <w:r>
          <w:rPr>
            <w:noProof/>
            <w:webHidden/>
          </w:rPr>
        </w:r>
        <w:r>
          <w:rPr>
            <w:noProof/>
            <w:webHidden/>
          </w:rPr>
          <w:fldChar w:fldCharType="separate"/>
        </w:r>
        <w:r w:rsidR="009A0949">
          <w:rPr>
            <w:noProof/>
            <w:webHidden/>
          </w:rPr>
          <w:t>18</w:t>
        </w:r>
        <w:r>
          <w:rPr>
            <w:noProof/>
            <w:webHidden/>
          </w:rPr>
          <w:fldChar w:fldCharType="end"/>
        </w:r>
      </w:hyperlink>
    </w:p>
    <w:p w14:paraId="3AAA75C7" w14:textId="037CCD53" w:rsidR="003323E1" w:rsidRDefault="003323E1" w:rsidP="003323E1">
      <w:pPr>
        <w:pStyle w:val="TOC3"/>
        <w:tabs>
          <w:tab w:val="right" w:leader="dot" w:pos="9016"/>
        </w:tabs>
        <w:spacing w:before="0" w:after="0"/>
        <w:ind w:left="0"/>
        <w:rPr>
          <w:rFonts w:asciiTheme="minorHAnsi" w:eastAsiaTheme="minorEastAsia" w:hAnsiTheme="minorHAnsi" w:cstheme="minorBidi"/>
          <w:noProof/>
          <w:kern w:val="2"/>
          <w14:ligatures w14:val="standardContextual"/>
        </w:rPr>
      </w:pPr>
      <w:hyperlink w:anchor="_Toc193569688" w:history="1">
        <w:r w:rsidRPr="006A6DAB">
          <w:rPr>
            <w:rStyle w:val="Hyperlink"/>
            <w:noProof/>
          </w:rPr>
          <w:t>3.11.1 Virtual Honesty</w:t>
        </w:r>
        <w:r>
          <w:rPr>
            <w:noProof/>
            <w:webHidden/>
          </w:rPr>
          <w:tab/>
        </w:r>
        <w:r>
          <w:rPr>
            <w:noProof/>
            <w:webHidden/>
          </w:rPr>
          <w:fldChar w:fldCharType="begin"/>
        </w:r>
        <w:r>
          <w:rPr>
            <w:noProof/>
            <w:webHidden/>
          </w:rPr>
          <w:instrText xml:space="preserve"> PAGEREF _Toc193569688 \h </w:instrText>
        </w:r>
        <w:r>
          <w:rPr>
            <w:noProof/>
            <w:webHidden/>
          </w:rPr>
        </w:r>
        <w:r>
          <w:rPr>
            <w:noProof/>
            <w:webHidden/>
          </w:rPr>
          <w:fldChar w:fldCharType="separate"/>
        </w:r>
        <w:r w:rsidR="009A0949">
          <w:rPr>
            <w:noProof/>
            <w:webHidden/>
          </w:rPr>
          <w:t>18</w:t>
        </w:r>
        <w:r>
          <w:rPr>
            <w:noProof/>
            <w:webHidden/>
          </w:rPr>
          <w:fldChar w:fldCharType="end"/>
        </w:r>
      </w:hyperlink>
    </w:p>
    <w:p w14:paraId="38753573" w14:textId="00EB8862" w:rsidR="003323E1" w:rsidRDefault="003323E1" w:rsidP="003323E1">
      <w:pPr>
        <w:pStyle w:val="TOC3"/>
        <w:tabs>
          <w:tab w:val="right" w:leader="dot" w:pos="9016"/>
        </w:tabs>
        <w:spacing w:before="0" w:after="0"/>
        <w:ind w:left="0"/>
        <w:rPr>
          <w:rFonts w:asciiTheme="minorHAnsi" w:eastAsiaTheme="minorEastAsia" w:hAnsiTheme="minorHAnsi" w:cstheme="minorBidi"/>
          <w:noProof/>
          <w:kern w:val="2"/>
          <w14:ligatures w14:val="standardContextual"/>
        </w:rPr>
      </w:pPr>
      <w:hyperlink w:anchor="_Toc193569689" w:history="1">
        <w:r w:rsidRPr="006A6DAB">
          <w:rPr>
            <w:rStyle w:val="Hyperlink"/>
            <w:noProof/>
          </w:rPr>
          <w:t>3.11.2 Construct Validity</w:t>
        </w:r>
        <w:r>
          <w:rPr>
            <w:noProof/>
            <w:webHidden/>
          </w:rPr>
          <w:tab/>
        </w:r>
        <w:r>
          <w:rPr>
            <w:noProof/>
            <w:webHidden/>
          </w:rPr>
          <w:fldChar w:fldCharType="begin"/>
        </w:r>
        <w:r>
          <w:rPr>
            <w:noProof/>
            <w:webHidden/>
          </w:rPr>
          <w:instrText xml:space="preserve"> PAGEREF _Toc193569689 \h </w:instrText>
        </w:r>
        <w:r>
          <w:rPr>
            <w:noProof/>
            <w:webHidden/>
          </w:rPr>
        </w:r>
        <w:r>
          <w:rPr>
            <w:noProof/>
            <w:webHidden/>
          </w:rPr>
          <w:fldChar w:fldCharType="separate"/>
        </w:r>
        <w:r w:rsidR="009A0949">
          <w:rPr>
            <w:noProof/>
            <w:webHidden/>
          </w:rPr>
          <w:t>19</w:t>
        </w:r>
        <w:r>
          <w:rPr>
            <w:noProof/>
            <w:webHidden/>
          </w:rPr>
          <w:fldChar w:fldCharType="end"/>
        </w:r>
      </w:hyperlink>
    </w:p>
    <w:p w14:paraId="039054AC" w14:textId="160552BB" w:rsidR="003323E1" w:rsidRDefault="003323E1" w:rsidP="003323E1">
      <w:pPr>
        <w:pStyle w:val="TOC3"/>
        <w:tabs>
          <w:tab w:val="right" w:leader="dot" w:pos="9016"/>
        </w:tabs>
        <w:spacing w:before="0" w:after="0"/>
        <w:ind w:left="0"/>
        <w:rPr>
          <w:rFonts w:asciiTheme="minorHAnsi" w:eastAsiaTheme="minorEastAsia" w:hAnsiTheme="minorHAnsi" w:cstheme="minorBidi"/>
          <w:noProof/>
          <w:kern w:val="2"/>
          <w14:ligatures w14:val="standardContextual"/>
        </w:rPr>
      </w:pPr>
      <w:hyperlink w:anchor="_Toc193569690" w:history="1">
        <w:r w:rsidRPr="006A6DAB">
          <w:rPr>
            <w:rStyle w:val="Hyperlink"/>
            <w:noProof/>
          </w:rPr>
          <w:t>3.11.3 Overall Scale</w:t>
        </w:r>
        <w:r>
          <w:rPr>
            <w:noProof/>
            <w:webHidden/>
          </w:rPr>
          <w:tab/>
        </w:r>
        <w:r>
          <w:rPr>
            <w:noProof/>
            <w:webHidden/>
          </w:rPr>
          <w:fldChar w:fldCharType="begin"/>
        </w:r>
        <w:r>
          <w:rPr>
            <w:noProof/>
            <w:webHidden/>
          </w:rPr>
          <w:instrText xml:space="preserve"> PAGEREF _Toc193569690 \h </w:instrText>
        </w:r>
        <w:r>
          <w:rPr>
            <w:noProof/>
            <w:webHidden/>
          </w:rPr>
        </w:r>
        <w:r>
          <w:rPr>
            <w:noProof/>
            <w:webHidden/>
          </w:rPr>
          <w:fldChar w:fldCharType="separate"/>
        </w:r>
        <w:r w:rsidR="009A0949">
          <w:rPr>
            <w:noProof/>
            <w:webHidden/>
          </w:rPr>
          <w:t>22</w:t>
        </w:r>
        <w:r>
          <w:rPr>
            <w:noProof/>
            <w:webHidden/>
          </w:rPr>
          <w:fldChar w:fldCharType="end"/>
        </w:r>
      </w:hyperlink>
    </w:p>
    <w:p w14:paraId="530D006F" w14:textId="6B2358A8" w:rsidR="003323E1" w:rsidRDefault="003323E1" w:rsidP="003323E1">
      <w:pPr>
        <w:pStyle w:val="TOC2"/>
        <w:tabs>
          <w:tab w:val="right" w:leader="dot" w:pos="9016"/>
        </w:tabs>
        <w:spacing w:before="0" w:after="0"/>
        <w:ind w:left="0"/>
        <w:rPr>
          <w:rFonts w:asciiTheme="minorHAnsi" w:eastAsiaTheme="minorEastAsia" w:hAnsiTheme="minorHAnsi" w:cstheme="minorBidi"/>
          <w:noProof/>
          <w:kern w:val="2"/>
          <w14:ligatures w14:val="standardContextual"/>
        </w:rPr>
      </w:pPr>
      <w:hyperlink w:anchor="_Toc193569691" w:history="1">
        <w:r w:rsidRPr="006A6DAB">
          <w:rPr>
            <w:rStyle w:val="Hyperlink"/>
            <w:noProof/>
          </w:rPr>
          <w:t>3.12 Stability of the Scale</w:t>
        </w:r>
        <w:r>
          <w:rPr>
            <w:noProof/>
            <w:webHidden/>
          </w:rPr>
          <w:tab/>
        </w:r>
        <w:r>
          <w:rPr>
            <w:noProof/>
            <w:webHidden/>
          </w:rPr>
          <w:fldChar w:fldCharType="begin"/>
        </w:r>
        <w:r>
          <w:rPr>
            <w:noProof/>
            <w:webHidden/>
          </w:rPr>
          <w:instrText xml:space="preserve"> PAGEREF _Toc193569691 \h </w:instrText>
        </w:r>
        <w:r>
          <w:rPr>
            <w:noProof/>
            <w:webHidden/>
          </w:rPr>
        </w:r>
        <w:r>
          <w:rPr>
            <w:noProof/>
            <w:webHidden/>
          </w:rPr>
          <w:fldChar w:fldCharType="separate"/>
        </w:r>
        <w:r w:rsidR="009A0949">
          <w:rPr>
            <w:noProof/>
            <w:webHidden/>
          </w:rPr>
          <w:t>23</w:t>
        </w:r>
        <w:r>
          <w:rPr>
            <w:noProof/>
            <w:webHidden/>
          </w:rPr>
          <w:fldChar w:fldCharType="end"/>
        </w:r>
      </w:hyperlink>
    </w:p>
    <w:p w14:paraId="34D673C6" w14:textId="00B947CA" w:rsidR="003323E1" w:rsidRDefault="003323E1" w:rsidP="003323E1">
      <w:pPr>
        <w:pStyle w:val="TOC2"/>
        <w:tabs>
          <w:tab w:val="right" w:leader="dot" w:pos="9016"/>
        </w:tabs>
        <w:spacing w:before="0" w:after="0"/>
        <w:ind w:left="0"/>
        <w:rPr>
          <w:rFonts w:asciiTheme="minorHAnsi" w:eastAsiaTheme="minorEastAsia" w:hAnsiTheme="minorHAnsi" w:cstheme="minorBidi"/>
          <w:noProof/>
          <w:kern w:val="2"/>
          <w14:ligatures w14:val="standardContextual"/>
        </w:rPr>
      </w:pPr>
      <w:hyperlink w:anchor="_Toc193569692" w:history="1">
        <w:r w:rsidRPr="006A6DAB">
          <w:rPr>
            <w:rStyle w:val="Hyperlink"/>
            <w:noProof/>
          </w:rPr>
          <w:t>3.13 Normal Distribution Test</w:t>
        </w:r>
        <w:r>
          <w:rPr>
            <w:noProof/>
            <w:webHidden/>
          </w:rPr>
          <w:tab/>
        </w:r>
        <w:r>
          <w:rPr>
            <w:noProof/>
            <w:webHidden/>
          </w:rPr>
          <w:fldChar w:fldCharType="begin"/>
        </w:r>
        <w:r>
          <w:rPr>
            <w:noProof/>
            <w:webHidden/>
          </w:rPr>
          <w:instrText xml:space="preserve"> PAGEREF _Toc193569692 \h </w:instrText>
        </w:r>
        <w:r>
          <w:rPr>
            <w:noProof/>
            <w:webHidden/>
          </w:rPr>
        </w:r>
        <w:r>
          <w:rPr>
            <w:noProof/>
            <w:webHidden/>
          </w:rPr>
          <w:fldChar w:fldCharType="separate"/>
        </w:r>
        <w:r w:rsidR="009A0949">
          <w:rPr>
            <w:noProof/>
            <w:webHidden/>
          </w:rPr>
          <w:t>24</w:t>
        </w:r>
        <w:r>
          <w:rPr>
            <w:noProof/>
            <w:webHidden/>
          </w:rPr>
          <w:fldChar w:fldCharType="end"/>
        </w:r>
      </w:hyperlink>
    </w:p>
    <w:p w14:paraId="2224376B" w14:textId="2F8EB44F" w:rsidR="003323E1" w:rsidRDefault="003323E1" w:rsidP="003323E1">
      <w:pPr>
        <w:pStyle w:val="TOC2"/>
        <w:tabs>
          <w:tab w:val="right" w:leader="dot" w:pos="9016"/>
        </w:tabs>
        <w:spacing w:before="0" w:after="0"/>
        <w:ind w:left="0"/>
        <w:rPr>
          <w:rFonts w:asciiTheme="minorHAnsi" w:eastAsiaTheme="minorEastAsia" w:hAnsiTheme="minorHAnsi" w:cstheme="minorBidi"/>
          <w:noProof/>
          <w:kern w:val="2"/>
          <w14:ligatures w14:val="standardContextual"/>
        </w:rPr>
      </w:pPr>
      <w:hyperlink w:anchor="_Toc193569693" w:history="1">
        <w:r w:rsidRPr="006A6DAB">
          <w:rPr>
            <w:rStyle w:val="Hyperlink"/>
            <w:noProof/>
          </w:rPr>
          <w:t>3.14 Statistical Tests</w:t>
        </w:r>
        <w:r>
          <w:rPr>
            <w:noProof/>
            <w:webHidden/>
          </w:rPr>
          <w:tab/>
        </w:r>
        <w:r>
          <w:rPr>
            <w:noProof/>
            <w:webHidden/>
          </w:rPr>
          <w:fldChar w:fldCharType="begin"/>
        </w:r>
        <w:r>
          <w:rPr>
            <w:noProof/>
            <w:webHidden/>
          </w:rPr>
          <w:instrText xml:space="preserve"> PAGEREF _Toc193569693 \h </w:instrText>
        </w:r>
        <w:r>
          <w:rPr>
            <w:noProof/>
            <w:webHidden/>
          </w:rPr>
        </w:r>
        <w:r>
          <w:rPr>
            <w:noProof/>
            <w:webHidden/>
          </w:rPr>
          <w:fldChar w:fldCharType="separate"/>
        </w:r>
        <w:r w:rsidR="009A0949">
          <w:rPr>
            <w:noProof/>
            <w:webHidden/>
          </w:rPr>
          <w:t>26</w:t>
        </w:r>
        <w:r>
          <w:rPr>
            <w:noProof/>
            <w:webHidden/>
          </w:rPr>
          <w:fldChar w:fldCharType="end"/>
        </w:r>
      </w:hyperlink>
    </w:p>
    <w:p w14:paraId="626EB818" w14:textId="1BA17E60" w:rsidR="003323E1" w:rsidRDefault="003323E1" w:rsidP="003323E1">
      <w:pPr>
        <w:pStyle w:val="TOC1"/>
        <w:spacing w:before="0" w:after="0" w:line="288" w:lineRule="auto"/>
        <w:rPr>
          <w:rFonts w:asciiTheme="minorHAnsi" w:eastAsiaTheme="minorEastAsia" w:hAnsiTheme="minorHAnsi" w:cstheme="minorBidi"/>
          <w:b w:val="0"/>
          <w:bCs w:val="0"/>
          <w:kern w:val="2"/>
          <w14:ligatures w14:val="standardContextual"/>
        </w:rPr>
      </w:pPr>
      <w:hyperlink w:anchor="_Toc193569694" w:history="1">
        <w:r w:rsidRPr="006A6DAB">
          <w:rPr>
            <w:rStyle w:val="Hyperlink"/>
          </w:rPr>
          <w:t>Chapter 4: Analysis and Study Results</w:t>
        </w:r>
        <w:r>
          <w:rPr>
            <w:webHidden/>
          </w:rPr>
          <w:tab/>
        </w:r>
        <w:r>
          <w:rPr>
            <w:webHidden/>
          </w:rPr>
          <w:fldChar w:fldCharType="begin"/>
        </w:r>
        <w:r>
          <w:rPr>
            <w:webHidden/>
          </w:rPr>
          <w:instrText xml:space="preserve"> PAGEREF _Toc193569694 \h </w:instrText>
        </w:r>
        <w:r>
          <w:rPr>
            <w:webHidden/>
          </w:rPr>
        </w:r>
        <w:r>
          <w:rPr>
            <w:webHidden/>
          </w:rPr>
          <w:fldChar w:fldCharType="separate"/>
        </w:r>
        <w:r w:rsidR="009A0949">
          <w:rPr>
            <w:webHidden/>
          </w:rPr>
          <w:t>27</w:t>
        </w:r>
        <w:r>
          <w:rPr>
            <w:webHidden/>
          </w:rPr>
          <w:fldChar w:fldCharType="end"/>
        </w:r>
      </w:hyperlink>
    </w:p>
    <w:p w14:paraId="4C9961B6" w14:textId="69C49ACF" w:rsidR="003323E1" w:rsidRDefault="003323E1" w:rsidP="003323E1">
      <w:pPr>
        <w:pStyle w:val="TOC2"/>
        <w:tabs>
          <w:tab w:val="right" w:leader="dot" w:pos="9016"/>
        </w:tabs>
        <w:spacing w:before="0" w:after="0"/>
        <w:ind w:left="0"/>
        <w:rPr>
          <w:rFonts w:asciiTheme="minorHAnsi" w:eastAsiaTheme="minorEastAsia" w:hAnsiTheme="minorHAnsi" w:cstheme="minorBidi"/>
          <w:noProof/>
          <w:kern w:val="2"/>
          <w14:ligatures w14:val="standardContextual"/>
        </w:rPr>
      </w:pPr>
      <w:hyperlink w:anchor="_Toc193569695" w:history="1">
        <w:r w:rsidRPr="006A6DAB">
          <w:rPr>
            <w:rStyle w:val="Hyperlink"/>
            <w:noProof/>
          </w:rPr>
          <w:t>4.1 Introduction</w:t>
        </w:r>
        <w:r>
          <w:rPr>
            <w:noProof/>
            <w:webHidden/>
          </w:rPr>
          <w:tab/>
        </w:r>
        <w:r>
          <w:rPr>
            <w:noProof/>
            <w:webHidden/>
          </w:rPr>
          <w:fldChar w:fldCharType="begin"/>
        </w:r>
        <w:r>
          <w:rPr>
            <w:noProof/>
            <w:webHidden/>
          </w:rPr>
          <w:instrText xml:space="preserve"> PAGEREF _Toc193569695 \h </w:instrText>
        </w:r>
        <w:r>
          <w:rPr>
            <w:noProof/>
            <w:webHidden/>
          </w:rPr>
        </w:r>
        <w:r>
          <w:rPr>
            <w:noProof/>
            <w:webHidden/>
          </w:rPr>
          <w:fldChar w:fldCharType="separate"/>
        </w:r>
        <w:r w:rsidR="009A0949">
          <w:rPr>
            <w:noProof/>
            <w:webHidden/>
          </w:rPr>
          <w:t>28</w:t>
        </w:r>
        <w:r>
          <w:rPr>
            <w:noProof/>
            <w:webHidden/>
          </w:rPr>
          <w:fldChar w:fldCharType="end"/>
        </w:r>
      </w:hyperlink>
    </w:p>
    <w:p w14:paraId="334659A9" w14:textId="189F4AD6" w:rsidR="003323E1" w:rsidRDefault="003323E1" w:rsidP="003323E1">
      <w:pPr>
        <w:pStyle w:val="TOC2"/>
        <w:tabs>
          <w:tab w:val="right" w:leader="dot" w:pos="9016"/>
        </w:tabs>
        <w:spacing w:before="0" w:after="0"/>
        <w:ind w:left="0"/>
        <w:rPr>
          <w:rFonts w:asciiTheme="minorHAnsi" w:eastAsiaTheme="minorEastAsia" w:hAnsiTheme="minorHAnsi" w:cstheme="minorBidi"/>
          <w:noProof/>
          <w:kern w:val="2"/>
          <w14:ligatures w14:val="standardContextual"/>
        </w:rPr>
      </w:pPr>
      <w:hyperlink w:anchor="_Toc193569696" w:history="1">
        <w:r w:rsidRPr="006A6DAB">
          <w:rPr>
            <w:rStyle w:val="Hyperlink"/>
            <w:noProof/>
          </w:rPr>
          <w:t>4.2 Respondent Demographics</w:t>
        </w:r>
        <w:r>
          <w:rPr>
            <w:noProof/>
            <w:webHidden/>
          </w:rPr>
          <w:tab/>
        </w:r>
        <w:r>
          <w:rPr>
            <w:noProof/>
            <w:webHidden/>
          </w:rPr>
          <w:fldChar w:fldCharType="begin"/>
        </w:r>
        <w:r>
          <w:rPr>
            <w:noProof/>
            <w:webHidden/>
          </w:rPr>
          <w:instrText xml:space="preserve"> PAGEREF _Toc193569696 \h </w:instrText>
        </w:r>
        <w:r>
          <w:rPr>
            <w:noProof/>
            <w:webHidden/>
          </w:rPr>
        </w:r>
        <w:r>
          <w:rPr>
            <w:noProof/>
            <w:webHidden/>
          </w:rPr>
          <w:fldChar w:fldCharType="separate"/>
        </w:r>
        <w:r w:rsidR="009A0949">
          <w:rPr>
            <w:noProof/>
            <w:webHidden/>
          </w:rPr>
          <w:t>28</w:t>
        </w:r>
        <w:r>
          <w:rPr>
            <w:noProof/>
            <w:webHidden/>
          </w:rPr>
          <w:fldChar w:fldCharType="end"/>
        </w:r>
      </w:hyperlink>
    </w:p>
    <w:p w14:paraId="2CEA7A5E" w14:textId="45A2D17F" w:rsidR="003323E1" w:rsidRDefault="003323E1" w:rsidP="003323E1">
      <w:pPr>
        <w:pStyle w:val="TOC2"/>
        <w:tabs>
          <w:tab w:val="right" w:leader="dot" w:pos="9016"/>
        </w:tabs>
        <w:spacing w:before="0" w:after="0"/>
        <w:ind w:left="0"/>
        <w:rPr>
          <w:rFonts w:asciiTheme="minorHAnsi" w:eastAsiaTheme="minorEastAsia" w:hAnsiTheme="minorHAnsi" w:cstheme="minorBidi"/>
          <w:noProof/>
          <w:kern w:val="2"/>
          <w14:ligatures w14:val="standardContextual"/>
        </w:rPr>
      </w:pPr>
      <w:hyperlink w:anchor="_Toc193569697" w:history="1">
        <w:r w:rsidRPr="006A6DAB">
          <w:rPr>
            <w:rStyle w:val="Hyperlink"/>
            <w:noProof/>
          </w:rPr>
          <w:t>4.3 Characterization of Study Variables</w:t>
        </w:r>
        <w:r>
          <w:rPr>
            <w:noProof/>
            <w:webHidden/>
          </w:rPr>
          <w:tab/>
        </w:r>
        <w:r>
          <w:rPr>
            <w:noProof/>
            <w:webHidden/>
          </w:rPr>
          <w:fldChar w:fldCharType="begin"/>
        </w:r>
        <w:r>
          <w:rPr>
            <w:noProof/>
            <w:webHidden/>
          </w:rPr>
          <w:instrText xml:space="preserve"> PAGEREF _Toc193569697 \h </w:instrText>
        </w:r>
        <w:r>
          <w:rPr>
            <w:noProof/>
            <w:webHidden/>
          </w:rPr>
        </w:r>
        <w:r>
          <w:rPr>
            <w:noProof/>
            <w:webHidden/>
          </w:rPr>
          <w:fldChar w:fldCharType="separate"/>
        </w:r>
        <w:r w:rsidR="009A0949">
          <w:rPr>
            <w:noProof/>
            <w:webHidden/>
          </w:rPr>
          <w:t>29</w:t>
        </w:r>
        <w:r>
          <w:rPr>
            <w:noProof/>
            <w:webHidden/>
          </w:rPr>
          <w:fldChar w:fldCharType="end"/>
        </w:r>
      </w:hyperlink>
    </w:p>
    <w:p w14:paraId="3A65370C" w14:textId="01DFD808" w:rsidR="003323E1" w:rsidRDefault="003323E1" w:rsidP="003323E1">
      <w:pPr>
        <w:pStyle w:val="TOC3"/>
        <w:tabs>
          <w:tab w:val="right" w:leader="dot" w:pos="9016"/>
        </w:tabs>
        <w:spacing w:before="0" w:after="0"/>
        <w:ind w:left="0"/>
        <w:rPr>
          <w:rFonts w:asciiTheme="minorHAnsi" w:eastAsiaTheme="minorEastAsia" w:hAnsiTheme="minorHAnsi" w:cstheme="minorBidi"/>
          <w:noProof/>
          <w:kern w:val="2"/>
          <w14:ligatures w14:val="standardContextual"/>
        </w:rPr>
      </w:pPr>
      <w:hyperlink w:anchor="_Toc193569698" w:history="1">
        <w:r w:rsidRPr="006A6DAB">
          <w:rPr>
            <w:rStyle w:val="Hyperlink"/>
            <w:noProof/>
          </w:rPr>
          <w:t>4.3.1 Section I: Master Plan Updates</w:t>
        </w:r>
        <w:r>
          <w:rPr>
            <w:noProof/>
            <w:webHidden/>
          </w:rPr>
          <w:tab/>
        </w:r>
        <w:r>
          <w:rPr>
            <w:noProof/>
            <w:webHidden/>
          </w:rPr>
          <w:fldChar w:fldCharType="begin"/>
        </w:r>
        <w:r>
          <w:rPr>
            <w:noProof/>
            <w:webHidden/>
          </w:rPr>
          <w:instrText xml:space="preserve"> PAGEREF _Toc193569698 \h </w:instrText>
        </w:r>
        <w:r>
          <w:rPr>
            <w:noProof/>
            <w:webHidden/>
          </w:rPr>
        </w:r>
        <w:r>
          <w:rPr>
            <w:noProof/>
            <w:webHidden/>
          </w:rPr>
          <w:fldChar w:fldCharType="separate"/>
        </w:r>
        <w:r w:rsidR="009A0949">
          <w:rPr>
            <w:noProof/>
            <w:webHidden/>
          </w:rPr>
          <w:t>29</w:t>
        </w:r>
        <w:r>
          <w:rPr>
            <w:noProof/>
            <w:webHidden/>
          </w:rPr>
          <w:fldChar w:fldCharType="end"/>
        </w:r>
      </w:hyperlink>
    </w:p>
    <w:p w14:paraId="57FDAB76" w14:textId="6051409F" w:rsidR="003323E1" w:rsidRDefault="003323E1" w:rsidP="003323E1">
      <w:pPr>
        <w:pStyle w:val="TOC3"/>
        <w:tabs>
          <w:tab w:val="right" w:leader="dot" w:pos="9016"/>
        </w:tabs>
        <w:spacing w:before="0" w:after="0"/>
        <w:ind w:left="0"/>
        <w:rPr>
          <w:rFonts w:asciiTheme="minorHAnsi" w:eastAsiaTheme="minorEastAsia" w:hAnsiTheme="minorHAnsi" w:cstheme="minorBidi"/>
          <w:noProof/>
          <w:kern w:val="2"/>
          <w14:ligatures w14:val="standardContextual"/>
        </w:rPr>
      </w:pPr>
      <w:hyperlink w:anchor="_Toc193569699" w:history="1">
        <w:r w:rsidRPr="006A6DAB">
          <w:rPr>
            <w:rStyle w:val="Hyperlink"/>
            <w:noProof/>
          </w:rPr>
          <w:t>4.3.2 Section II: Project Alignment with Community Needs</w:t>
        </w:r>
        <w:r>
          <w:rPr>
            <w:noProof/>
            <w:webHidden/>
          </w:rPr>
          <w:tab/>
        </w:r>
        <w:r>
          <w:rPr>
            <w:noProof/>
            <w:webHidden/>
          </w:rPr>
          <w:fldChar w:fldCharType="begin"/>
        </w:r>
        <w:r>
          <w:rPr>
            <w:noProof/>
            <w:webHidden/>
          </w:rPr>
          <w:instrText xml:space="preserve"> PAGEREF _Toc193569699 \h </w:instrText>
        </w:r>
        <w:r>
          <w:rPr>
            <w:noProof/>
            <w:webHidden/>
          </w:rPr>
        </w:r>
        <w:r>
          <w:rPr>
            <w:noProof/>
            <w:webHidden/>
          </w:rPr>
          <w:fldChar w:fldCharType="separate"/>
        </w:r>
        <w:r w:rsidR="009A0949">
          <w:rPr>
            <w:noProof/>
            <w:webHidden/>
          </w:rPr>
          <w:t>31</w:t>
        </w:r>
        <w:r>
          <w:rPr>
            <w:noProof/>
            <w:webHidden/>
          </w:rPr>
          <w:fldChar w:fldCharType="end"/>
        </w:r>
      </w:hyperlink>
    </w:p>
    <w:p w14:paraId="39A7C17B" w14:textId="48E1580F" w:rsidR="003323E1" w:rsidRDefault="003323E1" w:rsidP="003323E1">
      <w:pPr>
        <w:pStyle w:val="TOC3"/>
        <w:tabs>
          <w:tab w:val="right" w:leader="dot" w:pos="9016"/>
        </w:tabs>
        <w:spacing w:before="0" w:after="0"/>
        <w:ind w:left="0"/>
        <w:rPr>
          <w:rFonts w:asciiTheme="minorHAnsi" w:eastAsiaTheme="minorEastAsia" w:hAnsiTheme="minorHAnsi" w:cstheme="minorBidi"/>
          <w:noProof/>
          <w:kern w:val="2"/>
          <w14:ligatures w14:val="standardContextual"/>
        </w:rPr>
      </w:pPr>
      <w:hyperlink w:anchor="_Toc193569700" w:history="1">
        <w:r w:rsidRPr="006A6DAB">
          <w:rPr>
            <w:rStyle w:val="Hyperlink"/>
            <w:noProof/>
          </w:rPr>
          <w:t>4.3.3 Section III: Community Engagement in Planning</w:t>
        </w:r>
        <w:r>
          <w:rPr>
            <w:noProof/>
            <w:webHidden/>
          </w:rPr>
          <w:tab/>
        </w:r>
        <w:r>
          <w:rPr>
            <w:noProof/>
            <w:webHidden/>
          </w:rPr>
          <w:fldChar w:fldCharType="begin"/>
        </w:r>
        <w:r>
          <w:rPr>
            <w:noProof/>
            <w:webHidden/>
          </w:rPr>
          <w:instrText xml:space="preserve"> PAGEREF _Toc193569700 \h </w:instrText>
        </w:r>
        <w:r>
          <w:rPr>
            <w:noProof/>
            <w:webHidden/>
          </w:rPr>
        </w:r>
        <w:r>
          <w:rPr>
            <w:noProof/>
            <w:webHidden/>
          </w:rPr>
          <w:fldChar w:fldCharType="separate"/>
        </w:r>
        <w:r w:rsidR="009A0949">
          <w:rPr>
            <w:noProof/>
            <w:webHidden/>
          </w:rPr>
          <w:t>32</w:t>
        </w:r>
        <w:r>
          <w:rPr>
            <w:noProof/>
            <w:webHidden/>
          </w:rPr>
          <w:fldChar w:fldCharType="end"/>
        </w:r>
      </w:hyperlink>
    </w:p>
    <w:p w14:paraId="73B66FEF" w14:textId="69D75095" w:rsidR="003323E1" w:rsidRDefault="003323E1" w:rsidP="003323E1">
      <w:pPr>
        <w:pStyle w:val="TOC3"/>
        <w:tabs>
          <w:tab w:val="right" w:leader="dot" w:pos="9016"/>
        </w:tabs>
        <w:spacing w:before="0" w:after="0"/>
        <w:ind w:left="0"/>
        <w:rPr>
          <w:rFonts w:asciiTheme="minorHAnsi" w:eastAsiaTheme="minorEastAsia" w:hAnsiTheme="minorHAnsi" w:cstheme="minorBidi"/>
          <w:noProof/>
          <w:kern w:val="2"/>
          <w14:ligatures w14:val="standardContextual"/>
        </w:rPr>
      </w:pPr>
      <w:hyperlink w:anchor="_Toc193569701" w:history="1">
        <w:r w:rsidRPr="006A6DAB">
          <w:rPr>
            <w:rStyle w:val="Hyperlink"/>
            <w:noProof/>
          </w:rPr>
          <w:t>4.3.4 Section IV: Effectiveness of Master Plan Implementation</w:t>
        </w:r>
        <w:r>
          <w:rPr>
            <w:noProof/>
            <w:webHidden/>
          </w:rPr>
          <w:tab/>
        </w:r>
        <w:r>
          <w:rPr>
            <w:noProof/>
            <w:webHidden/>
          </w:rPr>
          <w:fldChar w:fldCharType="begin"/>
        </w:r>
        <w:r>
          <w:rPr>
            <w:noProof/>
            <w:webHidden/>
          </w:rPr>
          <w:instrText xml:space="preserve"> PAGEREF _Toc193569701 \h </w:instrText>
        </w:r>
        <w:r>
          <w:rPr>
            <w:noProof/>
            <w:webHidden/>
          </w:rPr>
        </w:r>
        <w:r>
          <w:rPr>
            <w:noProof/>
            <w:webHidden/>
          </w:rPr>
          <w:fldChar w:fldCharType="separate"/>
        </w:r>
        <w:r w:rsidR="009A0949">
          <w:rPr>
            <w:noProof/>
            <w:webHidden/>
          </w:rPr>
          <w:t>34</w:t>
        </w:r>
        <w:r>
          <w:rPr>
            <w:noProof/>
            <w:webHidden/>
          </w:rPr>
          <w:fldChar w:fldCharType="end"/>
        </w:r>
      </w:hyperlink>
    </w:p>
    <w:p w14:paraId="38F12560" w14:textId="724BE7AA" w:rsidR="003323E1" w:rsidRDefault="003323E1" w:rsidP="003323E1">
      <w:pPr>
        <w:pStyle w:val="TOC3"/>
        <w:tabs>
          <w:tab w:val="right" w:leader="dot" w:pos="9016"/>
        </w:tabs>
        <w:spacing w:before="0" w:after="0"/>
        <w:ind w:left="0"/>
        <w:rPr>
          <w:rFonts w:asciiTheme="minorHAnsi" w:eastAsiaTheme="minorEastAsia" w:hAnsiTheme="minorHAnsi" w:cstheme="minorBidi"/>
          <w:noProof/>
          <w:kern w:val="2"/>
          <w14:ligatures w14:val="standardContextual"/>
        </w:rPr>
      </w:pPr>
      <w:hyperlink w:anchor="_Toc193569702" w:history="1">
        <w:r w:rsidRPr="006A6DAB">
          <w:rPr>
            <w:rStyle w:val="Hyperlink"/>
            <w:noProof/>
          </w:rPr>
          <w:t>4.3.5 Section V: Barriers to Project and Master Plan Alignment</w:t>
        </w:r>
        <w:r>
          <w:rPr>
            <w:noProof/>
            <w:webHidden/>
          </w:rPr>
          <w:tab/>
        </w:r>
        <w:r>
          <w:rPr>
            <w:noProof/>
            <w:webHidden/>
          </w:rPr>
          <w:fldChar w:fldCharType="begin"/>
        </w:r>
        <w:r>
          <w:rPr>
            <w:noProof/>
            <w:webHidden/>
          </w:rPr>
          <w:instrText xml:space="preserve"> PAGEREF _Toc193569702 \h </w:instrText>
        </w:r>
        <w:r>
          <w:rPr>
            <w:noProof/>
            <w:webHidden/>
          </w:rPr>
        </w:r>
        <w:r>
          <w:rPr>
            <w:noProof/>
            <w:webHidden/>
          </w:rPr>
          <w:fldChar w:fldCharType="separate"/>
        </w:r>
        <w:r w:rsidR="009A0949">
          <w:rPr>
            <w:noProof/>
            <w:webHidden/>
          </w:rPr>
          <w:t>35</w:t>
        </w:r>
        <w:r>
          <w:rPr>
            <w:noProof/>
            <w:webHidden/>
          </w:rPr>
          <w:fldChar w:fldCharType="end"/>
        </w:r>
      </w:hyperlink>
    </w:p>
    <w:p w14:paraId="1633AFF7" w14:textId="4D39AF37" w:rsidR="003323E1" w:rsidRDefault="003323E1" w:rsidP="003323E1">
      <w:pPr>
        <w:pStyle w:val="TOC2"/>
        <w:tabs>
          <w:tab w:val="right" w:leader="dot" w:pos="9016"/>
        </w:tabs>
        <w:spacing w:before="0" w:after="0"/>
        <w:ind w:left="0"/>
        <w:rPr>
          <w:rFonts w:asciiTheme="minorHAnsi" w:eastAsiaTheme="minorEastAsia" w:hAnsiTheme="minorHAnsi" w:cstheme="minorBidi"/>
          <w:noProof/>
          <w:kern w:val="2"/>
          <w14:ligatures w14:val="standardContextual"/>
        </w:rPr>
      </w:pPr>
      <w:hyperlink w:anchor="_Toc193569703" w:history="1">
        <w:r w:rsidRPr="006A6DAB">
          <w:rPr>
            <w:rStyle w:val="Hyperlink"/>
            <w:noProof/>
          </w:rPr>
          <w:t>4.4 Study the relationship between the dependent variable and the independent variable</w:t>
        </w:r>
        <w:r>
          <w:rPr>
            <w:noProof/>
            <w:webHidden/>
          </w:rPr>
          <w:tab/>
        </w:r>
        <w:r>
          <w:rPr>
            <w:noProof/>
            <w:webHidden/>
          </w:rPr>
          <w:fldChar w:fldCharType="begin"/>
        </w:r>
        <w:r>
          <w:rPr>
            <w:noProof/>
            <w:webHidden/>
          </w:rPr>
          <w:instrText xml:space="preserve"> PAGEREF _Toc193569703 \h </w:instrText>
        </w:r>
        <w:r>
          <w:rPr>
            <w:noProof/>
            <w:webHidden/>
          </w:rPr>
        </w:r>
        <w:r>
          <w:rPr>
            <w:noProof/>
            <w:webHidden/>
          </w:rPr>
          <w:fldChar w:fldCharType="separate"/>
        </w:r>
        <w:r w:rsidR="009A0949">
          <w:rPr>
            <w:noProof/>
            <w:webHidden/>
          </w:rPr>
          <w:t>36</w:t>
        </w:r>
        <w:r>
          <w:rPr>
            <w:noProof/>
            <w:webHidden/>
          </w:rPr>
          <w:fldChar w:fldCharType="end"/>
        </w:r>
      </w:hyperlink>
    </w:p>
    <w:p w14:paraId="57F25345" w14:textId="5EB41554" w:rsidR="003323E1" w:rsidRDefault="003323E1" w:rsidP="003323E1">
      <w:pPr>
        <w:pStyle w:val="TOC2"/>
        <w:tabs>
          <w:tab w:val="right" w:leader="dot" w:pos="9016"/>
        </w:tabs>
        <w:spacing w:before="0" w:after="0"/>
        <w:ind w:left="0"/>
        <w:rPr>
          <w:rFonts w:asciiTheme="minorHAnsi" w:eastAsiaTheme="minorEastAsia" w:hAnsiTheme="minorHAnsi" w:cstheme="minorBidi"/>
          <w:noProof/>
          <w:kern w:val="2"/>
          <w14:ligatures w14:val="standardContextual"/>
        </w:rPr>
      </w:pPr>
      <w:hyperlink w:anchor="_Toc193569704" w:history="1">
        <w:r w:rsidRPr="006A6DAB">
          <w:rPr>
            <w:rStyle w:val="Hyperlink"/>
            <w:noProof/>
          </w:rPr>
          <w:t>4.5 Effect of the Independent Variable on the Dependent Variable</w:t>
        </w:r>
        <w:r>
          <w:rPr>
            <w:noProof/>
            <w:webHidden/>
          </w:rPr>
          <w:tab/>
        </w:r>
        <w:r>
          <w:rPr>
            <w:noProof/>
            <w:webHidden/>
          </w:rPr>
          <w:fldChar w:fldCharType="begin"/>
        </w:r>
        <w:r>
          <w:rPr>
            <w:noProof/>
            <w:webHidden/>
          </w:rPr>
          <w:instrText xml:space="preserve"> PAGEREF _Toc193569704 \h </w:instrText>
        </w:r>
        <w:r>
          <w:rPr>
            <w:noProof/>
            <w:webHidden/>
          </w:rPr>
        </w:r>
        <w:r>
          <w:rPr>
            <w:noProof/>
            <w:webHidden/>
          </w:rPr>
          <w:fldChar w:fldCharType="separate"/>
        </w:r>
        <w:r w:rsidR="009A0949">
          <w:rPr>
            <w:noProof/>
            <w:webHidden/>
          </w:rPr>
          <w:t>38</w:t>
        </w:r>
        <w:r>
          <w:rPr>
            <w:noProof/>
            <w:webHidden/>
          </w:rPr>
          <w:fldChar w:fldCharType="end"/>
        </w:r>
      </w:hyperlink>
    </w:p>
    <w:p w14:paraId="06717548" w14:textId="34F47530" w:rsidR="003323E1" w:rsidRDefault="003323E1" w:rsidP="003323E1">
      <w:pPr>
        <w:pStyle w:val="TOC3"/>
        <w:tabs>
          <w:tab w:val="right" w:leader="dot" w:pos="9016"/>
        </w:tabs>
        <w:spacing w:before="0" w:after="0"/>
        <w:ind w:left="0"/>
        <w:rPr>
          <w:rFonts w:asciiTheme="minorHAnsi" w:eastAsiaTheme="minorEastAsia" w:hAnsiTheme="minorHAnsi" w:cstheme="minorBidi"/>
          <w:noProof/>
          <w:kern w:val="2"/>
          <w14:ligatures w14:val="standardContextual"/>
        </w:rPr>
      </w:pPr>
      <w:hyperlink w:anchor="_Toc193569705" w:history="1">
        <w:r w:rsidRPr="006A6DAB">
          <w:rPr>
            <w:rStyle w:val="Hyperlink"/>
            <w:noProof/>
          </w:rPr>
          <w:t>4.5.1 First Hypothesis</w:t>
        </w:r>
        <w:r>
          <w:rPr>
            <w:noProof/>
            <w:webHidden/>
          </w:rPr>
          <w:tab/>
        </w:r>
        <w:r>
          <w:rPr>
            <w:noProof/>
            <w:webHidden/>
          </w:rPr>
          <w:fldChar w:fldCharType="begin"/>
        </w:r>
        <w:r>
          <w:rPr>
            <w:noProof/>
            <w:webHidden/>
          </w:rPr>
          <w:instrText xml:space="preserve"> PAGEREF _Toc193569705 \h </w:instrText>
        </w:r>
        <w:r>
          <w:rPr>
            <w:noProof/>
            <w:webHidden/>
          </w:rPr>
        </w:r>
        <w:r>
          <w:rPr>
            <w:noProof/>
            <w:webHidden/>
          </w:rPr>
          <w:fldChar w:fldCharType="separate"/>
        </w:r>
        <w:r w:rsidR="009A0949">
          <w:rPr>
            <w:noProof/>
            <w:webHidden/>
          </w:rPr>
          <w:t>38</w:t>
        </w:r>
        <w:r>
          <w:rPr>
            <w:noProof/>
            <w:webHidden/>
          </w:rPr>
          <w:fldChar w:fldCharType="end"/>
        </w:r>
      </w:hyperlink>
    </w:p>
    <w:p w14:paraId="49ACFE42" w14:textId="41D70E0C" w:rsidR="003323E1" w:rsidRDefault="003323E1" w:rsidP="003323E1">
      <w:pPr>
        <w:pStyle w:val="TOC3"/>
        <w:tabs>
          <w:tab w:val="right" w:leader="dot" w:pos="9016"/>
        </w:tabs>
        <w:spacing w:before="0" w:after="0"/>
        <w:ind w:left="0"/>
        <w:rPr>
          <w:rFonts w:asciiTheme="minorHAnsi" w:eastAsiaTheme="minorEastAsia" w:hAnsiTheme="minorHAnsi" w:cstheme="minorBidi"/>
          <w:noProof/>
          <w:kern w:val="2"/>
          <w14:ligatures w14:val="standardContextual"/>
        </w:rPr>
      </w:pPr>
      <w:hyperlink w:anchor="_Toc193569706" w:history="1">
        <w:r w:rsidRPr="006A6DAB">
          <w:rPr>
            <w:rStyle w:val="Hyperlink"/>
            <w:noProof/>
          </w:rPr>
          <w:t>4.5.2 Second Hypothesis</w:t>
        </w:r>
        <w:r>
          <w:rPr>
            <w:noProof/>
            <w:webHidden/>
          </w:rPr>
          <w:tab/>
        </w:r>
        <w:r>
          <w:rPr>
            <w:noProof/>
            <w:webHidden/>
          </w:rPr>
          <w:fldChar w:fldCharType="begin"/>
        </w:r>
        <w:r>
          <w:rPr>
            <w:noProof/>
            <w:webHidden/>
          </w:rPr>
          <w:instrText xml:space="preserve"> PAGEREF _Toc193569706 \h </w:instrText>
        </w:r>
        <w:r>
          <w:rPr>
            <w:noProof/>
            <w:webHidden/>
          </w:rPr>
        </w:r>
        <w:r>
          <w:rPr>
            <w:noProof/>
            <w:webHidden/>
          </w:rPr>
          <w:fldChar w:fldCharType="separate"/>
        </w:r>
        <w:r w:rsidR="009A0949">
          <w:rPr>
            <w:noProof/>
            <w:webHidden/>
          </w:rPr>
          <w:t>39</w:t>
        </w:r>
        <w:r>
          <w:rPr>
            <w:noProof/>
            <w:webHidden/>
          </w:rPr>
          <w:fldChar w:fldCharType="end"/>
        </w:r>
      </w:hyperlink>
    </w:p>
    <w:p w14:paraId="0CA2FF2C" w14:textId="03AB342E" w:rsidR="003323E1" w:rsidRDefault="003323E1" w:rsidP="003323E1">
      <w:pPr>
        <w:pStyle w:val="TOC1"/>
        <w:spacing w:before="0" w:after="0" w:line="288" w:lineRule="auto"/>
        <w:rPr>
          <w:rFonts w:asciiTheme="minorHAnsi" w:eastAsiaTheme="minorEastAsia" w:hAnsiTheme="minorHAnsi" w:cstheme="minorBidi"/>
          <w:b w:val="0"/>
          <w:bCs w:val="0"/>
          <w:kern w:val="2"/>
          <w14:ligatures w14:val="standardContextual"/>
        </w:rPr>
      </w:pPr>
      <w:hyperlink w:anchor="_Toc193569707" w:history="1">
        <w:r w:rsidRPr="006A6DAB">
          <w:rPr>
            <w:rStyle w:val="Hyperlink"/>
          </w:rPr>
          <w:t>5. Chapter Five: Discussion of Results and Recommendations</w:t>
        </w:r>
        <w:r>
          <w:rPr>
            <w:webHidden/>
          </w:rPr>
          <w:tab/>
        </w:r>
        <w:r>
          <w:rPr>
            <w:webHidden/>
          </w:rPr>
          <w:fldChar w:fldCharType="begin"/>
        </w:r>
        <w:r>
          <w:rPr>
            <w:webHidden/>
          </w:rPr>
          <w:instrText xml:space="preserve"> PAGEREF _Toc193569707 \h </w:instrText>
        </w:r>
        <w:r>
          <w:rPr>
            <w:webHidden/>
          </w:rPr>
        </w:r>
        <w:r>
          <w:rPr>
            <w:webHidden/>
          </w:rPr>
          <w:fldChar w:fldCharType="separate"/>
        </w:r>
        <w:r w:rsidR="009A0949">
          <w:rPr>
            <w:webHidden/>
          </w:rPr>
          <w:t>41</w:t>
        </w:r>
        <w:r>
          <w:rPr>
            <w:webHidden/>
          </w:rPr>
          <w:fldChar w:fldCharType="end"/>
        </w:r>
      </w:hyperlink>
    </w:p>
    <w:p w14:paraId="6424029D" w14:textId="6C1F1448" w:rsidR="003323E1" w:rsidRDefault="003323E1" w:rsidP="003323E1">
      <w:pPr>
        <w:pStyle w:val="TOC2"/>
        <w:tabs>
          <w:tab w:val="right" w:leader="dot" w:pos="9016"/>
        </w:tabs>
        <w:spacing w:before="0" w:after="0"/>
        <w:ind w:left="0"/>
        <w:rPr>
          <w:rFonts w:asciiTheme="minorHAnsi" w:eastAsiaTheme="minorEastAsia" w:hAnsiTheme="minorHAnsi" w:cstheme="minorBidi"/>
          <w:noProof/>
          <w:kern w:val="2"/>
          <w14:ligatures w14:val="standardContextual"/>
        </w:rPr>
      </w:pPr>
      <w:hyperlink w:anchor="_Toc193569708" w:history="1">
        <w:r w:rsidRPr="006A6DAB">
          <w:rPr>
            <w:rStyle w:val="Hyperlink"/>
            <w:noProof/>
          </w:rPr>
          <w:t>5.1 Introduction</w:t>
        </w:r>
        <w:r>
          <w:rPr>
            <w:noProof/>
            <w:webHidden/>
          </w:rPr>
          <w:tab/>
        </w:r>
        <w:r>
          <w:rPr>
            <w:noProof/>
            <w:webHidden/>
          </w:rPr>
          <w:fldChar w:fldCharType="begin"/>
        </w:r>
        <w:r>
          <w:rPr>
            <w:noProof/>
            <w:webHidden/>
          </w:rPr>
          <w:instrText xml:space="preserve"> PAGEREF _Toc193569708 \h </w:instrText>
        </w:r>
        <w:r>
          <w:rPr>
            <w:noProof/>
            <w:webHidden/>
          </w:rPr>
        </w:r>
        <w:r>
          <w:rPr>
            <w:noProof/>
            <w:webHidden/>
          </w:rPr>
          <w:fldChar w:fldCharType="separate"/>
        </w:r>
        <w:r w:rsidR="009A0949">
          <w:rPr>
            <w:noProof/>
            <w:webHidden/>
          </w:rPr>
          <w:t>42</w:t>
        </w:r>
        <w:r>
          <w:rPr>
            <w:noProof/>
            <w:webHidden/>
          </w:rPr>
          <w:fldChar w:fldCharType="end"/>
        </w:r>
      </w:hyperlink>
    </w:p>
    <w:p w14:paraId="548533C0" w14:textId="38C9A081" w:rsidR="003323E1" w:rsidRDefault="003323E1" w:rsidP="003323E1">
      <w:pPr>
        <w:pStyle w:val="TOC2"/>
        <w:tabs>
          <w:tab w:val="right" w:leader="dot" w:pos="9016"/>
        </w:tabs>
        <w:spacing w:before="0" w:after="0"/>
        <w:ind w:left="0"/>
        <w:rPr>
          <w:rFonts w:asciiTheme="minorHAnsi" w:eastAsiaTheme="minorEastAsia" w:hAnsiTheme="minorHAnsi" w:cstheme="minorBidi"/>
          <w:noProof/>
          <w:kern w:val="2"/>
          <w14:ligatures w14:val="standardContextual"/>
        </w:rPr>
      </w:pPr>
      <w:hyperlink w:anchor="_Toc193569709" w:history="1">
        <w:r w:rsidRPr="006A6DAB">
          <w:rPr>
            <w:rStyle w:val="Hyperlink"/>
            <w:noProof/>
          </w:rPr>
          <w:t>5.2 Results</w:t>
        </w:r>
        <w:r>
          <w:rPr>
            <w:noProof/>
            <w:webHidden/>
          </w:rPr>
          <w:tab/>
        </w:r>
        <w:r>
          <w:rPr>
            <w:noProof/>
            <w:webHidden/>
          </w:rPr>
          <w:fldChar w:fldCharType="begin"/>
        </w:r>
        <w:r>
          <w:rPr>
            <w:noProof/>
            <w:webHidden/>
          </w:rPr>
          <w:instrText xml:space="preserve"> PAGEREF _Toc193569709 \h </w:instrText>
        </w:r>
        <w:r>
          <w:rPr>
            <w:noProof/>
            <w:webHidden/>
          </w:rPr>
        </w:r>
        <w:r>
          <w:rPr>
            <w:noProof/>
            <w:webHidden/>
          </w:rPr>
          <w:fldChar w:fldCharType="separate"/>
        </w:r>
        <w:r w:rsidR="009A0949">
          <w:rPr>
            <w:noProof/>
            <w:webHidden/>
          </w:rPr>
          <w:t>42</w:t>
        </w:r>
        <w:r>
          <w:rPr>
            <w:noProof/>
            <w:webHidden/>
          </w:rPr>
          <w:fldChar w:fldCharType="end"/>
        </w:r>
      </w:hyperlink>
    </w:p>
    <w:p w14:paraId="151F2A1D" w14:textId="0B2A02F3" w:rsidR="003323E1" w:rsidRDefault="003323E1" w:rsidP="003323E1">
      <w:pPr>
        <w:pStyle w:val="TOC3"/>
        <w:tabs>
          <w:tab w:val="right" w:leader="dot" w:pos="9016"/>
        </w:tabs>
        <w:spacing w:before="0" w:after="0"/>
        <w:ind w:left="0"/>
        <w:rPr>
          <w:rFonts w:asciiTheme="minorHAnsi" w:eastAsiaTheme="minorEastAsia" w:hAnsiTheme="minorHAnsi" w:cstheme="minorBidi"/>
          <w:noProof/>
          <w:kern w:val="2"/>
          <w14:ligatures w14:val="standardContextual"/>
        </w:rPr>
      </w:pPr>
      <w:hyperlink w:anchor="_Toc193569710" w:history="1">
        <w:r w:rsidRPr="006A6DAB">
          <w:rPr>
            <w:rStyle w:val="Hyperlink"/>
            <w:noProof/>
          </w:rPr>
          <w:t>5.2.1 Demographic Characteristics: The Context of the Respondents</w:t>
        </w:r>
        <w:r>
          <w:rPr>
            <w:noProof/>
            <w:webHidden/>
          </w:rPr>
          <w:tab/>
        </w:r>
        <w:r>
          <w:rPr>
            <w:noProof/>
            <w:webHidden/>
          </w:rPr>
          <w:fldChar w:fldCharType="begin"/>
        </w:r>
        <w:r>
          <w:rPr>
            <w:noProof/>
            <w:webHidden/>
          </w:rPr>
          <w:instrText xml:space="preserve"> PAGEREF _Toc193569710 \h </w:instrText>
        </w:r>
        <w:r>
          <w:rPr>
            <w:noProof/>
            <w:webHidden/>
          </w:rPr>
        </w:r>
        <w:r>
          <w:rPr>
            <w:noProof/>
            <w:webHidden/>
          </w:rPr>
          <w:fldChar w:fldCharType="separate"/>
        </w:r>
        <w:r w:rsidR="009A0949">
          <w:rPr>
            <w:noProof/>
            <w:webHidden/>
          </w:rPr>
          <w:t>42</w:t>
        </w:r>
        <w:r>
          <w:rPr>
            <w:noProof/>
            <w:webHidden/>
          </w:rPr>
          <w:fldChar w:fldCharType="end"/>
        </w:r>
      </w:hyperlink>
    </w:p>
    <w:p w14:paraId="679F5A72" w14:textId="0C884FFF" w:rsidR="003323E1" w:rsidRDefault="003323E1" w:rsidP="003323E1">
      <w:pPr>
        <w:pStyle w:val="TOC3"/>
        <w:tabs>
          <w:tab w:val="right" w:leader="dot" w:pos="9016"/>
        </w:tabs>
        <w:spacing w:before="0" w:after="0"/>
        <w:ind w:left="0"/>
        <w:rPr>
          <w:rFonts w:asciiTheme="minorHAnsi" w:eastAsiaTheme="minorEastAsia" w:hAnsiTheme="minorHAnsi" w:cstheme="minorBidi"/>
          <w:noProof/>
          <w:kern w:val="2"/>
          <w14:ligatures w14:val="standardContextual"/>
        </w:rPr>
      </w:pPr>
      <w:hyperlink w:anchor="_Toc193569711" w:history="1">
        <w:r w:rsidRPr="006A6DAB">
          <w:rPr>
            <w:rStyle w:val="Hyperlink"/>
            <w:noProof/>
          </w:rPr>
          <w:t>5.2.2 Descriptive Statistics of Study Variables: Unpacking Perceptions</w:t>
        </w:r>
        <w:r>
          <w:rPr>
            <w:noProof/>
            <w:webHidden/>
          </w:rPr>
          <w:tab/>
        </w:r>
        <w:r>
          <w:rPr>
            <w:noProof/>
            <w:webHidden/>
          </w:rPr>
          <w:fldChar w:fldCharType="begin"/>
        </w:r>
        <w:r>
          <w:rPr>
            <w:noProof/>
            <w:webHidden/>
          </w:rPr>
          <w:instrText xml:space="preserve"> PAGEREF _Toc193569711 \h </w:instrText>
        </w:r>
        <w:r>
          <w:rPr>
            <w:noProof/>
            <w:webHidden/>
          </w:rPr>
        </w:r>
        <w:r>
          <w:rPr>
            <w:noProof/>
            <w:webHidden/>
          </w:rPr>
          <w:fldChar w:fldCharType="separate"/>
        </w:r>
        <w:r w:rsidR="009A0949">
          <w:rPr>
            <w:noProof/>
            <w:webHidden/>
          </w:rPr>
          <w:t>43</w:t>
        </w:r>
        <w:r>
          <w:rPr>
            <w:noProof/>
            <w:webHidden/>
          </w:rPr>
          <w:fldChar w:fldCharType="end"/>
        </w:r>
      </w:hyperlink>
    </w:p>
    <w:p w14:paraId="675DC54B" w14:textId="73D38828" w:rsidR="003323E1" w:rsidRDefault="003323E1" w:rsidP="003323E1">
      <w:pPr>
        <w:pStyle w:val="TOC3"/>
        <w:tabs>
          <w:tab w:val="right" w:leader="dot" w:pos="9016"/>
        </w:tabs>
        <w:spacing w:before="0" w:after="0"/>
        <w:ind w:left="0"/>
        <w:rPr>
          <w:rFonts w:asciiTheme="minorHAnsi" w:eastAsiaTheme="minorEastAsia" w:hAnsiTheme="minorHAnsi" w:cstheme="minorBidi"/>
          <w:noProof/>
          <w:kern w:val="2"/>
          <w14:ligatures w14:val="standardContextual"/>
        </w:rPr>
      </w:pPr>
      <w:hyperlink w:anchor="_Toc193569712" w:history="1">
        <w:r w:rsidRPr="006A6DAB">
          <w:rPr>
            <w:rStyle w:val="Hyperlink"/>
            <w:noProof/>
          </w:rPr>
          <w:t>5.2.3 Community Engagement in Planning</w:t>
        </w:r>
        <w:r>
          <w:rPr>
            <w:noProof/>
            <w:webHidden/>
          </w:rPr>
          <w:tab/>
        </w:r>
        <w:r>
          <w:rPr>
            <w:noProof/>
            <w:webHidden/>
          </w:rPr>
          <w:fldChar w:fldCharType="begin"/>
        </w:r>
        <w:r>
          <w:rPr>
            <w:noProof/>
            <w:webHidden/>
          </w:rPr>
          <w:instrText xml:space="preserve"> PAGEREF _Toc193569712 \h </w:instrText>
        </w:r>
        <w:r>
          <w:rPr>
            <w:noProof/>
            <w:webHidden/>
          </w:rPr>
        </w:r>
        <w:r>
          <w:rPr>
            <w:noProof/>
            <w:webHidden/>
          </w:rPr>
          <w:fldChar w:fldCharType="separate"/>
        </w:r>
        <w:r w:rsidR="009A0949">
          <w:rPr>
            <w:noProof/>
            <w:webHidden/>
          </w:rPr>
          <w:t>44</w:t>
        </w:r>
        <w:r>
          <w:rPr>
            <w:noProof/>
            <w:webHidden/>
          </w:rPr>
          <w:fldChar w:fldCharType="end"/>
        </w:r>
      </w:hyperlink>
    </w:p>
    <w:p w14:paraId="1366AE15" w14:textId="53C03464" w:rsidR="003323E1" w:rsidRDefault="003323E1" w:rsidP="003323E1">
      <w:pPr>
        <w:pStyle w:val="TOC3"/>
        <w:tabs>
          <w:tab w:val="right" w:leader="dot" w:pos="9016"/>
        </w:tabs>
        <w:spacing w:before="0" w:after="0"/>
        <w:ind w:left="0"/>
        <w:rPr>
          <w:rFonts w:asciiTheme="minorHAnsi" w:eastAsiaTheme="minorEastAsia" w:hAnsiTheme="minorHAnsi" w:cstheme="minorBidi"/>
          <w:noProof/>
          <w:kern w:val="2"/>
          <w14:ligatures w14:val="standardContextual"/>
        </w:rPr>
      </w:pPr>
      <w:hyperlink w:anchor="_Toc193569713" w:history="1">
        <w:r w:rsidRPr="006A6DAB">
          <w:rPr>
            <w:rStyle w:val="Hyperlink"/>
            <w:noProof/>
          </w:rPr>
          <w:t>5.2.4 Effectiveness of Master Plan Implementation</w:t>
        </w:r>
        <w:r>
          <w:rPr>
            <w:noProof/>
            <w:webHidden/>
          </w:rPr>
          <w:tab/>
        </w:r>
        <w:r>
          <w:rPr>
            <w:noProof/>
            <w:webHidden/>
          </w:rPr>
          <w:fldChar w:fldCharType="begin"/>
        </w:r>
        <w:r>
          <w:rPr>
            <w:noProof/>
            <w:webHidden/>
          </w:rPr>
          <w:instrText xml:space="preserve"> PAGEREF _Toc193569713 \h </w:instrText>
        </w:r>
        <w:r>
          <w:rPr>
            <w:noProof/>
            <w:webHidden/>
          </w:rPr>
        </w:r>
        <w:r>
          <w:rPr>
            <w:noProof/>
            <w:webHidden/>
          </w:rPr>
          <w:fldChar w:fldCharType="separate"/>
        </w:r>
        <w:r w:rsidR="009A0949">
          <w:rPr>
            <w:noProof/>
            <w:webHidden/>
          </w:rPr>
          <w:t>44</w:t>
        </w:r>
        <w:r>
          <w:rPr>
            <w:noProof/>
            <w:webHidden/>
          </w:rPr>
          <w:fldChar w:fldCharType="end"/>
        </w:r>
      </w:hyperlink>
    </w:p>
    <w:p w14:paraId="65311B51" w14:textId="0E31C7E7" w:rsidR="003323E1" w:rsidRDefault="003323E1" w:rsidP="003323E1">
      <w:pPr>
        <w:pStyle w:val="TOC3"/>
        <w:tabs>
          <w:tab w:val="right" w:leader="dot" w:pos="9016"/>
        </w:tabs>
        <w:spacing w:before="0" w:after="0"/>
        <w:ind w:left="0"/>
        <w:rPr>
          <w:rFonts w:asciiTheme="minorHAnsi" w:eastAsiaTheme="minorEastAsia" w:hAnsiTheme="minorHAnsi" w:cstheme="minorBidi"/>
          <w:noProof/>
          <w:kern w:val="2"/>
          <w14:ligatures w14:val="standardContextual"/>
        </w:rPr>
      </w:pPr>
      <w:hyperlink w:anchor="_Toc193569714" w:history="1">
        <w:r w:rsidRPr="006A6DAB">
          <w:rPr>
            <w:rStyle w:val="Hyperlink"/>
            <w:noProof/>
          </w:rPr>
          <w:t>5.2.5 Barriers to Project and Master Plan Alignment</w:t>
        </w:r>
        <w:r>
          <w:rPr>
            <w:noProof/>
            <w:webHidden/>
          </w:rPr>
          <w:tab/>
        </w:r>
        <w:r>
          <w:rPr>
            <w:noProof/>
            <w:webHidden/>
          </w:rPr>
          <w:fldChar w:fldCharType="begin"/>
        </w:r>
        <w:r>
          <w:rPr>
            <w:noProof/>
            <w:webHidden/>
          </w:rPr>
          <w:instrText xml:space="preserve"> PAGEREF _Toc193569714 \h </w:instrText>
        </w:r>
        <w:r>
          <w:rPr>
            <w:noProof/>
            <w:webHidden/>
          </w:rPr>
        </w:r>
        <w:r>
          <w:rPr>
            <w:noProof/>
            <w:webHidden/>
          </w:rPr>
          <w:fldChar w:fldCharType="separate"/>
        </w:r>
        <w:r w:rsidR="009A0949">
          <w:rPr>
            <w:noProof/>
            <w:webHidden/>
          </w:rPr>
          <w:t>45</w:t>
        </w:r>
        <w:r>
          <w:rPr>
            <w:noProof/>
            <w:webHidden/>
          </w:rPr>
          <w:fldChar w:fldCharType="end"/>
        </w:r>
      </w:hyperlink>
    </w:p>
    <w:p w14:paraId="27F1DB67" w14:textId="60F36D9C" w:rsidR="003323E1" w:rsidRDefault="003323E1" w:rsidP="003323E1">
      <w:pPr>
        <w:pStyle w:val="TOC3"/>
        <w:tabs>
          <w:tab w:val="right" w:leader="dot" w:pos="9016"/>
        </w:tabs>
        <w:spacing w:before="0" w:after="0"/>
        <w:ind w:left="0"/>
        <w:rPr>
          <w:rFonts w:asciiTheme="minorHAnsi" w:eastAsiaTheme="minorEastAsia" w:hAnsiTheme="minorHAnsi" w:cstheme="minorBidi"/>
          <w:noProof/>
          <w:kern w:val="2"/>
          <w14:ligatures w14:val="standardContextual"/>
        </w:rPr>
      </w:pPr>
      <w:hyperlink w:anchor="_Toc193569715" w:history="1">
        <w:r w:rsidRPr="006A6DAB">
          <w:rPr>
            <w:rStyle w:val="Hyperlink"/>
            <w:noProof/>
          </w:rPr>
          <w:t>5.2.6 Relationships Between Variables (Correlation Analysis): The Interconnected Web</w:t>
        </w:r>
        <w:r>
          <w:rPr>
            <w:noProof/>
            <w:webHidden/>
          </w:rPr>
          <w:tab/>
        </w:r>
        <w:r>
          <w:rPr>
            <w:noProof/>
            <w:webHidden/>
          </w:rPr>
          <w:fldChar w:fldCharType="begin"/>
        </w:r>
        <w:r>
          <w:rPr>
            <w:noProof/>
            <w:webHidden/>
          </w:rPr>
          <w:instrText xml:space="preserve"> PAGEREF _Toc193569715 \h </w:instrText>
        </w:r>
        <w:r>
          <w:rPr>
            <w:noProof/>
            <w:webHidden/>
          </w:rPr>
        </w:r>
        <w:r>
          <w:rPr>
            <w:noProof/>
            <w:webHidden/>
          </w:rPr>
          <w:fldChar w:fldCharType="separate"/>
        </w:r>
        <w:r w:rsidR="009A0949">
          <w:rPr>
            <w:noProof/>
            <w:webHidden/>
          </w:rPr>
          <w:t>45</w:t>
        </w:r>
        <w:r>
          <w:rPr>
            <w:noProof/>
            <w:webHidden/>
          </w:rPr>
          <w:fldChar w:fldCharType="end"/>
        </w:r>
      </w:hyperlink>
    </w:p>
    <w:p w14:paraId="047AC441" w14:textId="03DD9EFA" w:rsidR="003323E1" w:rsidRDefault="003323E1" w:rsidP="003323E1">
      <w:pPr>
        <w:pStyle w:val="TOC3"/>
        <w:tabs>
          <w:tab w:val="right" w:leader="dot" w:pos="9016"/>
        </w:tabs>
        <w:spacing w:before="0" w:after="0"/>
        <w:ind w:left="0"/>
        <w:rPr>
          <w:rFonts w:asciiTheme="minorHAnsi" w:eastAsiaTheme="minorEastAsia" w:hAnsiTheme="minorHAnsi" w:cstheme="minorBidi"/>
          <w:noProof/>
          <w:kern w:val="2"/>
          <w14:ligatures w14:val="standardContextual"/>
        </w:rPr>
      </w:pPr>
      <w:hyperlink w:anchor="_Toc193569716" w:history="1">
        <w:r w:rsidRPr="006A6DAB">
          <w:rPr>
            <w:rStyle w:val="Hyperlink"/>
            <w:noProof/>
          </w:rPr>
          <w:t>5.2.7 Impact of Independent Variables on Dependent Variables (Regression Analysis): Predictive Power</w:t>
        </w:r>
        <w:r>
          <w:rPr>
            <w:noProof/>
            <w:webHidden/>
          </w:rPr>
          <w:tab/>
        </w:r>
        <w:r>
          <w:rPr>
            <w:noProof/>
            <w:webHidden/>
          </w:rPr>
          <w:fldChar w:fldCharType="begin"/>
        </w:r>
        <w:r>
          <w:rPr>
            <w:noProof/>
            <w:webHidden/>
          </w:rPr>
          <w:instrText xml:space="preserve"> PAGEREF _Toc193569716 \h </w:instrText>
        </w:r>
        <w:r>
          <w:rPr>
            <w:noProof/>
            <w:webHidden/>
          </w:rPr>
        </w:r>
        <w:r>
          <w:rPr>
            <w:noProof/>
            <w:webHidden/>
          </w:rPr>
          <w:fldChar w:fldCharType="separate"/>
        </w:r>
        <w:r w:rsidR="009A0949">
          <w:rPr>
            <w:noProof/>
            <w:webHidden/>
          </w:rPr>
          <w:t>46</w:t>
        </w:r>
        <w:r>
          <w:rPr>
            <w:noProof/>
            <w:webHidden/>
          </w:rPr>
          <w:fldChar w:fldCharType="end"/>
        </w:r>
      </w:hyperlink>
    </w:p>
    <w:p w14:paraId="74C7B02D" w14:textId="7911AFCF" w:rsidR="003323E1" w:rsidRDefault="003323E1" w:rsidP="003323E1">
      <w:pPr>
        <w:pStyle w:val="TOC3"/>
        <w:tabs>
          <w:tab w:val="right" w:leader="dot" w:pos="9016"/>
        </w:tabs>
        <w:spacing w:before="0" w:after="0"/>
        <w:ind w:left="0"/>
        <w:rPr>
          <w:rFonts w:asciiTheme="minorHAnsi" w:eastAsiaTheme="minorEastAsia" w:hAnsiTheme="minorHAnsi" w:cstheme="minorBidi"/>
          <w:noProof/>
          <w:kern w:val="2"/>
          <w14:ligatures w14:val="standardContextual"/>
        </w:rPr>
      </w:pPr>
      <w:hyperlink w:anchor="_Toc193569717" w:history="1">
        <w:r w:rsidRPr="006A6DAB">
          <w:rPr>
            <w:rStyle w:val="Hyperlink"/>
            <w:noProof/>
          </w:rPr>
          <w:t>5.3 Recommendations</w:t>
        </w:r>
        <w:r>
          <w:rPr>
            <w:noProof/>
            <w:webHidden/>
          </w:rPr>
          <w:tab/>
        </w:r>
        <w:r>
          <w:rPr>
            <w:noProof/>
            <w:webHidden/>
          </w:rPr>
          <w:fldChar w:fldCharType="begin"/>
        </w:r>
        <w:r>
          <w:rPr>
            <w:noProof/>
            <w:webHidden/>
          </w:rPr>
          <w:instrText xml:space="preserve"> PAGEREF _Toc193569717 \h </w:instrText>
        </w:r>
        <w:r>
          <w:rPr>
            <w:noProof/>
            <w:webHidden/>
          </w:rPr>
        </w:r>
        <w:r>
          <w:rPr>
            <w:noProof/>
            <w:webHidden/>
          </w:rPr>
          <w:fldChar w:fldCharType="separate"/>
        </w:r>
        <w:r w:rsidR="009A0949">
          <w:rPr>
            <w:noProof/>
            <w:webHidden/>
          </w:rPr>
          <w:t>47</w:t>
        </w:r>
        <w:r>
          <w:rPr>
            <w:noProof/>
            <w:webHidden/>
          </w:rPr>
          <w:fldChar w:fldCharType="end"/>
        </w:r>
      </w:hyperlink>
    </w:p>
    <w:p w14:paraId="2BBEA1E3" w14:textId="31D36ED2" w:rsidR="003323E1" w:rsidRDefault="003323E1" w:rsidP="003323E1">
      <w:pPr>
        <w:pStyle w:val="TOC2"/>
        <w:tabs>
          <w:tab w:val="right" w:leader="dot" w:pos="9016"/>
        </w:tabs>
        <w:spacing w:before="0" w:after="0"/>
        <w:ind w:left="0"/>
        <w:rPr>
          <w:rFonts w:asciiTheme="minorHAnsi" w:eastAsiaTheme="minorEastAsia" w:hAnsiTheme="minorHAnsi" w:cstheme="minorBidi"/>
          <w:noProof/>
          <w:kern w:val="2"/>
          <w14:ligatures w14:val="standardContextual"/>
        </w:rPr>
      </w:pPr>
      <w:hyperlink w:anchor="_Toc193569718" w:history="1">
        <w:r w:rsidRPr="006A6DAB">
          <w:rPr>
            <w:rStyle w:val="Hyperlink"/>
            <w:noProof/>
          </w:rPr>
          <w:t>5.4 Conclusion</w:t>
        </w:r>
        <w:r>
          <w:rPr>
            <w:noProof/>
            <w:webHidden/>
          </w:rPr>
          <w:tab/>
        </w:r>
        <w:r>
          <w:rPr>
            <w:noProof/>
            <w:webHidden/>
          </w:rPr>
          <w:fldChar w:fldCharType="begin"/>
        </w:r>
        <w:r>
          <w:rPr>
            <w:noProof/>
            <w:webHidden/>
          </w:rPr>
          <w:instrText xml:space="preserve"> PAGEREF _Toc193569718 \h </w:instrText>
        </w:r>
        <w:r>
          <w:rPr>
            <w:noProof/>
            <w:webHidden/>
          </w:rPr>
        </w:r>
        <w:r>
          <w:rPr>
            <w:noProof/>
            <w:webHidden/>
          </w:rPr>
          <w:fldChar w:fldCharType="separate"/>
        </w:r>
        <w:r w:rsidR="009A0949">
          <w:rPr>
            <w:noProof/>
            <w:webHidden/>
          </w:rPr>
          <w:t>48</w:t>
        </w:r>
        <w:r>
          <w:rPr>
            <w:noProof/>
            <w:webHidden/>
          </w:rPr>
          <w:fldChar w:fldCharType="end"/>
        </w:r>
      </w:hyperlink>
    </w:p>
    <w:p w14:paraId="4B555EE6" w14:textId="551F27B9" w:rsidR="003323E1" w:rsidRDefault="003323E1" w:rsidP="003323E1">
      <w:pPr>
        <w:pStyle w:val="TOC1"/>
        <w:spacing w:before="0" w:after="0" w:line="288" w:lineRule="auto"/>
        <w:rPr>
          <w:rFonts w:asciiTheme="minorHAnsi" w:eastAsiaTheme="minorEastAsia" w:hAnsiTheme="minorHAnsi" w:cstheme="minorBidi"/>
          <w:b w:val="0"/>
          <w:bCs w:val="0"/>
          <w:kern w:val="2"/>
          <w14:ligatures w14:val="standardContextual"/>
        </w:rPr>
      </w:pPr>
      <w:hyperlink w:anchor="_Toc193569719" w:history="1">
        <w:r w:rsidRPr="006A6DAB">
          <w:rPr>
            <w:rStyle w:val="Hyperlink"/>
          </w:rPr>
          <w:t>References</w:t>
        </w:r>
        <w:r>
          <w:rPr>
            <w:webHidden/>
          </w:rPr>
          <w:tab/>
        </w:r>
        <w:r>
          <w:rPr>
            <w:webHidden/>
          </w:rPr>
          <w:fldChar w:fldCharType="begin"/>
        </w:r>
        <w:r>
          <w:rPr>
            <w:webHidden/>
          </w:rPr>
          <w:instrText xml:space="preserve"> PAGEREF _Toc193569719 \h </w:instrText>
        </w:r>
        <w:r>
          <w:rPr>
            <w:webHidden/>
          </w:rPr>
        </w:r>
        <w:r>
          <w:rPr>
            <w:webHidden/>
          </w:rPr>
          <w:fldChar w:fldCharType="separate"/>
        </w:r>
        <w:r w:rsidR="009A0949">
          <w:rPr>
            <w:webHidden/>
          </w:rPr>
          <w:t>49</w:t>
        </w:r>
        <w:r>
          <w:rPr>
            <w:webHidden/>
          </w:rPr>
          <w:fldChar w:fldCharType="end"/>
        </w:r>
      </w:hyperlink>
    </w:p>
    <w:p w14:paraId="25268ACD" w14:textId="6E96703E" w:rsidR="003323E1" w:rsidRDefault="003323E1" w:rsidP="003323E1">
      <w:pPr>
        <w:pStyle w:val="TOC1"/>
        <w:spacing w:before="0" w:after="0" w:line="288" w:lineRule="auto"/>
        <w:rPr>
          <w:rFonts w:asciiTheme="minorHAnsi" w:eastAsiaTheme="minorEastAsia" w:hAnsiTheme="minorHAnsi" w:cstheme="minorBidi"/>
          <w:b w:val="0"/>
          <w:bCs w:val="0"/>
          <w:kern w:val="2"/>
          <w14:ligatures w14:val="standardContextual"/>
        </w:rPr>
      </w:pPr>
      <w:hyperlink w:anchor="_Toc193569720" w:history="1">
        <w:r w:rsidRPr="006A6DAB">
          <w:rPr>
            <w:rStyle w:val="Hyperlink"/>
          </w:rPr>
          <w:t>Appendices</w:t>
        </w:r>
        <w:r>
          <w:rPr>
            <w:webHidden/>
          </w:rPr>
          <w:tab/>
        </w:r>
        <w:r>
          <w:rPr>
            <w:webHidden/>
          </w:rPr>
          <w:fldChar w:fldCharType="begin"/>
        </w:r>
        <w:r>
          <w:rPr>
            <w:webHidden/>
          </w:rPr>
          <w:instrText xml:space="preserve"> PAGEREF _Toc193569720 \h </w:instrText>
        </w:r>
        <w:r>
          <w:rPr>
            <w:webHidden/>
          </w:rPr>
        </w:r>
        <w:r>
          <w:rPr>
            <w:webHidden/>
          </w:rPr>
          <w:fldChar w:fldCharType="separate"/>
        </w:r>
        <w:r w:rsidR="009A0949">
          <w:rPr>
            <w:webHidden/>
          </w:rPr>
          <w:t>53</w:t>
        </w:r>
        <w:r>
          <w:rPr>
            <w:webHidden/>
          </w:rPr>
          <w:fldChar w:fldCharType="end"/>
        </w:r>
      </w:hyperlink>
    </w:p>
    <w:p w14:paraId="52A7ADDE" w14:textId="33794102" w:rsidR="003323E1" w:rsidRDefault="003323E1" w:rsidP="003323E1">
      <w:pPr>
        <w:pStyle w:val="TOC2"/>
        <w:tabs>
          <w:tab w:val="right" w:leader="dot" w:pos="9016"/>
        </w:tabs>
        <w:spacing w:before="0" w:after="0"/>
        <w:ind w:left="0"/>
        <w:rPr>
          <w:rFonts w:asciiTheme="minorHAnsi" w:eastAsiaTheme="minorEastAsia" w:hAnsiTheme="minorHAnsi" w:cstheme="minorBidi"/>
          <w:noProof/>
          <w:kern w:val="2"/>
          <w14:ligatures w14:val="standardContextual"/>
        </w:rPr>
      </w:pPr>
      <w:hyperlink w:anchor="_Toc193569721" w:history="1">
        <w:r w:rsidRPr="006A6DAB">
          <w:rPr>
            <w:rStyle w:val="Hyperlink"/>
            <w:noProof/>
          </w:rPr>
          <w:t>Appendix I: The Questionnaire</w:t>
        </w:r>
        <w:r>
          <w:rPr>
            <w:noProof/>
            <w:webHidden/>
          </w:rPr>
          <w:tab/>
        </w:r>
        <w:r>
          <w:rPr>
            <w:noProof/>
            <w:webHidden/>
          </w:rPr>
          <w:fldChar w:fldCharType="begin"/>
        </w:r>
        <w:r>
          <w:rPr>
            <w:noProof/>
            <w:webHidden/>
          </w:rPr>
          <w:instrText xml:space="preserve"> PAGEREF _Toc193569721 \h </w:instrText>
        </w:r>
        <w:r>
          <w:rPr>
            <w:noProof/>
            <w:webHidden/>
          </w:rPr>
        </w:r>
        <w:r>
          <w:rPr>
            <w:noProof/>
            <w:webHidden/>
          </w:rPr>
          <w:fldChar w:fldCharType="separate"/>
        </w:r>
        <w:r w:rsidR="009A0949">
          <w:rPr>
            <w:noProof/>
            <w:webHidden/>
          </w:rPr>
          <w:t>53</w:t>
        </w:r>
        <w:r>
          <w:rPr>
            <w:noProof/>
            <w:webHidden/>
          </w:rPr>
          <w:fldChar w:fldCharType="end"/>
        </w:r>
      </w:hyperlink>
    </w:p>
    <w:p w14:paraId="05C5FDDC" w14:textId="50768695" w:rsidR="003323E1" w:rsidRDefault="003323E1" w:rsidP="003323E1">
      <w:pPr>
        <w:pStyle w:val="TOC2"/>
        <w:tabs>
          <w:tab w:val="right" w:leader="dot" w:pos="9016"/>
        </w:tabs>
        <w:spacing w:before="0" w:after="0"/>
        <w:ind w:left="0"/>
        <w:rPr>
          <w:rFonts w:asciiTheme="minorHAnsi" w:eastAsiaTheme="minorEastAsia" w:hAnsiTheme="minorHAnsi" w:cstheme="minorBidi"/>
          <w:noProof/>
          <w:kern w:val="2"/>
          <w14:ligatures w14:val="standardContextual"/>
        </w:rPr>
      </w:pPr>
      <w:hyperlink w:anchor="_Toc193569722" w:history="1">
        <w:r w:rsidRPr="006A6DAB">
          <w:rPr>
            <w:rStyle w:val="Hyperlink"/>
            <w:noProof/>
          </w:rPr>
          <w:t>Appendix II: The Responses</w:t>
        </w:r>
        <w:r>
          <w:rPr>
            <w:noProof/>
            <w:webHidden/>
          </w:rPr>
          <w:tab/>
        </w:r>
        <w:r>
          <w:rPr>
            <w:noProof/>
            <w:webHidden/>
          </w:rPr>
          <w:fldChar w:fldCharType="begin"/>
        </w:r>
        <w:r>
          <w:rPr>
            <w:noProof/>
            <w:webHidden/>
          </w:rPr>
          <w:instrText xml:space="preserve"> PAGEREF _Toc193569722 \h </w:instrText>
        </w:r>
        <w:r>
          <w:rPr>
            <w:noProof/>
            <w:webHidden/>
          </w:rPr>
        </w:r>
        <w:r>
          <w:rPr>
            <w:noProof/>
            <w:webHidden/>
          </w:rPr>
          <w:fldChar w:fldCharType="separate"/>
        </w:r>
        <w:r w:rsidR="009A0949">
          <w:rPr>
            <w:noProof/>
            <w:webHidden/>
          </w:rPr>
          <w:t>60</w:t>
        </w:r>
        <w:r>
          <w:rPr>
            <w:noProof/>
            <w:webHidden/>
          </w:rPr>
          <w:fldChar w:fldCharType="end"/>
        </w:r>
      </w:hyperlink>
    </w:p>
    <w:p w14:paraId="1055F274" w14:textId="177AB453" w:rsidR="003323E1" w:rsidRDefault="004D1C49" w:rsidP="003323E1">
      <w:pPr>
        <w:spacing w:before="0" w:after="0"/>
      </w:pPr>
      <w:r w:rsidRPr="00E87964">
        <w:fldChar w:fldCharType="end"/>
      </w:r>
    </w:p>
    <w:p w14:paraId="5964927E" w14:textId="77777777" w:rsidR="003323E1" w:rsidRDefault="003323E1">
      <w:pPr>
        <w:spacing w:before="0" w:after="200" w:line="276" w:lineRule="auto"/>
        <w:ind w:firstLine="0"/>
        <w:jc w:val="left"/>
      </w:pPr>
      <w:r>
        <w:br w:type="page"/>
      </w:r>
    </w:p>
    <w:p w14:paraId="2E96A7A6" w14:textId="77777777" w:rsidR="00EC1583" w:rsidRPr="00E87964" w:rsidRDefault="00EC1583" w:rsidP="00F55EB6">
      <w:pPr>
        <w:pStyle w:val="Heading1"/>
      </w:pPr>
      <w:bookmarkStart w:id="6" w:name="_Toc193569656"/>
      <w:r w:rsidRPr="00E87964">
        <w:lastRenderedPageBreak/>
        <w:t>List of tables</w:t>
      </w:r>
      <w:bookmarkEnd w:id="6"/>
    </w:p>
    <w:p w14:paraId="62E92790" w14:textId="55C4805D" w:rsidR="003323E1" w:rsidRDefault="004D1C49" w:rsidP="003323E1">
      <w:pPr>
        <w:pStyle w:val="TableofFigures"/>
        <w:tabs>
          <w:tab w:val="right" w:leader="dot" w:pos="9016"/>
        </w:tabs>
        <w:spacing w:before="0"/>
        <w:rPr>
          <w:rFonts w:asciiTheme="minorHAnsi" w:eastAsiaTheme="minorEastAsia" w:hAnsiTheme="minorHAnsi" w:cstheme="minorBidi"/>
          <w:noProof/>
          <w:kern w:val="2"/>
          <w14:ligatures w14:val="standardContextual"/>
        </w:rPr>
      </w:pPr>
      <w:r w:rsidRPr="00E87964">
        <w:fldChar w:fldCharType="begin"/>
      </w:r>
      <w:r w:rsidRPr="00E87964">
        <w:instrText xml:space="preserve"> TOC \h \z \c "Table" </w:instrText>
      </w:r>
      <w:r w:rsidRPr="00E87964">
        <w:fldChar w:fldCharType="separate"/>
      </w:r>
      <w:hyperlink w:anchor="_Toc193569723" w:history="1">
        <w:r w:rsidR="003323E1" w:rsidRPr="00FE15A3">
          <w:rPr>
            <w:rStyle w:val="Hyperlink"/>
            <w:noProof/>
          </w:rPr>
          <w:t>Table 1: Item-Total Correlations for Independent Variable Sections</w:t>
        </w:r>
        <w:r w:rsidR="003323E1">
          <w:rPr>
            <w:noProof/>
            <w:webHidden/>
          </w:rPr>
          <w:tab/>
        </w:r>
        <w:r w:rsidR="003323E1">
          <w:rPr>
            <w:noProof/>
            <w:webHidden/>
          </w:rPr>
          <w:fldChar w:fldCharType="begin"/>
        </w:r>
        <w:r w:rsidR="003323E1">
          <w:rPr>
            <w:noProof/>
            <w:webHidden/>
          </w:rPr>
          <w:instrText xml:space="preserve"> PAGEREF _Toc193569723 \h </w:instrText>
        </w:r>
        <w:r w:rsidR="003323E1">
          <w:rPr>
            <w:noProof/>
            <w:webHidden/>
          </w:rPr>
        </w:r>
        <w:r w:rsidR="003323E1">
          <w:rPr>
            <w:noProof/>
            <w:webHidden/>
          </w:rPr>
          <w:fldChar w:fldCharType="separate"/>
        </w:r>
        <w:r w:rsidR="009A0949">
          <w:rPr>
            <w:noProof/>
            <w:webHidden/>
          </w:rPr>
          <w:t>19</w:t>
        </w:r>
        <w:r w:rsidR="003323E1">
          <w:rPr>
            <w:noProof/>
            <w:webHidden/>
          </w:rPr>
          <w:fldChar w:fldCharType="end"/>
        </w:r>
      </w:hyperlink>
    </w:p>
    <w:p w14:paraId="259FA8F7" w14:textId="5716D574" w:rsidR="003323E1" w:rsidRDefault="003323E1" w:rsidP="003323E1">
      <w:pPr>
        <w:pStyle w:val="TableofFigures"/>
        <w:tabs>
          <w:tab w:val="right" w:leader="dot" w:pos="9016"/>
        </w:tabs>
        <w:spacing w:before="0"/>
        <w:rPr>
          <w:rFonts w:asciiTheme="minorHAnsi" w:eastAsiaTheme="minorEastAsia" w:hAnsiTheme="minorHAnsi" w:cstheme="minorBidi"/>
          <w:noProof/>
          <w:kern w:val="2"/>
          <w14:ligatures w14:val="standardContextual"/>
        </w:rPr>
      </w:pPr>
      <w:hyperlink w:anchor="_Toc193569724" w:history="1">
        <w:r w:rsidRPr="00FE15A3">
          <w:rPr>
            <w:rStyle w:val="Hyperlink"/>
            <w:noProof/>
          </w:rPr>
          <w:t>Table 2: Item-Total Correlations for Dependent Variable Sections</w:t>
        </w:r>
        <w:r>
          <w:rPr>
            <w:noProof/>
            <w:webHidden/>
          </w:rPr>
          <w:tab/>
        </w:r>
        <w:r>
          <w:rPr>
            <w:noProof/>
            <w:webHidden/>
          </w:rPr>
          <w:fldChar w:fldCharType="begin"/>
        </w:r>
        <w:r>
          <w:rPr>
            <w:noProof/>
            <w:webHidden/>
          </w:rPr>
          <w:instrText xml:space="preserve"> PAGEREF _Toc193569724 \h </w:instrText>
        </w:r>
        <w:r>
          <w:rPr>
            <w:noProof/>
            <w:webHidden/>
          </w:rPr>
        </w:r>
        <w:r>
          <w:rPr>
            <w:noProof/>
            <w:webHidden/>
          </w:rPr>
          <w:fldChar w:fldCharType="separate"/>
        </w:r>
        <w:r w:rsidR="009A0949">
          <w:rPr>
            <w:noProof/>
            <w:webHidden/>
          </w:rPr>
          <w:t>21</w:t>
        </w:r>
        <w:r>
          <w:rPr>
            <w:noProof/>
            <w:webHidden/>
          </w:rPr>
          <w:fldChar w:fldCharType="end"/>
        </w:r>
      </w:hyperlink>
    </w:p>
    <w:p w14:paraId="7921C38D" w14:textId="184F242B" w:rsidR="003323E1" w:rsidRDefault="003323E1" w:rsidP="003323E1">
      <w:pPr>
        <w:pStyle w:val="TableofFigures"/>
        <w:tabs>
          <w:tab w:val="right" w:leader="dot" w:pos="9016"/>
        </w:tabs>
        <w:spacing w:before="0"/>
        <w:rPr>
          <w:rFonts w:asciiTheme="minorHAnsi" w:eastAsiaTheme="minorEastAsia" w:hAnsiTheme="minorHAnsi" w:cstheme="minorBidi"/>
          <w:noProof/>
          <w:kern w:val="2"/>
          <w14:ligatures w14:val="standardContextual"/>
        </w:rPr>
      </w:pPr>
      <w:hyperlink w:anchor="_Toc193569725" w:history="1">
        <w:r w:rsidRPr="00FE15A3">
          <w:rPr>
            <w:rStyle w:val="Hyperlink"/>
            <w:noProof/>
          </w:rPr>
          <w:t>Table 3: Correlations Between Section Scores and Total Scale Score</w:t>
        </w:r>
        <w:r>
          <w:rPr>
            <w:noProof/>
            <w:webHidden/>
          </w:rPr>
          <w:tab/>
        </w:r>
        <w:r>
          <w:rPr>
            <w:noProof/>
            <w:webHidden/>
          </w:rPr>
          <w:fldChar w:fldCharType="begin"/>
        </w:r>
        <w:r>
          <w:rPr>
            <w:noProof/>
            <w:webHidden/>
          </w:rPr>
          <w:instrText xml:space="preserve"> PAGEREF _Toc193569725 \h </w:instrText>
        </w:r>
        <w:r>
          <w:rPr>
            <w:noProof/>
            <w:webHidden/>
          </w:rPr>
        </w:r>
        <w:r>
          <w:rPr>
            <w:noProof/>
            <w:webHidden/>
          </w:rPr>
          <w:fldChar w:fldCharType="separate"/>
        </w:r>
        <w:r w:rsidR="009A0949">
          <w:rPr>
            <w:noProof/>
            <w:webHidden/>
          </w:rPr>
          <w:t>22</w:t>
        </w:r>
        <w:r>
          <w:rPr>
            <w:noProof/>
            <w:webHidden/>
          </w:rPr>
          <w:fldChar w:fldCharType="end"/>
        </w:r>
      </w:hyperlink>
    </w:p>
    <w:p w14:paraId="1F57DE6D" w14:textId="2C61D5E8" w:rsidR="003323E1" w:rsidRDefault="003323E1" w:rsidP="003323E1">
      <w:pPr>
        <w:pStyle w:val="TableofFigures"/>
        <w:tabs>
          <w:tab w:val="right" w:leader="dot" w:pos="9016"/>
        </w:tabs>
        <w:spacing w:before="0"/>
        <w:rPr>
          <w:rFonts w:asciiTheme="minorHAnsi" w:eastAsiaTheme="minorEastAsia" w:hAnsiTheme="minorHAnsi" w:cstheme="minorBidi"/>
          <w:noProof/>
          <w:kern w:val="2"/>
          <w14:ligatures w14:val="standardContextual"/>
        </w:rPr>
      </w:pPr>
      <w:hyperlink w:anchor="_Toc193569726" w:history="1">
        <w:r w:rsidRPr="00FE15A3">
          <w:rPr>
            <w:rStyle w:val="Hyperlink"/>
            <w:noProof/>
          </w:rPr>
          <w:t>Table 4: Cronbach's Alpha Coefficients for Scale Sections</w:t>
        </w:r>
        <w:r>
          <w:rPr>
            <w:noProof/>
            <w:webHidden/>
          </w:rPr>
          <w:tab/>
        </w:r>
        <w:r>
          <w:rPr>
            <w:noProof/>
            <w:webHidden/>
          </w:rPr>
          <w:fldChar w:fldCharType="begin"/>
        </w:r>
        <w:r>
          <w:rPr>
            <w:noProof/>
            <w:webHidden/>
          </w:rPr>
          <w:instrText xml:space="preserve"> PAGEREF _Toc193569726 \h </w:instrText>
        </w:r>
        <w:r>
          <w:rPr>
            <w:noProof/>
            <w:webHidden/>
          </w:rPr>
        </w:r>
        <w:r>
          <w:rPr>
            <w:noProof/>
            <w:webHidden/>
          </w:rPr>
          <w:fldChar w:fldCharType="separate"/>
        </w:r>
        <w:r w:rsidR="009A0949">
          <w:rPr>
            <w:noProof/>
            <w:webHidden/>
          </w:rPr>
          <w:t>24</w:t>
        </w:r>
        <w:r>
          <w:rPr>
            <w:noProof/>
            <w:webHidden/>
          </w:rPr>
          <w:fldChar w:fldCharType="end"/>
        </w:r>
      </w:hyperlink>
    </w:p>
    <w:p w14:paraId="08FCCC26" w14:textId="0687CC1E" w:rsidR="003323E1" w:rsidRDefault="003323E1" w:rsidP="003323E1">
      <w:pPr>
        <w:pStyle w:val="TableofFigures"/>
        <w:tabs>
          <w:tab w:val="right" w:leader="dot" w:pos="9016"/>
        </w:tabs>
        <w:spacing w:before="0"/>
        <w:rPr>
          <w:rFonts w:asciiTheme="minorHAnsi" w:eastAsiaTheme="minorEastAsia" w:hAnsiTheme="minorHAnsi" w:cstheme="minorBidi"/>
          <w:noProof/>
          <w:kern w:val="2"/>
          <w14:ligatures w14:val="standardContextual"/>
        </w:rPr>
      </w:pPr>
      <w:hyperlink w:anchor="_Toc193569727" w:history="1">
        <w:r w:rsidRPr="00FE15A3">
          <w:rPr>
            <w:rStyle w:val="Hyperlink"/>
            <w:noProof/>
          </w:rPr>
          <w:t>Table 5: Normality Test Results for Part Two of the Scale</w:t>
        </w:r>
        <w:r>
          <w:rPr>
            <w:noProof/>
            <w:webHidden/>
          </w:rPr>
          <w:tab/>
        </w:r>
        <w:r>
          <w:rPr>
            <w:noProof/>
            <w:webHidden/>
          </w:rPr>
          <w:fldChar w:fldCharType="begin"/>
        </w:r>
        <w:r>
          <w:rPr>
            <w:noProof/>
            <w:webHidden/>
          </w:rPr>
          <w:instrText xml:space="preserve"> PAGEREF _Toc193569727 \h </w:instrText>
        </w:r>
        <w:r>
          <w:rPr>
            <w:noProof/>
            <w:webHidden/>
          </w:rPr>
        </w:r>
        <w:r>
          <w:rPr>
            <w:noProof/>
            <w:webHidden/>
          </w:rPr>
          <w:fldChar w:fldCharType="separate"/>
        </w:r>
        <w:r w:rsidR="009A0949">
          <w:rPr>
            <w:noProof/>
            <w:webHidden/>
          </w:rPr>
          <w:t>25</w:t>
        </w:r>
        <w:r>
          <w:rPr>
            <w:noProof/>
            <w:webHidden/>
          </w:rPr>
          <w:fldChar w:fldCharType="end"/>
        </w:r>
      </w:hyperlink>
    </w:p>
    <w:p w14:paraId="65308B65" w14:textId="1218E089" w:rsidR="003323E1" w:rsidRDefault="003323E1" w:rsidP="003323E1">
      <w:pPr>
        <w:pStyle w:val="TableofFigures"/>
        <w:tabs>
          <w:tab w:val="right" w:leader="dot" w:pos="9016"/>
        </w:tabs>
        <w:spacing w:before="0"/>
        <w:rPr>
          <w:rFonts w:asciiTheme="minorHAnsi" w:eastAsiaTheme="minorEastAsia" w:hAnsiTheme="minorHAnsi" w:cstheme="minorBidi"/>
          <w:noProof/>
          <w:kern w:val="2"/>
          <w14:ligatures w14:val="standardContextual"/>
        </w:rPr>
      </w:pPr>
      <w:hyperlink w:anchor="_Toc193569728" w:history="1">
        <w:r w:rsidRPr="00FE15A3">
          <w:rPr>
            <w:rStyle w:val="Hyperlink"/>
            <w:noProof/>
          </w:rPr>
          <w:t>Table 6: Demographic Profile of Respondents</w:t>
        </w:r>
        <w:r>
          <w:rPr>
            <w:noProof/>
            <w:webHidden/>
          </w:rPr>
          <w:tab/>
        </w:r>
        <w:r>
          <w:rPr>
            <w:noProof/>
            <w:webHidden/>
          </w:rPr>
          <w:fldChar w:fldCharType="begin"/>
        </w:r>
        <w:r>
          <w:rPr>
            <w:noProof/>
            <w:webHidden/>
          </w:rPr>
          <w:instrText xml:space="preserve"> PAGEREF _Toc193569728 \h </w:instrText>
        </w:r>
        <w:r>
          <w:rPr>
            <w:noProof/>
            <w:webHidden/>
          </w:rPr>
        </w:r>
        <w:r>
          <w:rPr>
            <w:noProof/>
            <w:webHidden/>
          </w:rPr>
          <w:fldChar w:fldCharType="separate"/>
        </w:r>
        <w:r w:rsidR="009A0949">
          <w:rPr>
            <w:noProof/>
            <w:webHidden/>
          </w:rPr>
          <w:t>28</w:t>
        </w:r>
        <w:r>
          <w:rPr>
            <w:noProof/>
            <w:webHidden/>
          </w:rPr>
          <w:fldChar w:fldCharType="end"/>
        </w:r>
      </w:hyperlink>
    </w:p>
    <w:p w14:paraId="1260875F" w14:textId="19428102" w:rsidR="003323E1" w:rsidRDefault="003323E1" w:rsidP="003323E1">
      <w:pPr>
        <w:pStyle w:val="TableofFigures"/>
        <w:tabs>
          <w:tab w:val="right" w:leader="dot" w:pos="9016"/>
        </w:tabs>
        <w:spacing w:before="0"/>
        <w:rPr>
          <w:rFonts w:asciiTheme="minorHAnsi" w:eastAsiaTheme="minorEastAsia" w:hAnsiTheme="minorHAnsi" w:cstheme="minorBidi"/>
          <w:noProof/>
          <w:kern w:val="2"/>
          <w14:ligatures w14:val="standardContextual"/>
        </w:rPr>
      </w:pPr>
      <w:hyperlink w:anchor="_Toc193569729" w:history="1">
        <w:r w:rsidRPr="00FE15A3">
          <w:rPr>
            <w:rStyle w:val="Hyperlink"/>
            <w:noProof/>
          </w:rPr>
          <w:t>Table 7: Descriptive Statistics for Master Plan Updates Items</w:t>
        </w:r>
        <w:r>
          <w:rPr>
            <w:noProof/>
            <w:webHidden/>
          </w:rPr>
          <w:tab/>
        </w:r>
        <w:r>
          <w:rPr>
            <w:noProof/>
            <w:webHidden/>
          </w:rPr>
          <w:fldChar w:fldCharType="begin"/>
        </w:r>
        <w:r>
          <w:rPr>
            <w:noProof/>
            <w:webHidden/>
          </w:rPr>
          <w:instrText xml:space="preserve"> PAGEREF _Toc193569729 \h </w:instrText>
        </w:r>
        <w:r>
          <w:rPr>
            <w:noProof/>
            <w:webHidden/>
          </w:rPr>
        </w:r>
        <w:r>
          <w:rPr>
            <w:noProof/>
            <w:webHidden/>
          </w:rPr>
          <w:fldChar w:fldCharType="separate"/>
        </w:r>
        <w:r w:rsidR="009A0949">
          <w:rPr>
            <w:noProof/>
            <w:webHidden/>
          </w:rPr>
          <w:t>29</w:t>
        </w:r>
        <w:r>
          <w:rPr>
            <w:noProof/>
            <w:webHidden/>
          </w:rPr>
          <w:fldChar w:fldCharType="end"/>
        </w:r>
      </w:hyperlink>
    </w:p>
    <w:p w14:paraId="1C360DA6" w14:textId="0BA095CA" w:rsidR="003323E1" w:rsidRDefault="003323E1" w:rsidP="003323E1">
      <w:pPr>
        <w:pStyle w:val="TableofFigures"/>
        <w:tabs>
          <w:tab w:val="right" w:leader="dot" w:pos="9016"/>
        </w:tabs>
        <w:spacing w:before="0"/>
        <w:rPr>
          <w:rFonts w:asciiTheme="minorHAnsi" w:eastAsiaTheme="minorEastAsia" w:hAnsiTheme="minorHAnsi" w:cstheme="minorBidi"/>
          <w:noProof/>
          <w:kern w:val="2"/>
          <w14:ligatures w14:val="standardContextual"/>
        </w:rPr>
      </w:pPr>
      <w:hyperlink w:anchor="_Toc193569730" w:history="1">
        <w:r w:rsidRPr="00FE15A3">
          <w:rPr>
            <w:rStyle w:val="Hyperlink"/>
            <w:noProof/>
          </w:rPr>
          <w:t>Table 8: Descriptive Statistics for Project Alignment with Community Needs Items</w:t>
        </w:r>
        <w:r>
          <w:rPr>
            <w:noProof/>
            <w:webHidden/>
          </w:rPr>
          <w:tab/>
        </w:r>
        <w:r>
          <w:rPr>
            <w:noProof/>
            <w:webHidden/>
          </w:rPr>
          <w:fldChar w:fldCharType="begin"/>
        </w:r>
        <w:r>
          <w:rPr>
            <w:noProof/>
            <w:webHidden/>
          </w:rPr>
          <w:instrText xml:space="preserve"> PAGEREF _Toc193569730 \h </w:instrText>
        </w:r>
        <w:r>
          <w:rPr>
            <w:noProof/>
            <w:webHidden/>
          </w:rPr>
        </w:r>
        <w:r>
          <w:rPr>
            <w:noProof/>
            <w:webHidden/>
          </w:rPr>
          <w:fldChar w:fldCharType="separate"/>
        </w:r>
        <w:r w:rsidR="009A0949">
          <w:rPr>
            <w:noProof/>
            <w:webHidden/>
          </w:rPr>
          <w:t>31</w:t>
        </w:r>
        <w:r>
          <w:rPr>
            <w:noProof/>
            <w:webHidden/>
          </w:rPr>
          <w:fldChar w:fldCharType="end"/>
        </w:r>
      </w:hyperlink>
    </w:p>
    <w:p w14:paraId="60B64D61" w14:textId="3403665B" w:rsidR="003323E1" w:rsidRDefault="003323E1" w:rsidP="003323E1">
      <w:pPr>
        <w:pStyle w:val="TableofFigures"/>
        <w:tabs>
          <w:tab w:val="right" w:leader="dot" w:pos="9016"/>
        </w:tabs>
        <w:spacing w:before="0"/>
        <w:rPr>
          <w:rFonts w:asciiTheme="minorHAnsi" w:eastAsiaTheme="minorEastAsia" w:hAnsiTheme="minorHAnsi" w:cstheme="minorBidi"/>
          <w:noProof/>
          <w:kern w:val="2"/>
          <w14:ligatures w14:val="standardContextual"/>
        </w:rPr>
      </w:pPr>
      <w:hyperlink w:anchor="_Toc193569731" w:history="1">
        <w:r w:rsidRPr="00FE15A3">
          <w:rPr>
            <w:rStyle w:val="Hyperlink"/>
            <w:noProof/>
          </w:rPr>
          <w:t>Table 9: Descriptive Statistics for Community Engagement Items</w:t>
        </w:r>
        <w:r>
          <w:rPr>
            <w:noProof/>
            <w:webHidden/>
          </w:rPr>
          <w:tab/>
        </w:r>
        <w:r>
          <w:rPr>
            <w:noProof/>
            <w:webHidden/>
          </w:rPr>
          <w:fldChar w:fldCharType="begin"/>
        </w:r>
        <w:r>
          <w:rPr>
            <w:noProof/>
            <w:webHidden/>
          </w:rPr>
          <w:instrText xml:space="preserve"> PAGEREF _Toc193569731 \h </w:instrText>
        </w:r>
        <w:r>
          <w:rPr>
            <w:noProof/>
            <w:webHidden/>
          </w:rPr>
        </w:r>
        <w:r>
          <w:rPr>
            <w:noProof/>
            <w:webHidden/>
          </w:rPr>
          <w:fldChar w:fldCharType="separate"/>
        </w:r>
        <w:r w:rsidR="009A0949">
          <w:rPr>
            <w:noProof/>
            <w:webHidden/>
          </w:rPr>
          <w:t>32</w:t>
        </w:r>
        <w:r>
          <w:rPr>
            <w:noProof/>
            <w:webHidden/>
          </w:rPr>
          <w:fldChar w:fldCharType="end"/>
        </w:r>
      </w:hyperlink>
    </w:p>
    <w:p w14:paraId="4CC3654B" w14:textId="51EDD0BB" w:rsidR="003323E1" w:rsidRDefault="003323E1" w:rsidP="003323E1">
      <w:pPr>
        <w:pStyle w:val="TableofFigures"/>
        <w:tabs>
          <w:tab w:val="right" w:leader="dot" w:pos="9016"/>
        </w:tabs>
        <w:spacing w:before="0"/>
        <w:rPr>
          <w:rFonts w:asciiTheme="minorHAnsi" w:eastAsiaTheme="minorEastAsia" w:hAnsiTheme="minorHAnsi" w:cstheme="minorBidi"/>
          <w:noProof/>
          <w:kern w:val="2"/>
          <w14:ligatures w14:val="standardContextual"/>
        </w:rPr>
      </w:pPr>
      <w:hyperlink w:anchor="_Toc193569732" w:history="1">
        <w:r w:rsidRPr="00FE15A3">
          <w:rPr>
            <w:rStyle w:val="Hyperlink"/>
            <w:noProof/>
          </w:rPr>
          <w:t>Table 10: Descriptive Statistics for Effectiveness of Master Plan Implementation</w:t>
        </w:r>
        <w:r>
          <w:rPr>
            <w:noProof/>
            <w:webHidden/>
          </w:rPr>
          <w:tab/>
        </w:r>
        <w:r>
          <w:rPr>
            <w:noProof/>
            <w:webHidden/>
          </w:rPr>
          <w:fldChar w:fldCharType="begin"/>
        </w:r>
        <w:r>
          <w:rPr>
            <w:noProof/>
            <w:webHidden/>
          </w:rPr>
          <w:instrText xml:space="preserve"> PAGEREF _Toc193569732 \h </w:instrText>
        </w:r>
        <w:r>
          <w:rPr>
            <w:noProof/>
            <w:webHidden/>
          </w:rPr>
        </w:r>
        <w:r>
          <w:rPr>
            <w:noProof/>
            <w:webHidden/>
          </w:rPr>
          <w:fldChar w:fldCharType="separate"/>
        </w:r>
        <w:r w:rsidR="009A0949">
          <w:rPr>
            <w:noProof/>
            <w:webHidden/>
          </w:rPr>
          <w:t>34</w:t>
        </w:r>
        <w:r>
          <w:rPr>
            <w:noProof/>
            <w:webHidden/>
          </w:rPr>
          <w:fldChar w:fldCharType="end"/>
        </w:r>
      </w:hyperlink>
    </w:p>
    <w:p w14:paraId="7F11CD07" w14:textId="2134D2C2" w:rsidR="003323E1" w:rsidRDefault="003323E1" w:rsidP="003323E1">
      <w:pPr>
        <w:pStyle w:val="TableofFigures"/>
        <w:tabs>
          <w:tab w:val="right" w:leader="dot" w:pos="9016"/>
        </w:tabs>
        <w:spacing w:before="0"/>
        <w:rPr>
          <w:rFonts w:asciiTheme="minorHAnsi" w:eastAsiaTheme="minorEastAsia" w:hAnsiTheme="minorHAnsi" w:cstheme="minorBidi"/>
          <w:noProof/>
          <w:kern w:val="2"/>
          <w14:ligatures w14:val="standardContextual"/>
        </w:rPr>
      </w:pPr>
      <w:hyperlink w:anchor="_Toc193569733" w:history="1">
        <w:r w:rsidRPr="00FE15A3">
          <w:rPr>
            <w:rStyle w:val="Hyperlink"/>
            <w:noProof/>
          </w:rPr>
          <w:t>Table 11: Descriptive Statistics for Barriers to Project and Master Plan Alignment Items</w:t>
        </w:r>
        <w:r>
          <w:rPr>
            <w:noProof/>
            <w:webHidden/>
          </w:rPr>
          <w:tab/>
        </w:r>
        <w:r>
          <w:rPr>
            <w:noProof/>
            <w:webHidden/>
          </w:rPr>
          <w:fldChar w:fldCharType="begin"/>
        </w:r>
        <w:r>
          <w:rPr>
            <w:noProof/>
            <w:webHidden/>
          </w:rPr>
          <w:instrText xml:space="preserve"> PAGEREF _Toc193569733 \h </w:instrText>
        </w:r>
        <w:r>
          <w:rPr>
            <w:noProof/>
            <w:webHidden/>
          </w:rPr>
        </w:r>
        <w:r>
          <w:rPr>
            <w:noProof/>
            <w:webHidden/>
          </w:rPr>
          <w:fldChar w:fldCharType="separate"/>
        </w:r>
        <w:r w:rsidR="009A0949">
          <w:rPr>
            <w:noProof/>
            <w:webHidden/>
          </w:rPr>
          <w:t>35</w:t>
        </w:r>
        <w:r>
          <w:rPr>
            <w:noProof/>
            <w:webHidden/>
          </w:rPr>
          <w:fldChar w:fldCharType="end"/>
        </w:r>
      </w:hyperlink>
    </w:p>
    <w:p w14:paraId="68F37D20" w14:textId="6C60F256" w:rsidR="003323E1" w:rsidRDefault="003323E1" w:rsidP="003323E1">
      <w:pPr>
        <w:pStyle w:val="TableofFigures"/>
        <w:tabs>
          <w:tab w:val="right" w:leader="dot" w:pos="9016"/>
        </w:tabs>
        <w:spacing w:before="0"/>
        <w:rPr>
          <w:rFonts w:asciiTheme="minorHAnsi" w:eastAsiaTheme="minorEastAsia" w:hAnsiTheme="minorHAnsi" w:cstheme="minorBidi"/>
          <w:noProof/>
          <w:kern w:val="2"/>
          <w14:ligatures w14:val="standardContextual"/>
        </w:rPr>
      </w:pPr>
      <w:hyperlink w:anchor="_Toc193569734" w:history="1">
        <w:r w:rsidRPr="00FE15A3">
          <w:rPr>
            <w:rStyle w:val="Hyperlink"/>
            <w:noProof/>
          </w:rPr>
          <w:t>Table 12: Pearson Correlation Coefficients Between Study Variables</w:t>
        </w:r>
        <w:r>
          <w:rPr>
            <w:noProof/>
            <w:webHidden/>
          </w:rPr>
          <w:tab/>
        </w:r>
        <w:r>
          <w:rPr>
            <w:noProof/>
            <w:webHidden/>
          </w:rPr>
          <w:fldChar w:fldCharType="begin"/>
        </w:r>
        <w:r>
          <w:rPr>
            <w:noProof/>
            <w:webHidden/>
          </w:rPr>
          <w:instrText xml:space="preserve"> PAGEREF _Toc193569734 \h </w:instrText>
        </w:r>
        <w:r>
          <w:rPr>
            <w:noProof/>
            <w:webHidden/>
          </w:rPr>
        </w:r>
        <w:r>
          <w:rPr>
            <w:noProof/>
            <w:webHidden/>
          </w:rPr>
          <w:fldChar w:fldCharType="separate"/>
        </w:r>
        <w:r w:rsidR="009A0949">
          <w:rPr>
            <w:noProof/>
            <w:webHidden/>
          </w:rPr>
          <w:t>37</w:t>
        </w:r>
        <w:r>
          <w:rPr>
            <w:noProof/>
            <w:webHidden/>
          </w:rPr>
          <w:fldChar w:fldCharType="end"/>
        </w:r>
      </w:hyperlink>
    </w:p>
    <w:p w14:paraId="601430EE" w14:textId="0139771D" w:rsidR="003323E1" w:rsidRDefault="003323E1" w:rsidP="003323E1">
      <w:pPr>
        <w:pStyle w:val="TableofFigures"/>
        <w:tabs>
          <w:tab w:val="right" w:leader="dot" w:pos="9016"/>
        </w:tabs>
        <w:spacing w:before="0"/>
        <w:rPr>
          <w:rFonts w:asciiTheme="minorHAnsi" w:eastAsiaTheme="minorEastAsia" w:hAnsiTheme="minorHAnsi" w:cstheme="minorBidi"/>
          <w:noProof/>
          <w:kern w:val="2"/>
          <w14:ligatures w14:val="standardContextual"/>
        </w:rPr>
      </w:pPr>
      <w:hyperlink w:anchor="_Toc193569735" w:history="1">
        <w:r w:rsidRPr="00FE15A3">
          <w:rPr>
            <w:rStyle w:val="Hyperlink"/>
            <w:noProof/>
          </w:rPr>
          <w:t>Table 13: Regression Results: Predicting Community Engagement in Planning</w:t>
        </w:r>
        <w:r>
          <w:rPr>
            <w:noProof/>
            <w:webHidden/>
          </w:rPr>
          <w:tab/>
        </w:r>
        <w:r>
          <w:rPr>
            <w:noProof/>
            <w:webHidden/>
          </w:rPr>
          <w:fldChar w:fldCharType="begin"/>
        </w:r>
        <w:r>
          <w:rPr>
            <w:noProof/>
            <w:webHidden/>
          </w:rPr>
          <w:instrText xml:space="preserve"> PAGEREF _Toc193569735 \h </w:instrText>
        </w:r>
        <w:r>
          <w:rPr>
            <w:noProof/>
            <w:webHidden/>
          </w:rPr>
        </w:r>
        <w:r>
          <w:rPr>
            <w:noProof/>
            <w:webHidden/>
          </w:rPr>
          <w:fldChar w:fldCharType="separate"/>
        </w:r>
        <w:r w:rsidR="009A0949">
          <w:rPr>
            <w:noProof/>
            <w:webHidden/>
          </w:rPr>
          <w:t>38</w:t>
        </w:r>
        <w:r>
          <w:rPr>
            <w:noProof/>
            <w:webHidden/>
          </w:rPr>
          <w:fldChar w:fldCharType="end"/>
        </w:r>
      </w:hyperlink>
    </w:p>
    <w:p w14:paraId="01A6016B" w14:textId="20EF5312" w:rsidR="003323E1" w:rsidRDefault="003323E1" w:rsidP="003323E1">
      <w:pPr>
        <w:pStyle w:val="TableofFigures"/>
        <w:tabs>
          <w:tab w:val="right" w:leader="dot" w:pos="9016"/>
        </w:tabs>
        <w:spacing w:before="0"/>
        <w:rPr>
          <w:rFonts w:asciiTheme="minorHAnsi" w:eastAsiaTheme="minorEastAsia" w:hAnsiTheme="minorHAnsi" w:cstheme="minorBidi"/>
          <w:noProof/>
          <w:kern w:val="2"/>
          <w14:ligatures w14:val="standardContextual"/>
        </w:rPr>
      </w:pPr>
      <w:hyperlink w:anchor="_Toc193569736" w:history="1">
        <w:r w:rsidRPr="00FE15A3">
          <w:rPr>
            <w:rStyle w:val="Hyperlink"/>
            <w:noProof/>
          </w:rPr>
          <w:t>Table 14: Regression Results: Predicting Effectiveness of Master Plan Implementation</w:t>
        </w:r>
        <w:r>
          <w:rPr>
            <w:noProof/>
            <w:webHidden/>
          </w:rPr>
          <w:tab/>
        </w:r>
        <w:r>
          <w:rPr>
            <w:noProof/>
            <w:webHidden/>
          </w:rPr>
          <w:fldChar w:fldCharType="begin"/>
        </w:r>
        <w:r>
          <w:rPr>
            <w:noProof/>
            <w:webHidden/>
          </w:rPr>
          <w:instrText xml:space="preserve"> PAGEREF _Toc193569736 \h </w:instrText>
        </w:r>
        <w:r>
          <w:rPr>
            <w:noProof/>
            <w:webHidden/>
          </w:rPr>
        </w:r>
        <w:r>
          <w:rPr>
            <w:noProof/>
            <w:webHidden/>
          </w:rPr>
          <w:fldChar w:fldCharType="separate"/>
        </w:r>
        <w:r w:rsidR="009A0949">
          <w:rPr>
            <w:noProof/>
            <w:webHidden/>
          </w:rPr>
          <w:t>39</w:t>
        </w:r>
        <w:r>
          <w:rPr>
            <w:noProof/>
            <w:webHidden/>
          </w:rPr>
          <w:fldChar w:fldCharType="end"/>
        </w:r>
      </w:hyperlink>
    </w:p>
    <w:p w14:paraId="75D206D0" w14:textId="58910903" w:rsidR="00EC1583" w:rsidRPr="00E87964" w:rsidRDefault="004D1C49" w:rsidP="003323E1">
      <w:pPr>
        <w:spacing w:before="0" w:after="0"/>
      </w:pPr>
      <w:r w:rsidRPr="00E87964">
        <w:fldChar w:fldCharType="end"/>
      </w:r>
    </w:p>
    <w:p w14:paraId="57A1DBF2" w14:textId="77777777" w:rsidR="00333C6E" w:rsidRPr="00E87964" w:rsidRDefault="00333C6E" w:rsidP="00F55EB6">
      <w:pPr>
        <w:sectPr w:rsidR="00333C6E" w:rsidRPr="00E87964" w:rsidSect="00333C6E">
          <w:footerReference w:type="default" r:id="rId10"/>
          <w:pgSz w:w="11906" w:h="16838" w:code="9"/>
          <w:pgMar w:top="1440" w:right="1440" w:bottom="1440" w:left="1440" w:header="720" w:footer="720" w:gutter="0"/>
          <w:pgNumType w:fmt="upperRoman" w:start="1"/>
          <w:cols w:space="720"/>
          <w:titlePg/>
          <w:docGrid w:linePitch="360"/>
        </w:sectPr>
      </w:pPr>
    </w:p>
    <w:p w14:paraId="101546BF" w14:textId="777FB870" w:rsidR="00EC1583" w:rsidRPr="00E87964" w:rsidRDefault="00EC1583" w:rsidP="00F55EB6"/>
    <w:p w14:paraId="198A4FF4" w14:textId="49F02343" w:rsidR="00F56744" w:rsidRPr="00E87964" w:rsidRDefault="00F56744" w:rsidP="00F55EB6"/>
    <w:p w14:paraId="55189CCB" w14:textId="77777777" w:rsidR="00721441" w:rsidRDefault="00721441" w:rsidP="00F55EB6">
      <w:bookmarkStart w:id="7" w:name="_Toc192076429"/>
    </w:p>
    <w:p w14:paraId="50A925EE" w14:textId="77777777" w:rsidR="003323E1" w:rsidRPr="00E87964" w:rsidRDefault="003323E1" w:rsidP="00F55EB6"/>
    <w:p w14:paraId="48CB144E" w14:textId="77777777" w:rsidR="00721441" w:rsidRPr="00E87964" w:rsidRDefault="00721441" w:rsidP="00F55EB6"/>
    <w:p w14:paraId="1AD56D52" w14:textId="77777777" w:rsidR="00721441" w:rsidRPr="00E87964" w:rsidRDefault="00721441" w:rsidP="00F55EB6"/>
    <w:p w14:paraId="5483CBCB" w14:textId="77777777" w:rsidR="00721441" w:rsidRPr="00E87964" w:rsidRDefault="00721441" w:rsidP="00F55EB6"/>
    <w:p w14:paraId="0660FE6A" w14:textId="77777777" w:rsidR="00721441" w:rsidRPr="00E87964" w:rsidRDefault="00721441" w:rsidP="00F55EB6"/>
    <w:p w14:paraId="6C94509A" w14:textId="2D3F393A" w:rsidR="00550110" w:rsidRPr="00E87964" w:rsidRDefault="00501932" w:rsidP="00F55EB6">
      <w:pPr>
        <w:pStyle w:val="Heading1"/>
      </w:pPr>
      <w:bookmarkStart w:id="8" w:name="_Toc193569657"/>
      <w:r w:rsidRPr="00E87964">
        <w:t xml:space="preserve">Chapter 1: </w:t>
      </w:r>
      <w:r w:rsidR="007D2027" w:rsidRPr="00E87964">
        <w:t>Introduction</w:t>
      </w:r>
      <w:bookmarkEnd w:id="7"/>
      <w:bookmarkEnd w:id="8"/>
    </w:p>
    <w:p w14:paraId="11BA30D9" w14:textId="2DA7B709" w:rsidR="00721441" w:rsidRPr="00E87964" w:rsidRDefault="00721441" w:rsidP="00F55EB6">
      <w:bookmarkStart w:id="9" w:name="_Toc192076430"/>
      <w:r w:rsidRPr="00E87964">
        <w:br w:type="page"/>
      </w:r>
    </w:p>
    <w:p w14:paraId="10E523C7" w14:textId="2EF0B1E6" w:rsidR="00501932" w:rsidRPr="00E87964" w:rsidRDefault="00E0352A" w:rsidP="00F55EB6">
      <w:pPr>
        <w:pStyle w:val="Heading2"/>
      </w:pPr>
      <w:bookmarkStart w:id="10" w:name="_Toc193569658"/>
      <w:r w:rsidRPr="00E87964">
        <w:lastRenderedPageBreak/>
        <w:t xml:space="preserve">1.1 </w:t>
      </w:r>
      <w:r w:rsidR="00501932" w:rsidRPr="00E87964">
        <w:t>Introduction</w:t>
      </w:r>
      <w:bookmarkEnd w:id="9"/>
      <w:bookmarkEnd w:id="10"/>
    </w:p>
    <w:p w14:paraId="546DAAFF" w14:textId="4E2696CB" w:rsidR="00406A62" w:rsidRPr="00F55EB6" w:rsidRDefault="00317DFB" w:rsidP="00F55EB6">
      <w:r w:rsidRPr="00F55EB6">
        <w:t>The population of people in urban areas across the world is</w:t>
      </w:r>
      <w:r w:rsidR="009F719D" w:rsidRPr="00F55EB6">
        <w:t xml:space="preserve"> rapidly increasing. </w:t>
      </w:r>
      <w:r w:rsidR="003A154F" w:rsidRPr="00F55EB6">
        <w:t>Belaïd, Amine, and Massie (2023)</w:t>
      </w:r>
      <w:r w:rsidR="003C0D55" w:rsidRPr="00F55EB6">
        <w:t xml:space="preserve"> stated that the global population is about 8 billion. </w:t>
      </w:r>
      <w:r w:rsidR="006B30B1" w:rsidRPr="00F55EB6">
        <w:t>55%</w:t>
      </w:r>
      <w:r w:rsidR="003C0D55" w:rsidRPr="00F55EB6">
        <w:t xml:space="preserve"> of this population lives in urban areas. This population is projected to increase to </w:t>
      </w:r>
      <w:r w:rsidR="006B30B1" w:rsidRPr="00F55EB6">
        <w:t>68%</w:t>
      </w:r>
      <w:r w:rsidR="003C0D55" w:rsidRPr="00F55EB6">
        <w:t xml:space="preserve"> by 2050</w:t>
      </w:r>
      <w:r w:rsidR="00A66EDE" w:rsidRPr="00F55EB6">
        <w:t xml:space="preserve"> (</w:t>
      </w:r>
      <w:proofErr w:type="spellStart"/>
      <w:r w:rsidR="00A66EDE" w:rsidRPr="00F55EB6">
        <w:t>Alshuwaikhat</w:t>
      </w:r>
      <w:proofErr w:type="spellEnd"/>
      <w:r w:rsidR="00A66EDE" w:rsidRPr="00F55EB6">
        <w:t xml:space="preserve">, Aina, and </w:t>
      </w:r>
      <w:proofErr w:type="spellStart"/>
      <w:r w:rsidR="00A66EDE" w:rsidRPr="00F55EB6">
        <w:t>Binsaedan</w:t>
      </w:r>
      <w:proofErr w:type="spellEnd"/>
      <w:r w:rsidR="00A66EDE" w:rsidRPr="00F55EB6">
        <w:t>, 2022)</w:t>
      </w:r>
      <w:r w:rsidR="003C0D55" w:rsidRPr="00F55EB6">
        <w:t>.</w:t>
      </w:r>
      <w:r w:rsidR="00DF59D6" w:rsidRPr="00F55EB6">
        <w:t xml:space="preserve"> The increased population presents challenges like socioeconomic inequalities, increased energy usage, environmental degradation</w:t>
      </w:r>
      <w:r w:rsidR="007A48AD" w:rsidRPr="00F55EB6">
        <w:t>,</w:t>
      </w:r>
      <w:r w:rsidR="00DF59D6" w:rsidRPr="00F55EB6">
        <w:t xml:space="preserve"> and natural disasters</w:t>
      </w:r>
      <w:r w:rsidR="001B1475" w:rsidRPr="00F55EB6">
        <w:t xml:space="preserve"> (</w:t>
      </w:r>
      <w:proofErr w:type="spellStart"/>
      <w:r w:rsidR="001B1475" w:rsidRPr="00F55EB6">
        <w:t>Alshuwaikhat</w:t>
      </w:r>
      <w:proofErr w:type="spellEnd"/>
      <w:r w:rsidR="001B1475" w:rsidRPr="00F55EB6">
        <w:t xml:space="preserve">, Aina, and </w:t>
      </w:r>
      <w:proofErr w:type="spellStart"/>
      <w:r w:rsidR="001B1475" w:rsidRPr="00F55EB6">
        <w:t>Binsaedan</w:t>
      </w:r>
      <w:proofErr w:type="spellEnd"/>
      <w:r w:rsidR="001B1475" w:rsidRPr="00F55EB6">
        <w:t>, 2022; Belaïd, Amine, and Massie, 2023)</w:t>
      </w:r>
      <w:r w:rsidR="00DF59D6" w:rsidRPr="00F55EB6">
        <w:t>.</w:t>
      </w:r>
      <w:r w:rsidR="007A48AD" w:rsidRPr="00F55EB6">
        <w:t xml:space="preserve"> These problems promote climate changes and can be addressed through smart cities. </w:t>
      </w:r>
      <w:r w:rsidR="00F77957" w:rsidRPr="00F55EB6">
        <w:t xml:space="preserve">For smart cities to achieve sustainability, well-being, transparency, and competitiveness they must apply </w:t>
      </w:r>
      <w:r w:rsidR="00595EE9" w:rsidRPr="00F55EB6">
        <w:t>modern technologies, policies, and community needs during construction</w:t>
      </w:r>
      <w:r w:rsidR="001B1475" w:rsidRPr="00F55EB6">
        <w:t xml:space="preserve"> (Belaïd, Amine, and Massie, 2023)</w:t>
      </w:r>
      <w:r w:rsidR="00595EE9" w:rsidRPr="00F55EB6">
        <w:t xml:space="preserve">. </w:t>
      </w:r>
      <w:r w:rsidR="00132BE3" w:rsidRPr="00F55EB6">
        <w:t>In Saudi Arabia, smart cities are important because they</w:t>
      </w:r>
      <w:r w:rsidR="00022365" w:rsidRPr="00F55EB6">
        <w:t xml:space="preserve"> promote economic diversification, s</w:t>
      </w:r>
      <w:r w:rsidR="00A00EEA" w:rsidRPr="00F55EB6">
        <w:t xml:space="preserve">howcase the capabilities of </w:t>
      </w:r>
      <w:r w:rsidR="00022365" w:rsidRPr="00F55EB6">
        <w:t xml:space="preserve">Middle East and North Africa (MENA) to the world, and </w:t>
      </w:r>
      <w:r w:rsidR="00414662" w:rsidRPr="00F55EB6">
        <w:t>support population growth</w:t>
      </w:r>
      <w:r w:rsidR="00180AE9" w:rsidRPr="00F55EB6">
        <w:t xml:space="preserve"> (Belaïd, Amine, and Massie, 2023)</w:t>
      </w:r>
      <w:r w:rsidR="00414662" w:rsidRPr="00F55EB6">
        <w:t>.</w:t>
      </w:r>
      <w:r w:rsidR="009B51B3" w:rsidRPr="00F55EB6">
        <w:t xml:space="preserve"> A smart city was first introduced in Yanbu</w:t>
      </w:r>
      <w:r w:rsidR="004070B1" w:rsidRPr="00F55EB6">
        <w:t>,</w:t>
      </w:r>
      <w:r w:rsidR="009B51B3" w:rsidRPr="00F55EB6">
        <w:t xml:space="preserve"> Saudi Arabia.</w:t>
      </w:r>
      <w:r w:rsidR="006D6896" w:rsidRPr="00F55EB6">
        <w:t xml:space="preserve"> Over the years, Yanbu has been highly relying on oil. It is the third-largest </w:t>
      </w:r>
      <w:r w:rsidR="00181B3C" w:rsidRPr="00F55EB6">
        <w:t xml:space="preserve">oil refinery </w:t>
      </w:r>
      <w:r w:rsidR="009B1548" w:rsidRPr="00F55EB6">
        <w:t>center globally</w:t>
      </w:r>
      <w:r w:rsidR="00181B3C" w:rsidRPr="00F55EB6">
        <w:t xml:space="preserve">. </w:t>
      </w:r>
      <w:r w:rsidR="00CE1F76" w:rsidRPr="00F55EB6">
        <w:t>To reduce its overreliance on oil, the NEOM init</w:t>
      </w:r>
      <w:r w:rsidR="007E34D7" w:rsidRPr="00F55EB6">
        <w:t>i</w:t>
      </w:r>
      <w:r w:rsidR="00CE1F76" w:rsidRPr="00F55EB6">
        <w:t xml:space="preserve">ative was introduced. </w:t>
      </w:r>
      <w:r w:rsidR="007E34D7" w:rsidRPr="00F55EB6">
        <w:t>It is a smart city project that focuses on</w:t>
      </w:r>
      <w:r w:rsidR="00204ED0" w:rsidRPr="00F55EB6">
        <w:t xml:space="preserve"> trade, knowledge, and innovation.</w:t>
      </w:r>
      <w:r w:rsidR="00905C67" w:rsidRPr="00F55EB6">
        <w:t xml:space="preserve"> The initiative was introduced for economic diversification, to serve both work and residential services, promote sustainability, and merging various communities</w:t>
      </w:r>
      <w:r w:rsidR="000B2214" w:rsidRPr="00F55EB6">
        <w:t xml:space="preserve"> (Al-Sayed et al., 2022</w:t>
      </w:r>
      <w:r w:rsidR="001B1475" w:rsidRPr="00F55EB6">
        <w:t>; Belaïd, Amine, and Massie, 2023</w:t>
      </w:r>
      <w:r w:rsidR="000B2214" w:rsidRPr="00F55EB6">
        <w:t>)</w:t>
      </w:r>
      <w:r w:rsidR="00905C67" w:rsidRPr="00F55EB6">
        <w:t xml:space="preserve">. </w:t>
      </w:r>
      <w:r w:rsidR="007E34D7" w:rsidRPr="00F55EB6">
        <w:t xml:space="preserve"> </w:t>
      </w:r>
    </w:p>
    <w:p w14:paraId="0E45E31D" w14:textId="77777777" w:rsidR="00375AB6" w:rsidRPr="00E87964" w:rsidRDefault="00B0759E" w:rsidP="00F55EB6">
      <w:pPr>
        <w:rPr>
          <w:shd w:val="clear" w:color="auto" w:fill="FFFFFF"/>
        </w:rPr>
      </w:pPr>
      <w:r w:rsidRPr="00E87964">
        <w:rPr>
          <w:shd w:val="clear" w:color="auto" w:fill="FFFFFF"/>
        </w:rPr>
        <w:t xml:space="preserve">The NEOM project is expected to be completed by 2025. </w:t>
      </w:r>
      <w:r w:rsidR="00CD5924" w:rsidRPr="00E87964">
        <w:rPr>
          <w:shd w:val="clear" w:color="auto" w:fill="FFFFFF"/>
        </w:rPr>
        <w:t>The ability to deliver a quality project within the set budget and on time is attributed to an effective master plan.</w:t>
      </w:r>
      <w:r w:rsidR="00066656" w:rsidRPr="00E87964">
        <w:rPr>
          <w:shd w:val="clear" w:color="auto" w:fill="FFFFFF"/>
        </w:rPr>
        <w:t xml:space="preserve"> </w:t>
      </w:r>
      <w:proofErr w:type="spellStart"/>
      <w:r w:rsidR="00066656" w:rsidRPr="00E87964">
        <w:rPr>
          <w:shd w:val="clear" w:color="auto" w:fill="FFFFFF"/>
        </w:rPr>
        <w:t>Nallathiga</w:t>
      </w:r>
      <w:proofErr w:type="spellEnd"/>
      <w:r w:rsidR="00066656" w:rsidRPr="00E87964">
        <w:rPr>
          <w:shd w:val="clear" w:color="auto" w:fill="FFFFFF"/>
        </w:rPr>
        <w:t xml:space="preserve"> (2016) defined a master plan as a future plan of urban development that clearly explains the use of the allocated land, regulations on the land development, and the civic infrastructure provided. </w:t>
      </w:r>
      <w:r w:rsidR="00DF7E1D" w:rsidRPr="00E87964">
        <w:rPr>
          <w:shd w:val="clear" w:color="auto" w:fill="FFFFFF"/>
        </w:rPr>
        <w:t xml:space="preserve">Additionally, the plans are proposals that provide guidance on how to access various facilities and services for every process in urban development. </w:t>
      </w:r>
      <w:r w:rsidR="005E0E36" w:rsidRPr="00E87964">
        <w:rPr>
          <w:shd w:val="clear" w:color="auto" w:fill="FFFFFF"/>
        </w:rPr>
        <w:t xml:space="preserve">For a master plan to be effective and efficient, the needs of the community must be included. However, the needs </w:t>
      </w:r>
      <w:r w:rsidR="00B25EE9" w:rsidRPr="00E87964">
        <w:rPr>
          <w:shd w:val="clear" w:color="auto" w:fill="FFFFFF"/>
        </w:rPr>
        <w:t xml:space="preserve">of the community, Yanbu development, and </w:t>
      </w:r>
      <w:r w:rsidR="009F4562" w:rsidRPr="00E87964">
        <w:rPr>
          <w:shd w:val="clear" w:color="auto" w:fill="FFFFFF"/>
        </w:rPr>
        <w:t xml:space="preserve">the operation of businesses </w:t>
      </w:r>
      <w:r w:rsidR="005E0E36" w:rsidRPr="00E87964">
        <w:rPr>
          <w:shd w:val="clear" w:color="auto" w:fill="FFFFFF"/>
        </w:rPr>
        <w:t>keep changing with time. Therefore,</w:t>
      </w:r>
      <w:r w:rsidR="007F5862" w:rsidRPr="00E87964">
        <w:rPr>
          <w:shd w:val="clear" w:color="auto" w:fill="FFFFFF"/>
        </w:rPr>
        <w:t xml:space="preserve"> the master plan needs of the updated regularly to accommodate the changing needs of the community. </w:t>
      </w:r>
      <w:r w:rsidR="00C51DED" w:rsidRPr="00E87964">
        <w:rPr>
          <w:shd w:val="clear" w:color="auto" w:fill="FFFFFF"/>
        </w:rPr>
        <w:t>Failure to which, the new project or developments</w:t>
      </w:r>
      <w:r w:rsidR="00E14C12" w:rsidRPr="00E87964">
        <w:rPr>
          <w:shd w:val="clear" w:color="auto" w:fill="FFFFFF"/>
        </w:rPr>
        <w:t xml:space="preserve"> will not meet the expectations of the community.</w:t>
      </w:r>
      <w:r w:rsidR="007F5862" w:rsidRPr="00E87964">
        <w:rPr>
          <w:shd w:val="clear" w:color="auto" w:fill="FFFFFF"/>
        </w:rPr>
        <w:t xml:space="preserve"> </w:t>
      </w:r>
      <w:r w:rsidR="004F706F" w:rsidRPr="00E87964">
        <w:rPr>
          <w:shd w:val="clear" w:color="auto" w:fill="FFFFFF"/>
        </w:rPr>
        <w:t>This paper evaluates the relationship between master plan updates and project alignment with community needs</w:t>
      </w:r>
      <w:r w:rsidR="00F95151" w:rsidRPr="00E87964">
        <w:rPr>
          <w:shd w:val="clear" w:color="auto" w:fill="FFFFFF"/>
        </w:rPr>
        <w:t xml:space="preserve"> in Yanbu by identifying the problems and providing recommendations or solutions to the problems for continued urban development.</w:t>
      </w:r>
      <w:r w:rsidR="004F706F" w:rsidRPr="00E87964">
        <w:rPr>
          <w:shd w:val="clear" w:color="auto" w:fill="FFFFFF"/>
        </w:rPr>
        <w:t xml:space="preserve"> </w:t>
      </w:r>
      <w:r w:rsidR="00066656" w:rsidRPr="00E87964">
        <w:rPr>
          <w:shd w:val="clear" w:color="auto" w:fill="FFFFFF"/>
        </w:rPr>
        <w:t xml:space="preserve"> </w:t>
      </w:r>
    </w:p>
    <w:p w14:paraId="2A268749" w14:textId="4B191D92" w:rsidR="00445901" w:rsidRPr="00E87964" w:rsidRDefault="00E0352A" w:rsidP="00F55EB6">
      <w:pPr>
        <w:pStyle w:val="Heading2"/>
      </w:pPr>
      <w:bookmarkStart w:id="11" w:name="_Toc192076431"/>
      <w:bookmarkStart w:id="12" w:name="_Toc193569659"/>
      <w:r w:rsidRPr="00E87964">
        <w:t xml:space="preserve">1.2 </w:t>
      </w:r>
      <w:r w:rsidR="00445901" w:rsidRPr="00E87964">
        <w:t>Problem Statement</w:t>
      </w:r>
      <w:bookmarkEnd w:id="11"/>
      <w:bookmarkEnd w:id="12"/>
    </w:p>
    <w:p w14:paraId="38B534FF" w14:textId="3973BBF1" w:rsidR="007F4230" w:rsidRPr="00E87964" w:rsidRDefault="007C2E1C" w:rsidP="00F55EB6">
      <w:pPr>
        <w:rPr>
          <w:shd w:val="clear" w:color="auto" w:fill="FFFFFF"/>
        </w:rPr>
      </w:pPr>
      <w:r w:rsidRPr="00E87964">
        <w:rPr>
          <w:shd w:val="clear" w:color="auto" w:fill="FFFFFF"/>
        </w:rPr>
        <w:t>Just like the rest of the world, the population of Saudi Arabia</w:t>
      </w:r>
      <w:r w:rsidR="008B158B" w:rsidRPr="00E87964">
        <w:rPr>
          <w:shd w:val="clear" w:color="auto" w:fill="FFFFFF"/>
        </w:rPr>
        <w:t xml:space="preserve"> is growing rapidly. </w:t>
      </w:r>
      <w:r w:rsidR="00AA2CBF" w:rsidRPr="00E87964">
        <w:rPr>
          <w:shd w:val="clear" w:color="auto" w:fill="FFFFFF"/>
        </w:rPr>
        <w:t xml:space="preserve">The rapid population growth is forcing the country to expand its cities quickly. </w:t>
      </w:r>
      <w:r w:rsidR="00D87045" w:rsidRPr="00E87964">
        <w:rPr>
          <w:shd w:val="clear" w:color="auto" w:fill="FFFFFF"/>
        </w:rPr>
        <w:t xml:space="preserve">The population growth, poor planning frameworks, and weak institutions in the city that cannot control the increased population are leading to lopsided and sprawling development. </w:t>
      </w:r>
      <w:r w:rsidR="006D73C4" w:rsidRPr="00E87964">
        <w:rPr>
          <w:shd w:val="clear" w:color="auto" w:fill="FFFFFF"/>
        </w:rPr>
        <w:t xml:space="preserve">The increased </w:t>
      </w:r>
      <w:r w:rsidR="001F75EB" w:rsidRPr="00E87964">
        <w:rPr>
          <w:shd w:val="clear" w:color="auto" w:fill="FFFFFF"/>
        </w:rPr>
        <w:lastRenderedPageBreak/>
        <w:t>population in the cities of the country has</w:t>
      </w:r>
      <w:r w:rsidR="006D73C4" w:rsidRPr="00E87964">
        <w:rPr>
          <w:shd w:val="clear" w:color="auto" w:fill="FFFFFF"/>
        </w:rPr>
        <w:t xml:space="preserve"> resulted in increased consumption of natural resources and energy, traffic congestion, insufficient transportation means, and </w:t>
      </w:r>
      <w:r w:rsidR="00086BFC" w:rsidRPr="00E87964">
        <w:rPr>
          <w:shd w:val="clear" w:color="auto" w:fill="FFFFFF"/>
        </w:rPr>
        <w:t>lack of awareness on these serious issues</w:t>
      </w:r>
      <w:r w:rsidR="001B1475" w:rsidRPr="00E87964">
        <w:rPr>
          <w:shd w:val="clear" w:color="auto" w:fill="FFFFFF"/>
        </w:rPr>
        <w:t xml:space="preserve"> (</w:t>
      </w:r>
      <w:proofErr w:type="spellStart"/>
      <w:r w:rsidR="001B1475" w:rsidRPr="00E87964">
        <w:rPr>
          <w:shd w:val="clear" w:color="auto" w:fill="FFFFFF"/>
        </w:rPr>
        <w:t>Alshuwaikhat</w:t>
      </w:r>
      <w:proofErr w:type="spellEnd"/>
      <w:r w:rsidR="001B1475" w:rsidRPr="00E87964">
        <w:rPr>
          <w:shd w:val="clear" w:color="auto" w:fill="FFFFFF"/>
        </w:rPr>
        <w:t xml:space="preserve">, Aina, and </w:t>
      </w:r>
      <w:proofErr w:type="spellStart"/>
      <w:r w:rsidR="001B1475" w:rsidRPr="00E87964">
        <w:rPr>
          <w:shd w:val="clear" w:color="auto" w:fill="FFFFFF"/>
        </w:rPr>
        <w:t>Binsaedan</w:t>
      </w:r>
      <w:proofErr w:type="spellEnd"/>
      <w:r w:rsidR="001B1475" w:rsidRPr="00E87964">
        <w:rPr>
          <w:shd w:val="clear" w:color="auto" w:fill="FFFFFF"/>
        </w:rPr>
        <w:t>, 2022)</w:t>
      </w:r>
      <w:r w:rsidR="00086BFC" w:rsidRPr="00E87964">
        <w:rPr>
          <w:shd w:val="clear" w:color="auto" w:fill="FFFFFF"/>
        </w:rPr>
        <w:t>.</w:t>
      </w:r>
      <w:r w:rsidR="003A7AE5" w:rsidRPr="00E87964">
        <w:rPr>
          <w:shd w:val="clear" w:color="auto" w:fill="FFFFFF"/>
        </w:rPr>
        <w:t xml:space="preserve"> These issues have led to increased emission of toxic gases to the environment, water pollution, and high energy consumption.</w:t>
      </w:r>
      <w:r w:rsidR="00866DD7" w:rsidRPr="00E87964">
        <w:rPr>
          <w:shd w:val="clear" w:color="auto" w:fill="FFFFFF"/>
        </w:rPr>
        <w:t xml:space="preserve"> In other words, they promote environmental degradation and climate change.</w:t>
      </w:r>
      <w:r w:rsidR="003A7AE5" w:rsidRPr="00E87964">
        <w:rPr>
          <w:shd w:val="clear" w:color="auto" w:fill="FFFFFF"/>
        </w:rPr>
        <w:t xml:space="preserve"> </w:t>
      </w:r>
      <w:r w:rsidR="00A45A4A" w:rsidRPr="00E87964">
        <w:rPr>
          <w:shd w:val="clear" w:color="auto" w:fill="FFFFFF"/>
        </w:rPr>
        <w:t xml:space="preserve">Another problem is that Yanbu highly relies on oil. </w:t>
      </w:r>
      <w:r w:rsidR="0080186B" w:rsidRPr="00E87964">
        <w:rPr>
          <w:shd w:val="clear" w:color="auto" w:fill="FFFFFF"/>
        </w:rPr>
        <w:t>It is the third-largest oil center globally</w:t>
      </w:r>
      <w:r w:rsidR="00132C3A" w:rsidRPr="00E87964">
        <w:rPr>
          <w:shd w:val="clear" w:color="auto" w:fill="FFFFFF"/>
        </w:rPr>
        <w:t xml:space="preserve"> (Belaïd, Amine, and Massie, 2023)</w:t>
      </w:r>
      <w:r w:rsidR="0080186B" w:rsidRPr="00E87964">
        <w:rPr>
          <w:shd w:val="clear" w:color="auto" w:fill="FFFFFF"/>
        </w:rPr>
        <w:t>.</w:t>
      </w:r>
      <w:r w:rsidR="00525C66" w:rsidRPr="00E87964">
        <w:rPr>
          <w:shd w:val="clear" w:color="auto" w:fill="FFFFFF"/>
        </w:rPr>
        <w:t xml:space="preserve"> However, with the fluctuating oil prices</w:t>
      </w:r>
      <w:r w:rsidR="00FF1730" w:rsidRPr="00E87964">
        <w:rPr>
          <w:shd w:val="clear" w:color="auto" w:fill="FFFFFF"/>
        </w:rPr>
        <w:t xml:space="preserve"> in modern times, the economy of</w:t>
      </w:r>
      <w:r w:rsidR="00525C66" w:rsidRPr="00E87964">
        <w:rPr>
          <w:shd w:val="clear" w:color="auto" w:fill="FFFFFF"/>
        </w:rPr>
        <w:t xml:space="preserve"> Yanbu and Saudi Arabia has been negatively affected.</w:t>
      </w:r>
      <w:r w:rsidR="00FF1730" w:rsidRPr="00E87964">
        <w:rPr>
          <w:shd w:val="clear" w:color="auto" w:fill="FFFFFF"/>
        </w:rPr>
        <w:t xml:space="preserve"> In this case, the reduction in oil prices reduces the economic development of the region and the country as a whole. </w:t>
      </w:r>
      <w:r w:rsidR="007F4230" w:rsidRPr="00E87964">
        <w:rPr>
          <w:shd w:val="clear" w:color="auto" w:fill="FFFFFF"/>
        </w:rPr>
        <w:t>Additionally, oil production is one of the bigge</w:t>
      </w:r>
      <w:r w:rsidR="00EA517B" w:rsidRPr="00E87964">
        <w:rPr>
          <w:shd w:val="clear" w:color="auto" w:fill="FFFFFF"/>
        </w:rPr>
        <w:t>st environmental degradation cau</w:t>
      </w:r>
      <w:r w:rsidR="007F4230" w:rsidRPr="00E87964">
        <w:rPr>
          <w:shd w:val="clear" w:color="auto" w:fill="FFFFFF"/>
        </w:rPr>
        <w:t xml:space="preserve">ses. </w:t>
      </w:r>
      <w:r w:rsidR="00EA517B" w:rsidRPr="00E87964">
        <w:rPr>
          <w:shd w:val="clear" w:color="auto" w:fill="FFFFFF"/>
        </w:rPr>
        <w:t xml:space="preserve">It promotes the emission of toxic substances of the environment, thus increasing pollution. As stated earlier, </w:t>
      </w:r>
      <w:r w:rsidR="00CD692A" w:rsidRPr="00E87964">
        <w:rPr>
          <w:shd w:val="clear" w:color="auto" w:fill="FFFFFF"/>
        </w:rPr>
        <w:t xml:space="preserve">environmental pollution promotes climatic changes. </w:t>
      </w:r>
      <w:r w:rsidR="00506F2C" w:rsidRPr="00E87964">
        <w:rPr>
          <w:shd w:val="clear" w:color="auto" w:fill="FFFFFF"/>
        </w:rPr>
        <w:t>Therefore, the NEOM or sm</w:t>
      </w:r>
      <w:r w:rsidR="003B49D7" w:rsidRPr="00E87964">
        <w:rPr>
          <w:shd w:val="clear" w:color="auto" w:fill="FFFFFF"/>
        </w:rPr>
        <w:t xml:space="preserve">art city project was introduced to address the increased population issue together with the challenges it presents. </w:t>
      </w:r>
    </w:p>
    <w:p w14:paraId="2C2B6D2E" w14:textId="27FDF05B" w:rsidR="00E845AF" w:rsidRPr="00E87964" w:rsidRDefault="009E17C5" w:rsidP="00F55EB6">
      <w:pPr>
        <w:rPr>
          <w:shd w:val="clear" w:color="auto" w:fill="FFFFFF"/>
        </w:rPr>
      </w:pPr>
      <w:r w:rsidRPr="00E87964">
        <w:rPr>
          <w:shd w:val="clear" w:color="auto" w:fill="FFFFFF"/>
        </w:rPr>
        <w:t xml:space="preserve">Despite the implementation of a project that will help resolve increased population related issues, Yanbu still experiences the delay problem when it comes to projects. </w:t>
      </w:r>
      <w:r w:rsidR="00AB2355" w:rsidRPr="00E87964">
        <w:rPr>
          <w:shd w:val="clear" w:color="auto" w:fill="FFFFFF"/>
        </w:rPr>
        <w:t xml:space="preserve">Yanbu experiences delays when it comes to approving master plans and completing projects. </w:t>
      </w:r>
      <w:r w:rsidR="00FB3EA9" w:rsidRPr="00E87964">
        <w:rPr>
          <w:shd w:val="clear" w:color="auto" w:fill="FFFFFF"/>
        </w:rPr>
        <w:t xml:space="preserve">Taking too long to complete projects </w:t>
      </w:r>
      <w:r w:rsidR="000A63A0" w:rsidRPr="00E87964">
        <w:rPr>
          <w:shd w:val="clear" w:color="auto" w:fill="FFFFFF"/>
        </w:rPr>
        <w:t xml:space="preserve">means that the needs of the community, urban priorities, and business environment may have changed by the time the project is completed. </w:t>
      </w:r>
      <w:r w:rsidR="0041785C" w:rsidRPr="00E87964">
        <w:rPr>
          <w:shd w:val="clear" w:color="auto" w:fill="FFFFFF"/>
        </w:rPr>
        <w:t xml:space="preserve">The needs documented on the original master plan </w:t>
      </w:r>
      <w:r w:rsidR="006965FC" w:rsidRPr="00E87964">
        <w:rPr>
          <w:shd w:val="clear" w:color="auto" w:fill="FFFFFF"/>
        </w:rPr>
        <w:t xml:space="preserve">will not satisfy the community, the resources will be wasted, and the project will fail in achieving its sustainable development goal. </w:t>
      </w:r>
      <w:r w:rsidR="00C55978" w:rsidRPr="00E87964">
        <w:rPr>
          <w:shd w:val="clear" w:color="auto" w:fill="FFFFFF"/>
        </w:rPr>
        <w:t xml:space="preserve">Furthermore, project delays may result in cost overruns. </w:t>
      </w:r>
      <w:r w:rsidR="00664D91" w:rsidRPr="00E87964">
        <w:rPr>
          <w:shd w:val="clear" w:color="auto" w:fill="FFFFFF"/>
        </w:rPr>
        <w:t xml:space="preserve">Moreover, limited research related to the topic, evaluating the relationship between master plan updates and project alignment with community needs in Yanbu, exist. </w:t>
      </w:r>
      <w:r w:rsidR="00740E94" w:rsidRPr="00E87964">
        <w:rPr>
          <w:shd w:val="clear" w:color="auto" w:fill="FFFFFF"/>
        </w:rPr>
        <w:t>This study will fill the gap and provide valuable insights for future researchers, business people, policymakers, and other stakeholders.</w:t>
      </w:r>
    </w:p>
    <w:p w14:paraId="19085874" w14:textId="74DBEAC9" w:rsidR="00E845AF" w:rsidRPr="00E87964" w:rsidRDefault="00E0352A" w:rsidP="00F55EB6">
      <w:pPr>
        <w:pStyle w:val="Heading2"/>
      </w:pPr>
      <w:bookmarkStart w:id="13" w:name="_Toc192076432"/>
      <w:bookmarkStart w:id="14" w:name="_Toc193569660"/>
      <w:r w:rsidRPr="00E87964">
        <w:t xml:space="preserve">1.3 </w:t>
      </w:r>
      <w:r w:rsidR="00E845AF" w:rsidRPr="00E87964">
        <w:t>Study purpose</w:t>
      </w:r>
      <w:r w:rsidR="00501932" w:rsidRPr="00E87964">
        <w:t>s</w:t>
      </w:r>
      <w:bookmarkEnd w:id="13"/>
      <w:bookmarkEnd w:id="14"/>
    </w:p>
    <w:p w14:paraId="70360C57" w14:textId="77777777" w:rsidR="00E845AF" w:rsidRDefault="00E845AF" w:rsidP="00F55EB6">
      <w:pPr>
        <w:rPr>
          <w:shd w:val="clear" w:color="auto" w:fill="FFFFFF"/>
        </w:rPr>
      </w:pPr>
      <w:r w:rsidRPr="00E87964">
        <w:rPr>
          <w:shd w:val="clear" w:color="auto" w:fill="FFFFFF"/>
        </w:rPr>
        <w:t>This study aims at evaluating the relationship between master plan updates and project alignmen</w:t>
      </w:r>
      <w:r w:rsidR="00A44D0D" w:rsidRPr="00E87964">
        <w:rPr>
          <w:shd w:val="clear" w:color="auto" w:fill="FFFFFF"/>
        </w:rPr>
        <w:t xml:space="preserve">t with community needs in Yanbu. To be more specific, the study will investigate whether the master plan updates in Yanbu consider the changing needs of the community to improve development outcomes. </w:t>
      </w:r>
      <w:r w:rsidR="00B80846" w:rsidRPr="00E87964">
        <w:rPr>
          <w:shd w:val="clear" w:color="auto" w:fill="FFFFFF"/>
        </w:rPr>
        <w:t xml:space="preserve">This study will use surveys to gather information from local residents, business owners, urban planners, architects, and </w:t>
      </w:r>
      <w:r w:rsidR="00E304EA" w:rsidRPr="00E87964">
        <w:rPr>
          <w:shd w:val="clear" w:color="auto" w:fill="FFFFFF"/>
        </w:rPr>
        <w:t xml:space="preserve">government officials </w:t>
      </w:r>
      <w:r w:rsidR="00B33C19" w:rsidRPr="00E87964">
        <w:rPr>
          <w:shd w:val="clear" w:color="auto" w:fill="FFFFFF"/>
        </w:rPr>
        <w:t>to provide valuable insights about updating master plans and how they impact urban sustainability.</w:t>
      </w:r>
      <w:r w:rsidR="00F465EA" w:rsidRPr="00E87964">
        <w:rPr>
          <w:shd w:val="clear" w:color="auto" w:fill="FFFFFF"/>
        </w:rPr>
        <w:t xml:space="preserve"> The study will also provide recommendations on how to improve master planning </w:t>
      </w:r>
      <w:r w:rsidR="002E26AA" w:rsidRPr="00E87964">
        <w:rPr>
          <w:shd w:val="clear" w:color="auto" w:fill="FFFFFF"/>
        </w:rPr>
        <w:t xml:space="preserve">and promote community-centric urban development.  </w:t>
      </w:r>
      <w:r w:rsidR="00F465EA" w:rsidRPr="00E87964">
        <w:rPr>
          <w:shd w:val="clear" w:color="auto" w:fill="FFFFFF"/>
        </w:rPr>
        <w:t xml:space="preserve"> </w:t>
      </w:r>
      <w:r w:rsidR="00A44D0D" w:rsidRPr="00E87964">
        <w:rPr>
          <w:shd w:val="clear" w:color="auto" w:fill="FFFFFF"/>
        </w:rPr>
        <w:t xml:space="preserve"> </w:t>
      </w:r>
    </w:p>
    <w:p w14:paraId="46A5828B" w14:textId="568DDC46" w:rsidR="00F55EB6" w:rsidRDefault="00F55EB6">
      <w:pPr>
        <w:spacing w:before="0" w:after="200" w:line="276" w:lineRule="auto"/>
        <w:ind w:firstLine="0"/>
        <w:jc w:val="left"/>
        <w:rPr>
          <w:shd w:val="clear" w:color="auto" w:fill="FFFFFF"/>
        </w:rPr>
      </w:pPr>
      <w:r>
        <w:rPr>
          <w:shd w:val="clear" w:color="auto" w:fill="FFFFFF"/>
        </w:rPr>
        <w:br w:type="page"/>
      </w:r>
    </w:p>
    <w:p w14:paraId="64845A44" w14:textId="03D828EF" w:rsidR="00D2525B" w:rsidRPr="00E87964" w:rsidRDefault="00E0352A" w:rsidP="00F55EB6">
      <w:pPr>
        <w:pStyle w:val="Heading2"/>
      </w:pPr>
      <w:bookmarkStart w:id="15" w:name="_Toc192076433"/>
      <w:bookmarkStart w:id="16" w:name="_Toc193569661"/>
      <w:r w:rsidRPr="00E87964">
        <w:lastRenderedPageBreak/>
        <w:t xml:space="preserve">1.4 </w:t>
      </w:r>
      <w:r w:rsidR="00D2525B" w:rsidRPr="00E87964">
        <w:t>Study Importance</w:t>
      </w:r>
      <w:bookmarkEnd w:id="15"/>
      <w:bookmarkEnd w:id="16"/>
    </w:p>
    <w:p w14:paraId="2B0A7C1C" w14:textId="527748D9" w:rsidR="00AB571B" w:rsidRPr="00E87964" w:rsidRDefault="00206225" w:rsidP="00F55EB6">
      <w:pPr>
        <w:rPr>
          <w:shd w:val="clear" w:color="auto" w:fill="FFFFFF"/>
        </w:rPr>
      </w:pPr>
      <w:r w:rsidRPr="00E87964">
        <w:rPr>
          <w:shd w:val="clear" w:color="auto" w:fill="FFFFFF"/>
        </w:rPr>
        <w:t xml:space="preserve">As discussed, the population of Saudi Arabia is rapidly growing. The growth </w:t>
      </w:r>
      <w:r w:rsidR="00241A24" w:rsidRPr="00E87964">
        <w:rPr>
          <w:shd w:val="clear" w:color="auto" w:fill="FFFFFF"/>
        </w:rPr>
        <w:t>presents problems like socioeconomic inequalities, increased energy usage, environmental degradation, and natural disasters</w:t>
      </w:r>
      <w:r w:rsidR="00132C3A" w:rsidRPr="00E87964">
        <w:rPr>
          <w:shd w:val="clear" w:color="auto" w:fill="FFFFFF"/>
        </w:rPr>
        <w:t xml:space="preserve"> </w:t>
      </w:r>
      <w:r w:rsidR="00963D55" w:rsidRPr="00E87964">
        <w:rPr>
          <w:shd w:val="clear" w:color="auto" w:fill="FFFFFF"/>
        </w:rPr>
        <w:t>(</w:t>
      </w:r>
      <w:r w:rsidR="00132C3A" w:rsidRPr="00E87964">
        <w:rPr>
          <w:shd w:val="clear" w:color="auto" w:fill="FFFFFF"/>
        </w:rPr>
        <w:t>Belaïd, Amine, and Massie, 2023)</w:t>
      </w:r>
      <w:r w:rsidR="00241A24" w:rsidRPr="00E87964">
        <w:rPr>
          <w:shd w:val="clear" w:color="auto" w:fill="FFFFFF"/>
        </w:rPr>
        <w:t>.</w:t>
      </w:r>
      <w:r w:rsidR="00632921" w:rsidRPr="00E87964">
        <w:rPr>
          <w:shd w:val="clear" w:color="auto" w:fill="FFFFFF"/>
        </w:rPr>
        <w:t xml:space="preserve"> It is no different in Yanbu, a region that highly relies on oil production. </w:t>
      </w:r>
      <w:r w:rsidR="00F00E0D" w:rsidRPr="00E87964">
        <w:rPr>
          <w:shd w:val="clear" w:color="auto" w:fill="FFFFFF"/>
        </w:rPr>
        <w:t xml:space="preserve">These problems are addressed through the development of smart cities. </w:t>
      </w:r>
      <w:r w:rsidR="008E58AD" w:rsidRPr="00E87964">
        <w:rPr>
          <w:shd w:val="clear" w:color="auto" w:fill="FFFFFF"/>
        </w:rPr>
        <w:t xml:space="preserve">However, such projects experience delay issues. </w:t>
      </w:r>
      <w:r w:rsidR="00E22DC3" w:rsidRPr="00E87964">
        <w:rPr>
          <w:shd w:val="clear" w:color="auto" w:fill="FFFFFF"/>
        </w:rPr>
        <w:t xml:space="preserve">The delays are a problem because the applied master plans may have not accommodated the changing needs of the community. </w:t>
      </w:r>
      <w:r w:rsidR="003C663A" w:rsidRPr="00E87964">
        <w:rPr>
          <w:shd w:val="clear" w:color="auto" w:fill="FFFFFF"/>
        </w:rPr>
        <w:t>The evaluation of the relationship between master plan updates and project alignment with community needs in Yanbu will provide important information about these challenges and solutions to the issues. This will help address the delay issues</w:t>
      </w:r>
      <w:r w:rsidR="00CC60C5" w:rsidRPr="00E87964">
        <w:rPr>
          <w:shd w:val="clear" w:color="auto" w:fill="FFFFFF"/>
        </w:rPr>
        <w:t xml:space="preserve"> and promote master plan updates to meet the expectations of the community. As a result, the project resources will be effectively and efficiently used for the</w:t>
      </w:r>
      <w:r w:rsidR="00713351" w:rsidRPr="00E87964">
        <w:rPr>
          <w:shd w:val="clear" w:color="auto" w:fill="FFFFFF"/>
        </w:rPr>
        <w:t xml:space="preserve"> satisfaction of the community and urban development.</w:t>
      </w:r>
      <w:r w:rsidR="006E174C" w:rsidRPr="00E87964">
        <w:rPr>
          <w:shd w:val="clear" w:color="auto" w:fill="FFFFFF"/>
        </w:rPr>
        <w:t xml:space="preserve"> </w:t>
      </w:r>
      <w:r w:rsidR="00AB571B" w:rsidRPr="00E87964">
        <w:rPr>
          <w:shd w:val="clear" w:color="auto" w:fill="FFFFFF"/>
        </w:rPr>
        <w:t xml:space="preserve">Additionally, </w:t>
      </w:r>
      <w:r w:rsidR="006700BC" w:rsidRPr="00E87964">
        <w:rPr>
          <w:shd w:val="clear" w:color="auto" w:fill="FFFFFF"/>
        </w:rPr>
        <w:t xml:space="preserve">this study will help in the achievement of vision 2030. </w:t>
      </w:r>
      <w:r w:rsidR="00DE09B5" w:rsidRPr="00E87964">
        <w:rPr>
          <w:shd w:val="clear" w:color="auto" w:fill="FFFFFF"/>
        </w:rPr>
        <w:t>As stated earlier, Yanbu hig</w:t>
      </w:r>
      <w:r w:rsidR="00E3695D" w:rsidRPr="00E87964">
        <w:rPr>
          <w:shd w:val="clear" w:color="auto" w:fill="FFFFFF"/>
        </w:rPr>
        <w:t>h</w:t>
      </w:r>
      <w:r w:rsidR="00DE09B5" w:rsidRPr="00E87964">
        <w:rPr>
          <w:shd w:val="clear" w:color="auto" w:fill="FFFFFF"/>
        </w:rPr>
        <w:t>ly relies on oil production. It is the third-largest oil center in the world.</w:t>
      </w:r>
      <w:r w:rsidR="003507AC" w:rsidRPr="00E87964">
        <w:rPr>
          <w:shd w:val="clear" w:color="auto" w:fill="FFFFFF"/>
        </w:rPr>
        <w:t xml:space="preserve"> However, the fluctuation in oil prices is negatively affecting the economic growth and development of Saudi Arabia. In 2016, the government of Saudi Arabia introduced vision 2030 with the aim of promoting economic diversification, reducing unemployment, and reducing over dependence on oil. In other words, these strategies will </w:t>
      </w:r>
      <w:r w:rsidR="00E3695D" w:rsidRPr="00E87964">
        <w:rPr>
          <w:shd w:val="clear" w:color="auto" w:fill="FFFFFF"/>
        </w:rPr>
        <w:t>promote</w:t>
      </w:r>
      <w:r w:rsidR="003507AC" w:rsidRPr="00E87964">
        <w:rPr>
          <w:shd w:val="clear" w:color="auto" w:fill="FFFFFF"/>
        </w:rPr>
        <w:t xml:space="preserve"> the growth of the economy.</w:t>
      </w:r>
      <w:r w:rsidR="00E3695D" w:rsidRPr="00E87964">
        <w:rPr>
          <w:shd w:val="clear" w:color="auto" w:fill="FFFFFF"/>
        </w:rPr>
        <w:t xml:space="preserve"> </w:t>
      </w:r>
      <w:r w:rsidR="002D4F25" w:rsidRPr="00E87964">
        <w:rPr>
          <w:shd w:val="clear" w:color="auto" w:fill="FFFFFF"/>
        </w:rPr>
        <w:t xml:space="preserve">The development of a smart city in Yanbu will lead to the achievement of vision 2030 since it promotes economic diversification and creates employment opportunities in the community and Saudi Arabia as a whole. </w:t>
      </w:r>
      <w:r w:rsidR="00FC5415" w:rsidRPr="00E87964">
        <w:rPr>
          <w:shd w:val="clear" w:color="auto" w:fill="FFFFFF"/>
        </w:rPr>
        <w:t xml:space="preserve">This will help address the socioeconomic inequality because it will merge different communities. </w:t>
      </w:r>
      <w:r w:rsidR="003507AC" w:rsidRPr="00E87964">
        <w:rPr>
          <w:shd w:val="clear" w:color="auto" w:fill="FFFFFF"/>
        </w:rPr>
        <w:t xml:space="preserve"> </w:t>
      </w:r>
    </w:p>
    <w:p w14:paraId="054C7713" w14:textId="45328685" w:rsidR="00CD17DF" w:rsidRPr="00E87964" w:rsidRDefault="00E616FF" w:rsidP="00F55EB6">
      <w:pPr>
        <w:rPr>
          <w:shd w:val="clear" w:color="auto" w:fill="FFFFFF"/>
        </w:rPr>
      </w:pPr>
      <w:r w:rsidRPr="00E87964">
        <w:rPr>
          <w:shd w:val="clear" w:color="auto" w:fill="FFFFFF"/>
        </w:rPr>
        <w:t xml:space="preserve">This study is also important because it will provide valuable insights to policymakers, </w:t>
      </w:r>
      <w:r w:rsidR="00A01ACF" w:rsidRPr="00E87964">
        <w:rPr>
          <w:shd w:val="clear" w:color="auto" w:fill="FFFFFF"/>
        </w:rPr>
        <w:t xml:space="preserve">business people, urban planners, architects, and the community. </w:t>
      </w:r>
      <w:r w:rsidR="00EA0781" w:rsidRPr="00E87964">
        <w:rPr>
          <w:shd w:val="clear" w:color="auto" w:fill="FFFFFF"/>
        </w:rPr>
        <w:t xml:space="preserve">For policymakers, </w:t>
      </w:r>
      <w:r w:rsidR="009D7CB5" w:rsidRPr="00E87964">
        <w:rPr>
          <w:shd w:val="clear" w:color="auto" w:fill="FFFFFF"/>
        </w:rPr>
        <w:t xml:space="preserve">the identification of challenges and solutions will enable them to come up with effective policies </w:t>
      </w:r>
      <w:r w:rsidR="00035D06" w:rsidRPr="00E87964">
        <w:rPr>
          <w:shd w:val="clear" w:color="auto" w:fill="FFFFFF"/>
        </w:rPr>
        <w:t xml:space="preserve">to help promote urban development </w:t>
      </w:r>
      <w:r w:rsidR="00646157" w:rsidRPr="00E87964">
        <w:rPr>
          <w:shd w:val="clear" w:color="auto" w:fill="FFFFFF"/>
        </w:rPr>
        <w:t xml:space="preserve">and infrastructure. </w:t>
      </w:r>
      <w:r w:rsidR="00476099" w:rsidRPr="00E87964">
        <w:rPr>
          <w:shd w:val="clear" w:color="auto" w:fill="FFFFFF"/>
        </w:rPr>
        <w:t xml:space="preserve">When it comes to urban planners and architects, the study will </w:t>
      </w:r>
      <w:r w:rsidR="0089197A" w:rsidRPr="00E87964">
        <w:rPr>
          <w:shd w:val="clear" w:color="auto" w:fill="FFFFFF"/>
        </w:rPr>
        <w:t xml:space="preserve">clearly highlight the role of all stakeholders and the required resources for the completion of projects on time and the inclusion of community needs in master plans. </w:t>
      </w:r>
      <w:r w:rsidR="001340F2" w:rsidRPr="00E87964">
        <w:rPr>
          <w:shd w:val="clear" w:color="auto" w:fill="FFFFFF"/>
        </w:rPr>
        <w:t>This will lead to the delivery of quality projects within the set budget and</w:t>
      </w:r>
      <w:r w:rsidR="001A69D2" w:rsidRPr="00E87964">
        <w:rPr>
          <w:shd w:val="clear" w:color="auto" w:fill="FFFFFF"/>
        </w:rPr>
        <w:t xml:space="preserve"> on time. As a result, the needs and expectations of the community </w:t>
      </w:r>
      <w:r w:rsidR="00EE56AF" w:rsidRPr="00E87964">
        <w:rPr>
          <w:shd w:val="clear" w:color="auto" w:fill="FFFFFF"/>
        </w:rPr>
        <w:t>will be achieved and urban development promoted.</w:t>
      </w:r>
      <w:r w:rsidR="006418AC" w:rsidRPr="00E87964">
        <w:rPr>
          <w:shd w:val="clear" w:color="auto" w:fill="FFFFFF"/>
        </w:rPr>
        <w:t xml:space="preserve"> The success of the smart city project </w:t>
      </w:r>
      <w:r w:rsidR="00B20603" w:rsidRPr="00E87964">
        <w:rPr>
          <w:shd w:val="clear" w:color="auto" w:fill="FFFFFF"/>
        </w:rPr>
        <w:t xml:space="preserve">will not only create employment opportunities for the locals or community but also attract investors to the region, thus promoting economic development. </w:t>
      </w:r>
      <w:r w:rsidR="005C50DC" w:rsidRPr="00E87964">
        <w:rPr>
          <w:shd w:val="clear" w:color="auto" w:fill="FFFFFF"/>
        </w:rPr>
        <w:t>Finally, the study will highlight the importance of regularly updating master plans</w:t>
      </w:r>
      <w:r w:rsidR="00BA320F" w:rsidRPr="00E87964">
        <w:rPr>
          <w:shd w:val="clear" w:color="auto" w:fill="FFFFFF"/>
        </w:rPr>
        <w:t xml:space="preserve"> and aligning the project with the needs of the community. </w:t>
      </w:r>
      <w:r w:rsidR="00B846A2" w:rsidRPr="00E87964">
        <w:rPr>
          <w:shd w:val="clear" w:color="auto" w:fill="FFFFFF"/>
        </w:rPr>
        <w:t xml:space="preserve">Regular updates of master plans </w:t>
      </w:r>
      <w:r w:rsidR="00DE2C4E" w:rsidRPr="00E87964">
        <w:rPr>
          <w:shd w:val="clear" w:color="auto" w:fill="FFFFFF"/>
        </w:rPr>
        <w:t xml:space="preserve">and the alignment of projects with community needs </w:t>
      </w:r>
      <w:r w:rsidR="00B846A2" w:rsidRPr="00E87964">
        <w:rPr>
          <w:shd w:val="clear" w:color="auto" w:fill="FFFFFF"/>
        </w:rPr>
        <w:t xml:space="preserve">result in the delivery of projects that satisfy the needs of customers. </w:t>
      </w:r>
      <w:r w:rsidR="0069144F" w:rsidRPr="00E87964">
        <w:rPr>
          <w:shd w:val="clear" w:color="auto" w:fill="FFFFFF"/>
        </w:rPr>
        <w:t xml:space="preserve">Additionally, they promote the effective and efficient utilization of resources, thus reducing wastage and the on-time delivery of projects. </w:t>
      </w:r>
      <w:r w:rsidR="00253432" w:rsidRPr="00E87964">
        <w:rPr>
          <w:shd w:val="clear" w:color="auto" w:fill="FFFFFF"/>
        </w:rPr>
        <w:t>Therefore, the study will promote urban development.</w:t>
      </w:r>
    </w:p>
    <w:p w14:paraId="6180D16B" w14:textId="1DE80A78" w:rsidR="006115F6" w:rsidRPr="00E87964" w:rsidRDefault="00E0352A" w:rsidP="00F55EB6">
      <w:pPr>
        <w:pStyle w:val="Heading2"/>
      </w:pPr>
      <w:bookmarkStart w:id="17" w:name="_Toc192076434"/>
      <w:bookmarkStart w:id="18" w:name="_Toc193569662"/>
      <w:bookmarkStart w:id="19" w:name="_Hlk193396453"/>
      <w:r w:rsidRPr="00E87964">
        <w:lastRenderedPageBreak/>
        <w:t xml:space="preserve">1.5 </w:t>
      </w:r>
      <w:r w:rsidR="00CD17DF" w:rsidRPr="00E87964">
        <w:t>Study Questions</w:t>
      </w:r>
      <w:bookmarkEnd w:id="17"/>
      <w:bookmarkEnd w:id="18"/>
    </w:p>
    <w:p w14:paraId="25EED495" w14:textId="77777777" w:rsidR="00501932" w:rsidRPr="00E87964" w:rsidRDefault="006115F6" w:rsidP="00F55EB6">
      <w:pPr>
        <w:pStyle w:val="ListParagraph"/>
        <w:numPr>
          <w:ilvl w:val="0"/>
          <w:numId w:val="1"/>
        </w:numPr>
        <w:rPr>
          <w:shd w:val="clear" w:color="auto" w:fill="FFFFFF"/>
        </w:rPr>
      </w:pPr>
      <w:r w:rsidRPr="00E87964">
        <w:rPr>
          <w:shd w:val="clear" w:color="auto" w:fill="FFFFFF"/>
        </w:rPr>
        <w:t>What is the relationship between master plan updates and project alignment with community needs in Yanbu?</w:t>
      </w:r>
    </w:p>
    <w:p w14:paraId="565E2262" w14:textId="77777777" w:rsidR="00501932" w:rsidRPr="00E87964" w:rsidRDefault="00D11217" w:rsidP="00F55EB6">
      <w:pPr>
        <w:pStyle w:val="ListParagraph"/>
        <w:numPr>
          <w:ilvl w:val="0"/>
          <w:numId w:val="1"/>
        </w:numPr>
        <w:rPr>
          <w:shd w:val="clear" w:color="auto" w:fill="FFFFFF"/>
        </w:rPr>
      </w:pPr>
      <w:r w:rsidRPr="00E87964">
        <w:rPr>
          <w:shd w:val="clear" w:color="auto" w:fill="FFFFFF"/>
        </w:rPr>
        <w:t xml:space="preserve">How does master plan updates </w:t>
      </w:r>
      <w:r w:rsidR="00FB3C35" w:rsidRPr="00E87964">
        <w:rPr>
          <w:shd w:val="clear" w:color="auto" w:fill="FFFFFF"/>
        </w:rPr>
        <w:t>address the current community needs through urban development projects?</w:t>
      </w:r>
    </w:p>
    <w:p w14:paraId="7459E3AA" w14:textId="77777777" w:rsidR="00501932" w:rsidRPr="00E87964" w:rsidRDefault="00F82142" w:rsidP="00F55EB6">
      <w:pPr>
        <w:pStyle w:val="ListParagraph"/>
        <w:numPr>
          <w:ilvl w:val="0"/>
          <w:numId w:val="1"/>
        </w:numPr>
        <w:rPr>
          <w:shd w:val="clear" w:color="auto" w:fill="FFFFFF"/>
        </w:rPr>
      </w:pPr>
      <w:r w:rsidRPr="00E87964">
        <w:rPr>
          <w:shd w:val="clear" w:color="auto" w:fill="FFFFFF"/>
        </w:rPr>
        <w:t>What is the impact of urban projects on the daily lives and the wellbeing of the Yanbu people?</w:t>
      </w:r>
    </w:p>
    <w:p w14:paraId="377FD756" w14:textId="77777777" w:rsidR="00501932" w:rsidRPr="00E87964" w:rsidRDefault="0011087B" w:rsidP="00F55EB6">
      <w:pPr>
        <w:pStyle w:val="ListParagraph"/>
        <w:numPr>
          <w:ilvl w:val="0"/>
          <w:numId w:val="1"/>
        </w:numPr>
        <w:rPr>
          <w:shd w:val="clear" w:color="auto" w:fill="FFFFFF"/>
        </w:rPr>
      </w:pPr>
      <w:r w:rsidRPr="00E87964">
        <w:rPr>
          <w:shd w:val="clear" w:color="auto" w:fill="FFFFFF"/>
        </w:rPr>
        <w:t>Do urban projects adhere to the set policies and regulations?</w:t>
      </w:r>
    </w:p>
    <w:p w14:paraId="3E74CB58" w14:textId="77777777" w:rsidR="00501932" w:rsidRPr="00E87964" w:rsidRDefault="00EF7F41" w:rsidP="00F55EB6">
      <w:pPr>
        <w:pStyle w:val="ListParagraph"/>
        <w:numPr>
          <w:ilvl w:val="0"/>
          <w:numId w:val="1"/>
        </w:numPr>
        <w:rPr>
          <w:shd w:val="clear" w:color="auto" w:fill="FFFFFF"/>
        </w:rPr>
      </w:pPr>
      <w:r w:rsidRPr="00E87964">
        <w:rPr>
          <w:shd w:val="clear" w:color="auto" w:fill="FFFFFF"/>
        </w:rPr>
        <w:t>What is the influence of urban development plans on operations of businesses and the economy?</w:t>
      </w:r>
    </w:p>
    <w:p w14:paraId="21A9C54A" w14:textId="77777777" w:rsidR="00EF7F41" w:rsidRPr="00E87964" w:rsidRDefault="00624DE0" w:rsidP="00F55EB6">
      <w:pPr>
        <w:pStyle w:val="ListParagraph"/>
        <w:numPr>
          <w:ilvl w:val="0"/>
          <w:numId w:val="1"/>
        </w:numPr>
        <w:rPr>
          <w:shd w:val="clear" w:color="auto" w:fill="FFFFFF"/>
        </w:rPr>
      </w:pPr>
      <w:r w:rsidRPr="00E87964">
        <w:rPr>
          <w:shd w:val="clear" w:color="auto" w:fill="FFFFFF"/>
        </w:rPr>
        <w:t xml:space="preserve">What recommendations do you suggest to make master plans in Yanbu more achievable and adaptable? </w:t>
      </w:r>
    </w:p>
    <w:p w14:paraId="090264F4" w14:textId="57CC493E" w:rsidR="005D02AE" w:rsidRPr="00E87964" w:rsidRDefault="00E0352A" w:rsidP="00F55EB6">
      <w:pPr>
        <w:pStyle w:val="Heading2"/>
      </w:pPr>
      <w:bookmarkStart w:id="20" w:name="_Toc192076435"/>
      <w:bookmarkStart w:id="21" w:name="_Toc193569663"/>
      <w:r w:rsidRPr="00E87964">
        <w:t xml:space="preserve">1.6 </w:t>
      </w:r>
      <w:r w:rsidR="005D02AE" w:rsidRPr="00E87964">
        <w:t>Research Hypotheses</w:t>
      </w:r>
      <w:bookmarkEnd w:id="20"/>
      <w:bookmarkEnd w:id="21"/>
    </w:p>
    <w:p w14:paraId="3BE7998A" w14:textId="77777777" w:rsidR="00501932" w:rsidRPr="00E87964" w:rsidRDefault="00501932" w:rsidP="00F55EB6">
      <w:pPr>
        <w:rPr>
          <w:shd w:val="clear" w:color="auto" w:fill="FFFFFF"/>
        </w:rPr>
      </w:pPr>
      <w:r w:rsidRPr="00E87964">
        <w:rPr>
          <w:shd w:val="clear" w:color="auto" w:fill="FFFFFF"/>
        </w:rPr>
        <w:t xml:space="preserve">H1: </w:t>
      </w:r>
      <w:r w:rsidR="00251B31" w:rsidRPr="00E87964">
        <w:rPr>
          <w:shd w:val="clear" w:color="auto" w:fill="FFFFFF"/>
        </w:rPr>
        <w:t>Master plan updates improve the alignment of projects with community needs in Yanbu</w:t>
      </w:r>
      <w:r w:rsidR="002C1601" w:rsidRPr="00E87964">
        <w:rPr>
          <w:shd w:val="clear" w:color="auto" w:fill="FFFFFF"/>
        </w:rPr>
        <w:t>.</w:t>
      </w:r>
    </w:p>
    <w:p w14:paraId="3EFA261D" w14:textId="77777777" w:rsidR="00501932" w:rsidRPr="00E87964" w:rsidRDefault="00501932" w:rsidP="00F55EB6">
      <w:pPr>
        <w:rPr>
          <w:shd w:val="clear" w:color="auto" w:fill="FFFFFF"/>
        </w:rPr>
      </w:pPr>
      <w:r w:rsidRPr="00E87964">
        <w:rPr>
          <w:shd w:val="clear" w:color="auto" w:fill="FFFFFF"/>
        </w:rPr>
        <w:t xml:space="preserve">H2: </w:t>
      </w:r>
      <w:r w:rsidR="00471D99" w:rsidRPr="00E87964">
        <w:rPr>
          <w:shd w:val="clear" w:color="auto" w:fill="FFFFFF"/>
        </w:rPr>
        <w:t>Master plan updates have a positive relationship with community engagement during the planning process</w:t>
      </w:r>
      <w:r w:rsidR="002C1601" w:rsidRPr="00E87964">
        <w:rPr>
          <w:shd w:val="clear" w:color="auto" w:fill="FFFFFF"/>
        </w:rPr>
        <w:t>.</w:t>
      </w:r>
    </w:p>
    <w:p w14:paraId="1D94FE5B" w14:textId="77777777" w:rsidR="00501932" w:rsidRPr="00E87964" w:rsidRDefault="00501932" w:rsidP="00F55EB6">
      <w:pPr>
        <w:rPr>
          <w:shd w:val="clear" w:color="auto" w:fill="FFFFFF"/>
        </w:rPr>
      </w:pPr>
      <w:r w:rsidRPr="00E87964">
        <w:rPr>
          <w:shd w:val="clear" w:color="auto" w:fill="FFFFFF"/>
        </w:rPr>
        <w:t xml:space="preserve">H3: </w:t>
      </w:r>
      <w:r w:rsidR="00471D99" w:rsidRPr="00E87964">
        <w:rPr>
          <w:shd w:val="clear" w:color="auto" w:fill="FFFFFF"/>
        </w:rPr>
        <w:t>The successful adoption of master plan updates</w:t>
      </w:r>
      <w:r w:rsidR="00403B2F" w:rsidRPr="00E87964">
        <w:rPr>
          <w:shd w:val="clear" w:color="auto" w:fill="FFFFFF"/>
        </w:rPr>
        <w:t xml:space="preserve"> is attributed to effective and efficient resource allocation, institutional capacity, and government support through favorable policies and regulations</w:t>
      </w:r>
      <w:r w:rsidR="002C1601" w:rsidRPr="00E87964">
        <w:rPr>
          <w:shd w:val="clear" w:color="auto" w:fill="FFFFFF"/>
        </w:rPr>
        <w:t>.</w:t>
      </w:r>
    </w:p>
    <w:p w14:paraId="77EE9809" w14:textId="77777777" w:rsidR="00403B2F" w:rsidRPr="00E87964" w:rsidRDefault="00501932" w:rsidP="00F55EB6">
      <w:pPr>
        <w:rPr>
          <w:shd w:val="clear" w:color="auto" w:fill="FFFFFF"/>
        </w:rPr>
      </w:pPr>
      <w:r w:rsidRPr="00E87964">
        <w:rPr>
          <w:shd w:val="clear" w:color="auto" w:fill="FFFFFF"/>
        </w:rPr>
        <w:t xml:space="preserve">H4: </w:t>
      </w:r>
      <w:r w:rsidR="002C1601" w:rsidRPr="00E87964">
        <w:rPr>
          <w:shd w:val="clear" w:color="auto" w:fill="FFFFFF"/>
        </w:rPr>
        <w:t>The inconsistencies and differences between master plan updates and community needs is as a result of gaps in feedback acquisition and stakeholder participation</w:t>
      </w:r>
      <w:r w:rsidR="00403B2F" w:rsidRPr="00E87964">
        <w:rPr>
          <w:shd w:val="clear" w:color="auto" w:fill="FFFFFF"/>
        </w:rPr>
        <w:t>.</w:t>
      </w:r>
    </w:p>
    <w:p w14:paraId="174B8D34" w14:textId="4C88AE08" w:rsidR="00941D63" w:rsidRPr="00E87964" w:rsidRDefault="00E0352A" w:rsidP="00F55EB6">
      <w:pPr>
        <w:pStyle w:val="Heading2"/>
      </w:pPr>
      <w:bookmarkStart w:id="22" w:name="_Toc192076436"/>
      <w:bookmarkStart w:id="23" w:name="_Toc193569664"/>
      <w:bookmarkEnd w:id="19"/>
      <w:r w:rsidRPr="00E87964">
        <w:t xml:space="preserve">1.7 </w:t>
      </w:r>
      <w:r w:rsidR="00941D63" w:rsidRPr="00E87964">
        <w:t>Theoretical model</w:t>
      </w:r>
      <w:bookmarkEnd w:id="22"/>
      <w:bookmarkEnd w:id="23"/>
    </w:p>
    <w:p w14:paraId="432F45DA" w14:textId="3101C688" w:rsidR="00B26C1D" w:rsidRPr="00E87964" w:rsidRDefault="001E6876" w:rsidP="00F55EB6">
      <w:pPr>
        <w:rPr>
          <w:shd w:val="clear" w:color="auto" w:fill="FFFFFF"/>
        </w:rPr>
      </w:pPr>
      <w:r w:rsidRPr="00E87964">
        <w:rPr>
          <w:shd w:val="clear" w:color="auto" w:fill="FFFFFF"/>
        </w:rPr>
        <w:t xml:space="preserve">This study will adopt the participatory planning theory. </w:t>
      </w:r>
      <w:r w:rsidR="005F0996" w:rsidRPr="00E87964">
        <w:rPr>
          <w:shd w:val="clear" w:color="auto" w:fill="FFFFFF"/>
        </w:rPr>
        <w:t xml:space="preserve">This theory focuses on the significance of involving policy maker, community members, and other stakeholders in the process of planning. </w:t>
      </w:r>
      <w:r w:rsidR="00FD7213" w:rsidRPr="00E87964">
        <w:rPr>
          <w:shd w:val="clear" w:color="auto" w:fill="FFFFFF"/>
        </w:rPr>
        <w:t>This will promote the alignment of projects with community needs, leading to community satisfaction.</w:t>
      </w:r>
      <w:r w:rsidR="007E6A39" w:rsidRPr="00E87964">
        <w:rPr>
          <w:shd w:val="clear" w:color="auto" w:fill="FFFFFF"/>
        </w:rPr>
        <w:t xml:space="preserve"> The theory proves that participation</w:t>
      </w:r>
      <w:r w:rsidR="001D560B" w:rsidRPr="00E87964">
        <w:rPr>
          <w:shd w:val="clear" w:color="auto" w:fill="FFFFFF"/>
        </w:rPr>
        <w:t xml:space="preserve"> results in effective and responsive urban plans.</w:t>
      </w:r>
      <w:r w:rsidR="006E174C" w:rsidRPr="00E87964">
        <w:rPr>
          <w:shd w:val="clear" w:color="auto" w:fill="FFFFFF"/>
        </w:rPr>
        <w:t xml:space="preserve"> </w:t>
      </w:r>
      <w:r w:rsidR="0011335C" w:rsidRPr="00E87964">
        <w:rPr>
          <w:shd w:val="clear" w:color="auto" w:fill="FFFFFF"/>
        </w:rPr>
        <w:t xml:space="preserve">Another theoretical framework applied in this study is the adaptive planning model. </w:t>
      </w:r>
      <w:r w:rsidR="008B675F" w:rsidRPr="00E87964">
        <w:rPr>
          <w:shd w:val="clear" w:color="auto" w:fill="FFFFFF"/>
        </w:rPr>
        <w:t xml:space="preserve">This theory examines how master plans change with community needs. In this case, community needs are determined by the environment, social, and economic factors. </w:t>
      </w:r>
      <w:r w:rsidR="003A2FAE" w:rsidRPr="00E87964">
        <w:rPr>
          <w:shd w:val="clear" w:color="auto" w:fill="FFFFFF"/>
        </w:rPr>
        <w:t xml:space="preserve">The master plans need to be flexible so that they can be updated regularly for the accommodation of the new opportunities and issues. </w:t>
      </w:r>
      <w:r w:rsidR="00471FD6" w:rsidRPr="00E87964">
        <w:rPr>
          <w:shd w:val="clear" w:color="auto" w:fill="FFFFFF"/>
        </w:rPr>
        <w:t xml:space="preserve">These two theoretical </w:t>
      </w:r>
      <w:r w:rsidR="00471FD6" w:rsidRPr="00E87964">
        <w:rPr>
          <w:shd w:val="clear" w:color="auto" w:fill="FFFFFF"/>
        </w:rPr>
        <w:lastRenderedPageBreak/>
        <w:t xml:space="preserve">frameworks will help in the evaluation of how master plan updates in Yanbu include community needs and adapts to the current and emerging urban development trends. </w:t>
      </w:r>
    </w:p>
    <w:p w14:paraId="52184773" w14:textId="77777777" w:rsidR="00721441" w:rsidRPr="00E87964" w:rsidRDefault="00721441" w:rsidP="00F55EB6">
      <w:pPr>
        <w:rPr>
          <w:shd w:val="clear" w:color="auto" w:fill="FFFFFF"/>
        </w:rPr>
      </w:pPr>
    </w:p>
    <w:p w14:paraId="4A8A9274" w14:textId="77777777" w:rsidR="00721441" w:rsidRPr="00E87964" w:rsidRDefault="00721441" w:rsidP="00F55EB6">
      <w:pPr>
        <w:rPr>
          <w:shd w:val="clear" w:color="auto" w:fill="FFFFFF"/>
        </w:rPr>
      </w:pPr>
      <w:r w:rsidRPr="00E87964">
        <w:rPr>
          <w:shd w:val="clear" w:color="auto" w:fill="FFFFFF"/>
        </w:rPr>
        <w:br w:type="page"/>
      </w:r>
    </w:p>
    <w:p w14:paraId="07979331" w14:textId="41214335" w:rsidR="006715E6" w:rsidRPr="00E87964" w:rsidRDefault="006715E6" w:rsidP="00F55EB6">
      <w:pPr>
        <w:rPr>
          <w:shd w:val="clear" w:color="auto" w:fill="FFFFFF"/>
        </w:rPr>
      </w:pPr>
    </w:p>
    <w:p w14:paraId="023F8A22" w14:textId="77777777" w:rsidR="00721441" w:rsidRPr="00E87964" w:rsidRDefault="00721441" w:rsidP="00F55EB6">
      <w:pPr>
        <w:rPr>
          <w:shd w:val="clear" w:color="auto" w:fill="FFFFFF"/>
        </w:rPr>
      </w:pPr>
    </w:p>
    <w:p w14:paraId="329085DE" w14:textId="77777777" w:rsidR="00721441" w:rsidRPr="00E87964" w:rsidRDefault="00721441" w:rsidP="00F55EB6">
      <w:pPr>
        <w:rPr>
          <w:shd w:val="clear" w:color="auto" w:fill="FFFFFF"/>
        </w:rPr>
      </w:pPr>
    </w:p>
    <w:p w14:paraId="5B70A982" w14:textId="77777777" w:rsidR="00721441" w:rsidRPr="00E87964" w:rsidRDefault="00721441" w:rsidP="00F55EB6">
      <w:pPr>
        <w:rPr>
          <w:shd w:val="clear" w:color="auto" w:fill="FFFFFF"/>
        </w:rPr>
      </w:pPr>
    </w:p>
    <w:p w14:paraId="30B8DAC0" w14:textId="77777777" w:rsidR="00721441" w:rsidRPr="00E87964" w:rsidRDefault="00721441" w:rsidP="00F55EB6">
      <w:pPr>
        <w:rPr>
          <w:shd w:val="clear" w:color="auto" w:fill="FFFFFF"/>
        </w:rPr>
      </w:pPr>
    </w:p>
    <w:p w14:paraId="01B62D7C" w14:textId="77777777" w:rsidR="00721441" w:rsidRPr="00E87964" w:rsidRDefault="00721441" w:rsidP="00F55EB6">
      <w:pPr>
        <w:rPr>
          <w:shd w:val="clear" w:color="auto" w:fill="FFFFFF"/>
        </w:rPr>
      </w:pPr>
    </w:p>
    <w:p w14:paraId="7D2A42A8" w14:textId="77777777" w:rsidR="00721441" w:rsidRPr="00E87964" w:rsidRDefault="00721441" w:rsidP="00F55EB6">
      <w:pPr>
        <w:rPr>
          <w:shd w:val="clear" w:color="auto" w:fill="FFFFFF"/>
        </w:rPr>
      </w:pPr>
    </w:p>
    <w:p w14:paraId="46A2E3E5" w14:textId="77777777" w:rsidR="00721441" w:rsidRPr="00E87964" w:rsidRDefault="00721441" w:rsidP="00F55EB6">
      <w:pPr>
        <w:rPr>
          <w:shd w:val="clear" w:color="auto" w:fill="FFFFFF"/>
        </w:rPr>
      </w:pPr>
    </w:p>
    <w:p w14:paraId="5CF66DDB" w14:textId="77777777" w:rsidR="00433244" w:rsidRPr="00E87964" w:rsidRDefault="00501932" w:rsidP="00F55EB6">
      <w:pPr>
        <w:pStyle w:val="Heading1"/>
      </w:pPr>
      <w:bookmarkStart w:id="24" w:name="_Toc192076437"/>
      <w:bookmarkStart w:id="25" w:name="_Toc193569665"/>
      <w:r w:rsidRPr="00E87964">
        <w:t xml:space="preserve">Chapter 2: </w:t>
      </w:r>
      <w:r w:rsidR="00B26C1D" w:rsidRPr="00E87964">
        <w:t>Literature Review</w:t>
      </w:r>
      <w:bookmarkEnd w:id="24"/>
      <w:bookmarkEnd w:id="25"/>
    </w:p>
    <w:p w14:paraId="68ED4283" w14:textId="77777777" w:rsidR="006E174C" w:rsidRPr="00E87964" w:rsidRDefault="006E174C" w:rsidP="00F55EB6">
      <w:bookmarkStart w:id="26" w:name="_Toc192076438"/>
    </w:p>
    <w:p w14:paraId="12B3B4D4" w14:textId="77777777" w:rsidR="006E174C" w:rsidRPr="00E87964" w:rsidRDefault="006E174C" w:rsidP="00F55EB6">
      <w:pPr>
        <w:sectPr w:rsidR="006E174C" w:rsidRPr="00E87964" w:rsidSect="00333C6E">
          <w:footerReference w:type="first" r:id="rId11"/>
          <w:pgSz w:w="11906" w:h="16838" w:code="9"/>
          <w:pgMar w:top="1440" w:right="1440" w:bottom="1440" w:left="1440" w:header="720" w:footer="720" w:gutter="0"/>
          <w:pgNumType w:start="1"/>
          <w:cols w:space="720"/>
          <w:titlePg/>
          <w:docGrid w:linePitch="360"/>
        </w:sectPr>
      </w:pPr>
    </w:p>
    <w:p w14:paraId="74E14718" w14:textId="2C2A2C2B" w:rsidR="00433244" w:rsidRPr="00E87964" w:rsidRDefault="001E1D84" w:rsidP="00F55EB6">
      <w:pPr>
        <w:pStyle w:val="Heading2"/>
      </w:pPr>
      <w:bookmarkStart w:id="27" w:name="_Toc193569666"/>
      <w:r w:rsidRPr="00E87964">
        <w:lastRenderedPageBreak/>
        <w:t xml:space="preserve">2.1 </w:t>
      </w:r>
      <w:r w:rsidR="00433244" w:rsidRPr="00E87964">
        <w:t>Introduction</w:t>
      </w:r>
      <w:bookmarkEnd w:id="26"/>
      <w:bookmarkEnd w:id="27"/>
    </w:p>
    <w:p w14:paraId="01714A13" w14:textId="77777777" w:rsidR="001A4512" w:rsidRPr="00E87964" w:rsidRDefault="001A4512" w:rsidP="00F55EB6">
      <w:pPr>
        <w:rPr>
          <w:shd w:val="clear" w:color="auto" w:fill="FFFFFF"/>
        </w:rPr>
      </w:pPr>
      <w:r w:rsidRPr="00E87964">
        <w:rPr>
          <w:shd w:val="clear" w:color="auto" w:fill="FFFFFF"/>
        </w:rPr>
        <w:t>In modern times, the community expects businesses to address issues related to poverty, inequality, and environmental degradation.</w:t>
      </w:r>
      <w:r w:rsidR="003459A7" w:rsidRPr="00E87964">
        <w:rPr>
          <w:shd w:val="clear" w:color="auto" w:fill="FFFFFF"/>
        </w:rPr>
        <w:t xml:space="preserve"> The leader of organizations </w:t>
      </w:r>
      <w:proofErr w:type="gramStart"/>
      <w:r w:rsidR="003459A7" w:rsidRPr="00E87964">
        <w:rPr>
          <w:shd w:val="clear" w:color="auto" w:fill="FFFFFF"/>
        </w:rPr>
        <w:t>have</w:t>
      </w:r>
      <w:proofErr w:type="gramEnd"/>
      <w:r w:rsidR="003459A7" w:rsidRPr="00E87964">
        <w:rPr>
          <w:shd w:val="clear" w:color="auto" w:fill="FFFFFF"/>
        </w:rPr>
        <w:t xml:space="preserve"> realized that for these issues to be addressed they do not only need to satisfy the needs of shareholders but all stakeholders (Kapla and McMillan, 2020). </w:t>
      </w:r>
      <w:proofErr w:type="spellStart"/>
      <w:r w:rsidR="003459A7" w:rsidRPr="00E87964">
        <w:rPr>
          <w:shd w:val="clear" w:color="auto" w:fill="FFFFFF"/>
        </w:rPr>
        <w:t>Alshuwaikhat</w:t>
      </w:r>
      <w:proofErr w:type="spellEnd"/>
      <w:r w:rsidR="003459A7" w:rsidRPr="00E87964">
        <w:rPr>
          <w:shd w:val="clear" w:color="auto" w:fill="FFFFFF"/>
        </w:rPr>
        <w:t xml:space="preserve">, Aina, and </w:t>
      </w:r>
      <w:proofErr w:type="spellStart"/>
      <w:r w:rsidR="003459A7" w:rsidRPr="00E87964">
        <w:rPr>
          <w:shd w:val="clear" w:color="auto" w:fill="FFFFFF"/>
        </w:rPr>
        <w:t>Binsaedan</w:t>
      </w:r>
      <w:proofErr w:type="spellEnd"/>
      <w:r w:rsidR="003459A7" w:rsidRPr="00E87964">
        <w:rPr>
          <w:shd w:val="clear" w:color="auto" w:fill="FFFFFF"/>
        </w:rPr>
        <w:t xml:space="preserve"> (2022) and Belaïd, Amine, and Massie (2023) suggested that these societal issues are brought about by </w:t>
      </w:r>
      <w:r w:rsidR="00585591" w:rsidRPr="00E87964">
        <w:rPr>
          <w:shd w:val="clear" w:color="auto" w:fill="FFFFFF"/>
        </w:rPr>
        <w:t xml:space="preserve">the </w:t>
      </w:r>
      <w:proofErr w:type="spellStart"/>
      <w:r w:rsidR="00585591" w:rsidRPr="00E87964">
        <w:rPr>
          <w:shd w:val="clear" w:color="auto" w:fill="FFFFFF"/>
        </w:rPr>
        <w:t>raid</w:t>
      </w:r>
      <w:proofErr w:type="spellEnd"/>
      <w:r w:rsidR="00585591" w:rsidRPr="00E87964">
        <w:rPr>
          <w:shd w:val="clear" w:color="auto" w:fill="FFFFFF"/>
        </w:rPr>
        <w:t xml:space="preserve"> population growth. </w:t>
      </w:r>
      <w:r w:rsidR="006322A5" w:rsidRPr="00E87964">
        <w:rPr>
          <w:shd w:val="clear" w:color="auto" w:fill="FFFFFF"/>
        </w:rPr>
        <w:t xml:space="preserve">They went further to recommend the development of smart cities as a solution to these issues. </w:t>
      </w:r>
      <w:r w:rsidR="00AD6634" w:rsidRPr="00E87964">
        <w:rPr>
          <w:shd w:val="clear" w:color="auto" w:fill="FFFFFF"/>
        </w:rPr>
        <w:t>For the successful development of smart cities or urban development, an effective master plan must be developed. The master plan must be updated regularly to meet the needs of the community for their satisfaction.</w:t>
      </w:r>
      <w:r w:rsidR="0041798E" w:rsidRPr="00E87964">
        <w:rPr>
          <w:shd w:val="clear" w:color="auto" w:fill="FFFFFF"/>
        </w:rPr>
        <w:t xml:space="preserve"> However, some researchers argue that regularly updating master plans presents issues like the inability to involve or engage the community,</w:t>
      </w:r>
      <w:r w:rsidR="00AD6634" w:rsidRPr="00E87964">
        <w:rPr>
          <w:shd w:val="clear" w:color="auto" w:fill="FFFFFF"/>
        </w:rPr>
        <w:t xml:space="preserve"> </w:t>
      </w:r>
      <w:r w:rsidR="0041798E" w:rsidRPr="00E87964">
        <w:rPr>
          <w:shd w:val="clear" w:color="auto" w:fill="FFFFFF"/>
        </w:rPr>
        <w:t xml:space="preserve">the challenge of implementing policies and regulations adequately, and governance issues. </w:t>
      </w:r>
      <w:r w:rsidR="006A0E55" w:rsidRPr="00E87964">
        <w:rPr>
          <w:shd w:val="clear" w:color="auto" w:fill="FFFFFF"/>
        </w:rPr>
        <w:t xml:space="preserve">In this chapter, existing studies related to the relationship between master plan updates and project alignment with community needs in Yanbu will be reviewed. </w:t>
      </w:r>
      <w:r w:rsidR="00023517" w:rsidRPr="00E87964">
        <w:rPr>
          <w:shd w:val="clear" w:color="auto" w:fill="FFFFFF"/>
        </w:rPr>
        <w:t xml:space="preserve">It will also identify the independent and dependent variables and the theoretical frameworks applied in the study. </w:t>
      </w:r>
    </w:p>
    <w:p w14:paraId="7233732C" w14:textId="07924C48" w:rsidR="00207350" w:rsidRPr="00F55EB6" w:rsidRDefault="001E1D84" w:rsidP="00F55EB6">
      <w:pPr>
        <w:pStyle w:val="Heading2"/>
      </w:pPr>
      <w:bookmarkStart w:id="28" w:name="_Toc192076439"/>
      <w:bookmarkStart w:id="29" w:name="_Toc193569667"/>
      <w:r w:rsidRPr="00F55EB6">
        <w:t xml:space="preserve">2.2 </w:t>
      </w:r>
      <w:r w:rsidR="00F87FD3" w:rsidRPr="00F55EB6">
        <w:t>Study</w:t>
      </w:r>
      <w:r w:rsidR="00207350" w:rsidRPr="00F55EB6">
        <w:t xml:space="preserve"> Variable</w:t>
      </w:r>
      <w:bookmarkEnd w:id="28"/>
      <w:bookmarkEnd w:id="29"/>
    </w:p>
    <w:p w14:paraId="19519536" w14:textId="12CF446B" w:rsidR="00F87FD3" w:rsidRPr="00F55EB6" w:rsidRDefault="00F87FD3" w:rsidP="00F55EB6">
      <w:pPr>
        <w:pStyle w:val="Heading3"/>
      </w:pPr>
      <w:bookmarkStart w:id="30" w:name="_Toc193569668"/>
      <w:r w:rsidRPr="00F55EB6">
        <w:t>2.2.1 Dependent Variables</w:t>
      </w:r>
      <w:bookmarkEnd w:id="30"/>
    </w:p>
    <w:p w14:paraId="3AD648A3" w14:textId="128527B9" w:rsidR="00207350" w:rsidRPr="00E87964" w:rsidRDefault="000A086A" w:rsidP="00F55EB6">
      <w:pPr>
        <w:pStyle w:val="ListParagraph"/>
        <w:numPr>
          <w:ilvl w:val="0"/>
          <w:numId w:val="40"/>
        </w:numPr>
        <w:rPr>
          <w:shd w:val="clear" w:color="auto" w:fill="FFFFFF"/>
        </w:rPr>
      </w:pPr>
      <w:r w:rsidRPr="00E87964">
        <w:rPr>
          <w:shd w:val="clear" w:color="auto" w:fill="FFFFFF"/>
        </w:rPr>
        <w:t xml:space="preserve">Community satisfaction: Regular master plan updates promote community satisfaction. As discussed, the needs of the community keep changing with time. </w:t>
      </w:r>
      <w:r w:rsidR="00272F59" w:rsidRPr="00E87964">
        <w:rPr>
          <w:shd w:val="clear" w:color="auto" w:fill="FFFFFF"/>
        </w:rPr>
        <w:t>Therefore, updating master plans regularly will promote community satisfaction since their needs will be put into consideration, leading to the delivery of quality projects on time and within the set budget.</w:t>
      </w:r>
    </w:p>
    <w:p w14:paraId="49AD5893" w14:textId="77777777" w:rsidR="00272F59" w:rsidRPr="00E87964" w:rsidRDefault="00634D41" w:rsidP="00F55EB6">
      <w:pPr>
        <w:pStyle w:val="ListParagraph"/>
        <w:numPr>
          <w:ilvl w:val="0"/>
          <w:numId w:val="40"/>
        </w:numPr>
        <w:rPr>
          <w:shd w:val="clear" w:color="auto" w:fill="FFFFFF"/>
        </w:rPr>
      </w:pPr>
      <w:r w:rsidRPr="00E87964">
        <w:rPr>
          <w:shd w:val="clear" w:color="auto" w:fill="FFFFFF"/>
        </w:rPr>
        <w:t>Implementation efficiency: Updating master plans regularly promotes the effective and efficient utilization of resources</w:t>
      </w:r>
      <w:r w:rsidR="000F53AE" w:rsidRPr="00E87964">
        <w:rPr>
          <w:shd w:val="clear" w:color="auto" w:fill="FFFFFF"/>
        </w:rPr>
        <w:t xml:space="preserve"> and actionable plan</w:t>
      </w:r>
      <w:r w:rsidR="003C5100" w:rsidRPr="00E87964">
        <w:rPr>
          <w:shd w:val="clear" w:color="auto" w:fill="FFFFFF"/>
        </w:rPr>
        <w:t>. This reduces wastage and cost overruns</w:t>
      </w:r>
      <w:r w:rsidR="008F7ECD" w:rsidRPr="00E87964">
        <w:rPr>
          <w:shd w:val="clear" w:color="auto" w:fill="FFFFFF"/>
        </w:rPr>
        <w:t xml:space="preserve">, thus promoting customer satisfaction. </w:t>
      </w:r>
    </w:p>
    <w:p w14:paraId="1A2BE48F" w14:textId="77777777" w:rsidR="00867653" w:rsidRPr="00E87964" w:rsidRDefault="00495A90" w:rsidP="00F55EB6">
      <w:pPr>
        <w:pStyle w:val="ListParagraph"/>
        <w:numPr>
          <w:ilvl w:val="0"/>
          <w:numId w:val="40"/>
        </w:numPr>
        <w:rPr>
          <w:shd w:val="clear" w:color="auto" w:fill="FFFFFF"/>
        </w:rPr>
      </w:pPr>
      <w:r w:rsidRPr="00E87964">
        <w:rPr>
          <w:shd w:val="clear" w:color="auto" w:fill="FFFFFF"/>
        </w:rPr>
        <w:t xml:space="preserve">Project development: </w:t>
      </w:r>
      <w:r w:rsidR="00171C48" w:rsidRPr="00E87964">
        <w:rPr>
          <w:shd w:val="clear" w:color="auto" w:fill="FFFFFF"/>
        </w:rPr>
        <w:t>Regularly updating master plan ensures that the project aligns with the goals and objectives of the community. In modern times,</w:t>
      </w:r>
      <w:r w:rsidR="00382916" w:rsidRPr="00E87964">
        <w:rPr>
          <w:shd w:val="clear" w:color="auto" w:fill="FFFFFF"/>
        </w:rPr>
        <w:t xml:space="preserve"> most people are embracing sustainable practices. The ability to deliver quality and sustainable projects promotes community satisfaction.</w:t>
      </w:r>
      <w:r w:rsidR="00471FD6" w:rsidRPr="00E87964">
        <w:rPr>
          <w:shd w:val="clear" w:color="auto" w:fill="FFFFFF"/>
        </w:rPr>
        <w:t xml:space="preserve"> </w:t>
      </w:r>
    </w:p>
    <w:p w14:paraId="20EBFDAB" w14:textId="6BD21732" w:rsidR="00867653" w:rsidRPr="00E87964" w:rsidRDefault="00BB43FB" w:rsidP="00F55EB6">
      <w:pPr>
        <w:pStyle w:val="Heading3"/>
      </w:pPr>
      <w:bookmarkStart w:id="31" w:name="_Toc192076440"/>
      <w:bookmarkStart w:id="32" w:name="_Toc193569669"/>
      <w:r w:rsidRPr="00E87964">
        <w:t xml:space="preserve">2.2. </w:t>
      </w:r>
      <w:r w:rsidR="00F87FD3" w:rsidRPr="00E87964">
        <w:t>Ind</w:t>
      </w:r>
      <w:r w:rsidR="00867653" w:rsidRPr="00E87964">
        <w:t>ependent Variables</w:t>
      </w:r>
      <w:bookmarkEnd w:id="31"/>
      <w:bookmarkEnd w:id="32"/>
    </w:p>
    <w:p w14:paraId="186F5A0C" w14:textId="77777777" w:rsidR="00C61118" w:rsidRPr="00E87964" w:rsidRDefault="00867653" w:rsidP="00F55EB6">
      <w:pPr>
        <w:pStyle w:val="ListParagraph"/>
        <w:numPr>
          <w:ilvl w:val="0"/>
          <w:numId w:val="41"/>
        </w:numPr>
        <w:rPr>
          <w:shd w:val="clear" w:color="auto" w:fill="FFFFFF"/>
        </w:rPr>
      </w:pPr>
      <w:r w:rsidRPr="00E87964">
        <w:rPr>
          <w:shd w:val="clear" w:color="auto" w:fill="FFFFFF"/>
        </w:rPr>
        <w:t>Master plan</w:t>
      </w:r>
      <w:r w:rsidR="00C85242" w:rsidRPr="00E87964">
        <w:rPr>
          <w:shd w:val="clear" w:color="auto" w:fill="FFFFFF"/>
        </w:rPr>
        <w:t xml:space="preserve"> updates</w:t>
      </w:r>
      <w:r w:rsidRPr="00E87964">
        <w:rPr>
          <w:shd w:val="clear" w:color="auto" w:fill="FFFFFF"/>
        </w:rPr>
        <w:t>:</w:t>
      </w:r>
      <w:r w:rsidR="001F267E" w:rsidRPr="00E87964">
        <w:rPr>
          <w:shd w:val="clear" w:color="auto" w:fill="FFFFFF"/>
        </w:rPr>
        <w:t xml:space="preserve"> Master plans need to be updated regularly to meet the </w:t>
      </w:r>
      <w:r w:rsidR="00C10516" w:rsidRPr="00E87964">
        <w:rPr>
          <w:shd w:val="clear" w:color="auto" w:fill="FFFFFF"/>
        </w:rPr>
        <w:t xml:space="preserve">changing </w:t>
      </w:r>
      <w:r w:rsidR="00306913" w:rsidRPr="00E87964">
        <w:rPr>
          <w:shd w:val="clear" w:color="auto" w:fill="FFFFFF"/>
        </w:rPr>
        <w:t>needs of the community.</w:t>
      </w:r>
      <w:r w:rsidRPr="00E87964">
        <w:rPr>
          <w:shd w:val="clear" w:color="auto" w:fill="FFFFFF"/>
        </w:rPr>
        <w:t xml:space="preserve"> </w:t>
      </w:r>
      <w:r w:rsidR="007E6A39" w:rsidRPr="00E87964">
        <w:rPr>
          <w:shd w:val="clear" w:color="auto" w:fill="FFFFFF"/>
        </w:rPr>
        <w:t xml:space="preserve"> </w:t>
      </w:r>
      <w:r w:rsidR="00FD7213" w:rsidRPr="00E87964">
        <w:rPr>
          <w:shd w:val="clear" w:color="auto" w:fill="FFFFFF"/>
        </w:rPr>
        <w:t xml:space="preserve"> </w:t>
      </w:r>
      <w:r w:rsidR="001E6876" w:rsidRPr="00E87964">
        <w:rPr>
          <w:shd w:val="clear" w:color="auto" w:fill="FFFFFF"/>
        </w:rPr>
        <w:t xml:space="preserve"> </w:t>
      </w:r>
    </w:p>
    <w:p w14:paraId="02DE386F" w14:textId="77777777" w:rsidR="008447C7" w:rsidRPr="00E87964" w:rsidRDefault="008447C7" w:rsidP="00F55EB6">
      <w:pPr>
        <w:pStyle w:val="ListParagraph"/>
        <w:numPr>
          <w:ilvl w:val="0"/>
          <w:numId w:val="41"/>
        </w:numPr>
        <w:rPr>
          <w:shd w:val="clear" w:color="auto" w:fill="FFFFFF"/>
        </w:rPr>
      </w:pPr>
      <w:r w:rsidRPr="00E87964">
        <w:rPr>
          <w:shd w:val="clear" w:color="auto" w:fill="FFFFFF"/>
        </w:rPr>
        <w:t xml:space="preserve">Technological integration: </w:t>
      </w:r>
      <w:r w:rsidR="00807600" w:rsidRPr="00E87964">
        <w:rPr>
          <w:shd w:val="clear" w:color="auto" w:fill="FFFFFF"/>
        </w:rPr>
        <w:t xml:space="preserve">For master plans to be updated effectively and efficiently, modern technologies must be adopted. In this case, technologies such as artificial </w:t>
      </w:r>
      <w:r w:rsidR="00807600" w:rsidRPr="00E87964">
        <w:rPr>
          <w:shd w:val="clear" w:color="auto" w:fill="FFFFFF"/>
        </w:rPr>
        <w:lastRenderedPageBreak/>
        <w:t xml:space="preserve">intelligence (AI) and </w:t>
      </w:r>
      <w:r w:rsidR="00D83B4D" w:rsidRPr="00E87964">
        <w:rPr>
          <w:shd w:val="clear" w:color="auto" w:fill="FFFFFF"/>
        </w:rPr>
        <w:t xml:space="preserve">data analytics </w:t>
      </w:r>
      <w:r w:rsidR="00052F79" w:rsidRPr="00E87964">
        <w:rPr>
          <w:shd w:val="clear" w:color="auto" w:fill="FFFFFF"/>
        </w:rPr>
        <w:t xml:space="preserve">promote the acquisition of real-time data </w:t>
      </w:r>
      <w:r w:rsidR="005D6996" w:rsidRPr="00E87964">
        <w:rPr>
          <w:shd w:val="clear" w:color="auto" w:fill="FFFFFF"/>
        </w:rPr>
        <w:t>a</w:t>
      </w:r>
      <w:r w:rsidR="00F27E70" w:rsidRPr="00E87964">
        <w:rPr>
          <w:shd w:val="clear" w:color="auto" w:fill="FFFFFF"/>
        </w:rPr>
        <w:t xml:space="preserve">bout the needs of the community, which keep changing with time. Understanding the needs of the community </w:t>
      </w:r>
      <w:r w:rsidR="00791934" w:rsidRPr="00E87964">
        <w:rPr>
          <w:shd w:val="clear" w:color="auto" w:fill="FFFFFF"/>
        </w:rPr>
        <w:t>leads to development of effective master plans that will promote community satisfaction and economic and urban development.</w:t>
      </w:r>
    </w:p>
    <w:p w14:paraId="2227A509" w14:textId="65FC7D53" w:rsidR="00FA5ED6" w:rsidRPr="00E87964" w:rsidRDefault="001E1D84" w:rsidP="00F55EB6">
      <w:pPr>
        <w:pStyle w:val="Heading2"/>
      </w:pPr>
      <w:bookmarkStart w:id="33" w:name="_Toc192076441"/>
      <w:bookmarkStart w:id="34" w:name="_Toc193569670"/>
      <w:r w:rsidRPr="00E87964">
        <w:t xml:space="preserve">2.3 </w:t>
      </w:r>
      <w:r w:rsidR="00FA5ED6" w:rsidRPr="00E87964">
        <w:t>Summary of Past Studies</w:t>
      </w:r>
      <w:bookmarkEnd w:id="33"/>
      <w:bookmarkEnd w:id="34"/>
    </w:p>
    <w:p w14:paraId="65F31247" w14:textId="03EA63A7" w:rsidR="00FA5ED6" w:rsidRPr="00E87964" w:rsidRDefault="001E1D84" w:rsidP="00F55EB6">
      <w:pPr>
        <w:pStyle w:val="Heading3"/>
      </w:pPr>
      <w:bookmarkStart w:id="35" w:name="_Toc193569671"/>
      <w:r w:rsidRPr="00E87964">
        <w:t xml:space="preserve">2.3.1 </w:t>
      </w:r>
      <w:r w:rsidR="00AD20B5" w:rsidRPr="00E87964">
        <w:t>Master Planning</w:t>
      </w:r>
      <w:r w:rsidR="00E7090C" w:rsidRPr="00E87964">
        <w:t xml:space="preserve"> and Urban Development</w:t>
      </w:r>
      <w:bookmarkEnd w:id="35"/>
    </w:p>
    <w:p w14:paraId="08B53C53" w14:textId="5B97E025" w:rsidR="00114568" w:rsidRPr="00E87964" w:rsidRDefault="00AD20B5" w:rsidP="00F55EB6">
      <w:pPr>
        <w:rPr>
          <w:shd w:val="clear" w:color="auto" w:fill="FFFFFF"/>
        </w:rPr>
      </w:pPr>
      <w:proofErr w:type="spellStart"/>
      <w:r w:rsidRPr="00E87964">
        <w:rPr>
          <w:shd w:val="clear" w:color="auto" w:fill="FFFFFF"/>
        </w:rPr>
        <w:t>Nallathiga</w:t>
      </w:r>
      <w:proofErr w:type="spellEnd"/>
      <w:r w:rsidRPr="00E87964">
        <w:rPr>
          <w:shd w:val="clear" w:color="auto" w:fill="FFFFFF"/>
        </w:rPr>
        <w:t xml:space="preserve"> (2016) defined a master plan as a future plan of urban development that clearly explains the use of the allocated land, regulations on the land development, and the civic infrastructure provided. The author went further to suggest that master planning involves developing proposals that guide stakeholders on how to access facilities and services in urban development. </w:t>
      </w:r>
      <w:r w:rsidR="00910351" w:rsidRPr="00E87964">
        <w:rPr>
          <w:shd w:val="clear" w:color="auto" w:fill="FFFFFF"/>
        </w:rPr>
        <w:t>Aina et al. (2019)</w:t>
      </w:r>
      <w:r w:rsidR="006D7BC6" w:rsidRPr="00E87964">
        <w:rPr>
          <w:shd w:val="clear" w:color="auto" w:fill="FFFFFF"/>
        </w:rPr>
        <w:t xml:space="preserve"> discussed </w:t>
      </w:r>
      <w:r w:rsidR="00FD1657" w:rsidRPr="00E87964">
        <w:rPr>
          <w:shd w:val="clear" w:color="auto" w:fill="FFFFFF"/>
        </w:rPr>
        <w:t>the concept of urban planning by exploring</w:t>
      </w:r>
      <w:r w:rsidR="00D821E8" w:rsidRPr="00E87964">
        <w:rPr>
          <w:shd w:val="clear" w:color="auto" w:fill="FFFFFF"/>
        </w:rPr>
        <w:t xml:space="preserve"> how top-down approaches p</w:t>
      </w:r>
      <w:r w:rsidR="004D3597" w:rsidRPr="00E87964">
        <w:rPr>
          <w:shd w:val="clear" w:color="auto" w:fill="FFFFFF"/>
        </w:rPr>
        <w:t xml:space="preserve">romote sustainable development in Saudi Arabia. The study shows that in recent times, Saudi Arabia has experienced an impressive transformation when it comes to urban governance. The transformation is attributed </w:t>
      </w:r>
      <w:r w:rsidR="00C446D3" w:rsidRPr="00E87964">
        <w:rPr>
          <w:shd w:val="clear" w:color="auto" w:fill="FFFFFF"/>
        </w:rPr>
        <w:t xml:space="preserve">to the reduction of oil prices, which negatively affected the economic growth of the country. </w:t>
      </w:r>
      <w:r w:rsidR="00DF6B63" w:rsidRPr="00E87964">
        <w:rPr>
          <w:shd w:val="clear" w:color="auto" w:fill="FFFFFF"/>
        </w:rPr>
        <w:t xml:space="preserve">The issue of unsustainable development </w:t>
      </w:r>
      <w:r w:rsidR="005E1E6A" w:rsidRPr="00E87964">
        <w:rPr>
          <w:shd w:val="clear" w:color="auto" w:fill="FFFFFF"/>
        </w:rPr>
        <w:t>has been addressed by</w:t>
      </w:r>
      <w:r w:rsidR="00090D3C" w:rsidRPr="00E87964">
        <w:rPr>
          <w:shd w:val="clear" w:color="auto" w:fill="FFFFFF"/>
        </w:rPr>
        <w:t xml:space="preserve"> decentralizing urban planning and effective policies implemented. </w:t>
      </w:r>
      <w:r w:rsidR="00E41E02" w:rsidRPr="00E87964">
        <w:rPr>
          <w:shd w:val="clear" w:color="auto" w:fill="FFFFFF"/>
        </w:rPr>
        <w:t xml:space="preserve">The study concluded that it is important to integrate administrative and legislative procedures </w:t>
      </w:r>
      <w:r w:rsidR="00B31A3D" w:rsidRPr="00E87964">
        <w:rPr>
          <w:shd w:val="clear" w:color="auto" w:fill="FFFFFF"/>
        </w:rPr>
        <w:t>into the strategic environmental assessment (SEA)</w:t>
      </w:r>
      <w:r w:rsidR="00161A97" w:rsidRPr="00E87964">
        <w:rPr>
          <w:shd w:val="clear" w:color="auto" w:fill="FFFFFF"/>
        </w:rPr>
        <w:t xml:space="preserve"> for effective and efficient urban governance. These sentiments were supported by</w:t>
      </w:r>
      <w:r w:rsidR="00A60876" w:rsidRPr="00E87964">
        <w:rPr>
          <w:shd w:val="clear" w:color="auto" w:fill="FFFFFF"/>
        </w:rPr>
        <w:t xml:space="preserve"> Bolívar, Munoz, and Munoz, (2023) who argued that </w:t>
      </w:r>
      <w:r w:rsidR="00266274" w:rsidRPr="00E87964">
        <w:rPr>
          <w:shd w:val="clear" w:color="auto" w:fill="FFFFFF"/>
        </w:rPr>
        <w:t>urban or smart city issues cannot only be addressed by technological factors but</w:t>
      </w:r>
      <w:r w:rsidR="005843FE" w:rsidRPr="00E87964">
        <w:rPr>
          <w:shd w:val="clear" w:color="auto" w:fill="FFFFFF"/>
        </w:rPr>
        <w:t xml:space="preserve"> also environmental, social, and governance factors. </w:t>
      </w:r>
      <w:r w:rsidR="00FE30DE" w:rsidRPr="00E87964">
        <w:rPr>
          <w:shd w:val="clear" w:color="auto" w:fill="FFFFFF"/>
        </w:rPr>
        <w:t xml:space="preserve">The study found that some researchers argued against relying on technological factors due to the challenges they present, data privacy issues. The study promotes the application of top-down approach </w:t>
      </w:r>
      <w:r w:rsidR="009742FC" w:rsidRPr="00E87964">
        <w:rPr>
          <w:shd w:val="clear" w:color="auto" w:fill="FFFFFF"/>
        </w:rPr>
        <w:t>in the formulation of effective planni</w:t>
      </w:r>
      <w:r w:rsidR="000620BF" w:rsidRPr="00E87964">
        <w:rPr>
          <w:shd w:val="clear" w:color="auto" w:fill="FFFFFF"/>
        </w:rPr>
        <w:t xml:space="preserve">ng strategies. This approach encourages the collaboration </w:t>
      </w:r>
      <w:r w:rsidR="00984C3C" w:rsidRPr="00E87964">
        <w:rPr>
          <w:shd w:val="clear" w:color="auto" w:fill="FFFFFF"/>
        </w:rPr>
        <w:t xml:space="preserve">of technological, social, economic, governance, and environmental factors </w:t>
      </w:r>
      <w:r w:rsidR="00D81AA3" w:rsidRPr="00E87964">
        <w:rPr>
          <w:shd w:val="clear" w:color="auto" w:fill="FFFFFF"/>
        </w:rPr>
        <w:t xml:space="preserve">in </w:t>
      </w:r>
      <w:r w:rsidR="0072087B" w:rsidRPr="00E87964">
        <w:rPr>
          <w:shd w:val="clear" w:color="auto" w:fill="FFFFFF"/>
        </w:rPr>
        <w:t xml:space="preserve">urban development planning. This means that in planning for urban development, different stakeholders must be involved or engaged for formulation and implementation of an effective master plan. </w:t>
      </w:r>
      <w:r w:rsidR="00475E7E" w:rsidRPr="00E87964">
        <w:rPr>
          <w:shd w:val="clear" w:color="auto" w:fill="FFFFFF"/>
        </w:rPr>
        <w:t xml:space="preserve">As </w:t>
      </w:r>
      <w:r w:rsidR="00F20693" w:rsidRPr="00E87964">
        <w:rPr>
          <w:shd w:val="clear" w:color="auto" w:fill="FFFFFF"/>
        </w:rPr>
        <w:t xml:space="preserve">some researchers argued against the reliance on technology, </w:t>
      </w:r>
      <w:r w:rsidR="007F14DD" w:rsidRPr="00E87964">
        <w:rPr>
          <w:shd w:val="clear" w:color="auto" w:fill="FFFFFF"/>
        </w:rPr>
        <w:t xml:space="preserve">Belaïd, Amine, and Massie (2023) </w:t>
      </w:r>
      <w:r w:rsidR="00F20693" w:rsidRPr="00E87964">
        <w:rPr>
          <w:shd w:val="clear" w:color="auto" w:fill="FFFFFF"/>
        </w:rPr>
        <w:t>supported the integration of technology into smart cities. The authors</w:t>
      </w:r>
      <w:r w:rsidR="006867AB" w:rsidRPr="00E87964">
        <w:rPr>
          <w:shd w:val="clear" w:color="auto" w:fill="FFFFFF"/>
        </w:rPr>
        <w:t xml:space="preserve"> highlighted that technologies such as AI and data analytics are important because they help in the acquisition of real-time data </w:t>
      </w:r>
      <w:r w:rsidR="0060088E" w:rsidRPr="00E87964">
        <w:rPr>
          <w:shd w:val="clear" w:color="auto" w:fill="FFFFFF"/>
        </w:rPr>
        <w:t xml:space="preserve">from the stakeholders, especially the community. </w:t>
      </w:r>
      <w:r w:rsidR="00A644F6" w:rsidRPr="00E87964">
        <w:rPr>
          <w:shd w:val="clear" w:color="auto" w:fill="FFFFFF"/>
        </w:rPr>
        <w:t>The application of the collected data in planning or updating master plans is important because it will promote the effective and efficient utilization of resources and delivery of quality products that satisfy the community.</w:t>
      </w:r>
      <w:r w:rsidR="006867AB" w:rsidRPr="00E87964">
        <w:rPr>
          <w:shd w:val="clear" w:color="auto" w:fill="FFFFFF"/>
        </w:rPr>
        <w:t xml:space="preserve"> </w:t>
      </w:r>
      <w:r w:rsidR="00F20693" w:rsidRPr="00E87964">
        <w:rPr>
          <w:shd w:val="clear" w:color="auto" w:fill="FFFFFF"/>
        </w:rPr>
        <w:t xml:space="preserve">   </w:t>
      </w:r>
    </w:p>
    <w:p w14:paraId="2BD801FD" w14:textId="665AEEA2" w:rsidR="00EF275C" w:rsidRPr="00E87964" w:rsidRDefault="001E1D84" w:rsidP="00F55EB6">
      <w:pPr>
        <w:pStyle w:val="Heading3"/>
      </w:pPr>
      <w:bookmarkStart w:id="36" w:name="_Toc193569672"/>
      <w:r w:rsidRPr="00E87964">
        <w:t xml:space="preserve">2.3.2 </w:t>
      </w:r>
      <w:r w:rsidR="00EF275C" w:rsidRPr="00E87964">
        <w:t>Community Engagement in Master Planning</w:t>
      </w:r>
      <w:bookmarkEnd w:id="36"/>
    </w:p>
    <w:p w14:paraId="25CBE680" w14:textId="6C7EDDC8" w:rsidR="00EF275C" w:rsidRPr="00E87964" w:rsidRDefault="004E1AFA" w:rsidP="00F55EB6">
      <w:pPr>
        <w:rPr>
          <w:shd w:val="clear" w:color="auto" w:fill="FFFFFF"/>
        </w:rPr>
      </w:pPr>
      <w:r w:rsidRPr="00E87964">
        <w:rPr>
          <w:shd w:val="clear" w:color="auto" w:fill="FFFFFF"/>
        </w:rPr>
        <w:t>Community engagement or participation is important in master planning.</w:t>
      </w:r>
      <w:r w:rsidR="002B18C9" w:rsidRPr="00E87964">
        <w:rPr>
          <w:shd w:val="clear" w:color="auto" w:fill="FFFFFF"/>
        </w:rPr>
        <w:t xml:space="preserve"> Deep (2023)</w:t>
      </w:r>
      <w:r w:rsidR="003F485B" w:rsidRPr="00E87964">
        <w:rPr>
          <w:shd w:val="clear" w:color="auto" w:fill="FFFFFF"/>
        </w:rPr>
        <w:t xml:space="preserve"> </w:t>
      </w:r>
      <w:r w:rsidR="006862C1" w:rsidRPr="00E87964">
        <w:rPr>
          <w:shd w:val="clear" w:color="auto" w:fill="FFFFFF"/>
        </w:rPr>
        <w:t xml:space="preserve">suggested that urban planning promotes inclusive and sustainable development. </w:t>
      </w:r>
      <w:r w:rsidR="002768BD" w:rsidRPr="00E87964">
        <w:rPr>
          <w:shd w:val="clear" w:color="auto" w:fill="FFFFFF"/>
        </w:rPr>
        <w:t xml:space="preserve">It involves </w:t>
      </w:r>
      <w:r w:rsidR="007F0D19" w:rsidRPr="00E87964">
        <w:rPr>
          <w:shd w:val="clear" w:color="auto" w:fill="FFFFFF"/>
        </w:rPr>
        <w:lastRenderedPageBreak/>
        <w:t xml:space="preserve">gathering information from different </w:t>
      </w:r>
      <w:r w:rsidR="002F5630" w:rsidRPr="00E87964">
        <w:rPr>
          <w:shd w:val="clear" w:color="auto" w:fill="FFFFFF"/>
        </w:rPr>
        <w:t xml:space="preserve">members of the community to understand </w:t>
      </w:r>
      <w:r w:rsidR="00E9321F" w:rsidRPr="00E87964">
        <w:rPr>
          <w:shd w:val="clear" w:color="auto" w:fill="FFFFFF"/>
        </w:rPr>
        <w:t>their needs</w:t>
      </w:r>
      <w:r w:rsidR="002F5630" w:rsidRPr="00E87964">
        <w:rPr>
          <w:shd w:val="clear" w:color="auto" w:fill="FFFFFF"/>
        </w:rPr>
        <w:t>. Community involvement in urban initiatives</w:t>
      </w:r>
      <w:r w:rsidR="00E9321F" w:rsidRPr="00E87964">
        <w:rPr>
          <w:shd w:val="clear" w:color="auto" w:fill="FFFFFF"/>
        </w:rPr>
        <w:t xml:space="preserve"> involves the inclusion of community members in decision making. It also ignites the sense of belongingness among community members, resulting in improved preservation and</w:t>
      </w:r>
      <w:r w:rsidR="00812D07" w:rsidRPr="00E87964">
        <w:rPr>
          <w:shd w:val="clear" w:color="auto" w:fill="FFFFFF"/>
        </w:rPr>
        <w:t xml:space="preserve"> urban area mana</w:t>
      </w:r>
      <w:r w:rsidR="00632451" w:rsidRPr="00E87964">
        <w:rPr>
          <w:shd w:val="clear" w:color="auto" w:fill="FFFFFF"/>
        </w:rPr>
        <w:t xml:space="preserve">gement. In the end, sustainability in urban development will be achieved. </w:t>
      </w:r>
      <w:r w:rsidR="006C78E6" w:rsidRPr="00E87964">
        <w:rPr>
          <w:shd w:val="clear" w:color="auto" w:fill="FFFFFF"/>
        </w:rPr>
        <w:t>Additionally, community involved leads to the achievement of better outcomes and an improve quality of life. The importance of involving different stakeholders from different communities in decision making</w:t>
      </w:r>
      <w:r w:rsidR="00196B47" w:rsidRPr="00E87964">
        <w:rPr>
          <w:shd w:val="clear" w:color="auto" w:fill="FFFFFF"/>
        </w:rPr>
        <w:t xml:space="preserve"> helps in addressing their needs and ensuring </w:t>
      </w:r>
      <w:r w:rsidR="00FB3888" w:rsidRPr="00E87964">
        <w:rPr>
          <w:shd w:val="clear" w:color="auto" w:fill="FFFFFF"/>
        </w:rPr>
        <w:t>equitable and inclusive development.</w:t>
      </w:r>
      <w:r w:rsidR="00BA5836" w:rsidRPr="00E87964">
        <w:rPr>
          <w:shd w:val="clear" w:color="auto" w:fill="FFFFFF"/>
        </w:rPr>
        <w:t xml:space="preserve"> The notion that public participation brings about equality and inclusivity was supported by Ho</w:t>
      </w:r>
      <w:r w:rsidR="009613DB" w:rsidRPr="00E87964">
        <w:rPr>
          <w:shd w:val="clear" w:color="auto" w:fill="FFFFFF"/>
        </w:rPr>
        <w:t xml:space="preserve">fer, Wicki, and Kaufmann (2024). The authors suggested that public participation from different communities will help identify gaps </w:t>
      </w:r>
      <w:r w:rsidR="009B33E4" w:rsidRPr="00E87964">
        <w:rPr>
          <w:shd w:val="clear" w:color="auto" w:fill="FFFFFF"/>
        </w:rPr>
        <w:t>and differences in society, leading to the development of areas that were previously neglected in South Africa.</w:t>
      </w:r>
      <w:r w:rsidR="009C1305" w:rsidRPr="00E87964">
        <w:rPr>
          <w:shd w:val="clear" w:color="auto" w:fill="FFFFFF"/>
        </w:rPr>
        <w:t xml:space="preserve"> In South Africa, public participation is conducted at ward</w:t>
      </w:r>
      <w:r w:rsidR="00D72743" w:rsidRPr="00E87964">
        <w:rPr>
          <w:shd w:val="clear" w:color="auto" w:fill="FFFFFF"/>
        </w:rPr>
        <w:t xml:space="preserve"> or municipality levels so that people </w:t>
      </w:r>
      <w:proofErr w:type="spellStart"/>
      <w:r w:rsidR="00D72743" w:rsidRPr="00E87964">
        <w:rPr>
          <w:shd w:val="clear" w:color="auto" w:fill="FFFFFF"/>
        </w:rPr>
        <w:t>fom</w:t>
      </w:r>
      <w:proofErr w:type="spellEnd"/>
      <w:r w:rsidR="00D72743" w:rsidRPr="00E87964">
        <w:rPr>
          <w:shd w:val="clear" w:color="auto" w:fill="FFFFFF"/>
        </w:rPr>
        <w:t xml:space="preserve"> different communities and socioeconomic backgrounds can be accessed.</w:t>
      </w:r>
      <w:r w:rsidR="00BA5836" w:rsidRPr="00E87964">
        <w:rPr>
          <w:shd w:val="clear" w:color="auto" w:fill="FFFFFF"/>
        </w:rPr>
        <w:t xml:space="preserve">  </w:t>
      </w:r>
      <w:r w:rsidR="000736F1" w:rsidRPr="00E87964">
        <w:rPr>
          <w:shd w:val="clear" w:color="auto" w:fill="FFFFFF"/>
        </w:rPr>
        <w:t xml:space="preserve">Additionally, </w:t>
      </w:r>
      <w:proofErr w:type="spellStart"/>
      <w:r w:rsidR="000736F1" w:rsidRPr="00E87964">
        <w:rPr>
          <w:shd w:val="clear" w:color="auto" w:fill="FFFFFF"/>
        </w:rPr>
        <w:t>Echendu</w:t>
      </w:r>
      <w:proofErr w:type="spellEnd"/>
      <w:r w:rsidR="000736F1" w:rsidRPr="00E87964">
        <w:rPr>
          <w:shd w:val="clear" w:color="auto" w:fill="FFFFFF"/>
        </w:rPr>
        <w:t xml:space="preserve"> (2023)</w:t>
      </w:r>
      <w:r w:rsidR="00C44D03" w:rsidRPr="00E87964">
        <w:rPr>
          <w:shd w:val="clear" w:color="auto" w:fill="FFFFFF"/>
        </w:rPr>
        <w:t xml:space="preserve"> discussed public participation in planning in Nigeria. </w:t>
      </w:r>
      <w:r w:rsidR="001568DC" w:rsidRPr="00E87964">
        <w:rPr>
          <w:shd w:val="clear" w:color="auto" w:fill="FFFFFF"/>
        </w:rPr>
        <w:t>The author suggested that urban planning is meant to benefit the people. Therefore, it is important to involve t</w:t>
      </w:r>
      <w:r w:rsidR="00132ECD" w:rsidRPr="00E87964">
        <w:rPr>
          <w:shd w:val="clear" w:color="auto" w:fill="FFFFFF"/>
        </w:rPr>
        <w:t xml:space="preserve">hem in decision making process. The </w:t>
      </w:r>
      <w:r w:rsidR="00A63C43" w:rsidRPr="00E87964">
        <w:rPr>
          <w:shd w:val="clear" w:color="auto" w:fill="FFFFFF"/>
        </w:rPr>
        <w:t>involvement of the public in urban planning promotes satisfaction and makes</w:t>
      </w:r>
      <w:r w:rsidR="00132ECD" w:rsidRPr="00E87964">
        <w:rPr>
          <w:shd w:val="clear" w:color="auto" w:fill="FFFFFF"/>
        </w:rPr>
        <w:t xml:space="preserve"> them have the feeling of belongingness and ownership.</w:t>
      </w:r>
      <w:r w:rsidR="00A63C43" w:rsidRPr="00E87964">
        <w:rPr>
          <w:shd w:val="clear" w:color="auto" w:fill="FFFFFF"/>
        </w:rPr>
        <w:t xml:space="preserve"> In other words, involving the public in urban planning promotes effectiveness and compliance. </w:t>
      </w:r>
      <w:r w:rsidR="00C74F31" w:rsidRPr="00E87964">
        <w:rPr>
          <w:shd w:val="clear" w:color="auto" w:fill="FFFFFF"/>
        </w:rPr>
        <w:t xml:space="preserve">The author went further to suggest that the stakeholders to involve in public participation can be accessed through advocacy and the adoption of digital technology. </w:t>
      </w:r>
      <w:r w:rsidR="000432D4" w:rsidRPr="00E87964">
        <w:rPr>
          <w:shd w:val="clear" w:color="auto" w:fill="FFFFFF"/>
        </w:rPr>
        <w:t xml:space="preserve">When it comes to advocacy, the government must be involved. </w:t>
      </w:r>
      <w:r w:rsidR="008E6423" w:rsidRPr="00E87964">
        <w:rPr>
          <w:shd w:val="clear" w:color="auto" w:fill="FFFFFF"/>
        </w:rPr>
        <w:t>The application of technology to promote participation was supported by Belaïd, Amine, and Massie (2023).</w:t>
      </w:r>
      <w:r w:rsidR="001A5A42" w:rsidRPr="00E87964">
        <w:rPr>
          <w:shd w:val="clear" w:color="auto" w:fill="FFFFFF"/>
        </w:rPr>
        <w:t xml:space="preserve"> Technologies enable the acquisition of real-time data. The use of technology is important because it enables urban planners to access </w:t>
      </w:r>
      <w:r w:rsidR="003D5E37" w:rsidRPr="00E87964">
        <w:rPr>
          <w:shd w:val="clear" w:color="auto" w:fill="FFFFFF"/>
        </w:rPr>
        <w:t>or acquire information from many people from different socioeconomic backgrounds</w:t>
      </w:r>
      <w:r w:rsidR="0033610B" w:rsidRPr="00E87964">
        <w:rPr>
          <w:shd w:val="clear" w:color="auto" w:fill="FFFFFF"/>
        </w:rPr>
        <w:t xml:space="preserve">. </w:t>
      </w:r>
      <w:r w:rsidR="008E6423" w:rsidRPr="00E87964">
        <w:rPr>
          <w:shd w:val="clear" w:color="auto" w:fill="FFFFFF"/>
        </w:rPr>
        <w:t xml:space="preserve"> </w:t>
      </w:r>
      <w:r w:rsidR="00A63C43" w:rsidRPr="00E87964">
        <w:rPr>
          <w:shd w:val="clear" w:color="auto" w:fill="FFFFFF"/>
        </w:rPr>
        <w:t xml:space="preserve"> </w:t>
      </w:r>
      <w:r w:rsidR="00132ECD" w:rsidRPr="00E87964">
        <w:rPr>
          <w:shd w:val="clear" w:color="auto" w:fill="FFFFFF"/>
        </w:rPr>
        <w:t xml:space="preserve"> </w:t>
      </w:r>
      <w:r w:rsidR="00FB3888" w:rsidRPr="00E87964">
        <w:rPr>
          <w:shd w:val="clear" w:color="auto" w:fill="FFFFFF"/>
        </w:rPr>
        <w:t xml:space="preserve"> </w:t>
      </w:r>
      <w:r w:rsidR="006C78E6" w:rsidRPr="00E87964">
        <w:rPr>
          <w:shd w:val="clear" w:color="auto" w:fill="FFFFFF"/>
        </w:rPr>
        <w:t xml:space="preserve"> </w:t>
      </w:r>
      <w:r w:rsidR="00E9321F" w:rsidRPr="00E87964">
        <w:rPr>
          <w:shd w:val="clear" w:color="auto" w:fill="FFFFFF"/>
        </w:rPr>
        <w:t xml:space="preserve"> </w:t>
      </w:r>
      <w:r w:rsidR="002F5630" w:rsidRPr="00E87964">
        <w:rPr>
          <w:shd w:val="clear" w:color="auto" w:fill="FFFFFF"/>
        </w:rPr>
        <w:t xml:space="preserve"> </w:t>
      </w:r>
    </w:p>
    <w:p w14:paraId="1A56736D" w14:textId="6991A8CE" w:rsidR="007D5604" w:rsidRPr="00E87964" w:rsidRDefault="001E1D84" w:rsidP="00F55EB6">
      <w:pPr>
        <w:pStyle w:val="Heading3"/>
      </w:pPr>
      <w:bookmarkStart w:id="37" w:name="_Toc193569673"/>
      <w:r w:rsidRPr="00E87964">
        <w:t xml:space="preserve">2.3.3 </w:t>
      </w:r>
      <w:r w:rsidR="00026C8E" w:rsidRPr="00E87964">
        <w:t>Benefits and Challenges of Master Plan Updates</w:t>
      </w:r>
      <w:bookmarkEnd w:id="37"/>
      <w:r w:rsidR="00A60876" w:rsidRPr="00E87964">
        <w:t xml:space="preserve"> </w:t>
      </w:r>
    </w:p>
    <w:p w14:paraId="128B1123" w14:textId="17B4D154" w:rsidR="00DE4543" w:rsidRPr="00E87964" w:rsidRDefault="00D70139" w:rsidP="00F55EB6">
      <w:pPr>
        <w:rPr>
          <w:shd w:val="clear" w:color="auto" w:fill="FFFFFF"/>
        </w:rPr>
      </w:pPr>
      <w:r w:rsidRPr="00E87964">
        <w:rPr>
          <w:shd w:val="clear" w:color="auto" w:fill="FFFFFF"/>
        </w:rPr>
        <w:t xml:space="preserve">As discussed, master plan updates </w:t>
      </w:r>
      <w:r w:rsidR="006E174C" w:rsidRPr="00E87964">
        <w:rPr>
          <w:shd w:val="clear" w:color="auto" w:fill="FFFFFF"/>
        </w:rPr>
        <w:t>promote</w:t>
      </w:r>
      <w:r w:rsidRPr="00E87964">
        <w:rPr>
          <w:shd w:val="clear" w:color="auto" w:fill="FFFFFF"/>
        </w:rPr>
        <w:t xml:space="preserve"> community satisfaction. In this case, the needs of the community keep changing with time. </w:t>
      </w:r>
      <w:r w:rsidR="00DB5F8B" w:rsidRPr="00E87964">
        <w:rPr>
          <w:shd w:val="clear" w:color="auto" w:fill="FFFFFF"/>
        </w:rPr>
        <w:t xml:space="preserve">Therefore, it is important to update master plan to accommodate the new changes </w:t>
      </w:r>
      <w:r w:rsidR="0061004E" w:rsidRPr="00E87964">
        <w:rPr>
          <w:shd w:val="clear" w:color="auto" w:fill="FFFFFF"/>
        </w:rPr>
        <w:t xml:space="preserve">for delivery of quality projects that will meet the expectations of the community. </w:t>
      </w:r>
      <w:r w:rsidR="00222354" w:rsidRPr="00E87964">
        <w:rPr>
          <w:shd w:val="clear" w:color="auto" w:fill="FFFFFF"/>
        </w:rPr>
        <w:t xml:space="preserve">Community satisfaction promotes the attraction of investors, thus creating employment opportunities for the people of the country. The increased employment opportunities </w:t>
      </w:r>
      <w:r w:rsidR="00C56B67" w:rsidRPr="00E87964">
        <w:rPr>
          <w:shd w:val="clear" w:color="auto" w:fill="FFFFFF"/>
        </w:rPr>
        <w:t xml:space="preserve">promote the growth and development of the economy. </w:t>
      </w:r>
      <w:r w:rsidR="00854043" w:rsidRPr="00E87964">
        <w:rPr>
          <w:shd w:val="clear" w:color="auto" w:fill="FFFFFF"/>
        </w:rPr>
        <w:t xml:space="preserve">Despite the benefits presented by master plan updates, it also comes with challenges and barriers. </w:t>
      </w:r>
      <w:proofErr w:type="spellStart"/>
      <w:r w:rsidR="00810350" w:rsidRPr="00E87964">
        <w:rPr>
          <w:shd w:val="clear" w:color="auto" w:fill="FFFFFF"/>
        </w:rPr>
        <w:t>Echendu</w:t>
      </w:r>
      <w:proofErr w:type="spellEnd"/>
      <w:r w:rsidR="00810350" w:rsidRPr="00E87964">
        <w:rPr>
          <w:shd w:val="clear" w:color="auto" w:fill="FFFFFF"/>
        </w:rPr>
        <w:t xml:space="preserve"> (2023) suggested that </w:t>
      </w:r>
      <w:r w:rsidR="00E75499" w:rsidRPr="00E87964">
        <w:rPr>
          <w:shd w:val="clear" w:color="auto" w:fill="FFFFFF"/>
        </w:rPr>
        <w:t xml:space="preserve">discussed the importance of public participation in urban planning in Nigeria. </w:t>
      </w:r>
      <w:r w:rsidR="0036469E" w:rsidRPr="00E87964">
        <w:rPr>
          <w:shd w:val="clear" w:color="auto" w:fill="FFFFFF"/>
        </w:rPr>
        <w:t xml:space="preserve">The author highlighted that the implementation of urban development has its challenges. These challenges </w:t>
      </w:r>
      <w:r w:rsidR="00FA1AB8" w:rsidRPr="00E87964">
        <w:rPr>
          <w:shd w:val="clear" w:color="auto" w:fill="FFFFFF"/>
        </w:rPr>
        <w:t>are conn</w:t>
      </w:r>
      <w:r w:rsidR="00694DA0" w:rsidRPr="00E87964">
        <w:rPr>
          <w:shd w:val="clear" w:color="auto" w:fill="FFFFFF"/>
        </w:rPr>
        <w:t xml:space="preserve">ected to government and people weaknesses. When it comes to the government, the study found that </w:t>
      </w:r>
      <w:r w:rsidR="002E7935" w:rsidRPr="00E87964">
        <w:rPr>
          <w:shd w:val="clear" w:color="auto" w:fill="FFFFFF"/>
        </w:rPr>
        <w:t xml:space="preserve">weak capacity, </w:t>
      </w:r>
      <w:r w:rsidR="00493341" w:rsidRPr="00E87964">
        <w:rPr>
          <w:shd w:val="clear" w:color="auto" w:fill="FFFFFF"/>
        </w:rPr>
        <w:t>interference and dominance of political parties, lack of resources,</w:t>
      </w:r>
      <w:r w:rsidR="007231F4" w:rsidRPr="00E87964">
        <w:rPr>
          <w:shd w:val="clear" w:color="auto" w:fill="FFFFFF"/>
        </w:rPr>
        <w:t xml:space="preserve"> the inability to involve or engage the community and other stakeholders in the planning process</w:t>
      </w:r>
      <w:r w:rsidR="0062352F" w:rsidRPr="00E87964">
        <w:rPr>
          <w:shd w:val="clear" w:color="auto" w:fill="FFFFFF"/>
        </w:rPr>
        <w:t>, and no political will</w:t>
      </w:r>
      <w:r w:rsidR="007231F4" w:rsidRPr="00E87964">
        <w:rPr>
          <w:shd w:val="clear" w:color="auto" w:fill="FFFFFF"/>
        </w:rPr>
        <w:t>.</w:t>
      </w:r>
      <w:r w:rsidR="00761D3E" w:rsidRPr="00E87964">
        <w:rPr>
          <w:shd w:val="clear" w:color="auto" w:fill="FFFFFF"/>
        </w:rPr>
        <w:t xml:space="preserve"> The obstacles connected to people include frustration and lack of trust in the government, </w:t>
      </w:r>
      <w:r w:rsidR="00761D3E" w:rsidRPr="00E87964">
        <w:rPr>
          <w:shd w:val="clear" w:color="auto" w:fill="FFFFFF"/>
        </w:rPr>
        <w:lastRenderedPageBreak/>
        <w:t xml:space="preserve">language barrier, </w:t>
      </w:r>
      <w:r w:rsidR="008C4889" w:rsidRPr="00E87964">
        <w:rPr>
          <w:shd w:val="clear" w:color="auto" w:fill="FFFFFF"/>
        </w:rPr>
        <w:t xml:space="preserve">lack of awareness about </w:t>
      </w:r>
      <w:r w:rsidR="007B3C10" w:rsidRPr="00E87964">
        <w:rPr>
          <w:shd w:val="clear" w:color="auto" w:fill="FFFFFF"/>
        </w:rPr>
        <w:t xml:space="preserve">the urban planning processes, and </w:t>
      </w:r>
      <w:r w:rsidR="001E20BD" w:rsidRPr="00E87964">
        <w:rPr>
          <w:shd w:val="clear" w:color="auto" w:fill="FFFFFF"/>
        </w:rPr>
        <w:t xml:space="preserve">dynamics of local power. </w:t>
      </w:r>
      <w:r w:rsidR="001448E8" w:rsidRPr="00E87964">
        <w:rPr>
          <w:shd w:val="clear" w:color="auto" w:fill="FFFFFF"/>
        </w:rPr>
        <w:t>These sentiments were supported by</w:t>
      </w:r>
      <w:r w:rsidR="00DC5354" w:rsidRPr="00E87964">
        <w:rPr>
          <w:shd w:val="clear" w:color="auto" w:fill="FFFFFF"/>
        </w:rPr>
        <w:t xml:space="preserve"> Khatibi et al. (2021)</w:t>
      </w:r>
      <w:r w:rsidR="00444471" w:rsidRPr="00E87964">
        <w:rPr>
          <w:shd w:val="clear" w:color="auto" w:fill="FFFFFF"/>
        </w:rPr>
        <w:t xml:space="preserve"> who </w:t>
      </w:r>
      <w:r w:rsidR="00BB66C4" w:rsidRPr="00E87964">
        <w:rPr>
          <w:shd w:val="clear" w:color="auto" w:fill="FFFFFF"/>
        </w:rPr>
        <w:t xml:space="preserve">discussed public awareness, engagement, and knowledge </w:t>
      </w:r>
      <w:r w:rsidR="00454C7A" w:rsidRPr="00E87964">
        <w:rPr>
          <w:shd w:val="clear" w:color="auto" w:fill="FFFFFF"/>
        </w:rPr>
        <w:t xml:space="preserve">in climate change. The authors </w:t>
      </w:r>
      <w:r w:rsidR="007D61EC" w:rsidRPr="00E87964">
        <w:rPr>
          <w:shd w:val="clear" w:color="auto" w:fill="FFFFFF"/>
        </w:rPr>
        <w:t xml:space="preserve">clearly highlighted the barriers that hinder public participation when it comes to climate change. </w:t>
      </w:r>
      <w:r w:rsidR="00350F3B" w:rsidRPr="00E87964">
        <w:rPr>
          <w:shd w:val="clear" w:color="auto" w:fill="FFFFFF"/>
        </w:rPr>
        <w:t xml:space="preserve">The barriers in this study include </w:t>
      </w:r>
      <w:r w:rsidR="004D478D" w:rsidRPr="00E87964">
        <w:rPr>
          <w:shd w:val="clear" w:color="auto" w:fill="FFFFFF"/>
        </w:rPr>
        <w:t>bias, no motivation, power redistribution resistance,</w:t>
      </w:r>
      <w:r w:rsidR="000931A3" w:rsidRPr="00E87964">
        <w:rPr>
          <w:shd w:val="clear" w:color="auto" w:fill="FFFFFF"/>
        </w:rPr>
        <w:t xml:space="preserve"> paternalism, inequality, and distrust.</w:t>
      </w:r>
    </w:p>
    <w:p w14:paraId="7C1D24CF" w14:textId="77777777" w:rsidR="0019039D" w:rsidRPr="00E87964" w:rsidRDefault="0092650F" w:rsidP="00F55EB6">
      <w:pPr>
        <w:rPr>
          <w:shd w:val="clear" w:color="auto" w:fill="FFFFFF"/>
        </w:rPr>
      </w:pPr>
      <w:r w:rsidRPr="00E87964">
        <w:rPr>
          <w:shd w:val="clear" w:color="auto" w:fill="FFFFFF"/>
        </w:rPr>
        <w:t>Kitur (2019)</w:t>
      </w:r>
      <w:r w:rsidR="00056564" w:rsidRPr="00E87964">
        <w:rPr>
          <w:shd w:val="clear" w:color="auto" w:fill="FFFFFF"/>
        </w:rPr>
        <w:t xml:space="preserve"> explored the barriers of adopting urban plans in Kenya. </w:t>
      </w:r>
      <w:r w:rsidR="0007404F" w:rsidRPr="00E87964">
        <w:rPr>
          <w:shd w:val="clear" w:color="auto" w:fill="FFFFFF"/>
        </w:rPr>
        <w:t xml:space="preserve">Urban planning in Kenya is unpredictable and the objectives of the plan are rarely achieved. </w:t>
      </w:r>
      <w:r w:rsidR="003A0DF4" w:rsidRPr="00E87964">
        <w:rPr>
          <w:shd w:val="clear" w:color="auto" w:fill="FFFFFF"/>
        </w:rPr>
        <w:t>Failure to achieve the objectives of the plan is</w:t>
      </w:r>
      <w:r w:rsidR="008C743A" w:rsidRPr="00E87964">
        <w:rPr>
          <w:shd w:val="clear" w:color="auto" w:fill="FFFFFF"/>
        </w:rPr>
        <w:t xml:space="preserve"> attributed to inadequate resources, land issues, inadequate human resources, and </w:t>
      </w:r>
      <w:r w:rsidR="00EC4E3F" w:rsidRPr="00E87964">
        <w:rPr>
          <w:shd w:val="clear" w:color="auto" w:fill="FFFFFF"/>
        </w:rPr>
        <w:t>inadequate enforcement.</w:t>
      </w:r>
      <w:r w:rsidR="001D0A4A" w:rsidRPr="00E87964">
        <w:rPr>
          <w:shd w:val="clear" w:color="auto" w:fill="FFFFFF"/>
        </w:rPr>
        <w:t xml:space="preserve"> The study went further by identifying institutional and governance issues </w:t>
      </w:r>
      <w:r w:rsidR="00862909" w:rsidRPr="00E87964">
        <w:rPr>
          <w:shd w:val="clear" w:color="auto" w:fill="FFFFFF"/>
        </w:rPr>
        <w:t>and the inability to understand the value for orderly development and planning.</w:t>
      </w:r>
      <w:r w:rsidR="004D6B1E" w:rsidRPr="00E87964">
        <w:rPr>
          <w:shd w:val="clear" w:color="auto" w:fill="FFFFFF"/>
        </w:rPr>
        <w:t xml:space="preserve"> Njeru (2024) further explored the implementation plan issues in Kenya.</w:t>
      </w:r>
      <w:r w:rsidR="002325B2" w:rsidRPr="00E87964">
        <w:rPr>
          <w:shd w:val="clear" w:color="auto" w:fill="FFFFFF"/>
        </w:rPr>
        <w:t xml:space="preserve"> The study suggested policy issues like lack of effective public engagement or participation, </w:t>
      </w:r>
      <w:r w:rsidR="00550EB4" w:rsidRPr="00E87964">
        <w:rPr>
          <w:shd w:val="clear" w:color="auto" w:fill="FFFFFF"/>
        </w:rPr>
        <w:t xml:space="preserve">inadequate connection with budgeting tools, and internal inconsistencies. </w:t>
      </w:r>
      <w:r w:rsidR="00567745" w:rsidRPr="00E87964">
        <w:rPr>
          <w:shd w:val="clear" w:color="auto" w:fill="FFFFFF"/>
        </w:rPr>
        <w:t xml:space="preserve">The agency-related problems include lack of institutions that are mandated by the law to implement plans and insufficient resources, technological, human, and financial. </w:t>
      </w:r>
      <w:r w:rsidR="00CD11D8" w:rsidRPr="00E87964">
        <w:rPr>
          <w:shd w:val="clear" w:color="auto" w:fill="FFFFFF"/>
        </w:rPr>
        <w:t xml:space="preserve">The environmental issues </w:t>
      </w:r>
      <w:r w:rsidR="00ED1548" w:rsidRPr="00E87964">
        <w:rPr>
          <w:shd w:val="clear" w:color="auto" w:fill="FFFFFF"/>
        </w:rPr>
        <w:t>include incomplete land registry and land disputes.</w:t>
      </w:r>
    </w:p>
    <w:p w14:paraId="051A0E47" w14:textId="1B8A4E4F" w:rsidR="0019039D" w:rsidRPr="00E87964" w:rsidRDefault="001E1D84" w:rsidP="00F55EB6">
      <w:pPr>
        <w:pStyle w:val="Heading3"/>
      </w:pPr>
      <w:bookmarkStart w:id="38" w:name="_Toc193569674"/>
      <w:r w:rsidRPr="00E87964">
        <w:t xml:space="preserve">2.3.4 </w:t>
      </w:r>
      <w:r w:rsidR="0019039D" w:rsidRPr="00E87964">
        <w:t>Urban Development in Yanbu</w:t>
      </w:r>
      <w:bookmarkEnd w:id="38"/>
    </w:p>
    <w:p w14:paraId="53A27968" w14:textId="77777777" w:rsidR="00F61991" w:rsidRPr="00E87964" w:rsidRDefault="00144D7B" w:rsidP="00F55EB6">
      <w:pPr>
        <w:rPr>
          <w:shd w:val="clear" w:color="auto" w:fill="FFFFFF"/>
        </w:rPr>
      </w:pPr>
      <w:r w:rsidRPr="00E87964">
        <w:rPr>
          <w:shd w:val="clear" w:color="auto" w:fill="FFFFFF"/>
        </w:rPr>
        <w:t>Before 1970s, Yanbu</w:t>
      </w:r>
      <w:r w:rsidR="0019039D" w:rsidRPr="00E87964">
        <w:rPr>
          <w:shd w:val="clear" w:color="auto" w:fill="FFFFFF"/>
        </w:rPr>
        <w:t xml:space="preserve"> was a settlement scheme</w:t>
      </w:r>
      <w:r w:rsidRPr="00E87964">
        <w:rPr>
          <w:shd w:val="clear" w:color="auto" w:fill="FFFFFF"/>
        </w:rPr>
        <w:t xml:space="preserve"> (Mortada, 2018). </w:t>
      </w:r>
      <w:r w:rsidR="0019039D" w:rsidRPr="00E87964">
        <w:rPr>
          <w:shd w:val="clear" w:color="auto" w:fill="FFFFFF"/>
        </w:rPr>
        <w:t xml:space="preserve">However, in modern times, it is known as an industrial location. This is attributed to the discovery of oil in the region. However, with the reduction of oil prices and population growth, the region is diversifying its economy by </w:t>
      </w:r>
      <w:r w:rsidR="00351392" w:rsidRPr="00E87964">
        <w:rPr>
          <w:shd w:val="clear" w:color="auto" w:fill="FFFFFF"/>
        </w:rPr>
        <w:t xml:space="preserve">investing in urban development, smart cities. </w:t>
      </w:r>
      <w:r w:rsidR="00863FE3" w:rsidRPr="00E87964">
        <w:rPr>
          <w:shd w:val="clear" w:color="auto" w:fill="FFFFFF"/>
        </w:rPr>
        <w:t xml:space="preserve">In other words, the region is promoting residential development and industrial expansion. This will create employment opportunities and improve the economy of Saudi Arabia. </w:t>
      </w:r>
      <w:r w:rsidR="00EF6129" w:rsidRPr="00E87964">
        <w:rPr>
          <w:shd w:val="clear" w:color="auto" w:fill="FFFFFF"/>
        </w:rPr>
        <w:t>Yanbu is strategically located</w:t>
      </w:r>
      <w:r w:rsidR="00502480" w:rsidRPr="00E87964">
        <w:rPr>
          <w:shd w:val="clear" w:color="auto" w:fill="FFFFFF"/>
        </w:rPr>
        <w:t xml:space="preserve">, making it the best location for the NEOM project. The NEOM project focuses on trade, knowledge, and innovation. The initiative was introduced for economic diversification, to serve both work and residential services, promote sustainability, and merging various communities (Al-Sayed et al., 2022; Belaïd, Amine, and Massie, 2023).  </w:t>
      </w:r>
    </w:p>
    <w:p w14:paraId="1B186CCA" w14:textId="3A987714" w:rsidR="00536319" w:rsidRPr="00E87964" w:rsidRDefault="001E1D84" w:rsidP="00F55EB6">
      <w:pPr>
        <w:pStyle w:val="Heading3"/>
      </w:pPr>
      <w:bookmarkStart w:id="39" w:name="_Toc193569675"/>
      <w:r w:rsidRPr="00E87964">
        <w:t xml:space="preserve">2.3.5 </w:t>
      </w:r>
      <w:r w:rsidR="00536319" w:rsidRPr="00E87964">
        <w:t>Theoretical Framework</w:t>
      </w:r>
      <w:bookmarkEnd w:id="39"/>
    </w:p>
    <w:p w14:paraId="578E4125" w14:textId="39BA2DE9" w:rsidR="000B40BE" w:rsidRPr="00E87964" w:rsidRDefault="00BF5128" w:rsidP="00F55EB6">
      <w:pPr>
        <w:rPr>
          <w:shd w:val="clear" w:color="auto" w:fill="FFFFFF"/>
        </w:rPr>
      </w:pPr>
      <w:r w:rsidRPr="00E87964">
        <w:rPr>
          <w:shd w:val="clear" w:color="auto" w:fill="FFFFFF"/>
        </w:rPr>
        <w:t xml:space="preserve">The first theoretical framework applied in this research is participatory planning theory. According to </w:t>
      </w:r>
      <w:proofErr w:type="spellStart"/>
      <w:r w:rsidRPr="00E87964">
        <w:rPr>
          <w:shd w:val="clear" w:color="auto" w:fill="FFFFFF"/>
        </w:rPr>
        <w:t>Sebunya</w:t>
      </w:r>
      <w:proofErr w:type="spellEnd"/>
      <w:r w:rsidRPr="00E87964">
        <w:rPr>
          <w:shd w:val="clear" w:color="auto" w:fill="FFFFFF"/>
        </w:rPr>
        <w:t xml:space="preserve"> and Gichuki (2024), participatory planning theory involves active engagement of marginalized communities, stakeholders, and local communities in decision-making in matters of development and governance. The framework suggests that people to be affected by a situation should have a voice in terms of decision-making. The framework stresses and calls for the engagement of the government, citizens, and other stakeholders for making decisions together. Participatory planning is crucial since it assists in developing and creating accountable, responsive, and transparent governance systems for the needs of the </w:t>
      </w:r>
      <w:r w:rsidRPr="00E87964">
        <w:rPr>
          <w:shd w:val="clear" w:color="auto" w:fill="FFFFFF"/>
        </w:rPr>
        <w:lastRenderedPageBreak/>
        <w:t xml:space="preserve">people. This framework does not support a top-down approach to decision-making. The involvement of the community affects programs and policy development, which have direct impacts on people's lives. The other theoretical framework applied in this research is adaptive planning model. </w:t>
      </w:r>
      <w:proofErr w:type="spellStart"/>
      <w:r w:rsidRPr="00E87964">
        <w:rPr>
          <w:shd w:val="clear" w:color="auto" w:fill="FFFFFF"/>
        </w:rPr>
        <w:t>Rauws</w:t>
      </w:r>
      <w:proofErr w:type="spellEnd"/>
      <w:r w:rsidRPr="00E87964">
        <w:rPr>
          <w:shd w:val="clear" w:color="auto" w:fill="FFFFFF"/>
        </w:rPr>
        <w:t xml:space="preserve"> and De Roo (2016) suggested that adaptive planning model focuses on creating favorable conditions that give the city capacity for responding effectively to changes in the community. In this case, the master plans must be adaptive so that they can be regularly adjusted for accommodating emerging opportunities and challenges</w:t>
      </w:r>
      <w:r w:rsidR="000B40BE" w:rsidRPr="00E87964">
        <w:rPr>
          <w:shd w:val="clear" w:color="auto" w:fill="FFFFFF"/>
        </w:rPr>
        <w:t>.</w:t>
      </w:r>
    </w:p>
    <w:p w14:paraId="35350272" w14:textId="77777777" w:rsidR="00721441" w:rsidRPr="00E87964" w:rsidRDefault="00721441" w:rsidP="00F55EB6">
      <w:pPr>
        <w:rPr>
          <w:shd w:val="clear" w:color="auto" w:fill="FFFFFF"/>
        </w:rPr>
      </w:pPr>
    </w:p>
    <w:p w14:paraId="4C1BE4B6" w14:textId="77777777" w:rsidR="00721441" w:rsidRPr="00E87964" w:rsidRDefault="00721441" w:rsidP="00F55EB6">
      <w:pPr>
        <w:rPr>
          <w:shd w:val="clear" w:color="auto" w:fill="FFFFFF"/>
        </w:rPr>
      </w:pPr>
    </w:p>
    <w:p w14:paraId="6079881E" w14:textId="3167CBE7" w:rsidR="00721441" w:rsidRPr="00E87964" w:rsidRDefault="00721441" w:rsidP="00F55EB6">
      <w:pPr>
        <w:rPr>
          <w:shd w:val="clear" w:color="auto" w:fill="FFFFFF"/>
        </w:rPr>
      </w:pPr>
      <w:r w:rsidRPr="00E87964">
        <w:rPr>
          <w:shd w:val="clear" w:color="auto" w:fill="FFFFFF"/>
        </w:rPr>
        <w:br w:type="page"/>
      </w:r>
    </w:p>
    <w:p w14:paraId="27B9830A" w14:textId="66950BFA" w:rsidR="000B40BE" w:rsidRPr="00E87964" w:rsidRDefault="000B40BE" w:rsidP="00F55EB6">
      <w:pPr>
        <w:rPr>
          <w:shd w:val="clear" w:color="auto" w:fill="FFFFFF"/>
        </w:rPr>
      </w:pPr>
    </w:p>
    <w:p w14:paraId="35165962" w14:textId="77777777" w:rsidR="00721441" w:rsidRPr="00E87964" w:rsidRDefault="00721441" w:rsidP="00F55EB6">
      <w:pPr>
        <w:rPr>
          <w:shd w:val="clear" w:color="auto" w:fill="FFFFFF"/>
        </w:rPr>
      </w:pPr>
    </w:p>
    <w:p w14:paraId="1F2B6CEF" w14:textId="77777777" w:rsidR="00721441" w:rsidRPr="00E87964" w:rsidRDefault="00721441" w:rsidP="00F55EB6">
      <w:pPr>
        <w:rPr>
          <w:shd w:val="clear" w:color="auto" w:fill="FFFFFF"/>
        </w:rPr>
      </w:pPr>
    </w:p>
    <w:p w14:paraId="0535B30A" w14:textId="77777777" w:rsidR="00721441" w:rsidRPr="00E87964" w:rsidRDefault="00721441" w:rsidP="00F55EB6">
      <w:pPr>
        <w:rPr>
          <w:shd w:val="clear" w:color="auto" w:fill="FFFFFF"/>
        </w:rPr>
      </w:pPr>
    </w:p>
    <w:p w14:paraId="03AE1D33" w14:textId="77777777" w:rsidR="00721441" w:rsidRDefault="00721441" w:rsidP="00F55EB6">
      <w:pPr>
        <w:rPr>
          <w:shd w:val="clear" w:color="auto" w:fill="FFFFFF"/>
        </w:rPr>
      </w:pPr>
    </w:p>
    <w:p w14:paraId="00A5CEAE" w14:textId="77777777" w:rsidR="003323E1" w:rsidRPr="00E87964" w:rsidRDefault="003323E1" w:rsidP="00F55EB6">
      <w:pPr>
        <w:rPr>
          <w:shd w:val="clear" w:color="auto" w:fill="FFFFFF"/>
        </w:rPr>
      </w:pPr>
    </w:p>
    <w:p w14:paraId="061AD202" w14:textId="77777777" w:rsidR="00721441" w:rsidRPr="00E87964" w:rsidRDefault="00721441" w:rsidP="00F55EB6">
      <w:pPr>
        <w:rPr>
          <w:shd w:val="clear" w:color="auto" w:fill="FFFFFF"/>
        </w:rPr>
      </w:pPr>
    </w:p>
    <w:p w14:paraId="23313B34" w14:textId="77777777" w:rsidR="00721441" w:rsidRPr="00E87964" w:rsidRDefault="00721441" w:rsidP="00F55EB6">
      <w:pPr>
        <w:rPr>
          <w:shd w:val="clear" w:color="auto" w:fill="FFFFFF"/>
        </w:rPr>
      </w:pPr>
    </w:p>
    <w:p w14:paraId="7C9673E2" w14:textId="77777777" w:rsidR="00721441" w:rsidRPr="00E87964" w:rsidRDefault="00721441" w:rsidP="00F55EB6">
      <w:pPr>
        <w:rPr>
          <w:shd w:val="clear" w:color="auto" w:fill="FFFFFF"/>
        </w:rPr>
      </w:pPr>
    </w:p>
    <w:p w14:paraId="1683AD4C" w14:textId="09CBC474" w:rsidR="000B40BE" w:rsidRPr="00E87964" w:rsidRDefault="000B40BE" w:rsidP="00F55EB6">
      <w:pPr>
        <w:pStyle w:val="Heading1"/>
      </w:pPr>
      <w:bookmarkStart w:id="40" w:name="_Toc193569676"/>
      <w:r w:rsidRPr="00E87964">
        <w:t xml:space="preserve">Chapter </w:t>
      </w:r>
      <w:r w:rsidR="001E1D84" w:rsidRPr="00E87964">
        <w:t>3</w:t>
      </w:r>
      <w:r w:rsidRPr="00E87964">
        <w:t>: Study Methodology</w:t>
      </w:r>
      <w:bookmarkEnd w:id="40"/>
    </w:p>
    <w:p w14:paraId="4E99513A" w14:textId="77777777" w:rsidR="005B7189" w:rsidRPr="00E87964" w:rsidRDefault="005B7189" w:rsidP="00F55EB6"/>
    <w:p w14:paraId="7D69D7C2" w14:textId="77777777" w:rsidR="005B7189" w:rsidRPr="00E87964" w:rsidRDefault="005B7189" w:rsidP="00F55EB6"/>
    <w:p w14:paraId="40DC0FD8" w14:textId="77777777" w:rsidR="005B7189" w:rsidRPr="00E87964" w:rsidRDefault="005B7189" w:rsidP="00F55EB6">
      <w:pPr>
        <w:sectPr w:rsidR="005B7189" w:rsidRPr="00E87964" w:rsidSect="00F56744">
          <w:pgSz w:w="11906" w:h="16838" w:code="9"/>
          <w:pgMar w:top="1440" w:right="1440" w:bottom="1440" w:left="1440" w:header="720" w:footer="720" w:gutter="0"/>
          <w:cols w:space="720"/>
          <w:docGrid w:linePitch="360"/>
        </w:sectPr>
      </w:pPr>
    </w:p>
    <w:p w14:paraId="0083C912" w14:textId="1C56F247" w:rsidR="000B40BE" w:rsidRPr="00E87964" w:rsidRDefault="000B40BE" w:rsidP="00F55EB6">
      <w:pPr>
        <w:pStyle w:val="Heading2"/>
      </w:pPr>
      <w:bookmarkStart w:id="41" w:name="_Toc193569677"/>
      <w:r w:rsidRPr="00E87964">
        <w:lastRenderedPageBreak/>
        <w:t>3.1 Introduction</w:t>
      </w:r>
      <w:bookmarkEnd w:id="41"/>
    </w:p>
    <w:p w14:paraId="05F273CA" w14:textId="659844D6" w:rsidR="000B40BE" w:rsidRPr="00E87964" w:rsidRDefault="00BF5128" w:rsidP="00F55EB6">
      <w:pPr>
        <w:rPr>
          <w:shd w:val="clear" w:color="auto" w:fill="FFFFFF"/>
        </w:rPr>
      </w:pPr>
      <w:r w:rsidRPr="00E87964">
        <w:rPr>
          <w:shd w:val="clear" w:color="auto" w:fill="FFFFFF"/>
        </w:rPr>
        <w:t>Chapter 3 Methodological Procedures outlines research design, methodology, and analysis strategies employed for investigation into master plan updates and urban development outcomes for Yanbu, Saudi Arabia. The chapter outlines the systematic process employed for data collection and analysis, ensuring validity and rigor for findings emerging from the research. It particularly outlines population and sample selection, instrument development and validation (a structured questionnaire), data collection, and statistical analysis strategies employed for answering research questions and hypotheses. The ethical considerations employed during the research process are also outlined, including compliance with responsible and unbiased data collection and interpretation. The methodologies employed are designed for ensuring that research is accurate, reliable, and relevant.</w:t>
      </w:r>
    </w:p>
    <w:p w14:paraId="27374791" w14:textId="249E8A8D" w:rsidR="00B02646" w:rsidRPr="00E87964" w:rsidRDefault="000B40BE" w:rsidP="00F55EB6">
      <w:pPr>
        <w:pStyle w:val="Heading2"/>
        <w:rPr>
          <w:color w:val="222222"/>
        </w:rPr>
      </w:pPr>
      <w:bookmarkStart w:id="42" w:name="_Toc193569678"/>
      <w:r w:rsidRPr="00E87964">
        <w:rPr>
          <w:color w:val="222222"/>
        </w:rPr>
        <w:t xml:space="preserve">3.2 </w:t>
      </w:r>
      <w:r w:rsidR="00B02646" w:rsidRPr="00E87964">
        <w:t>Study Approach</w:t>
      </w:r>
      <w:bookmarkEnd w:id="42"/>
    </w:p>
    <w:p w14:paraId="7A856645" w14:textId="77777777" w:rsidR="00BF5128" w:rsidRPr="00E87964" w:rsidRDefault="00BF5128" w:rsidP="00F55EB6">
      <w:r w:rsidRPr="00E87964">
        <w:t>The research will adopt a descriptive-analytical approach, which, according to Adawi et al. (2020), aims at explaining attributes of a population or phenomenon and exploring relationships among different variables. The approach is well-suited for understanding in detail the state of affairs regarding master plan revisions and project alignment with community requirements at Yanbu, identifying patterns, and establishing potential correlations.</w:t>
      </w:r>
    </w:p>
    <w:p w14:paraId="2050C1F4" w14:textId="2F3F7F94" w:rsidR="00B02646" w:rsidRPr="00E87964" w:rsidRDefault="00BF5128" w:rsidP="00F55EB6">
      <w:r w:rsidRPr="00E87964">
        <w:t>This research will apply qualitative research strategies for a better understanding of participants' views and experience. Qualitative research, as defined by Bhatti et al. (2023), is a research strategy that studies and understands people's or communities' meaning attached to human or social concerns. Qualitative research allows for rich, descriptive data collection through strategies such as interviews, providing a detailed understanding of the complexity of the research issue</w:t>
      </w:r>
      <w:r w:rsidR="00B02646" w:rsidRPr="00E87964">
        <w:t>.</w:t>
      </w:r>
    </w:p>
    <w:p w14:paraId="6048C56A" w14:textId="5DA56A8F" w:rsidR="000B40BE" w:rsidRPr="00E87964" w:rsidRDefault="00994A47" w:rsidP="00F55EB6">
      <w:pPr>
        <w:pStyle w:val="Heading2"/>
      </w:pPr>
      <w:bookmarkStart w:id="43" w:name="_Toc193569679"/>
      <w:r w:rsidRPr="00E87964">
        <w:t>3.</w:t>
      </w:r>
      <w:r w:rsidR="00B02646" w:rsidRPr="00E87964">
        <w:t xml:space="preserve">3. </w:t>
      </w:r>
      <w:r w:rsidR="006B729F" w:rsidRPr="00E87964">
        <w:t>Research Design</w:t>
      </w:r>
      <w:bookmarkEnd w:id="43"/>
    </w:p>
    <w:p w14:paraId="370211CA" w14:textId="73FC0D65" w:rsidR="00BF5128" w:rsidRPr="00E87964" w:rsidRDefault="00BF5128" w:rsidP="00F55EB6">
      <w:r w:rsidRPr="00E87964">
        <w:t xml:space="preserve">This study will take a cross-sectional design, with the onion approach as a guiding framework. The onion approach, used universally for business and management studies, involves peeling away layers of the research process in a step-by-step manner to arrive at core research questions and methods. For this cross-sectional study, data will be collected at a single point in time to provide a snapshot of how master plan updates correlate with project alignment with community needs. With qualitative research and the administration of interviews, this design allows for sampling a cross-section of stakeholders in Yanbu for their attitudes and experience regarding the subject area for this research. Interviews will allow the researchers to gain insight into community members, planners, and developers' various </w:t>
      </w:r>
      <w:r w:rsidRPr="00E87964">
        <w:lastRenderedPageBreak/>
        <w:t>perspectives, providing a balanced picture of the alignment of planning initiatives and community needs at a specific point in time.</w:t>
      </w:r>
    </w:p>
    <w:p w14:paraId="05C1241D" w14:textId="4E1F2472" w:rsidR="000B40BE" w:rsidRPr="00E87964" w:rsidRDefault="000B40BE" w:rsidP="00F55EB6">
      <w:pPr>
        <w:pStyle w:val="Heading2"/>
      </w:pPr>
      <w:bookmarkStart w:id="44" w:name="_Toc193569680"/>
      <w:r w:rsidRPr="00E87964">
        <w:t>3.</w:t>
      </w:r>
      <w:r w:rsidR="00994A47" w:rsidRPr="00E87964">
        <w:t>4</w:t>
      </w:r>
      <w:r w:rsidRPr="00E87964">
        <w:t xml:space="preserve"> </w:t>
      </w:r>
      <w:r w:rsidR="00EF360C" w:rsidRPr="00E87964">
        <w:t>Population of the study</w:t>
      </w:r>
      <w:bookmarkEnd w:id="44"/>
    </w:p>
    <w:p w14:paraId="3F67A33C" w14:textId="2400E1DD" w:rsidR="00B02646" w:rsidRPr="00E87964" w:rsidRDefault="00BF5128" w:rsidP="00F55EB6">
      <w:r w:rsidRPr="00E87964">
        <w:t>Study population refers to the entire group of people, events, or objects that are of interest in research (Sekaran &amp; Bougie, 2016). The population for this research includes all stakeholders involved in, or affected by, master plan updates and development projects within Yanbu. The population for the Yanbu metro area numbered around 365,000 as of 2024, based on recent data (Macrotrends, 2024). The population includes a diverse group of residents, local enterprises, and workers for major industries and the Yanbu Royal Commission, whom urban planning influences directly or indirectly. To create a holistic view, this study will attempt to gather information from a representative sample from this diverse population, with special emphasis on key informants from within society, planning authorities, and development agencies.</w:t>
      </w:r>
    </w:p>
    <w:p w14:paraId="5D930F60" w14:textId="154CB3BD" w:rsidR="000B40BE" w:rsidRPr="00E87964" w:rsidRDefault="00EF360C" w:rsidP="00F55EB6">
      <w:pPr>
        <w:pStyle w:val="Heading2"/>
      </w:pPr>
      <w:bookmarkStart w:id="45" w:name="_Toc193569681"/>
      <w:r w:rsidRPr="00E87964">
        <w:t>3.</w:t>
      </w:r>
      <w:r w:rsidR="00994A47" w:rsidRPr="00E87964">
        <w:t>5</w:t>
      </w:r>
      <w:r w:rsidRPr="00E87964">
        <w:t xml:space="preserve"> </w:t>
      </w:r>
      <w:bookmarkStart w:id="46" w:name="_Hlk193388851"/>
      <w:r w:rsidRPr="00E87964">
        <w:t>Sample Characteristic</w:t>
      </w:r>
      <w:bookmarkEnd w:id="45"/>
      <w:bookmarkEnd w:id="46"/>
    </w:p>
    <w:p w14:paraId="5DFB2C9E" w14:textId="4E19E832" w:rsidR="000913FF" w:rsidRPr="00E87964" w:rsidRDefault="00BF5128" w:rsidP="00F55EB6">
      <w:pPr>
        <w:rPr>
          <w:shd w:val="clear" w:color="auto" w:fill="FFFFFF"/>
        </w:rPr>
      </w:pPr>
      <w:r w:rsidRPr="00E87964">
        <w:rPr>
          <w:shd w:val="clear" w:color="auto" w:fill="FFFFFF"/>
        </w:rPr>
        <w:t>Sample population consists of inhabitants within Royal Commission's Yanbu, a population that is diverse with regard to gender, age, and duration of residency. The sample is representative of Royal Commission's adult population, providing a cross-section perspective on projects and urban development. Sample characteristics facilitate analysis on how demographic segments perceive alignment of projects and master plan revisions with their needs.</w:t>
      </w:r>
    </w:p>
    <w:p w14:paraId="2EF5AF52" w14:textId="77287EC7" w:rsidR="00EF360C" w:rsidRPr="00E87964" w:rsidRDefault="00EF360C" w:rsidP="00F55EB6">
      <w:pPr>
        <w:pStyle w:val="Heading2"/>
      </w:pPr>
      <w:bookmarkStart w:id="47" w:name="_Toc193569682"/>
      <w:r w:rsidRPr="00E87964">
        <w:t>3.</w:t>
      </w:r>
      <w:r w:rsidR="00994A47" w:rsidRPr="00E87964">
        <w:t>6</w:t>
      </w:r>
      <w:r w:rsidRPr="00E87964">
        <w:t xml:space="preserve"> Sample Size Determination</w:t>
      </w:r>
      <w:bookmarkEnd w:id="47"/>
    </w:p>
    <w:p w14:paraId="66ABFEFC" w14:textId="77777777" w:rsidR="00485879" w:rsidRPr="00E87964" w:rsidRDefault="00485879" w:rsidP="00F55EB6">
      <w:pPr>
        <w:rPr>
          <w:shd w:val="clear" w:color="auto" w:fill="FFFFFF"/>
        </w:rPr>
      </w:pPr>
      <w:r w:rsidRPr="00E87964">
        <w:rPr>
          <w:shd w:val="clear" w:color="auto" w:fill="FFFFFF"/>
        </w:rPr>
        <w:t>The study sample refers to a subset of the population selected for observation in order to make inferences about the nature of the total population (</w:t>
      </w:r>
      <w:proofErr w:type="spellStart"/>
      <w:r w:rsidRPr="00E87964">
        <w:rPr>
          <w:shd w:val="clear" w:color="auto" w:fill="FFFFFF"/>
        </w:rPr>
        <w:t>Gravetter</w:t>
      </w:r>
      <w:proofErr w:type="spellEnd"/>
      <w:r w:rsidRPr="00E87964">
        <w:rPr>
          <w:shd w:val="clear" w:color="auto" w:fill="FFFFFF"/>
        </w:rPr>
        <w:t xml:space="preserve"> &amp; Forzano, 2018). The required sample size for this study was calculated using the Krejci-Morgan equation (</w:t>
      </w:r>
      <w:proofErr w:type="spellStart"/>
      <w:r w:rsidRPr="00E87964">
        <w:rPr>
          <w:shd w:val="clear" w:color="auto" w:fill="FFFFFF"/>
        </w:rPr>
        <w:t>Krejcie</w:t>
      </w:r>
      <w:proofErr w:type="spellEnd"/>
      <w:r w:rsidRPr="00E87964">
        <w:rPr>
          <w:shd w:val="clear" w:color="auto" w:fill="FFFFFF"/>
        </w:rPr>
        <w:t xml:space="preserve"> &amp; Morgan, 1970):</w:t>
      </w:r>
    </w:p>
    <w:p w14:paraId="6F61F644" w14:textId="77777777" w:rsidR="00485879" w:rsidRPr="00E87964" w:rsidRDefault="00485879" w:rsidP="00F55EB6">
      <w:pPr>
        <w:rPr>
          <w:shd w:val="clear" w:color="auto" w:fill="FFFFFF"/>
        </w:rPr>
      </w:pPr>
      <w:r w:rsidRPr="00E87964">
        <w:rPr>
          <w:shd w:val="clear" w:color="auto" w:fill="FFFFFF"/>
        </w:rPr>
        <w:t>S = X² * N * P * (1-P) / (d² * (N-1) + X² * P * (1-P))</w:t>
      </w:r>
    </w:p>
    <w:p w14:paraId="1C317E0D" w14:textId="77777777" w:rsidR="00485879" w:rsidRPr="00E87964" w:rsidRDefault="00485879" w:rsidP="00F55EB6">
      <w:pPr>
        <w:rPr>
          <w:shd w:val="clear" w:color="auto" w:fill="FFFFFF"/>
        </w:rPr>
      </w:pPr>
      <w:r w:rsidRPr="00E87964">
        <w:rPr>
          <w:shd w:val="clear" w:color="auto" w:fill="FFFFFF"/>
        </w:rPr>
        <w:t>Where:</w:t>
      </w:r>
    </w:p>
    <w:p w14:paraId="31BD6934" w14:textId="77777777" w:rsidR="00485879" w:rsidRPr="00F55EB6" w:rsidRDefault="00485879" w:rsidP="00F55EB6">
      <w:pPr>
        <w:pStyle w:val="ListParagraph"/>
        <w:numPr>
          <w:ilvl w:val="0"/>
          <w:numId w:val="3"/>
        </w:numPr>
        <w:rPr>
          <w:shd w:val="clear" w:color="auto" w:fill="FFFFFF"/>
        </w:rPr>
      </w:pPr>
      <w:r w:rsidRPr="00F55EB6">
        <w:rPr>
          <w:shd w:val="clear" w:color="auto" w:fill="FFFFFF"/>
        </w:rPr>
        <w:t>S = Required sample size</w:t>
      </w:r>
    </w:p>
    <w:p w14:paraId="4A79B75F" w14:textId="77777777" w:rsidR="00485879" w:rsidRPr="00F55EB6" w:rsidRDefault="00485879" w:rsidP="00F55EB6">
      <w:pPr>
        <w:pStyle w:val="ListParagraph"/>
        <w:numPr>
          <w:ilvl w:val="0"/>
          <w:numId w:val="3"/>
        </w:numPr>
        <w:rPr>
          <w:shd w:val="clear" w:color="auto" w:fill="FFFFFF"/>
        </w:rPr>
      </w:pPr>
      <w:r w:rsidRPr="00F55EB6">
        <w:rPr>
          <w:shd w:val="clear" w:color="auto" w:fill="FFFFFF"/>
        </w:rPr>
        <w:t>X² = Chi-square value at one degree of freedom and a significance level of 0.05 (3.841)</w:t>
      </w:r>
    </w:p>
    <w:p w14:paraId="3A7C9C4A" w14:textId="77777777" w:rsidR="00485879" w:rsidRPr="00F55EB6" w:rsidRDefault="00485879" w:rsidP="00F55EB6">
      <w:pPr>
        <w:pStyle w:val="ListParagraph"/>
        <w:numPr>
          <w:ilvl w:val="0"/>
          <w:numId w:val="3"/>
        </w:numPr>
        <w:rPr>
          <w:shd w:val="clear" w:color="auto" w:fill="FFFFFF"/>
        </w:rPr>
      </w:pPr>
      <w:r w:rsidRPr="00F55EB6">
        <w:rPr>
          <w:shd w:val="clear" w:color="auto" w:fill="FFFFFF"/>
        </w:rPr>
        <w:t>N = Total population size (365,000 for the year 2024)</w:t>
      </w:r>
    </w:p>
    <w:p w14:paraId="5984A87C" w14:textId="77777777" w:rsidR="00485879" w:rsidRPr="00F55EB6" w:rsidRDefault="00485879" w:rsidP="00F55EB6">
      <w:pPr>
        <w:pStyle w:val="ListParagraph"/>
        <w:numPr>
          <w:ilvl w:val="0"/>
          <w:numId w:val="3"/>
        </w:numPr>
        <w:rPr>
          <w:shd w:val="clear" w:color="auto" w:fill="FFFFFF"/>
        </w:rPr>
      </w:pPr>
      <w:r w:rsidRPr="00F55EB6">
        <w:rPr>
          <w:shd w:val="clear" w:color="auto" w:fill="FFFFFF"/>
        </w:rPr>
        <w:t>P = Population proportion (assumed to be 0.50)</w:t>
      </w:r>
    </w:p>
    <w:p w14:paraId="51408293" w14:textId="77777777" w:rsidR="00485879" w:rsidRPr="00F55EB6" w:rsidRDefault="00485879" w:rsidP="00F55EB6">
      <w:pPr>
        <w:pStyle w:val="ListParagraph"/>
        <w:numPr>
          <w:ilvl w:val="0"/>
          <w:numId w:val="3"/>
        </w:numPr>
        <w:rPr>
          <w:shd w:val="clear" w:color="auto" w:fill="FFFFFF"/>
        </w:rPr>
      </w:pPr>
      <w:r w:rsidRPr="00F55EB6">
        <w:rPr>
          <w:shd w:val="clear" w:color="auto" w:fill="FFFFFF"/>
        </w:rPr>
        <w:lastRenderedPageBreak/>
        <w:t>d² = Permissible error rate (0.05)² = 0.0025</w:t>
      </w:r>
    </w:p>
    <w:p w14:paraId="32DE1FF7" w14:textId="77777777" w:rsidR="00485879" w:rsidRPr="00E87964" w:rsidRDefault="00485879" w:rsidP="00F55EB6">
      <w:pPr>
        <w:rPr>
          <w:shd w:val="clear" w:color="auto" w:fill="FFFFFF"/>
        </w:rPr>
      </w:pPr>
      <w:r w:rsidRPr="00E87964">
        <w:rPr>
          <w:shd w:val="clear" w:color="auto" w:fill="FFFFFF"/>
        </w:rPr>
        <w:t>Applying the equation:</w:t>
      </w:r>
    </w:p>
    <w:p w14:paraId="61050C2F" w14:textId="77777777" w:rsidR="000913FF" w:rsidRPr="00E87964" w:rsidRDefault="00485879" w:rsidP="00F55EB6">
      <w:pPr>
        <w:rPr>
          <w:shd w:val="clear" w:color="auto" w:fill="FFFFFF"/>
        </w:rPr>
      </w:pPr>
      <w:r w:rsidRPr="00E87964">
        <w:rPr>
          <w:shd w:val="clear" w:color="auto" w:fill="FFFFFF"/>
        </w:rPr>
        <w:t xml:space="preserve">S = 3.841 * 365,000 * 0.5 * (1-0.5) / (0.05² * (365,000 - 1) + 3.841 * 0.5 * (1-0.5)) </w:t>
      </w:r>
    </w:p>
    <w:p w14:paraId="42C8E383" w14:textId="77777777" w:rsidR="000913FF" w:rsidRPr="00E87964" w:rsidRDefault="00485879" w:rsidP="00F55EB6">
      <w:pPr>
        <w:rPr>
          <w:shd w:val="clear" w:color="auto" w:fill="FFFFFF"/>
        </w:rPr>
      </w:pPr>
      <w:r w:rsidRPr="00E87964">
        <w:rPr>
          <w:shd w:val="clear" w:color="auto" w:fill="FFFFFF"/>
        </w:rPr>
        <w:t xml:space="preserve">S = 3.841 * 365,000 * 0.25 / (0.0025 * 364,999 + 3.841 * 0.25) </w:t>
      </w:r>
    </w:p>
    <w:p w14:paraId="650FD109" w14:textId="77777777" w:rsidR="000913FF" w:rsidRPr="00E87964" w:rsidRDefault="00485879" w:rsidP="00F55EB6">
      <w:pPr>
        <w:rPr>
          <w:shd w:val="clear" w:color="auto" w:fill="FFFFFF"/>
        </w:rPr>
      </w:pPr>
      <w:r w:rsidRPr="00E87964">
        <w:rPr>
          <w:shd w:val="clear" w:color="auto" w:fill="FFFFFF"/>
        </w:rPr>
        <w:t xml:space="preserve">S = 350491.25 / (912.4975 + 0.96025) </w:t>
      </w:r>
    </w:p>
    <w:p w14:paraId="0371E218" w14:textId="77777777" w:rsidR="000913FF" w:rsidRPr="00E87964" w:rsidRDefault="00485879" w:rsidP="00F55EB6">
      <w:pPr>
        <w:rPr>
          <w:shd w:val="clear" w:color="auto" w:fill="FFFFFF"/>
        </w:rPr>
      </w:pPr>
      <w:r w:rsidRPr="00E87964">
        <w:rPr>
          <w:shd w:val="clear" w:color="auto" w:fill="FFFFFF"/>
        </w:rPr>
        <w:t xml:space="preserve">S = 350491.25 / 913.45775 </w:t>
      </w:r>
    </w:p>
    <w:p w14:paraId="0E7D030D" w14:textId="2AD333AB" w:rsidR="00485879" w:rsidRPr="00E87964" w:rsidRDefault="00485879" w:rsidP="00F55EB6">
      <w:pPr>
        <w:rPr>
          <w:shd w:val="clear" w:color="auto" w:fill="FFFFFF"/>
        </w:rPr>
      </w:pPr>
      <w:r w:rsidRPr="00E87964">
        <w:rPr>
          <w:shd w:val="clear" w:color="auto" w:fill="FFFFFF"/>
        </w:rPr>
        <w:t>S ≈ 383.697</w:t>
      </w:r>
    </w:p>
    <w:p w14:paraId="6CEAC5AA" w14:textId="77777777" w:rsidR="00485879" w:rsidRPr="00E87964" w:rsidRDefault="00485879" w:rsidP="00F55EB6">
      <w:pPr>
        <w:rPr>
          <w:shd w:val="clear" w:color="auto" w:fill="FFFFFF"/>
        </w:rPr>
      </w:pPr>
      <w:r w:rsidRPr="00E87964">
        <w:rPr>
          <w:shd w:val="clear" w:color="auto" w:fill="FFFFFF"/>
        </w:rPr>
        <w:t>Rounding up, the calculated sample size was 384. The sample was intended to be collected using a simple random sampling technique. However, only 265 valid questionnaires were collected. This discrepancy could be attributed to several factors, including non-response from some of the selected individuals, incomplete or unusable responses, and potential limitations in the accessibility of all members of the randomly selected sample within the given timeframe and resources.</w:t>
      </w:r>
    </w:p>
    <w:p w14:paraId="46D8639F" w14:textId="4BB385FC" w:rsidR="000913FF" w:rsidRPr="00E87964" w:rsidRDefault="000913FF" w:rsidP="00F55EB6">
      <w:pPr>
        <w:pStyle w:val="Heading2"/>
      </w:pPr>
      <w:bookmarkStart w:id="48" w:name="_Toc193569683"/>
      <w:r w:rsidRPr="00E87964">
        <w:t>3.</w:t>
      </w:r>
      <w:r w:rsidR="00994A47" w:rsidRPr="00E87964">
        <w:t>7</w:t>
      </w:r>
      <w:r w:rsidRPr="00E87964">
        <w:t xml:space="preserve"> Data Collection:</w:t>
      </w:r>
      <w:bookmarkEnd w:id="48"/>
    </w:p>
    <w:p w14:paraId="76729670" w14:textId="77777777" w:rsidR="000913FF" w:rsidRPr="00E87964" w:rsidRDefault="000913FF" w:rsidP="00F55EB6">
      <w:pPr>
        <w:rPr>
          <w:shd w:val="clear" w:color="auto" w:fill="FFFFFF"/>
        </w:rPr>
      </w:pPr>
      <w:r w:rsidRPr="00E87964">
        <w:rPr>
          <w:shd w:val="clear" w:color="auto" w:fill="FFFFFF"/>
        </w:rPr>
        <w:t>Data collection involved both primary and secondary data:</w:t>
      </w:r>
    </w:p>
    <w:p w14:paraId="25023210" w14:textId="77777777" w:rsidR="000913FF" w:rsidRPr="00F55EB6" w:rsidRDefault="000913FF" w:rsidP="00F55EB6">
      <w:pPr>
        <w:pStyle w:val="ListParagraph"/>
        <w:numPr>
          <w:ilvl w:val="0"/>
          <w:numId w:val="5"/>
        </w:numPr>
        <w:rPr>
          <w:shd w:val="clear" w:color="auto" w:fill="FFFFFF"/>
        </w:rPr>
      </w:pPr>
      <w:r w:rsidRPr="00F55EB6">
        <w:rPr>
          <w:shd w:val="clear" w:color="auto" w:fill="FFFFFF"/>
        </w:rPr>
        <w:t>Primary Data: Collected directly from respondents through the questionnaire distributed via Google Forms.</w:t>
      </w:r>
    </w:p>
    <w:p w14:paraId="60474E87" w14:textId="77777777" w:rsidR="000913FF" w:rsidRPr="00F55EB6" w:rsidRDefault="000913FF" w:rsidP="00F55EB6">
      <w:pPr>
        <w:pStyle w:val="ListParagraph"/>
        <w:numPr>
          <w:ilvl w:val="0"/>
          <w:numId w:val="5"/>
        </w:numPr>
        <w:rPr>
          <w:shd w:val="clear" w:color="auto" w:fill="FFFFFF"/>
        </w:rPr>
      </w:pPr>
      <w:r w:rsidRPr="00F55EB6">
        <w:rPr>
          <w:shd w:val="clear" w:color="auto" w:fill="FFFFFF"/>
        </w:rPr>
        <w:t>Secondary Data: The study title suggests that existing documents like the Yanbu Master Plan itself, previous reports, and potentially community feedback archives might have been used as secondary data sources. Although not explicit,</w:t>
      </w:r>
    </w:p>
    <w:p w14:paraId="432DCCCF" w14:textId="3597AAA0" w:rsidR="000913FF" w:rsidRPr="00E87964" w:rsidRDefault="000913FF" w:rsidP="00F55EB6">
      <w:pPr>
        <w:pStyle w:val="Heading2"/>
      </w:pPr>
      <w:bookmarkStart w:id="49" w:name="_Toc193569684"/>
      <w:r w:rsidRPr="00E87964">
        <w:t>3.</w:t>
      </w:r>
      <w:r w:rsidR="00994A47" w:rsidRPr="00E87964">
        <w:t>8</w:t>
      </w:r>
      <w:r w:rsidRPr="00E87964">
        <w:t xml:space="preserve"> Measurement of the Study Tool:</w:t>
      </w:r>
      <w:bookmarkEnd w:id="49"/>
    </w:p>
    <w:p w14:paraId="4F170334" w14:textId="77777777" w:rsidR="000913FF" w:rsidRPr="00F55EB6" w:rsidRDefault="000913FF" w:rsidP="00F55EB6">
      <w:pPr>
        <w:pStyle w:val="ListParagraph"/>
        <w:numPr>
          <w:ilvl w:val="0"/>
          <w:numId w:val="6"/>
        </w:numPr>
        <w:rPr>
          <w:shd w:val="clear" w:color="auto" w:fill="FFFFFF"/>
        </w:rPr>
      </w:pPr>
      <w:r w:rsidRPr="00F55EB6">
        <w:rPr>
          <w:shd w:val="clear" w:color="auto" w:fill="FFFFFF"/>
        </w:rPr>
        <w:t>Contact and Distribution: Respondents were contacted and sent a link to the questionnaire via Google Forms.</w:t>
      </w:r>
    </w:p>
    <w:p w14:paraId="40E2D235" w14:textId="77777777" w:rsidR="000913FF" w:rsidRPr="00F55EB6" w:rsidRDefault="000913FF" w:rsidP="00F55EB6">
      <w:pPr>
        <w:pStyle w:val="ListParagraph"/>
        <w:numPr>
          <w:ilvl w:val="0"/>
          <w:numId w:val="6"/>
        </w:numPr>
        <w:rPr>
          <w:shd w:val="clear" w:color="auto" w:fill="FFFFFF"/>
        </w:rPr>
      </w:pPr>
      <w:r w:rsidRPr="00F55EB6">
        <w:rPr>
          <w:shd w:val="clear" w:color="auto" w:fill="FFFFFF"/>
        </w:rPr>
        <w:t>Questionnaire Structure: The questionnaire included components related to the study's objectives, with dimensions for each component measured using multiple items (questions).</w:t>
      </w:r>
    </w:p>
    <w:p w14:paraId="58A71FCE" w14:textId="77777777" w:rsidR="000913FF" w:rsidRPr="00F55EB6" w:rsidRDefault="000913FF" w:rsidP="00F55EB6">
      <w:pPr>
        <w:pStyle w:val="ListParagraph"/>
        <w:numPr>
          <w:ilvl w:val="0"/>
          <w:numId w:val="6"/>
        </w:numPr>
        <w:rPr>
          <w:shd w:val="clear" w:color="auto" w:fill="FFFFFF"/>
        </w:rPr>
      </w:pPr>
      <w:r w:rsidRPr="00F55EB6">
        <w:rPr>
          <w:shd w:val="clear" w:color="auto" w:fill="FFFFFF"/>
        </w:rPr>
        <w:t>Validity and Reliability Testing:</w:t>
      </w:r>
    </w:p>
    <w:p w14:paraId="1E7C18E6" w14:textId="77777777" w:rsidR="000913FF" w:rsidRPr="00F55EB6" w:rsidRDefault="000913FF" w:rsidP="00F55EB6">
      <w:pPr>
        <w:pStyle w:val="ListParagraph"/>
        <w:numPr>
          <w:ilvl w:val="1"/>
          <w:numId w:val="6"/>
        </w:numPr>
        <w:rPr>
          <w:shd w:val="clear" w:color="auto" w:fill="FFFFFF"/>
        </w:rPr>
      </w:pPr>
      <w:r w:rsidRPr="00F55EB6">
        <w:rPr>
          <w:shd w:val="clear" w:color="auto" w:fill="FFFFFF"/>
        </w:rPr>
        <w:t xml:space="preserve">Validity: The questionnaire's validity was tested using a small pilot study. This helps ensure that the questions are measuring what they are intended to </w:t>
      </w:r>
      <w:r w:rsidRPr="00F55EB6">
        <w:rPr>
          <w:shd w:val="clear" w:color="auto" w:fill="FFFFFF"/>
        </w:rPr>
        <w:lastRenderedPageBreak/>
        <w:t>measure (e.g., are the questions about "community engagement" actually capturing aspects of community engagement?).</w:t>
      </w:r>
    </w:p>
    <w:p w14:paraId="19D3FB16" w14:textId="77777777" w:rsidR="000913FF" w:rsidRPr="00F55EB6" w:rsidRDefault="000913FF" w:rsidP="00F55EB6">
      <w:pPr>
        <w:pStyle w:val="ListParagraph"/>
        <w:numPr>
          <w:ilvl w:val="1"/>
          <w:numId w:val="6"/>
        </w:numPr>
        <w:rPr>
          <w:shd w:val="clear" w:color="auto" w:fill="FFFFFF"/>
        </w:rPr>
      </w:pPr>
      <w:r w:rsidRPr="00F55EB6">
        <w:rPr>
          <w:shd w:val="clear" w:color="auto" w:fill="FFFFFF"/>
        </w:rPr>
        <w:t>Reliability: While not explicitly stated, a pilot study also helps assess reliability (consistency of measurement). If respondents in the pilot study answer similar questions in a similar way, it suggests good reliability.</w:t>
      </w:r>
    </w:p>
    <w:p w14:paraId="74543210" w14:textId="77777777" w:rsidR="000913FF" w:rsidRPr="00F55EB6" w:rsidRDefault="000913FF" w:rsidP="00F55EB6">
      <w:pPr>
        <w:pStyle w:val="ListParagraph"/>
        <w:numPr>
          <w:ilvl w:val="0"/>
          <w:numId w:val="6"/>
        </w:numPr>
        <w:rPr>
          <w:shd w:val="clear" w:color="auto" w:fill="FFFFFF"/>
        </w:rPr>
      </w:pPr>
      <w:r w:rsidRPr="00F55EB6">
        <w:rPr>
          <w:shd w:val="clear" w:color="auto" w:fill="FFFFFF"/>
        </w:rPr>
        <w:t>Statistical Analysis:</w:t>
      </w:r>
    </w:p>
    <w:p w14:paraId="5D117D0E" w14:textId="77777777" w:rsidR="000913FF" w:rsidRPr="00F55EB6" w:rsidRDefault="000913FF" w:rsidP="00F55EB6">
      <w:pPr>
        <w:pStyle w:val="ListParagraph"/>
        <w:numPr>
          <w:ilvl w:val="1"/>
          <w:numId w:val="6"/>
        </w:numPr>
        <w:rPr>
          <w:shd w:val="clear" w:color="auto" w:fill="FFFFFF"/>
        </w:rPr>
      </w:pPr>
      <w:r w:rsidRPr="00F55EB6">
        <w:rPr>
          <w:shd w:val="clear" w:color="auto" w:fill="FFFFFF"/>
        </w:rPr>
        <w:t>Software: SPSS (Statistical Package for the Social Sciences) was used for data analysis.</w:t>
      </w:r>
    </w:p>
    <w:p w14:paraId="02F77C00" w14:textId="77777777" w:rsidR="000913FF" w:rsidRPr="00F55EB6" w:rsidRDefault="000913FF" w:rsidP="00F55EB6">
      <w:pPr>
        <w:pStyle w:val="ListParagraph"/>
        <w:numPr>
          <w:ilvl w:val="1"/>
          <w:numId w:val="6"/>
        </w:numPr>
        <w:rPr>
          <w:shd w:val="clear" w:color="auto" w:fill="FFFFFF"/>
        </w:rPr>
      </w:pPr>
      <w:r w:rsidRPr="00F55EB6">
        <w:rPr>
          <w:shd w:val="clear" w:color="auto" w:fill="FFFFFF"/>
        </w:rPr>
        <w:t>Methods: The specific statistical methods aren't listed in full detail, but based on the context and Likert scale data, we can confidently assume the following were used:</w:t>
      </w:r>
    </w:p>
    <w:p w14:paraId="6B5CAD6A" w14:textId="77777777" w:rsidR="000913FF" w:rsidRPr="00F55EB6" w:rsidRDefault="000913FF" w:rsidP="00F55EB6">
      <w:pPr>
        <w:pStyle w:val="ListParagraph"/>
        <w:numPr>
          <w:ilvl w:val="2"/>
          <w:numId w:val="6"/>
        </w:numPr>
        <w:rPr>
          <w:shd w:val="clear" w:color="auto" w:fill="FFFFFF"/>
        </w:rPr>
      </w:pPr>
      <w:r w:rsidRPr="00F55EB6">
        <w:rPr>
          <w:shd w:val="clear" w:color="auto" w:fill="FFFFFF"/>
        </w:rPr>
        <w:t>Descriptive Statistics: Frequencies, percentages, means, and standard deviations were likely calculated to summarize the data for each question and demographic group.</w:t>
      </w:r>
    </w:p>
    <w:p w14:paraId="5D75BC29" w14:textId="77777777" w:rsidR="000913FF" w:rsidRPr="00F55EB6" w:rsidRDefault="000913FF" w:rsidP="00F55EB6">
      <w:pPr>
        <w:pStyle w:val="ListParagraph"/>
        <w:numPr>
          <w:ilvl w:val="2"/>
          <w:numId w:val="6"/>
        </w:numPr>
        <w:rPr>
          <w:shd w:val="clear" w:color="auto" w:fill="FFFFFF"/>
        </w:rPr>
      </w:pPr>
      <w:r w:rsidRPr="00F55EB6">
        <w:rPr>
          <w:shd w:val="clear" w:color="auto" w:fill="FFFFFF"/>
        </w:rPr>
        <w:t>Inferential Statistics: Depending on the specific research questions, the researchers might have used:</w:t>
      </w:r>
    </w:p>
    <w:p w14:paraId="4A303C38" w14:textId="77777777" w:rsidR="000913FF" w:rsidRPr="00F55EB6" w:rsidRDefault="000913FF" w:rsidP="00F55EB6">
      <w:pPr>
        <w:pStyle w:val="ListParagraph"/>
        <w:numPr>
          <w:ilvl w:val="0"/>
          <w:numId w:val="6"/>
        </w:numPr>
        <w:rPr>
          <w:shd w:val="clear" w:color="auto" w:fill="FFFFFF"/>
        </w:rPr>
      </w:pPr>
      <w:r w:rsidRPr="00F55EB6">
        <w:rPr>
          <w:shd w:val="clear" w:color="auto" w:fill="FFFFFF"/>
        </w:rPr>
        <w:t>Likert Scale: A 5-point Likert scale was used (Strongly Agree = 5, Agree = 4, Neutral = 3, Disagree = 2, Strongly Disagree = 1).</w:t>
      </w:r>
    </w:p>
    <w:p w14:paraId="3782FA39" w14:textId="77777777" w:rsidR="000913FF" w:rsidRPr="00F55EB6" w:rsidRDefault="000913FF" w:rsidP="00F55EB6">
      <w:pPr>
        <w:pStyle w:val="ListParagraph"/>
        <w:numPr>
          <w:ilvl w:val="0"/>
          <w:numId w:val="6"/>
        </w:numPr>
        <w:rPr>
          <w:shd w:val="clear" w:color="auto" w:fill="FFFFFF"/>
        </w:rPr>
      </w:pPr>
      <w:r w:rsidRPr="00F55EB6">
        <w:rPr>
          <w:shd w:val="clear" w:color="auto" w:fill="FFFFFF"/>
        </w:rPr>
        <w:t>Calculating Arithmetic Means and Interpretation:</w:t>
      </w:r>
    </w:p>
    <w:p w14:paraId="36C63A4B" w14:textId="77777777" w:rsidR="000913FF" w:rsidRPr="00F55EB6" w:rsidRDefault="000913FF" w:rsidP="00F55EB6">
      <w:pPr>
        <w:pStyle w:val="ListParagraph"/>
        <w:numPr>
          <w:ilvl w:val="1"/>
          <w:numId w:val="6"/>
        </w:numPr>
        <w:rPr>
          <w:shd w:val="clear" w:color="auto" w:fill="FFFFFF"/>
        </w:rPr>
      </w:pPr>
      <w:r w:rsidRPr="00F55EB6">
        <w:rPr>
          <w:shd w:val="clear" w:color="auto" w:fill="FFFFFF"/>
        </w:rPr>
        <w:t>Arithmetic Mean: For each statement, the mean response was calculated by summing the weighted responses (multiplying each response value by the number of times it was selected) and dividing by the total number of responses to that statement.</w:t>
      </w:r>
    </w:p>
    <w:p w14:paraId="6DB72410" w14:textId="77777777" w:rsidR="000913FF" w:rsidRPr="00F55EB6" w:rsidRDefault="000913FF" w:rsidP="00F55EB6">
      <w:pPr>
        <w:pStyle w:val="ListParagraph"/>
        <w:numPr>
          <w:ilvl w:val="1"/>
          <w:numId w:val="6"/>
        </w:numPr>
        <w:rPr>
          <w:shd w:val="clear" w:color="auto" w:fill="FFFFFF"/>
        </w:rPr>
      </w:pPr>
      <w:r w:rsidRPr="00F55EB6">
        <w:rPr>
          <w:shd w:val="clear" w:color="auto" w:fill="FFFFFF"/>
        </w:rPr>
        <w:t>Relative Blindness (Percentage): The obtained score was divided by the maximum possible score (5) and multiplied by 100 to get a percentage. This provides a standardized way to compare responses across different questions.</w:t>
      </w:r>
    </w:p>
    <w:p w14:paraId="25EF6B55" w14:textId="77777777" w:rsidR="000913FF" w:rsidRPr="00F55EB6" w:rsidRDefault="000913FF" w:rsidP="00F55EB6">
      <w:pPr>
        <w:pStyle w:val="ListParagraph"/>
        <w:numPr>
          <w:ilvl w:val="1"/>
          <w:numId w:val="6"/>
        </w:numPr>
        <w:rPr>
          <w:shd w:val="clear" w:color="auto" w:fill="FFFFFF"/>
        </w:rPr>
      </w:pPr>
      <w:r w:rsidRPr="00F55EB6">
        <w:rPr>
          <w:shd w:val="clear" w:color="auto" w:fill="FFFFFF"/>
        </w:rPr>
        <w:t>Category Length and Range: The range of the Likert scale (1 to 5) was divided into three categories:</w:t>
      </w:r>
    </w:p>
    <w:p w14:paraId="6CF5568C" w14:textId="77777777" w:rsidR="000913FF" w:rsidRPr="00F55EB6" w:rsidRDefault="000913FF" w:rsidP="00F55EB6">
      <w:pPr>
        <w:pStyle w:val="ListParagraph"/>
        <w:numPr>
          <w:ilvl w:val="2"/>
          <w:numId w:val="6"/>
        </w:numPr>
        <w:rPr>
          <w:shd w:val="clear" w:color="auto" w:fill="FFFFFF"/>
        </w:rPr>
      </w:pPr>
      <w:r w:rsidRPr="00F55EB6">
        <w:rPr>
          <w:shd w:val="clear" w:color="auto" w:fill="FFFFFF"/>
        </w:rPr>
        <w:t>Low: 1 to &lt; 2.33</w:t>
      </w:r>
    </w:p>
    <w:p w14:paraId="1B061B51" w14:textId="77777777" w:rsidR="000913FF" w:rsidRPr="00F55EB6" w:rsidRDefault="000913FF" w:rsidP="00F55EB6">
      <w:pPr>
        <w:pStyle w:val="ListParagraph"/>
        <w:numPr>
          <w:ilvl w:val="2"/>
          <w:numId w:val="6"/>
        </w:numPr>
        <w:rPr>
          <w:shd w:val="clear" w:color="auto" w:fill="FFFFFF"/>
        </w:rPr>
      </w:pPr>
      <w:r w:rsidRPr="00F55EB6">
        <w:rPr>
          <w:shd w:val="clear" w:color="auto" w:fill="FFFFFF"/>
        </w:rPr>
        <w:t>Medium: 2.34 to &lt; 3.67</w:t>
      </w:r>
    </w:p>
    <w:p w14:paraId="5452BFFA" w14:textId="77777777" w:rsidR="000913FF" w:rsidRPr="00F55EB6" w:rsidRDefault="000913FF" w:rsidP="00F55EB6">
      <w:pPr>
        <w:pStyle w:val="ListParagraph"/>
        <w:numPr>
          <w:ilvl w:val="2"/>
          <w:numId w:val="6"/>
        </w:numPr>
        <w:rPr>
          <w:shd w:val="clear" w:color="auto" w:fill="FFFFFF"/>
        </w:rPr>
      </w:pPr>
      <w:r w:rsidRPr="00F55EB6">
        <w:rPr>
          <w:shd w:val="clear" w:color="auto" w:fill="FFFFFF"/>
        </w:rPr>
        <w:t>High: 3.68 to 5</w:t>
      </w:r>
    </w:p>
    <w:p w14:paraId="059BB397" w14:textId="77777777" w:rsidR="000913FF" w:rsidRPr="00E87964" w:rsidRDefault="000913FF" w:rsidP="00F55EB6">
      <w:pPr>
        <w:rPr>
          <w:shd w:val="clear" w:color="auto" w:fill="FFFFFF"/>
        </w:rPr>
      </w:pPr>
      <w:r w:rsidRPr="00E87964">
        <w:rPr>
          <w:shd w:val="clear" w:color="auto" w:fill="FFFFFF"/>
        </w:rPr>
        <w:t>This categorization allows for a simplified interpretation of the results. For example, a mean score of 4.2 on a particular statement would be considered "High" agreement.</w:t>
      </w:r>
    </w:p>
    <w:p w14:paraId="77F0F850" w14:textId="529D4957" w:rsidR="000913FF" w:rsidRPr="00E87964" w:rsidRDefault="000913FF" w:rsidP="00F55EB6">
      <w:pPr>
        <w:pStyle w:val="Heading2"/>
      </w:pPr>
      <w:bookmarkStart w:id="50" w:name="_Toc193569685"/>
      <w:r w:rsidRPr="00E87964">
        <w:t>3.</w:t>
      </w:r>
      <w:r w:rsidR="00994A47" w:rsidRPr="00E87964">
        <w:t>9</w:t>
      </w:r>
      <w:r w:rsidRPr="00E87964">
        <w:t xml:space="preserve"> Design of the Study Instrument</w:t>
      </w:r>
      <w:bookmarkEnd w:id="50"/>
    </w:p>
    <w:p w14:paraId="727300BC" w14:textId="1D849C6E" w:rsidR="000913FF" w:rsidRPr="00E87964" w:rsidRDefault="0048524A" w:rsidP="00F55EB6">
      <w:pPr>
        <w:rPr>
          <w:shd w:val="clear" w:color="auto" w:fill="FFFFFF"/>
        </w:rPr>
      </w:pPr>
      <w:r w:rsidRPr="00E87964">
        <w:rPr>
          <w:shd w:val="clear" w:color="auto" w:fill="FFFFFF"/>
        </w:rPr>
        <w:t xml:space="preserve">Instrument design, questionnaire, involved a systematic approach for acquiring relevant information from participants regarding their experience and perception with respect to master plan updates and project alignment with community requirements for the Royal Commission of Yanbu City. The questionnaire had two sections. Part 1 involved acquiring general demographic information from the respondent, including gender, age group, and </w:t>
      </w:r>
      <w:r w:rsidRPr="00E87964">
        <w:rPr>
          <w:shd w:val="clear" w:color="auto" w:fill="FFFFFF"/>
        </w:rPr>
        <w:lastRenderedPageBreak/>
        <w:t>years resident at Royal Commission of Yanbu City. Such information aids understanding sample characteristics and perhaps identifying differences in response based on these demographic attributes. Part 2, which comprised the core data collection, involved a list of statements divided into five main areas: Master Plan Updates, Project Alignment with Community Needs, Community Participation in Planning, Effectiveness of Master Plan Implementation, and Barriers for Project and Master Plan Alignment. Each statement within these areas was designed for eliciting agreement on a five-point Likert scale ranging from 'Strongly Disagree' (1) through 'Strongly Agree' (5). Use of tables helped with clarity and ease of response for participants. Questionnaire design relied on a review of relevant literature on urban planning, community participation, and project management for ensuring that the questions captured main aspects of research topic. Wordings used remained clear and simple for avoiding ambiguity and ensuring ease for participants in understanding and responding to each item. Questionnaire organization, including section division and clear instruction, helped with ensuring quality and comprehensiveness of data gathered.</w:t>
      </w:r>
    </w:p>
    <w:p w14:paraId="02476D3F" w14:textId="64C316B1" w:rsidR="000913FF" w:rsidRPr="00E87964" w:rsidRDefault="000913FF" w:rsidP="00F55EB6">
      <w:pPr>
        <w:pStyle w:val="Heading2"/>
      </w:pPr>
      <w:bookmarkStart w:id="51" w:name="_Toc193569686"/>
      <w:r w:rsidRPr="00E87964">
        <w:t>3.</w:t>
      </w:r>
      <w:r w:rsidR="00994A47" w:rsidRPr="00E87964">
        <w:t>10</w:t>
      </w:r>
      <w:r w:rsidRPr="00E87964">
        <w:t xml:space="preserve"> Research Limits</w:t>
      </w:r>
      <w:bookmarkEnd w:id="51"/>
    </w:p>
    <w:p w14:paraId="5BC4086E" w14:textId="58122B4D" w:rsidR="000913FF" w:rsidRPr="00E87964" w:rsidRDefault="000913FF" w:rsidP="00F55EB6">
      <w:pPr>
        <w:pStyle w:val="ListParagraph"/>
        <w:numPr>
          <w:ilvl w:val="0"/>
          <w:numId w:val="7"/>
        </w:numPr>
      </w:pPr>
      <w:r w:rsidRPr="00E87964">
        <w:t xml:space="preserve">Thematic </w:t>
      </w:r>
      <w:r w:rsidRPr="00F55EB6">
        <w:rPr>
          <w:color w:val="222222"/>
          <w:shd w:val="clear" w:color="auto" w:fill="FFFFFF"/>
        </w:rPr>
        <w:t>Limits</w:t>
      </w:r>
      <w:r w:rsidRPr="00E87964">
        <w:t>: This study will focus on the intersection of urban planning, specifically master plan updates, and community needs assessment in the context of project development and implementation. It will examine how the processes of updating the master plan account for and address the needs and priorities of the local community.</w:t>
      </w:r>
    </w:p>
    <w:p w14:paraId="0A8439D5" w14:textId="3A5D2D76" w:rsidR="000913FF" w:rsidRPr="00E87964" w:rsidRDefault="000913FF" w:rsidP="00F55EB6">
      <w:pPr>
        <w:pStyle w:val="ListParagraph"/>
        <w:numPr>
          <w:ilvl w:val="0"/>
          <w:numId w:val="7"/>
        </w:numPr>
      </w:pPr>
      <w:r w:rsidRPr="00E87964">
        <w:t xml:space="preserve">Spatial </w:t>
      </w:r>
      <w:r w:rsidRPr="00F55EB6">
        <w:rPr>
          <w:color w:val="222222"/>
          <w:shd w:val="clear" w:color="auto" w:fill="FFFFFF"/>
        </w:rPr>
        <w:t>Limits</w:t>
      </w:r>
      <w:r w:rsidRPr="00E87964">
        <w:t>: The geographical scope of this study is confined to the city of Yanbu, located within the borders of Saudi Arabia.</w:t>
      </w:r>
    </w:p>
    <w:p w14:paraId="0DAB5A01" w14:textId="2F7CFB28" w:rsidR="000913FF" w:rsidRPr="00E87964" w:rsidRDefault="000913FF" w:rsidP="00F55EB6">
      <w:pPr>
        <w:pStyle w:val="ListParagraph"/>
        <w:numPr>
          <w:ilvl w:val="0"/>
          <w:numId w:val="7"/>
        </w:numPr>
      </w:pPr>
      <w:r w:rsidRPr="00E87964">
        <w:t xml:space="preserve">Human </w:t>
      </w:r>
      <w:r w:rsidRPr="00F55EB6">
        <w:rPr>
          <w:color w:val="222222"/>
          <w:shd w:val="clear" w:color="auto" w:fill="FFFFFF"/>
        </w:rPr>
        <w:t>Limits</w:t>
      </w:r>
      <w:r w:rsidRPr="00E87964">
        <w:t>: The study's target population will primarily include individuals and groups directly involved in urban planning and development in Yanbu, such as officials from the Yanbu Royal Commission, community leaders, representatives from local businesses, and residents of Yanbu.</w:t>
      </w:r>
    </w:p>
    <w:p w14:paraId="01A87FA1" w14:textId="1059BA5A" w:rsidR="000913FF" w:rsidRPr="00E87964" w:rsidRDefault="000913FF" w:rsidP="00F55EB6">
      <w:pPr>
        <w:pStyle w:val="ListParagraph"/>
        <w:numPr>
          <w:ilvl w:val="0"/>
          <w:numId w:val="7"/>
        </w:numPr>
      </w:pPr>
      <w:r w:rsidRPr="00E87964">
        <w:t xml:space="preserve">Temporal </w:t>
      </w:r>
      <w:r w:rsidRPr="00F55EB6">
        <w:rPr>
          <w:color w:val="222222"/>
          <w:shd w:val="clear" w:color="auto" w:fill="FFFFFF"/>
        </w:rPr>
        <w:t>Limits</w:t>
      </w:r>
      <w:r w:rsidRPr="00E87964">
        <w:t>: The study will focus on master plan updates and development projects that have occurred or are in progress up to the present date (March 20, 2025).</w:t>
      </w:r>
    </w:p>
    <w:p w14:paraId="22F5913F" w14:textId="622C3D1A" w:rsidR="008940DC" w:rsidRPr="00E87964" w:rsidRDefault="008940DC" w:rsidP="00F55EB6">
      <w:pPr>
        <w:pStyle w:val="Heading2"/>
      </w:pPr>
      <w:bookmarkStart w:id="52" w:name="_Toc193569687"/>
      <w:r w:rsidRPr="00E87964">
        <w:t>3.</w:t>
      </w:r>
      <w:r w:rsidR="00994A47" w:rsidRPr="00E87964">
        <w:t>11</w:t>
      </w:r>
      <w:r w:rsidRPr="00E87964">
        <w:t xml:space="preserve"> Scale Validity</w:t>
      </w:r>
      <w:bookmarkEnd w:id="52"/>
    </w:p>
    <w:p w14:paraId="41D1E897" w14:textId="6229A020" w:rsidR="008940DC" w:rsidRPr="00E87964" w:rsidRDefault="00BB43FB" w:rsidP="00F55EB6">
      <w:pPr>
        <w:pStyle w:val="Heading3"/>
      </w:pPr>
      <w:bookmarkStart w:id="53" w:name="_Toc193569688"/>
      <w:r w:rsidRPr="00E87964">
        <w:t xml:space="preserve">3.11.1 </w:t>
      </w:r>
      <w:r w:rsidR="00994A47" w:rsidRPr="00E87964">
        <w:t>Virtual Honesty</w:t>
      </w:r>
      <w:bookmarkEnd w:id="53"/>
    </w:p>
    <w:p w14:paraId="74E71945" w14:textId="77777777" w:rsidR="008940DC" w:rsidRPr="00E87964" w:rsidRDefault="008940DC" w:rsidP="00F55EB6">
      <w:pPr>
        <w:rPr>
          <w:shd w:val="clear" w:color="auto" w:fill="FFFFFF"/>
        </w:rPr>
      </w:pPr>
      <w:r w:rsidRPr="00E87964">
        <w:rPr>
          <w:shd w:val="clear" w:color="auto" w:fill="FFFFFF"/>
        </w:rPr>
        <w:t xml:space="preserve">Face validity, a fundamental aspect of measurement in research, refers to the extent to which a test or questionnaire </w:t>
      </w:r>
      <w:r w:rsidRPr="00E87964">
        <w:rPr>
          <w:i/>
          <w:iCs/>
          <w:shd w:val="clear" w:color="auto" w:fill="FFFFFF"/>
        </w:rPr>
        <w:t>appears</w:t>
      </w:r>
      <w:r w:rsidRPr="00E87964">
        <w:rPr>
          <w:shd w:val="clear" w:color="auto" w:fill="FFFFFF"/>
        </w:rPr>
        <w:t xml:space="preserve"> to measure what it is intended to measure, based on a superficial examination (Holden, 2010). In this study, face validity was established through a two-stage process. Initially, the questionnaire items were carefully reviewed for clarity, relevance, and appropriateness to the context of Yanbu's master plan and urban development projects. Subsequently, the questionnaire was presented to the academic supervisor, acting as an expert arbitrator, for further scrutiny. Their feedback was incorporated to refine the </w:t>
      </w:r>
      <w:r w:rsidRPr="00E87964">
        <w:rPr>
          <w:shd w:val="clear" w:color="auto" w:fill="FFFFFF"/>
        </w:rPr>
        <w:lastRenderedPageBreak/>
        <w:t>instrument, ensuring that the items were understandable and relevant to the target population and research objectives. This process confirmed that, on the surface, the questionnaire appeared to effectively capture the constructs under investigation.</w:t>
      </w:r>
    </w:p>
    <w:p w14:paraId="5C6D6DDC" w14:textId="2D282A2A" w:rsidR="008940DC" w:rsidRPr="00E87964" w:rsidRDefault="00BB43FB" w:rsidP="00F55EB6">
      <w:pPr>
        <w:pStyle w:val="Heading3"/>
      </w:pPr>
      <w:bookmarkStart w:id="54" w:name="_Toc193569689"/>
      <w:r w:rsidRPr="00E87964">
        <w:t xml:space="preserve">3.11.2 </w:t>
      </w:r>
      <w:r w:rsidR="008940DC" w:rsidRPr="00E87964">
        <w:t>Construct Validity</w:t>
      </w:r>
      <w:bookmarkEnd w:id="54"/>
    </w:p>
    <w:p w14:paraId="790CEBEB" w14:textId="56DEAF38" w:rsidR="008940DC" w:rsidRPr="00E87964" w:rsidRDefault="0048524A" w:rsidP="00F55EB6">
      <w:pPr>
        <w:rPr>
          <w:shd w:val="clear" w:color="auto" w:fill="FFFFFF"/>
        </w:rPr>
      </w:pPr>
      <w:r w:rsidRPr="00E87964">
        <w:rPr>
          <w:shd w:val="clear" w:color="auto" w:fill="FFFFFF"/>
        </w:rPr>
        <w:t>Construct validity is a core aspect of assessing a research instrument's overall validity. It refers to how well a theoretical construct is represented by a research instrument intended to measure it (Cronbach &amp; Meehl, 1955). Construct validity can be ascertained through a correlation among items on a scale. Pearson's correlation coefficient is commonly employed for this, as it estimates linear association among two continuous variables. Strong, positive correlations among items on a section meant to measure a shared construct suggest convergent validity, which means that the items are indeed measuring a shared concept.</w:t>
      </w:r>
    </w:p>
    <w:p w14:paraId="083FA19D" w14:textId="77777777" w:rsidR="008940DC" w:rsidRPr="00E87964" w:rsidRDefault="008940DC" w:rsidP="00F55EB6">
      <w:pPr>
        <w:rPr>
          <w:shd w:val="clear" w:color="auto" w:fill="FFFFFF"/>
        </w:rPr>
      </w:pPr>
      <w:r w:rsidRPr="00E87964">
        <w:rPr>
          <w:shd w:val="clear" w:color="auto" w:fill="FFFFFF"/>
        </w:rPr>
        <w:t>Part I: The Independent Variable</w:t>
      </w:r>
    </w:p>
    <w:p w14:paraId="6CE8750A" w14:textId="77777777" w:rsidR="008940DC" w:rsidRPr="00E87964" w:rsidRDefault="008940DC" w:rsidP="00F55EB6">
      <w:pPr>
        <w:rPr>
          <w:shd w:val="clear" w:color="auto" w:fill="FFFFFF"/>
        </w:rPr>
      </w:pPr>
      <w:r w:rsidRPr="00E87964">
        <w:rPr>
          <w:shd w:val="clear" w:color="auto" w:fill="FFFFFF"/>
        </w:rPr>
        <w:t>To assess the construct validity of the independent variable sections, "Master Plan Updates" and "Project Alignment with Community Needs," Pearson's correlation coefficient was employed. This analysis examined the relationships between each individual item within a section and the total score for that section. Strong positive correlations indicate that the items are cohesively measuring the same underlying construct.</w:t>
      </w:r>
    </w:p>
    <w:p w14:paraId="2CDF0269" w14:textId="0581A46A" w:rsidR="008940DC" w:rsidRPr="00E87964" w:rsidRDefault="00D45513" w:rsidP="00F55EB6">
      <w:pPr>
        <w:pStyle w:val="Caption"/>
      </w:pPr>
      <w:bookmarkStart w:id="55" w:name="_Toc193569723"/>
      <w:r w:rsidRPr="00E87964">
        <w:t xml:space="preserve">Table </w:t>
      </w:r>
      <w:fldSimple w:instr=" SEQ Table \* ARABIC ">
        <w:r w:rsidR="009A0949">
          <w:rPr>
            <w:noProof/>
          </w:rPr>
          <w:t>1</w:t>
        </w:r>
      </w:fldSimple>
      <w:r w:rsidRPr="00E87964">
        <w:t>: Item-Total Correlations for Independent Variable Sections</w:t>
      </w:r>
      <w:bookmarkEnd w:id="55"/>
    </w:p>
    <w:tbl>
      <w:tblPr>
        <w:tblStyle w:val="PlainTable1"/>
        <w:tblW w:w="5000" w:type="pct"/>
        <w:tblInd w:w="0" w:type="dxa"/>
        <w:tblLook w:val="04A0" w:firstRow="1" w:lastRow="0" w:firstColumn="1" w:lastColumn="0" w:noHBand="0" w:noVBand="1"/>
      </w:tblPr>
      <w:tblGrid>
        <w:gridCol w:w="7737"/>
        <w:gridCol w:w="1505"/>
      </w:tblGrid>
      <w:tr w:rsidR="00347C7B" w:rsidRPr="00E87964" w14:paraId="0B0C77D6" w14:textId="77777777" w:rsidTr="005B7189">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38" w:type="pct"/>
            <w:noWrap/>
            <w:hideMark/>
          </w:tcPr>
          <w:p w14:paraId="22B0E95A" w14:textId="77777777" w:rsidR="00347C7B" w:rsidRPr="00E87964" w:rsidRDefault="00347C7B" w:rsidP="00F55EB6">
            <w:r w:rsidRPr="00E87964">
              <w:t>Sections</w:t>
            </w:r>
          </w:p>
        </w:tc>
        <w:tc>
          <w:tcPr>
            <w:tcW w:w="662" w:type="pct"/>
            <w:hideMark/>
          </w:tcPr>
          <w:p w14:paraId="77F4F29D" w14:textId="77777777" w:rsidR="00347C7B" w:rsidRPr="00E87964" w:rsidRDefault="00347C7B" w:rsidP="00F55EB6">
            <w:pPr>
              <w:cnfStyle w:val="100000000000" w:firstRow="1" w:lastRow="0" w:firstColumn="0" w:lastColumn="0" w:oddVBand="0" w:evenVBand="0" w:oddHBand="0" w:evenHBand="0" w:firstRowFirstColumn="0" w:firstRowLastColumn="0" w:lastRowFirstColumn="0" w:lastRowLastColumn="0"/>
            </w:pPr>
            <w:r w:rsidRPr="00E87964">
              <w:t>Correlations</w:t>
            </w:r>
          </w:p>
        </w:tc>
      </w:tr>
      <w:tr w:rsidR="00347C7B" w:rsidRPr="00E87964" w14:paraId="47EDC504" w14:textId="77777777" w:rsidTr="005B718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785DF786" w14:textId="77777777" w:rsidR="00347C7B" w:rsidRPr="00F55EB6" w:rsidRDefault="00347C7B" w:rsidP="00F55EB6">
            <w:pPr>
              <w:rPr>
                <w:b w:val="0"/>
                <w:bCs w:val="0"/>
              </w:rPr>
            </w:pPr>
            <w:r w:rsidRPr="00F55EB6">
              <w:rPr>
                <w:b w:val="0"/>
                <w:bCs w:val="0"/>
              </w:rPr>
              <w:t>Master Plan Updates</w:t>
            </w:r>
          </w:p>
        </w:tc>
      </w:tr>
      <w:tr w:rsidR="00347C7B" w:rsidRPr="00E87964" w14:paraId="75D44164" w14:textId="77777777" w:rsidTr="005B7189">
        <w:trPr>
          <w:trHeight w:val="300"/>
        </w:trPr>
        <w:tc>
          <w:tcPr>
            <w:cnfStyle w:val="001000000000" w:firstRow="0" w:lastRow="0" w:firstColumn="1" w:lastColumn="0" w:oddVBand="0" w:evenVBand="0" w:oddHBand="0" w:evenHBand="0" w:firstRowFirstColumn="0" w:firstRowLastColumn="0" w:lastRowFirstColumn="0" w:lastRowLastColumn="0"/>
            <w:tcW w:w="4338" w:type="pct"/>
            <w:hideMark/>
          </w:tcPr>
          <w:p w14:paraId="07AC15AE" w14:textId="77777777" w:rsidR="00347C7B" w:rsidRPr="00F55EB6" w:rsidRDefault="00347C7B" w:rsidP="00F55EB6">
            <w:pPr>
              <w:rPr>
                <w:b w:val="0"/>
                <w:bCs w:val="0"/>
              </w:rPr>
            </w:pPr>
            <w:r w:rsidRPr="00F55EB6">
              <w:rPr>
                <w:b w:val="0"/>
                <w:bCs w:val="0"/>
              </w:rPr>
              <w:t>The master plan updates are clearly communicated to the people of the royal commission of Yanbu.</w:t>
            </w:r>
          </w:p>
        </w:tc>
        <w:tc>
          <w:tcPr>
            <w:tcW w:w="662" w:type="pct"/>
            <w:noWrap/>
            <w:hideMark/>
          </w:tcPr>
          <w:p w14:paraId="6FC864E9" w14:textId="77777777" w:rsidR="00347C7B" w:rsidRPr="00E87964" w:rsidRDefault="00347C7B" w:rsidP="00F55EB6">
            <w:pPr>
              <w:cnfStyle w:val="000000000000" w:firstRow="0" w:lastRow="0" w:firstColumn="0" w:lastColumn="0" w:oddVBand="0" w:evenVBand="0" w:oddHBand="0" w:evenHBand="0" w:firstRowFirstColumn="0" w:firstRowLastColumn="0" w:lastRowFirstColumn="0" w:lastRowLastColumn="0"/>
            </w:pPr>
            <w:r w:rsidRPr="00E87964">
              <w:t>0.549**</w:t>
            </w:r>
          </w:p>
        </w:tc>
      </w:tr>
      <w:tr w:rsidR="00347C7B" w:rsidRPr="00E87964" w14:paraId="4BB2EE91" w14:textId="77777777" w:rsidTr="005B718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38" w:type="pct"/>
            <w:hideMark/>
          </w:tcPr>
          <w:p w14:paraId="6ADD982E" w14:textId="77777777" w:rsidR="00347C7B" w:rsidRPr="00F55EB6" w:rsidRDefault="00347C7B" w:rsidP="00F55EB6">
            <w:pPr>
              <w:rPr>
                <w:b w:val="0"/>
                <w:bCs w:val="0"/>
              </w:rPr>
            </w:pPr>
            <w:r w:rsidRPr="00F55EB6">
              <w:rPr>
                <w:b w:val="0"/>
                <w:bCs w:val="0"/>
              </w:rPr>
              <w:t>The master plan updates are regularly shared with the public.</w:t>
            </w:r>
          </w:p>
        </w:tc>
        <w:tc>
          <w:tcPr>
            <w:tcW w:w="662" w:type="pct"/>
            <w:noWrap/>
            <w:hideMark/>
          </w:tcPr>
          <w:p w14:paraId="52240A7B" w14:textId="77777777" w:rsidR="00347C7B" w:rsidRPr="00E87964" w:rsidRDefault="00347C7B" w:rsidP="00F55EB6">
            <w:pPr>
              <w:cnfStyle w:val="000000100000" w:firstRow="0" w:lastRow="0" w:firstColumn="0" w:lastColumn="0" w:oddVBand="0" w:evenVBand="0" w:oddHBand="1" w:evenHBand="0" w:firstRowFirstColumn="0" w:firstRowLastColumn="0" w:lastRowFirstColumn="0" w:lastRowLastColumn="0"/>
            </w:pPr>
            <w:r w:rsidRPr="00E87964">
              <w:t>0.539**</w:t>
            </w:r>
          </w:p>
        </w:tc>
      </w:tr>
      <w:tr w:rsidR="00347C7B" w:rsidRPr="00E87964" w14:paraId="5E6F6B2A" w14:textId="77777777" w:rsidTr="005B7189">
        <w:trPr>
          <w:trHeight w:val="300"/>
        </w:trPr>
        <w:tc>
          <w:tcPr>
            <w:cnfStyle w:val="001000000000" w:firstRow="0" w:lastRow="0" w:firstColumn="1" w:lastColumn="0" w:oddVBand="0" w:evenVBand="0" w:oddHBand="0" w:evenHBand="0" w:firstRowFirstColumn="0" w:firstRowLastColumn="0" w:lastRowFirstColumn="0" w:lastRowLastColumn="0"/>
            <w:tcW w:w="4338" w:type="pct"/>
            <w:hideMark/>
          </w:tcPr>
          <w:p w14:paraId="2A77215F" w14:textId="77777777" w:rsidR="00347C7B" w:rsidRPr="00F55EB6" w:rsidRDefault="00347C7B" w:rsidP="00F55EB6">
            <w:pPr>
              <w:rPr>
                <w:b w:val="0"/>
                <w:bCs w:val="0"/>
              </w:rPr>
            </w:pPr>
            <w:r w:rsidRPr="00F55EB6">
              <w:rPr>
                <w:b w:val="0"/>
                <w:bCs w:val="0"/>
              </w:rPr>
              <w:t>The master plan updates consider the evolving needs of the community.</w:t>
            </w:r>
          </w:p>
        </w:tc>
        <w:tc>
          <w:tcPr>
            <w:tcW w:w="662" w:type="pct"/>
            <w:noWrap/>
            <w:hideMark/>
          </w:tcPr>
          <w:p w14:paraId="3747F42E" w14:textId="77777777" w:rsidR="00347C7B" w:rsidRPr="00E87964" w:rsidRDefault="00347C7B" w:rsidP="00F55EB6">
            <w:pPr>
              <w:cnfStyle w:val="000000000000" w:firstRow="0" w:lastRow="0" w:firstColumn="0" w:lastColumn="0" w:oddVBand="0" w:evenVBand="0" w:oddHBand="0" w:evenHBand="0" w:firstRowFirstColumn="0" w:firstRowLastColumn="0" w:lastRowFirstColumn="0" w:lastRowLastColumn="0"/>
            </w:pPr>
            <w:r w:rsidRPr="00E87964">
              <w:t>0.607**</w:t>
            </w:r>
          </w:p>
        </w:tc>
      </w:tr>
      <w:tr w:rsidR="00347C7B" w:rsidRPr="00E87964" w14:paraId="04D757AD" w14:textId="77777777" w:rsidTr="005B718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38" w:type="pct"/>
            <w:hideMark/>
          </w:tcPr>
          <w:p w14:paraId="736F1E05" w14:textId="77777777" w:rsidR="00347C7B" w:rsidRPr="00F55EB6" w:rsidRDefault="00347C7B" w:rsidP="00F55EB6">
            <w:pPr>
              <w:rPr>
                <w:b w:val="0"/>
                <w:bCs w:val="0"/>
              </w:rPr>
            </w:pPr>
            <w:r w:rsidRPr="00F55EB6">
              <w:rPr>
                <w:b w:val="0"/>
                <w:bCs w:val="0"/>
              </w:rPr>
              <w:t>I find the master plan updates to be clear and transparent.</w:t>
            </w:r>
          </w:p>
        </w:tc>
        <w:tc>
          <w:tcPr>
            <w:tcW w:w="662" w:type="pct"/>
            <w:noWrap/>
            <w:hideMark/>
          </w:tcPr>
          <w:p w14:paraId="08DF9803" w14:textId="77777777" w:rsidR="00347C7B" w:rsidRPr="00E87964" w:rsidRDefault="00347C7B" w:rsidP="00F55EB6">
            <w:pPr>
              <w:cnfStyle w:val="000000100000" w:firstRow="0" w:lastRow="0" w:firstColumn="0" w:lastColumn="0" w:oddVBand="0" w:evenVBand="0" w:oddHBand="1" w:evenHBand="0" w:firstRowFirstColumn="0" w:firstRowLastColumn="0" w:lastRowFirstColumn="0" w:lastRowLastColumn="0"/>
            </w:pPr>
            <w:r w:rsidRPr="00E87964">
              <w:t>0.604**</w:t>
            </w:r>
          </w:p>
        </w:tc>
      </w:tr>
      <w:tr w:rsidR="00347C7B" w:rsidRPr="00E87964" w14:paraId="3E5989C7" w14:textId="77777777" w:rsidTr="005B7189">
        <w:trPr>
          <w:trHeight w:val="300"/>
        </w:trPr>
        <w:tc>
          <w:tcPr>
            <w:cnfStyle w:val="001000000000" w:firstRow="0" w:lastRow="0" w:firstColumn="1" w:lastColumn="0" w:oddVBand="0" w:evenVBand="0" w:oddHBand="0" w:evenHBand="0" w:firstRowFirstColumn="0" w:firstRowLastColumn="0" w:lastRowFirstColumn="0" w:lastRowLastColumn="0"/>
            <w:tcW w:w="4338" w:type="pct"/>
            <w:hideMark/>
          </w:tcPr>
          <w:p w14:paraId="544B3E3F" w14:textId="77777777" w:rsidR="00347C7B" w:rsidRPr="00F55EB6" w:rsidRDefault="00347C7B" w:rsidP="00F55EB6">
            <w:pPr>
              <w:rPr>
                <w:b w:val="0"/>
                <w:bCs w:val="0"/>
              </w:rPr>
            </w:pPr>
            <w:r w:rsidRPr="00F55EB6">
              <w:rPr>
                <w:b w:val="0"/>
                <w:bCs w:val="0"/>
              </w:rPr>
              <w:lastRenderedPageBreak/>
              <w:t>The updates to the master plan effectively adapt to changing urban priorities.</w:t>
            </w:r>
          </w:p>
        </w:tc>
        <w:tc>
          <w:tcPr>
            <w:tcW w:w="662" w:type="pct"/>
            <w:noWrap/>
            <w:hideMark/>
          </w:tcPr>
          <w:p w14:paraId="659FCBC7" w14:textId="77777777" w:rsidR="00347C7B" w:rsidRPr="00E87964" w:rsidRDefault="00347C7B" w:rsidP="00F55EB6">
            <w:pPr>
              <w:cnfStyle w:val="000000000000" w:firstRow="0" w:lastRow="0" w:firstColumn="0" w:lastColumn="0" w:oddVBand="0" w:evenVBand="0" w:oddHBand="0" w:evenHBand="0" w:firstRowFirstColumn="0" w:firstRowLastColumn="0" w:lastRowFirstColumn="0" w:lastRowLastColumn="0"/>
            </w:pPr>
            <w:r w:rsidRPr="00E87964">
              <w:t>0.600**</w:t>
            </w:r>
          </w:p>
        </w:tc>
      </w:tr>
      <w:tr w:rsidR="00347C7B" w:rsidRPr="00E87964" w14:paraId="13910633" w14:textId="77777777" w:rsidTr="005B718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38" w:type="pct"/>
            <w:hideMark/>
          </w:tcPr>
          <w:p w14:paraId="0C077422" w14:textId="77777777" w:rsidR="00347C7B" w:rsidRPr="00F55EB6" w:rsidRDefault="00347C7B" w:rsidP="00F55EB6">
            <w:pPr>
              <w:rPr>
                <w:b w:val="0"/>
                <w:bCs w:val="0"/>
              </w:rPr>
            </w:pPr>
            <w:r w:rsidRPr="00F55EB6">
              <w:rPr>
                <w:b w:val="0"/>
                <w:bCs w:val="0"/>
              </w:rPr>
              <w:t>Environmental sustainability is a key priority in the royal commission of Yanbu’s master plan updates.</w:t>
            </w:r>
          </w:p>
        </w:tc>
        <w:tc>
          <w:tcPr>
            <w:tcW w:w="662" w:type="pct"/>
            <w:noWrap/>
            <w:hideMark/>
          </w:tcPr>
          <w:p w14:paraId="14FEF1DA" w14:textId="77777777" w:rsidR="00347C7B" w:rsidRPr="00E87964" w:rsidRDefault="00347C7B" w:rsidP="00F55EB6">
            <w:pPr>
              <w:cnfStyle w:val="000000100000" w:firstRow="0" w:lastRow="0" w:firstColumn="0" w:lastColumn="0" w:oddVBand="0" w:evenVBand="0" w:oddHBand="1" w:evenHBand="0" w:firstRowFirstColumn="0" w:firstRowLastColumn="0" w:lastRowFirstColumn="0" w:lastRowLastColumn="0"/>
            </w:pPr>
            <w:r w:rsidRPr="00E87964">
              <w:t>0.539**</w:t>
            </w:r>
          </w:p>
        </w:tc>
      </w:tr>
      <w:tr w:rsidR="00347C7B" w:rsidRPr="00E87964" w14:paraId="5F4E0037" w14:textId="77777777" w:rsidTr="005B7189">
        <w:trPr>
          <w:trHeight w:val="300"/>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3DA78960" w14:textId="77777777" w:rsidR="00347C7B" w:rsidRPr="00F55EB6" w:rsidRDefault="00347C7B" w:rsidP="00F55EB6">
            <w:pPr>
              <w:rPr>
                <w:b w:val="0"/>
                <w:bCs w:val="0"/>
              </w:rPr>
            </w:pPr>
            <w:r w:rsidRPr="00F55EB6">
              <w:rPr>
                <w:b w:val="0"/>
                <w:bCs w:val="0"/>
              </w:rPr>
              <w:t>Project Alignment with Community Needs</w:t>
            </w:r>
          </w:p>
        </w:tc>
      </w:tr>
      <w:tr w:rsidR="00347C7B" w:rsidRPr="00E87964" w14:paraId="5FE8F81E" w14:textId="77777777" w:rsidTr="005B718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38" w:type="pct"/>
            <w:hideMark/>
          </w:tcPr>
          <w:p w14:paraId="4E6B1DBD" w14:textId="77777777" w:rsidR="00347C7B" w:rsidRPr="00F55EB6" w:rsidRDefault="00347C7B" w:rsidP="00F55EB6">
            <w:pPr>
              <w:rPr>
                <w:b w:val="0"/>
                <w:bCs w:val="0"/>
              </w:rPr>
            </w:pPr>
            <w:r w:rsidRPr="00F55EB6">
              <w:rPr>
                <w:b w:val="0"/>
                <w:bCs w:val="0"/>
              </w:rPr>
              <w:t>The infrastructure projects align with the evolving needs of Yanbu’s RC residents.</w:t>
            </w:r>
          </w:p>
        </w:tc>
        <w:tc>
          <w:tcPr>
            <w:tcW w:w="662" w:type="pct"/>
            <w:noWrap/>
            <w:hideMark/>
          </w:tcPr>
          <w:p w14:paraId="7E60BABE" w14:textId="77777777" w:rsidR="00347C7B" w:rsidRPr="00E87964" w:rsidRDefault="00347C7B" w:rsidP="00F55EB6">
            <w:pPr>
              <w:cnfStyle w:val="000000100000" w:firstRow="0" w:lastRow="0" w:firstColumn="0" w:lastColumn="0" w:oddVBand="0" w:evenVBand="0" w:oddHBand="1" w:evenHBand="0" w:firstRowFirstColumn="0" w:firstRowLastColumn="0" w:lastRowFirstColumn="0" w:lastRowLastColumn="0"/>
            </w:pPr>
            <w:r w:rsidRPr="00E87964">
              <w:t>0.348**</w:t>
            </w:r>
          </w:p>
        </w:tc>
      </w:tr>
      <w:tr w:rsidR="00347C7B" w:rsidRPr="00E87964" w14:paraId="7649E006" w14:textId="77777777" w:rsidTr="005B7189">
        <w:trPr>
          <w:trHeight w:val="300"/>
        </w:trPr>
        <w:tc>
          <w:tcPr>
            <w:cnfStyle w:val="001000000000" w:firstRow="0" w:lastRow="0" w:firstColumn="1" w:lastColumn="0" w:oddVBand="0" w:evenVBand="0" w:oddHBand="0" w:evenHBand="0" w:firstRowFirstColumn="0" w:firstRowLastColumn="0" w:lastRowFirstColumn="0" w:lastRowLastColumn="0"/>
            <w:tcW w:w="4338" w:type="pct"/>
            <w:hideMark/>
          </w:tcPr>
          <w:p w14:paraId="078382B9" w14:textId="77777777" w:rsidR="00347C7B" w:rsidRPr="00F55EB6" w:rsidRDefault="00347C7B" w:rsidP="00F55EB6">
            <w:pPr>
              <w:rPr>
                <w:b w:val="0"/>
                <w:bCs w:val="0"/>
              </w:rPr>
            </w:pPr>
            <w:r w:rsidRPr="00F55EB6">
              <w:rPr>
                <w:b w:val="0"/>
                <w:bCs w:val="0"/>
              </w:rPr>
              <w:t>The completed projects enhance the quality of life in Yanbu RC.</w:t>
            </w:r>
          </w:p>
        </w:tc>
        <w:tc>
          <w:tcPr>
            <w:tcW w:w="662" w:type="pct"/>
            <w:noWrap/>
            <w:hideMark/>
          </w:tcPr>
          <w:p w14:paraId="5B3AB54B" w14:textId="77777777" w:rsidR="00347C7B" w:rsidRPr="00E87964" w:rsidRDefault="00347C7B" w:rsidP="00F55EB6">
            <w:pPr>
              <w:cnfStyle w:val="000000000000" w:firstRow="0" w:lastRow="0" w:firstColumn="0" w:lastColumn="0" w:oddVBand="0" w:evenVBand="0" w:oddHBand="0" w:evenHBand="0" w:firstRowFirstColumn="0" w:firstRowLastColumn="0" w:lastRowFirstColumn="0" w:lastRowLastColumn="0"/>
            </w:pPr>
            <w:r w:rsidRPr="00E87964">
              <w:t>0.420**</w:t>
            </w:r>
          </w:p>
        </w:tc>
      </w:tr>
      <w:tr w:rsidR="00347C7B" w:rsidRPr="00E87964" w14:paraId="562AD986" w14:textId="77777777" w:rsidTr="005B718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38" w:type="pct"/>
            <w:hideMark/>
          </w:tcPr>
          <w:p w14:paraId="0B2447F6" w14:textId="77777777" w:rsidR="00347C7B" w:rsidRPr="00F55EB6" w:rsidRDefault="00347C7B" w:rsidP="00F55EB6">
            <w:pPr>
              <w:rPr>
                <w:b w:val="0"/>
                <w:bCs w:val="0"/>
              </w:rPr>
            </w:pPr>
            <w:r w:rsidRPr="00F55EB6">
              <w:rPr>
                <w:b w:val="0"/>
                <w:bCs w:val="0"/>
              </w:rPr>
              <w:t>Projects developed from the master plan updates meet community expectations.</w:t>
            </w:r>
          </w:p>
        </w:tc>
        <w:tc>
          <w:tcPr>
            <w:tcW w:w="662" w:type="pct"/>
            <w:noWrap/>
            <w:hideMark/>
          </w:tcPr>
          <w:p w14:paraId="09E94C90" w14:textId="77777777" w:rsidR="00347C7B" w:rsidRPr="00E87964" w:rsidRDefault="00347C7B" w:rsidP="00F55EB6">
            <w:pPr>
              <w:cnfStyle w:val="000000100000" w:firstRow="0" w:lastRow="0" w:firstColumn="0" w:lastColumn="0" w:oddVBand="0" w:evenVBand="0" w:oddHBand="1" w:evenHBand="0" w:firstRowFirstColumn="0" w:firstRowLastColumn="0" w:lastRowFirstColumn="0" w:lastRowLastColumn="0"/>
            </w:pPr>
            <w:r w:rsidRPr="00E87964">
              <w:t>0.290**</w:t>
            </w:r>
          </w:p>
        </w:tc>
      </w:tr>
      <w:tr w:rsidR="00347C7B" w:rsidRPr="00E87964" w14:paraId="7AA092C3" w14:textId="77777777" w:rsidTr="005B7189">
        <w:trPr>
          <w:trHeight w:val="300"/>
        </w:trPr>
        <w:tc>
          <w:tcPr>
            <w:cnfStyle w:val="001000000000" w:firstRow="0" w:lastRow="0" w:firstColumn="1" w:lastColumn="0" w:oddVBand="0" w:evenVBand="0" w:oddHBand="0" w:evenHBand="0" w:firstRowFirstColumn="0" w:firstRowLastColumn="0" w:lastRowFirstColumn="0" w:lastRowLastColumn="0"/>
            <w:tcW w:w="4338" w:type="pct"/>
            <w:hideMark/>
          </w:tcPr>
          <w:p w14:paraId="44E7BFC6" w14:textId="77777777" w:rsidR="00347C7B" w:rsidRPr="00F55EB6" w:rsidRDefault="00347C7B" w:rsidP="00F55EB6">
            <w:pPr>
              <w:rPr>
                <w:b w:val="0"/>
                <w:bCs w:val="0"/>
              </w:rPr>
            </w:pPr>
            <w:r w:rsidRPr="00F55EB6">
              <w:rPr>
                <w:b w:val="0"/>
                <w:bCs w:val="0"/>
              </w:rPr>
              <w:t>I am satisfied with the community services and facilities provided through new projects.</w:t>
            </w:r>
          </w:p>
        </w:tc>
        <w:tc>
          <w:tcPr>
            <w:tcW w:w="662" w:type="pct"/>
            <w:noWrap/>
            <w:hideMark/>
          </w:tcPr>
          <w:p w14:paraId="09B4DD75" w14:textId="77777777" w:rsidR="00347C7B" w:rsidRPr="00E87964" w:rsidRDefault="00347C7B" w:rsidP="00F55EB6">
            <w:pPr>
              <w:cnfStyle w:val="000000000000" w:firstRow="0" w:lastRow="0" w:firstColumn="0" w:lastColumn="0" w:oddVBand="0" w:evenVBand="0" w:oddHBand="0" w:evenHBand="0" w:firstRowFirstColumn="0" w:firstRowLastColumn="0" w:lastRowFirstColumn="0" w:lastRowLastColumn="0"/>
            </w:pPr>
            <w:r w:rsidRPr="00E87964">
              <w:t>0.448**</w:t>
            </w:r>
          </w:p>
        </w:tc>
      </w:tr>
      <w:tr w:rsidR="00347C7B" w:rsidRPr="00E87964" w14:paraId="60F451A0" w14:textId="77777777" w:rsidTr="005B718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38" w:type="pct"/>
            <w:hideMark/>
          </w:tcPr>
          <w:p w14:paraId="7D2B4B0E" w14:textId="77777777" w:rsidR="00347C7B" w:rsidRPr="00F55EB6" w:rsidRDefault="00347C7B" w:rsidP="00F55EB6">
            <w:pPr>
              <w:rPr>
                <w:b w:val="0"/>
                <w:bCs w:val="0"/>
              </w:rPr>
            </w:pPr>
            <w:r w:rsidRPr="00F55EB6">
              <w:rPr>
                <w:b w:val="0"/>
                <w:bCs w:val="0"/>
              </w:rPr>
              <w:t>The projects have had a positive impact on my daily life.</w:t>
            </w:r>
          </w:p>
        </w:tc>
        <w:tc>
          <w:tcPr>
            <w:tcW w:w="662" w:type="pct"/>
            <w:noWrap/>
            <w:hideMark/>
          </w:tcPr>
          <w:p w14:paraId="00EB60FC" w14:textId="77777777" w:rsidR="00347C7B" w:rsidRPr="00E87964" w:rsidRDefault="00347C7B" w:rsidP="00F55EB6">
            <w:pPr>
              <w:cnfStyle w:val="000000100000" w:firstRow="0" w:lastRow="0" w:firstColumn="0" w:lastColumn="0" w:oddVBand="0" w:evenVBand="0" w:oddHBand="1" w:evenHBand="0" w:firstRowFirstColumn="0" w:firstRowLastColumn="0" w:lastRowFirstColumn="0" w:lastRowLastColumn="0"/>
            </w:pPr>
            <w:r w:rsidRPr="00E87964">
              <w:t>0.649**</w:t>
            </w:r>
          </w:p>
        </w:tc>
      </w:tr>
      <w:tr w:rsidR="00347C7B" w:rsidRPr="00E87964" w14:paraId="3522DC55" w14:textId="77777777" w:rsidTr="005B7189">
        <w:trPr>
          <w:trHeight w:val="300"/>
        </w:trPr>
        <w:tc>
          <w:tcPr>
            <w:cnfStyle w:val="001000000000" w:firstRow="0" w:lastRow="0" w:firstColumn="1" w:lastColumn="0" w:oddVBand="0" w:evenVBand="0" w:oddHBand="0" w:evenHBand="0" w:firstRowFirstColumn="0" w:firstRowLastColumn="0" w:lastRowFirstColumn="0" w:lastRowLastColumn="0"/>
            <w:tcW w:w="4338" w:type="pct"/>
            <w:hideMark/>
          </w:tcPr>
          <w:p w14:paraId="17EC5C2B" w14:textId="77777777" w:rsidR="00347C7B" w:rsidRPr="00F55EB6" w:rsidRDefault="00347C7B" w:rsidP="00F55EB6">
            <w:pPr>
              <w:rPr>
                <w:b w:val="0"/>
                <w:bCs w:val="0"/>
              </w:rPr>
            </w:pPr>
            <w:r w:rsidRPr="00F55EB6">
              <w:rPr>
                <w:b w:val="0"/>
                <w:bCs w:val="0"/>
              </w:rPr>
              <w:t>The master plan updates support Yanbu’s RC economic growth.</w:t>
            </w:r>
          </w:p>
        </w:tc>
        <w:tc>
          <w:tcPr>
            <w:tcW w:w="662" w:type="pct"/>
            <w:noWrap/>
            <w:hideMark/>
          </w:tcPr>
          <w:p w14:paraId="619891EB" w14:textId="77777777" w:rsidR="00347C7B" w:rsidRPr="00E87964" w:rsidRDefault="00347C7B" w:rsidP="00F55EB6">
            <w:pPr>
              <w:cnfStyle w:val="000000000000" w:firstRow="0" w:lastRow="0" w:firstColumn="0" w:lastColumn="0" w:oddVBand="0" w:evenVBand="0" w:oddHBand="0" w:evenHBand="0" w:firstRowFirstColumn="0" w:firstRowLastColumn="0" w:lastRowFirstColumn="0" w:lastRowLastColumn="0"/>
            </w:pPr>
            <w:r w:rsidRPr="00E87964">
              <w:t>0.637**</w:t>
            </w:r>
          </w:p>
        </w:tc>
      </w:tr>
      <w:tr w:rsidR="00347C7B" w:rsidRPr="00E87964" w14:paraId="00CD142C" w14:textId="77777777" w:rsidTr="005B718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38" w:type="pct"/>
            <w:hideMark/>
          </w:tcPr>
          <w:p w14:paraId="156B7B4E" w14:textId="77777777" w:rsidR="00347C7B" w:rsidRPr="00F55EB6" w:rsidRDefault="00347C7B" w:rsidP="00F55EB6">
            <w:pPr>
              <w:rPr>
                <w:b w:val="0"/>
                <w:bCs w:val="0"/>
              </w:rPr>
            </w:pPr>
            <w:r w:rsidRPr="00F55EB6">
              <w:rPr>
                <w:b w:val="0"/>
                <w:bCs w:val="0"/>
              </w:rPr>
              <w:t>Master plan updates enhance job opportunities for local residents</w:t>
            </w:r>
          </w:p>
        </w:tc>
        <w:tc>
          <w:tcPr>
            <w:tcW w:w="662" w:type="pct"/>
            <w:noWrap/>
            <w:hideMark/>
          </w:tcPr>
          <w:p w14:paraId="57660B51" w14:textId="77777777" w:rsidR="00347C7B" w:rsidRPr="00E87964" w:rsidRDefault="00347C7B" w:rsidP="00F55EB6">
            <w:pPr>
              <w:cnfStyle w:val="000000100000" w:firstRow="0" w:lastRow="0" w:firstColumn="0" w:lastColumn="0" w:oddVBand="0" w:evenVBand="0" w:oddHBand="1" w:evenHBand="0" w:firstRowFirstColumn="0" w:firstRowLastColumn="0" w:lastRowFirstColumn="0" w:lastRowLastColumn="0"/>
            </w:pPr>
            <w:r w:rsidRPr="00E87964">
              <w:t>0.300**</w:t>
            </w:r>
          </w:p>
        </w:tc>
      </w:tr>
    </w:tbl>
    <w:p w14:paraId="0DFAE29B" w14:textId="1A2A54DF" w:rsidR="008940DC" w:rsidRPr="00E87964" w:rsidRDefault="008940DC" w:rsidP="00F55EB6">
      <w:pPr>
        <w:rPr>
          <w:shd w:val="clear" w:color="auto" w:fill="FFFFFF"/>
        </w:rPr>
      </w:pPr>
      <w:r w:rsidRPr="00E87964">
        <w:rPr>
          <w:shd w:val="clear" w:color="auto" w:fill="FFFFFF"/>
        </w:rPr>
        <w:t>The item-total correlations for the "Master Plan Updates" section ranged from 0.539 to 0.607, while the correlations for the "Project Alignment with Community Needs" section ranged from 0.290 to 0.649. All correlations were statistically significant at the p &lt; 0.01 level (indicated by the double asterisks), with the exception of one item ("Projects developed from the master plan updates meet community expectations") which showed a weaker, though still positive, correlation. The predominantly strong and significant positive correlations suggest good internal consistency and support the construct validity of these sections, indicating that the items within each section are measuring a common underlying concept.</w:t>
      </w:r>
    </w:p>
    <w:p w14:paraId="6CD4040A" w14:textId="77777777" w:rsidR="008940DC" w:rsidRPr="00E87964" w:rsidRDefault="008940DC" w:rsidP="00F55EB6">
      <w:pPr>
        <w:rPr>
          <w:shd w:val="clear" w:color="auto" w:fill="FFFFFF"/>
        </w:rPr>
      </w:pPr>
      <w:r w:rsidRPr="00E87964">
        <w:rPr>
          <w:shd w:val="clear" w:color="auto" w:fill="FFFFFF"/>
        </w:rPr>
        <w:t>Part II: Dependent Variable</w:t>
      </w:r>
    </w:p>
    <w:p w14:paraId="07B6D888" w14:textId="77777777" w:rsidR="008940DC" w:rsidRPr="00E87964" w:rsidRDefault="008940DC" w:rsidP="00F55EB6">
      <w:pPr>
        <w:rPr>
          <w:shd w:val="clear" w:color="auto" w:fill="FFFFFF"/>
        </w:rPr>
      </w:pPr>
      <w:r w:rsidRPr="00E87964">
        <w:rPr>
          <w:shd w:val="clear" w:color="auto" w:fill="FFFFFF"/>
        </w:rPr>
        <w:lastRenderedPageBreak/>
        <w:t>The construct validity of the dependent variable sections, encompassing "Community Engagement in Planning," "Effectiveness of Master Plan Implementation," and "Barriers to Project and Master Plan Alignment," was evaluated using Pearson's correlation coefficient. This analysis determined the strength and direction of the linear relationship between each item and its corresponding section's total score.</w:t>
      </w:r>
    </w:p>
    <w:p w14:paraId="0C9D9CB2" w14:textId="6BAB7F5D" w:rsidR="008940DC" w:rsidRPr="00E87964" w:rsidRDefault="004D1C49" w:rsidP="00F55EB6">
      <w:pPr>
        <w:pStyle w:val="Caption"/>
        <w:rPr>
          <w:rFonts w:ascii="Times New Roman" w:hAnsi="Times New Roman" w:cs="Times New Roman"/>
          <w:color w:val="222222"/>
          <w:sz w:val="24"/>
          <w:szCs w:val="24"/>
          <w:shd w:val="clear" w:color="auto" w:fill="FFFFFF"/>
        </w:rPr>
      </w:pPr>
      <w:r w:rsidRPr="00E87964">
        <w:rPr>
          <w:rFonts w:ascii="Times New Roman" w:hAnsi="Times New Roman" w:cs="Times New Roman"/>
          <w:color w:val="222222"/>
          <w:sz w:val="24"/>
          <w:szCs w:val="24"/>
          <w:shd w:val="clear" w:color="auto" w:fill="FFFFFF"/>
        </w:rPr>
        <w:t xml:space="preserve"> </w:t>
      </w:r>
      <w:bookmarkStart w:id="56" w:name="_Toc193569724"/>
      <w:r w:rsidRPr="00E87964">
        <w:t xml:space="preserve">Table </w:t>
      </w:r>
      <w:fldSimple w:instr=" SEQ Table \* ARABIC ">
        <w:r w:rsidR="009A0949">
          <w:rPr>
            <w:noProof/>
          </w:rPr>
          <w:t>2</w:t>
        </w:r>
      </w:fldSimple>
      <w:r w:rsidRPr="00E87964">
        <w:t>: Item-Total Correlations for Dependent Variable Sections</w:t>
      </w:r>
      <w:bookmarkEnd w:id="56"/>
    </w:p>
    <w:tbl>
      <w:tblPr>
        <w:tblStyle w:val="PlainTable1"/>
        <w:tblW w:w="5000" w:type="pct"/>
        <w:tblInd w:w="0" w:type="dxa"/>
        <w:tblLook w:val="04A0" w:firstRow="1" w:lastRow="0" w:firstColumn="1" w:lastColumn="0" w:noHBand="0" w:noVBand="1"/>
      </w:tblPr>
      <w:tblGrid>
        <w:gridCol w:w="7737"/>
        <w:gridCol w:w="1505"/>
      </w:tblGrid>
      <w:tr w:rsidR="00347C7B" w:rsidRPr="00E87964" w14:paraId="332A7857" w14:textId="77777777" w:rsidTr="005B7189">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38" w:type="pct"/>
            <w:noWrap/>
            <w:hideMark/>
          </w:tcPr>
          <w:p w14:paraId="5BE09400" w14:textId="77777777" w:rsidR="00347C7B" w:rsidRPr="00E87964" w:rsidRDefault="00347C7B" w:rsidP="00F55EB6">
            <w:r w:rsidRPr="00E87964">
              <w:t>Sections</w:t>
            </w:r>
          </w:p>
        </w:tc>
        <w:tc>
          <w:tcPr>
            <w:tcW w:w="662" w:type="pct"/>
            <w:hideMark/>
          </w:tcPr>
          <w:p w14:paraId="519A9A9E" w14:textId="77777777" w:rsidR="00347C7B" w:rsidRPr="00E87964" w:rsidRDefault="00347C7B" w:rsidP="00F55EB6">
            <w:pPr>
              <w:cnfStyle w:val="100000000000" w:firstRow="1" w:lastRow="0" w:firstColumn="0" w:lastColumn="0" w:oddVBand="0" w:evenVBand="0" w:oddHBand="0" w:evenHBand="0" w:firstRowFirstColumn="0" w:firstRowLastColumn="0" w:lastRowFirstColumn="0" w:lastRowLastColumn="0"/>
            </w:pPr>
            <w:r w:rsidRPr="00E87964">
              <w:t>Correlations</w:t>
            </w:r>
          </w:p>
        </w:tc>
      </w:tr>
      <w:tr w:rsidR="00347C7B" w:rsidRPr="00E87964" w14:paraId="57E5D014" w14:textId="77777777" w:rsidTr="005B718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7F576C61" w14:textId="77777777" w:rsidR="00347C7B" w:rsidRPr="00F55EB6" w:rsidRDefault="00347C7B" w:rsidP="00F55EB6">
            <w:pPr>
              <w:ind w:firstLine="0"/>
              <w:rPr>
                <w:b w:val="0"/>
                <w:bCs w:val="0"/>
              </w:rPr>
            </w:pPr>
            <w:r w:rsidRPr="00F55EB6">
              <w:rPr>
                <w:b w:val="0"/>
                <w:bCs w:val="0"/>
              </w:rPr>
              <w:t>Community Engagement in Planning</w:t>
            </w:r>
          </w:p>
        </w:tc>
      </w:tr>
      <w:tr w:rsidR="00347C7B" w:rsidRPr="00E87964" w14:paraId="5AA8457D" w14:textId="77777777" w:rsidTr="005B7189">
        <w:trPr>
          <w:trHeight w:val="300"/>
        </w:trPr>
        <w:tc>
          <w:tcPr>
            <w:cnfStyle w:val="001000000000" w:firstRow="0" w:lastRow="0" w:firstColumn="1" w:lastColumn="0" w:oddVBand="0" w:evenVBand="0" w:oddHBand="0" w:evenHBand="0" w:firstRowFirstColumn="0" w:firstRowLastColumn="0" w:lastRowFirstColumn="0" w:lastRowLastColumn="0"/>
            <w:tcW w:w="4338" w:type="pct"/>
            <w:hideMark/>
          </w:tcPr>
          <w:p w14:paraId="266C7F6F" w14:textId="77777777" w:rsidR="00347C7B" w:rsidRPr="00F55EB6" w:rsidRDefault="00347C7B" w:rsidP="00F55EB6">
            <w:pPr>
              <w:ind w:firstLine="0"/>
              <w:rPr>
                <w:b w:val="0"/>
                <w:bCs w:val="0"/>
              </w:rPr>
            </w:pPr>
            <w:r w:rsidRPr="00F55EB6">
              <w:rPr>
                <w:b w:val="0"/>
                <w:bCs w:val="0"/>
              </w:rPr>
              <w:t>The community is provided with opportunities to participate in the planning process.</w:t>
            </w:r>
          </w:p>
        </w:tc>
        <w:tc>
          <w:tcPr>
            <w:tcW w:w="662" w:type="pct"/>
            <w:noWrap/>
            <w:hideMark/>
          </w:tcPr>
          <w:p w14:paraId="2B619BF1" w14:textId="77777777" w:rsidR="00347C7B" w:rsidRPr="00E87964" w:rsidRDefault="00347C7B" w:rsidP="00F55EB6">
            <w:pPr>
              <w:cnfStyle w:val="000000000000" w:firstRow="0" w:lastRow="0" w:firstColumn="0" w:lastColumn="0" w:oddVBand="0" w:evenVBand="0" w:oddHBand="0" w:evenHBand="0" w:firstRowFirstColumn="0" w:firstRowLastColumn="0" w:lastRowFirstColumn="0" w:lastRowLastColumn="0"/>
            </w:pPr>
            <w:r w:rsidRPr="00E87964">
              <w:t>0.646**</w:t>
            </w:r>
          </w:p>
        </w:tc>
      </w:tr>
      <w:tr w:rsidR="00347C7B" w:rsidRPr="00E87964" w14:paraId="1F4CF91F" w14:textId="77777777" w:rsidTr="005B718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38" w:type="pct"/>
            <w:hideMark/>
          </w:tcPr>
          <w:p w14:paraId="047EBD8E" w14:textId="77777777" w:rsidR="00347C7B" w:rsidRPr="00F55EB6" w:rsidRDefault="00347C7B" w:rsidP="00F55EB6">
            <w:pPr>
              <w:ind w:firstLine="0"/>
              <w:rPr>
                <w:b w:val="0"/>
                <w:bCs w:val="0"/>
              </w:rPr>
            </w:pPr>
            <w:r w:rsidRPr="00F55EB6">
              <w:rPr>
                <w:b w:val="0"/>
                <w:bCs w:val="0"/>
              </w:rPr>
              <w:t>There are effective channels for gathering community feedback on master plan updates.</w:t>
            </w:r>
          </w:p>
        </w:tc>
        <w:tc>
          <w:tcPr>
            <w:tcW w:w="662" w:type="pct"/>
            <w:noWrap/>
            <w:hideMark/>
          </w:tcPr>
          <w:p w14:paraId="0D3AAEB4" w14:textId="77777777" w:rsidR="00347C7B" w:rsidRPr="00E87964" w:rsidRDefault="00347C7B" w:rsidP="00F55EB6">
            <w:pPr>
              <w:cnfStyle w:val="000000100000" w:firstRow="0" w:lastRow="0" w:firstColumn="0" w:lastColumn="0" w:oddVBand="0" w:evenVBand="0" w:oddHBand="1" w:evenHBand="0" w:firstRowFirstColumn="0" w:firstRowLastColumn="0" w:lastRowFirstColumn="0" w:lastRowLastColumn="0"/>
            </w:pPr>
            <w:r w:rsidRPr="00E87964">
              <w:t>0.662**</w:t>
            </w:r>
          </w:p>
        </w:tc>
      </w:tr>
      <w:tr w:rsidR="00347C7B" w:rsidRPr="00E87964" w14:paraId="3C6E2629" w14:textId="77777777" w:rsidTr="005B7189">
        <w:trPr>
          <w:trHeight w:val="300"/>
        </w:trPr>
        <w:tc>
          <w:tcPr>
            <w:cnfStyle w:val="001000000000" w:firstRow="0" w:lastRow="0" w:firstColumn="1" w:lastColumn="0" w:oddVBand="0" w:evenVBand="0" w:oddHBand="0" w:evenHBand="0" w:firstRowFirstColumn="0" w:firstRowLastColumn="0" w:lastRowFirstColumn="0" w:lastRowLastColumn="0"/>
            <w:tcW w:w="4338" w:type="pct"/>
            <w:hideMark/>
          </w:tcPr>
          <w:p w14:paraId="66FDE9E9" w14:textId="77777777" w:rsidR="00347C7B" w:rsidRPr="00F55EB6" w:rsidRDefault="00347C7B" w:rsidP="00F55EB6">
            <w:pPr>
              <w:ind w:firstLine="0"/>
              <w:rPr>
                <w:b w:val="0"/>
                <w:bCs w:val="0"/>
              </w:rPr>
            </w:pPr>
            <w:r w:rsidRPr="00F55EB6">
              <w:rPr>
                <w:b w:val="0"/>
                <w:bCs w:val="0"/>
              </w:rPr>
              <w:t>I believe my input (or the community’s input) is considered in urban planning.</w:t>
            </w:r>
          </w:p>
        </w:tc>
        <w:tc>
          <w:tcPr>
            <w:tcW w:w="662" w:type="pct"/>
            <w:noWrap/>
            <w:hideMark/>
          </w:tcPr>
          <w:p w14:paraId="36036CB5" w14:textId="77777777" w:rsidR="00347C7B" w:rsidRPr="00E87964" w:rsidRDefault="00347C7B" w:rsidP="00F55EB6">
            <w:pPr>
              <w:cnfStyle w:val="000000000000" w:firstRow="0" w:lastRow="0" w:firstColumn="0" w:lastColumn="0" w:oddVBand="0" w:evenVBand="0" w:oddHBand="0" w:evenHBand="0" w:firstRowFirstColumn="0" w:firstRowLastColumn="0" w:lastRowFirstColumn="0" w:lastRowLastColumn="0"/>
            </w:pPr>
            <w:r w:rsidRPr="00E87964">
              <w:t>0.632**</w:t>
            </w:r>
          </w:p>
        </w:tc>
      </w:tr>
      <w:tr w:rsidR="00347C7B" w:rsidRPr="00E87964" w14:paraId="43127DCD" w14:textId="77777777" w:rsidTr="005B718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38" w:type="pct"/>
            <w:hideMark/>
          </w:tcPr>
          <w:p w14:paraId="68BAB488" w14:textId="77777777" w:rsidR="00347C7B" w:rsidRPr="00F55EB6" w:rsidRDefault="00347C7B" w:rsidP="00F55EB6">
            <w:pPr>
              <w:ind w:firstLine="0"/>
              <w:rPr>
                <w:b w:val="0"/>
                <w:bCs w:val="0"/>
              </w:rPr>
            </w:pPr>
            <w:r w:rsidRPr="00F55EB6">
              <w:rPr>
                <w:b w:val="0"/>
                <w:bCs w:val="0"/>
              </w:rPr>
              <w:t>The master planning process incorporates a diverse range of community voices.</w:t>
            </w:r>
          </w:p>
        </w:tc>
        <w:tc>
          <w:tcPr>
            <w:tcW w:w="662" w:type="pct"/>
            <w:noWrap/>
            <w:hideMark/>
          </w:tcPr>
          <w:p w14:paraId="5DACA3BD" w14:textId="77777777" w:rsidR="00347C7B" w:rsidRPr="00E87964" w:rsidRDefault="00347C7B" w:rsidP="00F55EB6">
            <w:pPr>
              <w:cnfStyle w:val="000000100000" w:firstRow="0" w:lastRow="0" w:firstColumn="0" w:lastColumn="0" w:oddVBand="0" w:evenVBand="0" w:oddHBand="1" w:evenHBand="0" w:firstRowFirstColumn="0" w:firstRowLastColumn="0" w:lastRowFirstColumn="0" w:lastRowLastColumn="0"/>
            </w:pPr>
            <w:r w:rsidRPr="00E87964">
              <w:t>0.581**</w:t>
            </w:r>
          </w:p>
        </w:tc>
      </w:tr>
      <w:tr w:rsidR="00347C7B" w:rsidRPr="00E87964" w14:paraId="0B672446" w14:textId="77777777" w:rsidTr="005B7189">
        <w:trPr>
          <w:trHeight w:val="300"/>
        </w:trPr>
        <w:tc>
          <w:tcPr>
            <w:cnfStyle w:val="001000000000" w:firstRow="0" w:lastRow="0" w:firstColumn="1" w:lastColumn="0" w:oddVBand="0" w:evenVBand="0" w:oddHBand="0" w:evenHBand="0" w:firstRowFirstColumn="0" w:firstRowLastColumn="0" w:lastRowFirstColumn="0" w:lastRowLastColumn="0"/>
            <w:tcW w:w="4338" w:type="pct"/>
            <w:hideMark/>
          </w:tcPr>
          <w:p w14:paraId="3770E9C8" w14:textId="77777777" w:rsidR="00347C7B" w:rsidRPr="00F55EB6" w:rsidRDefault="00347C7B" w:rsidP="00F55EB6">
            <w:pPr>
              <w:ind w:firstLine="0"/>
              <w:rPr>
                <w:b w:val="0"/>
                <w:bCs w:val="0"/>
              </w:rPr>
            </w:pPr>
            <w:r w:rsidRPr="00F55EB6">
              <w:rPr>
                <w:b w:val="0"/>
                <w:bCs w:val="0"/>
              </w:rPr>
              <w:t>I am satisfied with the extent of community engagement in master planning.</w:t>
            </w:r>
          </w:p>
        </w:tc>
        <w:tc>
          <w:tcPr>
            <w:tcW w:w="662" w:type="pct"/>
            <w:noWrap/>
            <w:hideMark/>
          </w:tcPr>
          <w:p w14:paraId="01C55C00" w14:textId="77777777" w:rsidR="00347C7B" w:rsidRPr="00E87964" w:rsidRDefault="00347C7B" w:rsidP="00F55EB6">
            <w:pPr>
              <w:cnfStyle w:val="000000000000" w:firstRow="0" w:lastRow="0" w:firstColumn="0" w:lastColumn="0" w:oddVBand="0" w:evenVBand="0" w:oddHBand="0" w:evenHBand="0" w:firstRowFirstColumn="0" w:firstRowLastColumn="0" w:lastRowFirstColumn="0" w:lastRowLastColumn="0"/>
            </w:pPr>
            <w:r w:rsidRPr="00E87964">
              <w:t>0.628**</w:t>
            </w:r>
          </w:p>
        </w:tc>
      </w:tr>
      <w:tr w:rsidR="00347C7B" w:rsidRPr="00E87964" w14:paraId="5BA9E5A8" w14:textId="77777777" w:rsidTr="005B718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0EE754B9" w14:textId="77777777" w:rsidR="00347C7B" w:rsidRPr="00F55EB6" w:rsidRDefault="00347C7B" w:rsidP="00F55EB6">
            <w:pPr>
              <w:ind w:firstLine="0"/>
              <w:rPr>
                <w:b w:val="0"/>
                <w:bCs w:val="0"/>
              </w:rPr>
            </w:pPr>
            <w:r w:rsidRPr="00F55EB6">
              <w:rPr>
                <w:b w:val="0"/>
                <w:bCs w:val="0"/>
              </w:rPr>
              <w:t>Effectiveness of Master Plan Implementation</w:t>
            </w:r>
          </w:p>
        </w:tc>
      </w:tr>
      <w:tr w:rsidR="00347C7B" w:rsidRPr="00E87964" w14:paraId="51506C7D" w14:textId="77777777" w:rsidTr="005B7189">
        <w:trPr>
          <w:trHeight w:val="300"/>
        </w:trPr>
        <w:tc>
          <w:tcPr>
            <w:cnfStyle w:val="001000000000" w:firstRow="0" w:lastRow="0" w:firstColumn="1" w:lastColumn="0" w:oddVBand="0" w:evenVBand="0" w:oddHBand="0" w:evenHBand="0" w:firstRowFirstColumn="0" w:firstRowLastColumn="0" w:lastRowFirstColumn="0" w:lastRowLastColumn="0"/>
            <w:tcW w:w="4338" w:type="pct"/>
            <w:hideMark/>
          </w:tcPr>
          <w:p w14:paraId="1FDC5249" w14:textId="77777777" w:rsidR="00347C7B" w:rsidRPr="00F55EB6" w:rsidRDefault="00347C7B" w:rsidP="00F55EB6">
            <w:pPr>
              <w:ind w:firstLine="0"/>
              <w:rPr>
                <w:b w:val="0"/>
                <w:bCs w:val="0"/>
              </w:rPr>
            </w:pPr>
            <w:r w:rsidRPr="00F55EB6">
              <w:rPr>
                <w:b w:val="0"/>
                <w:bCs w:val="0"/>
              </w:rPr>
              <w:t>Urban projects are completed on time in accordance with the master plan.</w:t>
            </w:r>
          </w:p>
        </w:tc>
        <w:tc>
          <w:tcPr>
            <w:tcW w:w="662" w:type="pct"/>
            <w:noWrap/>
            <w:hideMark/>
          </w:tcPr>
          <w:p w14:paraId="624D7A0F" w14:textId="77777777" w:rsidR="00347C7B" w:rsidRPr="00E87964" w:rsidRDefault="00347C7B" w:rsidP="00F55EB6">
            <w:pPr>
              <w:cnfStyle w:val="000000000000" w:firstRow="0" w:lastRow="0" w:firstColumn="0" w:lastColumn="0" w:oddVBand="0" w:evenVBand="0" w:oddHBand="0" w:evenHBand="0" w:firstRowFirstColumn="0" w:firstRowLastColumn="0" w:lastRowFirstColumn="0" w:lastRowLastColumn="0"/>
            </w:pPr>
            <w:r w:rsidRPr="00E87964">
              <w:t>0.533**</w:t>
            </w:r>
          </w:p>
        </w:tc>
      </w:tr>
      <w:tr w:rsidR="00347C7B" w:rsidRPr="00E87964" w14:paraId="5B54274A" w14:textId="77777777" w:rsidTr="005B718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38" w:type="pct"/>
            <w:hideMark/>
          </w:tcPr>
          <w:p w14:paraId="155EC57D" w14:textId="77777777" w:rsidR="00347C7B" w:rsidRPr="00F55EB6" w:rsidRDefault="00347C7B" w:rsidP="00F55EB6">
            <w:pPr>
              <w:ind w:firstLine="0"/>
              <w:rPr>
                <w:b w:val="0"/>
                <w:bCs w:val="0"/>
              </w:rPr>
            </w:pPr>
            <w:r w:rsidRPr="00F55EB6">
              <w:rPr>
                <w:b w:val="0"/>
                <w:bCs w:val="0"/>
              </w:rPr>
              <w:t>Master plan updates are implemented efficiently with minimal delays.</w:t>
            </w:r>
          </w:p>
        </w:tc>
        <w:tc>
          <w:tcPr>
            <w:tcW w:w="662" w:type="pct"/>
            <w:noWrap/>
            <w:hideMark/>
          </w:tcPr>
          <w:p w14:paraId="6FCB0A39" w14:textId="77777777" w:rsidR="00347C7B" w:rsidRPr="00E87964" w:rsidRDefault="00347C7B" w:rsidP="00F55EB6">
            <w:pPr>
              <w:cnfStyle w:val="000000100000" w:firstRow="0" w:lastRow="0" w:firstColumn="0" w:lastColumn="0" w:oddVBand="0" w:evenVBand="0" w:oddHBand="1" w:evenHBand="0" w:firstRowFirstColumn="0" w:firstRowLastColumn="0" w:lastRowFirstColumn="0" w:lastRowLastColumn="0"/>
            </w:pPr>
            <w:r w:rsidRPr="00E87964">
              <w:t>0.503**</w:t>
            </w:r>
          </w:p>
        </w:tc>
      </w:tr>
      <w:tr w:rsidR="00347C7B" w:rsidRPr="00E87964" w14:paraId="5A97A4F1" w14:textId="77777777" w:rsidTr="005B7189">
        <w:trPr>
          <w:trHeight w:val="300"/>
        </w:trPr>
        <w:tc>
          <w:tcPr>
            <w:cnfStyle w:val="001000000000" w:firstRow="0" w:lastRow="0" w:firstColumn="1" w:lastColumn="0" w:oddVBand="0" w:evenVBand="0" w:oddHBand="0" w:evenHBand="0" w:firstRowFirstColumn="0" w:firstRowLastColumn="0" w:lastRowFirstColumn="0" w:lastRowLastColumn="0"/>
            <w:tcW w:w="4338" w:type="pct"/>
            <w:hideMark/>
          </w:tcPr>
          <w:p w14:paraId="46742204" w14:textId="77777777" w:rsidR="00347C7B" w:rsidRPr="00F55EB6" w:rsidRDefault="00347C7B" w:rsidP="00F55EB6">
            <w:pPr>
              <w:ind w:firstLine="0"/>
              <w:rPr>
                <w:b w:val="0"/>
                <w:bCs w:val="0"/>
              </w:rPr>
            </w:pPr>
            <w:r w:rsidRPr="00F55EB6">
              <w:rPr>
                <w:b w:val="0"/>
                <w:bCs w:val="0"/>
              </w:rPr>
              <w:t>Resources are effectively allocated to ensure project completion.</w:t>
            </w:r>
          </w:p>
        </w:tc>
        <w:tc>
          <w:tcPr>
            <w:tcW w:w="662" w:type="pct"/>
            <w:noWrap/>
            <w:hideMark/>
          </w:tcPr>
          <w:p w14:paraId="7049CF03" w14:textId="77777777" w:rsidR="00347C7B" w:rsidRPr="00E87964" w:rsidRDefault="00347C7B" w:rsidP="00F55EB6">
            <w:pPr>
              <w:cnfStyle w:val="000000000000" w:firstRow="0" w:lastRow="0" w:firstColumn="0" w:lastColumn="0" w:oddVBand="0" w:evenVBand="0" w:oddHBand="0" w:evenHBand="0" w:firstRowFirstColumn="0" w:firstRowLastColumn="0" w:lastRowFirstColumn="0" w:lastRowLastColumn="0"/>
            </w:pPr>
            <w:r w:rsidRPr="00E87964">
              <w:t>0.664**</w:t>
            </w:r>
          </w:p>
        </w:tc>
      </w:tr>
      <w:tr w:rsidR="00347C7B" w:rsidRPr="00E87964" w14:paraId="5BC7D94E" w14:textId="77777777" w:rsidTr="005B718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38" w:type="pct"/>
            <w:hideMark/>
          </w:tcPr>
          <w:p w14:paraId="069F9F53" w14:textId="77777777" w:rsidR="00347C7B" w:rsidRPr="00F55EB6" w:rsidRDefault="00347C7B" w:rsidP="00F55EB6">
            <w:pPr>
              <w:ind w:firstLine="0"/>
              <w:rPr>
                <w:b w:val="0"/>
                <w:bCs w:val="0"/>
              </w:rPr>
            </w:pPr>
            <w:r w:rsidRPr="00F55EB6">
              <w:rPr>
                <w:b w:val="0"/>
                <w:bCs w:val="0"/>
              </w:rPr>
              <w:t xml:space="preserve">Government support </w:t>
            </w:r>
            <w:proofErr w:type="gramStart"/>
            <w:r w:rsidRPr="00F55EB6">
              <w:rPr>
                <w:b w:val="0"/>
                <w:bCs w:val="0"/>
              </w:rPr>
              <w:t>play</w:t>
            </w:r>
            <w:proofErr w:type="gramEnd"/>
            <w:r w:rsidRPr="00F55EB6">
              <w:rPr>
                <w:b w:val="0"/>
                <w:bCs w:val="0"/>
              </w:rPr>
              <w:t xml:space="preserve"> crucial role in the success of master plans.</w:t>
            </w:r>
          </w:p>
        </w:tc>
        <w:tc>
          <w:tcPr>
            <w:tcW w:w="662" w:type="pct"/>
            <w:noWrap/>
            <w:hideMark/>
          </w:tcPr>
          <w:p w14:paraId="34AFEA9A" w14:textId="77777777" w:rsidR="00347C7B" w:rsidRPr="00E87964" w:rsidRDefault="00347C7B" w:rsidP="00F55EB6">
            <w:pPr>
              <w:cnfStyle w:val="000000100000" w:firstRow="0" w:lastRow="0" w:firstColumn="0" w:lastColumn="0" w:oddVBand="0" w:evenVBand="0" w:oddHBand="1" w:evenHBand="0" w:firstRowFirstColumn="0" w:firstRowLastColumn="0" w:lastRowFirstColumn="0" w:lastRowLastColumn="0"/>
            </w:pPr>
            <w:r w:rsidRPr="00E87964">
              <w:t>0.574**</w:t>
            </w:r>
          </w:p>
        </w:tc>
      </w:tr>
      <w:tr w:rsidR="00347C7B" w:rsidRPr="00E87964" w14:paraId="05A6F5B3" w14:textId="77777777" w:rsidTr="005B7189">
        <w:trPr>
          <w:trHeight w:val="300"/>
        </w:trPr>
        <w:tc>
          <w:tcPr>
            <w:cnfStyle w:val="001000000000" w:firstRow="0" w:lastRow="0" w:firstColumn="1" w:lastColumn="0" w:oddVBand="0" w:evenVBand="0" w:oddHBand="0" w:evenHBand="0" w:firstRowFirstColumn="0" w:firstRowLastColumn="0" w:lastRowFirstColumn="0" w:lastRowLastColumn="0"/>
            <w:tcW w:w="4338" w:type="pct"/>
            <w:hideMark/>
          </w:tcPr>
          <w:p w14:paraId="1CE86A7E" w14:textId="77777777" w:rsidR="00347C7B" w:rsidRPr="00F55EB6" w:rsidRDefault="00347C7B" w:rsidP="00F55EB6">
            <w:pPr>
              <w:ind w:firstLine="0"/>
              <w:rPr>
                <w:b w:val="0"/>
                <w:bCs w:val="0"/>
              </w:rPr>
            </w:pPr>
            <w:r w:rsidRPr="00F55EB6">
              <w:rPr>
                <w:b w:val="0"/>
                <w:bCs w:val="0"/>
              </w:rPr>
              <w:lastRenderedPageBreak/>
              <w:t>The institutions involved have the necessary capacity to manage urban development.</w:t>
            </w:r>
          </w:p>
        </w:tc>
        <w:tc>
          <w:tcPr>
            <w:tcW w:w="662" w:type="pct"/>
            <w:noWrap/>
            <w:hideMark/>
          </w:tcPr>
          <w:p w14:paraId="1B4A1F7E" w14:textId="77777777" w:rsidR="00347C7B" w:rsidRPr="00E87964" w:rsidRDefault="00347C7B" w:rsidP="00F55EB6">
            <w:pPr>
              <w:cnfStyle w:val="000000000000" w:firstRow="0" w:lastRow="0" w:firstColumn="0" w:lastColumn="0" w:oddVBand="0" w:evenVBand="0" w:oddHBand="0" w:evenHBand="0" w:firstRowFirstColumn="0" w:firstRowLastColumn="0" w:lastRowFirstColumn="0" w:lastRowLastColumn="0"/>
            </w:pPr>
            <w:r w:rsidRPr="00E87964">
              <w:t>0.132*</w:t>
            </w:r>
          </w:p>
        </w:tc>
      </w:tr>
      <w:tr w:rsidR="00347C7B" w:rsidRPr="00E87964" w14:paraId="55542627" w14:textId="77777777" w:rsidTr="005B718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712C8E18" w14:textId="77777777" w:rsidR="00347C7B" w:rsidRPr="00F55EB6" w:rsidRDefault="00347C7B" w:rsidP="00F55EB6">
            <w:pPr>
              <w:ind w:firstLine="0"/>
              <w:rPr>
                <w:b w:val="0"/>
                <w:bCs w:val="0"/>
              </w:rPr>
            </w:pPr>
            <w:r w:rsidRPr="00F55EB6">
              <w:rPr>
                <w:b w:val="0"/>
                <w:bCs w:val="0"/>
              </w:rPr>
              <w:t>Barriers to Project and Master Plan Alignment</w:t>
            </w:r>
          </w:p>
        </w:tc>
      </w:tr>
      <w:tr w:rsidR="00347C7B" w:rsidRPr="00E87964" w14:paraId="5CAAB244" w14:textId="77777777" w:rsidTr="005B7189">
        <w:trPr>
          <w:trHeight w:val="300"/>
        </w:trPr>
        <w:tc>
          <w:tcPr>
            <w:cnfStyle w:val="001000000000" w:firstRow="0" w:lastRow="0" w:firstColumn="1" w:lastColumn="0" w:oddVBand="0" w:evenVBand="0" w:oddHBand="0" w:evenHBand="0" w:firstRowFirstColumn="0" w:firstRowLastColumn="0" w:lastRowFirstColumn="0" w:lastRowLastColumn="0"/>
            <w:tcW w:w="4338" w:type="pct"/>
            <w:hideMark/>
          </w:tcPr>
          <w:p w14:paraId="184894B1" w14:textId="77777777" w:rsidR="00347C7B" w:rsidRPr="00F55EB6" w:rsidRDefault="00347C7B" w:rsidP="00F55EB6">
            <w:pPr>
              <w:ind w:firstLine="0"/>
              <w:rPr>
                <w:b w:val="0"/>
                <w:bCs w:val="0"/>
              </w:rPr>
            </w:pPr>
            <w:r w:rsidRPr="00F55EB6">
              <w:rPr>
                <w:b w:val="0"/>
                <w:bCs w:val="0"/>
              </w:rPr>
              <w:t>There are noticeable gaps in the collection of community feedback during planning.</w:t>
            </w:r>
          </w:p>
        </w:tc>
        <w:tc>
          <w:tcPr>
            <w:tcW w:w="662" w:type="pct"/>
            <w:noWrap/>
            <w:hideMark/>
          </w:tcPr>
          <w:p w14:paraId="337CFAB5" w14:textId="77777777" w:rsidR="00347C7B" w:rsidRPr="00E87964" w:rsidRDefault="00347C7B" w:rsidP="00F55EB6">
            <w:pPr>
              <w:cnfStyle w:val="000000000000" w:firstRow="0" w:lastRow="0" w:firstColumn="0" w:lastColumn="0" w:oddVBand="0" w:evenVBand="0" w:oddHBand="0" w:evenHBand="0" w:firstRowFirstColumn="0" w:firstRowLastColumn="0" w:lastRowFirstColumn="0" w:lastRowLastColumn="0"/>
            </w:pPr>
            <w:r w:rsidRPr="00E87964">
              <w:t>0.605**</w:t>
            </w:r>
          </w:p>
        </w:tc>
      </w:tr>
      <w:tr w:rsidR="00347C7B" w:rsidRPr="00E87964" w14:paraId="28181109" w14:textId="77777777" w:rsidTr="005B718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38" w:type="pct"/>
            <w:hideMark/>
          </w:tcPr>
          <w:p w14:paraId="1B85C39B" w14:textId="77777777" w:rsidR="00347C7B" w:rsidRPr="00F55EB6" w:rsidRDefault="00347C7B" w:rsidP="00F55EB6">
            <w:pPr>
              <w:ind w:firstLine="0"/>
              <w:rPr>
                <w:b w:val="0"/>
                <w:bCs w:val="0"/>
              </w:rPr>
            </w:pPr>
            <w:r w:rsidRPr="00F55EB6">
              <w:rPr>
                <w:b w:val="0"/>
                <w:bCs w:val="0"/>
              </w:rPr>
              <w:t>Discrepancies between project outcomes and community needs are evident.</w:t>
            </w:r>
          </w:p>
        </w:tc>
        <w:tc>
          <w:tcPr>
            <w:tcW w:w="662" w:type="pct"/>
            <w:noWrap/>
            <w:hideMark/>
          </w:tcPr>
          <w:p w14:paraId="75ADD02C" w14:textId="77777777" w:rsidR="00347C7B" w:rsidRPr="00E87964" w:rsidRDefault="00347C7B" w:rsidP="00F55EB6">
            <w:pPr>
              <w:cnfStyle w:val="000000100000" w:firstRow="0" w:lastRow="0" w:firstColumn="0" w:lastColumn="0" w:oddVBand="0" w:evenVBand="0" w:oddHBand="1" w:evenHBand="0" w:firstRowFirstColumn="0" w:firstRowLastColumn="0" w:lastRowFirstColumn="0" w:lastRowLastColumn="0"/>
            </w:pPr>
            <w:r w:rsidRPr="00E87964">
              <w:t>0.563**</w:t>
            </w:r>
          </w:p>
        </w:tc>
      </w:tr>
      <w:tr w:rsidR="00347C7B" w:rsidRPr="00E87964" w14:paraId="3F0B89AA" w14:textId="77777777" w:rsidTr="005B7189">
        <w:trPr>
          <w:trHeight w:val="300"/>
        </w:trPr>
        <w:tc>
          <w:tcPr>
            <w:cnfStyle w:val="001000000000" w:firstRow="0" w:lastRow="0" w:firstColumn="1" w:lastColumn="0" w:oddVBand="0" w:evenVBand="0" w:oddHBand="0" w:evenHBand="0" w:firstRowFirstColumn="0" w:firstRowLastColumn="0" w:lastRowFirstColumn="0" w:lastRowLastColumn="0"/>
            <w:tcW w:w="4338" w:type="pct"/>
            <w:hideMark/>
          </w:tcPr>
          <w:p w14:paraId="3E525339" w14:textId="77777777" w:rsidR="00347C7B" w:rsidRPr="00F55EB6" w:rsidRDefault="00347C7B" w:rsidP="00F55EB6">
            <w:pPr>
              <w:ind w:firstLine="0"/>
              <w:rPr>
                <w:b w:val="0"/>
                <w:bCs w:val="0"/>
              </w:rPr>
            </w:pPr>
            <w:r w:rsidRPr="00F55EB6">
              <w:rPr>
                <w:b w:val="0"/>
                <w:bCs w:val="0"/>
              </w:rPr>
              <w:t>The lack of stakeholder participation negatively impacts project success.</w:t>
            </w:r>
          </w:p>
        </w:tc>
        <w:tc>
          <w:tcPr>
            <w:tcW w:w="662" w:type="pct"/>
            <w:noWrap/>
            <w:hideMark/>
          </w:tcPr>
          <w:p w14:paraId="774F7A16" w14:textId="77777777" w:rsidR="00347C7B" w:rsidRPr="00E87964" w:rsidRDefault="00347C7B" w:rsidP="00F55EB6">
            <w:pPr>
              <w:cnfStyle w:val="000000000000" w:firstRow="0" w:lastRow="0" w:firstColumn="0" w:lastColumn="0" w:oddVBand="0" w:evenVBand="0" w:oddHBand="0" w:evenHBand="0" w:firstRowFirstColumn="0" w:firstRowLastColumn="0" w:lastRowFirstColumn="0" w:lastRowLastColumn="0"/>
            </w:pPr>
            <w:r w:rsidRPr="00E87964">
              <w:t>0.472**</w:t>
            </w:r>
          </w:p>
        </w:tc>
      </w:tr>
      <w:tr w:rsidR="00347C7B" w:rsidRPr="00E87964" w14:paraId="46CCF4E9" w14:textId="77777777" w:rsidTr="005B718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38" w:type="pct"/>
            <w:hideMark/>
          </w:tcPr>
          <w:p w14:paraId="38AD1959" w14:textId="77777777" w:rsidR="00347C7B" w:rsidRPr="00F55EB6" w:rsidRDefault="00347C7B" w:rsidP="00F55EB6">
            <w:pPr>
              <w:ind w:firstLine="0"/>
              <w:rPr>
                <w:b w:val="0"/>
                <w:bCs w:val="0"/>
              </w:rPr>
            </w:pPr>
            <w:r w:rsidRPr="00F55EB6">
              <w:rPr>
                <w:b w:val="0"/>
                <w:bCs w:val="0"/>
              </w:rPr>
              <w:t>Policy and regulatory challenges hinder the effective implementation of project.</w:t>
            </w:r>
          </w:p>
        </w:tc>
        <w:tc>
          <w:tcPr>
            <w:tcW w:w="662" w:type="pct"/>
            <w:noWrap/>
            <w:hideMark/>
          </w:tcPr>
          <w:p w14:paraId="63B235F5" w14:textId="77777777" w:rsidR="00347C7B" w:rsidRPr="00E87964" w:rsidRDefault="00347C7B" w:rsidP="00F55EB6">
            <w:pPr>
              <w:cnfStyle w:val="000000100000" w:firstRow="0" w:lastRow="0" w:firstColumn="0" w:lastColumn="0" w:oddVBand="0" w:evenVBand="0" w:oddHBand="1" w:evenHBand="0" w:firstRowFirstColumn="0" w:firstRowLastColumn="0" w:lastRowFirstColumn="0" w:lastRowLastColumn="0"/>
            </w:pPr>
            <w:r w:rsidRPr="00E87964">
              <w:t>0.642**</w:t>
            </w:r>
          </w:p>
        </w:tc>
      </w:tr>
      <w:tr w:rsidR="00347C7B" w:rsidRPr="00E87964" w14:paraId="58A8B3B6" w14:textId="77777777" w:rsidTr="005B7189">
        <w:trPr>
          <w:trHeight w:val="300"/>
        </w:trPr>
        <w:tc>
          <w:tcPr>
            <w:cnfStyle w:val="001000000000" w:firstRow="0" w:lastRow="0" w:firstColumn="1" w:lastColumn="0" w:oddVBand="0" w:evenVBand="0" w:oddHBand="0" w:evenHBand="0" w:firstRowFirstColumn="0" w:firstRowLastColumn="0" w:lastRowFirstColumn="0" w:lastRowLastColumn="0"/>
            <w:tcW w:w="4338" w:type="pct"/>
            <w:hideMark/>
          </w:tcPr>
          <w:p w14:paraId="3FDC609E" w14:textId="77777777" w:rsidR="00347C7B" w:rsidRPr="00F55EB6" w:rsidRDefault="00347C7B" w:rsidP="00F55EB6">
            <w:pPr>
              <w:ind w:firstLine="0"/>
              <w:rPr>
                <w:b w:val="0"/>
                <w:bCs w:val="0"/>
              </w:rPr>
            </w:pPr>
            <w:r w:rsidRPr="00F55EB6">
              <w:rPr>
                <w:b w:val="0"/>
                <w:bCs w:val="0"/>
              </w:rPr>
              <w:t>The urban development process needs improvement to better align with community needs.</w:t>
            </w:r>
          </w:p>
        </w:tc>
        <w:tc>
          <w:tcPr>
            <w:tcW w:w="662" w:type="pct"/>
            <w:noWrap/>
            <w:hideMark/>
          </w:tcPr>
          <w:p w14:paraId="04735C4D" w14:textId="77777777" w:rsidR="00347C7B" w:rsidRPr="00E87964" w:rsidRDefault="00347C7B" w:rsidP="00F55EB6">
            <w:pPr>
              <w:cnfStyle w:val="000000000000" w:firstRow="0" w:lastRow="0" w:firstColumn="0" w:lastColumn="0" w:oddVBand="0" w:evenVBand="0" w:oddHBand="0" w:evenHBand="0" w:firstRowFirstColumn="0" w:firstRowLastColumn="0" w:lastRowFirstColumn="0" w:lastRowLastColumn="0"/>
            </w:pPr>
            <w:r w:rsidRPr="00E87964">
              <w:t>0.427**</w:t>
            </w:r>
          </w:p>
        </w:tc>
      </w:tr>
    </w:tbl>
    <w:p w14:paraId="79324B3F" w14:textId="21F38D16" w:rsidR="008940DC" w:rsidRPr="00E87964" w:rsidRDefault="008940DC" w:rsidP="00F55EB6">
      <w:pPr>
        <w:rPr>
          <w:shd w:val="clear" w:color="auto" w:fill="FFFFFF"/>
        </w:rPr>
      </w:pPr>
      <w:r w:rsidRPr="00E87964">
        <w:rPr>
          <w:shd w:val="clear" w:color="auto" w:fill="FFFFFF"/>
        </w:rPr>
        <w:t>Analysis of the item-total correlations revealed that for "Community Engagement in Planning," correlations ranged from 0.581 to 0.662. For "Effectiveness of Master Plan Implementation," correlations ranged from 0.132 to 0.664. Finally, for "Barriers to Project and Master Plan Alignment," correlations ranged from 0.427 to 0.642. All correlations were significant at the p &lt; 0.01 level, except for one item in the "Effectiveness" section ("The institutions involved have the necessary capacity to manage urban development") which showed weaker positive correlation (0.132) significant only by p&lt;0.05. These largely strong positive correlations, significant at the p &lt; 0.01 level, provide evidence of good internal consistency and support the construct validity of the dependent variable sections, indicating that the items are effectively measuring their intended constructs.</w:t>
      </w:r>
    </w:p>
    <w:p w14:paraId="197DA6CD" w14:textId="5CFA7FAB" w:rsidR="008940DC" w:rsidRPr="00E87964" w:rsidRDefault="00BB43FB" w:rsidP="00F55EB6">
      <w:pPr>
        <w:pStyle w:val="Heading3"/>
      </w:pPr>
      <w:bookmarkStart w:id="57" w:name="_Toc193569690"/>
      <w:r w:rsidRPr="00E87964">
        <w:t xml:space="preserve">3.11.3 </w:t>
      </w:r>
      <w:r w:rsidR="001E1D84" w:rsidRPr="00E87964">
        <w:t>Overall Scale</w:t>
      </w:r>
      <w:bookmarkEnd w:id="57"/>
      <w:r w:rsidR="001E1D84" w:rsidRPr="00E87964">
        <w:t xml:space="preserve"> </w:t>
      </w:r>
    </w:p>
    <w:p w14:paraId="0E955F5D" w14:textId="77777777" w:rsidR="008940DC" w:rsidRPr="00E87964" w:rsidRDefault="008940DC" w:rsidP="00F55EB6">
      <w:pPr>
        <w:rPr>
          <w:shd w:val="clear" w:color="auto" w:fill="FFFFFF"/>
        </w:rPr>
      </w:pPr>
      <w:r w:rsidRPr="00E87964">
        <w:rPr>
          <w:shd w:val="clear" w:color="auto" w:fill="FFFFFF"/>
        </w:rPr>
        <w:t>To assess the overall construct validity of the entire scale, Pearson's correlation coefficient was used to examine the relationships between the total scores of each major section (both independent and dependent variables) and the total score of the complete scale. This provides an indication of how well each section contributes to the overall measurement of the interconnected constructs.</w:t>
      </w:r>
    </w:p>
    <w:p w14:paraId="137834CD" w14:textId="58233E33" w:rsidR="008940DC" w:rsidRPr="00E87964" w:rsidRDefault="004D1C49" w:rsidP="00F55EB6">
      <w:pPr>
        <w:pStyle w:val="Caption"/>
        <w:rPr>
          <w:rFonts w:ascii="Times New Roman" w:hAnsi="Times New Roman" w:cs="Times New Roman"/>
          <w:color w:val="222222"/>
          <w:sz w:val="24"/>
          <w:szCs w:val="24"/>
          <w:shd w:val="clear" w:color="auto" w:fill="FFFFFF"/>
        </w:rPr>
      </w:pPr>
      <w:r w:rsidRPr="00E87964">
        <w:rPr>
          <w:rFonts w:ascii="Times New Roman" w:hAnsi="Times New Roman" w:cs="Times New Roman"/>
          <w:color w:val="222222"/>
          <w:sz w:val="24"/>
          <w:szCs w:val="24"/>
          <w:shd w:val="clear" w:color="auto" w:fill="FFFFFF"/>
        </w:rPr>
        <w:t xml:space="preserve"> </w:t>
      </w:r>
      <w:bookmarkStart w:id="58" w:name="_Toc193569725"/>
      <w:r w:rsidRPr="00E87964">
        <w:t xml:space="preserve">Table </w:t>
      </w:r>
      <w:fldSimple w:instr=" SEQ Table \* ARABIC ">
        <w:r w:rsidR="009A0949">
          <w:rPr>
            <w:noProof/>
          </w:rPr>
          <w:t>3</w:t>
        </w:r>
      </w:fldSimple>
      <w:r w:rsidRPr="00E87964">
        <w:t>: Correlations Between Section Scores and Total Scale Score</w:t>
      </w:r>
      <w:bookmarkEnd w:id="58"/>
    </w:p>
    <w:tbl>
      <w:tblPr>
        <w:tblStyle w:val="PlainTable1"/>
        <w:tblW w:w="5000" w:type="pct"/>
        <w:tblInd w:w="0" w:type="dxa"/>
        <w:tblLook w:val="04A0" w:firstRow="1" w:lastRow="0" w:firstColumn="1" w:lastColumn="0" w:noHBand="0" w:noVBand="1"/>
      </w:tblPr>
      <w:tblGrid>
        <w:gridCol w:w="7737"/>
        <w:gridCol w:w="1505"/>
      </w:tblGrid>
      <w:tr w:rsidR="00347C7B" w:rsidRPr="00E87964" w14:paraId="37A3FD8A" w14:textId="77777777" w:rsidTr="005B7189">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29" w:type="pct"/>
            <w:vAlign w:val="center"/>
            <w:hideMark/>
          </w:tcPr>
          <w:p w14:paraId="6B2C61CC" w14:textId="77777777" w:rsidR="00347C7B" w:rsidRPr="00F55EB6" w:rsidRDefault="00347C7B" w:rsidP="00F55EB6">
            <w:pPr>
              <w:ind w:firstLine="0"/>
              <w:rPr>
                <w:b w:val="0"/>
                <w:bCs w:val="0"/>
              </w:rPr>
            </w:pPr>
            <w:r w:rsidRPr="00F55EB6">
              <w:rPr>
                <w:b w:val="0"/>
                <w:bCs w:val="0"/>
              </w:rPr>
              <w:lastRenderedPageBreak/>
              <w:t>All scale</w:t>
            </w:r>
          </w:p>
        </w:tc>
        <w:tc>
          <w:tcPr>
            <w:tcW w:w="671" w:type="pct"/>
            <w:vAlign w:val="center"/>
            <w:hideMark/>
          </w:tcPr>
          <w:p w14:paraId="20B0BF34" w14:textId="77777777" w:rsidR="00347C7B" w:rsidRPr="00E87964" w:rsidRDefault="00347C7B" w:rsidP="00F55EB6">
            <w:pPr>
              <w:cnfStyle w:val="100000000000" w:firstRow="1" w:lastRow="0" w:firstColumn="0" w:lastColumn="0" w:oddVBand="0" w:evenVBand="0" w:oddHBand="0" w:evenHBand="0" w:firstRowFirstColumn="0" w:firstRowLastColumn="0" w:lastRowFirstColumn="0" w:lastRowLastColumn="0"/>
            </w:pPr>
            <w:r w:rsidRPr="00E87964">
              <w:t>Correlations</w:t>
            </w:r>
          </w:p>
        </w:tc>
      </w:tr>
      <w:tr w:rsidR="00347C7B" w:rsidRPr="00E87964" w14:paraId="7501DEAC" w14:textId="77777777" w:rsidTr="005B718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29" w:type="pct"/>
            <w:vAlign w:val="center"/>
            <w:hideMark/>
          </w:tcPr>
          <w:p w14:paraId="29427432" w14:textId="77777777" w:rsidR="00347C7B" w:rsidRPr="00F55EB6" w:rsidRDefault="00347C7B" w:rsidP="00F55EB6">
            <w:pPr>
              <w:ind w:firstLine="0"/>
              <w:rPr>
                <w:b w:val="0"/>
                <w:bCs w:val="0"/>
              </w:rPr>
            </w:pPr>
            <w:r w:rsidRPr="00F55EB6">
              <w:rPr>
                <w:b w:val="0"/>
                <w:bCs w:val="0"/>
              </w:rPr>
              <w:t>Master Plan Updates</w:t>
            </w:r>
          </w:p>
        </w:tc>
        <w:tc>
          <w:tcPr>
            <w:tcW w:w="671" w:type="pct"/>
            <w:noWrap/>
            <w:vAlign w:val="center"/>
            <w:hideMark/>
          </w:tcPr>
          <w:p w14:paraId="75706C91" w14:textId="77777777" w:rsidR="00347C7B" w:rsidRPr="00E87964" w:rsidRDefault="00347C7B" w:rsidP="00F55EB6">
            <w:pPr>
              <w:cnfStyle w:val="000000100000" w:firstRow="0" w:lastRow="0" w:firstColumn="0" w:lastColumn="0" w:oddVBand="0" w:evenVBand="0" w:oddHBand="1" w:evenHBand="0" w:firstRowFirstColumn="0" w:firstRowLastColumn="0" w:lastRowFirstColumn="0" w:lastRowLastColumn="0"/>
            </w:pPr>
            <w:r w:rsidRPr="00E87964">
              <w:t>0.847**</w:t>
            </w:r>
          </w:p>
        </w:tc>
      </w:tr>
      <w:tr w:rsidR="00347C7B" w:rsidRPr="00E87964" w14:paraId="06438460" w14:textId="77777777" w:rsidTr="005B7189">
        <w:trPr>
          <w:trHeight w:val="300"/>
        </w:trPr>
        <w:tc>
          <w:tcPr>
            <w:cnfStyle w:val="001000000000" w:firstRow="0" w:lastRow="0" w:firstColumn="1" w:lastColumn="0" w:oddVBand="0" w:evenVBand="0" w:oddHBand="0" w:evenHBand="0" w:firstRowFirstColumn="0" w:firstRowLastColumn="0" w:lastRowFirstColumn="0" w:lastRowLastColumn="0"/>
            <w:tcW w:w="4329" w:type="pct"/>
            <w:vAlign w:val="center"/>
            <w:hideMark/>
          </w:tcPr>
          <w:p w14:paraId="63C8712E" w14:textId="77777777" w:rsidR="00347C7B" w:rsidRPr="00F55EB6" w:rsidRDefault="00347C7B" w:rsidP="00F55EB6">
            <w:pPr>
              <w:ind w:firstLine="0"/>
              <w:rPr>
                <w:b w:val="0"/>
                <w:bCs w:val="0"/>
              </w:rPr>
            </w:pPr>
            <w:r w:rsidRPr="00F55EB6">
              <w:rPr>
                <w:b w:val="0"/>
                <w:bCs w:val="0"/>
              </w:rPr>
              <w:t>Project Alignment with Community Needs</w:t>
            </w:r>
          </w:p>
        </w:tc>
        <w:tc>
          <w:tcPr>
            <w:tcW w:w="671" w:type="pct"/>
            <w:noWrap/>
            <w:vAlign w:val="center"/>
            <w:hideMark/>
          </w:tcPr>
          <w:p w14:paraId="1BAAE5ED" w14:textId="77777777" w:rsidR="00347C7B" w:rsidRPr="00E87964" w:rsidRDefault="00347C7B" w:rsidP="00F55EB6">
            <w:pPr>
              <w:cnfStyle w:val="000000000000" w:firstRow="0" w:lastRow="0" w:firstColumn="0" w:lastColumn="0" w:oddVBand="0" w:evenVBand="0" w:oddHBand="0" w:evenHBand="0" w:firstRowFirstColumn="0" w:firstRowLastColumn="0" w:lastRowFirstColumn="0" w:lastRowLastColumn="0"/>
            </w:pPr>
            <w:r w:rsidRPr="00E87964">
              <w:t>0.696**</w:t>
            </w:r>
          </w:p>
        </w:tc>
      </w:tr>
      <w:tr w:rsidR="00347C7B" w:rsidRPr="00E87964" w14:paraId="7BF259B2" w14:textId="77777777" w:rsidTr="005B718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29" w:type="pct"/>
            <w:vAlign w:val="center"/>
            <w:hideMark/>
          </w:tcPr>
          <w:p w14:paraId="673A1118" w14:textId="77777777" w:rsidR="00347C7B" w:rsidRPr="00F55EB6" w:rsidRDefault="00347C7B" w:rsidP="00F55EB6">
            <w:pPr>
              <w:ind w:firstLine="0"/>
              <w:rPr>
                <w:b w:val="0"/>
                <w:bCs w:val="0"/>
              </w:rPr>
            </w:pPr>
            <w:r w:rsidRPr="00F55EB6">
              <w:rPr>
                <w:b w:val="0"/>
                <w:bCs w:val="0"/>
              </w:rPr>
              <w:t>Part one</w:t>
            </w:r>
          </w:p>
        </w:tc>
        <w:tc>
          <w:tcPr>
            <w:tcW w:w="671" w:type="pct"/>
            <w:noWrap/>
            <w:vAlign w:val="center"/>
            <w:hideMark/>
          </w:tcPr>
          <w:p w14:paraId="39AEA4BB" w14:textId="77777777" w:rsidR="00347C7B" w:rsidRPr="00E87964" w:rsidRDefault="00347C7B" w:rsidP="00F55EB6">
            <w:pPr>
              <w:cnfStyle w:val="000000100000" w:firstRow="0" w:lastRow="0" w:firstColumn="0" w:lastColumn="0" w:oddVBand="0" w:evenVBand="0" w:oddHBand="1" w:evenHBand="0" w:firstRowFirstColumn="0" w:firstRowLastColumn="0" w:lastRowFirstColumn="0" w:lastRowLastColumn="0"/>
            </w:pPr>
            <w:r w:rsidRPr="00E87964">
              <w:t>0.883**</w:t>
            </w:r>
          </w:p>
        </w:tc>
      </w:tr>
      <w:tr w:rsidR="00347C7B" w:rsidRPr="00E87964" w14:paraId="64D6E7A5" w14:textId="77777777" w:rsidTr="005B7189">
        <w:trPr>
          <w:trHeight w:val="300"/>
        </w:trPr>
        <w:tc>
          <w:tcPr>
            <w:cnfStyle w:val="001000000000" w:firstRow="0" w:lastRow="0" w:firstColumn="1" w:lastColumn="0" w:oddVBand="0" w:evenVBand="0" w:oddHBand="0" w:evenHBand="0" w:firstRowFirstColumn="0" w:firstRowLastColumn="0" w:lastRowFirstColumn="0" w:lastRowLastColumn="0"/>
            <w:tcW w:w="4329" w:type="pct"/>
            <w:vAlign w:val="center"/>
            <w:hideMark/>
          </w:tcPr>
          <w:p w14:paraId="1B67F19C" w14:textId="77777777" w:rsidR="00347C7B" w:rsidRPr="00F55EB6" w:rsidRDefault="00347C7B" w:rsidP="00F55EB6">
            <w:pPr>
              <w:ind w:firstLine="0"/>
              <w:rPr>
                <w:b w:val="0"/>
                <w:bCs w:val="0"/>
              </w:rPr>
            </w:pPr>
            <w:r w:rsidRPr="00F55EB6">
              <w:rPr>
                <w:b w:val="0"/>
                <w:bCs w:val="0"/>
              </w:rPr>
              <w:t>Community Engagement in Planning</w:t>
            </w:r>
          </w:p>
        </w:tc>
        <w:tc>
          <w:tcPr>
            <w:tcW w:w="671" w:type="pct"/>
            <w:noWrap/>
            <w:vAlign w:val="center"/>
            <w:hideMark/>
          </w:tcPr>
          <w:p w14:paraId="7DACAF88" w14:textId="77777777" w:rsidR="00347C7B" w:rsidRPr="00E87964" w:rsidRDefault="00347C7B" w:rsidP="00F55EB6">
            <w:pPr>
              <w:cnfStyle w:val="000000000000" w:firstRow="0" w:lastRow="0" w:firstColumn="0" w:lastColumn="0" w:oddVBand="0" w:evenVBand="0" w:oddHBand="0" w:evenHBand="0" w:firstRowFirstColumn="0" w:firstRowLastColumn="0" w:lastRowFirstColumn="0" w:lastRowLastColumn="0"/>
            </w:pPr>
            <w:r w:rsidRPr="00E87964">
              <w:t>0.682**</w:t>
            </w:r>
          </w:p>
        </w:tc>
      </w:tr>
      <w:tr w:rsidR="00347C7B" w:rsidRPr="00E87964" w14:paraId="4C088359" w14:textId="77777777" w:rsidTr="005B718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29" w:type="pct"/>
            <w:vAlign w:val="center"/>
            <w:hideMark/>
          </w:tcPr>
          <w:p w14:paraId="23818CDE" w14:textId="77777777" w:rsidR="00347C7B" w:rsidRPr="00F55EB6" w:rsidRDefault="00347C7B" w:rsidP="00F55EB6">
            <w:pPr>
              <w:ind w:firstLine="0"/>
              <w:rPr>
                <w:b w:val="0"/>
                <w:bCs w:val="0"/>
              </w:rPr>
            </w:pPr>
            <w:r w:rsidRPr="00F55EB6">
              <w:rPr>
                <w:b w:val="0"/>
                <w:bCs w:val="0"/>
              </w:rPr>
              <w:t>Effectiveness of Master Plan Implementation</w:t>
            </w:r>
          </w:p>
        </w:tc>
        <w:tc>
          <w:tcPr>
            <w:tcW w:w="671" w:type="pct"/>
            <w:noWrap/>
            <w:vAlign w:val="center"/>
            <w:hideMark/>
          </w:tcPr>
          <w:p w14:paraId="3C05F804" w14:textId="77777777" w:rsidR="00347C7B" w:rsidRPr="00E87964" w:rsidRDefault="00347C7B" w:rsidP="00F55EB6">
            <w:pPr>
              <w:cnfStyle w:val="000000100000" w:firstRow="0" w:lastRow="0" w:firstColumn="0" w:lastColumn="0" w:oddVBand="0" w:evenVBand="0" w:oddHBand="1" w:evenHBand="0" w:firstRowFirstColumn="0" w:firstRowLastColumn="0" w:lastRowFirstColumn="0" w:lastRowLastColumn="0"/>
            </w:pPr>
            <w:r w:rsidRPr="00E87964">
              <w:t>0.575**</w:t>
            </w:r>
          </w:p>
        </w:tc>
      </w:tr>
      <w:tr w:rsidR="00347C7B" w:rsidRPr="00E87964" w14:paraId="746256A5" w14:textId="77777777" w:rsidTr="005B7189">
        <w:trPr>
          <w:trHeight w:val="300"/>
        </w:trPr>
        <w:tc>
          <w:tcPr>
            <w:cnfStyle w:val="001000000000" w:firstRow="0" w:lastRow="0" w:firstColumn="1" w:lastColumn="0" w:oddVBand="0" w:evenVBand="0" w:oddHBand="0" w:evenHBand="0" w:firstRowFirstColumn="0" w:firstRowLastColumn="0" w:lastRowFirstColumn="0" w:lastRowLastColumn="0"/>
            <w:tcW w:w="4329" w:type="pct"/>
            <w:vAlign w:val="center"/>
            <w:hideMark/>
          </w:tcPr>
          <w:p w14:paraId="7DA3DB9F" w14:textId="77777777" w:rsidR="00347C7B" w:rsidRPr="00F55EB6" w:rsidRDefault="00347C7B" w:rsidP="00F55EB6">
            <w:pPr>
              <w:ind w:firstLine="0"/>
              <w:rPr>
                <w:b w:val="0"/>
                <w:bCs w:val="0"/>
              </w:rPr>
            </w:pPr>
            <w:r w:rsidRPr="00F55EB6">
              <w:rPr>
                <w:b w:val="0"/>
                <w:bCs w:val="0"/>
              </w:rPr>
              <w:t>Barriers to Project and Master Plan Alignment</w:t>
            </w:r>
          </w:p>
        </w:tc>
        <w:tc>
          <w:tcPr>
            <w:tcW w:w="671" w:type="pct"/>
            <w:noWrap/>
            <w:vAlign w:val="center"/>
            <w:hideMark/>
          </w:tcPr>
          <w:p w14:paraId="122D715A" w14:textId="77777777" w:rsidR="00347C7B" w:rsidRPr="00E87964" w:rsidRDefault="00347C7B" w:rsidP="00F55EB6">
            <w:pPr>
              <w:cnfStyle w:val="000000000000" w:firstRow="0" w:lastRow="0" w:firstColumn="0" w:lastColumn="0" w:oddVBand="0" w:evenVBand="0" w:oddHBand="0" w:evenHBand="0" w:firstRowFirstColumn="0" w:firstRowLastColumn="0" w:lastRowFirstColumn="0" w:lastRowLastColumn="0"/>
            </w:pPr>
            <w:r w:rsidRPr="00E87964">
              <w:t>0.633**</w:t>
            </w:r>
          </w:p>
        </w:tc>
      </w:tr>
      <w:tr w:rsidR="00347C7B" w:rsidRPr="00E87964" w14:paraId="38871238" w14:textId="77777777" w:rsidTr="005B718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29" w:type="pct"/>
            <w:vAlign w:val="center"/>
            <w:hideMark/>
          </w:tcPr>
          <w:p w14:paraId="7BA2E6AF" w14:textId="77777777" w:rsidR="00347C7B" w:rsidRPr="00F55EB6" w:rsidRDefault="00347C7B" w:rsidP="00F55EB6">
            <w:pPr>
              <w:ind w:firstLine="0"/>
              <w:rPr>
                <w:b w:val="0"/>
                <w:bCs w:val="0"/>
              </w:rPr>
            </w:pPr>
            <w:r w:rsidRPr="00F55EB6">
              <w:rPr>
                <w:b w:val="0"/>
                <w:bCs w:val="0"/>
              </w:rPr>
              <w:t>Part two</w:t>
            </w:r>
          </w:p>
        </w:tc>
        <w:tc>
          <w:tcPr>
            <w:tcW w:w="671" w:type="pct"/>
            <w:noWrap/>
            <w:vAlign w:val="center"/>
            <w:hideMark/>
          </w:tcPr>
          <w:p w14:paraId="3378B366" w14:textId="77777777" w:rsidR="00347C7B" w:rsidRPr="00E87964" w:rsidRDefault="00347C7B" w:rsidP="00F55EB6">
            <w:pPr>
              <w:cnfStyle w:val="000000100000" w:firstRow="0" w:lastRow="0" w:firstColumn="0" w:lastColumn="0" w:oddVBand="0" w:evenVBand="0" w:oddHBand="1" w:evenHBand="0" w:firstRowFirstColumn="0" w:firstRowLastColumn="0" w:lastRowFirstColumn="0" w:lastRowLastColumn="0"/>
            </w:pPr>
            <w:r w:rsidRPr="00E87964">
              <w:t>0.862**</w:t>
            </w:r>
          </w:p>
        </w:tc>
      </w:tr>
    </w:tbl>
    <w:p w14:paraId="3FC34D45" w14:textId="38B99C0C" w:rsidR="008940DC" w:rsidRPr="00E87964" w:rsidRDefault="008940DC" w:rsidP="00F55EB6">
      <w:pPr>
        <w:rPr>
          <w:shd w:val="clear" w:color="auto" w:fill="FFFFFF"/>
        </w:rPr>
      </w:pPr>
      <w:r w:rsidRPr="00E87964">
        <w:rPr>
          <w:shd w:val="clear" w:color="auto" w:fill="FFFFFF"/>
        </w:rPr>
        <w:t>The correlations between the section scores and the total scale score were all strong and positive. "Master Plan Updates" correlated at 0.847, "Project Alignment with Community Needs" at 0.696, "Part One" (combined independent variables) at 0.883, "Community Engagement in Planning" at 0.682, "Effectiveness of Master Plan Implementation" at 0.575, "Barriers to Project and Master Plan Alignment" at 0.633, and "Part Two" (combined dependent variables) at 0.862. All correlations were statistically significant at the p &lt; 0.01 level (indicated by the double asterisks), providing strong evidence for the overall construct validity of the scale. These high correlations suggest that each section contributes meaningfully to the overall measurement.</w:t>
      </w:r>
    </w:p>
    <w:p w14:paraId="42781A3F" w14:textId="53000901" w:rsidR="008940DC" w:rsidRPr="00E87964" w:rsidRDefault="008940DC" w:rsidP="00F55EB6">
      <w:pPr>
        <w:pStyle w:val="Heading2"/>
      </w:pPr>
      <w:bookmarkStart w:id="59" w:name="_Toc193569691"/>
      <w:r w:rsidRPr="00E87964">
        <w:t>3.</w:t>
      </w:r>
      <w:r w:rsidR="00BB43FB" w:rsidRPr="00E87964">
        <w:t>12</w:t>
      </w:r>
      <w:r w:rsidRPr="00E87964">
        <w:t xml:space="preserve"> Stability of the Scale</w:t>
      </w:r>
      <w:bookmarkEnd w:id="59"/>
    </w:p>
    <w:p w14:paraId="3C2DD2C1" w14:textId="0F7A005F" w:rsidR="008940DC" w:rsidRDefault="008940DC" w:rsidP="00F55EB6">
      <w:pPr>
        <w:rPr>
          <w:shd w:val="clear" w:color="auto" w:fill="FFFFFF"/>
        </w:rPr>
      </w:pPr>
      <w:r w:rsidRPr="00E87964">
        <w:rPr>
          <w:shd w:val="clear" w:color="auto" w:fill="FFFFFF"/>
        </w:rPr>
        <w:t>Scale reliability, specifically internal consistency, refers to the extent to which the items within a scale measure the same underlying construct consistently (DeVellis, 2017). A widely used measure of internal consistency is Cronbach's alpha, which estimates the average correlation among all items in a scale. Higher values of Cronbach's alpha (generally above 0.70) indicate greater internal consistency, suggesting that the items are reliably measuring the same construct.</w:t>
      </w:r>
    </w:p>
    <w:p w14:paraId="2D36C376" w14:textId="77777777" w:rsidR="00F55EB6" w:rsidRPr="00E87964" w:rsidRDefault="00F55EB6" w:rsidP="00F55EB6">
      <w:pPr>
        <w:rPr>
          <w:shd w:val="clear" w:color="auto" w:fill="FFFFFF"/>
        </w:rPr>
      </w:pPr>
    </w:p>
    <w:p w14:paraId="78A537EA" w14:textId="18D68D00" w:rsidR="008940DC" w:rsidRPr="00E87964" w:rsidRDefault="004D1C49" w:rsidP="00F55EB6">
      <w:pPr>
        <w:pStyle w:val="Caption"/>
        <w:rPr>
          <w:rFonts w:ascii="Times New Roman" w:hAnsi="Times New Roman" w:cs="Times New Roman"/>
          <w:color w:val="222222"/>
          <w:sz w:val="24"/>
          <w:szCs w:val="24"/>
          <w:shd w:val="clear" w:color="auto" w:fill="FFFFFF"/>
        </w:rPr>
      </w:pPr>
      <w:bookmarkStart w:id="60" w:name="_Toc193569726"/>
      <w:r w:rsidRPr="00E87964">
        <w:lastRenderedPageBreak/>
        <w:t xml:space="preserve">Table </w:t>
      </w:r>
      <w:fldSimple w:instr=" SEQ Table \* ARABIC ">
        <w:r w:rsidR="009A0949">
          <w:rPr>
            <w:noProof/>
          </w:rPr>
          <w:t>4</w:t>
        </w:r>
      </w:fldSimple>
      <w:r w:rsidRPr="00E87964">
        <w:t>: Cronbach's Alpha Coefficients for Scale Sections</w:t>
      </w:r>
      <w:bookmarkEnd w:id="60"/>
    </w:p>
    <w:tbl>
      <w:tblPr>
        <w:tblStyle w:val="PlainTable1"/>
        <w:tblW w:w="5000" w:type="pct"/>
        <w:tblInd w:w="0" w:type="dxa"/>
        <w:tblLook w:val="04A0" w:firstRow="1" w:lastRow="0" w:firstColumn="1" w:lastColumn="0" w:noHBand="0" w:noVBand="1"/>
      </w:tblPr>
      <w:tblGrid>
        <w:gridCol w:w="5432"/>
        <w:gridCol w:w="2061"/>
        <w:gridCol w:w="1749"/>
      </w:tblGrid>
      <w:tr w:rsidR="00347C7B" w:rsidRPr="00E87964" w14:paraId="60E8A21B" w14:textId="77777777" w:rsidTr="001623A1">
        <w:trPr>
          <w:cnfStyle w:val="100000000000" w:firstRow="1" w:lastRow="0" w:firstColumn="0" w:lastColumn="0" w:oddVBand="0" w:evenVBand="0" w:oddHBand="0"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2939" w:type="pct"/>
            <w:noWrap/>
            <w:vAlign w:val="center"/>
            <w:hideMark/>
          </w:tcPr>
          <w:p w14:paraId="37F66E46" w14:textId="77777777" w:rsidR="00347C7B" w:rsidRPr="00E87964" w:rsidRDefault="00347C7B" w:rsidP="00F55EB6">
            <w:r w:rsidRPr="00E87964">
              <w:t>All dimensions &amp; sections</w:t>
            </w:r>
          </w:p>
        </w:tc>
        <w:tc>
          <w:tcPr>
            <w:tcW w:w="1115" w:type="pct"/>
            <w:vAlign w:val="center"/>
            <w:hideMark/>
          </w:tcPr>
          <w:p w14:paraId="03F14195" w14:textId="77777777" w:rsidR="00347C7B" w:rsidRPr="00E87964" w:rsidRDefault="00347C7B" w:rsidP="00F55EB6">
            <w:pPr>
              <w:cnfStyle w:val="100000000000" w:firstRow="1" w:lastRow="0" w:firstColumn="0" w:lastColumn="0" w:oddVBand="0" w:evenVBand="0" w:oddHBand="0" w:evenHBand="0" w:firstRowFirstColumn="0" w:firstRowLastColumn="0" w:lastRowFirstColumn="0" w:lastRowLastColumn="0"/>
            </w:pPr>
            <w:r w:rsidRPr="00E87964">
              <w:t>Cronbach's Alpha</w:t>
            </w:r>
          </w:p>
        </w:tc>
        <w:tc>
          <w:tcPr>
            <w:tcW w:w="946" w:type="pct"/>
            <w:vAlign w:val="center"/>
            <w:hideMark/>
          </w:tcPr>
          <w:p w14:paraId="596DB5E9" w14:textId="77777777" w:rsidR="00347C7B" w:rsidRPr="00E87964" w:rsidRDefault="00347C7B" w:rsidP="00F55EB6">
            <w:pPr>
              <w:cnfStyle w:val="100000000000" w:firstRow="1" w:lastRow="0" w:firstColumn="0" w:lastColumn="0" w:oddVBand="0" w:evenVBand="0" w:oddHBand="0" w:evenHBand="0" w:firstRowFirstColumn="0" w:firstRowLastColumn="0" w:lastRowFirstColumn="0" w:lastRowLastColumn="0"/>
            </w:pPr>
            <w:r w:rsidRPr="00E87964">
              <w:t>N of Items</w:t>
            </w:r>
          </w:p>
        </w:tc>
      </w:tr>
      <w:tr w:rsidR="00347C7B" w:rsidRPr="00E87964" w14:paraId="3D5F8BE4" w14:textId="77777777" w:rsidTr="001623A1">
        <w:trPr>
          <w:cnfStyle w:val="000000100000" w:firstRow="0" w:lastRow="0" w:firstColumn="0" w:lastColumn="0" w:oddVBand="0" w:evenVBand="0" w:oddHBand="1" w:evenHBand="0" w:firstRowFirstColumn="0" w:firstRowLastColumn="0" w:lastRowFirstColumn="0" w:lastRowLastColumn="0"/>
          <w:trHeight w:val="189"/>
        </w:trPr>
        <w:tc>
          <w:tcPr>
            <w:cnfStyle w:val="001000000000" w:firstRow="0" w:lastRow="0" w:firstColumn="1" w:lastColumn="0" w:oddVBand="0" w:evenVBand="0" w:oddHBand="0" w:evenHBand="0" w:firstRowFirstColumn="0" w:firstRowLastColumn="0" w:lastRowFirstColumn="0" w:lastRowLastColumn="0"/>
            <w:tcW w:w="2939" w:type="pct"/>
            <w:vAlign w:val="center"/>
            <w:hideMark/>
          </w:tcPr>
          <w:p w14:paraId="579FC651" w14:textId="77777777" w:rsidR="00347C7B" w:rsidRPr="00E87964" w:rsidRDefault="00347C7B" w:rsidP="00F55EB6">
            <w:r w:rsidRPr="00E87964">
              <w:t>Master Plan Updates</w:t>
            </w:r>
          </w:p>
        </w:tc>
        <w:tc>
          <w:tcPr>
            <w:tcW w:w="1115" w:type="pct"/>
            <w:noWrap/>
            <w:vAlign w:val="center"/>
            <w:hideMark/>
          </w:tcPr>
          <w:p w14:paraId="2787E978" w14:textId="77777777" w:rsidR="00347C7B" w:rsidRPr="00E87964" w:rsidRDefault="00347C7B" w:rsidP="00F55EB6">
            <w:pPr>
              <w:cnfStyle w:val="000000100000" w:firstRow="0" w:lastRow="0" w:firstColumn="0" w:lastColumn="0" w:oddVBand="0" w:evenVBand="0" w:oddHBand="1" w:evenHBand="0" w:firstRowFirstColumn="0" w:firstRowLastColumn="0" w:lastRowFirstColumn="0" w:lastRowLastColumn="0"/>
            </w:pPr>
            <w:r w:rsidRPr="00E87964">
              <w:t>0.929</w:t>
            </w:r>
          </w:p>
        </w:tc>
        <w:tc>
          <w:tcPr>
            <w:tcW w:w="946" w:type="pct"/>
            <w:noWrap/>
            <w:vAlign w:val="center"/>
            <w:hideMark/>
          </w:tcPr>
          <w:p w14:paraId="2414647B" w14:textId="77777777" w:rsidR="00347C7B" w:rsidRPr="00E87964" w:rsidRDefault="00347C7B" w:rsidP="00F55EB6">
            <w:pPr>
              <w:cnfStyle w:val="000000100000" w:firstRow="0" w:lastRow="0" w:firstColumn="0" w:lastColumn="0" w:oddVBand="0" w:evenVBand="0" w:oddHBand="1" w:evenHBand="0" w:firstRowFirstColumn="0" w:firstRowLastColumn="0" w:lastRowFirstColumn="0" w:lastRowLastColumn="0"/>
            </w:pPr>
            <w:r w:rsidRPr="00E87964">
              <w:t>6</w:t>
            </w:r>
          </w:p>
        </w:tc>
      </w:tr>
      <w:tr w:rsidR="00347C7B" w:rsidRPr="00E87964" w14:paraId="57A23E2E" w14:textId="77777777" w:rsidTr="001623A1">
        <w:trPr>
          <w:trHeight w:val="322"/>
        </w:trPr>
        <w:tc>
          <w:tcPr>
            <w:cnfStyle w:val="001000000000" w:firstRow="0" w:lastRow="0" w:firstColumn="1" w:lastColumn="0" w:oddVBand="0" w:evenVBand="0" w:oddHBand="0" w:evenHBand="0" w:firstRowFirstColumn="0" w:firstRowLastColumn="0" w:lastRowFirstColumn="0" w:lastRowLastColumn="0"/>
            <w:tcW w:w="2939" w:type="pct"/>
            <w:vAlign w:val="center"/>
            <w:hideMark/>
          </w:tcPr>
          <w:p w14:paraId="15866F11" w14:textId="77777777" w:rsidR="00347C7B" w:rsidRPr="00E87964" w:rsidRDefault="00347C7B" w:rsidP="00F55EB6">
            <w:r w:rsidRPr="00E87964">
              <w:t>Project Alignment with Community Needs</w:t>
            </w:r>
          </w:p>
        </w:tc>
        <w:tc>
          <w:tcPr>
            <w:tcW w:w="1115" w:type="pct"/>
            <w:noWrap/>
            <w:vAlign w:val="center"/>
            <w:hideMark/>
          </w:tcPr>
          <w:p w14:paraId="615F8C5B" w14:textId="77777777" w:rsidR="00347C7B" w:rsidRPr="00E87964" w:rsidRDefault="00347C7B" w:rsidP="00F55EB6">
            <w:pPr>
              <w:cnfStyle w:val="000000000000" w:firstRow="0" w:lastRow="0" w:firstColumn="0" w:lastColumn="0" w:oddVBand="0" w:evenVBand="0" w:oddHBand="0" w:evenHBand="0" w:firstRowFirstColumn="0" w:firstRowLastColumn="0" w:lastRowFirstColumn="0" w:lastRowLastColumn="0"/>
            </w:pPr>
            <w:r w:rsidRPr="00E87964">
              <w:t>0.882</w:t>
            </w:r>
          </w:p>
        </w:tc>
        <w:tc>
          <w:tcPr>
            <w:tcW w:w="946" w:type="pct"/>
            <w:noWrap/>
            <w:vAlign w:val="center"/>
            <w:hideMark/>
          </w:tcPr>
          <w:p w14:paraId="29986D34" w14:textId="77777777" w:rsidR="00347C7B" w:rsidRPr="00E87964" w:rsidRDefault="00347C7B" w:rsidP="00F55EB6">
            <w:pPr>
              <w:cnfStyle w:val="000000000000" w:firstRow="0" w:lastRow="0" w:firstColumn="0" w:lastColumn="0" w:oddVBand="0" w:evenVBand="0" w:oddHBand="0" w:evenHBand="0" w:firstRowFirstColumn="0" w:firstRowLastColumn="0" w:lastRowFirstColumn="0" w:lastRowLastColumn="0"/>
            </w:pPr>
            <w:r w:rsidRPr="00E87964">
              <w:t>7</w:t>
            </w:r>
          </w:p>
        </w:tc>
      </w:tr>
      <w:tr w:rsidR="00347C7B" w:rsidRPr="00E87964" w14:paraId="3743FD95" w14:textId="77777777" w:rsidTr="001623A1">
        <w:trPr>
          <w:cnfStyle w:val="000000100000" w:firstRow="0" w:lastRow="0" w:firstColumn="0" w:lastColumn="0" w:oddVBand="0" w:evenVBand="0" w:oddHBand="1" w:evenHBand="0" w:firstRowFirstColumn="0" w:firstRowLastColumn="0" w:lastRowFirstColumn="0" w:lastRowLastColumn="0"/>
          <w:trHeight w:val="189"/>
        </w:trPr>
        <w:tc>
          <w:tcPr>
            <w:cnfStyle w:val="001000000000" w:firstRow="0" w:lastRow="0" w:firstColumn="1" w:lastColumn="0" w:oddVBand="0" w:evenVBand="0" w:oddHBand="0" w:evenHBand="0" w:firstRowFirstColumn="0" w:firstRowLastColumn="0" w:lastRowFirstColumn="0" w:lastRowLastColumn="0"/>
            <w:tcW w:w="2939" w:type="pct"/>
            <w:vAlign w:val="center"/>
            <w:hideMark/>
          </w:tcPr>
          <w:p w14:paraId="06383FD5" w14:textId="77777777" w:rsidR="00347C7B" w:rsidRPr="00E87964" w:rsidRDefault="00347C7B" w:rsidP="00F55EB6">
            <w:r w:rsidRPr="00E87964">
              <w:t>Part one</w:t>
            </w:r>
          </w:p>
        </w:tc>
        <w:tc>
          <w:tcPr>
            <w:tcW w:w="1115" w:type="pct"/>
            <w:noWrap/>
            <w:vAlign w:val="center"/>
            <w:hideMark/>
          </w:tcPr>
          <w:p w14:paraId="36F58F0B" w14:textId="77777777" w:rsidR="00347C7B" w:rsidRPr="00E87964" w:rsidRDefault="00347C7B" w:rsidP="00F55EB6">
            <w:pPr>
              <w:cnfStyle w:val="000000100000" w:firstRow="0" w:lastRow="0" w:firstColumn="0" w:lastColumn="0" w:oddVBand="0" w:evenVBand="0" w:oddHBand="1" w:evenHBand="0" w:firstRowFirstColumn="0" w:firstRowLastColumn="0" w:lastRowFirstColumn="0" w:lastRowLastColumn="0"/>
            </w:pPr>
            <w:r w:rsidRPr="00E87964">
              <w:t>0.948</w:t>
            </w:r>
          </w:p>
        </w:tc>
        <w:tc>
          <w:tcPr>
            <w:tcW w:w="946" w:type="pct"/>
            <w:noWrap/>
            <w:vAlign w:val="center"/>
            <w:hideMark/>
          </w:tcPr>
          <w:p w14:paraId="057D6979" w14:textId="77777777" w:rsidR="00347C7B" w:rsidRPr="00E87964" w:rsidRDefault="00347C7B" w:rsidP="00F55EB6">
            <w:pPr>
              <w:cnfStyle w:val="000000100000" w:firstRow="0" w:lastRow="0" w:firstColumn="0" w:lastColumn="0" w:oddVBand="0" w:evenVBand="0" w:oddHBand="1" w:evenHBand="0" w:firstRowFirstColumn="0" w:firstRowLastColumn="0" w:lastRowFirstColumn="0" w:lastRowLastColumn="0"/>
            </w:pPr>
            <w:r w:rsidRPr="00E87964">
              <w:t>13</w:t>
            </w:r>
          </w:p>
        </w:tc>
      </w:tr>
      <w:tr w:rsidR="00347C7B" w:rsidRPr="00E87964" w14:paraId="1C59C1D2" w14:textId="77777777" w:rsidTr="001623A1">
        <w:trPr>
          <w:trHeight w:val="322"/>
        </w:trPr>
        <w:tc>
          <w:tcPr>
            <w:cnfStyle w:val="001000000000" w:firstRow="0" w:lastRow="0" w:firstColumn="1" w:lastColumn="0" w:oddVBand="0" w:evenVBand="0" w:oddHBand="0" w:evenHBand="0" w:firstRowFirstColumn="0" w:firstRowLastColumn="0" w:lastRowFirstColumn="0" w:lastRowLastColumn="0"/>
            <w:tcW w:w="2939" w:type="pct"/>
            <w:vAlign w:val="center"/>
            <w:hideMark/>
          </w:tcPr>
          <w:p w14:paraId="46640090" w14:textId="77777777" w:rsidR="00347C7B" w:rsidRPr="00E87964" w:rsidRDefault="00347C7B" w:rsidP="00F55EB6">
            <w:r w:rsidRPr="00E87964">
              <w:t>Community Engagement in Planning</w:t>
            </w:r>
          </w:p>
        </w:tc>
        <w:tc>
          <w:tcPr>
            <w:tcW w:w="1115" w:type="pct"/>
            <w:noWrap/>
            <w:vAlign w:val="center"/>
            <w:hideMark/>
          </w:tcPr>
          <w:p w14:paraId="05768070" w14:textId="77777777" w:rsidR="00347C7B" w:rsidRPr="00E87964" w:rsidRDefault="00347C7B" w:rsidP="00F55EB6">
            <w:pPr>
              <w:cnfStyle w:val="000000000000" w:firstRow="0" w:lastRow="0" w:firstColumn="0" w:lastColumn="0" w:oddVBand="0" w:evenVBand="0" w:oddHBand="0" w:evenHBand="0" w:firstRowFirstColumn="0" w:firstRowLastColumn="0" w:lastRowFirstColumn="0" w:lastRowLastColumn="0"/>
            </w:pPr>
            <w:r w:rsidRPr="00E87964">
              <w:t>0.952</w:t>
            </w:r>
          </w:p>
        </w:tc>
        <w:tc>
          <w:tcPr>
            <w:tcW w:w="946" w:type="pct"/>
            <w:noWrap/>
            <w:vAlign w:val="center"/>
            <w:hideMark/>
          </w:tcPr>
          <w:p w14:paraId="2E2A0049" w14:textId="77777777" w:rsidR="00347C7B" w:rsidRPr="00E87964" w:rsidRDefault="00347C7B" w:rsidP="00F55EB6">
            <w:pPr>
              <w:cnfStyle w:val="000000000000" w:firstRow="0" w:lastRow="0" w:firstColumn="0" w:lastColumn="0" w:oddVBand="0" w:evenVBand="0" w:oddHBand="0" w:evenHBand="0" w:firstRowFirstColumn="0" w:firstRowLastColumn="0" w:lastRowFirstColumn="0" w:lastRowLastColumn="0"/>
            </w:pPr>
            <w:r w:rsidRPr="00E87964">
              <w:t>5</w:t>
            </w:r>
          </w:p>
        </w:tc>
      </w:tr>
      <w:tr w:rsidR="00347C7B" w:rsidRPr="00E87964" w14:paraId="0BED9FBF" w14:textId="77777777" w:rsidTr="001623A1">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2939" w:type="pct"/>
            <w:vAlign w:val="center"/>
            <w:hideMark/>
          </w:tcPr>
          <w:p w14:paraId="3A6D4BD6" w14:textId="77777777" w:rsidR="00347C7B" w:rsidRPr="00E87964" w:rsidRDefault="00347C7B" w:rsidP="00F55EB6">
            <w:r w:rsidRPr="00E87964">
              <w:t>Effectiveness of Master Plan Implementation</w:t>
            </w:r>
          </w:p>
        </w:tc>
        <w:tc>
          <w:tcPr>
            <w:tcW w:w="1115" w:type="pct"/>
            <w:noWrap/>
            <w:vAlign w:val="center"/>
            <w:hideMark/>
          </w:tcPr>
          <w:p w14:paraId="0E033393" w14:textId="77777777" w:rsidR="00347C7B" w:rsidRPr="00E87964" w:rsidRDefault="00347C7B" w:rsidP="00F55EB6">
            <w:pPr>
              <w:cnfStyle w:val="000000100000" w:firstRow="0" w:lastRow="0" w:firstColumn="0" w:lastColumn="0" w:oddVBand="0" w:evenVBand="0" w:oddHBand="1" w:evenHBand="0" w:firstRowFirstColumn="0" w:firstRowLastColumn="0" w:lastRowFirstColumn="0" w:lastRowLastColumn="0"/>
            </w:pPr>
            <w:r w:rsidRPr="00E87964">
              <w:t>0.809</w:t>
            </w:r>
          </w:p>
        </w:tc>
        <w:tc>
          <w:tcPr>
            <w:tcW w:w="946" w:type="pct"/>
            <w:noWrap/>
            <w:vAlign w:val="center"/>
            <w:hideMark/>
          </w:tcPr>
          <w:p w14:paraId="2BDE5848" w14:textId="77777777" w:rsidR="00347C7B" w:rsidRPr="00E87964" w:rsidRDefault="00347C7B" w:rsidP="00F55EB6">
            <w:pPr>
              <w:cnfStyle w:val="000000100000" w:firstRow="0" w:lastRow="0" w:firstColumn="0" w:lastColumn="0" w:oddVBand="0" w:evenVBand="0" w:oddHBand="1" w:evenHBand="0" w:firstRowFirstColumn="0" w:firstRowLastColumn="0" w:lastRowFirstColumn="0" w:lastRowLastColumn="0"/>
            </w:pPr>
            <w:r w:rsidRPr="00E87964">
              <w:t>5</w:t>
            </w:r>
          </w:p>
        </w:tc>
      </w:tr>
      <w:tr w:rsidR="00347C7B" w:rsidRPr="00E87964" w14:paraId="29DE5355" w14:textId="77777777" w:rsidTr="001623A1">
        <w:trPr>
          <w:trHeight w:val="322"/>
        </w:trPr>
        <w:tc>
          <w:tcPr>
            <w:cnfStyle w:val="001000000000" w:firstRow="0" w:lastRow="0" w:firstColumn="1" w:lastColumn="0" w:oddVBand="0" w:evenVBand="0" w:oddHBand="0" w:evenHBand="0" w:firstRowFirstColumn="0" w:firstRowLastColumn="0" w:lastRowFirstColumn="0" w:lastRowLastColumn="0"/>
            <w:tcW w:w="2939" w:type="pct"/>
            <w:vAlign w:val="center"/>
            <w:hideMark/>
          </w:tcPr>
          <w:p w14:paraId="361610D8" w14:textId="77777777" w:rsidR="00347C7B" w:rsidRPr="00E87964" w:rsidRDefault="00347C7B" w:rsidP="00F55EB6">
            <w:r w:rsidRPr="00E87964">
              <w:t>Barriers to Project and Master Plan Alignment</w:t>
            </w:r>
          </w:p>
        </w:tc>
        <w:tc>
          <w:tcPr>
            <w:tcW w:w="1115" w:type="pct"/>
            <w:noWrap/>
            <w:vAlign w:val="center"/>
            <w:hideMark/>
          </w:tcPr>
          <w:p w14:paraId="0790F9A0" w14:textId="77777777" w:rsidR="00347C7B" w:rsidRPr="00E87964" w:rsidRDefault="00347C7B" w:rsidP="00F55EB6">
            <w:pPr>
              <w:cnfStyle w:val="000000000000" w:firstRow="0" w:lastRow="0" w:firstColumn="0" w:lastColumn="0" w:oddVBand="0" w:evenVBand="0" w:oddHBand="0" w:evenHBand="0" w:firstRowFirstColumn="0" w:firstRowLastColumn="0" w:lastRowFirstColumn="0" w:lastRowLastColumn="0"/>
            </w:pPr>
            <w:r w:rsidRPr="00E87964">
              <w:t>0.795</w:t>
            </w:r>
          </w:p>
        </w:tc>
        <w:tc>
          <w:tcPr>
            <w:tcW w:w="946" w:type="pct"/>
            <w:noWrap/>
            <w:vAlign w:val="center"/>
            <w:hideMark/>
          </w:tcPr>
          <w:p w14:paraId="5FC529B8" w14:textId="77777777" w:rsidR="00347C7B" w:rsidRPr="00E87964" w:rsidRDefault="00347C7B" w:rsidP="00F55EB6">
            <w:pPr>
              <w:cnfStyle w:val="000000000000" w:firstRow="0" w:lastRow="0" w:firstColumn="0" w:lastColumn="0" w:oddVBand="0" w:evenVBand="0" w:oddHBand="0" w:evenHBand="0" w:firstRowFirstColumn="0" w:firstRowLastColumn="0" w:lastRowFirstColumn="0" w:lastRowLastColumn="0"/>
            </w:pPr>
            <w:r w:rsidRPr="00E87964">
              <w:t>5</w:t>
            </w:r>
          </w:p>
        </w:tc>
      </w:tr>
      <w:tr w:rsidR="00347C7B" w:rsidRPr="00E87964" w14:paraId="48E4E9B0" w14:textId="77777777" w:rsidTr="001623A1">
        <w:trPr>
          <w:cnfStyle w:val="000000100000" w:firstRow="0" w:lastRow="0" w:firstColumn="0" w:lastColumn="0" w:oddVBand="0" w:evenVBand="0" w:oddHBand="1" w:evenHBand="0" w:firstRowFirstColumn="0" w:firstRowLastColumn="0" w:lastRowFirstColumn="0" w:lastRowLastColumn="0"/>
          <w:trHeight w:val="189"/>
        </w:trPr>
        <w:tc>
          <w:tcPr>
            <w:cnfStyle w:val="001000000000" w:firstRow="0" w:lastRow="0" w:firstColumn="1" w:lastColumn="0" w:oddVBand="0" w:evenVBand="0" w:oddHBand="0" w:evenHBand="0" w:firstRowFirstColumn="0" w:firstRowLastColumn="0" w:lastRowFirstColumn="0" w:lastRowLastColumn="0"/>
            <w:tcW w:w="2939" w:type="pct"/>
            <w:vAlign w:val="center"/>
            <w:hideMark/>
          </w:tcPr>
          <w:p w14:paraId="512FB566" w14:textId="77777777" w:rsidR="00347C7B" w:rsidRPr="00E87964" w:rsidRDefault="00347C7B" w:rsidP="00F55EB6">
            <w:r w:rsidRPr="00E87964">
              <w:t>Part two</w:t>
            </w:r>
          </w:p>
        </w:tc>
        <w:tc>
          <w:tcPr>
            <w:tcW w:w="1115" w:type="pct"/>
            <w:noWrap/>
            <w:vAlign w:val="center"/>
            <w:hideMark/>
          </w:tcPr>
          <w:p w14:paraId="2E4EFBDF" w14:textId="77777777" w:rsidR="00347C7B" w:rsidRPr="00E87964" w:rsidRDefault="00347C7B" w:rsidP="00F55EB6">
            <w:pPr>
              <w:cnfStyle w:val="000000100000" w:firstRow="0" w:lastRow="0" w:firstColumn="0" w:lastColumn="0" w:oddVBand="0" w:evenVBand="0" w:oddHBand="1" w:evenHBand="0" w:firstRowFirstColumn="0" w:firstRowLastColumn="0" w:lastRowFirstColumn="0" w:lastRowLastColumn="0"/>
            </w:pPr>
            <w:r w:rsidRPr="00E87964">
              <w:t>0.864</w:t>
            </w:r>
          </w:p>
        </w:tc>
        <w:tc>
          <w:tcPr>
            <w:tcW w:w="946" w:type="pct"/>
            <w:noWrap/>
            <w:vAlign w:val="center"/>
            <w:hideMark/>
          </w:tcPr>
          <w:p w14:paraId="2721707B" w14:textId="77777777" w:rsidR="00347C7B" w:rsidRPr="00E87964" w:rsidRDefault="00347C7B" w:rsidP="00F55EB6">
            <w:pPr>
              <w:cnfStyle w:val="000000100000" w:firstRow="0" w:lastRow="0" w:firstColumn="0" w:lastColumn="0" w:oddVBand="0" w:evenVBand="0" w:oddHBand="1" w:evenHBand="0" w:firstRowFirstColumn="0" w:firstRowLastColumn="0" w:lastRowFirstColumn="0" w:lastRowLastColumn="0"/>
            </w:pPr>
            <w:r w:rsidRPr="00E87964">
              <w:t>15</w:t>
            </w:r>
          </w:p>
        </w:tc>
      </w:tr>
      <w:tr w:rsidR="00347C7B" w:rsidRPr="00E87964" w14:paraId="069A8B0A" w14:textId="77777777" w:rsidTr="001623A1">
        <w:trPr>
          <w:trHeight w:val="189"/>
        </w:trPr>
        <w:tc>
          <w:tcPr>
            <w:cnfStyle w:val="001000000000" w:firstRow="0" w:lastRow="0" w:firstColumn="1" w:lastColumn="0" w:oddVBand="0" w:evenVBand="0" w:oddHBand="0" w:evenHBand="0" w:firstRowFirstColumn="0" w:firstRowLastColumn="0" w:lastRowFirstColumn="0" w:lastRowLastColumn="0"/>
            <w:tcW w:w="2939" w:type="pct"/>
            <w:vAlign w:val="center"/>
            <w:hideMark/>
          </w:tcPr>
          <w:p w14:paraId="10E5D7F6" w14:textId="77777777" w:rsidR="00347C7B" w:rsidRPr="00E87964" w:rsidRDefault="00347C7B" w:rsidP="00F55EB6">
            <w:r w:rsidRPr="00E87964">
              <w:t>All scale</w:t>
            </w:r>
          </w:p>
        </w:tc>
        <w:tc>
          <w:tcPr>
            <w:tcW w:w="1115" w:type="pct"/>
            <w:noWrap/>
            <w:vAlign w:val="center"/>
            <w:hideMark/>
          </w:tcPr>
          <w:p w14:paraId="5C9AB5BB" w14:textId="77777777" w:rsidR="00347C7B" w:rsidRPr="00E87964" w:rsidRDefault="00347C7B" w:rsidP="00F55EB6">
            <w:pPr>
              <w:cnfStyle w:val="000000000000" w:firstRow="0" w:lastRow="0" w:firstColumn="0" w:lastColumn="0" w:oddVBand="0" w:evenVBand="0" w:oddHBand="0" w:evenHBand="0" w:firstRowFirstColumn="0" w:firstRowLastColumn="0" w:lastRowFirstColumn="0" w:lastRowLastColumn="0"/>
            </w:pPr>
            <w:r w:rsidRPr="00E87964">
              <w:t>0.947</w:t>
            </w:r>
          </w:p>
        </w:tc>
        <w:tc>
          <w:tcPr>
            <w:tcW w:w="946" w:type="pct"/>
            <w:noWrap/>
            <w:vAlign w:val="center"/>
            <w:hideMark/>
          </w:tcPr>
          <w:p w14:paraId="363ABE12" w14:textId="77777777" w:rsidR="00347C7B" w:rsidRPr="00E87964" w:rsidRDefault="00347C7B" w:rsidP="00F55EB6">
            <w:pPr>
              <w:cnfStyle w:val="000000000000" w:firstRow="0" w:lastRow="0" w:firstColumn="0" w:lastColumn="0" w:oddVBand="0" w:evenVBand="0" w:oddHBand="0" w:evenHBand="0" w:firstRowFirstColumn="0" w:firstRowLastColumn="0" w:lastRowFirstColumn="0" w:lastRowLastColumn="0"/>
            </w:pPr>
            <w:r w:rsidRPr="00E87964">
              <w:t>28</w:t>
            </w:r>
          </w:p>
        </w:tc>
      </w:tr>
    </w:tbl>
    <w:p w14:paraId="595051C7" w14:textId="77777777" w:rsidR="008940DC" w:rsidRPr="00E87964" w:rsidRDefault="008940DC" w:rsidP="00F55EB6">
      <w:pPr>
        <w:rPr>
          <w:shd w:val="clear" w:color="auto" w:fill="FFFFFF"/>
        </w:rPr>
      </w:pPr>
      <w:r w:rsidRPr="00E87964">
        <w:rPr>
          <w:shd w:val="clear" w:color="auto" w:fill="FFFFFF"/>
        </w:rPr>
        <w:t>Cronbach's alpha was calculated for each section and for the overall scale. "Master Plan Updates" had an alpha of 0.929 (6 items), "Project Alignment with Community Needs" had an alpha of 0.882 (7 items), and "Part One" (combined) had an alpha of 0.948 (13 items). For the dependent variable sections, "Community Engagement in Planning" had an alpha of 0.952 (5 items), "Effectiveness of Master Plan Implementation" had an alpha of 0.809 (5 items), and "Barriers to Project and Master Plan Alignment" had an alpha of 0.795 (5 items). "Part Two" (combined dependent variables) had an alpha of 0.864 (15 items). The overall scale demonstrated excellent internal consistency with a Cronbach's alpha of 0.947 (28 items). All alpha values exceed the generally accepted threshold of 0.70, indicating high internal consistency reliability for each section and the overall scale.</w:t>
      </w:r>
    </w:p>
    <w:p w14:paraId="795E2BB6" w14:textId="35198CF0" w:rsidR="008940DC" w:rsidRPr="00E87964" w:rsidRDefault="008940DC" w:rsidP="00F55EB6">
      <w:pPr>
        <w:pStyle w:val="Heading2"/>
      </w:pPr>
      <w:bookmarkStart w:id="61" w:name="_Toc193569692"/>
      <w:r w:rsidRPr="00E87964">
        <w:t>3.1</w:t>
      </w:r>
      <w:r w:rsidR="00BB43FB" w:rsidRPr="00E87964">
        <w:t>3</w:t>
      </w:r>
      <w:r w:rsidRPr="00E87964">
        <w:t xml:space="preserve"> Normal Distribution Test</w:t>
      </w:r>
      <w:bookmarkEnd w:id="61"/>
    </w:p>
    <w:p w14:paraId="399FBB4B" w14:textId="77777777" w:rsidR="008940DC" w:rsidRPr="00E87964" w:rsidRDefault="008940DC" w:rsidP="00F55EB6">
      <w:pPr>
        <w:rPr>
          <w:shd w:val="clear" w:color="auto" w:fill="FFFFFF"/>
        </w:rPr>
      </w:pPr>
      <w:r w:rsidRPr="00E87964">
        <w:rPr>
          <w:shd w:val="clear" w:color="auto" w:fill="FFFFFF"/>
        </w:rPr>
        <w:t xml:space="preserve">Many statistical tests assume that the data being analyzed are normally distributed. The normal distribution, also known as the Gaussian distribution, is a bell-shaped curve that is symmetrical around the mean. To assess whether the data in this study meet the assumption </w:t>
      </w:r>
      <w:r w:rsidRPr="00E87964">
        <w:rPr>
          <w:shd w:val="clear" w:color="auto" w:fill="FFFFFF"/>
        </w:rPr>
        <w:lastRenderedPageBreak/>
        <w:t>of normality, both the Kolmogorov-Smirnov and Shapiro-Wilk tests were employed. These tests compare the observed data distribution to a theoretical normal distribution. A non-significant result (p &gt; 0.05) suggests that the data do not significantly deviate from normality.</w:t>
      </w:r>
    </w:p>
    <w:p w14:paraId="3FE0F8C0" w14:textId="514D0445" w:rsidR="008940DC" w:rsidRPr="00E87964" w:rsidRDefault="004D1C49" w:rsidP="00F55EB6">
      <w:pPr>
        <w:pStyle w:val="Caption"/>
        <w:rPr>
          <w:rFonts w:ascii="Times New Roman" w:hAnsi="Times New Roman" w:cs="Times New Roman"/>
          <w:color w:val="222222"/>
          <w:sz w:val="24"/>
          <w:szCs w:val="24"/>
          <w:shd w:val="clear" w:color="auto" w:fill="FFFFFF"/>
        </w:rPr>
      </w:pPr>
      <w:r w:rsidRPr="00E87964">
        <w:rPr>
          <w:rFonts w:ascii="Times New Roman" w:hAnsi="Times New Roman" w:cs="Times New Roman"/>
          <w:color w:val="222222"/>
          <w:sz w:val="24"/>
          <w:szCs w:val="24"/>
          <w:shd w:val="clear" w:color="auto" w:fill="FFFFFF"/>
        </w:rPr>
        <w:t xml:space="preserve"> </w:t>
      </w:r>
      <w:bookmarkStart w:id="62" w:name="_Toc193569727"/>
      <w:r w:rsidRPr="00E87964">
        <w:t xml:space="preserve">Table </w:t>
      </w:r>
      <w:fldSimple w:instr=" SEQ Table \* ARABIC ">
        <w:r w:rsidR="009A0949">
          <w:rPr>
            <w:noProof/>
          </w:rPr>
          <w:t>5</w:t>
        </w:r>
      </w:fldSimple>
      <w:r w:rsidRPr="00E87964">
        <w:t>: Normality Test Results for Part Two of the Scale</w:t>
      </w:r>
      <w:bookmarkEnd w:id="62"/>
    </w:p>
    <w:tbl>
      <w:tblPr>
        <w:tblStyle w:val="PlainTable1"/>
        <w:tblW w:w="5000" w:type="pct"/>
        <w:tblInd w:w="0" w:type="dxa"/>
        <w:tblLook w:val="04A0" w:firstRow="1" w:lastRow="0" w:firstColumn="1" w:lastColumn="0" w:noHBand="0" w:noVBand="1"/>
      </w:tblPr>
      <w:tblGrid>
        <w:gridCol w:w="1443"/>
        <w:gridCol w:w="1555"/>
        <w:gridCol w:w="1670"/>
        <w:gridCol w:w="990"/>
        <w:gridCol w:w="535"/>
        <w:gridCol w:w="756"/>
        <w:gridCol w:w="990"/>
        <w:gridCol w:w="547"/>
        <w:gridCol w:w="756"/>
      </w:tblGrid>
      <w:tr w:rsidR="00347C7B" w:rsidRPr="00E87964" w14:paraId="5E234ED8" w14:textId="77777777" w:rsidTr="001623A1">
        <w:trPr>
          <w:cnfStyle w:val="100000000000" w:firstRow="1" w:lastRow="0" w:firstColumn="0" w:lastColumn="0" w:oddVBand="0" w:evenVBand="0" w:oddHBand="0" w:evenHBand="0" w:firstRowFirstColumn="0" w:firstRowLastColumn="0" w:lastRowFirstColumn="0" w:lastRowLastColumn="0"/>
          <w:trHeight w:val="342"/>
        </w:trPr>
        <w:tc>
          <w:tcPr>
            <w:cnfStyle w:val="001000000000" w:firstRow="0" w:lastRow="0" w:firstColumn="1" w:lastColumn="0" w:oddVBand="0" w:evenVBand="0" w:oddHBand="0" w:evenHBand="0" w:firstRowFirstColumn="0" w:firstRowLastColumn="0" w:lastRowFirstColumn="0" w:lastRowLastColumn="0"/>
            <w:tcW w:w="854" w:type="pct"/>
            <w:vMerge w:val="restart"/>
            <w:vAlign w:val="center"/>
            <w:hideMark/>
          </w:tcPr>
          <w:p w14:paraId="54D4A951" w14:textId="199CA6C6" w:rsidR="00347C7B" w:rsidRPr="00E87964" w:rsidRDefault="00347C7B" w:rsidP="00F55EB6"/>
        </w:tc>
        <w:tc>
          <w:tcPr>
            <w:tcW w:w="915" w:type="pct"/>
            <w:vMerge w:val="restart"/>
            <w:noWrap/>
            <w:vAlign w:val="center"/>
            <w:hideMark/>
          </w:tcPr>
          <w:p w14:paraId="7D70706C" w14:textId="77777777" w:rsidR="00347C7B" w:rsidRPr="00E87964" w:rsidRDefault="00347C7B" w:rsidP="00F55EB6">
            <w:pPr>
              <w:cnfStyle w:val="100000000000" w:firstRow="1" w:lastRow="0" w:firstColumn="0" w:lastColumn="0" w:oddVBand="0" w:evenVBand="0" w:oddHBand="0" w:evenHBand="0" w:firstRowFirstColumn="0" w:firstRowLastColumn="0" w:lastRowFirstColumn="0" w:lastRowLastColumn="0"/>
            </w:pPr>
            <w:r w:rsidRPr="00E87964">
              <w:t>Mean</w:t>
            </w:r>
          </w:p>
        </w:tc>
        <w:tc>
          <w:tcPr>
            <w:tcW w:w="931" w:type="pct"/>
            <w:vMerge w:val="restart"/>
            <w:noWrap/>
            <w:vAlign w:val="center"/>
            <w:hideMark/>
          </w:tcPr>
          <w:p w14:paraId="5D95E3EE" w14:textId="77777777" w:rsidR="00347C7B" w:rsidRPr="00E87964" w:rsidRDefault="00347C7B" w:rsidP="00F55EB6">
            <w:pPr>
              <w:cnfStyle w:val="100000000000" w:firstRow="1" w:lastRow="0" w:firstColumn="0" w:lastColumn="0" w:oddVBand="0" w:evenVBand="0" w:oddHBand="0" w:evenHBand="0" w:firstRowFirstColumn="0" w:firstRowLastColumn="0" w:lastRowFirstColumn="0" w:lastRowLastColumn="0"/>
            </w:pPr>
            <w:r w:rsidRPr="00E87964">
              <w:t>Std. Deviation</w:t>
            </w:r>
          </w:p>
        </w:tc>
        <w:tc>
          <w:tcPr>
            <w:tcW w:w="1177" w:type="pct"/>
            <w:gridSpan w:val="3"/>
            <w:vAlign w:val="center"/>
            <w:hideMark/>
          </w:tcPr>
          <w:p w14:paraId="5A5615AC" w14:textId="77777777" w:rsidR="00347C7B" w:rsidRPr="00E87964" w:rsidRDefault="00347C7B" w:rsidP="00F55EB6">
            <w:pPr>
              <w:cnfStyle w:val="100000000000" w:firstRow="1" w:lastRow="0" w:firstColumn="0" w:lastColumn="0" w:oddVBand="0" w:evenVBand="0" w:oddHBand="0" w:evenHBand="0" w:firstRowFirstColumn="0" w:firstRowLastColumn="0" w:lastRowFirstColumn="0" w:lastRowLastColumn="0"/>
            </w:pPr>
            <w:r w:rsidRPr="00E87964">
              <w:t>Kolmogorov-Smirnov</w:t>
            </w:r>
            <w:r w:rsidRPr="00E87964">
              <w:rPr>
                <w:vertAlign w:val="superscript"/>
              </w:rPr>
              <w:t>a</w:t>
            </w:r>
          </w:p>
        </w:tc>
        <w:tc>
          <w:tcPr>
            <w:tcW w:w="1123" w:type="pct"/>
            <w:gridSpan w:val="3"/>
            <w:vAlign w:val="center"/>
            <w:hideMark/>
          </w:tcPr>
          <w:p w14:paraId="338A5D1F" w14:textId="77777777" w:rsidR="00347C7B" w:rsidRPr="00E87964" w:rsidRDefault="00347C7B" w:rsidP="00F55EB6">
            <w:pPr>
              <w:cnfStyle w:val="100000000000" w:firstRow="1" w:lastRow="0" w:firstColumn="0" w:lastColumn="0" w:oddVBand="0" w:evenVBand="0" w:oddHBand="0" w:evenHBand="0" w:firstRowFirstColumn="0" w:firstRowLastColumn="0" w:lastRowFirstColumn="0" w:lastRowLastColumn="0"/>
            </w:pPr>
            <w:r w:rsidRPr="00E87964">
              <w:t>Shapiro-Wilk</w:t>
            </w:r>
          </w:p>
        </w:tc>
      </w:tr>
      <w:tr w:rsidR="00347C7B" w:rsidRPr="00E87964" w14:paraId="06D46E32" w14:textId="77777777" w:rsidTr="001623A1">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854" w:type="pct"/>
            <w:vMerge/>
            <w:vAlign w:val="center"/>
            <w:hideMark/>
          </w:tcPr>
          <w:p w14:paraId="0B94937B" w14:textId="77777777" w:rsidR="00347C7B" w:rsidRPr="00E87964" w:rsidRDefault="00347C7B" w:rsidP="00F55EB6"/>
        </w:tc>
        <w:tc>
          <w:tcPr>
            <w:tcW w:w="915" w:type="pct"/>
            <w:vMerge/>
            <w:vAlign w:val="center"/>
            <w:hideMark/>
          </w:tcPr>
          <w:p w14:paraId="5DEA9572" w14:textId="77777777" w:rsidR="00347C7B" w:rsidRPr="00E87964" w:rsidRDefault="00347C7B" w:rsidP="00F55EB6">
            <w:pPr>
              <w:cnfStyle w:val="000000100000" w:firstRow="0" w:lastRow="0" w:firstColumn="0" w:lastColumn="0" w:oddVBand="0" w:evenVBand="0" w:oddHBand="1" w:evenHBand="0" w:firstRowFirstColumn="0" w:firstRowLastColumn="0" w:lastRowFirstColumn="0" w:lastRowLastColumn="0"/>
            </w:pPr>
          </w:p>
        </w:tc>
        <w:tc>
          <w:tcPr>
            <w:tcW w:w="931" w:type="pct"/>
            <w:vMerge/>
            <w:vAlign w:val="center"/>
            <w:hideMark/>
          </w:tcPr>
          <w:p w14:paraId="0B74265C" w14:textId="77777777" w:rsidR="00347C7B" w:rsidRPr="00E87964" w:rsidRDefault="00347C7B" w:rsidP="00F55EB6">
            <w:pPr>
              <w:cnfStyle w:val="000000100000" w:firstRow="0" w:lastRow="0" w:firstColumn="0" w:lastColumn="0" w:oddVBand="0" w:evenVBand="0" w:oddHBand="1" w:evenHBand="0" w:firstRowFirstColumn="0" w:firstRowLastColumn="0" w:lastRowFirstColumn="0" w:lastRowLastColumn="0"/>
            </w:pPr>
          </w:p>
        </w:tc>
        <w:tc>
          <w:tcPr>
            <w:tcW w:w="385" w:type="pct"/>
            <w:vAlign w:val="center"/>
            <w:hideMark/>
          </w:tcPr>
          <w:p w14:paraId="01F05923" w14:textId="77777777" w:rsidR="00347C7B" w:rsidRPr="00E87964" w:rsidRDefault="00347C7B" w:rsidP="00F55EB6">
            <w:pPr>
              <w:cnfStyle w:val="000000100000" w:firstRow="0" w:lastRow="0" w:firstColumn="0" w:lastColumn="0" w:oddVBand="0" w:evenVBand="0" w:oddHBand="1" w:evenHBand="0" w:firstRowFirstColumn="0" w:firstRowLastColumn="0" w:lastRowFirstColumn="0" w:lastRowLastColumn="0"/>
            </w:pPr>
            <w:r w:rsidRPr="00E87964">
              <w:t>Statistic</w:t>
            </w:r>
          </w:p>
        </w:tc>
        <w:tc>
          <w:tcPr>
            <w:tcW w:w="408" w:type="pct"/>
            <w:vAlign w:val="center"/>
            <w:hideMark/>
          </w:tcPr>
          <w:p w14:paraId="7C9852A7" w14:textId="77777777" w:rsidR="00347C7B" w:rsidRPr="00E87964" w:rsidRDefault="00347C7B" w:rsidP="00F55EB6">
            <w:pPr>
              <w:cnfStyle w:val="000000100000" w:firstRow="0" w:lastRow="0" w:firstColumn="0" w:lastColumn="0" w:oddVBand="0" w:evenVBand="0" w:oddHBand="1" w:evenHBand="0" w:firstRowFirstColumn="0" w:firstRowLastColumn="0" w:lastRowFirstColumn="0" w:lastRowLastColumn="0"/>
            </w:pPr>
            <w:proofErr w:type="spellStart"/>
            <w:r w:rsidRPr="00E87964">
              <w:t>df</w:t>
            </w:r>
            <w:proofErr w:type="spellEnd"/>
          </w:p>
        </w:tc>
        <w:tc>
          <w:tcPr>
            <w:tcW w:w="385" w:type="pct"/>
            <w:vAlign w:val="center"/>
            <w:hideMark/>
          </w:tcPr>
          <w:p w14:paraId="7AA7C0AF" w14:textId="77777777" w:rsidR="00347C7B" w:rsidRPr="00E87964" w:rsidRDefault="00347C7B" w:rsidP="00F55EB6">
            <w:pPr>
              <w:cnfStyle w:val="000000100000" w:firstRow="0" w:lastRow="0" w:firstColumn="0" w:lastColumn="0" w:oddVBand="0" w:evenVBand="0" w:oddHBand="1" w:evenHBand="0" w:firstRowFirstColumn="0" w:firstRowLastColumn="0" w:lastRowFirstColumn="0" w:lastRowLastColumn="0"/>
            </w:pPr>
            <w:r w:rsidRPr="00E87964">
              <w:t>Sig.</w:t>
            </w:r>
          </w:p>
        </w:tc>
        <w:tc>
          <w:tcPr>
            <w:tcW w:w="385" w:type="pct"/>
            <w:vAlign w:val="center"/>
            <w:hideMark/>
          </w:tcPr>
          <w:p w14:paraId="1097FFA0" w14:textId="77777777" w:rsidR="00347C7B" w:rsidRPr="00E87964" w:rsidRDefault="00347C7B" w:rsidP="00F55EB6">
            <w:pPr>
              <w:cnfStyle w:val="000000100000" w:firstRow="0" w:lastRow="0" w:firstColumn="0" w:lastColumn="0" w:oddVBand="0" w:evenVBand="0" w:oddHBand="1" w:evenHBand="0" w:firstRowFirstColumn="0" w:firstRowLastColumn="0" w:lastRowFirstColumn="0" w:lastRowLastColumn="0"/>
            </w:pPr>
            <w:r w:rsidRPr="00E87964">
              <w:t>Statistic</w:t>
            </w:r>
          </w:p>
        </w:tc>
        <w:tc>
          <w:tcPr>
            <w:tcW w:w="369" w:type="pct"/>
            <w:vAlign w:val="center"/>
            <w:hideMark/>
          </w:tcPr>
          <w:p w14:paraId="32364EF4" w14:textId="77777777" w:rsidR="00347C7B" w:rsidRPr="00E87964" w:rsidRDefault="00347C7B" w:rsidP="00F55EB6">
            <w:pPr>
              <w:cnfStyle w:val="000000100000" w:firstRow="0" w:lastRow="0" w:firstColumn="0" w:lastColumn="0" w:oddVBand="0" w:evenVBand="0" w:oddHBand="1" w:evenHBand="0" w:firstRowFirstColumn="0" w:firstRowLastColumn="0" w:lastRowFirstColumn="0" w:lastRowLastColumn="0"/>
            </w:pPr>
            <w:proofErr w:type="spellStart"/>
            <w:r w:rsidRPr="00E87964">
              <w:t>df</w:t>
            </w:r>
            <w:proofErr w:type="spellEnd"/>
          </w:p>
        </w:tc>
        <w:tc>
          <w:tcPr>
            <w:tcW w:w="369" w:type="pct"/>
            <w:vAlign w:val="center"/>
            <w:hideMark/>
          </w:tcPr>
          <w:p w14:paraId="687FB876" w14:textId="77777777" w:rsidR="00347C7B" w:rsidRPr="00E87964" w:rsidRDefault="00347C7B" w:rsidP="00F55EB6">
            <w:pPr>
              <w:cnfStyle w:val="000000100000" w:firstRow="0" w:lastRow="0" w:firstColumn="0" w:lastColumn="0" w:oddVBand="0" w:evenVBand="0" w:oddHBand="1" w:evenHBand="0" w:firstRowFirstColumn="0" w:firstRowLastColumn="0" w:lastRowFirstColumn="0" w:lastRowLastColumn="0"/>
            </w:pPr>
            <w:r w:rsidRPr="00E87964">
              <w:t>Sig.</w:t>
            </w:r>
          </w:p>
        </w:tc>
      </w:tr>
      <w:tr w:rsidR="00347C7B" w:rsidRPr="00E87964" w14:paraId="201D592F" w14:textId="77777777" w:rsidTr="001623A1">
        <w:trPr>
          <w:trHeight w:val="342"/>
        </w:trPr>
        <w:tc>
          <w:tcPr>
            <w:cnfStyle w:val="001000000000" w:firstRow="0" w:lastRow="0" w:firstColumn="1" w:lastColumn="0" w:oddVBand="0" w:evenVBand="0" w:oddHBand="0" w:evenHBand="0" w:firstRowFirstColumn="0" w:firstRowLastColumn="0" w:lastRowFirstColumn="0" w:lastRowLastColumn="0"/>
            <w:tcW w:w="854" w:type="pct"/>
            <w:vAlign w:val="center"/>
            <w:hideMark/>
          </w:tcPr>
          <w:p w14:paraId="1E943A26" w14:textId="77777777" w:rsidR="00347C7B" w:rsidRPr="00E87964" w:rsidRDefault="00347C7B" w:rsidP="00F55EB6">
            <w:r w:rsidRPr="00E87964">
              <w:t>Part two</w:t>
            </w:r>
          </w:p>
        </w:tc>
        <w:tc>
          <w:tcPr>
            <w:tcW w:w="915" w:type="pct"/>
            <w:noWrap/>
            <w:vAlign w:val="center"/>
            <w:hideMark/>
          </w:tcPr>
          <w:p w14:paraId="3787904F" w14:textId="77777777" w:rsidR="00347C7B" w:rsidRPr="00E87964" w:rsidRDefault="00347C7B" w:rsidP="00F55EB6">
            <w:pPr>
              <w:cnfStyle w:val="000000000000" w:firstRow="0" w:lastRow="0" w:firstColumn="0" w:lastColumn="0" w:oddVBand="0" w:evenVBand="0" w:oddHBand="0" w:evenHBand="0" w:firstRowFirstColumn="0" w:firstRowLastColumn="0" w:lastRowFirstColumn="0" w:lastRowLastColumn="0"/>
            </w:pPr>
            <w:r w:rsidRPr="00E87964">
              <w:t>3.4644</w:t>
            </w:r>
          </w:p>
        </w:tc>
        <w:tc>
          <w:tcPr>
            <w:tcW w:w="931" w:type="pct"/>
            <w:noWrap/>
            <w:vAlign w:val="center"/>
            <w:hideMark/>
          </w:tcPr>
          <w:p w14:paraId="66B7EBA2" w14:textId="77777777" w:rsidR="00347C7B" w:rsidRPr="00E87964" w:rsidRDefault="00347C7B" w:rsidP="00F55EB6">
            <w:pPr>
              <w:cnfStyle w:val="000000000000" w:firstRow="0" w:lastRow="0" w:firstColumn="0" w:lastColumn="0" w:oddVBand="0" w:evenVBand="0" w:oddHBand="0" w:evenHBand="0" w:firstRowFirstColumn="0" w:firstRowLastColumn="0" w:lastRowFirstColumn="0" w:lastRowLastColumn="0"/>
            </w:pPr>
            <w:r w:rsidRPr="00E87964">
              <w:t>0.61438</w:t>
            </w:r>
          </w:p>
        </w:tc>
        <w:tc>
          <w:tcPr>
            <w:tcW w:w="385" w:type="pct"/>
            <w:noWrap/>
            <w:vAlign w:val="center"/>
            <w:hideMark/>
          </w:tcPr>
          <w:p w14:paraId="38D783E3" w14:textId="77777777" w:rsidR="00347C7B" w:rsidRPr="00E87964" w:rsidRDefault="00347C7B" w:rsidP="00F55EB6">
            <w:pPr>
              <w:cnfStyle w:val="000000000000" w:firstRow="0" w:lastRow="0" w:firstColumn="0" w:lastColumn="0" w:oddVBand="0" w:evenVBand="0" w:oddHBand="0" w:evenHBand="0" w:firstRowFirstColumn="0" w:firstRowLastColumn="0" w:lastRowFirstColumn="0" w:lastRowLastColumn="0"/>
            </w:pPr>
            <w:r w:rsidRPr="00E87964">
              <w:t>0.138</w:t>
            </w:r>
          </w:p>
        </w:tc>
        <w:tc>
          <w:tcPr>
            <w:tcW w:w="408" w:type="pct"/>
            <w:noWrap/>
            <w:vAlign w:val="center"/>
            <w:hideMark/>
          </w:tcPr>
          <w:p w14:paraId="3EEB73BB" w14:textId="77777777" w:rsidR="00347C7B" w:rsidRPr="00E87964" w:rsidRDefault="00347C7B" w:rsidP="00F55EB6">
            <w:pPr>
              <w:cnfStyle w:val="000000000000" w:firstRow="0" w:lastRow="0" w:firstColumn="0" w:lastColumn="0" w:oddVBand="0" w:evenVBand="0" w:oddHBand="0" w:evenHBand="0" w:firstRowFirstColumn="0" w:firstRowLastColumn="0" w:lastRowFirstColumn="0" w:lastRowLastColumn="0"/>
            </w:pPr>
            <w:r w:rsidRPr="00E87964">
              <w:t>30</w:t>
            </w:r>
          </w:p>
        </w:tc>
        <w:tc>
          <w:tcPr>
            <w:tcW w:w="385" w:type="pct"/>
            <w:noWrap/>
            <w:vAlign w:val="center"/>
            <w:hideMark/>
          </w:tcPr>
          <w:p w14:paraId="69C3A5B9" w14:textId="77777777" w:rsidR="00347C7B" w:rsidRPr="00E87964" w:rsidRDefault="00347C7B" w:rsidP="00F55EB6">
            <w:pPr>
              <w:cnfStyle w:val="000000000000" w:firstRow="0" w:lastRow="0" w:firstColumn="0" w:lastColumn="0" w:oddVBand="0" w:evenVBand="0" w:oddHBand="0" w:evenHBand="0" w:firstRowFirstColumn="0" w:firstRowLastColumn="0" w:lastRowFirstColumn="0" w:lastRowLastColumn="0"/>
            </w:pPr>
            <w:r w:rsidRPr="00E87964">
              <w:t>0.148</w:t>
            </w:r>
          </w:p>
        </w:tc>
        <w:tc>
          <w:tcPr>
            <w:tcW w:w="385" w:type="pct"/>
            <w:noWrap/>
            <w:vAlign w:val="center"/>
            <w:hideMark/>
          </w:tcPr>
          <w:p w14:paraId="11B98D6A" w14:textId="77777777" w:rsidR="00347C7B" w:rsidRPr="00E87964" w:rsidRDefault="00347C7B" w:rsidP="00F55EB6">
            <w:pPr>
              <w:cnfStyle w:val="000000000000" w:firstRow="0" w:lastRow="0" w:firstColumn="0" w:lastColumn="0" w:oddVBand="0" w:evenVBand="0" w:oddHBand="0" w:evenHBand="0" w:firstRowFirstColumn="0" w:firstRowLastColumn="0" w:lastRowFirstColumn="0" w:lastRowLastColumn="0"/>
            </w:pPr>
            <w:r w:rsidRPr="00E87964">
              <w:t>0.929</w:t>
            </w:r>
          </w:p>
        </w:tc>
        <w:tc>
          <w:tcPr>
            <w:tcW w:w="369" w:type="pct"/>
            <w:noWrap/>
            <w:vAlign w:val="center"/>
            <w:hideMark/>
          </w:tcPr>
          <w:p w14:paraId="1672E1DE" w14:textId="77777777" w:rsidR="00347C7B" w:rsidRPr="00E87964" w:rsidRDefault="00347C7B" w:rsidP="00F55EB6">
            <w:pPr>
              <w:cnfStyle w:val="000000000000" w:firstRow="0" w:lastRow="0" w:firstColumn="0" w:lastColumn="0" w:oddVBand="0" w:evenVBand="0" w:oddHBand="0" w:evenHBand="0" w:firstRowFirstColumn="0" w:firstRowLastColumn="0" w:lastRowFirstColumn="0" w:lastRowLastColumn="0"/>
            </w:pPr>
            <w:r w:rsidRPr="00E87964">
              <w:t>30</w:t>
            </w:r>
          </w:p>
        </w:tc>
        <w:tc>
          <w:tcPr>
            <w:tcW w:w="369" w:type="pct"/>
            <w:noWrap/>
            <w:vAlign w:val="center"/>
            <w:hideMark/>
          </w:tcPr>
          <w:p w14:paraId="504FCAA1" w14:textId="77777777" w:rsidR="00347C7B" w:rsidRPr="00E87964" w:rsidRDefault="00347C7B" w:rsidP="00F55EB6">
            <w:pPr>
              <w:cnfStyle w:val="000000000000" w:firstRow="0" w:lastRow="0" w:firstColumn="0" w:lastColumn="0" w:oddVBand="0" w:evenVBand="0" w:oddHBand="0" w:evenHBand="0" w:firstRowFirstColumn="0" w:firstRowLastColumn="0" w:lastRowFirstColumn="0" w:lastRowLastColumn="0"/>
            </w:pPr>
            <w:r w:rsidRPr="00E87964">
              <w:t>0.047</w:t>
            </w:r>
          </w:p>
        </w:tc>
      </w:tr>
    </w:tbl>
    <w:p w14:paraId="34B3A2AF" w14:textId="6456700B" w:rsidR="008940DC" w:rsidRPr="00E87964" w:rsidRDefault="008940DC" w:rsidP="00F55EB6">
      <w:pPr>
        <w:rPr>
          <w:shd w:val="clear" w:color="auto" w:fill="FFFFFF"/>
        </w:rPr>
      </w:pPr>
      <w:r w:rsidRPr="00E87964">
        <w:rPr>
          <w:shd w:val="clear" w:color="auto" w:fill="FFFFFF"/>
        </w:rPr>
        <w:t>The normal distribution was checked by Kolmogorov-Smirnova test and Shapiro-Wilk test. The results showed that the significance level for part two was (0.148) according to the Kolmogorov-Smirnova test, and it was (0.047) according to the Shapiro-Wilk test, also the mean of part two (3.4644) and standard deviation (0.61438)</w:t>
      </w:r>
      <w:r w:rsidR="00347C7B" w:rsidRPr="00E87964">
        <w:rPr>
          <w:shd w:val="clear" w:color="auto" w:fill="FFFFFF"/>
        </w:rPr>
        <w:t>, which</w:t>
      </w:r>
      <w:r w:rsidRPr="00E87964">
        <w:rPr>
          <w:shd w:val="clear" w:color="auto" w:fill="FFFFFF"/>
        </w:rPr>
        <w:t xml:space="preserve"> means that the distribution did not follow a normal distribution. It is shown in Figure 3.1</w:t>
      </w:r>
      <w:r w:rsidR="00347C7B" w:rsidRPr="00E87964">
        <w:rPr>
          <w:shd w:val="clear" w:color="auto" w:fill="FFFFFF"/>
        </w:rPr>
        <w:t>.</w:t>
      </w:r>
    </w:p>
    <w:p w14:paraId="09D98D76" w14:textId="4A15F447" w:rsidR="00347C7B" w:rsidRDefault="00347C7B" w:rsidP="00F55EB6">
      <w:pPr>
        <w:rPr>
          <w:color w:val="222222"/>
          <w:shd w:val="clear" w:color="auto" w:fill="FFFFFF"/>
        </w:rPr>
      </w:pPr>
      <w:r w:rsidRPr="00E87964">
        <w:rPr>
          <w:noProof/>
        </w:rPr>
        <w:drawing>
          <wp:inline distT="0" distB="0" distL="0" distR="0" wp14:anchorId="474916D8" wp14:editId="3C5A7398">
            <wp:extent cx="5381625" cy="3463925"/>
            <wp:effectExtent l="0" t="0" r="9525" b="3175"/>
            <wp:docPr id="1025" name="Picture 1" descr="A graph with blue bars and a black line&#10;&#10;AI-generated content may be incorrect.">
              <a:extLst xmlns:a="http://schemas.openxmlformats.org/drawingml/2006/main">
                <a:ext uri="{FF2B5EF4-FFF2-40B4-BE49-F238E27FC236}">
                  <a16:creationId xmlns:a16="http://schemas.microsoft.com/office/drawing/2014/main" id="{00000000-0008-0000-0000-00000104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Picture 1" descr="A graph with blue bars and a black line&#10;&#10;AI-generated content may be incorrect.">
                      <a:extLst>
                        <a:ext uri="{FF2B5EF4-FFF2-40B4-BE49-F238E27FC236}">
                          <a16:creationId xmlns:a16="http://schemas.microsoft.com/office/drawing/2014/main" id="{00000000-0008-0000-0000-000001040000}"/>
                        </a:ext>
                      </a:extLst>
                    </pic:cNvPr>
                    <pic:cNvPicPr>
                      <a:picLocks noChangeAspect="1" noChangeArrowheads="1"/>
                    </pic:cNvPicPr>
                  </pic:nvPicPr>
                  <pic:blipFill rotWithShape="1">
                    <a:blip r:embed="rId12" cstate="print"/>
                    <a:srcRect r="9455"/>
                    <a:stretch/>
                  </pic:blipFill>
                  <pic:spPr bwMode="auto">
                    <a:xfrm>
                      <a:off x="0" y="0"/>
                      <a:ext cx="5381625" cy="3463925"/>
                    </a:xfrm>
                    <a:prstGeom prst="rect">
                      <a:avLst/>
                    </a:prstGeom>
                    <a:noFill/>
                    <a:ln>
                      <a:noFill/>
                    </a:ln>
                    <a:effectLst/>
                    <a:extLst>
                      <a:ext uri="{53640926-AAD7-44D8-BBD7-CCE9431645EC}">
                        <a14:shadowObscured xmlns:a14="http://schemas.microsoft.com/office/drawing/2010/main"/>
                      </a:ext>
                    </a:extLst>
                  </pic:spPr>
                </pic:pic>
              </a:graphicData>
            </a:graphic>
          </wp:inline>
        </w:drawing>
      </w:r>
    </w:p>
    <w:p w14:paraId="66F584FA" w14:textId="77777777" w:rsidR="00F55EB6" w:rsidRPr="00E87964" w:rsidRDefault="00F55EB6" w:rsidP="00F55EB6">
      <w:pPr>
        <w:rPr>
          <w:color w:val="222222"/>
          <w:shd w:val="clear" w:color="auto" w:fill="FFFFFF"/>
        </w:rPr>
      </w:pPr>
    </w:p>
    <w:p w14:paraId="6A74F19B" w14:textId="09F8D0DF" w:rsidR="008940DC" w:rsidRPr="00E87964" w:rsidRDefault="00347C7B" w:rsidP="00F55EB6">
      <w:pPr>
        <w:pStyle w:val="Heading2"/>
      </w:pPr>
      <w:bookmarkStart w:id="63" w:name="_Toc193569693"/>
      <w:r w:rsidRPr="00E87964">
        <w:lastRenderedPageBreak/>
        <w:t>3.1</w:t>
      </w:r>
      <w:r w:rsidR="00BB43FB" w:rsidRPr="00E87964">
        <w:t>4</w:t>
      </w:r>
      <w:r w:rsidRPr="00E87964">
        <w:t xml:space="preserve"> </w:t>
      </w:r>
      <w:r w:rsidR="008940DC" w:rsidRPr="00E87964">
        <w:t>Statistical Tests</w:t>
      </w:r>
      <w:bookmarkEnd w:id="63"/>
    </w:p>
    <w:p w14:paraId="10FD633C" w14:textId="77777777" w:rsidR="00721441" w:rsidRPr="00E87964" w:rsidRDefault="008940DC" w:rsidP="00F55EB6">
      <w:pPr>
        <w:rPr>
          <w:shd w:val="clear" w:color="auto" w:fill="FFFFFF"/>
        </w:rPr>
      </w:pPr>
      <w:r w:rsidRPr="00E87964">
        <w:rPr>
          <w:shd w:val="clear" w:color="auto" w:fill="FFFFFF"/>
        </w:rPr>
        <w:t>Data analysis was conducted using SPSS version 25. A range of statistical techniques were employed, including descriptive statistics (means, standard deviations), correlation analysis (Pearson's correlation coefficient), reliability analysis (Cronbach's alpha), and normality tests (Kolmogorov-Smirnov and Shapiro-Wilk). These tests were selected to address the research questions and hypotheses, providing a comprehensive assessment of the relationships between master plan updates, project alignment, community engagement, implementation effectiveness, and barriers. Specifically, correlation analyses were used to assess construct validity, while Cronbach's alpha was used to evaluate scale reliability. Normality tests were conducted to determine the appropriateness of parametric statistical procedures</w:t>
      </w:r>
      <w:r w:rsidR="00721441" w:rsidRPr="00E87964">
        <w:rPr>
          <w:shd w:val="clear" w:color="auto" w:fill="FFFFFF"/>
        </w:rPr>
        <w:t>.</w:t>
      </w:r>
    </w:p>
    <w:p w14:paraId="58A403F5" w14:textId="77777777" w:rsidR="00721441" w:rsidRPr="00E87964" w:rsidRDefault="00721441" w:rsidP="00F55EB6">
      <w:pPr>
        <w:rPr>
          <w:shd w:val="clear" w:color="auto" w:fill="FFFFFF"/>
        </w:rPr>
      </w:pPr>
    </w:p>
    <w:p w14:paraId="333DD4DD" w14:textId="2CD74866" w:rsidR="00721441" w:rsidRPr="00E87964" w:rsidRDefault="00721441" w:rsidP="00F55EB6">
      <w:pPr>
        <w:rPr>
          <w:shd w:val="clear" w:color="auto" w:fill="FFFFFF"/>
        </w:rPr>
        <w:sectPr w:rsidR="00721441" w:rsidRPr="00E87964" w:rsidSect="00F56744">
          <w:pgSz w:w="11906" w:h="16838" w:code="9"/>
          <w:pgMar w:top="1440" w:right="1440" w:bottom="1440" w:left="1440" w:header="720" w:footer="720" w:gutter="0"/>
          <w:cols w:space="720"/>
          <w:docGrid w:linePitch="360"/>
        </w:sectPr>
      </w:pPr>
    </w:p>
    <w:p w14:paraId="1F2FD0F2" w14:textId="77777777" w:rsidR="004D2A55" w:rsidRPr="00E87964" w:rsidRDefault="004D2A55" w:rsidP="00F55EB6"/>
    <w:p w14:paraId="3D97EBBD" w14:textId="77777777" w:rsidR="004D2A55" w:rsidRPr="00E87964" w:rsidRDefault="004D2A55" w:rsidP="00F55EB6"/>
    <w:p w14:paraId="6BE2A785" w14:textId="77777777" w:rsidR="004D2A55" w:rsidRPr="00E87964" w:rsidRDefault="004D2A55" w:rsidP="00F55EB6"/>
    <w:p w14:paraId="3995D988" w14:textId="77777777" w:rsidR="004D2A55" w:rsidRPr="00E87964" w:rsidRDefault="004D2A55" w:rsidP="00F55EB6"/>
    <w:p w14:paraId="23F7F05D" w14:textId="77777777" w:rsidR="004D2A55" w:rsidRPr="00E87964" w:rsidRDefault="004D2A55" w:rsidP="00F55EB6"/>
    <w:p w14:paraId="42C01847" w14:textId="77777777" w:rsidR="004D2A55" w:rsidRPr="00E87964" w:rsidRDefault="004D2A55" w:rsidP="00F55EB6"/>
    <w:p w14:paraId="1233949D" w14:textId="77777777" w:rsidR="004D2A55" w:rsidRPr="00E87964" w:rsidRDefault="004D2A55" w:rsidP="00F55EB6"/>
    <w:p w14:paraId="221EBF79" w14:textId="77777777" w:rsidR="004D2A55" w:rsidRPr="00E87964" w:rsidRDefault="004D2A55" w:rsidP="00F55EB6"/>
    <w:p w14:paraId="4827E721" w14:textId="7F365956" w:rsidR="00994A47" w:rsidRPr="00F55EB6" w:rsidRDefault="00994A47" w:rsidP="00F55EB6">
      <w:pPr>
        <w:pStyle w:val="Heading1"/>
      </w:pPr>
      <w:bookmarkStart w:id="64" w:name="_Toc193569694"/>
      <w:r w:rsidRPr="00F55EB6">
        <w:t xml:space="preserve">Chapter </w:t>
      </w:r>
      <w:r w:rsidR="001E1D84" w:rsidRPr="00F55EB6">
        <w:t>4</w:t>
      </w:r>
      <w:r w:rsidRPr="00F55EB6">
        <w:t>: Analysis and Study Results</w:t>
      </w:r>
      <w:bookmarkEnd w:id="64"/>
    </w:p>
    <w:p w14:paraId="7D97B0E3" w14:textId="3F69F3D8" w:rsidR="00721441" w:rsidRPr="00E87964" w:rsidRDefault="00721441" w:rsidP="00F55EB6">
      <w:r w:rsidRPr="00E87964">
        <w:br w:type="page"/>
      </w:r>
    </w:p>
    <w:p w14:paraId="3DDAA91E" w14:textId="5A0143ED" w:rsidR="00994A47" w:rsidRPr="00E87964" w:rsidRDefault="00994A47" w:rsidP="00F55EB6">
      <w:pPr>
        <w:pStyle w:val="Heading2"/>
      </w:pPr>
      <w:bookmarkStart w:id="65" w:name="_Toc193569695"/>
      <w:r w:rsidRPr="00E87964">
        <w:lastRenderedPageBreak/>
        <w:t>4.1 Introduction</w:t>
      </w:r>
      <w:bookmarkEnd w:id="65"/>
    </w:p>
    <w:p w14:paraId="642BE994" w14:textId="77777777" w:rsidR="00994A47" w:rsidRPr="00E87964" w:rsidRDefault="00994A47" w:rsidP="00F55EB6">
      <w:r w:rsidRPr="00E87964">
        <w:t>A comprehensive analysis of the data collected was undertaken to examine the relationships between master plan updates, project alignment with community needs, community engagement, implementation effectiveness, and barriers to alignment in Yanbu, Saudi Arabia. The results are presented in the following sequence: demographic characteristics of the respondents, descriptive statistics for the study variables and their constituent items, and finally, an examination of the main and sub-hypotheses using correlation and regression analyses. All analyses were conducted using SPSS version 25, and findings are presented in the passive voice.</w:t>
      </w:r>
    </w:p>
    <w:p w14:paraId="03ACC410" w14:textId="019ED37A" w:rsidR="00994A47" w:rsidRPr="00E87964" w:rsidRDefault="00994A47" w:rsidP="00F55EB6">
      <w:pPr>
        <w:pStyle w:val="Heading2"/>
      </w:pPr>
      <w:bookmarkStart w:id="66" w:name="_Toc193569696"/>
      <w:r w:rsidRPr="00E87964">
        <w:t>4.2 Respondent Demographics</w:t>
      </w:r>
      <w:bookmarkEnd w:id="66"/>
    </w:p>
    <w:p w14:paraId="5692F959" w14:textId="2A767D47" w:rsidR="00994A47" w:rsidRPr="00E87964" w:rsidRDefault="00994A47" w:rsidP="00F55EB6">
      <w:r w:rsidRPr="00E87964">
        <w:t>The demographic characteristics of the sample provide context for understanding the respondents' perspectives and experiences. The sample consisted of residents of the Royal Commission of Yanbu city.</w:t>
      </w:r>
    </w:p>
    <w:p w14:paraId="0C6BDBE3" w14:textId="326AC6C5" w:rsidR="00994A47" w:rsidRPr="00E87964" w:rsidRDefault="004D1C49" w:rsidP="00F55EB6">
      <w:pPr>
        <w:pStyle w:val="Caption"/>
        <w:rPr>
          <w:rFonts w:ascii="Times New Roman" w:hAnsi="Times New Roman" w:cs="Times New Roman"/>
          <w:color w:val="222222"/>
          <w:sz w:val="24"/>
          <w:szCs w:val="24"/>
          <w:shd w:val="clear" w:color="auto" w:fill="FFFFFF"/>
        </w:rPr>
      </w:pPr>
      <w:r w:rsidRPr="00E87964">
        <w:rPr>
          <w:rFonts w:ascii="Times New Roman" w:hAnsi="Times New Roman" w:cs="Times New Roman"/>
          <w:color w:val="222222"/>
          <w:sz w:val="24"/>
          <w:szCs w:val="24"/>
          <w:shd w:val="clear" w:color="auto" w:fill="FFFFFF"/>
        </w:rPr>
        <w:t xml:space="preserve"> </w:t>
      </w:r>
      <w:bookmarkStart w:id="67" w:name="_Toc193569728"/>
      <w:r w:rsidRPr="00E87964">
        <w:t xml:space="preserve">Table </w:t>
      </w:r>
      <w:fldSimple w:instr=" SEQ Table \* ARABIC ">
        <w:r w:rsidR="009A0949">
          <w:rPr>
            <w:noProof/>
          </w:rPr>
          <w:t>6</w:t>
        </w:r>
      </w:fldSimple>
      <w:r w:rsidRPr="00E87964">
        <w:t>: Demographic Profile of Respondents</w:t>
      </w:r>
      <w:bookmarkEnd w:id="67"/>
    </w:p>
    <w:tbl>
      <w:tblPr>
        <w:tblStyle w:val="PlainTable1"/>
        <w:tblW w:w="5000" w:type="pct"/>
        <w:tblInd w:w="0" w:type="dxa"/>
        <w:tblLook w:val="04A0" w:firstRow="1" w:lastRow="0" w:firstColumn="1" w:lastColumn="0" w:noHBand="0" w:noVBand="1"/>
      </w:tblPr>
      <w:tblGrid>
        <w:gridCol w:w="2514"/>
        <w:gridCol w:w="2697"/>
        <w:gridCol w:w="2741"/>
        <w:gridCol w:w="1290"/>
      </w:tblGrid>
      <w:tr w:rsidR="00994A47" w:rsidRPr="00E87964" w14:paraId="37B0C032" w14:textId="77777777" w:rsidTr="00F55EB6">
        <w:trPr>
          <w:cnfStyle w:val="100000000000" w:firstRow="1" w:lastRow="0" w:firstColumn="0" w:lastColumn="0" w:oddVBand="0" w:evenVBand="0" w:oddHBand="0" w:evenHBand="0" w:firstRowFirstColumn="0" w:firstRowLastColumn="0" w:lastRowFirstColumn="0" w:lastRowLastColumn="0"/>
          <w:trHeight w:val="442"/>
        </w:trPr>
        <w:tc>
          <w:tcPr>
            <w:cnfStyle w:val="001000000000" w:firstRow="0" w:lastRow="0" w:firstColumn="1" w:lastColumn="0" w:oddVBand="0" w:evenVBand="0" w:oddHBand="0" w:evenHBand="0" w:firstRowFirstColumn="0" w:firstRowLastColumn="0" w:lastRowFirstColumn="0" w:lastRowLastColumn="0"/>
            <w:tcW w:w="1360" w:type="pct"/>
            <w:vAlign w:val="center"/>
            <w:hideMark/>
          </w:tcPr>
          <w:p w14:paraId="586D9644" w14:textId="77777777" w:rsidR="00994A47" w:rsidRPr="00E87964" w:rsidRDefault="00994A47" w:rsidP="00F55EB6">
            <w:pPr>
              <w:spacing w:line="240" w:lineRule="auto"/>
              <w:ind w:firstLine="0"/>
              <w:jc w:val="center"/>
            </w:pPr>
            <w:r w:rsidRPr="00E87964">
              <w:t>Variables</w:t>
            </w:r>
          </w:p>
        </w:tc>
        <w:tc>
          <w:tcPr>
            <w:tcW w:w="1459" w:type="pct"/>
            <w:vAlign w:val="center"/>
            <w:hideMark/>
          </w:tcPr>
          <w:p w14:paraId="7F2A835E" w14:textId="77777777" w:rsidR="00994A47" w:rsidRPr="00E87964" w:rsidRDefault="00994A47" w:rsidP="00F55EB6">
            <w:pPr>
              <w:spacing w:line="240" w:lineRule="auto"/>
              <w:ind w:firstLine="0"/>
              <w:jc w:val="center"/>
              <w:cnfStyle w:val="100000000000" w:firstRow="1" w:lastRow="0" w:firstColumn="0" w:lastColumn="0" w:oddVBand="0" w:evenVBand="0" w:oddHBand="0" w:evenHBand="0" w:firstRowFirstColumn="0" w:firstRowLastColumn="0" w:lastRowFirstColumn="0" w:lastRowLastColumn="0"/>
            </w:pPr>
            <w:r w:rsidRPr="00E87964">
              <w:t>Items</w:t>
            </w:r>
          </w:p>
        </w:tc>
        <w:tc>
          <w:tcPr>
            <w:tcW w:w="1483" w:type="pct"/>
            <w:vAlign w:val="center"/>
            <w:hideMark/>
          </w:tcPr>
          <w:p w14:paraId="1CFEB718" w14:textId="77777777" w:rsidR="00994A47" w:rsidRPr="00E87964" w:rsidRDefault="00994A47" w:rsidP="00F55EB6">
            <w:pPr>
              <w:spacing w:line="240" w:lineRule="auto"/>
              <w:ind w:firstLine="0"/>
              <w:jc w:val="center"/>
              <w:cnfStyle w:val="100000000000" w:firstRow="1" w:lastRow="0" w:firstColumn="0" w:lastColumn="0" w:oddVBand="0" w:evenVBand="0" w:oddHBand="0" w:evenHBand="0" w:firstRowFirstColumn="0" w:firstRowLastColumn="0" w:lastRowFirstColumn="0" w:lastRowLastColumn="0"/>
            </w:pPr>
            <w:r w:rsidRPr="00E87964">
              <w:t>Frequency</w:t>
            </w:r>
          </w:p>
        </w:tc>
        <w:tc>
          <w:tcPr>
            <w:tcW w:w="698" w:type="pct"/>
            <w:vAlign w:val="center"/>
            <w:hideMark/>
          </w:tcPr>
          <w:p w14:paraId="72C2D6A0" w14:textId="77777777" w:rsidR="00994A47" w:rsidRPr="00E87964" w:rsidRDefault="00994A47" w:rsidP="00F55EB6">
            <w:pPr>
              <w:spacing w:line="240" w:lineRule="auto"/>
              <w:ind w:firstLine="0"/>
              <w:jc w:val="center"/>
              <w:cnfStyle w:val="100000000000" w:firstRow="1" w:lastRow="0" w:firstColumn="0" w:lastColumn="0" w:oddVBand="0" w:evenVBand="0" w:oddHBand="0" w:evenHBand="0" w:firstRowFirstColumn="0" w:firstRowLastColumn="0" w:lastRowFirstColumn="0" w:lastRowLastColumn="0"/>
            </w:pPr>
            <w:r w:rsidRPr="00E87964">
              <w:t>Percent</w:t>
            </w:r>
          </w:p>
        </w:tc>
      </w:tr>
      <w:tr w:rsidR="00994A47" w:rsidRPr="00E87964" w14:paraId="02609BD2" w14:textId="77777777" w:rsidTr="00F55EB6">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1360" w:type="pct"/>
            <w:vMerge w:val="restart"/>
            <w:vAlign w:val="center"/>
            <w:hideMark/>
          </w:tcPr>
          <w:p w14:paraId="12CA129D" w14:textId="77777777" w:rsidR="00994A47" w:rsidRPr="00E87964" w:rsidRDefault="00994A47" w:rsidP="00F55EB6">
            <w:pPr>
              <w:spacing w:line="240" w:lineRule="auto"/>
              <w:ind w:firstLine="0"/>
              <w:jc w:val="center"/>
            </w:pPr>
            <w:r w:rsidRPr="00E87964">
              <w:t>Gender</w:t>
            </w:r>
          </w:p>
        </w:tc>
        <w:tc>
          <w:tcPr>
            <w:tcW w:w="1459" w:type="pct"/>
            <w:vAlign w:val="center"/>
            <w:hideMark/>
          </w:tcPr>
          <w:p w14:paraId="6D38B958" w14:textId="77777777" w:rsidR="00994A47" w:rsidRPr="00E87964" w:rsidRDefault="00994A47" w:rsidP="00F55EB6">
            <w:pPr>
              <w:spacing w:line="240" w:lineRule="auto"/>
              <w:ind w:firstLine="0"/>
              <w:jc w:val="center"/>
              <w:cnfStyle w:val="000000100000" w:firstRow="0" w:lastRow="0" w:firstColumn="0" w:lastColumn="0" w:oddVBand="0" w:evenVBand="0" w:oddHBand="1" w:evenHBand="0" w:firstRowFirstColumn="0" w:firstRowLastColumn="0" w:lastRowFirstColumn="0" w:lastRowLastColumn="0"/>
            </w:pPr>
            <w:r w:rsidRPr="00E87964">
              <w:t>Male</w:t>
            </w:r>
          </w:p>
        </w:tc>
        <w:tc>
          <w:tcPr>
            <w:tcW w:w="1483" w:type="pct"/>
            <w:noWrap/>
            <w:vAlign w:val="center"/>
            <w:hideMark/>
          </w:tcPr>
          <w:p w14:paraId="342B5A88" w14:textId="77777777" w:rsidR="00994A47" w:rsidRPr="00E87964" w:rsidRDefault="00994A47" w:rsidP="00F55EB6">
            <w:pPr>
              <w:spacing w:line="240" w:lineRule="auto"/>
              <w:ind w:firstLine="0"/>
              <w:jc w:val="center"/>
              <w:cnfStyle w:val="000000100000" w:firstRow="0" w:lastRow="0" w:firstColumn="0" w:lastColumn="0" w:oddVBand="0" w:evenVBand="0" w:oddHBand="1" w:evenHBand="0" w:firstRowFirstColumn="0" w:firstRowLastColumn="0" w:lastRowFirstColumn="0" w:lastRowLastColumn="0"/>
            </w:pPr>
            <w:r w:rsidRPr="00E87964">
              <w:t>24</w:t>
            </w:r>
          </w:p>
        </w:tc>
        <w:tc>
          <w:tcPr>
            <w:tcW w:w="698" w:type="pct"/>
            <w:noWrap/>
            <w:vAlign w:val="center"/>
            <w:hideMark/>
          </w:tcPr>
          <w:p w14:paraId="7E3CED18" w14:textId="77777777" w:rsidR="00994A47" w:rsidRPr="00E87964" w:rsidRDefault="00994A47" w:rsidP="00F55EB6">
            <w:pPr>
              <w:spacing w:line="240" w:lineRule="auto"/>
              <w:ind w:firstLine="0"/>
              <w:jc w:val="center"/>
              <w:cnfStyle w:val="000000100000" w:firstRow="0" w:lastRow="0" w:firstColumn="0" w:lastColumn="0" w:oddVBand="0" w:evenVBand="0" w:oddHBand="1" w:evenHBand="0" w:firstRowFirstColumn="0" w:firstRowLastColumn="0" w:lastRowFirstColumn="0" w:lastRowLastColumn="0"/>
            </w:pPr>
            <w:r w:rsidRPr="00E87964">
              <w:t>80.0</w:t>
            </w:r>
          </w:p>
        </w:tc>
      </w:tr>
      <w:tr w:rsidR="00994A47" w:rsidRPr="00E87964" w14:paraId="3E8BDF86" w14:textId="77777777" w:rsidTr="00F55EB6">
        <w:trPr>
          <w:trHeight w:val="260"/>
        </w:trPr>
        <w:tc>
          <w:tcPr>
            <w:cnfStyle w:val="001000000000" w:firstRow="0" w:lastRow="0" w:firstColumn="1" w:lastColumn="0" w:oddVBand="0" w:evenVBand="0" w:oddHBand="0" w:evenHBand="0" w:firstRowFirstColumn="0" w:firstRowLastColumn="0" w:lastRowFirstColumn="0" w:lastRowLastColumn="0"/>
            <w:tcW w:w="1360" w:type="pct"/>
            <w:vMerge/>
            <w:vAlign w:val="center"/>
            <w:hideMark/>
          </w:tcPr>
          <w:p w14:paraId="4F46828F" w14:textId="77777777" w:rsidR="00994A47" w:rsidRPr="00E87964" w:rsidRDefault="00994A47" w:rsidP="00F55EB6">
            <w:pPr>
              <w:spacing w:line="240" w:lineRule="auto"/>
              <w:ind w:firstLine="0"/>
              <w:jc w:val="center"/>
            </w:pPr>
          </w:p>
        </w:tc>
        <w:tc>
          <w:tcPr>
            <w:tcW w:w="1459" w:type="pct"/>
            <w:vAlign w:val="center"/>
            <w:hideMark/>
          </w:tcPr>
          <w:p w14:paraId="5F0B756D" w14:textId="77777777" w:rsidR="00994A47" w:rsidRPr="00E87964" w:rsidRDefault="00994A47" w:rsidP="00F55EB6">
            <w:pPr>
              <w:spacing w:line="240" w:lineRule="auto"/>
              <w:ind w:firstLine="0"/>
              <w:jc w:val="center"/>
              <w:cnfStyle w:val="000000000000" w:firstRow="0" w:lastRow="0" w:firstColumn="0" w:lastColumn="0" w:oddVBand="0" w:evenVBand="0" w:oddHBand="0" w:evenHBand="0" w:firstRowFirstColumn="0" w:firstRowLastColumn="0" w:lastRowFirstColumn="0" w:lastRowLastColumn="0"/>
            </w:pPr>
            <w:r w:rsidRPr="00E87964">
              <w:t>Female</w:t>
            </w:r>
          </w:p>
        </w:tc>
        <w:tc>
          <w:tcPr>
            <w:tcW w:w="1483" w:type="pct"/>
            <w:noWrap/>
            <w:vAlign w:val="center"/>
            <w:hideMark/>
          </w:tcPr>
          <w:p w14:paraId="55A4C065" w14:textId="77777777" w:rsidR="00994A47" w:rsidRPr="00E87964" w:rsidRDefault="00994A47" w:rsidP="00F55EB6">
            <w:pPr>
              <w:spacing w:line="240" w:lineRule="auto"/>
              <w:ind w:firstLine="0"/>
              <w:jc w:val="center"/>
              <w:cnfStyle w:val="000000000000" w:firstRow="0" w:lastRow="0" w:firstColumn="0" w:lastColumn="0" w:oddVBand="0" w:evenVBand="0" w:oddHBand="0" w:evenHBand="0" w:firstRowFirstColumn="0" w:firstRowLastColumn="0" w:lastRowFirstColumn="0" w:lastRowLastColumn="0"/>
            </w:pPr>
            <w:r w:rsidRPr="00E87964">
              <w:t>6</w:t>
            </w:r>
          </w:p>
        </w:tc>
        <w:tc>
          <w:tcPr>
            <w:tcW w:w="698" w:type="pct"/>
            <w:noWrap/>
            <w:vAlign w:val="center"/>
            <w:hideMark/>
          </w:tcPr>
          <w:p w14:paraId="2C75CED0" w14:textId="77777777" w:rsidR="00994A47" w:rsidRPr="00E87964" w:rsidRDefault="00994A47" w:rsidP="00F55EB6">
            <w:pPr>
              <w:spacing w:line="240" w:lineRule="auto"/>
              <w:ind w:firstLine="0"/>
              <w:jc w:val="center"/>
              <w:cnfStyle w:val="000000000000" w:firstRow="0" w:lastRow="0" w:firstColumn="0" w:lastColumn="0" w:oddVBand="0" w:evenVBand="0" w:oddHBand="0" w:evenHBand="0" w:firstRowFirstColumn="0" w:firstRowLastColumn="0" w:lastRowFirstColumn="0" w:lastRowLastColumn="0"/>
            </w:pPr>
            <w:r w:rsidRPr="00E87964">
              <w:t>20.0</w:t>
            </w:r>
          </w:p>
        </w:tc>
      </w:tr>
      <w:tr w:rsidR="00994A47" w:rsidRPr="00E87964" w14:paraId="4EF01737" w14:textId="77777777" w:rsidTr="00F55EB6">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1360" w:type="pct"/>
            <w:vMerge w:val="restart"/>
            <w:vAlign w:val="center"/>
            <w:hideMark/>
          </w:tcPr>
          <w:p w14:paraId="170AE8FB" w14:textId="77777777" w:rsidR="00994A47" w:rsidRPr="00E87964" w:rsidRDefault="00994A47" w:rsidP="00F55EB6">
            <w:pPr>
              <w:spacing w:line="240" w:lineRule="auto"/>
              <w:ind w:firstLine="0"/>
              <w:jc w:val="center"/>
            </w:pPr>
            <w:r w:rsidRPr="00E87964">
              <w:t>Age Group</w:t>
            </w:r>
          </w:p>
        </w:tc>
        <w:tc>
          <w:tcPr>
            <w:tcW w:w="1459" w:type="pct"/>
            <w:vAlign w:val="center"/>
            <w:hideMark/>
          </w:tcPr>
          <w:p w14:paraId="18989BBC" w14:textId="77777777" w:rsidR="00994A47" w:rsidRPr="00E87964" w:rsidRDefault="00994A47" w:rsidP="00F55EB6">
            <w:pPr>
              <w:spacing w:line="240" w:lineRule="auto"/>
              <w:ind w:firstLine="0"/>
              <w:jc w:val="center"/>
              <w:cnfStyle w:val="000000100000" w:firstRow="0" w:lastRow="0" w:firstColumn="0" w:lastColumn="0" w:oddVBand="0" w:evenVBand="0" w:oddHBand="1" w:evenHBand="0" w:firstRowFirstColumn="0" w:firstRowLastColumn="0" w:lastRowFirstColumn="0" w:lastRowLastColumn="0"/>
            </w:pPr>
            <w:r w:rsidRPr="00E87964">
              <w:t>18-29</w:t>
            </w:r>
          </w:p>
        </w:tc>
        <w:tc>
          <w:tcPr>
            <w:tcW w:w="1483" w:type="pct"/>
            <w:noWrap/>
            <w:vAlign w:val="center"/>
            <w:hideMark/>
          </w:tcPr>
          <w:p w14:paraId="319B37C4" w14:textId="77777777" w:rsidR="00994A47" w:rsidRPr="00E87964" w:rsidRDefault="00994A47" w:rsidP="00F55EB6">
            <w:pPr>
              <w:spacing w:line="240" w:lineRule="auto"/>
              <w:ind w:firstLine="0"/>
              <w:jc w:val="center"/>
              <w:cnfStyle w:val="000000100000" w:firstRow="0" w:lastRow="0" w:firstColumn="0" w:lastColumn="0" w:oddVBand="0" w:evenVBand="0" w:oddHBand="1" w:evenHBand="0" w:firstRowFirstColumn="0" w:firstRowLastColumn="0" w:lastRowFirstColumn="0" w:lastRowLastColumn="0"/>
            </w:pPr>
            <w:r w:rsidRPr="00E87964">
              <w:t>2</w:t>
            </w:r>
          </w:p>
        </w:tc>
        <w:tc>
          <w:tcPr>
            <w:tcW w:w="698" w:type="pct"/>
            <w:noWrap/>
            <w:vAlign w:val="center"/>
            <w:hideMark/>
          </w:tcPr>
          <w:p w14:paraId="2AB72416" w14:textId="77777777" w:rsidR="00994A47" w:rsidRPr="00E87964" w:rsidRDefault="00994A47" w:rsidP="00F55EB6">
            <w:pPr>
              <w:spacing w:line="240" w:lineRule="auto"/>
              <w:ind w:firstLine="0"/>
              <w:jc w:val="center"/>
              <w:cnfStyle w:val="000000100000" w:firstRow="0" w:lastRow="0" w:firstColumn="0" w:lastColumn="0" w:oddVBand="0" w:evenVBand="0" w:oddHBand="1" w:evenHBand="0" w:firstRowFirstColumn="0" w:firstRowLastColumn="0" w:lastRowFirstColumn="0" w:lastRowLastColumn="0"/>
            </w:pPr>
            <w:r w:rsidRPr="00E87964">
              <w:t>6.7</w:t>
            </w:r>
          </w:p>
        </w:tc>
      </w:tr>
      <w:tr w:rsidR="00994A47" w:rsidRPr="00E87964" w14:paraId="05BC7630" w14:textId="77777777" w:rsidTr="00F55EB6">
        <w:trPr>
          <w:trHeight w:val="260"/>
        </w:trPr>
        <w:tc>
          <w:tcPr>
            <w:cnfStyle w:val="001000000000" w:firstRow="0" w:lastRow="0" w:firstColumn="1" w:lastColumn="0" w:oddVBand="0" w:evenVBand="0" w:oddHBand="0" w:evenHBand="0" w:firstRowFirstColumn="0" w:firstRowLastColumn="0" w:lastRowFirstColumn="0" w:lastRowLastColumn="0"/>
            <w:tcW w:w="1360" w:type="pct"/>
            <w:vMerge/>
            <w:vAlign w:val="center"/>
            <w:hideMark/>
          </w:tcPr>
          <w:p w14:paraId="6BB76DCC" w14:textId="77777777" w:rsidR="00994A47" w:rsidRPr="00E87964" w:rsidRDefault="00994A47" w:rsidP="00F55EB6">
            <w:pPr>
              <w:spacing w:line="240" w:lineRule="auto"/>
              <w:ind w:firstLine="0"/>
              <w:jc w:val="center"/>
            </w:pPr>
          </w:p>
        </w:tc>
        <w:tc>
          <w:tcPr>
            <w:tcW w:w="1459" w:type="pct"/>
            <w:vAlign w:val="center"/>
            <w:hideMark/>
          </w:tcPr>
          <w:p w14:paraId="76FC1C9F" w14:textId="77777777" w:rsidR="00994A47" w:rsidRPr="00E87964" w:rsidRDefault="00994A47" w:rsidP="00F55EB6">
            <w:pPr>
              <w:spacing w:line="240" w:lineRule="auto"/>
              <w:ind w:firstLine="0"/>
              <w:jc w:val="center"/>
              <w:cnfStyle w:val="000000000000" w:firstRow="0" w:lastRow="0" w:firstColumn="0" w:lastColumn="0" w:oddVBand="0" w:evenVBand="0" w:oddHBand="0" w:evenHBand="0" w:firstRowFirstColumn="0" w:firstRowLastColumn="0" w:lastRowFirstColumn="0" w:lastRowLastColumn="0"/>
            </w:pPr>
            <w:r w:rsidRPr="00E87964">
              <w:t>30-39</w:t>
            </w:r>
          </w:p>
        </w:tc>
        <w:tc>
          <w:tcPr>
            <w:tcW w:w="1483" w:type="pct"/>
            <w:noWrap/>
            <w:vAlign w:val="center"/>
            <w:hideMark/>
          </w:tcPr>
          <w:p w14:paraId="40E30728" w14:textId="77777777" w:rsidR="00994A47" w:rsidRPr="00E87964" w:rsidRDefault="00994A47" w:rsidP="00F55EB6">
            <w:pPr>
              <w:spacing w:line="240" w:lineRule="auto"/>
              <w:ind w:firstLine="0"/>
              <w:jc w:val="center"/>
              <w:cnfStyle w:val="000000000000" w:firstRow="0" w:lastRow="0" w:firstColumn="0" w:lastColumn="0" w:oddVBand="0" w:evenVBand="0" w:oddHBand="0" w:evenHBand="0" w:firstRowFirstColumn="0" w:firstRowLastColumn="0" w:lastRowFirstColumn="0" w:lastRowLastColumn="0"/>
            </w:pPr>
            <w:r w:rsidRPr="00E87964">
              <w:t>7</w:t>
            </w:r>
          </w:p>
        </w:tc>
        <w:tc>
          <w:tcPr>
            <w:tcW w:w="698" w:type="pct"/>
            <w:noWrap/>
            <w:vAlign w:val="center"/>
            <w:hideMark/>
          </w:tcPr>
          <w:p w14:paraId="60966C0F" w14:textId="77777777" w:rsidR="00994A47" w:rsidRPr="00E87964" w:rsidRDefault="00994A47" w:rsidP="00F55EB6">
            <w:pPr>
              <w:spacing w:line="240" w:lineRule="auto"/>
              <w:ind w:firstLine="0"/>
              <w:jc w:val="center"/>
              <w:cnfStyle w:val="000000000000" w:firstRow="0" w:lastRow="0" w:firstColumn="0" w:lastColumn="0" w:oddVBand="0" w:evenVBand="0" w:oddHBand="0" w:evenHBand="0" w:firstRowFirstColumn="0" w:firstRowLastColumn="0" w:lastRowFirstColumn="0" w:lastRowLastColumn="0"/>
            </w:pPr>
            <w:r w:rsidRPr="00E87964">
              <w:t>23.3</w:t>
            </w:r>
          </w:p>
        </w:tc>
      </w:tr>
      <w:tr w:rsidR="00994A47" w:rsidRPr="00E87964" w14:paraId="6501FE70" w14:textId="77777777" w:rsidTr="00F55EB6">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1360" w:type="pct"/>
            <w:vMerge/>
            <w:vAlign w:val="center"/>
            <w:hideMark/>
          </w:tcPr>
          <w:p w14:paraId="2A0EB0C8" w14:textId="77777777" w:rsidR="00994A47" w:rsidRPr="00E87964" w:rsidRDefault="00994A47" w:rsidP="00F55EB6">
            <w:pPr>
              <w:spacing w:line="240" w:lineRule="auto"/>
              <w:ind w:firstLine="0"/>
              <w:jc w:val="center"/>
            </w:pPr>
          </w:p>
        </w:tc>
        <w:tc>
          <w:tcPr>
            <w:tcW w:w="1459" w:type="pct"/>
            <w:vAlign w:val="center"/>
            <w:hideMark/>
          </w:tcPr>
          <w:p w14:paraId="10A0BBFB" w14:textId="77777777" w:rsidR="00994A47" w:rsidRPr="00E87964" w:rsidRDefault="00994A47" w:rsidP="00F55EB6">
            <w:pPr>
              <w:spacing w:line="240" w:lineRule="auto"/>
              <w:ind w:firstLine="0"/>
              <w:jc w:val="center"/>
              <w:cnfStyle w:val="000000100000" w:firstRow="0" w:lastRow="0" w:firstColumn="0" w:lastColumn="0" w:oddVBand="0" w:evenVBand="0" w:oddHBand="1" w:evenHBand="0" w:firstRowFirstColumn="0" w:firstRowLastColumn="0" w:lastRowFirstColumn="0" w:lastRowLastColumn="0"/>
            </w:pPr>
            <w:r w:rsidRPr="00E87964">
              <w:t>40-49</w:t>
            </w:r>
          </w:p>
        </w:tc>
        <w:tc>
          <w:tcPr>
            <w:tcW w:w="1483" w:type="pct"/>
            <w:noWrap/>
            <w:vAlign w:val="center"/>
            <w:hideMark/>
          </w:tcPr>
          <w:p w14:paraId="01583F10" w14:textId="77777777" w:rsidR="00994A47" w:rsidRPr="00E87964" w:rsidRDefault="00994A47" w:rsidP="00F55EB6">
            <w:pPr>
              <w:spacing w:line="240" w:lineRule="auto"/>
              <w:ind w:firstLine="0"/>
              <w:jc w:val="center"/>
              <w:cnfStyle w:val="000000100000" w:firstRow="0" w:lastRow="0" w:firstColumn="0" w:lastColumn="0" w:oddVBand="0" w:evenVBand="0" w:oddHBand="1" w:evenHBand="0" w:firstRowFirstColumn="0" w:firstRowLastColumn="0" w:lastRowFirstColumn="0" w:lastRowLastColumn="0"/>
            </w:pPr>
            <w:r w:rsidRPr="00E87964">
              <w:t>15</w:t>
            </w:r>
          </w:p>
        </w:tc>
        <w:tc>
          <w:tcPr>
            <w:tcW w:w="698" w:type="pct"/>
            <w:noWrap/>
            <w:vAlign w:val="center"/>
            <w:hideMark/>
          </w:tcPr>
          <w:p w14:paraId="3178091A" w14:textId="77777777" w:rsidR="00994A47" w:rsidRPr="00E87964" w:rsidRDefault="00994A47" w:rsidP="00F55EB6">
            <w:pPr>
              <w:spacing w:line="240" w:lineRule="auto"/>
              <w:ind w:firstLine="0"/>
              <w:jc w:val="center"/>
              <w:cnfStyle w:val="000000100000" w:firstRow="0" w:lastRow="0" w:firstColumn="0" w:lastColumn="0" w:oddVBand="0" w:evenVBand="0" w:oddHBand="1" w:evenHBand="0" w:firstRowFirstColumn="0" w:firstRowLastColumn="0" w:lastRowFirstColumn="0" w:lastRowLastColumn="0"/>
            </w:pPr>
            <w:r w:rsidRPr="00E87964">
              <w:t>50.0</w:t>
            </w:r>
          </w:p>
        </w:tc>
      </w:tr>
      <w:tr w:rsidR="00994A47" w:rsidRPr="00E87964" w14:paraId="76A020EC" w14:textId="77777777" w:rsidTr="00F55EB6">
        <w:trPr>
          <w:trHeight w:val="260"/>
        </w:trPr>
        <w:tc>
          <w:tcPr>
            <w:cnfStyle w:val="001000000000" w:firstRow="0" w:lastRow="0" w:firstColumn="1" w:lastColumn="0" w:oddVBand="0" w:evenVBand="0" w:oddHBand="0" w:evenHBand="0" w:firstRowFirstColumn="0" w:firstRowLastColumn="0" w:lastRowFirstColumn="0" w:lastRowLastColumn="0"/>
            <w:tcW w:w="1360" w:type="pct"/>
            <w:vMerge/>
            <w:vAlign w:val="center"/>
            <w:hideMark/>
          </w:tcPr>
          <w:p w14:paraId="188B0BC8" w14:textId="77777777" w:rsidR="00994A47" w:rsidRPr="00E87964" w:rsidRDefault="00994A47" w:rsidP="00F55EB6">
            <w:pPr>
              <w:spacing w:line="240" w:lineRule="auto"/>
              <w:ind w:firstLine="0"/>
              <w:jc w:val="center"/>
            </w:pPr>
          </w:p>
        </w:tc>
        <w:tc>
          <w:tcPr>
            <w:tcW w:w="1459" w:type="pct"/>
            <w:vAlign w:val="center"/>
            <w:hideMark/>
          </w:tcPr>
          <w:p w14:paraId="294FC7D5" w14:textId="77777777" w:rsidR="00994A47" w:rsidRPr="00E87964" w:rsidRDefault="00994A47" w:rsidP="00F55EB6">
            <w:pPr>
              <w:spacing w:line="240" w:lineRule="auto"/>
              <w:ind w:firstLine="0"/>
              <w:jc w:val="center"/>
              <w:cnfStyle w:val="000000000000" w:firstRow="0" w:lastRow="0" w:firstColumn="0" w:lastColumn="0" w:oddVBand="0" w:evenVBand="0" w:oddHBand="0" w:evenHBand="0" w:firstRowFirstColumn="0" w:firstRowLastColumn="0" w:lastRowFirstColumn="0" w:lastRowLastColumn="0"/>
            </w:pPr>
            <w:r w:rsidRPr="00E87964">
              <w:t>50 and above</w:t>
            </w:r>
          </w:p>
        </w:tc>
        <w:tc>
          <w:tcPr>
            <w:tcW w:w="1483" w:type="pct"/>
            <w:noWrap/>
            <w:vAlign w:val="center"/>
            <w:hideMark/>
          </w:tcPr>
          <w:p w14:paraId="74B1F77D" w14:textId="77777777" w:rsidR="00994A47" w:rsidRPr="00E87964" w:rsidRDefault="00994A47" w:rsidP="00F55EB6">
            <w:pPr>
              <w:spacing w:line="240" w:lineRule="auto"/>
              <w:ind w:firstLine="0"/>
              <w:jc w:val="center"/>
              <w:cnfStyle w:val="000000000000" w:firstRow="0" w:lastRow="0" w:firstColumn="0" w:lastColumn="0" w:oddVBand="0" w:evenVBand="0" w:oddHBand="0" w:evenHBand="0" w:firstRowFirstColumn="0" w:firstRowLastColumn="0" w:lastRowFirstColumn="0" w:lastRowLastColumn="0"/>
            </w:pPr>
            <w:r w:rsidRPr="00E87964">
              <w:t>6</w:t>
            </w:r>
          </w:p>
        </w:tc>
        <w:tc>
          <w:tcPr>
            <w:tcW w:w="698" w:type="pct"/>
            <w:noWrap/>
            <w:vAlign w:val="center"/>
            <w:hideMark/>
          </w:tcPr>
          <w:p w14:paraId="6A7070B1" w14:textId="77777777" w:rsidR="00994A47" w:rsidRPr="00E87964" w:rsidRDefault="00994A47" w:rsidP="00F55EB6">
            <w:pPr>
              <w:spacing w:line="240" w:lineRule="auto"/>
              <w:ind w:firstLine="0"/>
              <w:jc w:val="center"/>
              <w:cnfStyle w:val="000000000000" w:firstRow="0" w:lastRow="0" w:firstColumn="0" w:lastColumn="0" w:oddVBand="0" w:evenVBand="0" w:oddHBand="0" w:evenHBand="0" w:firstRowFirstColumn="0" w:firstRowLastColumn="0" w:lastRowFirstColumn="0" w:lastRowLastColumn="0"/>
            </w:pPr>
            <w:r w:rsidRPr="00E87964">
              <w:t>20.0</w:t>
            </w:r>
          </w:p>
        </w:tc>
      </w:tr>
      <w:tr w:rsidR="00994A47" w:rsidRPr="00E87964" w14:paraId="2636EBAC" w14:textId="77777777" w:rsidTr="00F55EB6">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1360" w:type="pct"/>
            <w:vMerge w:val="restart"/>
            <w:vAlign w:val="center"/>
            <w:hideMark/>
          </w:tcPr>
          <w:p w14:paraId="781BE9C7" w14:textId="77777777" w:rsidR="00994A47" w:rsidRPr="00E87964" w:rsidRDefault="00994A47" w:rsidP="00F55EB6">
            <w:pPr>
              <w:spacing w:line="240" w:lineRule="auto"/>
              <w:ind w:firstLine="0"/>
              <w:jc w:val="center"/>
            </w:pPr>
            <w:r w:rsidRPr="00E87964">
              <w:t>Years of Residence in Royal commission of Yanbu city</w:t>
            </w:r>
          </w:p>
        </w:tc>
        <w:tc>
          <w:tcPr>
            <w:tcW w:w="1459" w:type="pct"/>
            <w:vAlign w:val="center"/>
            <w:hideMark/>
          </w:tcPr>
          <w:p w14:paraId="61E474CC" w14:textId="77777777" w:rsidR="00994A47" w:rsidRPr="00E87964" w:rsidRDefault="00994A47" w:rsidP="00F55EB6">
            <w:pPr>
              <w:spacing w:line="240" w:lineRule="auto"/>
              <w:ind w:firstLine="0"/>
              <w:jc w:val="center"/>
              <w:cnfStyle w:val="000000100000" w:firstRow="0" w:lastRow="0" w:firstColumn="0" w:lastColumn="0" w:oddVBand="0" w:evenVBand="0" w:oddHBand="1" w:evenHBand="0" w:firstRowFirstColumn="0" w:firstRowLastColumn="0" w:lastRowFirstColumn="0" w:lastRowLastColumn="0"/>
            </w:pPr>
            <w:r w:rsidRPr="00E87964">
              <w:t>Less than 1 year</w:t>
            </w:r>
          </w:p>
        </w:tc>
        <w:tc>
          <w:tcPr>
            <w:tcW w:w="1483" w:type="pct"/>
            <w:noWrap/>
            <w:vAlign w:val="center"/>
            <w:hideMark/>
          </w:tcPr>
          <w:p w14:paraId="1461998B" w14:textId="77777777" w:rsidR="00994A47" w:rsidRPr="00E87964" w:rsidRDefault="00994A47" w:rsidP="00F55EB6">
            <w:pPr>
              <w:spacing w:line="240" w:lineRule="auto"/>
              <w:ind w:firstLine="0"/>
              <w:jc w:val="center"/>
              <w:cnfStyle w:val="000000100000" w:firstRow="0" w:lastRow="0" w:firstColumn="0" w:lastColumn="0" w:oddVBand="0" w:evenVBand="0" w:oddHBand="1" w:evenHBand="0" w:firstRowFirstColumn="0" w:firstRowLastColumn="0" w:lastRowFirstColumn="0" w:lastRowLastColumn="0"/>
            </w:pPr>
            <w:r w:rsidRPr="00E87964">
              <w:t>2</w:t>
            </w:r>
          </w:p>
        </w:tc>
        <w:tc>
          <w:tcPr>
            <w:tcW w:w="698" w:type="pct"/>
            <w:noWrap/>
            <w:vAlign w:val="center"/>
            <w:hideMark/>
          </w:tcPr>
          <w:p w14:paraId="7F4C1E64" w14:textId="77777777" w:rsidR="00994A47" w:rsidRPr="00E87964" w:rsidRDefault="00994A47" w:rsidP="00F55EB6">
            <w:pPr>
              <w:spacing w:line="240" w:lineRule="auto"/>
              <w:ind w:firstLine="0"/>
              <w:jc w:val="center"/>
              <w:cnfStyle w:val="000000100000" w:firstRow="0" w:lastRow="0" w:firstColumn="0" w:lastColumn="0" w:oddVBand="0" w:evenVBand="0" w:oddHBand="1" w:evenHBand="0" w:firstRowFirstColumn="0" w:firstRowLastColumn="0" w:lastRowFirstColumn="0" w:lastRowLastColumn="0"/>
            </w:pPr>
            <w:r w:rsidRPr="00E87964">
              <w:t>6.7</w:t>
            </w:r>
          </w:p>
        </w:tc>
      </w:tr>
      <w:tr w:rsidR="00994A47" w:rsidRPr="00E87964" w14:paraId="145446DE" w14:textId="77777777" w:rsidTr="00F55EB6">
        <w:trPr>
          <w:trHeight w:val="260"/>
        </w:trPr>
        <w:tc>
          <w:tcPr>
            <w:cnfStyle w:val="001000000000" w:firstRow="0" w:lastRow="0" w:firstColumn="1" w:lastColumn="0" w:oddVBand="0" w:evenVBand="0" w:oddHBand="0" w:evenHBand="0" w:firstRowFirstColumn="0" w:firstRowLastColumn="0" w:lastRowFirstColumn="0" w:lastRowLastColumn="0"/>
            <w:tcW w:w="1360" w:type="pct"/>
            <w:vMerge/>
            <w:vAlign w:val="center"/>
            <w:hideMark/>
          </w:tcPr>
          <w:p w14:paraId="23FBFD61" w14:textId="77777777" w:rsidR="00994A47" w:rsidRPr="00E87964" w:rsidRDefault="00994A47" w:rsidP="00F55EB6">
            <w:pPr>
              <w:spacing w:line="240" w:lineRule="auto"/>
              <w:ind w:firstLine="0"/>
              <w:jc w:val="center"/>
            </w:pPr>
          </w:p>
        </w:tc>
        <w:tc>
          <w:tcPr>
            <w:tcW w:w="1459" w:type="pct"/>
            <w:vAlign w:val="center"/>
            <w:hideMark/>
          </w:tcPr>
          <w:p w14:paraId="15342831" w14:textId="77777777" w:rsidR="00994A47" w:rsidRPr="00E87964" w:rsidRDefault="00994A47" w:rsidP="00F55EB6">
            <w:pPr>
              <w:spacing w:line="240" w:lineRule="auto"/>
              <w:ind w:firstLine="0"/>
              <w:jc w:val="center"/>
              <w:cnfStyle w:val="000000000000" w:firstRow="0" w:lastRow="0" w:firstColumn="0" w:lastColumn="0" w:oddVBand="0" w:evenVBand="0" w:oddHBand="0" w:evenHBand="0" w:firstRowFirstColumn="0" w:firstRowLastColumn="0" w:lastRowFirstColumn="0" w:lastRowLastColumn="0"/>
            </w:pPr>
            <w:r w:rsidRPr="00E87964">
              <w:t>1-5 years</w:t>
            </w:r>
          </w:p>
        </w:tc>
        <w:tc>
          <w:tcPr>
            <w:tcW w:w="1483" w:type="pct"/>
            <w:noWrap/>
            <w:vAlign w:val="center"/>
            <w:hideMark/>
          </w:tcPr>
          <w:p w14:paraId="0CF68AE3" w14:textId="77777777" w:rsidR="00994A47" w:rsidRPr="00E87964" w:rsidRDefault="00994A47" w:rsidP="00F55EB6">
            <w:pPr>
              <w:spacing w:line="240" w:lineRule="auto"/>
              <w:ind w:firstLine="0"/>
              <w:jc w:val="center"/>
              <w:cnfStyle w:val="000000000000" w:firstRow="0" w:lastRow="0" w:firstColumn="0" w:lastColumn="0" w:oddVBand="0" w:evenVBand="0" w:oddHBand="0" w:evenHBand="0" w:firstRowFirstColumn="0" w:firstRowLastColumn="0" w:lastRowFirstColumn="0" w:lastRowLastColumn="0"/>
            </w:pPr>
            <w:r w:rsidRPr="00E87964">
              <w:t>10</w:t>
            </w:r>
          </w:p>
        </w:tc>
        <w:tc>
          <w:tcPr>
            <w:tcW w:w="698" w:type="pct"/>
            <w:noWrap/>
            <w:vAlign w:val="center"/>
            <w:hideMark/>
          </w:tcPr>
          <w:p w14:paraId="693AEAF2" w14:textId="77777777" w:rsidR="00994A47" w:rsidRPr="00E87964" w:rsidRDefault="00994A47" w:rsidP="00F55EB6">
            <w:pPr>
              <w:spacing w:line="240" w:lineRule="auto"/>
              <w:ind w:firstLine="0"/>
              <w:jc w:val="center"/>
              <w:cnfStyle w:val="000000000000" w:firstRow="0" w:lastRow="0" w:firstColumn="0" w:lastColumn="0" w:oddVBand="0" w:evenVBand="0" w:oddHBand="0" w:evenHBand="0" w:firstRowFirstColumn="0" w:firstRowLastColumn="0" w:lastRowFirstColumn="0" w:lastRowLastColumn="0"/>
            </w:pPr>
            <w:r w:rsidRPr="00E87964">
              <w:t>33.3</w:t>
            </w:r>
          </w:p>
        </w:tc>
      </w:tr>
      <w:tr w:rsidR="00994A47" w:rsidRPr="00E87964" w14:paraId="2F696B03" w14:textId="77777777" w:rsidTr="00F55EB6">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1360" w:type="pct"/>
            <w:vMerge/>
            <w:vAlign w:val="center"/>
            <w:hideMark/>
          </w:tcPr>
          <w:p w14:paraId="002F7D48" w14:textId="77777777" w:rsidR="00994A47" w:rsidRPr="00E87964" w:rsidRDefault="00994A47" w:rsidP="00F55EB6">
            <w:pPr>
              <w:spacing w:line="240" w:lineRule="auto"/>
              <w:ind w:firstLine="0"/>
              <w:jc w:val="center"/>
            </w:pPr>
          </w:p>
        </w:tc>
        <w:tc>
          <w:tcPr>
            <w:tcW w:w="1459" w:type="pct"/>
            <w:vAlign w:val="center"/>
            <w:hideMark/>
          </w:tcPr>
          <w:p w14:paraId="38E5E356" w14:textId="77777777" w:rsidR="00994A47" w:rsidRPr="00E87964" w:rsidRDefault="00994A47" w:rsidP="00F55EB6">
            <w:pPr>
              <w:spacing w:line="240" w:lineRule="auto"/>
              <w:ind w:firstLine="0"/>
              <w:jc w:val="center"/>
              <w:cnfStyle w:val="000000100000" w:firstRow="0" w:lastRow="0" w:firstColumn="0" w:lastColumn="0" w:oddVBand="0" w:evenVBand="0" w:oddHBand="1" w:evenHBand="0" w:firstRowFirstColumn="0" w:firstRowLastColumn="0" w:lastRowFirstColumn="0" w:lastRowLastColumn="0"/>
            </w:pPr>
            <w:r w:rsidRPr="00E87964">
              <w:t>More than 10 years</w:t>
            </w:r>
          </w:p>
        </w:tc>
        <w:tc>
          <w:tcPr>
            <w:tcW w:w="1483" w:type="pct"/>
            <w:noWrap/>
            <w:vAlign w:val="center"/>
            <w:hideMark/>
          </w:tcPr>
          <w:p w14:paraId="664F2C37" w14:textId="77777777" w:rsidR="00994A47" w:rsidRPr="00E87964" w:rsidRDefault="00994A47" w:rsidP="00F55EB6">
            <w:pPr>
              <w:spacing w:line="240" w:lineRule="auto"/>
              <w:ind w:firstLine="0"/>
              <w:jc w:val="center"/>
              <w:cnfStyle w:val="000000100000" w:firstRow="0" w:lastRow="0" w:firstColumn="0" w:lastColumn="0" w:oddVBand="0" w:evenVBand="0" w:oddHBand="1" w:evenHBand="0" w:firstRowFirstColumn="0" w:firstRowLastColumn="0" w:lastRowFirstColumn="0" w:lastRowLastColumn="0"/>
            </w:pPr>
            <w:r w:rsidRPr="00E87964">
              <w:t>18</w:t>
            </w:r>
          </w:p>
        </w:tc>
        <w:tc>
          <w:tcPr>
            <w:tcW w:w="698" w:type="pct"/>
            <w:noWrap/>
            <w:vAlign w:val="center"/>
            <w:hideMark/>
          </w:tcPr>
          <w:p w14:paraId="06601745" w14:textId="77777777" w:rsidR="00994A47" w:rsidRPr="00E87964" w:rsidRDefault="00994A47" w:rsidP="00F55EB6">
            <w:pPr>
              <w:spacing w:line="240" w:lineRule="auto"/>
              <w:ind w:firstLine="0"/>
              <w:jc w:val="center"/>
              <w:cnfStyle w:val="000000100000" w:firstRow="0" w:lastRow="0" w:firstColumn="0" w:lastColumn="0" w:oddVBand="0" w:evenVBand="0" w:oddHBand="1" w:evenHBand="0" w:firstRowFirstColumn="0" w:firstRowLastColumn="0" w:lastRowFirstColumn="0" w:lastRowLastColumn="0"/>
            </w:pPr>
            <w:r w:rsidRPr="00E87964">
              <w:t>60.0</w:t>
            </w:r>
          </w:p>
        </w:tc>
      </w:tr>
      <w:tr w:rsidR="00994A47" w:rsidRPr="00E87964" w14:paraId="1FFE4BDC" w14:textId="77777777" w:rsidTr="00F55EB6">
        <w:trPr>
          <w:trHeight w:val="260"/>
        </w:trPr>
        <w:tc>
          <w:tcPr>
            <w:cnfStyle w:val="001000000000" w:firstRow="0" w:lastRow="0" w:firstColumn="1" w:lastColumn="0" w:oddVBand="0" w:evenVBand="0" w:oddHBand="0" w:evenHBand="0" w:firstRowFirstColumn="0" w:firstRowLastColumn="0" w:lastRowFirstColumn="0" w:lastRowLastColumn="0"/>
            <w:tcW w:w="2819" w:type="pct"/>
            <w:gridSpan w:val="2"/>
            <w:vAlign w:val="center"/>
            <w:hideMark/>
          </w:tcPr>
          <w:p w14:paraId="7A3B2DB9" w14:textId="77777777" w:rsidR="00994A47" w:rsidRPr="00E87964" w:rsidRDefault="00994A47" w:rsidP="00F55EB6">
            <w:pPr>
              <w:spacing w:line="240" w:lineRule="auto"/>
              <w:ind w:firstLine="0"/>
              <w:jc w:val="center"/>
            </w:pPr>
            <w:r w:rsidRPr="00E87964">
              <w:lastRenderedPageBreak/>
              <w:t>Total</w:t>
            </w:r>
          </w:p>
        </w:tc>
        <w:tc>
          <w:tcPr>
            <w:tcW w:w="1483" w:type="pct"/>
            <w:noWrap/>
            <w:vAlign w:val="center"/>
            <w:hideMark/>
          </w:tcPr>
          <w:p w14:paraId="4B561807" w14:textId="77777777" w:rsidR="00994A47" w:rsidRPr="00E87964" w:rsidRDefault="00994A47" w:rsidP="00F55EB6">
            <w:pPr>
              <w:spacing w:line="240" w:lineRule="auto"/>
              <w:ind w:firstLine="0"/>
              <w:jc w:val="center"/>
              <w:cnfStyle w:val="000000000000" w:firstRow="0" w:lastRow="0" w:firstColumn="0" w:lastColumn="0" w:oddVBand="0" w:evenVBand="0" w:oddHBand="0" w:evenHBand="0" w:firstRowFirstColumn="0" w:firstRowLastColumn="0" w:lastRowFirstColumn="0" w:lastRowLastColumn="0"/>
            </w:pPr>
            <w:r w:rsidRPr="00E87964">
              <w:t>30</w:t>
            </w:r>
          </w:p>
        </w:tc>
        <w:tc>
          <w:tcPr>
            <w:tcW w:w="698" w:type="pct"/>
            <w:noWrap/>
            <w:vAlign w:val="center"/>
            <w:hideMark/>
          </w:tcPr>
          <w:p w14:paraId="40E4AE44" w14:textId="77777777" w:rsidR="00994A47" w:rsidRPr="00E87964" w:rsidRDefault="00994A47" w:rsidP="00F55EB6">
            <w:pPr>
              <w:spacing w:line="240" w:lineRule="auto"/>
              <w:ind w:firstLine="0"/>
              <w:jc w:val="center"/>
              <w:cnfStyle w:val="000000000000" w:firstRow="0" w:lastRow="0" w:firstColumn="0" w:lastColumn="0" w:oddVBand="0" w:evenVBand="0" w:oddHBand="0" w:evenHBand="0" w:firstRowFirstColumn="0" w:firstRowLastColumn="0" w:lastRowFirstColumn="0" w:lastRowLastColumn="0"/>
            </w:pPr>
            <w:r w:rsidRPr="00E87964">
              <w:t>100.0</w:t>
            </w:r>
          </w:p>
        </w:tc>
      </w:tr>
    </w:tbl>
    <w:p w14:paraId="1D46E8BD" w14:textId="20DF3ACE" w:rsidR="00994A47" w:rsidRPr="00E87964" w:rsidRDefault="00994A47" w:rsidP="00F55EB6">
      <w:r w:rsidRPr="00E87964">
        <w:t>The sample (N=30) was predominantly male, with 80.0% (n=24) identifying as male and 20.0% (n=6) as female. In terms of age distribution, the largest group (50.0%, n=15) fell within the 40-49 age range, followed by 30-39 (23.3%, n=7), 50 and above (20.0%, n=6), and 18-29 (6.7%, n=2). Regarding residency duration, the majority (60.0%, n=18) had lived in Yanbu for more than 10 years, 33.3% (n=10) for 1-5 years, and 6.7% (n=2) for less than 1 year. The overall sample size was 30, resulting in a total response rate of 100%.</w:t>
      </w:r>
    </w:p>
    <w:p w14:paraId="445B6237" w14:textId="3EED3ADD" w:rsidR="00994A47" w:rsidRPr="00E87964" w:rsidRDefault="00994A47" w:rsidP="00F55EB6">
      <w:pPr>
        <w:pStyle w:val="Heading2"/>
      </w:pPr>
      <w:bookmarkStart w:id="68" w:name="_Toc193569697"/>
      <w:r w:rsidRPr="00E87964">
        <w:t>4.3 Characterization of Study Variables</w:t>
      </w:r>
      <w:bookmarkEnd w:id="68"/>
    </w:p>
    <w:p w14:paraId="5708980D" w14:textId="2DF7FB4A" w:rsidR="00994A47" w:rsidRPr="00E87964" w:rsidRDefault="00994A47" w:rsidP="00F55EB6">
      <w:r w:rsidRPr="00E87964">
        <w:t>To characterize the study variables, descriptive statistics, including means, standard deviations, relative significance, degree of agreement, and rank order, were calculated for each item and dimension. These statistics provide an overview of the respondents' perceptions and attitudes towards the various aspects of master plan updates and urban development in Yanbu.</w:t>
      </w:r>
    </w:p>
    <w:p w14:paraId="7FBE109F" w14:textId="2236649A" w:rsidR="00994A47" w:rsidRPr="00E87964" w:rsidRDefault="00BB43FB" w:rsidP="00F55EB6">
      <w:pPr>
        <w:pStyle w:val="Heading3"/>
      </w:pPr>
      <w:bookmarkStart w:id="69" w:name="_Toc193569698"/>
      <w:r w:rsidRPr="00E87964">
        <w:t xml:space="preserve">4.3.1 </w:t>
      </w:r>
      <w:r w:rsidR="00994A47" w:rsidRPr="00E87964">
        <w:t xml:space="preserve">Section </w:t>
      </w:r>
      <w:r w:rsidR="001E1D84" w:rsidRPr="00E87964">
        <w:t>I</w:t>
      </w:r>
      <w:r w:rsidR="00994A47" w:rsidRPr="00E87964">
        <w:t>: Master Plan Updates</w:t>
      </w:r>
      <w:bookmarkEnd w:id="69"/>
    </w:p>
    <w:p w14:paraId="7ED4D68B" w14:textId="1D7018E8" w:rsidR="00994A47" w:rsidRPr="00E87964" w:rsidRDefault="00994A47" w:rsidP="00F55EB6">
      <w:r w:rsidRPr="00E87964">
        <w:t>This section presents the descriptive statistics for the items related to "Master Plan Updates," examining respondents' perceptions of communication, clarity, and responsiveness to community needs.</w:t>
      </w:r>
    </w:p>
    <w:p w14:paraId="46378C54" w14:textId="278A1470" w:rsidR="00994A47" w:rsidRPr="00E87964" w:rsidRDefault="004D1C49" w:rsidP="00F55EB6">
      <w:pPr>
        <w:pStyle w:val="Caption"/>
        <w:rPr>
          <w:rFonts w:ascii="Times New Roman" w:hAnsi="Times New Roman" w:cs="Times New Roman"/>
          <w:color w:val="222222"/>
          <w:sz w:val="24"/>
          <w:szCs w:val="24"/>
          <w:shd w:val="clear" w:color="auto" w:fill="FFFFFF"/>
        </w:rPr>
      </w:pPr>
      <w:r w:rsidRPr="00E87964">
        <w:rPr>
          <w:rFonts w:ascii="Times New Roman" w:hAnsi="Times New Roman" w:cs="Times New Roman"/>
          <w:color w:val="222222"/>
          <w:sz w:val="24"/>
          <w:szCs w:val="24"/>
          <w:shd w:val="clear" w:color="auto" w:fill="FFFFFF"/>
        </w:rPr>
        <w:t xml:space="preserve"> </w:t>
      </w:r>
      <w:bookmarkStart w:id="70" w:name="_Toc193569729"/>
      <w:r w:rsidRPr="00E87964">
        <w:t xml:space="preserve">Table </w:t>
      </w:r>
      <w:fldSimple w:instr=" SEQ Table \* ARABIC ">
        <w:r w:rsidR="009A0949">
          <w:rPr>
            <w:noProof/>
          </w:rPr>
          <w:t>7</w:t>
        </w:r>
      </w:fldSimple>
      <w:r w:rsidRPr="00E87964">
        <w:t>: Descriptive Statistics for Master Plan Updates Items</w:t>
      </w:r>
      <w:bookmarkEnd w:id="70"/>
    </w:p>
    <w:tbl>
      <w:tblPr>
        <w:tblStyle w:val="PlainTable1"/>
        <w:tblW w:w="5000" w:type="pct"/>
        <w:tblInd w:w="0" w:type="dxa"/>
        <w:tblLook w:val="04A0" w:firstRow="1" w:lastRow="0" w:firstColumn="1" w:lastColumn="0" w:noHBand="0" w:noVBand="1"/>
      </w:tblPr>
      <w:tblGrid>
        <w:gridCol w:w="570"/>
        <w:gridCol w:w="2144"/>
        <w:gridCol w:w="803"/>
        <w:gridCol w:w="1203"/>
        <w:gridCol w:w="2316"/>
        <w:gridCol w:w="1429"/>
        <w:gridCol w:w="777"/>
      </w:tblGrid>
      <w:tr w:rsidR="00370820" w:rsidRPr="00E87964" w14:paraId="503533C0" w14:textId="77777777" w:rsidTr="00F55EB6">
        <w:trPr>
          <w:cnfStyle w:val="100000000000" w:firstRow="1" w:lastRow="0" w:firstColumn="0" w:lastColumn="0" w:oddVBand="0" w:evenVBand="0" w:oddHBand="0" w:evenHBand="0" w:firstRowFirstColumn="0" w:firstRowLastColumn="0" w:lastRowFirstColumn="0" w:lastRowLastColumn="0"/>
          <w:trHeight w:val="177"/>
        </w:trPr>
        <w:tc>
          <w:tcPr>
            <w:cnfStyle w:val="001000000000" w:firstRow="0" w:lastRow="0" w:firstColumn="1" w:lastColumn="0" w:oddVBand="0" w:evenVBand="0" w:oddHBand="0" w:evenHBand="0" w:firstRowFirstColumn="0" w:firstRowLastColumn="0" w:lastRowFirstColumn="0" w:lastRowLastColumn="0"/>
            <w:tcW w:w="370" w:type="pct"/>
            <w:noWrap/>
            <w:vAlign w:val="center"/>
            <w:hideMark/>
          </w:tcPr>
          <w:p w14:paraId="3E44ABD5" w14:textId="77777777" w:rsidR="00370820" w:rsidRPr="00E87964" w:rsidRDefault="00370820" w:rsidP="00F55EB6">
            <w:pPr>
              <w:ind w:firstLine="0"/>
              <w:jc w:val="center"/>
            </w:pPr>
            <w:r w:rsidRPr="00E87964">
              <w:t>No.</w:t>
            </w:r>
          </w:p>
        </w:tc>
        <w:tc>
          <w:tcPr>
            <w:tcW w:w="1690" w:type="pct"/>
            <w:vAlign w:val="center"/>
            <w:hideMark/>
          </w:tcPr>
          <w:p w14:paraId="6B80D5AE" w14:textId="77777777" w:rsidR="00370820" w:rsidRPr="00E87964" w:rsidRDefault="00370820" w:rsidP="00F55EB6">
            <w:pPr>
              <w:ind w:firstLine="0"/>
              <w:jc w:val="center"/>
              <w:cnfStyle w:val="100000000000" w:firstRow="1" w:lastRow="0" w:firstColumn="0" w:lastColumn="0" w:oddVBand="0" w:evenVBand="0" w:oddHBand="0" w:evenHBand="0" w:firstRowFirstColumn="0" w:firstRowLastColumn="0" w:lastRowFirstColumn="0" w:lastRowLastColumn="0"/>
            </w:pPr>
            <w:r w:rsidRPr="00E87964">
              <w:t>Items &amp; Section</w:t>
            </w:r>
          </w:p>
        </w:tc>
        <w:tc>
          <w:tcPr>
            <w:tcW w:w="361" w:type="pct"/>
            <w:vAlign w:val="center"/>
            <w:hideMark/>
          </w:tcPr>
          <w:p w14:paraId="4892631B" w14:textId="77777777" w:rsidR="00370820" w:rsidRPr="00E87964" w:rsidRDefault="00370820" w:rsidP="00F55EB6">
            <w:pPr>
              <w:ind w:firstLine="0"/>
              <w:jc w:val="center"/>
              <w:cnfStyle w:val="100000000000" w:firstRow="1" w:lastRow="0" w:firstColumn="0" w:lastColumn="0" w:oddVBand="0" w:evenVBand="0" w:oddHBand="0" w:evenHBand="0" w:firstRowFirstColumn="0" w:firstRowLastColumn="0" w:lastRowFirstColumn="0" w:lastRowLastColumn="0"/>
            </w:pPr>
            <w:r w:rsidRPr="00E87964">
              <w:t>Mean</w:t>
            </w:r>
          </w:p>
        </w:tc>
        <w:tc>
          <w:tcPr>
            <w:tcW w:w="537" w:type="pct"/>
            <w:vAlign w:val="center"/>
            <w:hideMark/>
          </w:tcPr>
          <w:p w14:paraId="32F0D60E" w14:textId="77777777" w:rsidR="00370820" w:rsidRPr="00E87964" w:rsidRDefault="00370820" w:rsidP="00F55EB6">
            <w:pPr>
              <w:ind w:firstLine="0"/>
              <w:jc w:val="center"/>
              <w:cnfStyle w:val="100000000000" w:firstRow="1" w:lastRow="0" w:firstColumn="0" w:lastColumn="0" w:oddVBand="0" w:evenVBand="0" w:oddHBand="0" w:evenHBand="0" w:firstRowFirstColumn="0" w:firstRowLastColumn="0" w:lastRowFirstColumn="0" w:lastRowLastColumn="0"/>
            </w:pPr>
            <w:r w:rsidRPr="00E87964">
              <w:t>Std. Deviation</w:t>
            </w:r>
          </w:p>
        </w:tc>
        <w:tc>
          <w:tcPr>
            <w:tcW w:w="1016" w:type="pct"/>
            <w:noWrap/>
            <w:vAlign w:val="center"/>
            <w:hideMark/>
          </w:tcPr>
          <w:p w14:paraId="5C50A95B" w14:textId="77777777" w:rsidR="00370820" w:rsidRPr="00E87964" w:rsidRDefault="00370820" w:rsidP="00F55EB6">
            <w:pPr>
              <w:ind w:firstLine="0"/>
              <w:jc w:val="center"/>
              <w:cnfStyle w:val="100000000000" w:firstRow="1" w:lastRow="0" w:firstColumn="0" w:lastColumn="0" w:oddVBand="0" w:evenVBand="0" w:oddHBand="0" w:evenHBand="0" w:firstRowFirstColumn="0" w:firstRowLastColumn="0" w:lastRowFirstColumn="0" w:lastRowLastColumn="0"/>
            </w:pPr>
            <w:r w:rsidRPr="00E87964">
              <w:t>Relative significance</w:t>
            </w:r>
          </w:p>
        </w:tc>
        <w:tc>
          <w:tcPr>
            <w:tcW w:w="656" w:type="pct"/>
            <w:noWrap/>
            <w:vAlign w:val="center"/>
            <w:hideMark/>
          </w:tcPr>
          <w:p w14:paraId="1D7DF2D5" w14:textId="77777777" w:rsidR="00370820" w:rsidRPr="00E87964" w:rsidRDefault="00370820" w:rsidP="00F55EB6">
            <w:pPr>
              <w:ind w:firstLine="0"/>
              <w:jc w:val="center"/>
              <w:cnfStyle w:val="100000000000" w:firstRow="1" w:lastRow="0" w:firstColumn="0" w:lastColumn="0" w:oddVBand="0" w:evenVBand="0" w:oddHBand="0" w:evenHBand="0" w:firstRowFirstColumn="0" w:firstRowLastColumn="0" w:lastRowFirstColumn="0" w:lastRowLastColumn="0"/>
            </w:pPr>
            <w:r w:rsidRPr="00E87964">
              <w:t>Degree</w:t>
            </w:r>
          </w:p>
        </w:tc>
        <w:tc>
          <w:tcPr>
            <w:tcW w:w="370" w:type="pct"/>
            <w:noWrap/>
            <w:vAlign w:val="center"/>
            <w:hideMark/>
          </w:tcPr>
          <w:p w14:paraId="03D9A901" w14:textId="77777777" w:rsidR="00370820" w:rsidRPr="00E87964" w:rsidRDefault="00370820" w:rsidP="00F55EB6">
            <w:pPr>
              <w:ind w:firstLine="0"/>
              <w:jc w:val="center"/>
              <w:cnfStyle w:val="100000000000" w:firstRow="1" w:lastRow="0" w:firstColumn="0" w:lastColumn="0" w:oddVBand="0" w:evenVBand="0" w:oddHBand="0" w:evenHBand="0" w:firstRowFirstColumn="0" w:firstRowLastColumn="0" w:lastRowFirstColumn="0" w:lastRowLastColumn="0"/>
            </w:pPr>
            <w:r w:rsidRPr="00E87964">
              <w:t>Rank</w:t>
            </w:r>
          </w:p>
        </w:tc>
      </w:tr>
      <w:tr w:rsidR="00370820" w:rsidRPr="00E87964" w14:paraId="1BE327C4" w14:textId="77777777" w:rsidTr="00F55EB6">
        <w:trPr>
          <w:cnfStyle w:val="000000100000" w:firstRow="0" w:lastRow="0" w:firstColumn="0" w:lastColumn="0" w:oddVBand="0" w:evenVBand="0" w:oddHBand="1" w:evenHBand="0" w:firstRowFirstColumn="0" w:firstRowLastColumn="0" w:lastRowFirstColumn="0" w:lastRowLastColumn="0"/>
          <w:trHeight w:val="452"/>
        </w:trPr>
        <w:tc>
          <w:tcPr>
            <w:cnfStyle w:val="001000000000" w:firstRow="0" w:lastRow="0" w:firstColumn="1" w:lastColumn="0" w:oddVBand="0" w:evenVBand="0" w:oddHBand="0" w:evenHBand="0" w:firstRowFirstColumn="0" w:firstRowLastColumn="0" w:lastRowFirstColumn="0" w:lastRowLastColumn="0"/>
            <w:tcW w:w="370" w:type="pct"/>
            <w:noWrap/>
            <w:vAlign w:val="center"/>
            <w:hideMark/>
          </w:tcPr>
          <w:p w14:paraId="240F22EB" w14:textId="77777777" w:rsidR="00370820" w:rsidRPr="00E87964" w:rsidRDefault="00370820" w:rsidP="00F55EB6">
            <w:pPr>
              <w:ind w:firstLine="0"/>
              <w:jc w:val="center"/>
            </w:pPr>
            <w:r w:rsidRPr="00E87964">
              <w:t>1</w:t>
            </w:r>
          </w:p>
        </w:tc>
        <w:tc>
          <w:tcPr>
            <w:tcW w:w="1690" w:type="pct"/>
            <w:vAlign w:val="center"/>
            <w:hideMark/>
          </w:tcPr>
          <w:p w14:paraId="73BB66DD"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The master plan updates are clearly communicated to the people of the royal commission of Yanbu.</w:t>
            </w:r>
          </w:p>
        </w:tc>
        <w:tc>
          <w:tcPr>
            <w:tcW w:w="361" w:type="pct"/>
            <w:noWrap/>
            <w:vAlign w:val="center"/>
            <w:hideMark/>
          </w:tcPr>
          <w:p w14:paraId="77660FC9"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2.73</w:t>
            </w:r>
          </w:p>
        </w:tc>
        <w:tc>
          <w:tcPr>
            <w:tcW w:w="537" w:type="pct"/>
            <w:noWrap/>
            <w:vAlign w:val="center"/>
            <w:hideMark/>
          </w:tcPr>
          <w:p w14:paraId="21789A9E"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1.41</w:t>
            </w:r>
          </w:p>
        </w:tc>
        <w:tc>
          <w:tcPr>
            <w:tcW w:w="1016" w:type="pct"/>
            <w:noWrap/>
            <w:vAlign w:val="center"/>
            <w:hideMark/>
          </w:tcPr>
          <w:p w14:paraId="2AD057F9"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54.7%</w:t>
            </w:r>
          </w:p>
        </w:tc>
        <w:tc>
          <w:tcPr>
            <w:tcW w:w="656" w:type="pct"/>
            <w:noWrap/>
            <w:vAlign w:val="center"/>
            <w:hideMark/>
          </w:tcPr>
          <w:p w14:paraId="15CBA441"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Intermediate</w:t>
            </w:r>
          </w:p>
        </w:tc>
        <w:tc>
          <w:tcPr>
            <w:tcW w:w="370" w:type="pct"/>
            <w:noWrap/>
            <w:vAlign w:val="center"/>
            <w:hideMark/>
          </w:tcPr>
          <w:p w14:paraId="40691F50"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5</w:t>
            </w:r>
          </w:p>
        </w:tc>
      </w:tr>
      <w:tr w:rsidR="00370820" w:rsidRPr="00E87964" w14:paraId="4297647B" w14:textId="77777777" w:rsidTr="00F55EB6">
        <w:trPr>
          <w:trHeight w:val="301"/>
        </w:trPr>
        <w:tc>
          <w:tcPr>
            <w:cnfStyle w:val="001000000000" w:firstRow="0" w:lastRow="0" w:firstColumn="1" w:lastColumn="0" w:oddVBand="0" w:evenVBand="0" w:oddHBand="0" w:evenHBand="0" w:firstRowFirstColumn="0" w:firstRowLastColumn="0" w:lastRowFirstColumn="0" w:lastRowLastColumn="0"/>
            <w:tcW w:w="370" w:type="pct"/>
            <w:noWrap/>
            <w:vAlign w:val="center"/>
            <w:hideMark/>
          </w:tcPr>
          <w:p w14:paraId="74794CA9" w14:textId="77777777" w:rsidR="00370820" w:rsidRPr="00E87964" w:rsidRDefault="00370820" w:rsidP="00F55EB6">
            <w:pPr>
              <w:ind w:firstLine="0"/>
              <w:jc w:val="center"/>
            </w:pPr>
            <w:r w:rsidRPr="00E87964">
              <w:t>2</w:t>
            </w:r>
          </w:p>
        </w:tc>
        <w:tc>
          <w:tcPr>
            <w:tcW w:w="1690" w:type="pct"/>
            <w:vAlign w:val="center"/>
            <w:hideMark/>
          </w:tcPr>
          <w:p w14:paraId="6C7EF404"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 xml:space="preserve">The master plan updates are regularly shared </w:t>
            </w:r>
            <w:r w:rsidRPr="00E87964">
              <w:lastRenderedPageBreak/>
              <w:t>with the public.</w:t>
            </w:r>
          </w:p>
        </w:tc>
        <w:tc>
          <w:tcPr>
            <w:tcW w:w="361" w:type="pct"/>
            <w:noWrap/>
            <w:vAlign w:val="center"/>
            <w:hideMark/>
          </w:tcPr>
          <w:p w14:paraId="5D642AC6"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lastRenderedPageBreak/>
              <w:t>2.57</w:t>
            </w:r>
          </w:p>
        </w:tc>
        <w:tc>
          <w:tcPr>
            <w:tcW w:w="537" w:type="pct"/>
            <w:noWrap/>
            <w:vAlign w:val="center"/>
            <w:hideMark/>
          </w:tcPr>
          <w:p w14:paraId="66C9C85E"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1.28</w:t>
            </w:r>
          </w:p>
        </w:tc>
        <w:tc>
          <w:tcPr>
            <w:tcW w:w="1016" w:type="pct"/>
            <w:noWrap/>
            <w:vAlign w:val="center"/>
            <w:hideMark/>
          </w:tcPr>
          <w:p w14:paraId="6618A134"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51.3%</w:t>
            </w:r>
          </w:p>
        </w:tc>
        <w:tc>
          <w:tcPr>
            <w:tcW w:w="656" w:type="pct"/>
            <w:noWrap/>
            <w:vAlign w:val="center"/>
            <w:hideMark/>
          </w:tcPr>
          <w:p w14:paraId="59ED26AC"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Intermediate</w:t>
            </w:r>
          </w:p>
        </w:tc>
        <w:tc>
          <w:tcPr>
            <w:tcW w:w="370" w:type="pct"/>
            <w:noWrap/>
            <w:vAlign w:val="center"/>
            <w:hideMark/>
          </w:tcPr>
          <w:p w14:paraId="79F18C11"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6</w:t>
            </w:r>
          </w:p>
        </w:tc>
      </w:tr>
      <w:tr w:rsidR="00370820" w:rsidRPr="00E87964" w14:paraId="703F40F0" w14:textId="77777777" w:rsidTr="00F55EB6">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370" w:type="pct"/>
            <w:noWrap/>
            <w:vAlign w:val="center"/>
            <w:hideMark/>
          </w:tcPr>
          <w:p w14:paraId="44F6A9B6" w14:textId="77777777" w:rsidR="00370820" w:rsidRPr="00E87964" w:rsidRDefault="00370820" w:rsidP="00F55EB6">
            <w:pPr>
              <w:ind w:firstLine="0"/>
              <w:jc w:val="center"/>
            </w:pPr>
            <w:r w:rsidRPr="00E87964">
              <w:t>3</w:t>
            </w:r>
          </w:p>
        </w:tc>
        <w:tc>
          <w:tcPr>
            <w:tcW w:w="1690" w:type="pct"/>
            <w:vAlign w:val="center"/>
            <w:hideMark/>
          </w:tcPr>
          <w:p w14:paraId="45D97B97"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The master plan updates consider the evolving needs of the community.</w:t>
            </w:r>
          </w:p>
        </w:tc>
        <w:tc>
          <w:tcPr>
            <w:tcW w:w="361" w:type="pct"/>
            <w:noWrap/>
            <w:vAlign w:val="center"/>
            <w:hideMark/>
          </w:tcPr>
          <w:p w14:paraId="43672CD7"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3.37</w:t>
            </w:r>
          </w:p>
        </w:tc>
        <w:tc>
          <w:tcPr>
            <w:tcW w:w="537" w:type="pct"/>
            <w:noWrap/>
            <w:vAlign w:val="center"/>
            <w:hideMark/>
          </w:tcPr>
          <w:p w14:paraId="68301DE7"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1.22</w:t>
            </w:r>
          </w:p>
        </w:tc>
        <w:tc>
          <w:tcPr>
            <w:tcW w:w="1016" w:type="pct"/>
            <w:noWrap/>
            <w:vAlign w:val="center"/>
            <w:hideMark/>
          </w:tcPr>
          <w:p w14:paraId="18F8130B"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67.3%</w:t>
            </w:r>
          </w:p>
        </w:tc>
        <w:tc>
          <w:tcPr>
            <w:tcW w:w="656" w:type="pct"/>
            <w:noWrap/>
            <w:vAlign w:val="center"/>
            <w:hideMark/>
          </w:tcPr>
          <w:p w14:paraId="7FFF4497"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Intermediate</w:t>
            </w:r>
          </w:p>
        </w:tc>
        <w:tc>
          <w:tcPr>
            <w:tcW w:w="370" w:type="pct"/>
            <w:noWrap/>
            <w:vAlign w:val="center"/>
            <w:hideMark/>
          </w:tcPr>
          <w:p w14:paraId="7EF74C83"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3</w:t>
            </w:r>
          </w:p>
        </w:tc>
      </w:tr>
      <w:tr w:rsidR="00370820" w:rsidRPr="00E87964" w14:paraId="37E909AE" w14:textId="77777777" w:rsidTr="00F55EB6">
        <w:trPr>
          <w:trHeight w:val="301"/>
        </w:trPr>
        <w:tc>
          <w:tcPr>
            <w:cnfStyle w:val="001000000000" w:firstRow="0" w:lastRow="0" w:firstColumn="1" w:lastColumn="0" w:oddVBand="0" w:evenVBand="0" w:oddHBand="0" w:evenHBand="0" w:firstRowFirstColumn="0" w:firstRowLastColumn="0" w:lastRowFirstColumn="0" w:lastRowLastColumn="0"/>
            <w:tcW w:w="370" w:type="pct"/>
            <w:noWrap/>
            <w:vAlign w:val="center"/>
            <w:hideMark/>
          </w:tcPr>
          <w:p w14:paraId="45AB2110" w14:textId="77777777" w:rsidR="00370820" w:rsidRPr="00E87964" w:rsidRDefault="00370820" w:rsidP="00F55EB6">
            <w:pPr>
              <w:ind w:firstLine="0"/>
              <w:jc w:val="center"/>
            </w:pPr>
            <w:r w:rsidRPr="00E87964">
              <w:t>4</w:t>
            </w:r>
          </w:p>
        </w:tc>
        <w:tc>
          <w:tcPr>
            <w:tcW w:w="1690" w:type="pct"/>
            <w:vAlign w:val="center"/>
            <w:hideMark/>
          </w:tcPr>
          <w:p w14:paraId="51202F9D"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I find the master plan updates to be clear and transparent.</w:t>
            </w:r>
          </w:p>
        </w:tc>
        <w:tc>
          <w:tcPr>
            <w:tcW w:w="361" w:type="pct"/>
            <w:noWrap/>
            <w:vAlign w:val="center"/>
            <w:hideMark/>
          </w:tcPr>
          <w:p w14:paraId="5ACF7AD7"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3.13</w:t>
            </w:r>
          </w:p>
        </w:tc>
        <w:tc>
          <w:tcPr>
            <w:tcW w:w="537" w:type="pct"/>
            <w:noWrap/>
            <w:vAlign w:val="center"/>
            <w:hideMark/>
          </w:tcPr>
          <w:p w14:paraId="64A87E05"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1.31</w:t>
            </w:r>
          </w:p>
        </w:tc>
        <w:tc>
          <w:tcPr>
            <w:tcW w:w="1016" w:type="pct"/>
            <w:noWrap/>
            <w:vAlign w:val="center"/>
            <w:hideMark/>
          </w:tcPr>
          <w:p w14:paraId="2EF75F95"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62.7%</w:t>
            </w:r>
          </w:p>
        </w:tc>
        <w:tc>
          <w:tcPr>
            <w:tcW w:w="656" w:type="pct"/>
            <w:noWrap/>
            <w:vAlign w:val="center"/>
            <w:hideMark/>
          </w:tcPr>
          <w:p w14:paraId="631AA1D5"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Intermediate</w:t>
            </w:r>
          </w:p>
        </w:tc>
        <w:tc>
          <w:tcPr>
            <w:tcW w:w="370" w:type="pct"/>
            <w:noWrap/>
            <w:vAlign w:val="center"/>
            <w:hideMark/>
          </w:tcPr>
          <w:p w14:paraId="0FBF45E5"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4</w:t>
            </w:r>
          </w:p>
        </w:tc>
      </w:tr>
      <w:tr w:rsidR="00370820" w:rsidRPr="00E87964" w14:paraId="2675BD7D" w14:textId="77777777" w:rsidTr="00F55EB6">
        <w:trPr>
          <w:cnfStyle w:val="000000100000" w:firstRow="0" w:lastRow="0" w:firstColumn="0" w:lastColumn="0" w:oddVBand="0" w:evenVBand="0" w:oddHBand="1" w:evenHBand="0" w:firstRowFirstColumn="0" w:firstRowLastColumn="0" w:lastRowFirstColumn="0" w:lastRowLastColumn="0"/>
          <w:trHeight w:val="452"/>
        </w:trPr>
        <w:tc>
          <w:tcPr>
            <w:cnfStyle w:val="001000000000" w:firstRow="0" w:lastRow="0" w:firstColumn="1" w:lastColumn="0" w:oddVBand="0" w:evenVBand="0" w:oddHBand="0" w:evenHBand="0" w:firstRowFirstColumn="0" w:firstRowLastColumn="0" w:lastRowFirstColumn="0" w:lastRowLastColumn="0"/>
            <w:tcW w:w="370" w:type="pct"/>
            <w:noWrap/>
            <w:vAlign w:val="center"/>
            <w:hideMark/>
          </w:tcPr>
          <w:p w14:paraId="0225277D" w14:textId="77777777" w:rsidR="00370820" w:rsidRPr="00E87964" w:rsidRDefault="00370820" w:rsidP="00F55EB6">
            <w:pPr>
              <w:ind w:firstLine="0"/>
              <w:jc w:val="center"/>
            </w:pPr>
            <w:r w:rsidRPr="00E87964">
              <w:t>5</w:t>
            </w:r>
          </w:p>
        </w:tc>
        <w:tc>
          <w:tcPr>
            <w:tcW w:w="1690" w:type="pct"/>
            <w:vAlign w:val="center"/>
            <w:hideMark/>
          </w:tcPr>
          <w:p w14:paraId="6668A0A1"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The updates to the master plan effectively adapt to changing urban priorities.</w:t>
            </w:r>
          </w:p>
        </w:tc>
        <w:tc>
          <w:tcPr>
            <w:tcW w:w="361" w:type="pct"/>
            <w:noWrap/>
            <w:vAlign w:val="center"/>
            <w:hideMark/>
          </w:tcPr>
          <w:p w14:paraId="56E71F80"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3.63</w:t>
            </w:r>
          </w:p>
        </w:tc>
        <w:tc>
          <w:tcPr>
            <w:tcW w:w="537" w:type="pct"/>
            <w:noWrap/>
            <w:vAlign w:val="center"/>
            <w:hideMark/>
          </w:tcPr>
          <w:p w14:paraId="7BB04843"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0.89</w:t>
            </w:r>
          </w:p>
        </w:tc>
        <w:tc>
          <w:tcPr>
            <w:tcW w:w="1016" w:type="pct"/>
            <w:noWrap/>
            <w:vAlign w:val="center"/>
            <w:hideMark/>
          </w:tcPr>
          <w:p w14:paraId="34D13F95"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72.7%</w:t>
            </w:r>
          </w:p>
        </w:tc>
        <w:tc>
          <w:tcPr>
            <w:tcW w:w="656" w:type="pct"/>
            <w:noWrap/>
            <w:vAlign w:val="center"/>
            <w:hideMark/>
          </w:tcPr>
          <w:p w14:paraId="5A80F9BD"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High</w:t>
            </w:r>
          </w:p>
        </w:tc>
        <w:tc>
          <w:tcPr>
            <w:tcW w:w="370" w:type="pct"/>
            <w:noWrap/>
            <w:vAlign w:val="center"/>
            <w:hideMark/>
          </w:tcPr>
          <w:p w14:paraId="20F9B3DC"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2</w:t>
            </w:r>
          </w:p>
        </w:tc>
      </w:tr>
      <w:tr w:rsidR="00370820" w:rsidRPr="00E87964" w14:paraId="61C0E0A6" w14:textId="77777777" w:rsidTr="00F55EB6">
        <w:trPr>
          <w:trHeight w:val="452"/>
        </w:trPr>
        <w:tc>
          <w:tcPr>
            <w:cnfStyle w:val="001000000000" w:firstRow="0" w:lastRow="0" w:firstColumn="1" w:lastColumn="0" w:oddVBand="0" w:evenVBand="0" w:oddHBand="0" w:evenHBand="0" w:firstRowFirstColumn="0" w:firstRowLastColumn="0" w:lastRowFirstColumn="0" w:lastRowLastColumn="0"/>
            <w:tcW w:w="370" w:type="pct"/>
            <w:noWrap/>
            <w:vAlign w:val="center"/>
            <w:hideMark/>
          </w:tcPr>
          <w:p w14:paraId="0DF33197" w14:textId="77777777" w:rsidR="00370820" w:rsidRPr="00E87964" w:rsidRDefault="00370820" w:rsidP="00F55EB6">
            <w:pPr>
              <w:ind w:firstLine="0"/>
              <w:jc w:val="center"/>
            </w:pPr>
            <w:r w:rsidRPr="00E87964">
              <w:t>6</w:t>
            </w:r>
          </w:p>
        </w:tc>
        <w:tc>
          <w:tcPr>
            <w:tcW w:w="1690" w:type="pct"/>
            <w:vAlign w:val="center"/>
            <w:hideMark/>
          </w:tcPr>
          <w:p w14:paraId="45C224C7"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Environmental sustainability is a key priority in the royal commission of Yanbu’s master plan updates.</w:t>
            </w:r>
          </w:p>
        </w:tc>
        <w:tc>
          <w:tcPr>
            <w:tcW w:w="361" w:type="pct"/>
            <w:noWrap/>
            <w:vAlign w:val="center"/>
            <w:hideMark/>
          </w:tcPr>
          <w:p w14:paraId="4409C59A"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3.90</w:t>
            </w:r>
          </w:p>
        </w:tc>
        <w:tc>
          <w:tcPr>
            <w:tcW w:w="537" w:type="pct"/>
            <w:noWrap/>
            <w:vAlign w:val="center"/>
            <w:hideMark/>
          </w:tcPr>
          <w:p w14:paraId="45EE8095"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0.96</w:t>
            </w:r>
          </w:p>
        </w:tc>
        <w:tc>
          <w:tcPr>
            <w:tcW w:w="1016" w:type="pct"/>
            <w:noWrap/>
            <w:vAlign w:val="center"/>
            <w:hideMark/>
          </w:tcPr>
          <w:p w14:paraId="69C7B396"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78.0%</w:t>
            </w:r>
          </w:p>
        </w:tc>
        <w:tc>
          <w:tcPr>
            <w:tcW w:w="656" w:type="pct"/>
            <w:noWrap/>
            <w:vAlign w:val="center"/>
            <w:hideMark/>
          </w:tcPr>
          <w:p w14:paraId="2D416B11"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High</w:t>
            </w:r>
          </w:p>
        </w:tc>
        <w:tc>
          <w:tcPr>
            <w:tcW w:w="370" w:type="pct"/>
            <w:noWrap/>
            <w:vAlign w:val="center"/>
            <w:hideMark/>
          </w:tcPr>
          <w:p w14:paraId="41B54264"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1</w:t>
            </w:r>
          </w:p>
        </w:tc>
      </w:tr>
      <w:tr w:rsidR="00370820" w:rsidRPr="00E87964" w14:paraId="1BBA72FE" w14:textId="77777777" w:rsidTr="00F55EB6">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370" w:type="pct"/>
            <w:noWrap/>
            <w:vAlign w:val="center"/>
            <w:hideMark/>
          </w:tcPr>
          <w:p w14:paraId="3F7736D7" w14:textId="77777777" w:rsidR="00370820" w:rsidRPr="00E87964" w:rsidRDefault="00370820" w:rsidP="00F55EB6">
            <w:pPr>
              <w:ind w:firstLine="0"/>
              <w:jc w:val="center"/>
            </w:pPr>
            <w:r w:rsidRPr="00E87964">
              <w:t>A</w:t>
            </w:r>
          </w:p>
        </w:tc>
        <w:tc>
          <w:tcPr>
            <w:tcW w:w="1690" w:type="pct"/>
            <w:vAlign w:val="center"/>
            <w:hideMark/>
          </w:tcPr>
          <w:p w14:paraId="5B7FBD95"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Master Plan Updates</w:t>
            </w:r>
          </w:p>
        </w:tc>
        <w:tc>
          <w:tcPr>
            <w:tcW w:w="361" w:type="pct"/>
            <w:noWrap/>
            <w:vAlign w:val="center"/>
            <w:hideMark/>
          </w:tcPr>
          <w:p w14:paraId="4E98D10C"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3.22</w:t>
            </w:r>
          </w:p>
        </w:tc>
        <w:tc>
          <w:tcPr>
            <w:tcW w:w="537" w:type="pct"/>
            <w:noWrap/>
            <w:vAlign w:val="center"/>
            <w:hideMark/>
          </w:tcPr>
          <w:p w14:paraId="5798A3FB"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1.02</w:t>
            </w:r>
          </w:p>
        </w:tc>
        <w:tc>
          <w:tcPr>
            <w:tcW w:w="1016" w:type="pct"/>
            <w:noWrap/>
            <w:vAlign w:val="center"/>
            <w:hideMark/>
          </w:tcPr>
          <w:p w14:paraId="15D7C03C"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64.4%</w:t>
            </w:r>
          </w:p>
        </w:tc>
        <w:tc>
          <w:tcPr>
            <w:tcW w:w="656" w:type="pct"/>
            <w:noWrap/>
            <w:vAlign w:val="center"/>
            <w:hideMark/>
          </w:tcPr>
          <w:p w14:paraId="10F66E6E"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Intermediate</w:t>
            </w:r>
          </w:p>
        </w:tc>
        <w:tc>
          <w:tcPr>
            <w:tcW w:w="370" w:type="pct"/>
            <w:noWrap/>
            <w:vAlign w:val="center"/>
            <w:hideMark/>
          </w:tcPr>
          <w:p w14:paraId="58F72104" w14:textId="4266C1D3"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p>
        </w:tc>
      </w:tr>
    </w:tbl>
    <w:p w14:paraId="5C0F59D7" w14:textId="2D30FE31" w:rsidR="00994A47" w:rsidRPr="00E87964" w:rsidRDefault="00994A47" w:rsidP="00F55EB6">
      <w:r w:rsidRPr="00E87964">
        <w:t>The "Master Plan Updates" dimension yielded an overall mean of 3.22, a standard deviation of 1.02, and a relative significance of 64.4%, indicating an intermediate level of agreement. Within this dimension, "Environmental sustainability is a key priority in the royal commission of Yanbu's master plan updates" received the highest mean score (3.90) and was ranked first, with a high degree of agreement (78.0%). Conversely, "The master plan updates are regularly shared with the public" had the lowest mean score (2.57) and was ranked last, with an intermediate degree of agreement (51.3%). Individual item means ranged from 2.73 ("The master plan updates are clearly communicated to the people of the royal commission of Yanbu.") to 3.90, reflecting varying levels of agreement across the different aspects of master plan updates.</w:t>
      </w:r>
    </w:p>
    <w:p w14:paraId="53F67973" w14:textId="165C5CF7" w:rsidR="00994A47" w:rsidRPr="00E87964" w:rsidRDefault="00BB43FB" w:rsidP="00F55EB6">
      <w:pPr>
        <w:pStyle w:val="Heading3"/>
      </w:pPr>
      <w:bookmarkStart w:id="71" w:name="_Toc193569699"/>
      <w:r w:rsidRPr="00E87964">
        <w:lastRenderedPageBreak/>
        <w:t xml:space="preserve">4.3.2 </w:t>
      </w:r>
      <w:r w:rsidR="00994A47" w:rsidRPr="00E87964">
        <w:t>Section II: Project Alignment with Community Needs</w:t>
      </w:r>
      <w:bookmarkEnd w:id="71"/>
    </w:p>
    <w:p w14:paraId="1ACA35E1" w14:textId="439376DC" w:rsidR="00994A47" w:rsidRPr="00E87964" w:rsidRDefault="00994A47" w:rsidP="00F55EB6">
      <w:r w:rsidRPr="00E87964">
        <w:t>This section presents the descriptive statistics for items related to "Project Alignment with Community Needs," assessing the extent to which urban development projects are perceived to meet the needs and expectations of the community.</w:t>
      </w:r>
    </w:p>
    <w:p w14:paraId="5A81B069" w14:textId="7F81A1E0" w:rsidR="00994A47" w:rsidRPr="00E87964" w:rsidRDefault="004D1C49" w:rsidP="00F55EB6">
      <w:pPr>
        <w:pStyle w:val="Caption"/>
        <w:rPr>
          <w:rFonts w:ascii="Times New Roman" w:hAnsi="Times New Roman" w:cs="Times New Roman"/>
          <w:color w:val="222222"/>
          <w:sz w:val="24"/>
          <w:szCs w:val="24"/>
          <w:shd w:val="clear" w:color="auto" w:fill="FFFFFF"/>
        </w:rPr>
      </w:pPr>
      <w:r w:rsidRPr="00E87964">
        <w:rPr>
          <w:rFonts w:ascii="Times New Roman" w:hAnsi="Times New Roman" w:cs="Times New Roman"/>
          <w:color w:val="222222"/>
          <w:sz w:val="24"/>
          <w:szCs w:val="24"/>
          <w:shd w:val="clear" w:color="auto" w:fill="FFFFFF"/>
        </w:rPr>
        <w:t xml:space="preserve"> </w:t>
      </w:r>
      <w:bookmarkStart w:id="72" w:name="_Toc193569730"/>
      <w:r w:rsidRPr="00E87964">
        <w:t xml:space="preserve">Table </w:t>
      </w:r>
      <w:fldSimple w:instr=" SEQ Table \* ARABIC ">
        <w:r w:rsidR="009A0949">
          <w:rPr>
            <w:noProof/>
          </w:rPr>
          <w:t>8</w:t>
        </w:r>
      </w:fldSimple>
      <w:r w:rsidRPr="00E87964">
        <w:t>: Descriptive Statistics for Project Alignment with Community Needs Items</w:t>
      </w:r>
      <w:bookmarkEnd w:id="72"/>
    </w:p>
    <w:tbl>
      <w:tblPr>
        <w:tblStyle w:val="PlainTable1"/>
        <w:tblW w:w="5000" w:type="pct"/>
        <w:tblInd w:w="0" w:type="dxa"/>
        <w:tblLook w:val="04A0" w:firstRow="1" w:lastRow="0" w:firstColumn="1" w:lastColumn="0" w:noHBand="0" w:noVBand="1"/>
      </w:tblPr>
      <w:tblGrid>
        <w:gridCol w:w="570"/>
        <w:gridCol w:w="2641"/>
        <w:gridCol w:w="803"/>
        <w:gridCol w:w="1203"/>
        <w:gridCol w:w="2316"/>
        <w:gridCol w:w="932"/>
        <w:gridCol w:w="777"/>
      </w:tblGrid>
      <w:tr w:rsidR="00370820" w:rsidRPr="00E87964" w14:paraId="2F2C5E13" w14:textId="77777777" w:rsidTr="00F55EB6">
        <w:trPr>
          <w:cnfStyle w:val="100000000000" w:firstRow="1" w:lastRow="0" w:firstColumn="0" w:lastColumn="0" w:oddVBand="0" w:evenVBand="0" w:oddHBand="0" w:evenHBand="0" w:firstRowFirstColumn="0" w:firstRowLastColumn="0" w:lastRowFirstColumn="0" w:lastRowLastColumn="0"/>
          <w:trHeight w:val="142"/>
        </w:trPr>
        <w:tc>
          <w:tcPr>
            <w:cnfStyle w:val="001000000000" w:firstRow="0" w:lastRow="0" w:firstColumn="1" w:lastColumn="0" w:oddVBand="0" w:evenVBand="0" w:oddHBand="0" w:evenHBand="0" w:firstRowFirstColumn="0" w:firstRowLastColumn="0" w:lastRowFirstColumn="0" w:lastRowLastColumn="0"/>
            <w:tcW w:w="314" w:type="pct"/>
            <w:noWrap/>
            <w:vAlign w:val="center"/>
            <w:hideMark/>
          </w:tcPr>
          <w:p w14:paraId="5A1BD455" w14:textId="77777777" w:rsidR="00370820" w:rsidRPr="00E87964" w:rsidRDefault="00370820" w:rsidP="00F55EB6">
            <w:pPr>
              <w:ind w:firstLine="0"/>
              <w:jc w:val="center"/>
            </w:pPr>
            <w:r w:rsidRPr="00E87964">
              <w:t>No.</w:t>
            </w:r>
          </w:p>
        </w:tc>
        <w:tc>
          <w:tcPr>
            <w:tcW w:w="2007" w:type="pct"/>
            <w:vAlign w:val="center"/>
            <w:hideMark/>
          </w:tcPr>
          <w:p w14:paraId="78ADA01C" w14:textId="77777777" w:rsidR="00370820" w:rsidRPr="00E87964" w:rsidRDefault="00370820" w:rsidP="00F55EB6">
            <w:pPr>
              <w:ind w:firstLine="0"/>
              <w:jc w:val="center"/>
              <w:cnfStyle w:val="100000000000" w:firstRow="1" w:lastRow="0" w:firstColumn="0" w:lastColumn="0" w:oddVBand="0" w:evenVBand="0" w:oddHBand="0" w:evenHBand="0" w:firstRowFirstColumn="0" w:firstRowLastColumn="0" w:lastRowFirstColumn="0" w:lastRowLastColumn="0"/>
            </w:pPr>
            <w:r w:rsidRPr="00E87964">
              <w:t>Items &amp; Section</w:t>
            </w:r>
          </w:p>
        </w:tc>
        <w:tc>
          <w:tcPr>
            <w:tcW w:w="359" w:type="pct"/>
            <w:vAlign w:val="center"/>
            <w:hideMark/>
          </w:tcPr>
          <w:p w14:paraId="37E44D34" w14:textId="77777777" w:rsidR="00370820" w:rsidRPr="00E87964" w:rsidRDefault="00370820" w:rsidP="00F55EB6">
            <w:pPr>
              <w:ind w:firstLine="0"/>
              <w:jc w:val="center"/>
              <w:cnfStyle w:val="100000000000" w:firstRow="1" w:lastRow="0" w:firstColumn="0" w:lastColumn="0" w:oddVBand="0" w:evenVBand="0" w:oddHBand="0" w:evenHBand="0" w:firstRowFirstColumn="0" w:firstRowLastColumn="0" w:lastRowFirstColumn="0" w:lastRowLastColumn="0"/>
            </w:pPr>
            <w:r w:rsidRPr="00E87964">
              <w:t>Mean</w:t>
            </w:r>
          </w:p>
        </w:tc>
        <w:tc>
          <w:tcPr>
            <w:tcW w:w="537" w:type="pct"/>
            <w:vAlign w:val="center"/>
            <w:hideMark/>
          </w:tcPr>
          <w:p w14:paraId="4C72A79F" w14:textId="77777777" w:rsidR="00370820" w:rsidRPr="00E87964" w:rsidRDefault="00370820" w:rsidP="00F55EB6">
            <w:pPr>
              <w:ind w:firstLine="0"/>
              <w:jc w:val="center"/>
              <w:cnfStyle w:val="100000000000" w:firstRow="1" w:lastRow="0" w:firstColumn="0" w:lastColumn="0" w:oddVBand="0" w:evenVBand="0" w:oddHBand="0" w:evenHBand="0" w:firstRowFirstColumn="0" w:firstRowLastColumn="0" w:lastRowFirstColumn="0" w:lastRowLastColumn="0"/>
            </w:pPr>
            <w:r w:rsidRPr="00E87964">
              <w:t>Std. Deviation</w:t>
            </w:r>
          </w:p>
        </w:tc>
        <w:tc>
          <w:tcPr>
            <w:tcW w:w="1016" w:type="pct"/>
            <w:noWrap/>
            <w:vAlign w:val="center"/>
            <w:hideMark/>
          </w:tcPr>
          <w:p w14:paraId="65954F88" w14:textId="77777777" w:rsidR="00370820" w:rsidRPr="00E87964" w:rsidRDefault="00370820" w:rsidP="00F55EB6">
            <w:pPr>
              <w:ind w:firstLine="0"/>
              <w:jc w:val="center"/>
              <w:cnfStyle w:val="100000000000" w:firstRow="1" w:lastRow="0" w:firstColumn="0" w:lastColumn="0" w:oddVBand="0" w:evenVBand="0" w:oddHBand="0" w:evenHBand="0" w:firstRowFirstColumn="0" w:firstRowLastColumn="0" w:lastRowFirstColumn="0" w:lastRowLastColumn="0"/>
            </w:pPr>
            <w:r w:rsidRPr="00E87964">
              <w:t>Relative significance</w:t>
            </w:r>
          </w:p>
        </w:tc>
        <w:tc>
          <w:tcPr>
            <w:tcW w:w="425" w:type="pct"/>
            <w:noWrap/>
            <w:vAlign w:val="center"/>
            <w:hideMark/>
          </w:tcPr>
          <w:p w14:paraId="2C190D44" w14:textId="77777777" w:rsidR="00370820" w:rsidRPr="00E87964" w:rsidRDefault="00370820" w:rsidP="00F55EB6">
            <w:pPr>
              <w:ind w:firstLine="0"/>
              <w:jc w:val="center"/>
              <w:cnfStyle w:val="100000000000" w:firstRow="1" w:lastRow="0" w:firstColumn="0" w:lastColumn="0" w:oddVBand="0" w:evenVBand="0" w:oddHBand="0" w:evenHBand="0" w:firstRowFirstColumn="0" w:firstRowLastColumn="0" w:lastRowFirstColumn="0" w:lastRowLastColumn="0"/>
            </w:pPr>
            <w:r w:rsidRPr="00E87964">
              <w:t>Degree</w:t>
            </w:r>
          </w:p>
        </w:tc>
        <w:tc>
          <w:tcPr>
            <w:tcW w:w="342" w:type="pct"/>
            <w:noWrap/>
            <w:vAlign w:val="center"/>
            <w:hideMark/>
          </w:tcPr>
          <w:p w14:paraId="581EC304" w14:textId="77777777" w:rsidR="00370820" w:rsidRPr="00E87964" w:rsidRDefault="00370820" w:rsidP="00F55EB6">
            <w:pPr>
              <w:ind w:firstLine="0"/>
              <w:jc w:val="center"/>
              <w:cnfStyle w:val="100000000000" w:firstRow="1" w:lastRow="0" w:firstColumn="0" w:lastColumn="0" w:oddVBand="0" w:evenVBand="0" w:oddHBand="0" w:evenHBand="0" w:firstRowFirstColumn="0" w:firstRowLastColumn="0" w:lastRowFirstColumn="0" w:lastRowLastColumn="0"/>
            </w:pPr>
            <w:r w:rsidRPr="00E87964">
              <w:t>Rank</w:t>
            </w:r>
          </w:p>
        </w:tc>
      </w:tr>
      <w:tr w:rsidR="00370820" w:rsidRPr="00E87964" w14:paraId="3EE5BCA7" w14:textId="77777777" w:rsidTr="00F55EB6">
        <w:trPr>
          <w:cnfStyle w:val="000000100000" w:firstRow="0" w:lastRow="0" w:firstColumn="0" w:lastColumn="0" w:oddVBand="0" w:evenVBand="0" w:oddHBand="1"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314" w:type="pct"/>
            <w:noWrap/>
            <w:vAlign w:val="center"/>
            <w:hideMark/>
          </w:tcPr>
          <w:p w14:paraId="5421CEC6" w14:textId="77777777" w:rsidR="00370820" w:rsidRPr="00E87964" w:rsidRDefault="00370820" w:rsidP="00F55EB6">
            <w:pPr>
              <w:ind w:firstLine="0"/>
              <w:jc w:val="center"/>
            </w:pPr>
            <w:r w:rsidRPr="00E87964">
              <w:t>1</w:t>
            </w:r>
          </w:p>
        </w:tc>
        <w:tc>
          <w:tcPr>
            <w:tcW w:w="2007" w:type="pct"/>
            <w:vAlign w:val="center"/>
            <w:hideMark/>
          </w:tcPr>
          <w:p w14:paraId="300673E6"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The infrastructure projects align with the evolving needs of Yanbu’s RC residents.</w:t>
            </w:r>
          </w:p>
        </w:tc>
        <w:tc>
          <w:tcPr>
            <w:tcW w:w="359" w:type="pct"/>
            <w:noWrap/>
            <w:vAlign w:val="center"/>
            <w:hideMark/>
          </w:tcPr>
          <w:p w14:paraId="0298FC99"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3.93</w:t>
            </w:r>
          </w:p>
        </w:tc>
        <w:tc>
          <w:tcPr>
            <w:tcW w:w="537" w:type="pct"/>
            <w:noWrap/>
            <w:vAlign w:val="center"/>
            <w:hideMark/>
          </w:tcPr>
          <w:p w14:paraId="421F3C58"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0.98</w:t>
            </w:r>
          </w:p>
        </w:tc>
        <w:tc>
          <w:tcPr>
            <w:tcW w:w="1016" w:type="pct"/>
            <w:noWrap/>
            <w:vAlign w:val="center"/>
            <w:hideMark/>
          </w:tcPr>
          <w:p w14:paraId="435ACFBE"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78.7%</w:t>
            </w:r>
          </w:p>
        </w:tc>
        <w:tc>
          <w:tcPr>
            <w:tcW w:w="425" w:type="pct"/>
            <w:noWrap/>
            <w:vAlign w:val="center"/>
            <w:hideMark/>
          </w:tcPr>
          <w:p w14:paraId="0DE0795A"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High</w:t>
            </w:r>
          </w:p>
        </w:tc>
        <w:tc>
          <w:tcPr>
            <w:tcW w:w="342" w:type="pct"/>
            <w:noWrap/>
            <w:vAlign w:val="center"/>
            <w:hideMark/>
          </w:tcPr>
          <w:p w14:paraId="779C368D"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3</w:t>
            </w:r>
          </w:p>
        </w:tc>
      </w:tr>
      <w:tr w:rsidR="00370820" w:rsidRPr="00E87964" w14:paraId="26A3434E" w14:textId="77777777" w:rsidTr="00F55EB6">
        <w:trPr>
          <w:trHeight w:val="242"/>
        </w:trPr>
        <w:tc>
          <w:tcPr>
            <w:cnfStyle w:val="001000000000" w:firstRow="0" w:lastRow="0" w:firstColumn="1" w:lastColumn="0" w:oddVBand="0" w:evenVBand="0" w:oddHBand="0" w:evenHBand="0" w:firstRowFirstColumn="0" w:firstRowLastColumn="0" w:lastRowFirstColumn="0" w:lastRowLastColumn="0"/>
            <w:tcW w:w="314" w:type="pct"/>
            <w:noWrap/>
            <w:vAlign w:val="center"/>
            <w:hideMark/>
          </w:tcPr>
          <w:p w14:paraId="0E832F35" w14:textId="77777777" w:rsidR="00370820" w:rsidRPr="00E87964" w:rsidRDefault="00370820" w:rsidP="00F55EB6">
            <w:pPr>
              <w:ind w:firstLine="0"/>
              <w:jc w:val="center"/>
            </w:pPr>
            <w:r w:rsidRPr="00E87964">
              <w:t>2</w:t>
            </w:r>
          </w:p>
        </w:tc>
        <w:tc>
          <w:tcPr>
            <w:tcW w:w="2007" w:type="pct"/>
            <w:vAlign w:val="center"/>
            <w:hideMark/>
          </w:tcPr>
          <w:p w14:paraId="59B6C43E"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The completed projects enhance the quality of life in Yanbu RC.</w:t>
            </w:r>
          </w:p>
        </w:tc>
        <w:tc>
          <w:tcPr>
            <w:tcW w:w="359" w:type="pct"/>
            <w:noWrap/>
            <w:vAlign w:val="center"/>
            <w:hideMark/>
          </w:tcPr>
          <w:p w14:paraId="53935D02"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4.03</w:t>
            </w:r>
          </w:p>
        </w:tc>
        <w:tc>
          <w:tcPr>
            <w:tcW w:w="537" w:type="pct"/>
            <w:noWrap/>
            <w:vAlign w:val="center"/>
            <w:hideMark/>
          </w:tcPr>
          <w:p w14:paraId="5763F170"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0.89</w:t>
            </w:r>
          </w:p>
        </w:tc>
        <w:tc>
          <w:tcPr>
            <w:tcW w:w="1016" w:type="pct"/>
            <w:noWrap/>
            <w:vAlign w:val="center"/>
            <w:hideMark/>
          </w:tcPr>
          <w:p w14:paraId="30323C1E"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80.7%</w:t>
            </w:r>
          </w:p>
        </w:tc>
        <w:tc>
          <w:tcPr>
            <w:tcW w:w="425" w:type="pct"/>
            <w:noWrap/>
            <w:vAlign w:val="center"/>
            <w:hideMark/>
          </w:tcPr>
          <w:p w14:paraId="123909FE"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High</w:t>
            </w:r>
          </w:p>
        </w:tc>
        <w:tc>
          <w:tcPr>
            <w:tcW w:w="342" w:type="pct"/>
            <w:noWrap/>
            <w:vAlign w:val="center"/>
            <w:hideMark/>
          </w:tcPr>
          <w:p w14:paraId="31410681"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1</w:t>
            </w:r>
          </w:p>
        </w:tc>
      </w:tr>
      <w:tr w:rsidR="00370820" w:rsidRPr="00E87964" w14:paraId="5B335B67" w14:textId="77777777" w:rsidTr="00F55EB6">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314" w:type="pct"/>
            <w:noWrap/>
            <w:vAlign w:val="center"/>
            <w:hideMark/>
          </w:tcPr>
          <w:p w14:paraId="6059C2E7" w14:textId="77777777" w:rsidR="00370820" w:rsidRPr="00E87964" w:rsidRDefault="00370820" w:rsidP="00F55EB6">
            <w:pPr>
              <w:ind w:firstLine="0"/>
              <w:jc w:val="center"/>
            </w:pPr>
            <w:r w:rsidRPr="00E87964">
              <w:t>3</w:t>
            </w:r>
          </w:p>
        </w:tc>
        <w:tc>
          <w:tcPr>
            <w:tcW w:w="2007" w:type="pct"/>
            <w:vAlign w:val="center"/>
            <w:hideMark/>
          </w:tcPr>
          <w:p w14:paraId="6E970144"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Projects developed from the master plan updates meet community expectations.</w:t>
            </w:r>
          </w:p>
        </w:tc>
        <w:tc>
          <w:tcPr>
            <w:tcW w:w="359" w:type="pct"/>
            <w:noWrap/>
            <w:vAlign w:val="center"/>
            <w:hideMark/>
          </w:tcPr>
          <w:p w14:paraId="32187661"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3.77</w:t>
            </w:r>
          </w:p>
        </w:tc>
        <w:tc>
          <w:tcPr>
            <w:tcW w:w="537" w:type="pct"/>
            <w:noWrap/>
            <w:vAlign w:val="center"/>
            <w:hideMark/>
          </w:tcPr>
          <w:p w14:paraId="6F8237A2"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0.73</w:t>
            </w:r>
          </w:p>
        </w:tc>
        <w:tc>
          <w:tcPr>
            <w:tcW w:w="1016" w:type="pct"/>
            <w:noWrap/>
            <w:vAlign w:val="center"/>
            <w:hideMark/>
          </w:tcPr>
          <w:p w14:paraId="719D3E3B"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75.3%</w:t>
            </w:r>
          </w:p>
        </w:tc>
        <w:tc>
          <w:tcPr>
            <w:tcW w:w="425" w:type="pct"/>
            <w:noWrap/>
            <w:vAlign w:val="center"/>
            <w:hideMark/>
          </w:tcPr>
          <w:p w14:paraId="38694B5B"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High</w:t>
            </w:r>
          </w:p>
        </w:tc>
        <w:tc>
          <w:tcPr>
            <w:tcW w:w="342" w:type="pct"/>
            <w:noWrap/>
            <w:vAlign w:val="center"/>
            <w:hideMark/>
          </w:tcPr>
          <w:p w14:paraId="3A7CA785"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7</w:t>
            </w:r>
          </w:p>
        </w:tc>
      </w:tr>
      <w:tr w:rsidR="00370820" w:rsidRPr="00E87964" w14:paraId="686F62AB" w14:textId="77777777" w:rsidTr="00F55EB6">
        <w:trPr>
          <w:trHeight w:val="242"/>
        </w:trPr>
        <w:tc>
          <w:tcPr>
            <w:cnfStyle w:val="001000000000" w:firstRow="0" w:lastRow="0" w:firstColumn="1" w:lastColumn="0" w:oddVBand="0" w:evenVBand="0" w:oddHBand="0" w:evenHBand="0" w:firstRowFirstColumn="0" w:firstRowLastColumn="0" w:lastRowFirstColumn="0" w:lastRowLastColumn="0"/>
            <w:tcW w:w="314" w:type="pct"/>
            <w:noWrap/>
            <w:vAlign w:val="center"/>
            <w:hideMark/>
          </w:tcPr>
          <w:p w14:paraId="5C466033" w14:textId="77777777" w:rsidR="00370820" w:rsidRPr="00E87964" w:rsidRDefault="00370820" w:rsidP="00F55EB6">
            <w:pPr>
              <w:ind w:firstLine="0"/>
              <w:jc w:val="center"/>
            </w:pPr>
            <w:r w:rsidRPr="00E87964">
              <w:t>4</w:t>
            </w:r>
          </w:p>
        </w:tc>
        <w:tc>
          <w:tcPr>
            <w:tcW w:w="2007" w:type="pct"/>
            <w:vAlign w:val="center"/>
            <w:hideMark/>
          </w:tcPr>
          <w:p w14:paraId="12E55FF1"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I am satisfied with the community services and facilities provided through new projects.</w:t>
            </w:r>
          </w:p>
        </w:tc>
        <w:tc>
          <w:tcPr>
            <w:tcW w:w="359" w:type="pct"/>
            <w:noWrap/>
            <w:vAlign w:val="center"/>
            <w:hideMark/>
          </w:tcPr>
          <w:p w14:paraId="049E6B1C"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3.90</w:t>
            </w:r>
          </w:p>
        </w:tc>
        <w:tc>
          <w:tcPr>
            <w:tcW w:w="537" w:type="pct"/>
            <w:noWrap/>
            <w:vAlign w:val="center"/>
            <w:hideMark/>
          </w:tcPr>
          <w:p w14:paraId="4C7FBA62"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1.03</w:t>
            </w:r>
          </w:p>
        </w:tc>
        <w:tc>
          <w:tcPr>
            <w:tcW w:w="1016" w:type="pct"/>
            <w:noWrap/>
            <w:vAlign w:val="center"/>
            <w:hideMark/>
          </w:tcPr>
          <w:p w14:paraId="5B1E17B1"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78.0%</w:t>
            </w:r>
          </w:p>
        </w:tc>
        <w:tc>
          <w:tcPr>
            <w:tcW w:w="425" w:type="pct"/>
            <w:noWrap/>
            <w:vAlign w:val="center"/>
            <w:hideMark/>
          </w:tcPr>
          <w:p w14:paraId="2C7FD631"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High</w:t>
            </w:r>
          </w:p>
        </w:tc>
        <w:tc>
          <w:tcPr>
            <w:tcW w:w="342" w:type="pct"/>
            <w:noWrap/>
            <w:vAlign w:val="center"/>
            <w:hideMark/>
          </w:tcPr>
          <w:p w14:paraId="3F48D710"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4</w:t>
            </w:r>
          </w:p>
        </w:tc>
      </w:tr>
      <w:tr w:rsidR="00370820" w:rsidRPr="00E87964" w14:paraId="7C72BBE4" w14:textId="77777777" w:rsidTr="00F55EB6">
        <w:trPr>
          <w:cnfStyle w:val="000000100000" w:firstRow="0" w:lastRow="0" w:firstColumn="0" w:lastColumn="0" w:oddVBand="0" w:evenVBand="0" w:oddHBand="1"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314" w:type="pct"/>
            <w:noWrap/>
            <w:vAlign w:val="center"/>
            <w:hideMark/>
          </w:tcPr>
          <w:p w14:paraId="14291C81" w14:textId="77777777" w:rsidR="00370820" w:rsidRPr="00E87964" w:rsidRDefault="00370820" w:rsidP="00F55EB6">
            <w:pPr>
              <w:ind w:firstLine="0"/>
              <w:jc w:val="center"/>
            </w:pPr>
            <w:r w:rsidRPr="00E87964">
              <w:t>5</w:t>
            </w:r>
          </w:p>
        </w:tc>
        <w:tc>
          <w:tcPr>
            <w:tcW w:w="2007" w:type="pct"/>
            <w:vAlign w:val="center"/>
            <w:hideMark/>
          </w:tcPr>
          <w:p w14:paraId="0837474D"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The projects have had a positive impact on my daily life.</w:t>
            </w:r>
          </w:p>
        </w:tc>
        <w:tc>
          <w:tcPr>
            <w:tcW w:w="359" w:type="pct"/>
            <w:noWrap/>
            <w:vAlign w:val="center"/>
            <w:hideMark/>
          </w:tcPr>
          <w:p w14:paraId="4BB6FE8F"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4.03</w:t>
            </w:r>
          </w:p>
        </w:tc>
        <w:tc>
          <w:tcPr>
            <w:tcW w:w="537" w:type="pct"/>
            <w:noWrap/>
            <w:vAlign w:val="center"/>
            <w:hideMark/>
          </w:tcPr>
          <w:p w14:paraId="46508685"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0.93</w:t>
            </w:r>
          </w:p>
        </w:tc>
        <w:tc>
          <w:tcPr>
            <w:tcW w:w="1016" w:type="pct"/>
            <w:noWrap/>
            <w:vAlign w:val="center"/>
            <w:hideMark/>
          </w:tcPr>
          <w:p w14:paraId="1A457C9A"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80.7%</w:t>
            </w:r>
          </w:p>
        </w:tc>
        <w:tc>
          <w:tcPr>
            <w:tcW w:w="425" w:type="pct"/>
            <w:noWrap/>
            <w:vAlign w:val="center"/>
            <w:hideMark/>
          </w:tcPr>
          <w:p w14:paraId="76C9E314"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High</w:t>
            </w:r>
          </w:p>
        </w:tc>
        <w:tc>
          <w:tcPr>
            <w:tcW w:w="342" w:type="pct"/>
            <w:noWrap/>
            <w:vAlign w:val="center"/>
            <w:hideMark/>
          </w:tcPr>
          <w:p w14:paraId="3A196CE1"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1</w:t>
            </w:r>
          </w:p>
        </w:tc>
      </w:tr>
      <w:tr w:rsidR="00370820" w:rsidRPr="00E87964" w14:paraId="74AF7677" w14:textId="77777777" w:rsidTr="00F55EB6">
        <w:trPr>
          <w:trHeight w:val="364"/>
        </w:trPr>
        <w:tc>
          <w:tcPr>
            <w:cnfStyle w:val="001000000000" w:firstRow="0" w:lastRow="0" w:firstColumn="1" w:lastColumn="0" w:oddVBand="0" w:evenVBand="0" w:oddHBand="0" w:evenHBand="0" w:firstRowFirstColumn="0" w:firstRowLastColumn="0" w:lastRowFirstColumn="0" w:lastRowLastColumn="0"/>
            <w:tcW w:w="314" w:type="pct"/>
            <w:noWrap/>
            <w:vAlign w:val="center"/>
            <w:hideMark/>
          </w:tcPr>
          <w:p w14:paraId="589F16F5" w14:textId="77777777" w:rsidR="00370820" w:rsidRPr="00E87964" w:rsidRDefault="00370820" w:rsidP="00F55EB6">
            <w:pPr>
              <w:ind w:firstLine="0"/>
              <w:jc w:val="center"/>
            </w:pPr>
            <w:r w:rsidRPr="00E87964">
              <w:t>6</w:t>
            </w:r>
          </w:p>
        </w:tc>
        <w:tc>
          <w:tcPr>
            <w:tcW w:w="2007" w:type="pct"/>
            <w:vAlign w:val="center"/>
            <w:hideMark/>
          </w:tcPr>
          <w:p w14:paraId="6A409C07"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The master plan updates support Yanbu’s RC economic growth.</w:t>
            </w:r>
          </w:p>
        </w:tc>
        <w:tc>
          <w:tcPr>
            <w:tcW w:w="359" w:type="pct"/>
            <w:noWrap/>
            <w:vAlign w:val="center"/>
            <w:hideMark/>
          </w:tcPr>
          <w:p w14:paraId="4BAEAF61"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3.80</w:t>
            </w:r>
          </w:p>
        </w:tc>
        <w:tc>
          <w:tcPr>
            <w:tcW w:w="537" w:type="pct"/>
            <w:noWrap/>
            <w:vAlign w:val="center"/>
            <w:hideMark/>
          </w:tcPr>
          <w:p w14:paraId="078AF93A"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0.96</w:t>
            </w:r>
          </w:p>
        </w:tc>
        <w:tc>
          <w:tcPr>
            <w:tcW w:w="1016" w:type="pct"/>
            <w:noWrap/>
            <w:vAlign w:val="center"/>
            <w:hideMark/>
          </w:tcPr>
          <w:p w14:paraId="7987E981"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76.0%</w:t>
            </w:r>
          </w:p>
        </w:tc>
        <w:tc>
          <w:tcPr>
            <w:tcW w:w="425" w:type="pct"/>
            <w:noWrap/>
            <w:vAlign w:val="center"/>
            <w:hideMark/>
          </w:tcPr>
          <w:p w14:paraId="6E15E5FB"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High</w:t>
            </w:r>
          </w:p>
        </w:tc>
        <w:tc>
          <w:tcPr>
            <w:tcW w:w="342" w:type="pct"/>
            <w:noWrap/>
            <w:vAlign w:val="center"/>
            <w:hideMark/>
          </w:tcPr>
          <w:p w14:paraId="5924D295"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6</w:t>
            </w:r>
          </w:p>
        </w:tc>
      </w:tr>
      <w:tr w:rsidR="00370820" w:rsidRPr="00E87964" w14:paraId="2D0A53F3" w14:textId="77777777" w:rsidTr="00F55EB6">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314" w:type="pct"/>
            <w:noWrap/>
            <w:vAlign w:val="center"/>
            <w:hideMark/>
          </w:tcPr>
          <w:p w14:paraId="0A60B95B" w14:textId="77777777" w:rsidR="00370820" w:rsidRPr="00E87964" w:rsidRDefault="00370820" w:rsidP="00F55EB6">
            <w:pPr>
              <w:ind w:firstLine="0"/>
              <w:jc w:val="center"/>
            </w:pPr>
            <w:r w:rsidRPr="00E87964">
              <w:lastRenderedPageBreak/>
              <w:t>7</w:t>
            </w:r>
          </w:p>
        </w:tc>
        <w:tc>
          <w:tcPr>
            <w:tcW w:w="2007" w:type="pct"/>
            <w:vAlign w:val="center"/>
            <w:hideMark/>
          </w:tcPr>
          <w:p w14:paraId="3BB390EE"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Master plan updates enhance job opportunities for local residents</w:t>
            </w:r>
          </w:p>
        </w:tc>
        <w:tc>
          <w:tcPr>
            <w:tcW w:w="359" w:type="pct"/>
            <w:noWrap/>
            <w:vAlign w:val="center"/>
            <w:hideMark/>
          </w:tcPr>
          <w:p w14:paraId="72CBCF21"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3.87</w:t>
            </w:r>
          </w:p>
        </w:tc>
        <w:tc>
          <w:tcPr>
            <w:tcW w:w="537" w:type="pct"/>
            <w:noWrap/>
            <w:vAlign w:val="center"/>
            <w:hideMark/>
          </w:tcPr>
          <w:p w14:paraId="0FD60892"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1.04</w:t>
            </w:r>
          </w:p>
        </w:tc>
        <w:tc>
          <w:tcPr>
            <w:tcW w:w="1016" w:type="pct"/>
            <w:noWrap/>
            <w:vAlign w:val="center"/>
            <w:hideMark/>
          </w:tcPr>
          <w:p w14:paraId="21138BF4"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77.3%</w:t>
            </w:r>
          </w:p>
        </w:tc>
        <w:tc>
          <w:tcPr>
            <w:tcW w:w="425" w:type="pct"/>
            <w:noWrap/>
            <w:vAlign w:val="center"/>
            <w:hideMark/>
          </w:tcPr>
          <w:p w14:paraId="05ECCAFD"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High</w:t>
            </w:r>
          </w:p>
        </w:tc>
        <w:tc>
          <w:tcPr>
            <w:tcW w:w="342" w:type="pct"/>
            <w:noWrap/>
            <w:vAlign w:val="center"/>
            <w:hideMark/>
          </w:tcPr>
          <w:p w14:paraId="6833F9FD"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5</w:t>
            </w:r>
          </w:p>
        </w:tc>
      </w:tr>
      <w:tr w:rsidR="00370820" w:rsidRPr="00E87964" w14:paraId="6075D4A2" w14:textId="77777777" w:rsidTr="00F55EB6">
        <w:trPr>
          <w:trHeight w:val="142"/>
        </w:trPr>
        <w:tc>
          <w:tcPr>
            <w:cnfStyle w:val="001000000000" w:firstRow="0" w:lastRow="0" w:firstColumn="1" w:lastColumn="0" w:oddVBand="0" w:evenVBand="0" w:oddHBand="0" w:evenHBand="0" w:firstRowFirstColumn="0" w:firstRowLastColumn="0" w:lastRowFirstColumn="0" w:lastRowLastColumn="0"/>
            <w:tcW w:w="314" w:type="pct"/>
            <w:noWrap/>
            <w:vAlign w:val="center"/>
            <w:hideMark/>
          </w:tcPr>
          <w:p w14:paraId="0043607B" w14:textId="77777777" w:rsidR="00370820" w:rsidRPr="00E87964" w:rsidRDefault="00370820" w:rsidP="00F55EB6">
            <w:pPr>
              <w:ind w:firstLine="0"/>
              <w:jc w:val="center"/>
            </w:pPr>
            <w:r w:rsidRPr="00E87964">
              <w:t>B</w:t>
            </w:r>
          </w:p>
        </w:tc>
        <w:tc>
          <w:tcPr>
            <w:tcW w:w="2007" w:type="pct"/>
            <w:vAlign w:val="center"/>
            <w:hideMark/>
          </w:tcPr>
          <w:p w14:paraId="33D901F0"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Project Alignment with Community Needs</w:t>
            </w:r>
          </w:p>
        </w:tc>
        <w:tc>
          <w:tcPr>
            <w:tcW w:w="359" w:type="pct"/>
            <w:noWrap/>
            <w:vAlign w:val="center"/>
            <w:hideMark/>
          </w:tcPr>
          <w:p w14:paraId="272C10F5"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3.90</w:t>
            </w:r>
          </w:p>
        </w:tc>
        <w:tc>
          <w:tcPr>
            <w:tcW w:w="537" w:type="pct"/>
            <w:noWrap/>
            <w:vAlign w:val="center"/>
            <w:hideMark/>
          </w:tcPr>
          <w:p w14:paraId="609354C7"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0.72</w:t>
            </w:r>
          </w:p>
        </w:tc>
        <w:tc>
          <w:tcPr>
            <w:tcW w:w="1016" w:type="pct"/>
            <w:noWrap/>
            <w:vAlign w:val="center"/>
            <w:hideMark/>
          </w:tcPr>
          <w:p w14:paraId="0F2844F7"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78.1%</w:t>
            </w:r>
          </w:p>
        </w:tc>
        <w:tc>
          <w:tcPr>
            <w:tcW w:w="425" w:type="pct"/>
            <w:noWrap/>
            <w:vAlign w:val="center"/>
            <w:hideMark/>
          </w:tcPr>
          <w:p w14:paraId="16EA7613"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High</w:t>
            </w:r>
          </w:p>
        </w:tc>
        <w:tc>
          <w:tcPr>
            <w:tcW w:w="342" w:type="pct"/>
            <w:noWrap/>
            <w:vAlign w:val="center"/>
            <w:hideMark/>
          </w:tcPr>
          <w:p w14:paraId="3BC06F2D"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p>
        </w:tc>
      </w:tr>
      <w:tr w:rsidR="00370820" w:rsidRPr="00E87964" w14:paraId="0519FC78" w14:textId="77777777" w:rsidTr="00F55EB6">
        <w:trPr>
          <w:cnfStyle w:val="000000100000" w:firstRow="0" w:lastRow="0" w:firstColumn="0" w:lastColumn="0" w:oddVBand="0" w:evenVBand="0" w:oddHBand="1" w:evenHBand="0" w:firstRowFirstColumn="0" w:firstRowLastColumn="0" w:lastRowFirstColumn="0" w:lastRowLastColumn="0"/>
          <w:trHeight w:val="142"/>
        </w:trPr>
        <w:tc>
          <w:tcPr>
            <w:cnfStyle w:val="001000000000" w:firstRow="0" w:lastRow="0" w:firstColumn="1" w:lastColumn="0" w:oddVBand="0" w:evenVBand="0" w:oddHBand="0" w:evenHBand="0" w:firstRowFirstColumn="0" w:firstRowLastColumn="0" w:lastRowFirstColumn="0" w:lastRowLastColumn="0"/>
            <w:tcW w:w="314" w:type="pct"/>
            <w:noWrap/>
            <w:vAlign w:val="center"/>
            <w:hideMark/>
          </w:tcPr>
          <w:p w14:paraId="236B290A" w14:textId="77777777" w:rsidR="00370820" w:rsidRPr="00E87964" w:rsidRDefault="00370820" w:rsidP="00F55EB6">
            <w:pPr>
              <w:ind w:firstLine="0"/>
              <w:jc w:val="center"/>
            </w:pPr>
          </w:p>
        </w:tc>
        <w:tc>
          <w:tcPr>
            <w:tcW w:w="2007" w:type="pct"/>
            <w:vAlign w:val="center"/>
            <w:hideMark/>
          </w:tcPr>
          <w:p w14:paraId="61122478"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Part one</w:t>
            </w:r>
          </w:p>
        </w:tc>
        <w:tc>
          <w:tcPr>
            <w:tcW w:w="359" w:type="pct"/>
            <w:noWrap/>
            <w:vAlign w:val="center"/>
            <w:hideMark/>
          </w:tcPr>
          <w:p w14:paraId="100E0682"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3.56</w:t>
            </w:r>
          </w:p>
        </w:tc>
        <w:tc>
          <w:tcPr>
            <w:tcW w:w="537" w:type="pct"/>
            <w:noWrap/>
            <w:vAlign w:val="center"/>
            <w:hideMark/>
          </w:tcPr>
          <w:p w14:paraId="051C66D2"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0.85</w:t>
            </w:r>
          </w:p>
        </w:tc>
        <w:tc>
          <w:tcPr>
            <w:tcW w:w="1016" w:type="pct"/>
            <w:noWrap/>
            <w:vAlign w:val="center"/>
            <w:hideMark/>
          </w:tcPr>
          <w:p w14:paraId="2DA1459B"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71.3%</w:t>
            </w:r>
          </w:p>
        </w:tc>
        <w:tc>
          <w:tcPr>
            <w:tcW w:w="425" w:type="pct"/>
            <w:noWrap/>
            <w:vAlign w:val="center"/>
            <w:hideMark/>
          </w:tcPr>
          <w:p w14:paraId="1EF81172"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p>
        </w:tc>
        <w:tc>
          <w:tcPr>
            <w:tcW w:w="342" w:type="pct"/>
            <w:noWrap/>
            <w:vAlign w:val="center"/>
            <w:hideMark/>
          </w:tcPr>
          <w:p w14:paraId="2DC1F67E"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p>
        </w:tc>
      </w:tr>
    </w:tbl>
    <w:p w14:paraId="3C598469" w14:textId="5DEA59DB" w:rsidR="00994A47" w:rsidRPr="00E87964" w:rsidRDefault="00994A47" w:rsidP="00F55EB6">
      <w:r w:rsidRPr="00E87964">
        <w:t>The "Project Alignment with Community Needs" dimension exhibited an overall mean of 3.90, a standard deviation of 0.72, and a relative significance of 78.1%, indicating a high level of agreement. The items "The completed projects enhance the quality of life in Yanbu RC" and "The projects have had a positive impact on my daily life" tied for the highest mean score (4.03), both ranked first, with high degrees of agreement (80.7%). The lowest mean score was observed for "Projects developed from the master plan updates meet community expectations" (3.77), ranked seventh, although still with a high degree of agreement (75.3%). The combined first part had a mean of 3.56. Individual item means ranged, reflecting a generally positive perception of project alignment with community needs.</w:t>
      </w:r>
    </w:p>
    <w:p w14:paraId="513988EF" w14:textId="4E1152FA" w:rsidR="00994A47" w:rsidRPr="00E87964" w:rsidRDefault="00BB43FB" w:rsidP="00F55EB6">
      <w:pPr>
        <w:pStyle w:val="Heading3"/>
      </w:pPr>
      <w:bookmarkStart w:id="73" w:name="_Toc193569700"/>
      <w:r w:rsidRPr="00E87964">
        <w:t xml:space="preserve">4.3.3 </w:t>
      </w:r>
      <w:r w:rsidR="00994A47" w:rsidRPr="00E87964">
        <w:t>Section III: Community Engagement in Planning</w:t>
      </w:r>
      <w:bookmarkEnd w:id="73"/>
    </w:p>
    <w:p w14:paraId="6E0B2543" w14:textId="0F104503" w:rsidR="00994A47" w:rsidRPr="00E87964" w:rsidRDefault="00994A47" w:rsidP="00F55EB6">
      <w:r w:rsidRPr="00E87964">
        <w:t>This section presents the descriptive statistics for the items related to "Community Engagement in Planning," examining respondents' perceptions of opportunities of participation, inclusion, and satisfaction.</w:t>
      </w:r>
    </w:p>
    <w:p w14:paraId="3CA16AAF" w14:textId="6ABCFE1F" w:rsidR="00994A47" w:rsidRPr="00E87964" w:rsidRDefault="004D1C49" w:rsidP="00F55EB6">
      <w:pPr>
        <w:pStyle w:val="Caption"/>
        <w:rPr>
          <w:rFonts w:ascii="Times New Roman" w:hAnsi="Times New Roman" w:cs="Times New Roman"/>
          <w:color w:val="222222"/>
          <w:sz w:val="24"/>
          <w:szCs w:val="24"/>
          <w:shd w:val="clear" w:color="auto" w:fill="FFFFFF"/>
        </w:rPr>
      </w:pPr>
      <w:r w:rsidRPr="00E87964">
        <w:rPr>
          <w:rFonts w:ascii="Times New Roman" w:hAnsi="Times New Roman" w:cs="Times New Roman"/>
          <w:color w:val="222222"/>
          <w:sz w:val="24"/>
          <w:szCs w:val="24"/>
          <w:shd w:val="clear" w:color="auto" w:fill="FFFFFF"/>
        </w:rPr>
        <w:t xml:space="preserve"> </w:t>
      </w:r>
      <w:bookmarkStart w:id="74" w:name="_Toc193569731"/>
      <w:r w:rsidRPr="00E87964">
        <w:t xml:space="preserve">Table </w:t>
      </w:r>
      <w:fldSimple w:instr=" SEQ Table \* ARABIC ">
        <w:r w:rsidR="009A0949">
          <w:rPr>
            <w:noProof/>
          </w:rPr>
          <w:t>9</w:t>
        </w:r>
      </w:fldSimple>
      <w:r w:rsidRPr="00E87964">
        <w:t>: Descriptive Statistics for Community Engagement Items</w:t>
      </w:r>
      <w:bookmarkEnd w:id="74"/>
    </w:p>
    <w:tbl>
      <w:tblPr>
        <w:tblStyle w:val="PlainTable1"/>
        <w:tblW w:w="5000" w:type="pct"/>
        <w:tblInd w:w="0" w:type="dxa"/>
        <w:tblLook w:val="04A0" w:firstRow="1" w:lastRow="0" w:firstColumn="1" w:lastColumn="0" w:noHBand="0" w:noVBand="1"/>
      </w:tblPr>
      <w:tblGrid>
        <w:gridCol w:w="570"/>
        <w:gridCol w:w="2144"/>
        <w:gridCol w:w="803"/>
        <w:gridCol w:w="1203"/>
        <w:gridCol w:w="2316"/>
        <w:gridCol w:w="1429"/>
        <w:gridCol w:w="777"/>
      </w:tblGrid>
      <w:tr w:rsidR="00370820" w:rsidRPr="00E87964" w14:paraId="0F88C165" w14:textId="77777777" w:rsidTr="00F55EB6">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72" w:type="pct"/>
            <w:noWrap/>
            <w:vAlign w:val="center"/>
            <w:hideMark/>
          </w:tcPr>
          <w:p w14:paraId="4141FDFA" w14:textId="77777777" w:rsidR="00370820" w:rsidRPr="00E87964" w:rsidRDefault="00370820" w:rsidP="00F55EB6">
            <w:pPr>
              <w:ind w:firstLine="0"/>
              <w:jc w:val="center"/>
            </w:pPr>
            <w:r w:rsidRPr="00E87964">
              <w:t>No.</w:t>
            </w:r>
          </w:p>
        </w:tc>
        <w:tc>
          <w:tcPr>
            <w:tcW w:w="1915" w:type="pct"/>
            <w:vAlign w:val="center"/>
            <w:hideMark/>
          </w:tcPr>
          <w:p w14:paraId="1BB93D55" w14:textId="77777777" w:rsidR="00370820" w:rsidRPr="00E87964" w:rsidRDefault="00370820" w:rsidP="00F55EB6">
            <w:pPr>
              <w:ind w:firstLine="0"/>
              <w:jc w:val="center"/>
              <w:cnfStyle w:val="100000000000" w:firstRow="1" w:lastRow="0" w:firstColumn="0" w:lastColumn="0" w:oddVBand="0" w:evenVBand="0" w:oddHBand="0" w:evenHBand="0" w:firstRowFirstColumn="0" w:firstRowLastColumn="0" w:lastRowFirstColumn="0" w:lastRowLastColumn="0"/>
            </w:pPr>
            <w:r w:rsidRPr="00E87964">
              <w:t>Items &amp; Section</w:t>
            </w:r>
          </w:p>
        </w:tc>
        <w:tc>
          <w:tcPr>
            <w:tcW w:w="465" w:type="pct"/>
            <w:vAlign w:val="center"/>
            <w:hideMark/>
          </w:tcPr>
          <w:p w14:paraId="2C72B3BB" w14:textId="77777777" w:rsidR="00370820" w:rsidRPr="00E87964" w:rsidRDefault="00370820" w:rsidP="00F55EB6">
            <w:pPr>
              <w:ind w:firstLine="0"/>
              <w:jc w:val="center"/>
              <w:cnfStyle w:val="100000000000" w:firstRow="1" w:lastRow="0" w:firstColumn="0" w:lastColumn="0" w:oddVBand="0" w:evenVBand="0" w:oddHBand="0" w:evenHBand="0" w:firstRowFirstColumn="0" w:firstRowLastColumn="0" w:lastRowFirstColumn="0" w:lastRowLastColumn="0"/>
            </w:pPr>
            <w:r w:rsidRPr="00E87964">
              <w:t>Mean</w:t>
            </w:r>
          </w:p>
        </w:tc>
        <w:tc>
          <w:tcPr>
            <w:tcW w:w="494" w:type="pct"/>
            <w:vAlign w:val="center"/>
            <w:hideMark/>
          </w:tcPr>
          <w:p w14:paraId="4765DC35" w14:textId="77777777" w:rsidR="00370820" w:rsidRPr="00E87964" w:rsidRDefault="00370820" w:rsidP="00F55EB6">
            <w:pPr>
              <w:ind w:firstLine="0"/>
              <w:jc w:val="center"/>
              <w:cnfStyle w:val="100000000000" w:firstRow="1" w:lastRow="0" w:firstColumn="0" w:lastColumn="0" w:oddVBand="0" w:evenVBand="0" w:oddHBand="0" w:evenHBand="0" w:firstRowFirstColumn="0" w:firstRowLastColumn="0" w:lastRowFirstColumn="0" w:lastRowLastColumn="0"/>
            </w:pPr>
            <w:r w:rsidRPr="00E87964">
              <w:t>Std. Deviation</w:t>
            </w:r>
          </w:p>
        </w:tc>
        <w:tc>
          <w:tcPr>
            <w:tcW w:w="581" w:type="pct"/>
            <w:noWrap/>
            <w:vAlign w:val="center"/>
            <w:hideMark/>
          </w:tcPr>
          <w:p w14:paraId="29BDBDD7" w14:textId="77777777" w:rsidR="00370820" w:rsidRPr="00E87964" w:rsidRDefault="00370820" w:rsidP="00F55EB6">
            <w:pPr>
              <w:ind w:firstLine="0"/>
              <w:jc w:val="center"/>
              <w:cnfStyle w:val="100000000000" w:firstRow="1" w:lastRow="0" w:firstColumn="0" w:lastColumn="0" w:oddVBand="0" w:evenVBand="0" w:oddHBand="0" w:evenHBand="0" w:firstRowFirstColumn="0" w:firstRowLastColumn="0" w:lastRowFirstColumn="0" w:lastRowLastColumn="0"/>
            </w:pPr>
            <w:r w:rsidRPr="00E87964">
              <w:t>Relative significance</w:t>
            </w:r>
          </w:p>
        </w:tc>
        <w:tc>
          <w:tcPr>
            <w:tcW w:w="603" w:type="pct"/>
            <w:noWrap/>
            <w:vAlign w:val="center"/>
            <w:hideMark/>
          </w:tcPr>
          <w:p w14:paraId="6F2899C0" w14:textId="77777777" w:rsidR="00370820" w:rsidRPr="00E87964" w:rsidRDefault="00370820" w:rsidP="00F55EB6">
            <w:pPr>
              <w:ind w:firstLine="0"/>
              <w:jc w:val="center"/>
              <w:cnfStyle w:val="100000000000" w:firstRow="1" w:lastRow="0" w:firstColumn="0" w:lastColumn="0" w:oddVBand="0" w:evenVBand="0" w:oddHBand="0" w:evenHBand="0" w:firstRowFirstColumn="0" w:firstRowLastColumn="0" w:lastRowFirstColumn="0" w:lastRowLastColumn="0"/>
            </w:pPr>
            <w:r w:rsidRPr="00E87964">
              <w:t>Degree</w:t>
            </w:r>
          </w:p>
        </w:tc>
        <w:tc>
          <w:tcPr>
            <w:tcW w:w="472" w:type="pct"/>
            <w:noWrap/>
            <w:vAlign w:val="center"/>
            <w:hideMark/>
          </w:tcPr>
          <w:p w14:paraId="039F40E2" w14:textId="77777777" w:rsidR="00370820" w:rsidRPr="00E87964" w:rsidRDefault="00370820" w:rsidP="00F55EB6">
            <w:pPr>
              <w:ind w:firstLine="0"/>
              <w:jc w:val="center"/>
              <w:cnfStyle w:val="100000000000" w:firstRow="1" w:lastRow="0" w:firstColumn="0" w:lastColumn="0" w:oddVBand="0" w:evenVBand="0" w:oddHBand="0" w:evenHBand="0" w:firstRowFirstColumn="0" w:firstRowLastColumn="0" w:lastRowFirstColumn="0" w:lastRowLastColumn="0"/>
            </w:pPr>
            <w:r w:rsidRPr="00E87964">
              <w:t>Rank</w:t>
            </w:r>
          </w:p>
        </w:tc>
      </w:tr>
      <w:tr w:rsidR="00370820" w:rsidRPr="00E87964" w14:paraId="6149DE5F" w14:textId="77777777" w:rsidTr="00F55EB6">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472" w:type="pct"/>
            <w:noWrap/>
            <w:vAlign w:val="center"/>
            <w:hideMark/>
          </w:tcPr>
          <w:p w14:paraId="0C700860" w14:textId="77777777" w:rsidR="00370820" w:rsidRPr="00E87964" w:rsidRDefault="00370820" w:rsidP="00F55EB6">
            <w:pPr>
              <w:ind w:firstLine="0"/>
              <w:jc w:val="center"/>
            </w:pPr>
            <w:r w:rsidRPr="00E87964">
              <w:t>1</w:t>
            </w:r>
          </w:p>
        </w:tc>
        <w:tc>
          <w:tcPr>
            <w:tcW w:w="1915" w:type="pct"/>
            <w:vAlign w:val="center"/>
            <w:hideMark/>
          </w:tcPr>
          <w:p w14:paraId="40FE05B2"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The community is provided with opportunities to participate in the planning process.</w:t>
            </w:r>
          </w:p>
        </w:tc>
        <w:tc>
          <w:tcPr>
            <w:tcW w:w="465" w:type="pct"/>
            <w:noWrap/>
            <w:vAlign w:val="center"/>
            <w:hideMark/>
          </w:tcPr>
          <w:p w14:paraId="6C2D47B1"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2.80</w:t>
            </w:r>
          </w:p>
        </w:tc>
        <w:tc>
          <w:tcPr>
            <w:tcW w:w="494" w:type="pct"/>
            <w:noWrap/>
            <w:vAlign w:val="center"/>
            <w:hideMark/>
          </w:tcPr>
          <w:p w14:paraId="20243CD3"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1.37</w:t>
            </w:r>
          </w:p>
        </w:tc>
        <w:tc>
          <w:tcPr>
            <w:tcW w:w="581" w:type="pct"/>
            <w:noWrap/>
            <w:vAlign w:val="center"/>
            <w:hideMark/>
          </w:tcPr>
          <w:p w14:paraId="293E374E"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56.0%</w:t>
            </w:r>
          </w:p>
        </w:tc>
        <w:tc>
          <w:tcPr>
            <w:tcW w:w="603" w:type="pct"/>
            <w:noWrap/>
            <w:vAlign w:val="center"/>
            <w:hideMark/>
          </w:tcPr>
          <w:p w14:paraId="52DC7E35"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Intermediate</w:t>
            </w:r>
          </w:p>
        </w:tc>
        <w:tc>
          <w:tcPr>
            <w:tcW w:w="472" w:type="pct"/>
            <w:noWrap/>
            <w:vAlign w:val="center"/>
            <w:hideMark/>
          </w:tcPr>
          <w:p w14:paraId="6FE28D0B"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3</w:t>
            </w:r>
          </w:p>
        </w:tc>
      </w:tr>
      <w:tr w:rsidR="00370820" w:rsidRPr="00E87964" w14:paraId="2B904BBA" w14:textId="77777777" w:rsidTr="00F55EB6">
        <w:trPr>
          <w:trHeight w:val="510"/>
        </w:trPr>
        <w:tc>
          <w:tcPr>
            <w:cnfStyle w:val="001000000000" w:firstRow="0" w:lastRow="0" w:firstColumn="1" w:lastColumn="0" w:oddVBand="0" w:evenVBand="0" w:oddHBand="0" w:evenHBand="0" w:firstRowFirstColumn="0" w:firstRowLastColumn="0" w:lastRowFirstColumn="0" w:lastRowLastColumn="0"/>
            <w:tcW w:w="472" w:type="pct"/>
            <w:noWrap/>
            <w:vAlign w:val="center"/>
            <w:hideMark/>
          </w:tcPr>
          <w:p w14:paraId="69E4DA9F" w14:textId="77777777" w:rsidR="00370820" w:rsidRPr="00E87964" w:rsidRDefault="00370820" w:rsidP="00F55EB6">
            <w:pPr>
              <w:ind w:firstLine="0"/>
              <w:jc w:val="center"/>
            </w:pPr>
            <w:r w:rsidRPr="00E87964">
              <w:lastRenderedPageBreak/>
              <w:t>2</w:t>
            </w:r>
          </w:p>
        </w:tc>
        <w:tc>
          <w:tcPr>
            <w:tcW w:w="1915" w:type="pct"/>
            <w:vAlign w:val="center"/>
            <w:hideMark/>
          </w:tcPr>
          <w:p w14:paraId="0BA3E61F"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There are effective channels for gathering community feedback on master plan updates.</w:t>
            </w:r>
          </w:p>
        </w:tc>
        <w:tc>
          <w:tcPr>
            <w:tcW w:w="465" w:type="pct"/>
            <w:noWrap/>
            <w:vAlign w:val="center"/>
            <w:hideMark/>
          </w:tcPr>
          <w:p w14:paraId="29BFFD5E"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2.77</w:t>
            </w:r>
          </w:p>
        </w:tc>
        <w:tc>
          <w:tcPr>
            <w:tcW w:w="494" w:type="pct"/>
            <w:noWrap/>
            <w:vAlign w:val="center"/>
            <w:hideMark/>
          </w:tcPr>
          <w:p w14:paraId="4567CB47"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1.33</w:t>
            </w:r>
          </w:p>
        </w:tc>
        <w:tc>
          <w:tcPr>
            <w:tcW w:w="581" w:type="pct"/>
            <w:noWrap/>
            <w:vAlign w:val="center"/>
            <w:hideMark/>
          </w:tcPr>
          <w:p w14:paraId="39EE2B40"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55.3%</w:t>
            </w:r>
          </w:p>
        </w:tc>
        <w:tc>
          <w:tcPr>
            <w:tcW w:w="603" w:type="pct"/>
            <w:noWrap/>
            <w:vAlign w:val="center"/>
            <w:hideMark/>
          </w:tcPr>
          <w:p w14:paraId="00FE0288"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Intermediate</w:t>
            </w:r>
          </w:p>
        </w:tc>
        <w:tc>
          <w:tcPr>
            <w:tcW w:w="472" w:type="pct"/>
            <w:noWrap/>
            <w:vAlign w:val="center"/>
            <w:hideMark/>
          </w:tcPr>
          <w:p w14:paraId="2BB3CB70"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5</w:t>
            </w:r>
          </w:p>
        </w:tc>
      </w:tr>
      <w:tr w:rsidR="00370820" w:rsidRPr="00E87964" w14:paraId="532AD967" w14:textId="77777777" w:rsidTr="00F55EB6">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472" w:type="pct"/>
            <w:noWrap/>
            <w:vAlign w:val="center"/>
            <w:hideMark/>
          </w:tcPr>
          <w:p w14:paraId="59B5DAD9" w14:textId="77777777" w:rsidR="00370820" w:rsidRPr="00E87964" w:rsidRDefault="00370820" w:rsidP="00F55EB6">
            <w:pPr>
              <w:ind w:firstLine="0"/>
              <w:jc w:val="center"/>
            </w:pPr>
            <w:r w:rsidRPr="00E87964">
              <w:t>3</w:t>
            </w:r>
          </w:p>
        </w:tc>
        <w:tc>
          <w:tcPr>
            <w:tcW w:w="1915" w:type="pct"/>
            <w:vAlign w:val="center"/>
            <w:hideMark/>
          </w:tcPr>
          <w:p w14:paraId="3099A8D6"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I believe my input (or the community’s input) is considered in urban planning.</w:t>
            </w:r>
          </w:p>
        </w:tc>
        <w:tc>
          <w:tcPr>
            <w:tcW w:w="465" w:type="pct"/>
            <w:noWrap/>
            <w:vAlign w:val="center"/>
            <w:hideMark/>
          </w:tcPr>
          <w:p w14:paraId="11EEEE6A"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3.17</w:t>
            </w:r>
          </w:p>
        </w:tc>
        <w:tc>
          <w:tcPr>
            <w:tcW w:w="494" w:type="pct"/>
            <w:noWrap/>
            <w:vAlign w:val="center"/>
            <w:hideMark/>
          </w:tcPr>
          <w:p w14:paraId="163D15BA"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1.37</w:t>
            </w:r>
          </w:p>
        </w:tc>
        <w:tc>
          <w:tcPr>
            <w:tcW w:w="581" w:type="pct"/>
            <w:noWrap/>
            <w:vAlign w:val="center"/>
            <w:hideMark/>
          </w:tcPr>
          <w:p w14:paraId="40774368"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63.3%</w:t>
            </w:r>
          </w:p>
        </w:tc>
        <w:tc>
          <w:tcPr>
            <w:tcW w:w="603" w:type="pct"/>
            <w:noWrap/>
            <w:vAlign w:val="center"/>
            <w:hideMark/>
          </w:tcPr>
          <w:p w14:paraId="3A61C785"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Intermediate</w:t>
            </w:r>
          </w:p>
        </w:tc>
        <w:tc>
          <w:tcPr>
            <w:tcW w:w="472" w:type="pct"/>
            <w:noWrap/>
            <w:vAlign w:val="center"/>
            <w:hideMark/>
          </w:tcPr>
          <w:p w14:paraId="543011E1"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1</w:t>
            </w:r>
          </w:p>
        </w:tc>
      </w:tr>
      <w:tr w:rsidR="00370820" w:rsidRPr="00E87964" w14:paraId="0AEB441C" w14:textId="77777777" w:rsidTr="00F55EB6">
        <w:trPr>
          <w:trHeight w:val="510"/>
        </w:trPr>
        <w:tc>
          <w:tcPr>
            <w:cnfStyle w:val="001000000000" w:firstRow="0" w:lastRow="0" w:firstColumn="1" w:lastColumn="0" w:oddVBand="0" w:evenVBand="0" w:oddHBand="0" w:evenHBand="0" w:firstRowFirstColumn="0" w:firstRowLastColumn="0" w:lastRowFirstColumn="0" w:lastRowLastColumn="0"/>
            <w:tcW w:w="472" w:type="pct"/>
            <w:noWrap/>
            <w:vAlign w:val="center"/>
            <w:hideMark/>
          </w:tcPr>
          <w:p w14:paraId="2DE31724" w14:textId="77777777" w:rsidR="00370820" w:rsidRPr="00E87964" w:rsidRDefault="00370820" w:rsidP="00F55EB6">
            <w:pPr>
              <w:ind w:firstLine="0"/>
              <w:jc w:val="center"/>
            </w:pPr>
            <w:r w:rsidRPr="00E87964">
              <w:t>4</w:t>
            </w:r>
          </w:p>
        </w:tc>
        <w:tc>
          <w:tcPr>
            <w:tcW w:w="1915" w:type="pct"/>
            <w:vAlign w:val="center"/>
            <w:hideMark/>
          </w:tcPr>
          <w:p w14:paraId="7BFB87EE"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The master planning process incorporates a diverse range of community voices.</w:t>
            </w:r>
          </w:p>
        </w:tc>
        <w:tc>
          <w:tcPr>
            <w:tcW w:w="465" w:type="pct"/>
            <w:noWrap/>
            <w:vAlign w:val="center"/>
            <w:hideMark/>
          </w:tcPr>
          <w:p w14:paraId="7B9ABD14"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3.03</w:t>
            </w:r>
          </w:p>
        </w:tc>
        <w:tc>
          <w:tcPr>
            <w:tcW w:w="494" w:type="pct"/>
            <w:noWrap/>
            <w:vAlign w:val="center"/>
            <w:hideMark/>
          </w:tcPr>
          <w:p w14:paraId="7A549FC6"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1.27</w:t>
            </w:r>
          </w:p>
        </w:tc>
        <w:tc>
          <w:tcPr>
            <w:tcW w:w="581" w:type="pct"/>
            <w:noWrap/>
            <w:vAlign w:val="center"/>
            <w:hideMark/>
          </w:tcPr>
          <w:p w14:paraId="1B826458"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60.7%</w:t>
            </w:r>
          </w:p>
        </w:tc>
        <w:tc>
          <w:tcPr>
            <w:tcW w:w="603" w:type="pct"/>
            <w:noWrap/>
            <w:vAlign w:val="center"/>
            <w:hideMark/>
          </w:tcPr>
          <w:p w14:paraId="74504FB8"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Intermediate</w:t>
            </w:r>
          </w:p>
        </w:tc>
        <w:tc>
          <w:tcPr>
            <w:tcW w:w="472" w:type="pct"/>
            <w:noWrap/>
            <w:vAlign w:val="center"/>
            <w:hideMark/>
          </w:tcPr>
          <w:p w14:paraId="480F382F"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2</w:t>
            </w:r>
          </w:p>
        </w:tc>
      </w:tr>
      <w:tr w:rsidR="00370820" w:rsidRPr="00E87964" w14:paraId="3C98CA75" w14:textId="77777777" w:rsidTr="00F55EB6">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472" w:type="pct"/>
            <w:noWrap/>
            <w:vAlign w:val="center"/>
            <w:hideMark/>
          </w:tcPr>
          <w:p w14:paraId="7EA0A243" w14:textId="77777777" w:rsidR="00370820" w:rsidRPr="00E87964" w:rsidRDefault="00370820" w:rsidP="00F55EB6">
            <w:pPr>
              <w:ind w:firstLine="0"/>
              <w:jc w:val="center"/>
            </w:pPr>
            <w:r w:rsidRPr="00E87964">
              <w:t>5</w:t>
            </w:r>
          </w:p>
        </w:tc>
        <w:tc>
          <w:tcPr>
            <w:tcW w:w="1915" w:type="pct"/>
            <w:vAlign w:val="center"/>
            <w:hideMark/>
          </w:tcPr>
          <w:p w14:paraId="737DD81A"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I am satisfied with the extent of community engagement in master planning.</w:t>
            </w:r>
          </w:p>
        </w:tc>
        <w:tc>
          <w:tcPr>
            <w:tcW w:w="465" w:type="pct"/>
            <w:noWrap/>
            <w:vAlign w:val="center"/>
            <w:hideMark/>
          </w:tcPr>
          <w:p w14:paraId="3DD84FB6"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2.80</w:t>
            </w:r>
          </w:p>
        </w:tc>
        <w:tc>
          <w:tcPr>
            <w:tcW w:w="494" w:type="pct"/>
            <w:noWrap/>
            <w:vAlign w:val="center"/>
            <w:hideMark/>
          </w:tcPr>
          <w:p w14:paraId="2E76D31C"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1.30</w:t>
            </w:r>
          </w:p>
        </w:tc>
        <w:tc>
          <w:tcPr>
            <w:tcW w:w="581" w:type="pct"/>
            <w:noWrap/>
            <w:vAlign w:val="center"/>
            <w:hideMark/>
          </w:tcPr>
          <w:p w14:paraId="1F8D926B"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56.0%</w:t>
            </w:r>
          </w:p>
        </w:tc>
        <w:tc>
          <w:tcPr>
            <w:tcW w:w="603" w:type="pct"/>
            <w:noWrap/>
            <w:vAlign w:val="center"/>
            <w:hideMark/>
          </w:tcPr>
          <w:p w14:paraId="1536E405"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Intermediate</w:t>
            </w:r>
          </w:p>
        </w:tc>
        <w:tc>
          <w:tcPr>
            <w:tcW w:w="472" w:type="pct"/>
            <w:noWrap/>
            <w:vAlign w:val="center"/>
            <w:hideMark/>
          </w:tcPr>
          <w:p w14:paraId="75D662CA"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3</w:t>
            </w:r>
          </w:p>
        </w:tc>
      </w:tr>
      <w:tr w:rsidR="00370820" w:rsidRPr="00E87964" w14:paraId="60B67BB2" w14:textId="77777777" w:rsidTr="00F55EB6">
        <w:trPr>
          <w:trHeight w:val="765"/>
        </w:trPr>
        <w:tc>
          <w:tcPr>
            <w:cnfStyle w:val="001000000000" w:firstRow="0" w:lastRow="0" w:firstColumn="1" w:lastColumn="0" w:oddVBand="0" w:evenVBand="0" w:oddHBand="0" w:evenHBand="0" w:firstRowFirstColumn="0" w:firstRowLastColumn="0" w:lastRowFirstColumn="0" w:lastRowLastColumn="0"/>
            <w:tcW w:w="472" w:type="pct"/>
            <w:noWrap/>
            <w:vAlign w:val="center"/>
            <w:hideMark/>
          </w:tcPr>
          <w:p w14:paraId="4C9BB3B5" w14:textId="77777777" w:rsidR="00370820" w:rsidRPr="00E87964" w:rsidRDefault="00370820" w:rsidP="00F55EB6">
            <w:pPr>
              <w:ind w:firstLine="0"/>
              <w:jc w:val="center"/>
            </w:pPr>
            <w:r w:rsidRPr="00E87964">
              <w:t>A</w:t>
            </w:r>
          </w:p>
        </w:tc>
        <w:tc>
          <w:tcPr>
            <w:tcW w:w="1915" w:type="pct"/>
            <w:vAlign w:val="center"/>
            <w:hideMark/>
          </w:tcPr>
          <w:p w14:paraId="0C4A125B"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Community Engagement in Planning</w:t>
            </w:r>
          </w:p>
        </w:tc>
        <w:tc>
          <w:tcPr>
            <w:tcW w:w="465" w:type="pct"/>
            <w:noWrap/>
            <w:vAlign w:val="center"/>
            <w:hideMark/>
          </w:tcPr>
          <w:p w14:paraId="10AEDA3E"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2.91</w:t>
            </w:r>
          </w:p>
        </w:tc>
        <w:tc>
          <w:tcPr>
            <w:tcW w:w="494" w:type="pct"/>
            <w:noWrap/>
            <w:vAlign w:val="center"/>
            <w:hideMark/>
          </w:tcPr>
          <w:p w14:paraId="1EF7444F"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1.22</w:t>
            </w:r>
          </w:p>
        </w:tc>
        <w:tc>
          <w:tcPr>
            <w:tcW w:w="581" w:type="pct"/>
            <w:noWrap/>
            <w:vAlign w:val="center"/>
            <w:hideMark/>
          </w:tcPr>
          <w:p w14:paraId="0F043EA1"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58.3%</w:t>
            </w:r>
          </w:p>
        </w:tc>
        <w:tc>
          <w:tcPr>
            <w:tcW w:w="603" w:type="pct"/>
            <w:noWrap/>
            <w:vAlign w:val="center"/>
            <w:hideMark/>
          </w:tcPr>
          <w:p w14:paraId="30E3553F"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Intermediate</w:t>
            </w:r>
          </w:p>
        </w:tc>
        <w:tc>
          <w:tcPr>
            <w:tcW w:w="472" w:type="pct"/>
            <w:noWrap/>
            <w:vAlign w:val="center"/>
            <w:hideMark/>
          </w:tcPr>
          <w:p w14:paraId="1C4A128D" w14:textId="388BB78B"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p>
        </w:tc>
      </w:tr>
    </w:tbl>
    <w:p w14:paraId="1786926B" w14:textId="6CAD357C" w:rsidR="00994A47" w:rsidRDefault="00994A47" w:rsidP="00F55EB6">
      <w:r w:rsidRPr="00E87964">
        <w:t>The "Community Engagement in Planning" had an overall mean of 2.91, a standard deviation of 1.22, and a relative significance of 58.3%, indicating an intermediate level of agreement. Within this dimension, "I believe my input (or the community’s input) is considered in urban planning" had the highest mean score (3.17) and was ranked first, with an intermediate degree of agreement (63.3%). Conversely, "There are effective channels for gathering community feedback on master plan updates" had the lowest mean score (2.77) and was ranked fifth, with an intermediate degree of agreement (55.3%).</w:t>
      </w:r>
    </w:p>
    <w:p w14:paraId="533C38CA" w14:textId="77777777" w:rsidR="00F55EB6" w:rsidRPr="00E87964" w:rsidRDefault="00F55EB6" w:rsidP="00F55EB6"/>
    <w:p w14:paraId="20ABDA5B" w14:textId="5A9A6276" w:rsidR="00994A47" w:rsidRPr="00E87964" w:rsidRDefault="00BB43FB" w:rsidP="00F55EB6">
      <w:pPr>
        <w:pStyle w:val="Heading3"/>
      </w:pPr>
      <w:bookmarkStart w:id="75" w:name="_Toc193569701"/>
      <w:r w:rsidRPr="00E87964">
        <w:lastRenderedPageBreak/>
        <w:t xml:space="preserve">4.3.4 </w:t>
      </w:r>
      <w:r w:rsidR="00994A47" w:rsidRPr="00E87964">
        <w:t>Section IV: Effectiveness of Master Plan Implementation</w:t>
      </w:r>
      <w:bookmarkEnd w:id="75"/>
    </w:p>
    <w:p w14:paraId="0AFA6E90" w14:textId="46213D09" w:rsidR="00994A47" w:rsidRPr="00E87964" w:rsidRDefault="00994A47" w:rsidP="00F55EB6">
      <w:r w:rsidRPr="00E87964">
        <w:t>This section presents the descriptive statistics for the items related to "Effectiveness of Master Plan Implementation," examining perceptions of projects' timeline, efficiency, resources, support, and institutions.</w:t>
      </w:r>
    </w:p>
    <w:p w14:paraId="4470497A" w14:textId="15AA1105" w:rsidR="00994A47" w:rsidRPr="00E87964" w:rsidRDefault="004D1C49" w:rsidP="00F55EB6">
      <w:pPr>
        <w:pStyle w:val="Caption"/>
        <w:rPr>
          <w:rFonts w:ascii="Times New Roman" w:hAnsi="Times New Roman" w:cs="Times New Roman"/>
          <w:color w:val="222222"/>
          <w:sz w:val="24"/>
          <w:szCs w:val="24"/>
          <w:shd w:val="clear" w:color="auto" w:fill="FFFFFF"/>
        </w:rPr>
      </w:pPr>
      <w:r w:rsidRPr="00E87964">
        <w:rPr>
          <w:rFonts w:ascii="Times New Roman" w:hAnsi="Times New Roman" w:cs="Times New Roman"/>
          <w:color w:val="222222"/>
          <w:sz w:val="24"/>
          <w:szCs w:val="24"/>
          <w:shd w:val="clear" w:color="auto" w:fill="FFFFFF"/>
        </w:rPr>
        <w:t xml:space="preserve"> </w:t>
      </w:r>
      <w:bookmarkStart w:id="76" w:name="_Toc193569732"/>
      <w:r w:rsidRPr="00E87964">
        <w:t xml:space="preserve">Table </w:t>
      </w:r>
      <w:fldSimple w:instr=" SEQ Table \* ARABIC ">
        <w:r w:rsidR="009A0949">
          <w:rPr>
            <w:noProof/>
          </w:rPr>
          <w:t>10</w:t>
        </w:r>
      </w:fldSimple>
      <w:r w:rsidRPr="00E87964">
        <w:t>: Descriptive Statistics for Effectiveness of Master Plan Implementation</w:t>
      </w:r>
      <w:bookmarkEnd w:id="76"/>
    </w:p>
    <w:tbl>
      <w:tblPr>
        <w:tblStyle w:val="PlainTable1"/>
        <w:tblW w:w="5000" w:type="pct"/>
        <w:tblInd w:w="0" w:type="dxa"/>
        <w:tblLook w:val="04A0" w:firstRow="1" w:lastRow="0" w:firstColumn="1" w:lastColumn="0" w:noHBand="0" w:noVBand="1"/>
      </w:tblPr>
      <w:tblGrid>
        <w:gridCol w:w="570"/>
        <w:gridCol w:w="2144"/>
        <w:gridCol w:w="803"/>
        <w:gridCol w:w="1203"/>
        <w:gridCol w:w="2316"/>
        <w:gridCol w:w="1429"/>
        <w:gridCol w:w="777"/>
      </w:tblGrid>
      <w:tr w:rsidR="00370820" w:rsidRPr="00E87964" w14:paraId="20D4061B" w14:textId="77777777" w:rsidTr="001623A1">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98" w:type="pct"/>
            <w:noWrap/>
            <w:vAlign w:val="center"/>
            <w:hideMark/>
          </w:tcPr>
          <w:p w14:paraId="6D0BDB27" w14:textId="77777777" w:rsidR="00370820" w:rsidRPr="00E87964" w:rsidRDefault="00370820" w:rsidP="00F55EB6">
            <w:pPr>
              <w:ind w:firstLine="0"/>
            </w:pPr>
            <w:r w:rsidRPr="00E87964">
              <w:t>No.</w:t>
            </w:r>
          </w:p>
        </w:tc>
        <w:tc>
          <w:tcPr>
            <w:tcW w:w="1744" w:type="pct"/>
            <w:vAlign w:val="center"/>
            <w:hideMark/>
          </w:tcPr>
          <w:p w14:paraId="7AE36139" w14:textId="77777777" w:rsidR="00370820" w:rsidRPr="00E87964" w:rsidRDefault="00370820" w:rsidP="00F55EB6">
            <w:pPr>
              <w:ind w:firstLine="0"/>
              <w:cnfStyle w:val="100000000000" w:firstRow="1" w:lastRow="0" w:firstColumn="0" w:lastColumn="0" w:oddVBand="0" w:evenVBand="0" w:oddHBand="0" w:evenHBand="0" w:firstRowFirstColumn="0" w:firstRowLastColumn="0" w:lastRowFirstColumn="0" w:lastRowLastColumn="0"/>
            </w:pPr>
            <w:r w:rsidRPr="00E87964">
              <w:t>Items &amp; Section</w:t>
            </w:r>
          </w:p>
        </w:tc>
        <w:tc>
          <w:tcPr>
            <w:tcW w:w="489" w:type="pct"/>
            <w:vAlign w:val="center"/>
            <w:hideMark/>
          </w:tcPr>
          <w:p w14:paraId="0015C3DE" w14:textId="77777777" w:rsidR="00370820" w:rsidRPr="00E87964" w:rsidRDefault="00370820" w:rsidP="00F55EB6">
            <w:pPr>
              <w:ind w:firstLine="0"/>
              <w:cnfStyle w:val="100000000000" w:firstRow="1" w:lastRow="0" w:firstColumn="0" w:lastColumn="0" w:oddVBand="0" w:evenVBand="0" w:oddHBand="0" w:evenHBand="0" w:firstRowFirstColumn="0" w:firstRowLastColumn="0" w:lastRowFirstColumn="0" w:lastRowLastColumn="0"/>
            </w:pPr>
            <w:r w:rsidRPr="00E87964">
              <w:t>Mean</w:t>
            </w:r>
          </w:p>
        </w:tc>
        <w:tc>
          <w:tcPr>
            <w:tcW w:w="521" w:type="pct"/>
            <w:vAlign w:val="center"/>
            <w:hideMark/>
          </w:tcPr>
          <w:p w14:paraId="5E07CE60" w14:textId="77777777" w:rsidR="00370820" w:rsidRPr="00E87964" w:rsidRDefault="00370820" w:rsidP="00F55EB6">
            <w:pPr>
              <w:ind w:firstLine="0"/>
              <w:cnfStyle w:val="100000000000" w:firstRow="1" w:lastRow="0" w:firstColumn="0" w:lastColumn="0" w:oddVBand="0" w:evenVBand="0" w:oddHBand="0" w:evenHBand="0" w:firstRowFirstColumn="0" w:firstRowLastColumn="0" w:lastRowFirstColumn="0" w:lastRowLastColumn="0"/>
            </w:pPr>
            <w:r w:rsidRPr="00E87964">
              <w:t>Std. Deviation</w:t>
            </w:r>
          </w:p>
        </w:tc>
        <w:tc>
          <w:tcPr>
            <w:tcW w:w="614" w:type="pct"/>
            <w:noWrap/>
            <w:vAlign w:val="center"/>
            <w:hideMark/>
          </w:tcPr>
          <w:p w14:paraId="6C851197" w14:textId="77777777" w:rsidR="00370820" w:rsidRPr="00E87964" w:rsidRDefault="00370820" w:rsidP="00F55EB6">
            <w:pPr>
              <w:ind w:firstLine="0"/>
              <w:cnfStyle w:val="100000000000" w:firstRow="1" w:lastRow="0" w:firstColumn="0" w:lastColumn="0" w:oddVBand="0" w:evenVBand="0" w:oddHBand="0" w:evenHBand="0" w:firstRowFirstColumn="0" w:firstRowLastColumn="0" w:lastRowFirstColumn="0" w:lastRowLastColumn="0"/>
            </w:pPr>
            <w:r w:rsidRPr="00E87964">
              <w:t>Relative significance</w:t>
            </w:r>
          </w:p>
        </w:tc>
        <w:tc>
          <w:tcPr>
            <w:tcW w:w="636" w:type="pct"/>
            <w:noWrap/>
            <w:vAlign w:val="center"/>
            <w:hideMark/>
          </w:tcPr>
          <w:p w14:paraId="4800B7BB" w14:textId="77777777" w:rsidR="00370820" w:rsidRPr="00E87964" w:rsidRDefault="00370820" w:rsidP="00F55EB6">
            <w:pPr>
              <w:ind w:firstLine="0"/>
              <w:cnfStyle w:val="100000000000" w:firstRow="1" w:lastRow="0" w:firstColumn="0" w:lastColumn="0" w:oddVBand="0" w:evenVBand="0" w:oddHBand="0" w:evenHBand="0" w:firstRowFirstColumn="0" w:firstRowLastColumn="0" w:lastRowFirstColumn="0" w:lastRowLastColumn="0"/>
            </w:pPr>
            <w:r w:rsidRPr="00E87964">
              <w:t>Degree</w:t>
            </w:r>
          </w:p>
        </w:tc>
        <w:tc>
          <w:tcPr>
            <w:tcW w:w="498" w:type="pct"/>
            <w:noWrap/>
            <w:vAlign w:val="center"/>
            <w:hideMark/>
          </w:tcPr>
          <w:p w14:paraId="5E954DBC" w14:textId="77777777" w:rsidR="00370820" w:rsidRPr="00E87964" w:rsidRDefault="00370820" w:rsidP="00F55EB6">
            <w:pPr>
              <w:ind w:firstLine="0"/>
              <w:cnfStyle w:val="100000000000" w:firstRow="1" w:lastRow="0" w:firstColumn="0" w:lastColumn="0" w:oddVBand="0" w:evenVBand="0" w:oddHBand="0" w:evenHBand="0" w:firstRowFirstColumn="0" w:firstRowLastColumn="0" w:lastRowFirstColumn="0" w:lastRowLastColumn="0"/>
            </w:pPr>
            <w:r w:rsidRPr="00E87964">
              <w:t>Rank</w:t>
            </w:r>
          </w:p>
        </w:tc>
      </w:tr>
      <w:tr w:rsidR="00370820" w:rsidRPr="00E87964" w14:paraId="32AEF417" w14:textId="77777777" w:rsidTr="001623A1">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498" w:type="pct"/>
            <w:noWrap/>
            <w:vAlign w:val="center"/>
            <w:hideMark/>
          </w:tcPr>
          <w:p w14:paraId="00FB075D" w14:textId="77777777" w:rsidR="00370820" w:rsidRPr="00E87964" w:rsidRDefault="00370820" w:rsidP="00F55EB6">
            <w:pPr>
              <w:ind w:firstLine="0"/>
            </w:pPr>
            <w:r w:rsidRPr="00E87964">
              <w:t>1</w:t>
            </w:r>
          </w:p>
        </w:tc>
        <w:tc>
          <w:tcPr>
            <w:tcW w:w="1744" w:type="pct"/>
            <w:vAlign w:val="center"/>
            <w:hideMark/>
          </w:tcPr>
          <w:p w14:paraId="39562E30" w14:textId="77777777" w:rsidR="00370820" w:rsidRPr="00E87964" w:rsidRDefault="00370820" w:rsidP="00F55EB6">
            <w:pPr>
              <w:ind w:firstLine="0"/>
              <w:cnfStyle w:val="000000100000" w:firstRow="0" w:lastRow="0" w:firstColumn="0" w:lastColumn="0" w:oddVBand="0" w:evenVBand="0" w:oddHBand="1" w:evenHBand="0" w:firstRowFirstColumn="0" w:firstRowLastColumn="0" w:lastRowFirstColumn="0" w:lastRowLastColumn="0"/>
            </w:pPr>
            <w:r w:rsidRPr="00E87964">
              <w:t>Urban projects are completed on time in accordance with the master plan.</w:t>
            </w:r>
          </w:p>
        </w:tc>
        <w:tc>
          <w:tcPr>
            <w:tcW w:w="489" w:type="pct"/>
            <w:noWrap/>
            <w:vAlign w:val="center"/>
            <w:hideMark/>
          </w:tcPr>
          <w:p w14:paraId="3A36B225" w14:textId="77777777" w:rsidR="00370820" w:rsidRPr="00E87964" w:rsidRDefault="00370820" w:rsidP="00F55EB6">
            <w:pPr>
              <w:ind w:firstLine="0"/>
              <w:cnfStyle w:val="000000100000" w:firstRow="0" w:lastRow="0" w:firstColumn="0" w:lastColumn="0" w:oddVBand="0" w:evenVBand="0" w:oddHBand="1" w:evenHBand="0" w:firstRowFirstColumn="0" w:firstRowLastColumn="0" w:lastRowFirstColumn="0" w:lastRowLastColumn="0"/>
            </w:pPr>
            <w:r w:rsidRPr="00E87964">
              <w:t>2.70</w:t>
            </w:r>
          </w:p>
        </w:tc>
        <w:tc>
          <w:tcPr>
            <w:tcW w:w="521" w:type="pct"/>
            <w:noWrap/>
            <w:vAlign w:val="center"/>
            <w:hideMark/>
          </w:tcPr>
          <w:p w14:paraId="5F5CF80D" w14:textId="77777777" w:rsidR="00370820" w:rsidRPr="00E87964" w:rsidRDefault="00370820" w:rsidP="00F55EB6">
            <w:pPr>
              <w:ind w:firstLine="0"/>
              <w:cnfStyle w:val="000000100000" w:firstRow="0" w:lastRow="0" w:firstColumn="0" w:lastColumn="0" w:oddVBand="0" w:evenVBand="0" w:oddHBand="1" w:evenHBand="0" w:firstRowFirstColumn="0" w:firstRowLastColumn="0" w:lastRowFirstColumn="0" w:lastRowLastColumn="0"/>
            </w:pPr>
            <w:r w:rsidRPr="00E87964">
              <w:t>1.29</w:t>
            </w:r>
          </w:p>
        </w:tc>
        <w:tc>
          <w:tcPr>
            <w:tcW w:w="614" w:type="pct"/>
            <w:noWrap/>
            <w:vAlign w:val="center"/>
            <w:hideMark/>
          </w:tcPr>
          <w:p w14:paraId="0CA4F6EC" w14:textId="77777777" w:rsidR="00370820" w:rsidRPr="00E87964" w:rsidRDefault="00370820" w:rsidP="00F55EB6">
            <w:pPr>
              <w:ind w:firstLine="0"/>
              <w:cnfStyle w:val="000000100000" w:firstRow="0" w:lastRow="0" w:firstColumn="0" w:lastColumn="0" w:oddVBand="0" w:evenVBand="0" w:oddHBand="1" w:evenHBand="0" w:firstRowFirstColumn="0" w:firstRowLastColumn="0" w:lastRowFirstColumn="0" w:lastRowLastColumn="0"/>
            </w:pPr>
            <w:r w:rsidRPr="00E87964">
              <w:t>54.0%</w:t>
            </w:r>
          </w:p>
        </w:tc>
        <w:tc>
          <w:tcPr>
            <w:tcW w:w="636" w:type="pct"/>
            <w:noWrap/>
            <w:vAlign w:val="center"/>
            <w:hideMark/>
          </w:tcPr>
          <w:p w14:paraId="2FA17A4D" w14:textId="77777777" w:rsidR="00370820" w:rsidRPr="00E87964" w:rsidRDefault="00370820" w:rsidP="00F55EB6">
            <w:pPr>
              <w:ind w:firstLine="0"/>
              <w:cnfStyle w:val="000000100000" w:firstRow="0" w:lastRow="0" w:firstColumn="0" w:lastColumn="0" w:oddVBand="0" w:evenVBand="0" w:oddHBand="1" w:evenHBand="0" w:firstRowFirstColumn="0" w:firstRowLastColumn="0" w:lastRowFirstColumn="0" w:lastRowLastColumn="0"/>
            </w:pPr>
            <w:r w:rsidRPr="00E87964">
              <w:t>Intermediate</w:t>
            </w:r>
          </w:p>
        </w:tc>
        <w:tc>
          <w:tcPr>
            <w:tcW w:w="498" w:type="pct"/>
            <w:noWrap/>
            <w:vAlign w:val="center"/>
            <w:hideMark/>
          </w:tcPr>
          <w:p w14:paraId="60DDA926" w14:textId="77777777" w:rsidR="00370820" w:rsidRPr="00E87964" w:rsidRDefault="00370820" w:rsidP="00F55EB6">
            <w:pPr>
              <w:ind w:firstLine="0"/>
              <w:cnfStyle w:val="000000100000" w:firstRow="0" w:lastRow="0" w:firstColumn="0" w:lastColumn="0" w:oddVBand="0" w:evenVBand="0" w:oddHBand="1" w:evenHBand="0" w:firstRowFirstColumn="0" w:firstRowLastColumn="0" w:lastRowFirstColumn="0" w:lastRowLastColumn="0"/>
            </w:pPr>
            <w:r w:rsidRPr="00E87964">
              <w:t>5</w:t>
            </w:r>
          </w:p>
        </w:tc>
      </w:tr>
      <w:tr w:rsidR="00370820" w:rsidRPr="00E87964" w14:paraId="24D64BB1" w14:textId="77777777" w:rsidTr="001623A1">
        <w:trPr>
          <w:trHeight w:val="510"/>
        </w:trPr>
        <w:tc>
          <w:tcPr>
            <w:cnfStyle w:val="001000000000" w:firstRow="0" w:lastRow="0" w:firstColumn="1" w:lastColumn="0" w:oddVBand="0" w:evenVBand="0" w:oddHBand="0" w:evenHBand="0" w:firstRowFirstColumn="0" w:firstRowLastColumn="0" w:lastRowFirstColumn="0" w:lastRowLastColumn="0"/>
            <w:tcW w:w="498" w:type="pct"/>
            <w:noWrap/>
            <w:vAlign w:val="center"/>
            <w:hideMark/>
          </w:tcPr>
          <w:p w14:paraId="7CD6F5A9" w14:textId="77777777" w:rsidR="00370820" w:rsidRPr="00E87964" w:rsidRDefault="00370820" w:rsidP="00F55EB6">
            <w:pPr>
              <w:ind w:firstLine="0"/>
            </w:pPr>
            <w:r w:rsidRPr="00E87964">
              <w:t>2</w:t>
            </w:r>
          </w:p>
        </w:tc>
        <w:tc>
          <w:tcPr>
            <w:tcW w:w="1744" w:type="pct"/>
            <w:vAlign w:val="center"/>
            <w:hideMark/>
          </w:tcPr>
          <w:p w14:paraId="5D9B5665" w14:textId="77777777" w:rsidR="00370820" w:rsidRPr="00E87964" w:rsidRDefault="00370820" w:rsidP="00F55EB6">
            <w:pPr>
              <w:ind w:firstLine="0"/>
              <w:cnfStyle w:val="000000000000" w:firstRow="0" w:lastRow="0" w:firstColumn="0" w:lastColumn="0" w:oddVBand="0" w:evenVBand="0" w:oddHBand="0" w:evenHBand="0" w:firstRowFirstColumn="0" w:firstRowLastColumn="0" w:lastRowFirstColumn="0" w:lastRowLastColumn="0"/>
            </w:pPr>
            <w:r w:rsidRPr="00E87964">
              <w:t>Master plan updates are implemented efficiently with minimal delays.</w:t>
            </w:r>
          </w:p>
        </w:tc>
        <w:tc>
          <w:tcPr>
            <w:tcW w:w="489" w:type="pct"/>
            <w:noWrap/>
            <w:vAlign w:val="center"/>
            <w:hideMark/>
          </w:tcPr>
          <w:p w14:paraId="2B4E403A" w14:textId="77777777" w:rsidR="00370820" w:rsidRPr="00E87964" w:rsidRDefault="00370820" w:rsidP="00F55EB6">
            <w:pPr>
              <w:ind w:firstLine="0"/>
              <w:cnfStyle w:val="000000000000" w:firstRow="0" w:lastRow="0" w:firstColumn="0" w:lastColumn="0" w:oddVBand="0" w:evenVBand="0" w:oddHBand="0" w:evenHBand="0" w:firstRowFirstColumn="0" w:firstRowLastColumn="0" w:lastRowFirstColumn="0" w:lastRowLastColumn="0"/>
            </w:pPr>
            <w:r w:rsidRPr="00E87964">
              <w:t>3.00</w:t>
            </w:r>
          </w:p>
        </w:tc>
        <w:tc>
          <w:tcPr>
            <w:tcW w:w="521" w:type="pct"/>
            <w:noWrap/>
            <w:vAlign w:val="center"/>
            <w:hideMark/>
          </w:tcPr>
          <w:p w14:paraId="7402BB3F" w14:textId="77777777" w:rsidR="00370820" w:rsidRPr="00E87964" w:rsidRDefault="00370820" w:rsidP="00F55EB6">
            <w:pPr>
              <w:ind w:firstLine="0"/>
              <w:cnfStyle w:val="000000000000" w:firstRow="0" w:lastRow="0" w:firstColumn="0" w:lastColumn="0" w:oddVBand="0" w:evenVBand="0" w:oddHBand="0" w:evenHBand="0" w:firstRowFirstColumn="0" w:firstRowLastColumn="0" w:lastRowFirstColumn="0" w:lastRowLastColumn="0"/>
            </w:pPr>
            <w:r w:rsidRPr="00E87964">
              <w:t>1.11</w:t>
            </w:r>
          </w:p>
        </w:tc>
        <w:tc>
          <w:tcPr>
            <w:tcW w:w="614" w:type="pct"/>
            <w:noWrap/>
            <w:vAlign w:val="center"/>
            <w:hideMark/>
          </w:tcPr>
          <w:p w14:paraId="27D65959" w14:textId="77777777" w:rsidR="00370820" w:rsidRPr="00E87964" w:rsidRDefault="00370820" w:rsidP="00F55EB6">
            <w:pPr>
              <w:ind w:firstLine="0"/>
              <w:cnfStyle w:val="000000000000" w:firstRow="0" w:lastRow="0" w:firstColumn="0" w:lastColumn="0" w:oddVBand="0" w:evenVBand="0" w:oddHBand="0" w:evenHBand="0" w:firstRowFirstColumn="0" w:firstRowLastColumn="0" w:lastRowFirstColumn="0" w:lastRowLastColumn="0"/>
            </w:pPr>
            <w:r w:rsidRPr="00E87964">
              <w:t>60.0%</w:t>
            </w:r>
          </w:p>
        </w:tc>
        <w:tc>
          <w:tcPr>
            <w:tcW w:w="636" w:type="pct"/>
            <w:noWrap/>
            <w:vAlign w:val="center"/>
            <w:hideMark/>
          </w:tcPr>
          <w:p w14:paraId="652E6FBD" w14:textId="77777777" w:rsidR="00370820" w:rsidRPr="00E87964" w:rsidRDefault="00370820" w:rsidP="00F55EB6">
            <w:pPr>
              <w:ind w:firstLine="0"/>
              <w:cnfStyle w:val="000000000000" w:firstRow="0" w:lastRow="0" w:firstColumn="0" w:lastColumn="0" w:oddVBand="0" w:evenVBand="0" w:oddHBand="0" w:evenHBand="0" w:firstRowFirstColumn="0" w:firstRowLastColumn="0" w:lastRowFirstColumn="0" w:lastRowLastColumn="0"/>
            </w:pPr>
            <w:r w:rsidRPr="00E87964">
              <w:t>Intermediate</w:t>
            </w:r>
          </w:p>
        </w:tc>
        <w:tc>
          <w:tcPr>
            <w:tcW w:w="498" w:type="pct"/>
            <w:noWrap/>
            <w:vAlign w:val="center"/>
            <w:hideMark/>
          </w:tcPr>
          <w:p w14:paraId="41819FA5" w14:textId="77777777" w:rsidR="00370820" w:rsidRPr="00E87964" w:rsidRDefault="00370820" w:rsidP="00F55EB6">
            <w:pPr>
              <w:ind w:firstLine="0"/>
              <w:cnfStyle w:val="000000000000" w:firstRow="0" w:lastRow="0" w:firstColumn="0" w:lastColumn="0" w:oddVBand="0" w:evenVBand="0" w:oddHBand="0" w:evenHBand="0" w:firstRowFirstColumn="0" w:firstRowLastColumn="0" w:lastRowFirstColumn="0" w:lastRowLastColumn="0"/>
            </w:pPr>
            <w:r w:rsidRPr="00E87964">
              <w:t>4</w:t>
            </w:r>
          </w:p>
        </w:tc>
      </w:tr>
      <w:tr w:rsidR="00370820" w:rsidRPr="00E87964" w14:paraId="5F1D2C47" w14:textId="77777777" w:rsidTr="001623A1">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498" w:type="pct"/>
            <w:noWrap/>
            <w:vAlign w:val="center"/>
            <w:hideMark/>
          </w:tcPr>
          <w:p w14:paraId="4C229B78" w14:textId="77777777" w:rsidR="00370820" w:rsidRPr="00E87964" w:rsidRDefault="00370820" w:rsidP="00F55EB6">
            <w:pPr>
              <w:ind w:firstLine="0"/>
            </w:pPr>
            <w:r w:rsidRPr="00E87964">
              <w:t>3</w:t>
            </w:r>
          </w:p>
        </w:tc>
        <w:tc>
          <w:tcPr>
            <w:tcW w:w="1744" w:type="pct"/>
            <w:vAlign w:val="center"/>
            <w:hideMark/>
          </w:tcPr>
          <w:p w14:paraId="66B32016" w14:textId="77777777" w:rsidR="00370820" w:rsidRPr="00E87964" w:rsidRDefault="00370820" w:rsidP="00F55EB6">
            <w:pPr>
              <w:ind w:firstLine="0"/>
              <w:cnfStyle w:val="000000100000" w:firstRow="0" w:lastRow="0" w:firstColumn="0" w:lastColumn="0" w:oddVBand="0" w:evenVBand="0" w:oddHBand="1" w:evenHBand="0" w:firstRowFirstColumn="0" w:firstRowLastColumn="0" w:lastRowFirstColumn="0" w:lastRowLastColumn="0"/>
            </w:pPr>
            <w:r w:rsidRPr="00E87964">
              <w:t>Resources are effectively allocated to ensure project completion.</w:t>
            </w:r>
          </w:p>
        </w:tc>
        <w:tc>
          <w:tcPr>
            <w:tcW w:w="489" w:type="pct"/>
            <w:noWrap/>
            <w:vAlign w:val="center"/>
            <w:hideMark/>
          </w:tcPr>
          <w:p w14:paraId="00E2CF80" w14:textId="77777777" w:rsidR="00370820" w:rsidRPr="00E87964" w:rsidRDefault="00370820" w:rsidP="00F55EB6">
            <w:pPr>
              <w:ind w:firstLine="0"/>
              <w:cnfStyle w:val="000000100000" w:firstRow="0" w:lastRow="0" w:firstColumn="0" w:lastColumn="0" w:oddVBand="0" w:evenVBand="0" w:oddHBand="1" w:evenHBand="0" w:firstRowFirstColumn="0" w:firstRowLastColumn="0" w:lastRowFirstColumn="0" w:lastRowLastColumn="0"/>
            </w:pPr>
            <w:r w:rsidRPr="00E87964">
              <w:t>3.43</w:t>
            </w:r>
          </w:p>
        </w:tc>
        <w:tc>
          <w:tcPr>
            <w:tcW w:w="521" w:type="pct"/>
            <w:noWrap/>
            <w:vAlign w:val="center"/>
            <w:hideMark/>
          </w:tcPr>
          <w:p w14:paraId="183F1D5F" w14:textId="77777777" w:rsidR="00370820" w:rsidRPr="00E87964" w:rsidRDefault="00370820" w:rsidP="00F55EB6">
            <w:pPr>
              <w:ind w:firstLine="0"/>
              <w:cnfStyle w:val="000000100000" w:firstRow="0" w:lastRow="0" w:firstColumn="0" w:lastColumn="0" w:oddVBand="0" w:evenVBand="0" w:oddHBand="1" w:evenHBand="0" w:firstRowFirstColumn="0" w:firstRowLastColumn="0" w:lastRowFirstColumn="0" w:lastRowLastColumn="0"/>
            </w:pPr>
            <w:r w:rsidRPr="00E87964">
              <w:t>0.90</w:t>
            </w:r>
          </w:p>
        </w:tc>
        <w:tc>
          <w:tcPr>
            <w:tcW w:w="614" w:type="pct"/>
            <w:noWrap/>
            <w:vAlign w:val="center"/>
            <w:hideMark/>
          </w:tcPr>
          <w:p w14:paraId="48567E02" w14:textId="77777777" w:rsidR="00370820" w:rsidRPr="00E87964" w:rsidRDefault="00370820" w:rsidP="00F55EB6">
            <w:pPr>
              <w:ind w:firstLine="0"/>
              <w:cnfStyle w:val="000000100000" w:firstRow="0" w:lastRow="0" w:firstColumn="0" w:lastColumn="0" w:oddVBand="0" w:evenVBand="0" w:oddHBand="1" w:evenHBand="0" w:firstRowFirstColumn="0" w:firstRowLastColumn="0" w:lastRowFirstColumn="0" w:lastRowLastColumn="0"/>
            </w:pPr>
            <w:r w:rsidRPr="00E87964">
              <w:t>68.7%</w:t>
            </w:r>
          </w:p>
        </w:tc>
        <w:tc>
          <w:tcPr>
            <w:tcW w:w="636" w:type="pct"/>
            <w:noWrap/>
            <w:vAlign w:val="center"/>
            <w:hideMark/>
          </w:tcPr>
          <w:p w14:paraId="392CF66B" w14:textId="77777777" w:rsidR="00370820" w:rsidRPr="00E87964" w:rsidRDefault="00370820" w:rsidP="00F55EB6">
            <w:pPr>
              <w:ind w:firstLine="0"/>
              <w:cnfStyle w:val="000000100000" w:firstRow="0" w:lastRow="0" w:firstColumn="0" w:lastColumn="0" w:oddVBand="0" w:evenVBand="0" w:oddHBand="1" w:evenHBand="0" w:firstRowFirstColumn="0" w:firstRowLastColumn="0" w:lastRowFirstColumn="0" w:lastRowLastColumn="0"/>
            </w:pPr>
            <w:r w:rsidRPr="00E87964">
              <w:t>Intermediate</w:t>
            </w:r>
          </w:p>
        </w:tc>
        <w:tc>
          <w:tcPr>
            <w:tcW w:w="498" w:type="pct"/>
            <w:noWrap/>
            <w:vAlign w:val="center"/>
            <w:hideMark/>
          </w:tcPr>
          <w:p w14:paraId="0CF64762" w14:textId="77777777" w:rsidR="00370820" w:rsidRPr="00E87964" w:rsidRDefault="00370820" w:rsidP="00F55EB6">
            <w:pPr>
              <w:ind w:firstLine="0"/>
              <w:cnfStyle w:val="000000100000" w:firstRow="0" w:lastRow="0" w:firstColumn="0" w:lastColumn="0" w:oddVBand="0" w:evenVBand="0" w:oddHBand="1" w:evenHBand="0" w:firstRowFirstColumn="0" w:firstRowLastColumn="0" w:lastRowFirstColumn="0" w:lastRowLastColumn="0"/>
            </w:pPr>
            <w:r w:rsidRPr="00E87964">
              <w:t>3</w:t>
            </w:r>
          </w:p>
        </w:tc>
      </w:tr>
      <w:tr w:rsidR="00370820" w:rsidRPr="00E87964" w14:paraId="558B2E47" w14:textId="77777777" w:rsidTr="001623A1">
        <w:trPr>
          <w:trHeight w:val="510"/>
        </w:trPr>
        <w:tc>
          <w:tcPr>
            <w:cnfStyle w:val="001000000000" w:firstRow="0" w:lastRow="0" w:firstColumn="1" w:lastColumn="0" w:oddVBand="0" w:evenVBand="0" w:oddHBand="0" w:evenHBand="0" w:firstRowFirstColumn="0" w:firstRowLastColumn="0" w:lastRowFirstColumn="0" w:lastRowLastColumn="0"/>
            <w:tcW w:w="498" w:type="pct"/>
            <w:noWrap/>
            <w:vAlign w:val="center"/>
            <w:hideMark/>
          </w:tcPr>
          <w:p w14:paraId="7D388A0A" w14:textId="77777777" w:rsidR="00370820" w:rsidRPr="00E87964" w:rsidRDefault="00370820" w:rsidP="00F55EB6">
            <w:pPr>
              <w:ind w:firstLine="0"/>
            </w:pPr>
            <w:r w:rsidRPr="00E87964">
              <w:t>4</w:t>
            </w:r>
          </w:p>
        </w:tc>
        <w:tc>
          <w:tcPr>
            <w:tcW w:w="1744" w:type="pct"/>
            <w:vAlign w:val="center"/>
            <w:hideMark/>
          </w:tcPr>
          <w:p w14:paraId="7D149133" w14:textId="77777777" w:rsidR="00370820" w:rsidRPr="00E87964" w:rsidRDefault="00370820" w:rsidP="00F55EB6">
            <w:pPr>
              <w:ind w:firstLine="0"/>
              <w:cnfStyle w:val="000000000000" w:firstRow="0" w:lastRow="0" w:firstColumn="0" w:lastColumn="0" w:oddVBand="0" w:evenVBand="0" w:oddHBand="0" w:evenHBand="0" w:firstRowFirstColumn="0" w:firstRowLastColumn="0" w:lastRowFirstColumn="0" w:lastRowLastColumn="0"/>
            </w:pPr>
            <w:r w:rsidRPr="00E87964">
              <w:t xml:space="preserve">Government support </w:t>
            </w:r>
            <w:proofErr w:type="gramStart"/>
            <w:r w:rsidRPr="00E87964">
              <w:t>play</w:t>
            </w:r>
            <w:proofErr w:type="gramEnd"/>
            <w:r w:rsidRPr="00E87964">
              <w:t xml:space="preserve"> crucial role in the success of master plans.</w:t>
            </w:r>
          </w:p>
        </w:tc>
        <w:tc>
          <w:tcPr>
            <w:tcW w:w="489" w:type="pct"/>
            <w:noWrap/>
            <w:vAlign w:val="center"/>
            <w:hideMark/>
          </w:tcPr>
          <w:p w14:paraId="19133D34" w14:textId="77777777" w:rsidR="00370820" w:rsidRPr="00E87964" w:rsidRDefault="00370820" w:rsidP="00F55EB6">
            <w:pPr>
              <w:ind w:firstLine="0"/>
              <w:cnfStyle w:val="000000000000" w:firstRow="0" w:lastRow="0" w:firstColumn="0" w:lastColumn="0" w:oddVBand="0" w:evenVBand="0" w:oddHBand="0" w:evenHBand="0" w:firstRowFirstColumn="0" w:firstRowLastColumn="0" w:lastRowFirstColumn="0" w:lastRowLastColumn="0"/>
            </w:pPr>
            <w:r w:rsidRPr="00E87964">
              <w:t>4.50</w:t>
            </w:r>
          </w:p>
        </w:tc>
        <w:tc>
          <w:tcPr>
            <w:tcW w:w="521" w:type="pct"/>
            <w:noWrap/>
            <w:vAlign w:val="center"/>
            <w:hideMark/>
          </w:tcPr>
          <w:p w14:paraId="121FA81E" w14:textId="77777777" w:rsidR="00370820" w:rsidRPr="00E87964" w:rsidRDefault="00370820" w:rsidP="00F55EB6">
            <w:pPr>
              <w:ind w:firstLine="0"/>
              <w:cnfStyle w:val="000000000000" w:firstRow="0" w:lastRow="0" w:firstColumn="0" w:lastColumn="0" w:oddVBand="0" w:evenVBand="0" w:oddHBand="0" w:evenHBand="0" w:firstRowFirstColumn="0" w:firstRowLastColumn="0" w:lastRowFirstColumn="0" w:lastRowLastColumn="0"/>
            </w:pPr>
            <w:r w:rsidRPr="00E87964">
              <w:t>0.57</w:t>
            </w:r>
          </w:p>
        </w:tc>
        <w:tc>
          <w:tcPr>
            <w:tcW w:w="614" w:type="pct"/>
            <w:noWrap/>
            <w:vAlign w:val="center"/>
            <w:hideMark/>
          </w:tcPr>
          <w:p w14:paraId="63815186" w14:textId="77777777" w:rsidR="00370820" w:rsidRPr="00E87964" w:rsidRDefault="00370820" w:rsidP="00F55EB6">
            <w:pPr>
              <w:ind w:firstLine="0"/>
              <w:cnfStyle w:val="000000000000" w:firstRow="0" w:lastRow="0" w:firstColumn="0" w:lastColumn="0" w:oddVBand="0" w:evenVBand="0" w:oddHBand="0" w:evenHBand="0" w:firstRowFirstColumn="0" w:firstRowLastColumn="0" w:lastRowFirstColumn="0" w:lastRowLastColumn="0"/>
            </w:pPr>
            <w:r w:rsidRPr="00E87964">
              <w:t>90.0%</w:t>
            </w:r>
          </w:p>
        </w:tc>
        <w:tc>
          <w:tcPr>
            <w:tcW w:w="636" w:type="pct"/>
            <w:noWrap/>
            <w:vAlign w:val="center"/>
            <w:hideMark/>
          </w:tcPr>
          <w:p w14:paraId="73217E95" w14:textId="77777777" w:rsidR="00370820" w:rsidRPr="00E87964" w:rsidRDefault="00370820" w:rsidP="00F55EB6">
            <w:pPr>
              <w:ind w:firstLine="0"/>
              <w:cnfStyle w:val="000000000000" w:firstRow="0" w:lastRow="0" w:firstColumn="0" w:lastColumn="0" w:oddVBand="0" w:evenVBand="0" w:oddHBand="0" w:evenHBand="0" w:firstRowFirstColumn="0" w:firstRowLastColumn="0" w:lastRowFirstColumn="0" w:lastRowLastColumn="0"/>
            </w:pPr>
            <w:r w:rsidRPr="00E87964">
              <w:t>High</w:t>
            </w:r>
          </w:p>
        </w:tc>
        <w:tc>
          <w:tcPr>
            <w:tcW w:w="498" w:type="pct"/>
            <w:noWrap/>
            <w:vAlign w:val="center"/>
            <w:hideMark/>
          </w:tcPr>
          <w:p w14:paraId="67021276" w14:textId="77777777" w:rsidR="00370820" w:rsidRPr="00E87964" w:rsidRDefault="00370820" w:rsidP="00F55EB6">
            <w:pPr>
              <w:ind w:firstLine="0"/>
              <w:cnfStyle w:val="000000000000" w:firstRow="0" w:lastRow="0" w:firstColumn="0" w:lastColumn="0" w:oddVBand="0" w:evenVBand="0" w:oddHBand="0" w:evenHBand="0" w:firstRowFirstColumn="0" w:firstRowLastColumn="0" w:lastRowFirstColumn="0" w:lastRowLastColumn="0"/>
            </w:pPr>
            <w:r w:rsidRPr="00E87964">
              <w:t>1</w:t>
            </w:r>
          </w:p>
        </w:tc>
      </w:tr>
      <w:tr w:rsidR="00370820" w:rsidRPr="00E87964" w14:paraId="03C475BB" w14:textId="77777777" w:rsidTr="001623A1">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498" w:type="pct"/>
            <w:noWrap/>
            <w:vAlign w:val="center"/>
            <w:hideMark/>
          </w:tcPr>
          <w:p w14:paraId="577B4BD5" w14:textId="77777777" w:rsidR="00370820" w:rsidRPr="00E87964" w:rsidRDefault="00370820" w:rsidP="00F55EB6">
            <w:pPr>
              <w:ind w:firstLine="0"/>
            </w:pPr>
            <w:r w:rsidRPr="00E87964">
              <w:t>5</w:t>
            </w:r>
          </w:p>
        </w:tc>
        <w:tc>
          <w:tcPr>
            <w:tcW w:w="1744" w:type="pct"/>
            <w:vAlign w:val="center"/>
            <w:hideMark/>
          </w:tcPr>
          <w:p w14:paraId="301915C1" w14:textId="77777777" w:rsidR="00370820" w:rsidRPr="00E87964" w:rsidRDefault="00370820" w:rsidP="00F55EB6">
            <w:pPr>
              <w:ind w:firstLine="0"/>
              <w:cnfStyle w:val="000000100000" w:firstRow="0" w:lastRow="0" w:firstColumn="0" w:lastColumn="0" w:oddVBand="0" w:evenVBand="0" w:oddHBand="1" w:evenHBand="0" w:firstRowFirstColumn="0" w:firstRowLastColumn="0" w:lastRowFirstColumn="0" w:lastRowLastColumn="0"/>
            </w:pPr>
            <w:r w:rsidRPr="00E87964">
              <w:t>The institutions involved have the necessary capacity to manage urban development.</w:t>
            </w:r>
          </w:p>
        </w:tc>
        <w:tc>
          <w:tcPr>
            <w:tcW w:w="489" w:type="pct"/>
            <w:noWrap/>
            <w:vAlign w:val="center"/>
            <w:hideMark/>
          </w:tcPr>
          <w:p w14:paraId="4D644BC1" w14:textId="77777777" w:rsidR="00370820" w:rsidRPr="00E87964" w:rsidRDefault="00370820" w:rsidP="00F55EB6">
            <w:pPr>
              <w:ind w:firstLine="0"/>
              <w:cnfStyle w:val="000000100000" w:firstRow="0" w:lastRow="0" w:firstColumn="0" w:lastColumn="0" w:oddVBand="0" w:evenVBand="0" w:oddHBand="1" w:evenHBand="0" w:firstRowFirstColumn="0" w:firstRowLastColumn="0" w:lastRowFirstColumn="0" w:lastRowLastColumn="0"/>
            </w:pPr>
            <w:r w:rsidRPr="00E87964">
              <w:t>3.97</w:t>
            </w:r>
          </w:p>
        </w:tc>
        <w:tc>
          <w:tcPr>
            <w:tcW w:w="521" w:type="pct"/>
            <w:noWrap/>
            <w:vAlign w:val="center"/>
            <w:hideMark/>
          </w:tcPr>
          <w:p w14:paraId="1BBAFF43" w14:textId="77777777" w:rsidR="00370820" w:rsidRPr="00E87964" w:rsidRDefault="00370820" w:rsidP="00F55EB6">
            <w:pPr>
              <w:ind w:firstLine="0"/>
              <w:cnfStyle w:val="000000100000" w:firstRow="0" w:lastRow="0" w:firstColumn="0" w:lastColumn="0" w:oddVBand="0" w:evenVBand="0" w:oddHBand="1" w:evenHBand="0" w:firstRowFirstColumn="0" w:firstRowLastColumn="0" w:lastRowFirstColumn="0" w:lastRowLastColumn="0"/>
            </w:pPr>
            <w:r w:rsidRPr="00E87964">
              <w:t>0.67</w:t>
            </w:r>
          </w:p>
        </w:tc>
        <w:tc>
          <w:tcPr>
            <w:tcW w:w="614" w:type="pct"/>
            <w:noWrap/>
            <w:vAlign w:val="center"/>
            <w:hideMark/>
          </w:tcPr>
          <w:p w14:paraId="6FDF6023" w14:textId="77777777" w:rsidR="00370820" w:rsidRPr="00E87964" w:rsidRDefault="00370820" w:rsidP="00F55EB6">
            <w:pPr>
              <w:ind w:firstLine="0"/>
              <w:cnfStyle w:val="000000100000" w:firstRow="0" w:lastRow="0" w:firstColumn="0" w:lastColumn="0" w:oddVBand="0" w:evenVBand="0" w:oddHBand="1" w:evenHBand="0" w:firstRowFirstColumn="0" w:firstRowLastColumn="0" w:lastRowFirstColumn="0" w:lastRowLastColumn="0"/>
            </w:pPr>
            <w:r w:rsidRPr="00E87964">
              <w:t>79.3%</w:t>
            </w:r>
          </w:p>
        </w:tc>
        <w:tc>
          <w:tcPr>
            <w:tcW w:w="636" w:type="pct"/>
            <w:noWrap/>
            <w:vAlign w:val="center"/>
            <w:hideMark/>
          </w:tcPr>
          <w:p w14:paraId="677824C2" w14:textId="77777777" w:rsidR="00370820" w:rsidRPr="00E87964" w:rsidRDefault="00370820" w:rsidP="00F55EB6">
            <w:pPr>
              <w:ind w:firstLine="0"/>
              <w:cnfStyle w:val="000000100000" w:firstRow="0" w:lastRow="0" w:firstColumn="0" w:lastColumn="0" w:oddVBand="0" w:evenVBand="0" w:oddHBand="1" w:evenHBand="0" w:firstRowFirstColumn="0" w:firstRowLastColumn="0" w:lastRowFirstColumn="0" w:lastRowLastColumn="0"/>
            </w:pPr>
            <w:r w:rsidRPr="00E87964">
              <w:t>High</w:t>
            </w:r>
          </w:p>
        </w:tc>
        <w:tc>
          <w:tcPr>
            <w:tcW w:w="498" w:type="pct"/>
            <w:noWrap/>
            <w:vAlign w:val="center"/>
            <w:hideMark/>
          </w:tcPr>
          <w:p w14:paraId="07272509" w14:textId="77777777" w:rsidR="00370820" w:rsidRPr="00E87964" w:rsidRDefault="00370820" w:rsidP="00F55EB6">
            <w:pPr>
              <w:ind w:firstLine="0"/>
              <w:cnfStyle w:val="000000100000" w:firstRow="0" w:lastRow="0" w:firstColumn="0" w:lastColumn="0" w:oddVBand="0" w:evenVBand="0" w:oddHBand="1" w:evenHBand="0" w:firstRowFirstColumn="0" w:firstRowLastColumn="0" w:lastRowFirstColumn="0" w:lastRowLastColumn="0"/>
            </w:pPr>
            <w:r w:rsidRPr="00E87964">
              <w:t>2</w:t>
            </w:r>
          </w:p>
        </w:tc>
      </w:tr>
      <w:tr w:rsidR="00370820" w:rsidRPr="00E87964" w14:paraId="2E905F12" w14:textId="77777777" w:rsidTr="001623A1">
        <w:trPr>
          <w:trHeight w:val="765"/>
        </w:trPr>
        <w:tc>
          <w:tcPr>
            <w:cnfStyle w:val="001000000000" w:firstRow="0" w:lastRow="0" w:firstColumn="1" w:lastColumn="0" w:oddVBand="0" w:evenVBand="0" w:oddHBand="0" w:evenHBand="0" w:firstRowFirstColumn="0" w:firstRowLastColumn="0" w:lastRowFirstColumn="0" w:lastRowLastColumn="0"/>
            <w:tcW w:w="498" w:type="pct"/>
            <w:noWrap/>
            <w:vAlign w:val="center"/>
            <w:hideMark/>
          </w:tcPr>
          <w:p w14:paraId="22E547E6" w14:textId="77777777" w:rsidR="00370820" w:rsidRPr="00E87964" w:rsidRDefault="00370820" w:rsidP="00F55EB6">
            <w:pPr>
              <w:ind w:firstLine="0"/>
            </w:pPr>
            <w:r w:rsidRPr="00E87964">
              <w:lastRenderedPageBreak/>
              <w:t>B</w:t>
            </w:r>
          </w:p>
        </w:tc>
        <w:tc>
          <w:tcPr>
            <w:tcW w:w="1744" w:type="pct"/>
            <w:vAlign w:val="center"/>
            <w:hideMark/>
          </w:tcPr>
          <w:p w14:paraId="51040889" w14:textId="77777777" w:rsidR="00370820" w:rsidRPr="00E87964" w:rsidRDefault="00370820" w:rsidP="00F55EB6">
            <w:pPr>
              <w:ind w:firstLine="0"/>
              <w:cnfStyle w:val="000000000000" w:firstRow="0" w:lastRow="0" w:firstColumn="0" w:lastColumn="0" w:oddVBand="0" w:evenVBand="0" w:oddHBand="0" w:evenHBand="0" w:firstRowFirstColumn="0" w:firstRowLastColumn="0" w:lastRowFirstColumn="0" w:lastRowLastColumn="0"/>
            </w:pPr>
            <w:r w:rsidRPr="00E87964">
              <w:t>Effectiveness of Master Plan Implementation</w:t>
            </w:r>
          </w:p>
        </w:tc>
        <w:tc>
          <w:tcPr>
            <w:tcW w:w="489" w:type="pct"/>
            <w:noWrap/>
            <w:vAlign w:val="center"/>
            <w:hideMark/>
          </w:tcPr>
          <w:p w14:paraId="22C862A3" w14:textId="77777777" w:rsidR="00370820" w:rsidRPr="00E87964" w:rsidRDefault="00370820" w:rsidP="00F55EB6">
            <w:pPr>
              <w:ind w:firstLine="0"/>
              <w:cnfStyle w:val="000000000000" w:firstRow="0" w:lastRow="0" w:firstColumn="0" w:lastColumn="0" w:oddVBand="0" w:evenVBand="0" w:oddHBand="0" w:evenHBand="0" w:firstRowFirstColumn="0" w:firstRowLastColumn="0" w:lastRowFirstColumn="0" w:lastRowLastColumn="0"/>
            </w:pPr>
            <w:r w:rsidRPr="00E87964">
              <w:t>3.52</w:t>
            </w:r>
          </w:p>
        </w:tc>
        <w:tc>
          <w:tcPr>
            <w:tcW w:w="521" w:type="pct"/>
            <w:noWrap/>
            <w:vAlign w:val="center"/>
            <w:hideMark/>
          </w:tcPr>
          <w:p w14:paraId="7C7CCC25" w14:textId="77777777" w:rsidR="00370820" w:rsidRPr="00E87964" w:rsidRDefault="00370820" w:rsidP="00F55EB6">
            <w:pPr>
              <w:ind w:firstLine="0"/>
              <w:cnfStyle w:val="000000000000" w:firstRow="0" w:lastRow="0" w:firstColumn="0" w:lastColumn="0" w:oddVBand="0" w:evenVBand="0" w:oddHBand="0" w:evenHBand="0" w:firstRowFirstColumn="0" w:firstRowLastColumn="0" w:lastRowFirstColumn="0" w:lastRowLastColumn="0"/>
            </w:pPr>
            <w:r w:rsidRPr="00E87964">
              <w:t>0.71</w:t>
            </w:r>
          </w:p>
        </w:tc>
        <w:tc>
          <w:tcPr>
            <w:tcW w:w="614" w:type="pct"/>
            <w:noWrap/>
            <w:vAlign w:val="center"/>
            <w:hideMark/>
          </w:tcPr>
          <w:p w14:paraId="5AB0ABD7" w14:textId="77777777" w:rsidR="00370820" w:rsidRPr="00E87964" w:rsidRDefault="00370820" w:rsidP="00F55EB6">
            <w:pPr>
              <w:ind w:firstLine="0"/>
              <w:cnfStyle w:val="000000000000" w:firstRow="0" w:lastRow="0" w:firstColumn="0" w:lastColumn="0" w:oddVBand="0" w:evenVBand="0" w:oddHBand="0" w:evenHBand="0" w:firstRowFirstColumn="0" w:firstRowLastColumn="0" w:lastRowFirstColumn="0" w:lastRowLastColumn="0"/>
            </w:pPr>
            <w:r w:rsidRPr="00E87964">
              <w:t>70.4%</w:t>
            </w:r>
          </w:p>
        </w:tc>
        <w:tc>
          <w:tcPr>
            <w:tcW w:w="636" w:type="pct"/>
            <w:noWrap/>
            <w:vAlign w:val="center"/>
            <w:hideMark/>
          </w:tcPr>
          <w:p w14:paraId="46BD2F72" w14:textId="77777777" w:rsidR="00370820" w:rsidRPr="00E87964" w:rsidRDefault="00370820" w:rsidP="00F55EB6">
            <w:pPr>
              <w:ind w:firstLine="0"/>
              <w:cnfStyle w:val="000000000000" w:firstRow="0" w:lastRow="0" w:firstColumn="0" w:lastColumn="0" w:oddVBand="0" w:evenVBand="0" w:oddHBand="0" w:evenHBand="0" w:firstRowFirstColumn="0" w:firstRowLastColumn="0" w:lastRowFirstColumn="0" w:lastRowLastColumn="0"/>
            </w:pPr>
            <w:r w:rsidRPr="00E87964">
              <w:t>Intermediate</w:t>
            </w:r>
          </w:p>
        </w:tc>
        <w:tc>
          <w:tcPr>
            <w:tcW w:w="498" w:type="pct"/>
            <w:noWrap/>
            <w:vAlign w:val="center"/>
            <w:hideMark/>
          </w:tcPr>
          <w:p w14:paraId="62D2082C" w14:textId="77777777" w:rsidR="00370820" w:rsidRPr="00E87964" w:rsidRDefault="00370820" w:rsidP="00F55EB6">
            <w:pPr>
              <w:ind w:firstLine="0"/>
              <w:cnfStyle w:val="000000000000" w:firstRow="0" w:lastRow="0" w:firstColumn="0" w:lastColumn="0" w:oddVBand="0" w:evenVBand="0" w:oddHBand="0" w:evenHBand="0" w:firstRowFirstColumn="0" w:firstRowLastColumn="0" w:lastRowFirstColumn="0" w:lastRowLastColumn="0"/>
            </w:pPr>
          </w:p>
        </w:tc>
      </w:tr>
    </w:tbl>
    <w:p w14:paraId="22BFABE2" w14:textId="2EB805E1" w:rsidR="00994A47" w:rsidRPr="00E87964" w:rsidRDefault="00994A47" w:rsidP="00F55EB6">
      <w:r w:rsidRPr="00E87964">
        <w:t>The "Effectiveness of Master Plan Implementation" had an overall mean of 3.52, a standard deviation of 0.71, and a relative significance of 70.4%, indicating an intermediate level of agreement. Within this dimension, "Government support play crucial role in the success of master plans." had the highest mean score (4.5) and was ranked first, with a high degree of agreement (90.0%). Conversely, "Urban projects are completed on time in accordance with the master plan." had the lowest mean score (2.70) and was ranked fifth, with an intermediate degree of agreement (54.0%).</w:t>
      </w:r>
    </w:p>
    <w:p w14:paraId="2E31B96C" w14:textId="66873A2A" w:rsidR="00994A47" w:rsidRPr="00E87964" w:rsidRDefault="00BB43FB" w:rsidP="00F55EB6">
      <w:pPr>
        <w:pStyle w:val="Heading3"/>
      </w:pPr>
      <w:bookmarkStart w:id="77" w:name="_Toc193569702"/>
      <w:r w:rsidRPr="00E87964">
        <w:t xml:space="preserve">4.3.5 </w:t>
      </w:r>
      <w:r w:rsidR="00994A47" w:rsidRPr="00E87964">
        <w:t>Section V: Barriers to Project and Master Plan Alignment</w:t>
      </w:r>
      <w:bookmarkEnd w:id="77"/>
    </w:p>
    <w:p w14:paraId="4116442D" w14:textId="60E770B6" w:rsidR="00994A47" w:rsidRPr="00E87964" w:rsidRDefault="00994A47" w:rsidP="00F55EB6">
      <w:r w:rsidRPr="00E87964">
        <w:t>This section presents the descriptive statistics for the items related to "Barriers to Project and Master Plan Alignment," examining perceptions of community feedback, projects' outcomes, participation, policies, and urban development.</w:t>
      </w:r>
    </w:p>
    <w:p w14:paraId="0E42466C" w14:textId="4D5647AF" w:rsidR="00994A47" w:rsidRPr="00E87964" w:rsidRDefault="004D1C49" w:rsidP="00F55EB6">
      <w:pPr>
        <w:pStyle w:val="Caption"/>
        <w:rPr>
          <w:rFonts w:ascii="Times New Roman" w:hAnsi="Times New Roman" w:cs="Times New Roman"/>
          <w:color w:val="222222"/>
          <w:sz w:val="24"/>
          <w:szCs w:val="24"/>
          <w:shd w:val="clear" w:color="auto" w:fill="FFFFFF"/>
        </w:rPr>
      </w:pPr>
      <w:r w:rsidRPr="00E87964">
        <w:rPr>
          <w:rFonts w:ascii="Times New Roman" w:hAnsi="Times New Roman" w:cs="Times New Roman"/>
          <w:color w:val="222222"/>
          <w:sz w:val="24"/>
          <w:szCs w:val="24"/>
          <w:shd w:val="clear" w:color="auto" w:fill="FFFFFF"/>
        </w:rPr>
        <w:t xml:space="preserve"> </w:t>
      </w:r>
      <w:bookmarkStart w:id="78" w:name="_Toc193569733"/>
      <w:r w:rsidRPr="00E87964">
        <w:t xml:space="preserve">Table </w:t>
      </w:r>
      <w:fldSimple w:instr=" SEQ Table \* ARABIC ">
        <w:r w:rsidR="009A0949">
          <w:rPr>
            <w:noProof/>
          </w:rPr>
          <w:t>11</w:t>
        </w:r>
      </w:fldSimple>
      <w:r w:rsidRPr="00E87964">
        <w:t>: Descriptive Statistics for Barriers to Project and Master Plan Alignment Items</w:t>
      </w:r>
      <w:bookmarkEnd w:id="78"/>
    </w:p>
    <w:tbl>
      <w:tblPr>
        <w:tblStyle w:val="PlainTable1"/>
        <w:tblW w:w="5000" w:type="pct"/>
        <w:tblInd w:w="0" w:type="dxa"/>
        <w:tblLook w:val="04A0" w:firstRow="1" w:lastRow="0" w:firstColumn="1" w:lastColumn="0" w:noHBand="0" w:noVBand="1"/>
      </w:tblPr>
      <w:tblGrid>
        <w:gridCol w:w="570"/>
        <w:gridCol w:w="2144"/>
        <w:gridCol w:w="803"/>
        <w:gridCol w:w="1203"/>
        <w:gridCol w:w="2316"/>
        <w:gridCol w:w="1429"/>
        <w:gridCol w:w="777"/>
      </w:tblGrid>
      <w:tr w:rsidR="00370820" w:rsidRPr="00E87964" w14:paraId="35B7E08A" w14:textId="77777777" w:rsidTr="00F55EB6">
        <w:trPr>
          <w:cnfStyle w:val="100000000000" w:firstRow="1" w:lastRow="0" w:firstColumn="0" w:lastColumn="0" w:oddVBand="0" w:evenVBand="0" w:oddHBand="0" w:evenHBand="0" w:firstRowFirstColumn="0" w:firstRowLastColumn="0" w:lastRowFirstColumn="0" w:lastRowLastColumn="0"/>
          <w:trHeight w:val="193"/>
        </w:trPr>
        <w:tc>
          <w:tcPr>
            <w:cnfStyle w:val="001000000000" w:firstRow="0" w:lastRow="0" w:firstColumn="1" w:lastColumn="0" w:oddVBand="0" w:evenVBand="0" w:oddHBand="0" w:evenHBand="0" w:firstRowFirstColumn="0" w:firstRowLastColumn="0" w:lastRowFirstColumn="0" w:lastRowLastColumn="0"/>
            <w:tcW w:w="379" w:type="pct"/>
            <w:noWrap/>
            <w:vAlign w:val="center"/>
            <w:hideMark/>
          </w:tcPr>
          <w:p w14:paraId="3F6F3285" w14:textId="77777777" w:rsidR="00370820" w:rsidRPr="00E87964" w:rsidRDefault="00370820" w:rsidP="00F55EB6">
            <w:pPr>
              <w:ind w:firstLine="0"/>
              <w:jc w:val="center"/>
            </w:pPr>
            <w:r w:rsidRPr="00E87964">
              <w:t>No.</w:t>
            </w:r>
          </w:p>
        </w:tc>
        <w:tc>
          <w:tcPr>
            <w:tcW w:w="1715" w:type="pct"/>
            <w:vAlign w:val="center"/>
            <w:hideMark/>
          </w:tcPr>
          <w:p w14:paraId="27F1F647" w14:textId="77777777" w:rsidR="00370820" w:rsidRPr="00E87964" w:rsidRDefault="00370820" w:rsidP="00F55EB6">
            <w:pPr>
              <w:ind w:firstLine="0"/>
              <w:jc w:val="center"/>
              <w:cnfStyle w:val="100000000000" w:firstRow="1" w:lastRow="0" w:firstColumn="0" w:lastColumn="0" w:oddVBand="0" w:evenVBand="0" w:oddHBand="0" w:evenHBand="0" w:firstRowFirstColumn="0" w:firstRowLastColumn="0" w:lastRowFirstColumn="0" w:lastRowLastColumn="0"/>
            </w:pPr>
            <w:r w:rsidRPr="00E87964">
              <w:t>Items &amp; Section</w:t>
            </w:r>
          </w:p>
        </w:tc>
        <w:tc>
          <w:tcPr>
            <w:tcW w:w="371" w:type="pct"/>
            <w:vAlign w:val="center"/>
            <w:hideMark/>
          </w:tcPr>
          <w:p w14:paraId="0881D318" w14:textId="77777777" w:rsidR="00370820" w:rsidRPr="00E87964" w:rsidRDefault="00370820" w:rsidP="00F55EB6">
            <w:pPr>
              <w:ind w:firstLine="0"/>
              <w:jc w:val="center"/>
              <w:cnfStyle w:val="100000000000" w:firstRow="1" w:lastRow="0" w:firstColumn="0" w:lastColumn="0" w:oddVBand="0" w:evenVBand="0" w:oddHBand="0" w:evenHBand="0" w:firstRowFirstColumn="0" w:firstRowLastColumn="0" w:lastRowFirstColumn="0" w:lastRowLastColumn="0"/>
            </w:pPr>
            <w:r w:rsidRPr="00E87964">
              <w:t>Mean</w:t>
            </w:r>
          </w:p>
        </w:tc>
        <w:tc>
          <w:tcPr>
            <w:tcW w:w="525" w:type="pct"/>
            <w:vAlign w:val="center"/>
            <w:hideMark/>
          </w:tcPr>
          <w:p w14:paraId="778BF643" w14:textId="77777777" w:rsidR="00370820" w:rsidRPr="00E87964" w:rsidRDefault="00370820" w:rsidP="00F55EB6">
            <w:pPr>
              <w:ind w:firstLine="0"/>
              <w:jc w:val="center"/>
              <w:cnfStyle w:val="100000000000" w:firstRow="1" w:lastRow="0" w:firstColumn="0" w:lastColumn="0" w:oddVBand="0" w:evenVBand="0" w:oddHBand="0" w:evenHBand="0" w:firstRowFirstColumn="0" w:firstRowLastColumn="0" w:lastRowFirstColumn="0" w:lastRowLastColumn="0"/>
            </w:pPr>
            <w:r w:rsidRPr="00E87964">
              <w:t>Std. Deviation</w:t>
            </w:r>
          </w:p>
        </w:tc>
        <w:tc>
          <w:tcPr>
            <w:tcW w:w="992" w:type="pct"/>
            <w:noWrap/>
            <w:vAlign w:val="center"/>
            <w:hideMark/>
          </w:tcPr>
          <w:p w14:paraId="4F737188" w14:textId="77777777" w:rsidR="00370820" w:rsidRPr="00E87964" w:rsidRDefault="00370820" w:rsidP="00F55EB6">
            <w:pPr>
              <w:ind w:firstLine="0"/>
              <w:jc w:val="center"/>
              <w:cnfStyle w:val="100000000000" w:firstRow="1" w:lastRow="0" w:firstColumn="0" w:lastColumn="0" w:oddVBand="0" w:evenVBand="0" w:oddHBand="0" w:evenHBand="0" w:firstRowFirstColumn="0" w:firstRowLastColumn="0" w:lastRowFirstColumn="0" w:lastRowLastColumn="0"/>
            </w:pPr>
            <w:r w:rsidRPr="00E87964">
              <w:t>Relative significance</w:t>
            </w:r>
          </w:p>
        </w:tc>
        <w:tc>
          <w:tcPr>
            <w:tcW w:w="641" w:type="pct"/>
            <w:noWrap/>
            <w:vAlign w:val="center"/>
            <w:hideMark/>
          </w:tcPr>
          <w:p w14:paraId="1AD75EBA" w14:textId="77777777" w:rsidR="00370820" w:rsidRPr="00E87964" w:rsidRDefault="00370820" w:rsidP="00F55EB6">
            <w:pPr>
              <w:ind w:firstLine="0"/>
              <w:jc w:val="center"/>
              <w:cnfStyle w:val="100000000000" w:firstRow="1" w:lastRow="0" w:firstColumn="0" w:lastColumn="0" w:oddVBand="0" w:evenVBand="0" w:oddHBand="0" w:evenHBand="0" w:firstRowFirstColumn="0" w:firstRowLastColumn="0" w:lastRowFirstColumn="0" w:lastRowLastColumn="0"/>
            </w:pPr>
            <w:r w:rsidRPr="00E87964">
              <w:t>Degree</w:t>
            </w:r>
          </w:p>
        </w:tc>
        <w:tc>
          <w:tcPr>
            <w:tcW w:w="379" w:type="pct"/>
            <w:noWrap/>
            <w:vAlign w:val="center"/>
            <w:hideMark/>
          </w:tcPr>
          <w:p w14:paraId="5359C3C3" w14:textId="77777777" w:rsidR="00370820" w:rsidRPr="00E87964" w:rsidRDefault="00370820" w:rsidP="00F55EB6">
            <w:pPr>
              <w:ind w:firstLine="0"/>
              <w:jc w:val="center"/>
              <w:cnfStyle w:val="100000000000" w:firstRow="1" w:lastRow="0" w:firstColumn="0" w:lastColumn="0" w:oddVBand="0" w:evenVBand="0" w:oddHBand="0" w:evenHBand="0" w:firstRowFirstColumn="0" w:firstRowLastColumn="0" w:lastRowFirstColumn="0" w:lastRowLastColumn="0"/>
            </w:pPr>
            <w:r w:rsidRPr="00E87964">
              <w:t>Rank</w:t>
            </w:r>
          </w:p>
        </w:tc>
      </w:tr>
      <w:tr w:rsidR="00370820" w:rsidRPr="00E87964" w14:paraId="2459B642" w14:textId="77777777" w:rsidTr="00F55EB6">
        <w:trPr>
          <w:cnfStyle w:val="000000100000" w:firstRow="0" w:lastRow="0" w:firstColumn="0" w:lastColumn="0" w:oddVBand="0" w:evenVBand="0" w:oddHBand="1" w:evenHBand="0" w:firstRowFirstColumn="0" w:firstRowLastColumn="0" w:lastRowFirstColumn="0" w:lastRowLastColumn="0"/>
          <w:trHeight w:val="492"/>
        </w:trPr>
        <w:tc>
          <w:tcPr>
            <w:cnfStyle w:val="001000000000" w:firstRow="0" w:lastRow="0" w:firstColumn="1" w:lastColumn="0" w:oddVBand="0" w:evenVBand="0" w:oddHBand="0" w:evenHBand="0" w:firstRowFirstColumn="0" w:firstRowLastColumn="0" w:lastRowFirstColumn="0" w:lastRowLastColumn="0"/>
            <w:tcW w:w="379" w:type="pct"/>
            <w:noWrap/>
            <w:vAlign w:val="center"/>
            <w:hideMark/>
          </w:tcPr>
          <w:p w14:paraId="6A2DD9A9" w14:textId="77777777" w:rsidR="00370820" w:rsidRPr="00E87964" w:rsidRDefault="00370820" w:rsidP="00F55EB6">
            <w:pPr>
              <w:ind w:firstLine="0"/>
              <w:jc w:val="center"/>
            </w:pPr>
            <w:r w:rsidRPr="00E87964">
              <w:t>1</w:t>
            </w:r>
          </w:p>
        </w:tc>
        <w:tc>
          <w:tcPr>
            <w:tcW w:w="1715" w:type="pct"/>
            <w:vAlign w:val="center"/>
            <w:hideMark/>
          </w:tcPr>
          <w:p w14:paraId="7C0405D4"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There are noticeable gaps in the collection of community feedback during planning.</w:t>
            </w:r>
          </w:p>
        </w:tc>
        <w:tc>
          <w:tcPr>
            <w:tcW w:w="371" w:type="pct"/>
            <w:noWrap/>
            <w:vAlign w:val="center"/>
            <w:hideMark/>
          </w:tcPr>
          <w:p w14:paraId="41608343"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3.90</w:t>
            </w:r>
          </w:p>
        </w:tc>
        <w:tc>
          <w:tcPr>
            <w:tcW w:w="525" w:type="pct"/>
            <w:noWrap/>
            <w:vAlign w:val="center"/>
            <w:hideMark/>
          </w:tcPr>
          <w:p w14:paraId="2E9874E3"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0.80</w:t>
            </w:r>
          </w:p>
        </w:tc>
        <w:tc>
          <w:tcPr>
            <w:tcW w:w="992" w:type="pct"/>
            <w:noWrap/>
            <w:vAlign w:val="center"/>
            <w:hideMark/>
          </w:tcPr>
          <w:p w14:paraId="29C8F03F"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78.0%</w:t>
            </w:r>
          </w:p>
        </w:tc>
        <w:tc>
          <w:tcPr>
            <w:tcW w:w="641" w:type="pct"/>
            <w:noWrap/>
            <w:vAlign w:val="center"/>
            <w:hideMark/>
          </w:tcPr>
          <w:p w14:paraId="1CB57B2E"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High</w:t>
            </w:r>
          </w:p>
        </w:tc>
        <w:tc>
          <w:tcPr>
            <w:tcW w:w="379" w:type="pct"/>
            <w:noWrap/>
            <w:vAlign w:val="center"/>
            <w:hideMark/>
          </w:tcPr>
          <w:p w14:paraId="79434277"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3</w:t>
            </w:r>
          </w:p>
        </w:tc>
      </w:tr>
      <w:tr w:rsidR="00370820" w:rsidRPr="00E87964" w14:paraId="7144F215" w14:textId="77777777" w:rsidTr="00F55EB6">
        <w:trPr>
          <w:trHeight w:val="328"/>
        </w:trPr>
        <w:tc>
          <w:tcPr>
            <w:cnfStyle w:val="001000000000" w:firstRow="0" w:lastRow="0" w:firstColumn="1" w:lastColumn="0" w:oddVBand="0" w:evenVBand="0" w:oddHBand="0" w:evenHBand="0" w:firstRowFirstColumn="0" w:firstRowLastColumn="0" w:lastRowFirstColumn="0" w:lastRowLastColumn="0"/>
            <w:tcW w:w="379" w:type="pct"/>
            <w:noWrap/>
            <w:vAlign w:val="center"/>
            <w:hideMark/>
          </w:tcPr>
          <w:p w14:paraId="20B1D287" w14:textId="77777777" w:rsidR="00370820" w:rsidRPr="00E87964" w:rsidRDefault="00370820" w:rsidP="00F55EB6">
            <w:pPr>
              <w:ind w:firstLine="0"/>
              <w:jc w:val="center"/>
            </w:pPr>
            <w:r w:rsidRPr="00E87964">
              <w:t>2</w:t>
            </w:r>
          </w:p>
        </w:tc>
        <w:tc>
          <w:tcPr>
            <w:tcW w:w="1715" w:type="pct"/>
            <w:vAlign w:val="center"/>
            <w:hideMark/>
          </w:tcPr>
          <w:p w14:paraId="60E642A2"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Discrepancies between project outcomes and community needs are evident.</w:t>
            </w:r>
          </w:p>
        </w:tc>
        <w:tc>
          <w:tcPr>
            <w:tcW w:w="371" w:type="pct"/>
            <w:noWrap/>
            <w:vAlign w:val="center"/>
            <w:hideMark/>
          </w:tcPr>
          <w:p w14:paraId="7C972687"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3.53</w:t>
            </w:r>
          </w:p>
        </w:tc>
        <w:tc>
          <w:tcPr>
            <w:tcW w:w="525" w:type="pct"/>
            <w:noWrap/>
            <w:vAlign w:val="center"/>
            <w:hideMark/>
          </w:tcPr>
          <w:p w14:paraId="4DADF58A"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0.82</w:t>
            </w:r>
          </w:p>
        </w:tc>
        <w:tc>
          <w:tcPr>
            <w:tcW w:w="992" w:type="pct"/>
            <w:noWrap/>
            <w:vAlign w:val="center"/>
            <w:hideMark/>
          </w:tcPr>
          <w:p w14:paraId="25B18993"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70.7%</w:t>
            </w:r>
          </w:p>
        </w:tc>
        <w:tc>
          <w:tcPr>
            <w:tcW w:w="641" w:type="pct"/>
            <w:noWrap/>
            <w:vAlign w:val="center"/>
            <w:hideMark/>
          </w:tcPr>
          <w:p w14:paraId="26F78919"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Intermediate</w:t>
            </w:r>
          </w:p>
        </w:tc>
        <w:tc>
          <w:tcPr>
            <w:tcW w:w="379" w:type="pct"/>
            <w:noWrap/>
            <w:vAlign w:val="center"/>
            <w:hideMark/>
          </w:tcPr>
          <w:p w14:paraId="01533C82"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5</w:t>
            </w:r>
          </w:p>
        </w:tc>
      </w:tr>
      <w:tr w:rsidR="00370820" w:rsidRPr="00E87964" w14:paraId="2EC3AFBA" w14:textId="77777777" w:rsidTr="00F55EB6">
        <w:trPr>
          <w:cnfStyle w:val="000000100000" w:firstRow="0" w:lastRow="0" w:firstColumn="0" w:lastColumn="0" w:oddVBand="0" w:evenVBand="0" w:oddHBand="1"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379" w:type="pct"/>
            <w:noWrap/>
            <w:vAlign w:val="center"/>
            <w:hideMark/>
          </w:tcPr>
          <w:p w14:paraId="7D080BEF" w14:textId="77777777" w:rsidR="00370820" w:rsidRPr="00E87964" w:rsidRDefault="00370820" w:rsidP="00F55EB6">
            <w:pPr>
              <w:ind w:firstLine="0"/>
              <w:jc w:val="center"/>
            </w:pPr>
            <w:r w:rsidRPr="00E87964">
              <w:t>3</w:t>
            </w:r>
          </w:p>
        </w:tc>
        <w:tc>
          <w:tcPr>
            <w:tcW w:w="1715" w:type="pct"/>
            <w:vAlign w:val="center"/>
            <w:hideMark/>
          </w:tcPr>
          <w:p w14:paraId="38BEC264"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 xml:space="preserve">The lack of stakeholder </w:t>
            </w:r>
            <w:r w:rsidRPr="00E87964">
              <w:lastRenderedPageBreak/>
              <w:t>participation negatively impacts project success.</w:t>
            </w:r>
          </w:p>
        </w:tc>
        <w:tc>
          <w:tcPr>
            <w:tcW w:w="371" w:type="pct"/>
            <w:noWrap/>
            <w:vAlign w:val="center"/>
            <w:hideMark/>
          </w:tcPr>
          <w:p w14:paraId="093445D5"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lastRenderedPageBreak/>
              <w:t>4.27</w:t>
            </w:r>
          </w:p>
        </w:tc>
        <w:tc>
          <w:tcPr>
            <w:tcW w:w="525" w:type="pct"/>
            <w:noWrap/>
            <w:vAlign w:val="center"/>
            <w:hideMark/>
          </w:tcPr>
          <w:p w14:paraId="3567A524"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0.74</w:t>
            </w:r>
          </w:p>
        </w:tc>
        <w:tc>
          <w:tcPr>
            <w:tcW w:w="992" w:type="pct"/>
            <w:noWrap/>
            <w:vAlign w:val="center"/>
            <w:hideMark/>
          </w:tcPr>
          <w:p w14:paraId="643728B9"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85.3%</w:t>
            </w:r>
          </w:p>
        </w:tc>
        <w:tc>
          <w:tcPr>
            <w:tcW w:w="641" w:type="pct"/>
            <w:noWrap/>
            <w:vAlign w:val="center"/>
            <w:hideMark/>
          </w:tcPr>
          <w:p w14:paraId="33222876"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High</w:t>
            </w:r>
          </w:p>
        </w:tc>
        <w:tc>
          <w:tcPr>
            <w:tcW w:w="379" w:type="pct"/>
            <w:noWrap/>
            <w:vAlign w:val="center"/>
            <w:hideMark/>
          </w:tcPr>
          <w:p w14:paraId="4076F5E2"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2</w:t>
            </w:r>
          </w:p>
        </w:tc>
      </w:tr>
      <w:tr w:rsidR="00370820" w:rsidRPr="00E87964" w14:paraId="4154107F" w14:textId="77777777" w:rsidTr="00F55EB6">
        <w:trPr>
          <w:trHeight w:val="328"/>
        </w:trPr>
        <w:tc>
          <w:tcPr>
            <w:cnfStyle w:val="001000000000" w:firstRow="0" w:lastRow="0" w:firstColumn="1" w:lastColumn="0" w:oddVBand="0" w:evenVBand="0" w:oddHBand="0" w:evenHBand="0" w:firstRowFirstColumn="0" w:firstRowLastColumn="0" w:lastRowFirstColumn="0" w:lastRowLastColumn="0"/>
            <w:tcW w:w="379" w:type="pct"/>
            <w:noWrap/>
            <w:vAlign w:val="center"/>
            <w:hideMark/>
          </w:tcPr>
          <w:p w14:paraId="24393722" w14:textId="77777777" w:rsidR="00370820" w:rsidRPr="00E87964" w:rsidRDefault="00370820" w:rsidP="00F55EB6">
            <w:pPr>
              <w:ind w:firstLine="0"/>
              <w:jc w:val="center"/>
            </w:pPr>
            <w:r w:rsidRPr="00E87964">
              <w:t>4</w:t>
            </w:r>
          </w:p>
        </w:tc>
        <w:tc>
          <w:tcPr>
            <w:tcW w:w="1715" w:type="pct"/>
            <w:vAlign w:val="center"/>
            <w:hideMark/>
          </w:tcPr>
          <w:p w14:paraId="4204CE8C"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Policy and regulatory challenges hinder the effective implementation of project.</w:t>
            </w:r>
          </w:p>
        </w:tc>
        <w:tc>
          <w:tcPr>
            <w:tcW w:w="371" w:type="pct"/>
            <w:noWrap/>
            <w:vAlign w:val="center"/>
            <w:hideMark/>
          </w:tcPr>
          <w:p w14:paraId="4D74975E"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3.73</w:t>
            </w:r>
          </w:p>
        </w:tc>
        <w:tc>
          <w:tcPr>
            <w:tcW w:w="525" w:type="pct"/>
            <w:noWrap/>
            <w:vAlign w:val="center"/>
            <w:hideMark/>
          </w:tcPr>
          <w:p w14:paraId="0CDFC812"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0.91</w:t>
            </w:r>
          </w:p>
        </w:tc>
        <w:tc>
          <w:tcPr>
            <w:tcW w:w="992" w:type="pct"/>
            <w:noWrap/>
            <w:vAlign w:val="center"/>
            <w:hideMark/>
          </w:tcPr>
          <w:p w14:paraId="000B02A1"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74.7%</w:t>
            </w:r>
          </w:p>
        </w:tc>
        <w:tc>
          <w:tcPr>
            <w:tcW w:w="641" w:type="pct"/>
            <w:noWrap/>
            <w:vAlign w:val="center"/>
            <w:hideMark/>
          </w:tcPr>
          <w:p w14:paraId="417094C8"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High</w:t>
            </w:r>
          </w:p>
        </w:tc>
        <w:tc>
          <w:tcPr>
            <w:tcW w:w="379" w:type="pct"/>
            <w:noWrap/>
            <w:vAlign w:val="center"/>
            <w:hideMark/>
          </w:tcPr>
          <w:p w14:paraId="1708A2A3"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4</w:t>
            </w:r>
          </w:p>
        </w:tc>
      </w:tr>
      <w:tr w:rsidR="00370820" w:rsidRPr="00E87964" w14:paraId="2E23D447" w14:textId="77777777" w:rsidTr="00F55EB6">
        <w:trPr>
          <w:cnfStyle w:val="000000100000" w:firstRow="0" w:lastRow="0" w:firstColumn="0" w:lastColumn="0" w:oddVBand="0" w:evenVBand="0" w:oddHBand="1" w:evenHBand="0" w:firstRowFirstColumn="0" w:firstRowLastColumn="0" w:lastRowFirstColumn="0" w:lastRowLastColumn="0"/>
          <w:trHeight w:val="492"/>
        </w:trPr>
        <w:tc>
          <w:tcPr>
            <w:cnfStyle w:val="001000000000" w:firstRow="0" w:lastRow="0" w:firstColumn="1" w:lastColumn="0" w:oddVBand="0" w:evenVBand="0" w:oddHBand="0" w:evenHBand="0" w:firstRowFirstColumn="0" w:firstRowLastColumn="0" w:lastRowFirstColumn="0" w:lastRowLastColumn="0"/>
            <w:tcW w:w="379" w:type="pct"/>
            <w:noWrap/>
            <w:vAlign w:val="center"/>
            <w:hideMark/>
          </w:tcPr>
          <w:p w14:paraId="5109A457" w14:textId="77777777" w:rsidR="00370820" w:rsidRPr="00E87964" w:rsidRDefault="00370820" w:rsidP="00F55EB6">
            <w:pPr>
              <w:ind w:firstLine="0"/>
              <w:jc w:val="center"/>
            </w:pPr>
            <w:r w:rsidRPr="00E87964">
              <w:t>5</w:t>
            </w:r>
          </w:p>
        </w:tc>
        <w:tc>
          <w:tcPr>
            <w:tcW w:w="1715" w:type="pct"/>
            <w:vAlign w:val="center"/>
            <w:hideMark/>
          </w:tcPr>
          <w:p w14:paraId="79F26D07"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The urban development process needs improvement to better align with community needs.</w:t>
            </w:r>
          </w:p>
        </w:tc>
        <w:tc>
          <w:tcPr>
            <w:tcW w:w="371" w:type="pct"/>
            <w:noWrap/>
            <w:vAlign w:val="center"/>
            <w:hideMark/>
          </w:tcPr>
          <w:p w14:paraId="644D940F"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4.37</w:t>
            </w:r>
          </w:p>
        </w:tc>
        <w:tc>
          <w:tcPr>
            <w:tcW w:w="525" w:type="pct"/>
            <w:noWrap/>
            <w:vAlign w:val="center"/>
            <w:hideMark/>
          </w:tcPr>
          <w:p w14:paraId="0F3600A8"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0.67</w:t>
            </w:r>
          </w:p>
        </w:tc>
        <w:tc>
          <w:tcPr>
            <w:tcW w:w="992" w:type="pct"/>
            <w:noWrap/>
            <w:vAlign w:val="center"/>
            <w:hideMark/>
          </w:tcPr>
          <w:p w14:paraId="25C3F484"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87.3%</w:t>
            </w:r>
          </w:p>
        </w:tc>
        <w:tc>
          <w:tcPr>
            <w:tcW w:w="641" w:type="pct"/>
            <w:noWrap/>
            <w:vAlign w:val="center"/>
            <w:hideMark/>
          </w:tcPr>
          <w:p w14:paraId="69882A5E"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High</w:t>
            </w:r>
          </w:p>
        </w:tc>
        <w:tc>
          <w:tcPr>
            <w:tcW w:w="379" w:type="pct"/>
            <w:noWrap/>
            <w:vAlign w:val="center"/>
            <w:hideMark/>
          </w:tcPr>
          <w:p w14:paraId="27CE3DC1"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1</w:t>
            </w:r>
          </w:p>
        </w:tc>
      </w:tr>
      <w:tr w:rsidR="00370820" w:rsidRPr="00E87964" w14:paraId="01E65BDB" w14:textId="77777777" w:rsidTr="00F55EB6">
        <w:trPr>
          <w:trHeight w:val="70"/>
        </w:trPr>
        <w:tc>
          <w:tcPr>
            <w:cnfStyle w:val="001000000000" w:firstRow="0" w:lastRow="0" w:firstColumn="1" w:lastColumn="0" w:oddVBand="0" w:evenVBand="0" w:oddHBand="0" w:evenHBand="0" w:firstRowFirstColumn="0" w:firstRowLastColumn="0" w:lastRowFirstColumn="0" w:lastRowLastColumn="0"/>
            <w:tcW w:w="379" w:type="pct"/>
            <w:noWrap/>
            <w:vAlign w:val="center"/>
            <w:hideMark/>
          </w:tcPr>
          <w:p w14:paraId="2F93865B" w14:textId="77777777" w:rsidR="00370820" w:rsidRPr="00E87964" w:rsidRDefault="00370820" w:rsidP="00F55EB6">
            <w:pPr>
              <w:ind w:firstLine="0"/>
              <w:jc w:val="center"/>
            </w:pPr>
            <w:r w:rsidRPr="00E87964">
              <w:t>C</w:t>
            </w:r>
          </w:p>
        </w:tc>
        <w:tc>
          <w:tcPr>
            <w:tcW w:w="1715" w:type="pct"/>
            <w:vAlign w:val="center"/>
            <w:hideMark/>
          </w:tcPr>
          <w:p w14:paraId="49960D60"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Part two</w:t>
            </w:r>
          </w:p>
        </w:tc>
        <w:tc>
          <w:tcPr>
            <w:tcW w:w="371" w:type="pct"/>
            <w:noWrap/>
            <w:vAlign w:val="center"/>
            <w:hideMark/>
          </w:tcPr>
          <w:p w14:paraId="1C8BFE2F"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3.46</w:t>
            </w:r>
          </w:p>
        </w:tc>
        <w:tc>
          <w:tcPr>
            <w:tcW w:w="525" w:type="pct"/>
            <w:noWrap/>
            <w:vAlign w:val="center"/>
            <w:hideMark/>
          </w:tcPr>
          <w:p w14:paraId="41A3108A"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0.61</w:t>
            </w:r>
          </w:p>
        </w:tc>
        <w:tc>
          <w:tcPr>
            <w:tcW w:w="992" w:type="pct"/>
            <w:noWrap/>
            <w:vAlign w:val="center"/>
            <w:hideMark/>
          </w:tcPr>
          <w:p w14:paraId="27BE5234"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69.3%</w:t>
            </w:r>
          </w:p>
        </w:tc>
        <w:tc>
          <w:tcPr>
            <w:tcW w:w="641" w:type="pct"/>
            <w:noWrap/>
            <w:vAlign w:val="center"/>
            <w:hideMark/>
          </w:tcPr>
          <w:p w14:paraId="4B646716"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Intermediate</w:t>
            </w:r>
          </w:p>
        </w:tc>
        <w:tc>
          <w:tcPr>
            <w:tcW w:w="379" w:type="pct"/>
            <w:noWrap/>
            <w:vAlign w:val="center"/>
            <w:hideMark/>
          </w:tcPr>
          <w:p w14:paraId="65D39ACB"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p>
        </w:tc>
      </w:tr>
      <w:tr w:rsidR="00370820" w:rsidRPr="00E87964" w14:paraId="3E24FC43" w14:textId="77777777" w:rsidTr="00F55EB6">
        <w:trPr>
          <w:cnfStyle w:val="000000100000" w:firstRow="0" w:lastRow="0" w:firstColumn="0" w:lastColumn="0" w:oddVBand="0" w:evenVBand="0" w:oddHBand="1"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379" w:type="pct"/>
            <w:noWrap/>
            <w:vAlign w:val="center"/>
            <w:hideMark/>
          </w:tcPr>
          <w:p w14:paraId="7D5E8891" w14:textId="77777777" w:rsidR="00370820" w:rsidRPr="00E87964" w:rsidRDefault="00370820" w:rsidP="00F55EB6">
            <w:pPr>
              <w:ind w:firstLine="0"/>
              <w:jc w:val="center"/>
            </w:pPr>
          </w:p>
        </w:tc>
        <w:tc>
          <w:tcPr>
            <w:tcW w:w="1715" w:type="pct"/>
            <w:vAlign w:val="center"/>
            <w:hideMark/>
          </w:tcPr>
          <w:p w14:paraId="2EAA22BB"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All scale</w:t>
            </w:r>
          </w:p>
        </w:tc>
        <w:tc>
          <w:tcPr>
            <w:tcW w:w="371" w:type="pct"/>
            <w:noWrap/>
            <w:vAlign w:val="center"/>
            <w:hideMark/>
          </w:tcPr>
          <w:p w14:paraId="50033AAC"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3.51</w:t>
            </w:r>
          </w:p>
        </w:tc>
        <w:tc>
          <w:tcPr>
            <w:tcW w:w="525" w:type="pct"/>
            <w:noWrap/>
            <w:vAlign w:val="center"/>
            <w:hideMark/>
          </w:tcPr>
          <w:p w14:paraId="26EEB10D"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0.69</w:t>
            </w:r>
          </w:p>
        </w:tc>
        <w:tc>
          <w:tcPr>
            <w:tcW w:w="992" w:type="pct"/>
            <w:noWrap/>
            <w:vAlign w:val="center"/>
            <w:hideMark/>
          </w:tcPr>
          <w:p w14:paraId="2E0B0E06"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70.3%</w:t>
            </w:r>
          </w:p>
        </w:tc>
        <w:tc>
          <w:tcPr>
            <w:tcW w:w="641" w:type="pct"/>
            <w:noWrap/>
            <w:vAlign w:val="center"/>
            <w:hideMark/>
          </w:tcPr>
          <w:p w14:paraId="7925CEE6"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Intermediate</w:t>
            </w:r>
          </w:p>
        </w:tc>
        <w:tc>
          <w:tcPr>
            <w:tcW w:w="379" w:type="pct"/>
            <w:noWrap/>
            <w:vAlign w:val="center"/>
            <w:hideMark/>
          </w:tcPr>
          <w:p w14:paraId="3A7F3BC6"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p>
        </w:tc>
      </w:tr>
    </w:tbl>
    <w:p w14:paraId="1F944912" w14:textId="34F293EE" w:rsidR="00994A47" w:rsidRPr="00E87964" w:rsidRDefault="00994A47" w:rsidP="00F55EB6">
      <w:r w:rsidRPr="00E87964">
        <w:t>The "Barriers to Project and Master Plan Alignment" dimension yielded an overall mean of 3.46, a standard deviation of 0.61, and a relative significance of 69.3%, indicating an intermediate level of agreement. Within this dimension, "The urban development process needs improvement to better align with community needs." had the highest mean score (4.37) and was ranked first, with a high degree of agreement (87.3%). Conversely, "Discrepancies between project outcomes and community needs are evident." had the lowest mean score (3.53) and was ranked fifth, with an intermediate degree of agreement (70.7%). The combined second part had a mean of 3.46. The All-Scale mean was 3.51 with SD of 0.69 and relative significance of 70.3%.</w:t>
      </w:r>
    </w:p>
    <w:p w14:paraId="16C3F4FC" w14:textId="4C8E7040" w:rsidR="00994A47" w:rsidRPr="00E87964" w:rsidRDefault="001E1D84" w:rsidP="00F55EB6">
      <w:pPr>
        <w:pStyle w:val="Heading2"/>
      </w:pPr>
      <w:bookmarkStart w:id="79" w:name="_Toc193569703"/>
      <w:r w:rsidRPr="00E87964">
        <w:t xml:space="preserve">4.4 </w:t>
      </w:r>
      <w:r w:rsidR="00994A47" w:rsidRPr="00E87964">
        <w:t>Study the relationship between the dependent variable and the independent variable</w:t>
      </w:r>
      <w:bookmarkEnd w:id="79"/>
    </w:p>
    <w:p w14:paraId="769A18EC" w14:textId="5921EC7F" w:rsidR="00994A47" w:rsidRDefault="00994A47" w:rsidP="00F55EB6">
      <w:r w:rsidRPr="00E87964">
        <w:t>Pearson correlation analysis was conducted to investigate the relationships between the independent and dependent variables.</w:t>
      </w:r>
    </w:p>
    <w:p w14:paraId="703EEC15" w14:textId="77777777" w:rsidR="00F55EB6" w:rsidRPr="00E87964" w:rsidRDefault="00F55EB6" w:rsidP="00F55EB6"/>
    <w:p w14:paraId="10BB0A7A" w14:textId="0E60FAA4" w:rsidR="00994A47" w:rsidRPr="00E87964" w:rsidRDefault="004D1C49" w:rsidP="00F55EB6">
      <w:pPr>
        <w:pStyle w:val="Caption"/>
        <w:rPr>
          <w:rFonts w:ascii="Times New Roman" w:hAnsi="Times New Roman" w:cs="Times New Roman"/>
          <w:color w:val="222222"/>
          <w:sz w:val="24"/>
          <w:szCs w:val="24"/>
          <w:shd w:val="clear" w:color="auto" w:fill="FFFFFF"/>
        </w:rPr>
      </w:pPr>
      <w:r w:rsidRPr="00E87964">
        <w:rPr>
          <w:rFonts w:ascii="Times New Roman" w:hAnsi="Times New Roman" w:cs="Times New Roman"/>
          <w:color w:val="222222"/>
          <w:sz w:val="24"/>
          <w:szCs w:val="24"/>
          <w:shd w:val="clear" w:color="auto" w:fill="FFFFFF"/>
        </w:rPr>
        <w:lastRenderedPageBreak/>
        <w:t xml:space="preserve"> </w:t>
      </w:r>
      <w:bookmarkStart w:id="80" w:name="_Toc193569734"/>
      <w:r w:rsidRPr="00E87964">
        <w:t xml:space="preserve">Table </w:t>
      </w:r>
      <w:fldSimple w:instr=" SEQ Table \* ARABIC ">
        <w:r w:rsidR="009A0949">
          <w:rPr>
            <w:noProof/>
          </w:rPr>
          <w:t>12</w:t>
        </w:r>
      </w:fldSimple>
      <w:r w:rsidRPr="00E87964">
        <w:t>: Pearson Correlation Coefficients Between Study Variables</w:t>
      </w:r>
      <w:bookmarkEnd w:id="80"/>
    </w:p>
    <w:tbl>
      <w:tblPr>
        <w:tblStyle w:val="PlainTable1"/>
        <w:tblW w:w="5000" w:type="pct"/>
        <w:tblInd w:w="0" w:type="dxa"/>
        <w:tblLook w:val="04A0" w:firstRow="1" w:lastRow="0" w:firstColumn="1" w:lastColumn="0" w:noHBand="0" w:noVBand="1"/>
      </w:tblPr>
      <w:tblGrid>
        <w:gridCol w:w="1856"/>
        <w:gridCol w:w="1295"/>
        <w:gridCol w:w="1443"/>
        <w:gridCol w:w="1496"/>
        <w:gridCol w:w="1856"/>
        <w:gridCol w:w="1296"/>
      </w:tblGrid>
      <w:tr w:rsidR="00370820" w:rsidRPr="00E87964" w14:paraId="01630DBA" w14:textId="77777777" w:rsidTr="00F55EB6">
        <w:trPr>
          <w:cnfStyle w:val="100000000000" w:firstRow="1" w:lastRow="0" w:firstColumn="0" w:lastColumn="0" w:oddVBand="0" w:evenVBand="0" w:oddHBand="0" w:evenHBand="0" w:firstRowFirstColumn="0" w:firstRowLastColumn="0" w:lastRowFirstColumn="0" w:lastRowLastColumn="0"/>
          <w:trHeight w:val="1422"/>
        </w:trPr>
        <w:tc>
          <w:tcPr>
            <w:cnfStyle w:val="001000000000" w:firstRow="0" w:lastRow="0" w:firstColumn="1" w:lastColumn="0" w:oddVBand="0" w:evenVBand="0" w:oddHBand="0" w:evenHBand="0" w:firstRowFirstColumn="0" w:firstRowLastColumn="0" w:lastRowFirstColumn="0" w:lastRowLastColumn="0"/>
            <w:tcW w:w="1105" w:type="pct"/>
            <w:vAlign w:val="center"/>
            <w:hideMark/>
          </w:tcPr>
          <w:p w14:paraId="71CD7862" w14:textId="7F4D6D58" w:rsidR="00370820" w:rsidRPr="00E87964" w:rsidRDefault="00370820" w:rsidP="00F55EB6">
            <w:pPr>
              <w:ind w:firstLine="0"/>
              <w:jc w:val="center"/>
            </w:pPr>
            <w:r w:rsidRPr="00E87964">
              <w:t>Dimensions of variables</w:t>
            </w:r>
          </w:p>
        </w:tc>
        <w:tc>
          <w:tcPr>
            <w:tcW w:w="1155" w:type="pct"/>
            <w:vAlign w:val="center"/>
            <w:hideMark/>
          </w:tcPr>
          <w:p w14:paraId="72902EA0" w14:textId="77777777" w:rsidR="00370820" w:rsidRPr="00E87964" w:rsidRDefault="00370820" w:rsidP="00F55EB6">
            <w:pPr>
              <w:ind w:firstLine="0"/>
              <w:jc w:val="center"/>
              <w:cnfStyle w:val="100000000000" w:firstRow="1" w:lastRow="0" w:firstColumn="0" w:lastColumn="0" w:oddVBand="0" w:evenVBand="0" w:oddHBand="0" w:evenHBand="0" w:firstRowFirstColumn="0" w:firstRowLastColumn="0" w:lastRowFirstColumn="0" w:lastRowLastColumn="0"/>
            </w:pPr>
            <w:r w:rsidRPr="00E87964">
              <w:t>Master Plan Updates</w:t>
            </w:r>
          </w:p>
        </w:tc>
        <w:tc>
          <w:tcPr>
            <w:tcW w:w="677" w:type="pct"/>
            <w:vAlign w:val="center"/>
            <w:hideMark/>
          </w:tcPr>
          <w:p w14:paraId="2059A70A" w14:textId="77777777" w:rsidR="00370820" w:rsidRPr="00E87964" w:rsidRDefault="00370820" w:rsidP="00F55EB6">
            <w:pPr>
              <w:ind w:firstLine="0"/>
              <w:jc w:val="center"/>
              <w:cnfStyle w:val="100000000000" w:firstRow="1" w:lastRow="0" w:firstColumn="0" w:lastColumn="0" w:oddVBand="0" w:evenVBand="0" w:oddHBand="0" w:evenHBand="0" w:firstRowFirstColumn="0" w:firstRowLastColumn="0" w:lastRowFirstColumn="0" w:lastRowLastColumn="0"/>
            </w:pPr>
            <w:r w:rsidRPr="00E87964">
              <w:t>Project Alignment with Community Needs</w:t>
            </w:r>
          </w:p>
        </w:tc>
        <w:tc>
          <w:tcPr>
            <w:tcW w:w="677" w:type="pct"/>
            <w:vAlign w:val="center"/>
            <w:hideMark/>
          </w:tcPr>
          <w:p w14:paraId="2A69E84D" w14:textId="77777777" w:rsidR="00370820" w:rsidRPr="00E87964" w:rsidRDefault="00370820" w:rsidP="00F55EB6">
            <w:pPr>
              <w:ind w:firstLine="0"/>
              <w:jc w:val="center"/>
              <w:cnfStyle w:val="100000000000" w:firstRow="1" w:lastRow="0" w:firstColumn="0" w:lastColumn="0" w:oddVBand="0" w:evenVBand="0" w:oddHBand="0" w:evenHBand="0" w:firstRowFirstColumn="0" w:firstRowLastColumn="0" w:lastRowFirstColumn="0" w:lastRowLastColumn="0"/>
            </w:pPr>
            <w:r w:rsidRPr="00E87964">
              <w:t>Community Engagement in Planning</w:t>
            </w:r>
          </w:p>
        </w:tc>
        <w:tc>
          <w:tcPr>
            <w:tcW w:w="708" w:type="pct"/>
            <w:vAlign w:val="center"/>
            <w:hideMark/>
          </w:tcPr>
          <w:p w14:paraId="3C019842" w14:textId="77777777" w:rsidR="00370820" w:rsidRPr="00E87964" w:rsidRDefault="00370820" w:rsidP="00F55EB6">
            <w:pPr>
              <w:ind w:firstLine="0"/>
              <w:jc w:val="center"/>
              <w:cnfStyle w:val="100000000000" w:firstRow="1" w:lastRow="0" w:firstColumn="0" w:lastColumn="0" w:oddVBand="0" w:evenVBand="0" w:oddHBand="0" w:evenHBand="0" w:firstRowFirstColumn="0" w:firstRowLastColumn="0" w:lastRowFirstColumn="0" w:lastRowLastColumn="0"/>
            </w:pPr>
            <w:r w:rsidRPr="00E87964">
              <w:t>Effectiveness of Master Plan Implementation</w:t>
            </w:r>
          </w:p>
        </w:tc>
        <w:tc>
          <w:tcPr>
            <w:tcW w:w="677" w:type="pct"/>
            <w:vAlign w:val="center"/>
            <w:hideMark/>
          </w:tcPr>
          <w:p w14:paraId="243ADDFE" w14:textId="77777777" w:rsidR="00370820" w:rsidRPr="00E87964" w:rsidRDefault="00370820" w:rsidP="00F55EB6">
            <w:pPr>
              <w:ind w:firstLine="0"/>
              <w:jc w:val="center"/>
              <w:cnfStyle w:val="100000000000" w:firstRow="1" w:lastRow="0" w:firstColumn="0" w:lastColumn="0" w:oddVBand="0" w:evenVBand="0" w:oddHBand="0" w:evenHBand="0" w:firstRowFirstColumn="0" w:firstRowLastColumn="0" w:lastRowFirstColumn="0" w:lastRowLastColumn="0"/>
            </w:pPr>
            <w:r w:rsidRPr="00E87964">
              <w:t>Barriers to Project and Master Plan Alignment</w:t>
            </w:r>
          </w:p>
        </w:tc>
      </w:tr>
      <w:tr w:rsidR="00370820" w:rsidRPr="00E87964" w14:paraId="5C35425F" w14:textId="77777777" w:rsidTr="00F55EB6">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1105" w:type="pct"/>
            <w:vAlign w:val="center"/>
            <w:hideMark/>
          </w:tcPr>
          <w:p w14:paraId="501251BD" w14:textId="77777777" w:rsidR="00370820" w:rsidRPr="00E87964" w:rsidRDefault="00370820" w:rsidP="00F55EB6">
            <w:pPr>
              <w:ind w:firstLine="0"/>
              <w:jc w:val="center"/>
            </w:pPr>
            <w:r w:rsidRPr="00E87964">
              <w:t>Master Plan Updates</w:t>
            </w:r>
          </w:p>
        </w:tc>
        <w:tc>
          <w:tcPr>
            <w:tcW w:w="1155" w:type="pct"/>
            <w:noWrap/>
            <w:vAlign w:val="center"/>
            <w:hideMark/>
          </w:tcPr>
          <w:p w14:paraId="69D6B034"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1</w:t>
            </w:r>
          </w:p>
        </w:tc>
        <w:tc>
          <w:tcPr>
            <w:tcW w:w="677" w:type="pct"/>
            <w:noWrap/>
            <w:vAlign w:val="center"/>
            <w:hideMark/>
          </w:tcPr>
          <w:p w14:paraId="6C329973"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0.886</w:t>
            </w:r>
            <w:r w:rsidRPr="00E87964">
              <w:rPr>
                <w:vertAlign w:val="superscript"/>
              </w:rPr>
              <w:t>**</w:t>
            </w:r>
          </w:p>
        </w:tc>
        <w:tc>
          <w:tcPr>
            <w:tcW w:w="677" w:type="pct"/>
            <w:noWrap/>
            <w:vAlign w:val="center"/>
            <w:hideMark/>
          </w:tcPr>
          <w:p w14:paraId="6C35B375"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0.894</w:t>
            </w:r>
            <w:r w:rsidRPr="00E87964">
              <w:rPr>
                <w:vertAlign w:val="superscript"/>
              </w:rPr>
              <w:t>**</w:t>
            </w:r>
          </w:p>
        </w:tc>
        <w:tc>
          <w:tcPr>
            <w:tcW w:w="708" w:type="pct"/>
            <w:noWrap/>
            <w:vAlign w:val="center"/>
            <w:hideMark/>
          </w:tcPr>
          <w:p w14:paraId="633271E2"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0.787</w:t>
            </w:r>
            <w:r w:rsidRPr="00E87964">
              <w:rPr>
                <w:vertAlign w:val="superscript"/>
              </w:rPr>
              <w:t>**</w:t>
            </w:r>
          </w:p>
        </w:tc>
        <w:tc>
          <w:tcPr>
            <w:tcW w:w="677" w:type="pct"/>
            <w:noWrap/>
            <w:vAlign w:val="center"/>
            <w:hideMark/>
          </w:tcPr>
          <w:p w14:paraId="2147D7F9"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-0.196</w:t>
            </w:r>
          </w:p>
        </w:tc>
      </w:tr>
      <w:tr w:rsidR="00370820" w:rsidRPr="00E87964" w14:paraId="201890C8" w14:textId="77777777" w:rsidTr="00F55EB6">
        <w:trPr>
          <w:trHeight w:val="360"/>
        </w:trPr>
        <w:tc>
          <w:tcPr>
            <w:cnfStyle w:val="001000000000" w:firstRow="0" w:lastRow="0" w:firstColumn="1" w:lastColumn="0" w:oddVBand="0" w:evenVBand="0" w:oddHBand="0" w:evenHBand="0" w:firstRowFirstColumn="0" w:firstRowLastColumn="0" w:lastRowFirstColumn="0" w:lastRowLastColumn="0"/>
            <w:tcW w:w="1105" w:type="pct"/>
            <w:vAlign w:val="center"/>
            <w:hideMark/>
          </w:tcPr>
          <w:p w14:paraId="02402B54" w14:textId="77777777" w:rsidR="00370820" w:rsidRPr="00E87964" w:rsidRDefault="00370820" w:rsidP="00F55EB6">
            <w:pPr>
              <w:ind w:firstLine="0"/>
              <w:jc w:val="center"/>
            </w:pPr>
            <w:r w:rsidRPr="00E87964">
              <w:t>Project Alignment with Community Needs</w:t>
            </w:r>
          </w:p>
        </w:tc>
        <w:tc>
          <w:tcPr>
            <w:tcW w:w="1155" w:type="pct"/>
            <w:noWrap/>
            <w:vAlign w:val="center"/>
            <w:hideMark/>
          </w:tcPr>
          <w:p w14:paraId="72CAEFCF"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0.886</w:t>
            </w:r>
            <w:r w:rsidRPr="00E87964">
              <w:rPr>
                <w:vertAlign w:val="superscript"/>
              </w:rPr>
              <w:t>**</w:t>
            </w:r>
          </w:p>
        </w:tc>
        <w:tc>
          <w:tcPr>
            <w:tcW w:w="677" w:type="pct"/>
            <w:noWrap/>
            <w:vAlign w:val="center"/>
            <w:hideMark/>
          </w:tcPr>
          <w:p w14:paraId="6E5EBE2D"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1</w:t>
            </w:r>
          </w:p>
        </w:tc>
        <w:tc>
          <w:tcPr>
            <w:tcW w:w="677" w:type="pct"/>
            <w:noWrap/>
            <w:vAlign w:val="center"/>
            <w:hideMark/>
          </w:tcPr>
          <w:p w14:paraId="43B2BD5B"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0.769</w:t>
            </w:r>
            <w:r w:rsidRPr="00E87964">
              <w:rPr>
                <w:vertAlign w:val="superscript"/>
              </w:rPr>
              <w:t>**</w:t>
            </w:r>
          </w:p>
        </w:tc>
        <w:tc>
          <w:tcPr>
            <w:tcW w:w="708" w:type="pct"/>
            <w:noWrap/>
            <w:vAlign w:val="center"/>
            <w:hideMark/>
          </w:tcPr>
          <w:p w14:paraId="3B173363"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0.647</w:t>
            </w:r>
            <w:r w:rsidRPr="00E87964">
              <w:rPr>
                <w:vertAlign w:val="superscript"/>
              </w:rPr>
              <w:t>**</w:t>
            </w:r>
          </w:p>
        </w:tc>
        <w:tc>
          <w:tcPr>
            <w:tcW w:w="677" w:type="pct"/>
            <w:noWrap/>
            <w:vAlign w:val="center"/>
            <w:hideMark/>
          </w:tcPr>
          <w:p w14:paraId="041B22F4"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-0.345</w:t>
            </w:r>
          </w:p>
        </w:tc>
      </w:tr>
      <w:tr w:rsidR="00370820" w:rsidRPr="00E87964" w14:paraId="40DA2B8E" w14:textId="77777777" w:rsidTr="00F55EB6">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1105" w:type="pct"/>
            <w:vAlign w:val="center"/>
            <w:hideMark/>
          </w:tcPr>
          <w:p w14:paraId="69770D97" w14:textId="77777777" w:rsidR="00370820" w:rsidRPr="00E87964" w:rsidRDefault="00370820" w:rsidP="00F55EB6">
            <w:pPr>
              <w:ind w:firstLine="0"/>
              <w:jc w:val="center"/>
            </w:pPr>
            <w:r w:rsidRPr="00E87964">
              <w:t>Community Engagement in Planning</w:t>
            </w:r>
          </w:p>
        </w:tc>
        <w:tc>
          <w:tcPr>
            <w:tcW w:w="1155" w:type="pct"/>
            <w:noWrap/>
            <w:vAlign w:val="center"/>
            <w:hideMark/>
          </w:tcPr>
          <w:p w14:paraId="175137E5"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0.894</w:t>
            </w:r>
            <w:r w:rsidRPr="00E87964">
              <w:rPr>
                <w:vertAlign w:val="superscript"/>
              </w:rPr>
              <w:t>**</w:t>
            </w:r>
          </w:p>
        </w:tc>
        <w:tc>
          <w:tcPr>
            <w:tcW w:w="677" w:type="pct"/>
            <w:noWrap/>
            <w:vAlign w:val="center"/>
            <w:hideMark/>
          </w:tcPr>
          <w:p w14:paraId="21D9FE19"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0.769</w:t>
            </w:r>
            <w:r w:rsidRPr="00E87964">
              <w:rPr>
                <w:vertAlign w:val="superscript"/>
              </w:rPr>
              <w:t>**</w:t>
            </w:r>
          </w:p>
        </w:tc>
        <w:tc>
          <w:tcPr>
            <w:tcW w:w="677" w:type="pct"/>
            <w:noWrap/>
            <w:vAlign w:val="center"/>
            <w:hideMark/>
          </w:tcPr>
          <w:p w14:paraId="42F5B782"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1</w:t>
            </w:r>
          </w:p>
        </w:tc>
        <w:tc>
          <w:tcPr>
            <w:tcW w:w="708" w:type="pct"/>
            <w:noWrap/>
            <w:vAlign w:val="center"/>
            <w:hideMark/>
          </w:tcPr>
          <w:p w14:paraId="678DD96E"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0.773</w:t>
            </w:r>
            <w:r w:rsidRPr="00E87964">
              <w:rPr>
                <w:vertAlign w:val="superscript"/>
              </w:rPr>
              <w:t>**</w:t>
            </w:r>
          </w:p>
        </w:tc>
        <w:tc>
          <w:tcPr>
            <w:tcW w:w="677" w:type="pct"/>
            <w:noWrap/>
            <w:vAlign w:val="center"/>
            <w:hideMark/>
          </w:tcPr>
          <w:p w14:paraId="47DB3DAF"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-0.172</w:t>
            </w:r>
          </w:p>
        </w:tc>
      </w:tr>
      <w:tr w:rsidR="00370820" w:rsidRPr="00E87964" w14:paraId="1741B030" w14:textId="77777777" w:rsidTr="00F55EB6">
        <w:trPr>
          <w:trHeight w:val="360"/>
        </w:trPr>
        <w:tc>
          <w:tcPr>
            <w:cnfStyle w:val="001000000000" w:firstRow="0" w:lastRow="0" w:firstColumn="1" w:lastColumn="0" w:oddVBand="0" w:evenVBand="0" w:oddHBand="0" w:evenHBand="0" w:firstRowFirstColumn="0" w:firstRowLastColumn="0" w:lastRowFirstColumn="0" w:lastRowLastColumn="0"/>
            <w:tcW w:w="1105" w:type="pct"/>
            <w:vAlign w:val="center"/>
            <w:hideMark/>
          </w:tcPr>
          <w:p w14:paraId="0CC5BD48" w14:textId="77777777" w:rsidR="00370820" w:rsidRPr="00E87964" w:rsidRDefault="00370820" w:rsidP="00F55EB6">
            <w:pPr>
              <w:ind w:firstLine="0"/>
              <w:jc w:val="center"/>
            </w:pPr>
            <w:r w:rsidRPr="00E87964">
              <w:t>Effectiveness of Master Plan Implementation</w:t>
            </w:r>
          </w:p>
        </w:tc>
        <w:tc>
          <w:tcPr>
            <w:tcW w:w="1155" w:type="pct"/>
            <w:noWrap/>
            <w:vAlign w:val="center"/>
            <w:hideMark/>
          </w:tcPr>
          <w:p w14:paraId="18FB2CB4"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0.787</w:t>
            </w:r>
            <w:r w:rsidRPr="00E87964">
              <w:rPr>
                <w:vertAlign w:val="superscript"/>
              </w:rPr>
              <w:t>**</w:t>
            </w:r>
          </w:p>
        </w:tc>
        <w:tc>
          <w:tcPr>
            <w:tcW w:w="677" w:type="pct"/>
            <w:noWrap/>
            <w:vAlign w:val="center"/>
            <w:hideMark/>
          </w:tcPr>
          <w:p w14:paraId="76EEBC0C"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0.647</w:t>
            </w:r>
            <w:r w:rsidRPr="00E87964">
              <w:rPr>
                <w:vertAlign w:val="superscript"/>
              </w:rPr>
              <w:t>**</w:t>
            </w:r>
          </w:p>
        </w:tc>
        <w:tc>
          <w:tcPr>
            <w:tcW w:w="677" w:type="pct"/>
            <w:noWrap/>
            <w:vAlign w:val="center"/>
            <w:hideMark/>
          </w:tcPr>
          <w:p w14:paraId="3FB0FD37"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0.773</w:t>
            </w:r>
            <w:r w:rsidRPr="00E87964">
              <w:rPr>
                <w:vertAlign w:val="superscript"/>
              </w:rPr>
              <w:t>**</w:t>
            </w:r>
          </w:p>
        </w:tc>
        <w:tc>
          <w:tcPr>
            <w:tcW w:w="708" w:type="pct"/>
            <w:noWrap/>
            <w:vAlign w:val="center"/>
            <w:hideMark/>
          </w:tcPr>
          <w:p w14:paraId="03EEED58"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1</w:t>
            </w:r>
          </w:p>
        </w:tc>
        <w:tc>
          <w:tcPr>
            <w:tcW w:w="677" w:type="pct"/>
            <w:noWrap/>
            <w:vAlign w:val="center"/>
            <w:hideMark/>
          </w:tcPr>
          <w:p w14:paraId="0013EB97"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0.006</w:t>
            </w:r>
          </w:p>
        </w:tc>
      </w:tr>
      <w:tr w:rsidR="00370820" w:rsidRPr="00E87964" w14:paraId="0C09FBAC" w14:textId="77777777" w:rsidTr="00F55EB6">
        <w:trPr>
          <w:cnfStyle w:val="000000100000" w:firstRow="0" w:lastRow="0" w:firstColumn="0" w:lastColumn="0" w:oddVBand="0" w:evenVBand="0" w:oddHBand="1" w:evenHBand="0" w:firstRowFirstColumn="0" w:firstRowLastColumn="0" w:lastRowFirstColumn="0" w:lastRowLastColumn="0"/>
          <w:trHeight w:val="342"/>
        </w:trPr>
        <w:tc>
          <w:tcPr>
            <w:cnfStyle w:val="001000000000" w:firstRow="0" w:lastRow="0" w:firstColumn="1" w:lastColumn="0" w:oddVBand="0" w:evenVBand="0" w:oddHBand="0" w:evenHBand="0" w:firstRowFirstColumn="0" w:firstRowLastColumn="0" w:lastRowFirstColumn="0" w:lastRowLastColumn="0"/>
            <w:tcW w:w="1105" w:type="pct"/>
            <w:vAlign w:val="center"/>
            <w:hideMark/>
          </w:tcPr>
          <w:p w14:paraId="4E10DAFC" w14:textId="77777777" w:rsidR="00370820" w:rsidRPr="00E87964" w:rsidRDefault="00370820" w:rsidP="00F55EB6">
            <w:pPr>
              <w:ind w:firstLine="0"/>
              <w:jc w:val="center"/>
            </w:pPr>
            <w:r w:rsidRPr="00E87964">
              <w:t>Barriers to Project and Master Plan Alignment</w:t>
            </w:r>
          </w:p>
        </w:tc>
        <w:tc>
          <w:tcPr>
            <w:tcW w:w="1155" w:type="pct"/>
            <w:noWrap/>
            <w:vAlign w:val="center"/>
            <w:hideMark/>
          </w:tcPr>
          <w:p w14:paraId="77ADC9DB"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-0.196</w:t>
            </w:r>
          </w:p>
        </w:tc>
        <w:tc>
          <w:tcPr>
            <w:tcW w:w="677" w:type="pct"/>
            <w:noWrap/>
            <w:vAlign w:val="center"/>
            <w:hideMark/>
          </w:tcPr>
          <w:p w14:paraId="6125DC27"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-0.345</w:t>
            </w:r>
          </w:p>
        </w:tc>
        <w:tc>
          <w:tcPr>
            <w:tcW w:w="677" w:type="pct"/>
            <w:noWrap/>
            <w:vAlign w:val="center"/>
            <w:hideMark/>
          </w:tcPr>
          <w:p w14:paraId="047BBF47"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-0.172</w:t>
            </w:r>
          </w:p>
        </w:tc>
        <w:tc>
          <w:tcPr>
            <w:tcW w:w="708" w:type="pct"/>
            <w:noWrap/>
            <w:vAlign w:val="center"/>
            <w:hideMark/>
          </w:tcPr>
          <w:p w14:paraId="1A65CAFB"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0.006</w:t>
            </w:r>
          </w:p>
        </w:tc>
        <w:tc>
          <w:tcPr>
            <w:tcW w:w="677" w:type="pct"/>
            <w:noWrap/>
            <w:vAlign w:val="center"/>
            <w:hideMark/>
          </w:tcPr>
          <w:p w14:paraId="4E28BDE6"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1</w:t>
            </w:r>
          </w:p>
        </w:tc>
      </w:tr>
    </w:tbl>
    <w:p w14:paraId="728D9DCB" w14:textId="3B9E953D" w:rsidR="00994A47" w:rsidRPr="00E87964" w:rsidRDefault="00994A47" w:rsidP="00F55EB6">
      <w:r w:rsidRPr="00E87964">
        <w:t>The correlation analysis revealed significant positive relationships among most of the study variables. "Master Plan Updates" showed strong positive correlations with "Project Alignment with Community Needs" (r = 0.886, p &lt; 0.01), "Community Engagement in Planning" (r = 0.894, p &lt; 0.01), and "Effectiveness of Master Plan Implementation" (r = 0.787, p &lt; 0.01). However, it had a non-significant negative correlation with "Barriers to Project and Master Plan Alignment" (r = -0.196, p &gt; 0.05). Similar patterns were observed for other variable pairings, with most showing statistically significant positive correlations. Notably, "Barriers to Project and Master Plan Alignment" consistently showed weak, non-</w:t>
      </w:r>
      <w:r w:rsidRPr="00E87964">
        <w:lastRenderedPageBreak/>
        <w:t>significant negative correlations with the other variables. These results suggest a generally positive interplay between master plan updates, project alignment, community engagement, and implementation effectiveness, while barriers tend to be inversely related to these positive factors.</w:t>
      </w:r>
    </w:p>
    <w:p w14:paraId="3DEB6CC8" w14:textId="5958C03C" w:rsidR="00994A47" w:rsidRPr="00E87964" w:rsidRDefault="001E1D84" w:rsidP="00F55EB6">
      <w:pPr>
        <w:pStyle w:val="Heading2"/>
      </w:pPr>
      <w:bookmarkStart w:id="81" w:name="_Toc193569704"/>
      <w:r w:rsidRPr="00E87964">
        <w:t xml:space="preserve">4.5 </w:t>
      </w:r>
      <w:r w:rsidR="00994A47" w:rsidRPr="00E87964">
        <w:t>Effect of the Independent Variable on the Dependent Variable</w:t>
      </w:r>
      <w:bookmarkEnd w:id="81"/>
    </w:p>
    <w:p w14:paraId="55627053" w14:textId="60FC0B43" w:rsidR="00994A47" w:rsidRPr="00E87964" w:rsidRDefault="00994A47" w:rsidP="00F55EB6">
      <w:r w:rsidRPr="00E87964">
        <w:t>To assess the influence of the independent variables ("Master Plan Updates" and "Project Alignment with Community Needs") on the dependent variables ("Community Engagement in Planning" and "Effectiveness of Master Plan Implementation"), multiple regression analyses were conducted. These analyses help determine the unique contribution of each independent variable while controlling for the effects of others.</w:t>
      </w:r>
    </w:p>
    <w:p w14:paraId="3C7C0A07" w14:textId="70E5131B" w:rsidR="00994A47" w:rsidRPr="00E87964" w:rsidRDefault="00BB43FB" w:rsidP="00F55EB6">
      <w:pPr>
        <w:pStyle w:val="Heading3"/>
      </w:pPr>
      <w:bookmarkStart w:id="82" w:name="_Toc193569705"/>
      <w:r w:rsidRPr="00E87964">
        <w:t xml:space="preserve">4.5.1 </w:t>
      </w:r>
      <w:r w:rsidR="00994A47" w:rsidRPr="00E87964">
        <w:t>First Hypothesis</w:t>
      </w:r>
      <w:bookmarkEnd w:id="82"/>
    </w:p>
    <w:p w14:paraId="041ADFE9" w14:textId="2FFCBCA0" w:rsidR="00994A47" w:rsidRPr="00E87964" w:rsidRDefault="00994A47" w:rsidP="00F55EB6">
      <w:r w:rsidRPr="00E87964">
        <w:t>Hypothesis Statement: Master plan updates improve the alignment of projects with community needs in Yanbu. This should actually be stated There is a significant positive effect of Master Plan Updates on Community Engagement in Planning, controlling for Project Alignment with Community Needs.</w:t>
      </w:r>
      <w:r w:rsidR="00010763" w:rsidRPr="00E87964">
        <w:t xml:space="preserve"> </w:t>
      </w:r>
      <w:r w:rsidRPr="00E87964">
        <w:t>The following table presents the results of the multiple regression analysis examining the effect of "Master Plan Updates" and "Project Alignment with Community Needs" on "Community Engagement in Planning."</w:t>
      </w:r>
    </w:p>
    <w:p w14:paraId="160C9908" w14:textId="12CEFEBD" w:rsidR="00994A47" w:rsidRPr="00E87964" w:rsidRDefault="004D1C49" w:rsidP="00F55EB6">
      <w:pPr>
        <w:pStyle w:val="Caption"/>
        <w:rPr>
          <w:rFonts w:ascii="Times New Roman" w:hAnsi="Times New Roman" w:cs="Times New Roman"/>
          <w:color w:val="222222"/>
          <w:sz w:val="24"/>
          <w:szCs w:val="24"/>
          <w:shd w:val="clear" w:color="auto" w:fill="FFFFFF"/>
        </w:rPr>
      </w:pPr>
      <w:r w:rsidRPr="00E87964">
        <w:rPr>
          <w:rFonts w:ascii="Times New Roman" w:hAnsi="Times New Roman" w:cs="Times New Roman"/>
          <w:color w:val="222222"/>
          <w:sz w:val="24"/>
          <w:szCs w:val="24"/>
          <w:shd w:val="clear" w:color="auto" w:fill="FFFFFF"/>
        </w:rPr>
        <w:t xml:space="preserve"> </w:t>
      </w:r>
      <w:bookmarkStart w:id="83" w:name="_Toc193569735"/>
      <w:r w:rsidRPr="00E87964">
        <w:t xml:space="preserve">Table </w:t>
      </w:r>
      <w:fldSimple w:instr=" SEQ Table \* ARABIC ">
        <w:r w:rsidR="009A0949">
          <w:rPr>
            <w:noProof/>
          </w:rPr>
          <w:t>13</w:t>
        </w:r>
      </w:fldSimple>
      <w:r w:rsidRPr="00E87964">
        <w:t>: Regression Results: Predicting Community Engagement in Planning</w:t>
      </w:r>
      <w:bookmarkEnd w:id="83"/>
    </w:p>
    <w:tbl>
      <w:tblPr>
        <w:tblStyle w:val="PlainTable1"/>
        <w:tblW w:w="9652" w:type="dxa"/>
        <w:tblInd w:w="0" w:type="dxa"/>
        <w:tblLook w:val="04A0" w:firstRow="1" w:lastRow="0" w:firstColumn="1" w:lastColumn="0" w:noHBand="0" w:noVBand="1"/>
      </w:tblPr>
      <w:tblGrid>
        <w:gridCol w:w="2215"/>
        <w:gridCol w:w="2423"/>
        <w:gridCol w:w="1422"/>
        <w:gridCol w:w="1590"/>
        <w:gridCol w:w="1001"/>
        <w:gridCol w:w="1001"/>
      </w:tblGrid>
      <w:tr w:rsidR="00370820" w:rsidRPr="00E87964" w14:paraId="610DCB29" w14:textId="77777777" w:rsidTr="00F55EB6">
        <w:trPr>
          <w:cnfStyle w:val="100000000000" w:firstRow="1" w:lastRow="0" w:firstColumn="0" w:lastColumn="0" w:oddVBand="0" w:evenVBand="0" w:oddHBand="0"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2383" w:type="dxa"/>
            <w:vMerge w:val="restart"/>
            <w:vAlign w:val="center"/>
            <w:hideMark/>
          </w:tcPr>
          <w:p w14:paraId="3F6CDE96" w14:textId="1097F019" w:rsidR="00370820" w:rsidRPr="00E87964" w:rsidRDefault="00370820" w:rsidP="00F55EB6">
            <w:pPr>
              <w:ind w:firstLine="0"/>
              <w:jc w:val="center"/>
            </w:pPr>
            <w:r w:rsidRPr="00E87964">
              <w:t>Dimensions</w:t>
            </w:r>
          </w:p>
        </w:tc>
        <w:tc>
          <w:tcPr>
            <w:tcW w:w="3845" w:type="dxa"/>
            <w:gridSpan w:val="2"/>
            <w:vAlign w:val="center"/>
            <w:hideMark/>
          </w:tcPr>
          <w:p w14:paraId="4EA3E966" w14:textId="77777777" w:rsidR="00370820" w:rsidRPr="00E87964" w:rsidRDefault="00370820" w:rsidP="00F55EB6">
            <w:pPr>
              <w:ind w:firstLine="0"/>
              <w:jc w:val="center"/>
              <w:cnfStyle w:val="100000000000" w:firstRow="1" w:lastRow="0" w:firstColumn="0" w:lastColumn="0" w:oddVBand="0" w:evenVBand="0" w:oddHBand="0" w:evenHBand="0" w:firstRowFirstColumn="0" w:firstRowLastColumn="0" w:lastRowFirstColumn="0" w:lastRowLastColumn="0"/>
            </w:pPr>
            <w:r w:rsidRPr="00E87964">
              <w:t>Unstandardized Coefficients</w:t>
            </w:r>
          </w:p>
        </w:tc>
        <w:tc>
          <w:tcPr>
            <w:tcW w:w="1422" w:type="dxa"/>
            <w:vAlign w:val="center"/>
            <w:hideMark/>
          </w:tcPr>
          <w:p w14:paraId="013DBDC8" w14:textId="77777777" w:rsidR="00370820" w:rsidRPr="00E87964" w:rsidRDefault="00370820" w:rsidP="00F55EB6">
            <w:pPr>
              <w:ind w:firstLine="0"/>
              <w:jc w:val="center"/>
              <w:cnfStyle w:val="100000000000" w:firstRow="1" w:lastRow="0" w:firstColumn="0" w:lastColumn="0" w:oddVBand="0" w:evenVBand="0" w:oddHBand="0" w:evenHBand="0" w:firstRowFirstColumn="0" w:firstRowLastColumn="0" w:lastRowFirstColumn="0" w:lastRowLastColumn="0"/>
            </w:pPr>
            <w:r w:rsidRPr="00E87964">
              <w:t>Standardized Coefficients</w:t>
            </w:r>
          </w:p>
        </w:tc>
        <w:tc>
          <w:tcPr>
            <w:tcW w:w="1001" w:type="dxa"/>
            <w:vMerge w:val="restart"/>
            <w:vAlign w:val="center"/>
            <w:hideMark/>
          </w:tcPr>
          <w:p w14:paraId="38A65F53" w14:textId="77777777" w:rsidR="00370820" w:rsidRPr="00E87964" w:rsidRDefault="00370820" w:rsidP="00F55EB6">
            <w:pPr>
              <w:ind w:firstLine="0"/>
              <w:jc w:val="center"/>
              <w:cnfStyle w:val="100000000000" w:firstRow="1" w:lastRow="0" w:firstColumn="0" w:lastColumn="0" w:oddVBand="0" w:evenVBand="0" w:oddHBand="0" w:evenHBand="0" w:firstRowFirstColumn="0" w:firstRowLastColumn="0" w:lastRowFirstColumn="0" w:lastRowLastColumn="0"/>
            </w:pPr>
            <w:r w:rsidRPr="00E87964">
              <w:t>t</w:t>
            </w:r>
          </w:p>
        </w:tc>
        <w:tc>
          <w:tcPr>
            <w:tcW w:w="1001" w:type="dxa"/>
            <w:vMerge w:val="restart"/>
            <w:vAlign w:val="center"/>
            <w:hideMark/>
          </w:tcPr>
          <w:p w14:paraId="61A3B96F" w14:textId="441FAD16" w:rsidR="00370820" w:rsidRPr="00E87964" w:rsidRDefault="00370820" w:rsidP="00F55EB6">
            <w:pPr>
              <w:ind w:firstLine="0"/>
              <w:jc w:val="center"/>
              <w:cnfStyle w:val="100000000000" w:firstRow="1" w:lastRow="0" w:firstColumn="0" w:lastColumn="0" w:oddVBand="0" w:evenVBand="0" w:oddHBand="0" w:evenHBand="0" w:firstRowFirstColumn="0" w:firstRowLastColumn="0" w:lastRowFirstColumn="0" w:lastRowLastColumn="0"/>
            </w:pPr>
            <w:proofErr w:type="spellStart"/>
            <w:r w:rsidRPr="00E87964">
              <w:t>p.value</w:t>
            </w:r>
            <w:proofErr w:type="spellEnd"/>
          </w:p>
        </w:tc>
      </w:tr>
      <w:tr w:rsidR="00370820" w:rsidRPr="00E87964" w14:paraId="16FB102C" w14:textId="77777777" w:rsidTr="00F55EB6">
        <w:trPr>
          <w:cnfStyle w:val="000000100000" w:firstRow="0" w:lastRow="0" w:firstColumn="0" w:lastColumn="0" w:oddVBand="0" w:evenVBand="0" w:oddHBand="1" w:evenHBand="0" w:firstRowFirstColumn="0" w:firstRowLastColumn="0" w:lastRowFirstColumn="0" w:lastRowLastColumn="0"/>
          <w:trHeight w:val="176"/>
        </w:trPr>
        <w:tc>
          <w:tcPr>
            <w:cnfStyle w:val="001000000000" w:firstRow="0" w:lastRow="0" w:firstColumn="1" w:lastColumn="0" w:oddVBand="0" w:evenVBand="0" w:oddHBand="0" w:evenHBand="0" w:firstRowFirstColumn="0" w:firstRowLastColumn="0" w:lastRowFirstColumn="0" w:lastRowLastColumn="0"/>
            <w:tcW w:w="2383" w:type="dxa"/>
            <w:vMerge/>
            <w:vAlign w:val="center"/>
            <w:hideMark/>
          </w:tcPr>
          <w:p w14:paraId="6937DD0D" w14:textId="0842756E" w:rsidR="00370820" w:rsidRPr="00E87964" w:rsidRDefault="00370820" w:rsidP="00F55EB6">
            <w:pPr>
              <w:ind w:firstLine="0"/>
              <w:jc w:val="center"/>
            </w:pPr>
          </w:p>
        </w:tc>
        <w:tc>
          <w:tcPr>
            <w:tcW w:w="2423" w:type="dxa"/>
            <w:vAlign w:val="center"/>
            <w:hideMark/>
          </w:tcPr>
          <w:p w14:paraId="1F2830EA"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B</w:t>
            </w:r>
          </w:p>
        </w:tc>
        <w:tc>
          <w:tcPr>
            <w:tcW w:w="1422" w:type="dxa"/>
            <w:vAlign w:val="center"/>
            <w:hideMark/>
          </w:tcPr>
          <w:p w14:paraId="63E937C7"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Std. Error</w:t>
            </w:r>
          </w:p>
        </w:tc>
        <w:tc>
          <w:tcPr>
            <w:tcW w:w="1422" w:type="dxa"/>
            <w:vAlign w:val="center"/>
            <w:hideMark/>
          </w:tcPr>
          <w:p w14:paraId="050DC508"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Beta</w:t>
            </w:r>
          </w:p>
        </w:tc>
        <w:tc>
          <w:tcPr>
            <w:tcW w:w="1001" w:type="dxa"/>
            <w:vMerge/>
            <w:vAlign w:val="center"/>
            <w:hideMark/>
          </w:tcPr>
          <w:p w14:paraId="7C4C816B"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p>
        </w:tc>
        <w:tc>
          <w:tcPr>
            <w:tcW w:w="1001" w:type="dxa"/>
            <w:vMerge/>
            <w:vAlign w:val="center"/>
            <w:hideMark/>
          </w:tcPr>
          <w:p w14:paraId="1E0DEAF2"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p>
        </w:tc>
      </w:tr>
      <w:tr w:rsidR="00370820" w:rsidRPr="00E87964" w14:paraId="081F96FA" w14:textId="77777777" w:rsidTr="00F55EB6">
        <w:trPr>
          <w:trHeight w:val="189"/>
        </w:trPr>
        <w:tc>
          <w:tcPr>
            <w:cnfStyle w:val="001000000000" w:firstRow="0" w:lastRow="0" w:firstColumn="1" w:lastColumn="0" w:oddVBand="0" w:evenVBand="0" w:oddHBand="0" w:evenHBand="0" w:firstRowFirstColumn="0" w:firstRowLastColumn="0" w:lastRowFirstColumn="0" w:lastRowLastColumn="0"/>
            <w:tcW w:w="2383" w:type="dxa"/>
            <w:vAlign w:val="center"/>
            <w:hideMark/>
          </w:tcPr>
          <w:p w14:paraId="38A81BB0" w14:textId="77777777" w:rsidR="00370820" w:rsidRPr="00E87964" w:rsidRDefault="00370820" w:rsidP="00F55EB6">
            <w:pPr>
              <w:ind w:firstLine="0"/>
              <w:jc w:val="center"/>
            </w:pPr>
            <w:r w:rsidRPr="00E87964">
              <w:t>(Constant)</w:t>
            </w:r>
          </w:p>
        </w:tc>
        <w:tc>
          <w:tcPr>
            <w:tcW w:w="2423" w:type="dxa"/>
            <w:noWrap/>
            <w:vAlign w:val="center"/>
            <w:hideMark/>
          </w:tcPr>
          <w:p w14:paraId="243AEF27"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-0.149</w:t>
            </w:r>
          </w:p>
        </w:tc>
        <w:tc>
          <w:tcPr>
            <w:tcW w:w="1422" w:type="dxa"/>
            <w:noWrap/>
            <w:vAlign w:val="center"/>
            <w:hideMark/>
          </w:tcPr>
          <w:p w14:paraId="03F57833"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0.683</w:t>
            </w:r>
          </w:p>
        </w:tc>
        <w:tc>
          <w:tcPr>
            <w:tcW w:w="1422" w:type="dxa"/>
            <w:vAlign w:val="center"/>
            <w:hideMark/>
          </w:tcPr>
          <w:p w14:paraId="7B10E583" w14:textId="0C03666F"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p>
        </w:tc>
        <w:tc>
          <w:tcPr>
            <w:tcW w:w="1001" w:type="dxa"/>
            <w:noWrap/>
            <w:vAlign w:val="center"/>
            <w:hideMark/>
          </w:tcPr>
          <w:p w14:paraId="5241BA24"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-0.218</w:t>
            </w:r>
          </w:p>
        </w:tc>
        <w:tc>
          <w:tcPr>
            <w:tcW w:w="1001" w:type="dxa"/>
            <w:noWrap/>
            <w:vAlign w:val="center"/>
            <w:hideMark/>
          </w:tcPr>
          <w:p w14:paraId="3E8ED21E"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0.829</w:t>
            </w:r>
          </w:p>
        </w:tc>
      </w:tr>
      <w:tr w:rsidR="00370820" w:rsidRPr="00E87964" w14:paraId="62A3CCFB" w14:textId="77777777" w:rsidTr="00F55EB6">
        <w:trPr>
          <w:cnfStyle w:val="000000100000" w:firstRow="0" w:lastRow="0" w:firstColumn="0" w:lastColumn="0" w:oddVBand="0" w:evenVBand="0" w:oddHBand="1" w:evenHBand="0" w:firstRowFirstColumn="0" w:firstRowLastColumn="0" w:lastRowFirstColumn="0" w:lastRowLastColumn="0"/>
          <w:trHeight w:val="189"/>
        </w:trPr>
        <w:tc>
          <w:tcPr>
            <w:cnfStyle w:val="001000000000" w:firstRow="0" w:lastRow="0" w:firstColumn="1" w:lastColumn="0" w:oddVBand="0" w:evenVBand="0" w:oddHBand="0" w:evenHBand="0" w:firstRowFirstColumn="0" w:firstRowLastColumn="0" w:lastRowFirstColumn="0" w:lastRowLastColumn="0"/>
            <w:tcW w:w="2383" w:type="dxa"/>
            <w:vAlign w:val="center"/>
            <w:hideMark/>
          </w:tcPr>
          <w:p w14:paraId="3EEFB2A3" w14:textId="77777777" w:rsidR="00370820" w:rsidRPr="00E87964" w:rsidRDefault="00370820" w:rsidP="00F55EB6">
            <w:pPr>
              <w:ind w:firstLine="0"/>
              <w:jc w:val="center"/>
            </w:pPr>
            <w:r w:rsidRPr="00E87964">
              <w:t>Master Plan Updates</w:t>
            </w:r>
          </w:p>
        </w:tc>
        <w:tc>
          <w:tcPr>
            <w:tcW w:w="2423" w:type="dxa"/>
            <w:noWrap/>
            <w:vAlign w:val="center"/>
            <w:hideMark/>
          </w:tcPr>
          <w:p w14:paraId="0CA4EB70"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1.180</w:t>
            </w:r>
          </w:p>
        </w:tc>
        <w:tc>
          <w:tcPr>
            <w:tcW w:w="1422" w:type="dxa"/>
            <w:noWrap/>
            <w:vAlign w:val="center"/>
            <w:hideMark/>
          </w:tcPr>
          <w:p w14:paraId="2DE8E175"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0.219</w:t>
            </w:r>
          </w:p>
        </w:tc>
        <w:tc>
          <w:tcPr>
            <w:tcW w:w="1422" w:type="dxa"/>
            <w:noWrap/>
            <w:vAlign w:val="center"/>
            <w:hideMark/>
          </w:tcPr>
          <w:p w14:paraId="5A1E2111"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0.994</w:t>
            </w:r>
          </w:p>
        </w:tc>
        <w:tc>
          <w:tcPr>
            <w:tcW w:w="1001" w:type="dxa"/>
            <w:noWrap/>
            <w:vAlign w:val="center"/>
            <w:hideMark/>
          </w:tcPr>
          <w:p w14:paraId="50E761AA"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5.383</w:t>
            </w:r>
          </w:p>
        </w:tc>
        <w:tc>
          <w:tcPr>
            <w:tcW w:w="1001" w:type="dxa"/>
            <w:noWrap/>
            <w:vAlign w:val="center"/>
            <w:hideMark/>
          </w:tcPr>
          <w:p w14:paraId="579AA474"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0.000</w:t>
            </w:r>
          </w:p>
        </w:tc>
      </w:tr>
      <w:tr w:rsidR="00370820" w:rsidRPr="00E87964" w14:paraId="749BAD12" w14:textId="77777777" w:rsidTr="00F55EB6">
        <w:trPr>
          <w:trHeight w:val="332"/>
        </w:trPr>
        <w:tc>
          <w:tcPr>
            <w:cnfStyle w:val="001000000000" w:firstRow="0" w:lastRow="0" w:firstColumn="1" w:lastColumn="0" w:oddVBand="0" w:evenVBand="0" w:oddHBand="0" w:evenHBand="0" w:firstRowFirstColumn="0" w:firstRowLastColumn="0" w:lastRowFirstColumn="0" w:lastRowLastColumn="0"/>
            <w:tcW w:w="2383" w:type="dxa"/>
            <w:vAlign w:val="center"/>
            <w:hideMark/>
          </w:tcPr>
          <w:p w14:paraId="40FBA707" w14:textId="77777777" w:rsidR="00370820" w:rsidRPr="00E87964" w:rsidRDefault="00370820" w:rsidP="00F55EB6">
            <w:pPr>
              <w:ind w:firstLine="0"/>
              <w:jc w:val="center"/>
            </w:pPr>
            <w:r w:rsidRPr="00E87964">
              <w:t>Project Alignment with Community Needs</w:t>
            </w:r>
          </w:p>
        </w:tc>
        <w:tc>
          <w:tcPr>
            <w:tcW w:w="2423" w:type="dxa"/>
            <w:noWrap/>
            <w:vAlign w:val="center"/>
            <w:hideMark/>
          </w:tcPr>
          <w:p w14:paraId="11439C53"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-0.189</w:t>
            </w:r>
          </w:p>
        </w:tc>
        <w:tc>
          <w:tcPr>
            <w:tcW w:w="1422" w:type="dxa"/>
            <w:noWrap/>
            <w:vAlign w:val="center"/>
            <w:hideMark/>
          </w:tcPr>
          <w:p w14:paraId="69D0DB64"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0.312</w:t>
            </w:r>
          </w:p>
        </w:tc>
        <w:tc>
          <w:tcPr>
            <w:tcW w:w="1422" w:type="dxa"/>
            <w:noWrap/>
            <w:vAlign w:val="center"/>
            <w:hideMark/>
          </w:tcPr>
          <w:p w14:paraId="0C7D70DC"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-0.112</w:t>
            </w:r>
          </w:p>
        </w:tc>
        <w:tc>
          <w:tcPr>
            <w:tcW w:w="1001" w:type="dxa"/>
            <w:noWrap/>
            <w:vAlign w:val="center"/>
            <w:hideMark/>
          </w:tcPr>
          <w:p w14:paraId="435F601E"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-0.608</w:t>
            </w:r>
          </w:p>
        </w:tc>
        <w:tc>
          <w:tcPr>
            <w:tcW w:w="1001" w:type="dxa"/>
            <w:noWrap/>
            <w:vAlign w:val="center"/>
            <w:hideMark/>
          </w:tcPr>
          <w:p w14:paraId="3CF74194"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0.548</w:t>
            </w:r>
          </w:p>
        </w:tc>
      </w:tr>
      <w:tr w:rsidR="00370820" w:rsidRPr="00E87964" w14:paraId="7D521A56" w14:textId="77777777" w:rsidTr="00F55EB6">
        <w:trPr>
          <w:cnfStyle w:val="000000100000" w:firstRow="0" w:lastRow="0" w:firstColumn="0" w:lastColumn="0" w:oddVBand="0" w:evenVBand="0" w:oddHBand="1" w:evenHBand="0" w:firstRowFirstColumn="0" w:firstRowLastColumn="0" w:lastRowFirstColumn="0" w:lastRowLastColumn="0"/>
          <w:trHeight w:val="189"/>
        </w:trPr>
        <w:tc>
          <w:tcPr>
            <w:cnfStyle w:val="001000000000" w:firstRow="0" w:lastRow="0" w:firstColumn="1" w:lastColumn="0" w:oddVBand="0" w:evenVBand="0" w:oddHBand="0" w:evenHBand="0" w:firstRowFirstColumn="0" w:firstRowLastColumn="0" w:lastRowFirstColumn="0" w:lastRowLastColumn="0"/>
            <w:tcW w:w="2383" w:type="dxa"/>
            <w:vAlign w:val="center"/>
            <w:hideMark/>
          </w:tcPr>
          <w:p w14:paraId="134B715F" w14:textId="34BB7988" w:rsidR="00370820" w:rsidRPr="00E87964" w:rsidRDefault="00370820" w:rsidP="00F55EB6">
            <w:pPr>
              <w:ind w:firstLine="0"/>
              <w:jc w:val="center"/>
            </w:pPr>
            <w:r w:rsidRPr="00E87964">
              <w:lastRenderedPageBreak/>
              <w:t>Dependent Variable: Community Engagement in Planning</w:t>
            </w:r>
          </w:p>
        </w:tc>
        <w:tc>
          <w:tcPr>
            <w:tcW w:w="2423" w:type="dxa"/>
            <w:vAlign w:val="center"/>
            <w:hideMark/>
          </w:tcPr>
          <w:p w14:paraId="5048F74B" w14:textId="22850E8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F= 54.880</w:t>
            </w:r>
          </w:p>
        </w:tc>
        <w:tc>
          <w:tcPr>
            <w:tcW w:w="1422" w:type="dxa"/>
            <w:vAlign w:val="center"/>
            <w:hideMark/>
          </w:tcPr>
          <w:p w14:paraId="1A43D16A" w14:textId="03900194"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proofErr w:type="spellStart"/>
            <w:r w:rsidRPr="00E87964">
              <w:t>p.value</w:t>
            </w:r>
            <w:proofErr w:type="spellEnd"/>
            <w:r w:rsidRPr="00E87964">
              <w:t>= 0.000</w:t>
            </w:r>
          </w:p>
        </w:tc>
        <w:tc>
          <w:tcPr>
            <w:tcW w:w="1422" w:type="dxa"/>
            <w:vAlign w:val="center"/>
            <w:hideMark/>
          </w:tcPr>
          <w:p w14:paraId="36C588D4" w14:textId="4C093BCA"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proofErr w:type="spellStart"/>
            <w:r w:rsidRPr="00E87964">
              <w:t>Df</w:t>
            </w:r>
            <w:proofErr w:type="spellEnd"/>
            <w:r w:rsidRPr="00E87964">
              <w:t>= 2/27</w:t>
            </w:r>
          </w:p>
        </w:tc>
        <w:tc>
          <w:tcPr>
            <w:tcW w:w="1001" w:type="dxa"/>
            <w:vAlign w:val="center"/>
            <w:hideMark/>
          </w:tcPr>
          <w:p w14:paraId="531F0521" w14:textId="3E72865F"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R= 0.896</w:t>
            </w:r>
          </w:p>
        </w:tc>
        <w:tc>
          <w:tcPr>
            <w:tcW w:w="1001" w:type="dxa"/>
            <w:vAlign w:val="center"/>
            <w:hideMark/>
          </w:tcPr>
          <w:p w14:paraId="6814B434" w14:textId="2506ED1B"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R</w:t>
            </w:r>
            <w:r w:rsidRPr="00E87964">
              <w:rPr>
                <w:vertAlign w:val="superscript"/>
              </w:rPr>
              <w:t>2</w:t>
            </w:r>
            <w:r w:rsidRPr="00E87964">
              <w:t>= 0.803</w:t>
            </w:r>
          </w:p>
        </w:tc>
      </w:tr>
    </w:tbl>
    <w:p w14:paraId="7C5781E6" w14:textId="653D9B71" w:rsidR="00994A47" w:rsidRPr="00E87964" w:rsidRDefault="00994A47" w:rsidP="00F55EB6">
      <w:r w:rsidRPr="00E87964">
        <w:t>The regression model predicting "Community Engagement in Planning" was statistically significant (F(2, 27) = 54.880, p &lt; 0.001), with an R-squared value of 0.803, indicating that 80.3% of the variance in "Community Engagement in Planning" is explained by the model. "Master Plan Updates" had a significant positive effect (β = 0.994, t = 5.383, p &lt; 0.001), suggesting that more positive perceptions of master plan updates are associated with higher levels of perceived community engagement. However, "Project Alignment with Community Needs" did not have a statistically significant effect (β = -0.112, t = -0.608, p = 0.548). The constant was not statistically significant.</w:t>
      </w:r>
    </w:p>
    <w:p w14:paraId="441F4506" w14:textId="1B7B9E6B" w:rsidR="00994A47" w:rsidRPr="00E87964" w:rsidRDefault="00010763" w:rsidP="00F55EB6">
      <w:pPr>
        <w:pStyle w:val="Heading3"/>
      </w:pPr>
      <w:bookmarkStart w:id="84" w:name="_Toc193569706"/>
      <w:r w:rsidRPr="00E87964">
        <w:t xml:space="preserve">4.5.2 </w:t>
      </w:r>
      <w:r w:rsidR="00994A47" w:rsidRPr="00E87964">
        <w:t>Second Hypothesis</w:t>
      </w:r>
      <w:bookmarkEnd w:id="84"/>
    </w:p>
    <w:p w14:paraId="7EA7C361" w14:textId="77777777" w:rsidR="00994A47" w:rsidRPr="00F55EB6" w:rsidRDefault="00994A47" w:rsidP="00F55EB6">
      <w:pPr>
        <w:pStyle w:val="ListParagraph"/>
        <w:numPr>
          <w:ilvl w:val="0"/>
          <w:numId w:val="26"/>
        </w:numPr>
        <w:rPr>
          <w:shd w:val="clear" w:color="auto" w:fill="FFFFFF"/>
        </w:rPr>
      </w:pPr>
      <w:r w:rsidRPr="00F55EB6">
        <w:rPr>
          <w:shd w:val="clear" w:color="auto" w:fill="FFFFFF"/>
        </w:rPr>
        <w:t>Hypothesis Statement: There is a significant positive effect of Master Plan Updates on Effectiveness of Master Plan Implementation, controlling for Project Alignment with Community Needs.</w:t>
      </w:r>
    </w:p>
    <w:p w14:paraId="04FF5608" w14:textId="0E3FEE93" w:rsidR="00994A47" w:rsidRPr="00E87964" w:rsidRDefault="00994A47" w:rsidP="00F55EB6">
      <w:r w:rsidRPr="00E87964">
        <w:t>The following table presents the results of the multiple regression analysis examining the effect of "Master Plan Updates" and "Project Alignment with Community Needs" on "Effectiveness of Master Plan Implementation."</w:t>
      </w:r>
    </w:p>
    <w:p w14:paraId="529412B3" w14:textId="78C9C765" w:rsidR="00994A47" w:rsidRPr="00E87964" w:rsidRDefault="004D1C49" w:rsidP="00F55EB6">
      <w:pPr>
        <w:pStyle w:val="Caption"/>
        <w:rPr>
          <w:rFonts w:ascii="Times New Roman" w:hAnsi="Times New Roman" w:cs="Times New Roman"/>
          <w:color w:val="222222"/>
          <w:sz w:val="24"/>
          <w:szCs w:val="24"/>
          <w:shd w:val="clear" w:color="auto" w:fill="FFFFFF"/>
        </w:rPr>
      </w:pPr>
      <w:r w:rsidRPr="00E87964">
        <w:rPr>
          <w:rFonts w:ascii="Times New Roman" w:hAnsi="Times New Roman" w:cs="Times New Roman"/>
          <w:color w:val="222222"/>
          <w:sz w:val="24"/>
          <w:szCs w:val="24"/>
          <w:shd w:val="clear" w:color="auto" w:fill="FFFFFF"/>
        </w:rPr>
        <w:t xml:space="preserve"> </w:t>
      </w:r>
      <w:bookmarkStart w:id="85" w:name="_Toc193569736"/>
      <w:r w:rsidRPr="00E87964">
        <w:t xml:space="preserve">Table </w:t>
      </w:r>
      <w:fldSimple w:instr=" SEQ Table \* ARABIC ">
        <w:r w:rsidR="009A0949">
          <w:rPr>
            <w:noProof/>
          </w:rPr>
          <w:t>14</w:t>
        </w:r>
      </w:fldSimple>
      <w:r w:rsidRPr="00E87964">
        <w:t>: Regression Results: Predicting Effectiveness of Master Plan Implementation</w:t>
      </w:r>
      <w:bookmarkEnd w:id="85"/>
    </w:p>
    <w:tbl>
      <w:tblPr>
        <w:tblStyle w:val="PlainTable1"/>
        <w:tblW w:w="9640" w:type="dxa"/>
        <w:tblInd w:w="0" w:type="dxa"/>
        <w:tblLook w:val="04A0" w:firstRow="1" w:lastRow="0" w:firstColumn="1" w:lastColumn="0" w:noHBand="0" w:noVBand="1"/>
      </w:tblPr>
      <w:tblGrid>
        <w:gridCol w:w="2210"/>
        <w:gridCol w:w="2420"/>
        <w:gridCol w:w="1420"/>
        <w:gridCol w:w="1590"/>
        <w:gridCol w:w="1000"/>
        <w:gridCol w:w="1000"/>
      </w:tblGrid>
      <w:tr w:rsidR="00370820" w:rsidRPr="00E87964" w14:paraId="471AD630" w14:textId="77777777" w:rsidTr="00F55EB6">
        <w:trPr>
          <w:cnfStyle w:val="100000000000" w:firstRow="1" w:lastRow="0" w:firstColumn="0" w:lastColumn="0" w:oddVBand="0" w:evenVBand="0" w:oddHBand="0" w:evenHBand="0" w:firstRowFirstColumn="0" w:firstRowLastColumn="0" w:lastRowFirstColumn="0" w:lastRowLastColumn="0"/>
          <w:trHeight w:val="582"/>
        </w:trPr>
        <w:tc>
          <w:tcPr>
            <w:cnfStyle w:val="001000000000" w:firstRow="0" w:lastRow="0" w:firstColumn="1" w:lastColumn="0" w:oddVBand="0" w:evenVBand="0" w:oddHBand="0" w:evenHBand="0" w:firstRowFirstColumn="0" w:firstRowLastColumn="0" w:lastRowFirstColumn="0" w:lastRowLastColumn="0"/>
            <w:tcW w:w="2380" w:type="dxa"/>
            <w:vMerge w:val="restart"/>
            <w:vAlign w:val="center"/>
            <w:hideMark/>
          </w:tcPr>
          <w:p w14:paraId="5FBEB73A" w14:textId="17842668" w:rsidR="00370820" w:rsidRPr="00E87964" w:rsidRDefault="00370820" w:rsidP="00F55EB6">
            <w:pPr>
              <w:ind w:firstLine="0"/>
              <w:jc w:val="center"/>
            </w:pPr>
            <w:r w:rsidRPr="00E87964">
              <w:t>Dimensions</w:t>
            </w:r>
          </w:p>
        </w:tc>
        <w:tc>
          <w:tcPr>
            <w:tcW w:w="3840" w:type="dxa"/>
            <w:gridSpan w:val="2"/>
            <w:vAlign w:val="center"/>
            <w:hideMark/>
          </w:tcPr>
          <w:p w14:paraId="328821C9" w14:textId="77777777" w:rsidR="00370820" w:rsidRPr="00E87964" w:rsidRDefault="00370820" w:rsidP="00F55EB6">
            <w:pPr>
              <w:ind w:firstLine="0"/>
              <w:jc w:val="center"/>
              <w:cnfStyle w:val="100000000000" w:firstRow="1" w:lastRow="0" w:firstColumn="0" w:lastColumn="0" w:oddVBand="0" w:evenVBand="0" w:oddHBand="0" w:evenHBand="0" w:firstRowFirstColumn="0" w:firstRowLastColumn="0" w:lastRowFirstColumn="0" w:lastRowLastColumn="0"/>
            </w:pPr>
            <w:r w:rsidRPr="00E87964">
              <w:t>Unstandardized Coefficients</w:t>
            </w:r>
          </w:p>
        </w:tc>
        <w:tc>
          <w:tcPr>
            <w:tcW w:w="1420" w:type="dxa"/>
            <w:vAlign w:val="center"/>
            <w:hideMark/>
          </w:tcPr>
          <w:p w14:paraId="2B84DD35" w14:textId="77777777" w:rsidR="00370820" w:rsidRPr="00E87964" w:rsidRDefault="00370820" w:rsidP="00F55EB6">
            <w:pPr>
              <w:ind w:firstLine="0"/>
              <w:jc w:val="center"/>
              <w:cnfStyle w:val="100000000000" w:firstRow="1" w:lastRow="0" w:firstColumn="0" w:lastColumn="0" w:oddVBand="0" w:evenVBand="0" w:oddHBand="0" w:evenHBand="0" w:firstRowFirstColumn="0" w:firstRowLastColumn="0" w:lastRowFirstColumn="0" w:lastRowLastColumn="0"/>
            </w:pPr>
            <w:r w:rsidRPr="00E87964">
              <w:t>Standardized Coefficients</w:t>
            </w:r>
          </w:p>
        </w:tc>
        <w:tc>
          <w:tcPr>
            <w:tcW w:w="1000" w:type="dxa"/>
            <w:vMerge w:val="restart"/>
            <w:vAlign w:val="center"/>
            <w:hideMark/>
          </w:tcPr>
          <w:p w14:paraId="23271525" w14:textId="77777777" w:rsidR="00370820" w:rsidRPr="00E87964" w:rsidRDefault="00370820" w:rsidP="00F55EB6">
            <w:pPr>
              <w:ind w:firstLine="0"/>
              <w:jc w:val="center"/>
              <w:cnfStyle w:val="100000000000" w:firstRow="1" w:lastRow="0" w:firstColumn="0" w:lastColumn="0" w:oddVBand="0" w:evenVBand="0" w:oddHBand="0" w:evenHBand="0" w:firstRowFirstColumn="0" w:firstRowLastColumn="0" w:lastRowFirstColumn="0" w:lastRowLastColumn="0"/>
            </w:pPr>
            <w:r w:rsidRPr="00E87964">
              <w:t>t</w:t>
            </w:r>
          </w:p>
        </w:tc>
        <w:tc>
          <w:tcPr>
            <w:tcW w:w="1000" w:type="dxa"/>
            <w:vMerge w:val="restart"/>
            <w:vAlign w:val="center"/>
            <w:hideMark/>
          </w:tcPr>
          <w:p w14:paraId="2D62EC95" w14:textId="77777777" w:rsidR="00370820" w:rsidRPr="00E87964" w:rsidRDefault="00370820" w:rsidP="00F55EB6">
            <w:pPr>
              <w:ind w:firstLine="0"/>
              <w:jc w:val="center"/>
              <w:cnfStyle w:val="100000000000" w:firstRow="1" w:lastRow="0" w:firstColumn="0" w:lastColumn="0" w:oddVBand="0" w:evenVBand="0" w:oddHBand="0" w:evenHBand="0" w:firstRowFirstColumn="0" w:firstRowLastColumn="0" w:lastRowFirstColumn="0" w:lastRowLastColumn="0"/>
            </w:pPr>
            <w:r w:rsidRPr="00E87964">
              <w:t>Sig.</w:t>
            </w:r>
          </w:p>
        </w:tc>
      </w:tr>
      <w:tr w:rsidR="00370820" w:rsidRPr="00E87964" w14:paraId="4FCF6A6B" w14:textId="77777777" w:rsidTr="00F55EB6">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2380" w:type="dxa"/>
            <w:vMerge/>
            <w:vAlign w:val="center"/>
            <w:hideMark/>
          </w:tcPr>
          <w:p w14:paraId="6B97C2E8" w14:textId="5659B821" w:rsidR="00370820" w:rsidRPr="00E87964" w:rsidRDefault="00370820" w:rsidP="00F55EB6">
            <w:pPr>
              <w:ind w:firstLine="0"/>
              <w:jc w:val="center"/>
            </w:pPr>
          </w:p>
        </w:tc>
        <w:tc>
          <w:tcPr>
            <w:tcW w:w="2420" w:type="dxa"/>
            <w:vAlign w:val="center"/>
            <w:hideMark/>
          </w:tcPr>
          <w:p w14:paraId="381D2575"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B</w:t>
            </w:r>
          </w:p>
        </w:tc>
        <w:tc>
          <w:tcPr>
            <w:tcW w:w="1420" w:type="dxa"/>
            <w:vAlign w:val="center"/>
            <w:hideMark/>
          </w:tcPr>
          <w:p w14:paraId="5132D7FD"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Std. Error</w:t>
            </w:r>
          </w:p>
        </w:tc>
        <w:tc>
          <w:tcPr>
            <w:tcW w:w="1420" w:type="dxa"/>
            <w:vAlign w:val="center"/>
            <w:hideMark/>
          </w:tcPr>
          <w:p w14:paraId="2694E0A0"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Beta</w:t>
            </w:r>
          </w:p>
        </w:tc>
        <w:tc>
          <w:tcPr>
            <w:tcW w:w="1000" w:type="dxa"/>
            <w:vMerge/>
            <w:vAlign w:val="center"/>
            <w:hideMark/>
          </w:tcPr>
          <w:p w14:paraId="387A1A31"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p>
        </w:tc>
        <w:tc>
          <w:tcPr>
            <w:tcW w:w="1000" w:type="dxa"/>
            <w:vMerge/>
            <w:vAlign w:val="center"/>
            <w:hideMark/>
          </w:tcPr>
          <w:p w14:paraId="3F4B88E4"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p>
        </w:tc>
      </w:tr>
      <w:tr w:rsidR="00370820" w:rsidRPr="00E87964" w14:paraId="552698BD" w14:textId="77777777" w:rsidTr="00F55EB6">
        <w:trPr>
          <w:trHeight w:val="342"/>
        </w:trPr>
        <w:tc>
          <w:tcPr>
            <w:cnfStyle w:val="001000000000" w:firstRow="0" w:lastRow="0" w:firstColumn="1" w:lastColumn="0" w:oddVBand="0" w:evenVBand="0" w:oddHBand="0" w:evenHBand="0" w:firstRowFirstColumn="0" w:firstRowLastColumn="0" w:lastRowFirstColumn="0" w:lastRowLastColumn="0"/>
            <w:tcW w:w="2380" w:type="dxa"/>
            <w:vAlign w:val="center"/>
            <w:hideMark/>
          </w:tcPr>
          <w:p w14:paraId="633271AC" w14:textId="77777777" w:rsidR="00370820" w:rsidRPr="00E87964" w:rsidRDefault="00370820" w:rsidP="00F55EB6">
            <w:pPr>
              <w:ind w:firstLine="0"/>
              <w:jc w:val="center"/>
            </w:pPr>
            <w:r w:rsidRPr="00E87964">
              <w:t>(Constant)</w:t>
            </w:r>
          </w:p>
        </w:tc>
        <w:tc>
          <w:tcPr>
            <w:tcW w:w="2420" w:type="dxa"/>
            <w:noWrap/>
            <w:vAlign w:val="center"/>
            <w:hideMark/>
          </w:tcPr>
          <w:p w14:paraId="213FB56B"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2.196</w:t>
            </w:r>
          </w:p>
        </w:tc>
        <w:tc>
          <w:tcPr>
            <w:tcW w:w="1420" w:type="dxa"/>
            <w:noWrap/>
            <w:vAlign w:val="center"/>
            <w:hideMark/>
          </w:tcPr>
          <w:p w14:paraId="241F8CDC"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0.547</w:t>
            </w:r>
          </w:p>
        </w:tc>
        <w:tc>
          <w:tcPr>
            <w:tcW w:w="1420" w:type="dxa"/>
            <w:vAlign w:val="center"/>
            <w:hideMark/>
          </w:tcPr>
          <w:p w14:paraId="696B963B" w14:textId="43C22DBC"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p>
        </w:tc>
        <w:tc>
          <w:tcPr>
            <w:tcW w:w="1000" w:type="dxa"/>
            <w:noWrap/>
            <w:vAlign w:val="center"/>
            <w:hideMark/>
          </w:tcPr>
          <w:p w14:paraId="5F6F4C1E"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4.015</w:t>
            </w:r>
          </w:p>
        </w:tc>
        <w:tc>
          <w:tcPr>
            <w:tcW w:w="1000" w:type="dxa"/>
            <w:noWrap/>
            <w:vAlign w:val="center"/>
            <w:hideMark/>
          </w:tcPr>
          <w:p w14:paraId="4BC81050"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0.000</w:t>
            </w:r>
          </w:p>
        </w:tc>
      </w:tr>
      <w:tr w:rsidR="00370820" w:rsidRPr="00E87964" w14:paraId="4B8A7CE3" w14:textId="77777777" w:rsidTr="00F55EB6">
        <w:trPr>
          <w:cnfStyle w:val="000000100000" w:firstRow="0" w:lastRow="0" w:firstColumn="0" w:lastColumn="0" w:oddVBand="0" w:evenVBand="0" w:oddHBand="1" w:evenHBand="0" w:firstRowFirstColumn="0" w:firstRowLastColumn="0" w:lastRowFirstColumn="0" w:lastRowLastColumn="0"/>
          <w:trHeight w:val="342"/>
        </w:trPr>
        <w:tc>
          <w:tcPr>
            <w:cnfStyle w:val="001000000000" w:firstRow="0" w:lastRow="0" w:firstColumn="1" w:lastColumn="0" w:oddVBand="0" w:evenVBand="0" w:oddHBand="0" w:evenHBand="0" w:firstRowFirstColumn="0" w:firstRowLastColumn="0" w:lastRowFirstColumn="0" w:lastRowLastColumn="0"/>
            <w:tcW w:w="2380" w:type="dxa"/>
            <w:vAlign w:val="center"/>
            <w:hideMark/>
          </w:tcPr>
          <w:p w14:paraId="44BE7608" w14:textId="77777777" w:rsidR="00370820" w:rsidRPr="00E87964" w:rsidRDefault="00370820" w:rsidP="00F55EB6">
            <w:pPr>
              <w:ind w:firstLine="0"/>
              <w:jc w:val="center"/>
            </w:pPr>
            <w:r w:rsidRPr="00E87964">
              <w:t>Master Plan Updates</w:t>
            </w:r>
          </w:p>
        </w:tc>
        <w:tc>
          <w:tcPr>
            <w:tcW w:w="2420" w:type="dxa"/>
            <w:noWrap/>
            <w:vAlign w:val="center"/>
            <w:hideMark/>
          </w:tcPr>
          <w:p w14:paraId="59C2F5E9"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0.694</w:t>
            </w:r>
          </w:p>
        </w:tc>
        <w:tc>
          <w:tcPr>
            <w:tcW w:w="1420" w:type="dxa"/>
            <w:noWrap/>
            <w:vAlign w:val="center"/>
            <w:hideMark/>
          </w:tcPr>
          <w:p w14:paraId="2760BFCA"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0.176</w:t>
            </w:r>
          </w:p>
        </w:tc>
        <w:tc>
          <w:tcPr>
            <w:tcW w:w="1420" w:type="dxa"/>
            <w:noWrap/>
            <w:vAlign w:val="center"/>
            <w:hideMark/>
          </w:tcPr>
          <w:p w14:paraId="45AA818C"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0.996</w:t>
            </w:r>
          </w:p>
        </w:tc>
        <w:tc>
          <w:tcPr>
            <w:tcW w:w="1000" w:type="dxa"/>
            <w:noWrap/>
            <w:vAlign w:val="center"/>
            <w:hideMark/>
          </w:tcPr>
          <w:p w14:paraId="3938B78B"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3.952</w:t>
            </w:r>
          </w:p>
        </w:tc>
        <w:tc>
          <w:tcPr>
            <w:tcW w:w="1000" w:type="dxa"/>
            <w:noWrap/>
            <w:vAlign w:val="center"/>
            <w:hideMark/>
          </w:tcPr>
          <w:p w14:paraId="4FE6279C" w14:textId="77777777"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0.001</w:t>
            </w:r>
          </w:p>
        </w:tc>
      </w:tr>
      <w:tr w:rsidR="00370820" w:rsidRPr="00E87964" w14:paraId="7938AE3B" w14:textId="77777777" w:rsidTr="00F55EB6">
        <w:trPr>
          <w:trHeight w:val="600"/>
        </w:trPr>
        <w:tc>
          <w:tcPr>
            <w:cnfStyle w:val="001000000000" w:firstRow="0" w:lastRow="0" w:firstColumn="1" w:lastColumn="0" w:oddVBand="0" w:evenVBand="0" w:oddHBand="0" w:evenHBand="0" w:firstRowFirstColumn="0" w:firstRowLastColumn="0" w:lastRowFirstColumn="0" w:lastRowLastColumn="0"/>
            <w:tcW w:w="2380" w:type="dxa"/>
            <w:vAlign w:val="center"/>
            <w:hideMark/>
          </w:tcPr>
          <w:p w14:paraId="1AE5FBEA" w14:textId="77777777" w:rsidR="00370820" w:rsidRPr="00E87964" w:rsidRDefault="00370820" w:rsidP="00F55EB6">
            <w:pPr>
              <w:ind w:firstLine="0"/>
              <w:jc w:val="center"/>
            </w:pPr>
            <w:r w:rsidRPr="00E87964">
              <w:lastRenderedPageBreak/>
              <w:t>Project Alignment with Community Needs</w:t>
            </w:r>
          </w:p>
        </w:tc>
        <w:tc>
          <w:tcPr>
            <w:tcW w:w="2420" w:type="dxa"/>
            <w:noWrap/>
            <w:vAlign w:val="center"/>
            <w:hideMark/>
          </w:tcPr>
          <w:p w14:paraId="03FE059F"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-0.233</w:t>
            </w:r>
          </w:p>
        </w:tc>
        <w:tc>
          <w:tcPr>
            <w:tcW w:w="1420" w:type="dxa"/>
            <w:noWrap/>
            <w:vAlign w:val="center"/>
            <w:hideMark/>
          </w:tcPr>
          <w:p w14:paraId="432A4E6C"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0.250</w:t>
            </w:r>
          </w:p>
        </w:tc>
        <w:tc>
          <w:tcPr>
            <w:tcW w:w="1420" w:type="dxa"/>
            <w:noWrap/>
            <w:vAlign w:val="center"/>
            <w:hideMark/>
          </w:tcPr>
          <w:p w14:paraId="490F5EC6"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-0.236</w:t>
            </w:r>
          </w:p>
        </w:tc>
        <w:tc>
          <w:tcPr>
            <w:tcW w:w="1000" w:type="dxa"/>
            <w:noWrap/>
            <w:vAlign w:val="center"/>
            <w:hideMark/>
          </w:tcPr>
          <w:p w14:paraId="6DB3AE17"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-0.935</w:t>
            </w:r>
          </w:p>
        </w:tc>
        <w:tc>
          <w:tcPr>
            <w:tcW w:w="1000" w:type="dxa"/>
            <w:noWrap/>
            <w:vAlign w:val="center"/>
            <w:hideMark/>
          </w:tcPr>
          <w:p w14:paraId="212A923B" w14:textId="77777777" w:rsidR="00370820" w:rsidRPr="00E87964" w:rsidRDefault="00370820" w:rsidP="00F55EB6">
            <w:pPr>
              <w:ind w:firstLine="0"/>
              <w:jc w:val="center"/>
              <w:cnfStyle w:val="000000000000" w:firstRow="0" w:lastRow="0" w:firstColumn="0" w:lastColumn="0" w:oddVBand="0" w:evenVBand="0" w:oddHBand="0" w:evenHBand="0" w:firstRowFirstColumn="0" w:firstRowLastColumn="0" w:lastRowFirstColumn="0" w:lastRowLastColumn="0"/>
            </w:pPr>
            <w:r w:rsidRPr="00E87964">
              <w:t>0.358</w:t>
            </w:r>
          </w:p>
        </w:tc>
      </w:tr>
      <w:tr w:rsidR="00370820" w:rsidRPr="00E87964" w14:paraId="1001056C" w14:textId="77777777" w:rsidTr="00F55EB6">
        <w:trPr>
          <w:cnfStyle w:val="000000100000" w:firstRow="0" w:lastRow="0" w:firstColumn="0" w:lastColumn="0" w:oddVBand="0" w:evenVBand="0" w:oddHBand="1" w:evenHBand="0" w:firstRowFirstColumn="0" w:firstRowLastColumn="0" w:lastRowFirstColumn="0" w:lastRowLastColumn="0"/>
          <w:trHeight w:val="342"/>
        </w:trPr>
        <w:tc>
          <w:tcPr>
            <w:cnfStyle w:val="001000000000" w:firstRow="0" w:lastRow="0" w:firstColumn="1" w:lastColumn="0" w:oddVBand="0" w:evenVBand="0" w:oddHBand="0" w:evenHBand="0" w:firstRowFirstColumn="0" w:firstRowLastColumn="0" w:lastRowFirstColumn="0" w:lastRowLastColumn="0"/>
            <w:tcW w:w="2380" w:type="dxa"/>
            <w:vAlign w:val="center"/>
            <w:hideMark/>
          </w:tcPr>
          <w:p w14:paraId="0E81149C" w14:textId="11DACBB8" w:rsidR="00370820" w:rsidRPr="00E87964" w:rsidRDefault="00370820" w:rsidP="00F55EB6">
            <w:pPr>
              <w:ind w:firstLine="0"/>
              <w:jc w:val="center"/>
            </w:pPr>
            <w:r w:rsidRPr="00E87964">
              <w:t>Dependent Variable: Effectiveness of Master Plan Implementation</w:t>
            </w:r>
          </w:p>
        </w:tc>
        <w:tc>
          <w:tcPr>
            <w:tcW w:w="2420" w:type="dxa"/>
            <w:vAlign w:val="center"/>
            <w:hideMark/>
          </w:tcPr>
          <w:p w14:paraId="09004BDD" w14:textId="68DD6224"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F= 23.169</w:t>
            </w:r>
          </w:p>
        </w:tc>
        <w:tc>
          <w:tcPr>
            <w:tcW w:w="1420" w:type="dxa"/>
            <w:vAlign w:val="center"/>
            <w:hideMark/>
          </w:tcPr>
          <w:p w14:paraId="6B6B10AF" w14:textId="122FCD88"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proofErr w:type="spellStart"/>
            <w:r w:rsidRPr="00E87964">
              <w:t>p.value</w:t>
            </w:r>
            <w:proofErr w:type="spellEnd"/>
            <w:r w:rsidRPr="00E87964">
              <w:t>= 0.000</w:t>
            </w:r>
          </w:p>
        </w:tc>
        <w:tc>
          <w:tcPr>
            <w:tcW w:w="1420" w:type="dxa"/>
            <w:vAlign w:val="center"/>
            <w:hideMark/>
          </w:tcPr>
          <w:p w14:paraId="056BFAA5" w14:textId="62655BC8"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proofErr w:type="spellStart"/>
            <w:r w:rsidRPr="00E87964">
              <w:t>Df</w:t>
            </w:r>
            <w:proofErr w:type="spellEnd"/>
            <w:r w:rsidRPr="00E87964">
              <w:t>= 2/27</w:t>
            </w:r>
          </w:p>
        </w:tc>
        <w:tc>
          <w:tcPr>
            <w:tcW w:w="1000" w:type="dxa"/>
            <w:vAlign w:val="center"/>
            <w:hideMark/>
          </w:tcPr>
          <w:p w14:paraId="1A7B432B" w14:textId="6E4FE814"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R= 0.795</w:t>
            </w:r>
          </w:p>
        </w:tc>
        <w:tc>
          <w:tcPr>
            <w:tcW w:w="1000" w:type="dxa"/>
            <w:vAlign w:val="center"/>
            <w:hideMark/>
          </w:tcPr>
          <w:p w14:paraId="05CC7715" w14:textId="6EFA429F" w:rsidR="00370820" w:rsidRPr="00E87964" w:rsidRDefault="00370820" w:rsidP="00F55EB6">
            <w:pPr>
              <w:ind w:firstLine="0"/>
              <w:jc w:val="center"/>
              <w:cnfStyle w:val="000000100000" w:firstRow="0" w:lastRow="0" w:firstColumn="0" w:lastColumn="0" w:oddVBand="0" w:evenVBand="0" w:oddHBand="1" w:evenHBand="0" w:firstRowFirstColumn="0" w:firstRowLastColumn="0" w:lastRowFirstColumn="0" w:lastRowLastColumn="0"/>
            </w:pPr>
            <w:r w:rsidRPr="00E87964">
              <w:t>R</w:t>
            </w:r>
            <w:r w:rsidRPr="00E87964">
              <w:rPr>
                <w:vertAlign w:val="superscript"/>
              </w:rPr>
              <w:t>2</w:t>
            </w:r>
            <w:r w:rsidRPr="00E87964">
              <w:t>= 0.632</w:t>
            </w:r>
          </w:p>
        </w:tc>
      </w:tr>
    </w:tbl>
    <w:p w14:paraId="5F52F7A0" w14:textId="7E0B082D" w:rsidR="00994A47" w:rsidRPr="00E87964" w:rsidRDefault="00994A47" w:rsidP="00F55EB6">
      <w:pPr>
        <w:rPr>
          <w:color w:val="222222"/>
          <w:shd w:val="clear" w:color="auto" w:fill="FFFFFF"/>
          <w:rtl/>
        </w:rPr>
      </w:pPr>
      <w:r w:rsidRPr="00E87964">
        <w:t>The regression model predicting "Effectiveness of Master Plan Implementation" was statistically significant (F(2, 27) = 23.169, p &lt; 0.001), with an R-squared value of 0.632, indicating that 63.2% of the variance in "Effectiveness of Master Plan Implementation" is explained by the model. "Master Plan Updates" demonstrated a significant positive effect (β = 0.996, t = 3.952, p = 0.001), suggesting that more positive perceptions of master plan updates are associated with higher perceived effectiveness of implementation. "Project Alignment with Community Needs" did not show a statistically significant effect (β = -0.236, t = -0.935, p = 0.358). The constant was significant at p = 0.000</w:t>
      </w:r>
      <w:r w:rsidR="0048524A" w:rsidRPr="00E87964">
        <w:t>.</w:t>
      </w:r>
    </w:p>
    <w:p w14:paraId="15DB0BD3" w14:textId="77777777" w:rsidR="00E0352A" w:rsidRPr="00E87964" w:rsidRDefault="00E0352A" w:rsidP="00F55EB6">
      <w:pPr>
        <w:rPr>
          <w:shd w:val="clear" w:color="auto" w:fill="FFFFFF"/>
        </w:rPr>
      </w:pPr>
    </w:p>
    <w:p w14:paraId="5F0B8447" w14:textId="77777777" w:rsidR="004D2A55" w:rsidRPr="00E87964" w:rsidRDefault="004D2A55" w:rsidP="00F55EB6">
      <w:pPr>
        <w:rPr>
          <w:shd w:val="clear" w:color="auto" w:fill="FFFFFF"/>
        </w:rPr>
        <w:sectPr w:rsidR="004D2A55" w:rsidRPr="00E87964" w:rsidSect="00F56744">
          <w:pgSz w:w="11906" w:h="16838" w:code="9"/>
          <w:pgMar w:top="1440" w:right="1440" w:bottom="1440" w:left="1440" w:header="720" w:footer="720" w:gutter="0"/>
          <w:cols w:space="720"/>
          <w:docGrid w:linePitch="360"/>
        </w:sectPr>
      </w:pPr>
    </w:p>
    <w:p w14:paraId="097A67D0" w14:textId="77777777" w:rsidR="004D2A55" w:rsidRPr="00E87964" w:rsidRDefault="004D2A55" w:rsidP="00F55EB6"/>
    <w:p w14:paraId="236108C6" w14:textId="77777777" w:rsidR="004D2A55" w:rsidRPr="00E87964" w:rsidRDefault="004D2A55" w:rsidP="00F55EB6"/>
    <w:p w14:paraId="2A697C23" w14:textId="77777777" w:rsidR="004D2A55" w:rsidRPr="00E87964" w:rsidRDefault="004D2A55" w:rsidP="00F55EB6"/>
    <w:p w14:paraId="50E575CB" w14:textId="77777777" w:rsidR="004D2A55" w:rsidRPr="00E87964" w:rsidRDefault="004D2A55" w:rsidP="00F55EB6"/>
    <w:p w14:paraId="1D1634FE" w14:textId="77777777" w:rsidR="004D2A55" w:rsidRPr="00E87964" w:rsidRDefault="004D2A55" w:rsidP="00F55EB6"/>
    <w:p w14:paraId="0AC9FDBA" w14:textId="77777777" w:rsidR="004D2A55" w:rsidRPr="00E87964" w:rsidRDefault="004D2A55" w:rsidP="00F55EB6"/>
    <w:p w14:paraId="57B4446A" w14:textId="77777777" w:rsidR="004D2A55" w:rsidRPr="00E87964" w:rsidRDefault="004D2A55" w:rsidP="00F55EB6"/>
    <w:p w14:paraId="754E47A1" w14:textId="77777777" w:rsidR="004D2A55" w:rsidRPr="00E87964" w:rsidRDefault="004D2A55" w:rsidP="00F55EB6"/>
    <w:p w14:paraId="64EDD7B6" w14:textId="1D095123" w:rsidR="00E0352A" w:rsidRPr="00E87964" w:rsidRDefault="00B43A1F" w:rsidP="00F55EB6">
      <w:pPr>
        <w:pStyle w:val="Heading1"/>
      </w:pPr>
      <w:bookmarkStart w:id="86" w:name="_Toc193569707"/>
      <w:r w:rsidRPr="00E87964">
        <w:t xml:space="preserve">5. </w:t>
      </w:r>
      <w:r w:rsidR="00E0352A" w:rsidRPr="00E87964">
        <w:t xml:space="preserve">Chapter </w:t>
      </w:r>
      <w:r w:rsidRPr="00E87964">
        <w:t>Five</w:t>
      </w:r>
      <w:r w:rsidR="00E0352A" w:rsidRPr="00E87964">
        <w:t>: Discussion of Results and Recommendations</w:t>
      </w:r>
      <w:bookmarkEnd w:id="86"/>
    </w:p>
    <w:p w14:paraId="3326A0E5" w14:textId="77777777" w:rsidR="00AE26B8" w:rsidRPr="00E87964" w:rsidRDefault="00AE26B8" w:rsidP="00F55EB6"/>
    <w:p w14:paraId="06E13C48" w14:textId="77777777" w:rsidR="00AE26B8" w:rsidRPr="00E87964" w:rsidRDefault="00AE26B8" w:rsidP="00F55EB6"/>
    <w:p w14:paraId="4EB7AF75" w14:textId="77777777" w:rsidR="00AE26B8" w:rsidRPr="00E87964" w:rsidRDefault="00AE26B8" w:rsidP="00F55EB6">
      <w:pPr>
        <w:sectPr w:rsidR="00AE26B8" w:rsidRPr="00E87964" w:rsidSect="00F56744">
          <w:pgSz w:w="11906" w:h="16838" w:code="9"/>
          <w:pgMar w:top="1134" w:right="1701" w:bottom="1134" w:left="1134" w:header="720" w:footer="720" w:gutter="0"/>
          <w:cols w:space="720"/>
          <w:docGrid w:linePitch="360"/>
        </w:sectPr>
      </w:pPr>
    </w:p>
    <w:p w14:paraId="13795D47" w14:textId="0B6169DB" w:rsidR="00E0352A" w:rsidRPr="00E87964" w:rsidRDefault="00E0352A" w:rsidP="00F55EB6">
      <w:pPr>
        <w:pStyle w:val="Heading2"/>
      </w:pPr>
      <w:bookmarkStart w:id="87" w:name="_Toc193569708"/>
      <w:r w:rsidRPr="00E87964">
        <w:lastRenderedPageBreak/>
        <w:t>5.1 Introduction</w:t>
      </w:r>
      <w:bookmarkEnd w:id="87"/>
    </w:p>
    <w:p w14:paraId="31FC1F72" w14:textId="77777777" w:rsidR="00E0352A" w:rsidRPr="00E87964" w:rsidRDefault="00E0352A" w:rsidP="00F55EB6">
      <w:r w:rsidRPr="00E87964">
        <w:t>This chapter synthesizes the findings presented in Chapter 4, providing a comprehensive discussion and interpretation of the results. The primary objective is to move beyond the statistical data and explore the meaning and implications of the relationships uncovered between master plan updates, project alignment with community needs, community engagement, implementation effectiveness, and barriers to alignment in the context of Yanbu, Saudi Arabia. The chapter begins with a detailed discussion of each key finding, drawing connections to existing literature and the specific context of Yanbu. Subsequently, based on this thorough analysis, practical and actionable recommendations are proposed to enhance the master planning process, improve project outcomes, and foster greater community satisfaction. These recommendations are targeted towards policymakers, urban planners, project managers, and community stakeholders in Yanbu, aiming to provide a roadmap for more effective and inclusive urban development. The chapter concludes by offering the limitations, further studies, and final conclusion.</w:t>
      </w:r>
    </w:p>
    <w:p w14:paraId="304F2A2A" w14:textId="1E8C9D3D" w:rsidR="00E0352A" w:rsidRPr="00E87964" w:rsidRDefault="00E0352A" w:rsidP="00F55EB6">
      <w:pPr>
        <w:pStyle w:val="Heading2"/>
      </w:pPr>
      <w:bookmarkStart w:id="88" w:name="_Toc193569709"/>
      <w:r w:rsidRPr="00E87964">
        <w:t>5.2 Results</w:t>
      </w:r>
      <w:bookmarkEnd w:id="88"/>
      <w:r w:rsidRPr="00E87964">
        <w:t xml:space="preserve"> </w:t>
      </w:r>
    </w:p>
    <w:p w14:paraId="123C8B8F" w14:textId="18B0C294" w:rsidR="00E0352A" w:rsidRPr="00E87964" w:rsidRDefault="00E0352A" w:rsidP="00F55EB6">
      <w:pPr>
        <w:pStyle w:val="Heading3"/>
      </w:pPr>
      <w:bookmarkStart w:id="89" w:name="_Toc193569710"/>
      <w:r w:rsidRPr="00E87964">
        <w:t>5.2.1 Demographic Characteristics: The Context of the Respondents</w:t>
      </w:r>
      <w:bookmarkEnd w:id="89"/>
    </w:p>
    <w:p w14:paraId="3C1B71C7" w14:textId="77777777" w:rsidR="0048524A" w:rsidRPr="00E87964" w:rsidRDefault="0048524A" w:rsidP="00F55EB6">
      <w:r w:rsidRPr="00E87964">
        <w:t>The findings are interpreted against respondent demographics. The sample had a predominantly male population, with a much greater number of male participants than female participants. The gender split is a crucial consideration, as this may introduce a bias into captured opinion. The findings may predominantly reflect male experience and opinion on urban development in Yanbu, perhaps overlooking specific women's needs and concerns. Future studies will need to try for a better gender split if they are to have a better-rounded understanding. The age structure revealed that a majority of the respondents belonged to the middle age ranges (30-49 years). This suggests that the research captured predominantly views from individuals presumably well-established within their professional and family lives, and who have presumably lived through a significant stretch of Yanbu's urban development. While useful, this also means that views from young adults (18-29 years) were not as well-represented, perhaps missing out on views from a group with perhaps differing priorities and expectations for urban development, particularly with technology, innovation, and forward-thinking development.</w:t>
      </w:r>
    </w:p>
    <w:p w14:paraId="672F36C9" w14:textId="03E8A521" w:rsidR="00E0352A" w:rsidRPr="00E87964" w:rsidRDefault="0048524A" w:rsidP="00F55EB6">
      <w:r w:rsidRPr="00E87964">
        <w:t>The length of residency in Yanbu was biased towards long-term residents, with a majority living there for over a decade. This indicates that the findings are dominated by those with a detailed understanding of the history and development of the city. They have witnessed changes over time and are likely to provide well-informed opinions on whether master plan updates and project delivery have been well managed. However, the lack of representation among recently settled residents (less than 5 years) restricts the contribution of those with new ideas and comparisons with other urban areas from being represented in the findings.</w:t>
      </w:r>
    </w:p>
    <w:p w14:paraId="7A2A1D71" w14:textId="77777777" w:rsidR="00E61484" w:rsidRPr="00E87964" w:rsidRDefault="00E61484" w:rsidP="00F55EB6"/>
    <w:p w14:paraId="1955A21A" w14:textId="65EB4529" w:rsidR="00E0352A" w:rsidRPr="00E87964" w:rsidRDefault="00E0352A" w:rsidP="00F55EB6">
      <w:pPr>
        <w:pStyle w:val="Heading3"/>
      </w:pPr>
      <w:bookmarkStart w:id="90" w:name="_Toc193569711"/>
      <w:r w:rsidRPr="00E87964">
        <w:t>5.2.2 Descriptive Statistics of Study Variables: Unpacking Perceptions</w:t>
      </w:r>
      <w:bookmarkEnd w:id="90"/>
    </w:p>
    <w:p w14:paraId="05387433" w14:textId="77777777" w:rsidR="00E0352A" w:rsidRPr="00E87964" w:rsidRDefault="00E0352A" w:rsidP="00F55EB6">
      <w:r w:rsidRPr="00E87964">
        <w:t>The descriptive statistics provided a valuable overview of the respondents' general attitudes and perceptions regarding each aspect of the study. These findings are discussed in detail below for each section.</w:t>
      </w:r>
    </w:p>
    <w:p w14:paraId="61CE7735" w14:textId="26B18723" w:rsidR="00E0352A" w:rsidRPr="00E87964" w:rsidRDefault="00E0352A" w:rsidP="00F55EB6">
      <w:pPr>
        <w:rPr>
          <w:shd w:val="clear" w:color="auto" w:fill="FFFFFF"/>
        </w:rPr>
      </w:pPr>
      <w:r w:rsidRPr="00E87964">
        <w:rPr>
          <w:shd w:val="clear" w:color="auto" w:fill="FFFFFF"/>
        </w:rPr>
        <w:t>A. Master Plan Updates</w:t>
      </w:r>
    </w:p>
    <w:p w14:paraId="2C277C26" w14:textId="77777777" w:rsidR="0048524A" w:rsidRPr="00E87964" w:rsidRDefault="0048524A" w:rsidP="00F55EB6">
      <w:r w:rsidRPr="00E87964">
        <w:t>In total, there was a generally positive perception of master plan updates, with the sense that there is potential for improvement but generally a sense that there is appreciation for what has been accomplished here. The most positively received point, with highest level of agreement, was that there is emphasis on environmental sustainability through master plan updates. It is a reflection of a high degree of appreciation for a focus on environmental concerns on the part of the Royal Commission, a reflection on a global trend toward increased awareness and prioritization of sustainability in urban development. It is part of a broader trend toward inclusion of green initiatives and sustainable practices within urban development around the globe. The least agreement, however, was regarding clear and frequent communication with the community on master plan updates. It is a reflection on a lack of communication on the part of the Royal Commission with residents of Yanbu, where perhaps well-intentioned, a master plan may well point out important issues, but where a lack of effective communication undermines its impact and reduces awareness and participation among people. It points toward a need for increased proactive and open communication, through a variety of mediums, reaching a greater number of individuals. These can include routine public forums, websites, social media, and summaries readily available on plan updates.</w:t>
      </w:r>
    </w:p>
    <w:p w14:paraId="7DD562A4" w14:textId="01D285AA" w:rsidR="00E0352A" w:rsidRPr="00E87964" w:rsidRDefault="0048524A" w:rsidP="00F55EB6">
      <w:r w:rsidRPr="00E87964">
        <w:t>The other parameters, such as the responsiveness of the master plan updates to emerging community needs and the clarity of the master plan updates, recorded moderate levels of agreement. This would suggest that while the plans are not perceived as being totally unclear or unresponsive, there is still a lot of scope to make them more accessible and adaptable to be able to respond to evolving circumstances. This can be done by making the language used in the plans simpler, including visual aids and summaries, and by having mechanisms for ongoing feedback and revision of the plans in accordance with community inputs.</w:t>
      </w:r>
    </w:p>
    <w:p w14:paraId="7E361AE5" w14:textId="4B24520C" w:rsidR="00E0352A" w:rsidRPr="00E87964" w:rsidRDefault="00E0352A" w:rsidP="00F55EB6">
      <w:pPr>
        <w:rPr>
          <w:shd w:val="clear" w:color="auto" w:fill="FFFFFF"/>
        </w:rPr>
      </w:pPr>
      <w:r w:rsidRPr="00E87964">
        <w:rPr>
          <w:shd w:val="clear" w:color="auto" w:fill="FFFFFF"/>
        </w:rPr>
        <w:t>B. Project Alignment with Community Needs</w:t>
      </w:r>
    </w:p>
    <w:p w14:paraId="3C679F79" w14:textId="77777777" w:rsidR="00371717" w:rsidRPr="00E87964" w:rsidRDefault="00371717" w:rsidP="00F55EB6">
      <w:r w:rsidRPr="00E87964">
        <w:t xml:space="preserve">There was a generally very positive perception of project alignment with community needs, with residents overall perceiving that projects carried out for urban development in Yanbu are meeting their needs and improving their quality of life. This is a very encouraging finding, suggesting that, in spite of some communication issues, the master planning process is ultimately leading to projects that are beneficial to the community. The strongest agreement </w:t>
      </w:r>
      <w:r w:rsidRPr="00E87964">
        <w:lastRenderedPageBreak/>
        <w:t>was for items about the positive effect of projects on daily life and quality of life improvement. It would indicate that projects are not merely realizing abstract planning goals, but actually improving residents' lived experience. It could have been due to improvements in infrastructure, open spaces, services, or otherwise, which directly affect residents' daily lives and general well-being.</w:t>
      </w:r>
    </w:p>
    <w:p w14:paraId="6C02B73E" w14:textId="6E5DA924" w:rsidR="00E0352A" w:rsidRPr="00E87964" w:rsidRDefault="00371717" w:rsidP="00F55EB6">
      <w:r w:rsidRPr="00E87964">
        <w:t>While still positive, the lowest level of agreement for this section was for community expectations being fully met with projects that were the outcome of master plan updates. That indicates a slight gap between what is anticipated by the community and what is delivered. That can be the outcome of several factors, including unrealistic expectations at the beginning, communication breakdowns during the planning process, or unforeseen problems during project implementation. Additional research is needed to identify the precise reasons for this gap and address them for upcoming projects.</w:t>
      </w:r>
    </w:p>
    <w:p w14:paraId="3F3CC008" w14:textId="1E22CF33" w:rsidR="00E0352A" w:rsidRPr="00E87964" w:rsidRDefault="00E0352A" w:rsidP="00F55EB6">
      <w:pPr>
        <w:pStyle w:val="Heading3"/>
      </w:pPr>
      <w:bookmarkStart w:id="91" w:name="_Toc193569712"/>
      <w:r w:rsidRPr="00E87964">
        <w:t>5.2.3 Community Engagement in Planning</w:t>
      </w:r>
      <w:bookmarkEnd w:id="91"/>
    </w:p>
    <w:p w14:paraId="444BF1B5" w14:textId="11BA7B7B" w:rsidR="00E0352A" w:rsidRPr="00E87964" w:rsidRDefault="00371717" w:rsidP="00F55EB6">
      <w:r w:rsidRPr="00E87964">
        <w:t>There was a moderate perception on community participation in the planning process, which points towards a strong area for improvement. While residents do not reject efforts entirely, there's a clear perception that engagement can be better and representative. The highest agreement level for this section dealt with a perception that community input is given consideration at urban planning. It means residents feel that their opinions are being heard, at least to a certain extent, which is a strong foundation for improvement. However, this perception is moderated with low agreement levels on a number of other aspects of engagement. The least agreement level dealt with effective means for receiving feedback from communities. It is a serious finding, as if residents do not feel effective means for giving their feedback, their potential for shaping the planning process is highly limited, even if their feedback is conceptually given consideration. It points towards a need for a greater and accessible range of feedback options, including online surveys, town hall meetings, focus group discussions, and community representatives. The moderate agreement level on diverse community voices being represented indicates that certain sections of society might feel excluded from the planning process. It might be due to factors such as a lack of familiarity with a foreign language, accessibility, or a lack of awareness about engagement opportunities. Measures should be taken for ensuring all sections of society, including women, youth, and minorities, have equal opportunities for participation and contribution of their opinions.</w:t>
      </w:r>
    </w:p>
    <w:p w14:paraId="308494AE" w14:textId="33423AF9" w:rsidR="00E0352A" w:rsidRPr="00E87964" w:rsidRDefault="00E0352A" w:rsidP="00F55EB6">
      <w:pPr>
        <w:pStyle w:val="Heading3"/>
      </w:pPr>
      <w:bookmarkStart w:id="92" w:name="_Toc193569713"/>
      <w:r w:rsidRPr="00E87964">
        <w:t>5.2.4 Effectiveness of Master Plan Implementation</w:t>
      </w:r>
      <w:bookmarkEnd w:id="92"/>
    </w:p>
    <w:p w14:paraId="4D3D82B0" w14:textId="6C981E3B" w:rsidR="00E0352A" w:rsidRPr="00E87964" w:rsidRDefault="00371717" w:rsidP="00F55EB6">
      <w:r w:rsidRPr="00E87964">
        <w:t xml:space="preserve">Overall, there was a moderately positive perception regarding the effectiveness of master plan implementation. This indicates that there are perceived successes but also areas that require improvement for drives into tangible outcomes efficiently and effectively. The highest agreement level was for the crucial role played by government support for master plan success. This captures the importance attached to effective leadership, clear policy, and adequate provision of resources by the government for effective implementation. It shows that </w:t>
      </w:r>
      <w:r w:rsidRPr="00E87964">
        <w:lastRenderedPageBreak/>
        <w:t xml:space="preserve">residents value the crucial role played by the government in leading urban development and ensuring that projects are completed successfully. The residents also positively agreed on effective institution capacity for managing urban development for the city. However, there was low agreement on urban projects being completed on time. This captures that project delays are a great issue for residents, which can interfere with their daily lives and affect overall urban development success. It may result from a variety of factors including red </w:t>
      </w:r>
      <w:proofErr w:type="spellStart"/>
      <w:r w:rsidRPr="00E87964">
        <w:t>tapism</w:t>
      </w:r>
      <w:proofErr w:type="spellEnd"/>
      <w:r w:rsidRPr="00E87964">
        <w:t>, lack of resources, unforeseen challenges, or inefficient project management. It is crucial that these factors are dealt with for increased efficiency in implementation. The moderate agreement regarding effective implementation of master plan updates and effective utilization of resources indicates there is some potential for improvement regarding these factors. It may involve minimizing administrative barriers, improving project management practices, and ensuring that resources are distributed in a manner that maximizes impact.</w:t>
      </w:r>
    </w:p>
    <w:p w14:paraId="4BCB822A" w14:textId="7B8DEC93" w:rsidR="00E0352A" w:rsidRPr="00E87964" w:rsidRDefault="00E0352A" w:rsidP="00F55EB6">
      <w:pPr>
        <w:pStyle w:val="Heading3"/>
      </w:pPr>
      <w:bookmarkStart w:id="93" w:name="_Toc193569714"/>
      <w:r w:rsidRPr="00E87964">
        <w:t>5.2.5 Barriers to Project and Master Plan Alignment</w:t>
      </w:r>
      <w:bookmarkEnd w:id="93"/>
    </w:p>
    <w:p w14:paraId="76B07658" w14:textId="56E648D8" w:rsidR="00E0352A" w:rsidRPr="00E87964" w:rsidRDefault="00371717" w:rsidP="00F55EB6">
      <w:r w:rsidRPr="00E87964">
        <w:t xml:space="preserve">Overall, there was a moderately positive perception regarding the effectiveness of master plan implementation. This indicates that there are perceived successes but also areas that require improvement for drives into tangible outcomes efficiently and effectively. The highest agreement level was for the crucial role played by government support for master plan success. This captures the importance attached to effective leadership, clear policy, and adequate provision of resources by the government for effective implementation. It shows that residents value the crucial role played by the government in leading urban development and ensuring that projects are completed successfully. The residents also positively agreed on effective institution capacity for managing urban development for the city. However, there was low agreement on urban projects being completed on time. This captures that project delays are a great issue for residents, which can interfere with their daily lives and affect overall urban development success. It may result from a variety of factors including red </w:t>
      </w:r>
      <w:proofErr w:type="spellStart"/>
      <w:r w:rsidRPr="00E87964">
        <w:t>tapism</w:t>
      </w:r>
      <w:proofErr w:type="spellEnd"/>
      <w:r w:rsidRPr="00E87964">
        <w:t>, lack of resources, unforeseen challenges, or inefficient project management. It is crucial that these factors are dealt with for increased efficiency in implementation. The moderate agreement regarding effective implementation of master plan updates and effective utilization of resources indicates there is some potential for improvement regarding these factors. It may involve minimizing administrative barriers, improving project management practices, and ensuring that resources are distributed in a manner that maximizes impact.</w:t>
      </w:r>
    </w:p>
    <w:p w14:paraId="6AB90434" w14:textId="5E81D38A" w:rsidR="00E0352A" w:rsidRPr="00E87964" w:rsidRDefault="00E0352A" w:rsidP="00F55EB6">
      <w:pPr>
        <w:pStyle w:val="Heading3"/>
      </w:pPr>
      <w:bookmarkStart w:id="94" w:name="_Toc193569715"/>
      <w:r w:rsidRPr="00E87964">
        <w:t>5.2.6 Relationships Between Variables (Correlation Analysis): The Interconnected Web</w:t>
      </w:r>
      <w:bookmarkEnd w:id="94"/>
    </w:p>
    <w:p w14:paraId="6492F1D5" w14:textId="77777777" w:rsidR="00371717" w:rsidRPr="00E87964" w:rsidRDefault="00371717" w:rsidP="00F55EB6">
      <w:r w:rsidRPr="00E87964">
        <w:t xml:space="preserve">Correlation analysis revealed a high and positive correlation among most variables employed in this research except for "Barriers to Project and Master Plan Alignment," which had a generally negative correlation with all other factors. The high positive correlations among "Master Plan Updates," "Project Alignment with Community Needs," "Community Engagement in Planning," and "Effectiveness of Master Plan Implementation" suggest that these factors reinforce one another. That is, changes for the better on one dimension are likely to correlate with changes for the better on the others. For example, clear and transparent </w:t>
      </w:r>
      <w:r w:rsidRPr="00E87964">
        <w:lastRenderedPageBreak/>
        <w:t>master plan updates are likely to translate into better project alignment with community needs, which can, in turn, enhance community engagement and enhance implementation effectiveness.</w:t>
      </w:r>
    </w:p>
    <w:p w14:paraId="46A550F3" w14:textId="7454604D" w:rsidR="00E0352A" w:rsidRPr="00E87964" w:rsidRDefault="00371717" w:rsidP="00F55EB6">
      <w:r w:rsidRPr="00E87964">
        <w:t>This connectivity highlights that there is a requirement for a comprehensive approach towards urban development. It is not enough to focus on one area, for instance, modernizing the master plan, but a collective effort on all areas is a prerequisite for best outcomes. It requires effective coordination and communication among all those departments and stakeholders involved in the planning and implementation process. The hypothesized and reasonable negative relationship among "Barriers to Project and Master Plan Alignment" and all other variables is that as barriers increase, effectiveness in planning and implementation will decrease, as well as project alignment with community needs. It also highlights that barriers have to be identified and dealt with proactively so that they do not hinder the urban development process.</w:t>
      </w:r>
    </w:p>
    <w:p w14:paraId="4F1F4FEB" w14:textId="2061F41B" w:rsidR="00E0352A" w:rsidRPr="00E87964" w:rsidRDefault="00E0352A" w:rsidP="00F55EB6">
      <w:pPr>
        <w:pStyle w:val="Heading3"/>
      </w:pPr>
      <w:bookmarkStart w:id="95" w:name="_Toc193569716"/>
      <w:r w:rsidRPr="00E87964">
        <w:t>5.2.7 Impact of Independent Variables on Dependent Variables (Regression Analysis): Predictive Power</w:t>
      </w:r>
      <w:bookmarkEnd w:id="95"/>
    </w:p>
    <w:p w14:paraId="7F49DBCF" w14:textId="77777777" w:rsidR="00E0352A" w:rsidRPr="00E87964" w:rsidRDefault="00E0352A" w:rsidP="00F55EB6">
      <w:r w:rsidRPr="00E87964">
        <w:t>The regression analyses provided further insights into the specific relationships between the independent and dependent variables.</w:t>
      </w:r>
    </w:p>
    <w:p w14:paraId="4F82948D" w14:textId="4893EC04" w:rsidR="00E0352A" w:rsidRPr="00E87964" w:rsidRDefault="00E0352A" w:rsidP="00F55EB6">
      <w:pPr>
        <w:rPr>
          <w:shd w:val="clear" w:color="auto" w:fill="FFFFFF"/>
        </w:rPr>
      </w:pPr>
      <w:r w:rsidRPr="00E87964">
        <w:rPr>
          <w:shd w:val="clear" w:color="auto" w:fill="FFFFFF"/>
        </w:rPr>
        <w:t>A. Predicting Community Engagement in Planning</w:t>
      </w:r>
    </w:p>
    <w:p w14:paraId="016EA3EA" w14:textId="38173E74" w:rsidR="00E0352A" w:rsidRPr="00E87964" w:rsidRDefault="009164CD" w:rsidP="00F55EB6">
      <w:r w:rsidRPr="00E87964">
        <w:t>The initial model revealed that "Master Plan Updates" positively affected "Community Engagement in Planning," but not "Project Alignment with Community Needs." It would therefore seem that how the master plan is communicated and updated is a stronger influence on community engagement than whether projects are actually well-aligned with needs (at least as a predictor of perceived engagement). One might have expected project alignment to have been a stronger predictor, but this emphasizes the importance given to communication and transparency as a basis for building trust and a sense of participation. Even if projects are well-aligned with needs, if communities do not know why the updates have been made and how their input has been addressed, they will feel disconnected. It supports, therefore, a proactive and open communications strategy for master plan updates. It is not enough merely to update the plan; updates have also to be explained, justified, and communicated effectively to communities if a sense of ownership and engagement is to be realized.</w:t>
      </w:r>
    </w:p>
    <w:p w14:paraId="0C92E6BB" w14:textId="3E6B2390" w:rsidR="00E0352A" w:rsidRPr="00E87964" w:rsidRDefault="00E0352A" w:rsidP="00F55EB6">
      <w:pPr>
        <w:rPr>
          <w:shd w:val="clear" w:color="auto" w:fill="FFFFFF"/>
        </w:rPr>
      </w:pPr>
      <w:r w:rsidRPr="00E87964">
        <w:rPr>
          <w:shd w:val="clear" w:color="auto" w:fill="FFFFFF"/>
        </w:rPr>
        <w:t>B. Predicting Effectiveness of Master Plan Implementation</w:t>
      </w:r>
    </w:p>
    <w:p w14:paraId="3B7890F3" w14:textId="77777777" w:rsidR="009164CD" w:rsidRPr="00E87964" w:rsidRDefault="009164CD" w:rsidP="00F55EB6">
      <w:r w:rsidRPr="00E87964">
        <w:t xml:space="preserve">The second model also showed a pattern, with "Master Plan Updates" having a statistically significant, positive influence on "Effectiveness of Master Plan Implementation," but not with "Project Alignment with Needs." It would thus seem that clarity, transparency, and responsiveness of master plan updates are more important for effective implementation than perceived alignment with needs. Once again, this finding highlights not only the </w:t>
      </w:r>
      <w:r w:rsidRPr="00E87964">
        <w:lastRenderedPageBreak/>
        <w:t>importance of what goes into master plan updates, but also how they are created. An effectively communicated, dynamic master plan can provide a clear plan for implementation, even if projects are not best matched with needs. Conversely, even if projects are best matched with needs, a poorly communicated, static master plan can hinder effective implementation.</w:t>
      </w:r>
    </w:p>
    <w:p w14:paraId="70DF790A" w14:textId="1B5D7FD0" w:rsidR="00E0352A" w:rsidRPr="00E87964" w:rsidRDefault="009164CD" w:rsidP="00F55EB6">
      <w:r w:rsidRPr="00E87964">
        <w:t>This accommodates a continuous improvement cycle for master plan updating, with constant stakeholder feedback and a reaction to changing circumstances. The master plan can't be a fixed plan, but a living guideline for directing urban development over an extended period.</w:t>
      </w:r>
    </w:p>
    <w:p w14:paraId="483367F3" w14:textId="1A118C79" w:rsidR="00E0352A" w:rsidRPr="00E87964" w:rsidRDefault="00E0352A" w:rsidP="00F55EB6">
      <w:pPr>
        <w:pStyle w:val="Heading3"/>
      </w:pPr>
      <w:bookmarkStart w:id="96" w:name="_Toc193569717"/>
      <w:r w:rsidRPr="00E87964">
        <w:t>5.3 Recommendations</w:t>
      </w:r>
      <w:bookmarkEnd w:id="96"/>
    </w:p>
    <w:p w14:paraId="203D7FE9" w14:textId="77777777" w:rsidR="00E0352A" w:rsidRPr="00E87964" w:rsidRDefault="00E0352A" w:rsidP="00F55EB6">
      <w:r w:rsidRPr="00E87964">
        <w:t>Based on the comprehensive analysis of the results, the following recommendations are proposed to enhance the master planning process, improve project outcomes, and foster greater community satisfaction in Yanbu:</w:t>
      </w:r>
    </w:p>
    <w:p w14:paraId="7260BF65" w14:textId="77777777" w:rsidR="00E0352A" w:rsidRPr="00F55EB6" w:rsidRDefault="00E0352A" w:rsidP="00F55EB6">
      <w:pPr>
        <w:pStyle w:val="ListParagraph"/>
        <w:numPr>
          <w:ilvl w:val="0"/>
          <w:numId w:val="36"/>
        </w:numPr>
        <w:rPr>
          <w:shd w:val="clear" w:color="auto" w:fill="FFFFFF"/>
        </w:rPr>
      </w:pPr>
      <w:r w:rsidRPr="00F55EB6">
        <w:rPr>
          <w:shd w:val="clear" w:color="auto" w:fill="FFFFFF"/>
        </w:rPr>
        <w:t>Implement a Comprehensive and Transparent Communication Strategy: Develop a proactive communication plan that utilizes diverse channels (public forums, online portals, social media, simplified summaries) to regularly inform the public about master plan updates, project progress, and the rationale behind decisions. A dedicated communication team should manage this effort.</w:t>
      </w:r>
    </w:p>
    <w:p w14:paraId="049B76E9" w14:textId="77777777" w:rsidR="00E0352A" w:rsidRPr="00F55EB6" w:rsidRDefault="00E0352A" w:rsidP="00F55EB6">
      <w:pPr>
        <w:pStyle w:val="ListParagraph"/>
        <w:numPr>
          <w:ilvl w:val="0"/>
          <w:numId w:val="36"/>
        </w:numPr>
        <w:rPr>
          <w:shd w:val="clear" w:color="auto" w:fill="FFFFFF"/>
        </w:rPr>
      </w:pPr>
      <w:r w:rsidRPr="00F55EB6">
        <w:rPr>
          <w:shd w:val="clear" w:color="auto" w:fill="FFFFFF"/>
        </w:rPr>
        <w:t>Strengthen Inclusive Community Engagement: Create varied and accessible feedback mechanisms (surveys, town halls, focus groups, advisory boards) that specifically target underrepresented groups (women, youth, minorities, new residents) and provide clear feedback on how community input is used. Establish a formal process for public comment on draft plans.</w:t>
      </w:r>
    </w:p>
    <w:p w14:paraId="5B2D8DCD" w14:textId="77777777" w:rsidR="00E0352A" w:rsidRPr="00F55EB6" w:rsidRDefault="00E0352A" w:rsidP="00F55EB6">
      <w:pPr>
        <w:pStyle w:val="ListParagraph"/>
        <w:numPr>
          <w:ilvl w:val="0"/>
          <w:numId w:val="36"/>
        </w:numPr>
        <w:rPr>
          <w:shd w:val="clear" w:color="auto" w:fill="FFFFFF"/>
        </w:rPr>
      </w:pPr>
      <w:r w:rsidRPr="00F55EB6">
        <w:rPr>
          <w:shd w:val="clear" w:color="auto" w:fill="FFFFFF"/>
        </w:rPr>
        <w:t>Enhance Project Management and Implementation Efficiency: Streamline administrative processes, reduce bureaucratic delays, provide project management training, establish clear performance indicators for monitoring, and foster strong collaboration between all involved departments and agencies.</w:t>
      </w:r>
    </w:p>
    <w:p w14:paraId="7DA5E469" w14:textId="77777777" w:rsidR="00E0352A" w:rsidRPr="00F55EB6" w:rsidRDefault="00E0352A" w:rsidP="00F55EB6">
      <w:pPr>
        <w:pStyle w:val="ListParagraph"/>
        <w:numPr>
          <w:ilvl w:val="0"/>
          <w:numId w:val="36"/>
        </w:numPr>
        <w:rPr>
          <w:shd w:val="clear" w:color="auto" w:fill="FFFFFF"/>
        </w:rPr>
      </w:pPr>
      <w:r w:rsidRPr="00F55EB6">
        <w:rPr>
          <w:shd w:val="clear" w:color="auto" w:fill="FFFFFF"/>
        </w:rPr>
        <w:t>Proactively Address Barriers to Project-Plan Alignment: Conduct regular community needs assessments, review and update policies/regulations that hinder implementation, and ensure stakeholder participation throughout the entire project lifecycle (planning, design, implementation, evaluation).</w:t>
      </w:r>
    </w:p>
    <w:p w14:paraId="60388269" w14:textId="77777777" w:rsidR="00E0352A" w:rsidRPr="00F55EB6" w:rsidRDefault="00E0352A" w:rsidP="00F55EB6">
      <w:pPr>
        <w:pStyle w:val="ListParagraph"/>
        <w:numPr>
          <w:ilvl w:val="0"/>
          <w:numId w:val="36"/>
        </w:numPr>
        <w:rPr>
          <w:shd w:val="clear" w:color="auto" w:fill="FFFFFF"/>
        </w:rPr>
      </w:pPr>
      <w:r w:rsidRPr="00F55EB6">
        <w:rPr>
          <w:shd w:val="clear" w:color="auto" w:fill="FFFFFF"/>
        </w:rPr>
        <w:t>Foster a Culture of Continuous Improvement and Learning: Treat the master plan as a dynamic document, regularly reviewing and updating it based on community feedback, changing circumstances, and performance data.</w:t>
      </w:r>
    </w:p>
    <w:p w14:paraId="72EFD021" w14:textId="77777777" w:rsidR="00E0352A" w:rsidRPr="00F55EB6" w:rsidRDefault="00E0352A" w:rsidP="00F55EB6">
      <w:pPr>
        <w:pStyle w:val="ListParagraph"/>
        <w:numPr>
          <w:ilvl w:val="0"/>
          <w:numId w:val="36"/>
        </w:numPr>
        <w:rPr>
          <w:shd w:val="clear" w:color="auto" w:fill="FFFFFF"/>
        </w:rPr>
      </w:pPr>
      <w:r w:rsidRPr="00F55EB6">
        <w:rPr>
          <w:shd w:val="clear" w:color="auto" w:fill="FFFFFF"/>
        </w:rPr>
        <w:t>Build Capacity for Community Participation: Empower local organizations and community members with the resources and training needed to effectively participate in the planning process and advocate for their needs.</w:t>
      </w:r>
    </w:p>
    <w:p w14:paraId="751087F5" w14:textId="47F2850B" w:rsidR="00E0352A" w:rsidRPr="00F55EB6" w:rsidRDefault="00E0352A" w:rsidP="00F55EB6">
      <w:pPr>
        <w:pStyle w:val="ListParagraph"/>
        <w:numPr>
          <w:ilvl w:val="0"/>
          <w:numId w:val="36"/>
        </w:numPr>
        <w:rPr>
          <w:shd w:val="clear" w:color="auto" w:fill="FFFFFF"/>
        </w:rPr>
      </w:pPr>
      <w:r w:rsidRPr="00F55EB6">
        <w:rPr>
          <w:shd w:val="clear" w:color="auto" w:fill="FFFFFF"/>
        </w:rPr>
        <w:lastRenderedPageBreak/>
        <w:t xml:space="preserve">Promote Innovation in Urban development: Encourage, document and analyze the </w:t>
      </w:r>
      <w:r w:rsidR="00003ED8" w:rsidRPr="00F55EB6">
        <w:rPr>
          <w:shd w:val="clear" w:color="auto" w:fill="FFFFFF"/>
        </w:rPr>
        <w:t>use</w:t>
      </w:r>
      <w:r w:rsidRPr="00F55EB6">
        <w:rPr>
          <w:shd w:val="clear" w:color="auto" w:fill="FFFFFF"/>
        </w:rPr>
        <w:t xml:space="preserve"> of new approaches for urban development such as smart city and sustainable designs.</w:t>
      </w:r>
    </w:p>
    <w:p w14:paraId="629B2F4A" w14:textId="01ED15D3" w:rsidR="00E0352A" w:rsidRPr="00E87964" w:rsidRDefault="00E0352A" w:rsidP="00F55EB6">
      <w:pPr>
        <w:pStyle w:val="Heading2"/>
      </w:pPr>
      <w:bookmarkStart w:id="97" w:name="_Toc193569718"/>
      <w:r w:rsidRPr="00E87964">
        <w:t>5.4 Conclusion</w:t>
      </w:r>
      <w:bookmarkEnd w:id="97"/>
    </w:p>
    <w:p w14:paraId="76722117" w14:textId="3BDECB80" w:rsidR="00E0352A" w:rsidRPr="00E87964" w:rsidRDefault="009164CD" w:rsidP="00F55EB6">
      <w:r w:rsidRPr="00E87964">
        <w:t>This study has contributed valuable insight into the complex dynamics among master plan revisions, project alignment, community engagement, implementation effectiveness, and alignment barriers within Yanbu, Saudi Arabia. The study highlights not only the importance given to a holistic approach towards urban development, but also to how master plans are developed, communicated, and implemented. With the implementation of measures outlined above, Yanbu can transition towards a more inclusive, responsive, and sustainable urban future that meets the needs and dreams of its people. The extent of interdependencies among different components of the urban development process underscores the importance of a concerted and collective approach, where all stakeholders participate within a cycle of implementation, assessment, and improvement.</w:t>
      </w:r>
    </w:p>
    <w:p w14:paraId="55C1B278" w14:textId="7A8848AB" w:rsidR="000B40BE" w:rsidRPr="00E87964" w:rsidRDefault="000B40BE" w:rsidP="00F55EB6">
      <w:pPr>
        <w:rPr>
          <w:shd w:val="clear" w:color="auto" w:fill="FFFFFF"/>
        </w:rPr>
      </w:pPr>
    </w:p>
    <w:p w14:paraId="34DB97DD" w14:textId="161DC2C6" w:rsidR="00010763" w:rsidRPr="00E87964" w:rsidRDefault="00010763" w:rsidP="00F55EB6">
      <w:pPr>
        <w:rPr>
          <w:shd w:val="clear" w:color="auto" w:fill="FFFFFF"/>
        </w:rPr>
      </w:pPr>
      <w:r w:rsidRPr="00E87964">
        <w:rPr>
          <w:shd w:val="clear" w:color="auto" w:fill="FFFFFF"/>
        </w:rPr>
        <w:br w:type="page"/>
      </w:r>
    </w:p>
    <w:p w14:paraId="5283AC4B" w14:textId="77777777" w:rsidR="004D2A55" w:rsidRPr="00E87964" w:rsidRDefault="004D2A55" w:rsidP="00F55EB6">
      <w:bookmarkStart w:id="98" w:name="_Toc192076442"/>
    </w:p>
    <w:p w14:paraId="2044CD6E" w14:textId="77777777" w:rsidR="004D2A55" w:rsidRDefault="004D2A55" w:rsidP="00F55EB6"/>
    <w:p w14:paraId="032EBF06" w14:textId="77777777" w:rsidR="00F55EB6" w:rsidRPr="00E87964" w:rsidRDefault="00F55EB6" w:rsidP="00F55EB6"/>
    <w:p w14:paraId="60F2611F" w14:textId="77777777" w:rsidR="004D2A55" w:rsidRPr="00E87964" w:rsidRDefault="004D2A55" w:rsidP="00F55EB6"/>
    <w:p w14:paraId="7A6189E5" w14:textId="77777777" w:rsidR="004D2A55" w:rsidRDefault="004D2A55" w:rsidP="00F55EB6"/>
    <w:p w14:paraId="591F0401" w14:textId="77777777" w:rsidR="003323E1" w:rsidRPr="00E87964" w:rsidRDefault="003323E1" w:rsidP="00F55EB6"/>
    <w:p w14:paraId="51484FA6" w14:textId="77777777" w:rsidR="004D2A55" w:rsidRPr="00E87964" w:rsidRDefault="004D2A55" w:rsidP="00F55EB6"/>
    <w:p w14:paraId="34F227D5" w14:textId="77777777" w:rsidR="004D2A55" w:rsidRPr="00E87964" w:rsidRDefault="004D2A55" w:rsidP="00F55EB6"/>
    <w:p w14:paraId="0FD0598C" w14:textId="77777777" w:rsidR="004D2A55" w:rsidRPr="00E87964" w:rsidRDefault="004D2A55" w:rsidP="00F55EB6"/>
    <w:p w14:paraId="36CE90CF" w14:textId="050601E7" w:rsidR="002C3BEB" w:rsidRPr="00E87964" w:rsidRDefault="002C3BEB" w:rsidP="00F55EB6">
      <w:pPr>
        <w:pStyle w:val="Heading1"/>
      </w:pPr>
      <w:bookmarkStart w:id="99" w:name="_Toc193569719"/>
      <w:r w:rsidRPr="00E87964">
        <w:t>References</w:t>
      </w:r>
      <w:bookmarkEnd w:id="98"/>
      <w:bookmarkEnd w:id="99"/>
    </w:p>
    <w:p w14:paraId="5989885C" w14:textId="0C41057F" w:rsidR="004D2A55" w:rsidRPr="00E87964" w:rsidRDefault="004D2A55" w:rsidP="00F55EB6">
      <w:pPr>
        <w:rPr>
          <w:shd w:val="clear" w:color="auto" w:fill="FFFFFF"/>
        </w:rPr>
      </w:pPr>
      <w:r w:rsidRPr="00E87964">
        <w:rPr>
          <w:shd w:val="clear" w:color="auto" w:fill="FFFFFF"/>
        </w:rPr>
        <w:br w:type="page"/>
      </w:r>
    </w:p>
    <w:p w14:paraId="1B7450BA" w14:textId="571EF428" w:rsidR="00AE26B8" w:rsidRPr="00E87964" w:rsidRDefault="00AE26B8" w:rsidP="00F55EB6">
      <w:pPr>
        <w:rPr>
          <w:shd w:val="clear" w:color="auto" w:fill="FFFFFF"/>
        </w:rPr>
      </w:pPr>
      <w:r w:rsidRPr="00E87964">
        <w:rPr>
          <w:shd w:val="clear" w:color="auto" w:fill="FFFFFF"/>
        </w:rPr>
        <w:lastRenderedPageBreak/>
        <w:t>Adawi, T., Yousif, L., &amp; Mousa, M. (2020). Scientific Research Methods for Social Sciences and Humanities. Dar Al-Hamid for Publishing and Distribution.</w:t>
      </w:r>
    </w:p>
    <w:p w14:paraId="5849BB79" w14:textId="77777777" w:rsidR="00AE26B8" w:rsidRPr="00E87964" w:rsidRDefault="00AE26B8" w:rsidP="00F55EB6">
      <w:pPr>
        <w:rPr>
          <w:shd w:val="clear" w:color="auto" w:fill="FFFFFF"/>
        </w:rPr>
      </w:pPr>
      <w:r w:rsidRPr="00E87964">
        <w:rPr>
          <w:shd w:val="clear" w:color="auto" w:fill="FFFFFF"/>
        </w:rPr>
        <w:t xml:space="preserve">Aina, Y. A., Wafer, A., Ahmed, F., &amp; </w:t>
      </w:r>
      <w:proofErr w:type="spellStart"/>
      <w:r w:rsidRPr="00E87964">
        <w:rPr>
          <w:shd w:val="clear" w:color="auto" w:fill="FFFFFF"/>
        </w:rPr>
        <w:t>Alshuwaikhat</w:t>
      </w:r>
      <w:proofErr w:type="spellEnd"/>
      <w:r w:rsidRPr="00E87964">
        <w:rPr>
          <w:shd w:val="clear" w:color="auto" w:fill="FFFFFF"/>
        </w:rPr>
        <w:t>, H. M. (2019). Top-down sustainable urban development? Urban governance transformation in Saudi Arabia. </w:t>
      </w:r>
      <w:r w:rsidRPr="00E87964">
        <w:rPr>
          <w:i/>
          <w:iCs/>
          <w:shd w:val="clear" w:color="auto" w:fill="FFFFFF"/>
        </w:rPr>
        <w:t>Cities</w:t>
      </w:r>
      <w:r w:rsidRPr="00E87964">
        <w:rPr>
          <w:shd w:val="clear" w:color="auto" w:fill="FFFFFF"/>
        </w:rPr>
        <w:t>, </w:t>
      </w:r>
      <w:r w:rsidRPr="00E87964">
        <w:rPr>
          <w:i/>
          <w:iCs/>
          <w:shd w:val="clear" w:color="auto" w:fill="FFFFFF"/>
        </w:rPr>
        <w:t>90</w:t>
      </w:r>
      <w:r w:rsidRPr="00E87964">
        <w:rPr>
          <w:shd w:val="clear" w:color="auto" w:fill="FFFFFF"/>
        </w:rPr>
        <w:t>, 272-281.</w:t>
      </w:r>
    </w:p>
    <w:p w14:paraId="1FA9EAE0" w14:textId="77777777" w:rsidR="00AE26B8" w:rsidRPr="00E87964" w:rsidRDefault="00AE26B8" w:rsidP="00F55EB6">
      <w:pPr>
        <w:rPr>
          <w:shd w:val="clear" w:color="auto" w:fill="FFFFFF"/>
          <w:lang w:val="sv-SE"/>
        </w:rPr>
      </w:pPr>
      <w:r w:rsidRPr="00E87964">
        <w:rPr>
          <w:shd w:val="clear" w:color="auto" w:fill="FFFFFF"/>
        </w:rPr>
        <w:t xml:space="preserve">Al-Sayed, A., Al-Shammari, F., </w:t>
      </w:r>
      <w:proofErr w:type="spellStart"/>
      <w:r w:rsidRPr="00E87964">
        <w:rPr>
          <w:shd w:val="clear" w:color="auto" w:fill="FFFFFF"/>
        </w:rPr>
        <w:t>Alshutayri</w:t>
      </w:r>
      <w:proofErr w:type="spellEnd"/>
      <w:r w:rsidRPr="00E87964">
        <w:rPr>
          <w:shd w:val="clear" w:color="auto" w:fill="FFFFFF"/>
        </w:rPr>
        <w:t xml:space="preserve">, A., </w:t>
      </w:r>
      <w:proofErr w:type="spellStart"/>
      <w:r w:rsidRPr="00E87964">
        <w:rPr>
          <w:shd w:val="clear" w:color="auto" w:fill="FFFFFF"/>
        </w:rPr>
        <w:t>Aljojo</w:t>
      </w:r>
      <w:proofErr w:type="spellEnd"/>
      <w:r w:rsidRPr="00E87964">
        <w:rPr>
          <w:shd w:val="clear" w:color="auto" w:fill="FFFFFF"/>
        </w:rPr>
        <w:t xml:space="preserve">, N., </w:t>
      </w:r>
      <w:proofErr w:type="spellStart"/>
      <w:r w:rsidRPr="00E87964">
        <w:rPr>
          <w:shd w:val="clear" w:color="auto" w:fill="FFFFFF"/>
        </w:rPr>
        <w:t>Aldhahri</w:t>
      </w:r>
      <w:proofErr w:type="spellEnd"/>
      <w:r w:rsidRPr="00E87964">
        <w:rPr>
          <w:shd w:val="clear" w:color="auto" w:fill="FFFFFF"/>
        </w:rPr>
        <w:t xml:space="preserve">, E., &amp; </w:t>
      </w:r>
      <w:proofErr w:type="spellStart"/>
      <w:r w:rsidRPr="00E87964">
        <w:rPr>
          <w:shd w:val="clear" w:color="auto" w:fill="FFFFFF"/>
        </w:rPr>
        <w:t>Abouola</w:t>
      </w:r>
      <w:proofErr w:type="spellEnd"/>
      <w:r w:rsidRPr="00E87964">
        <w:rPr>
          <w:shd w:val="clear" w:color="auto" w:fill="FFFFFF"/>
        </w:rPr>
        <w:t>, O. (2022). The smart city-line in Saudi Arabia: issue and challenges. </w:t>
      </w:r>
      <w:r w:rsidRPr="00E87964">
        <w:rPr>
          <w:i/>
          <w:iCs/>
          <w:shd w:val="clear" w:color="auto" w:fill="FFFFFF"/>
          <w:lang w:val="sv-SE"/>
        </w:rPr>
        <w:t>Postmodern Openings</w:t>
      </w:r>
      <w:r w:rsidRPr="00E87964">
        <w:rPr>
          <w:shd w:val="clear" w:color="auto" w:fill="FFFFFF"/>
          <w:lang w:val="sv-SE"/>
        </w:rPr>
        <w:t>, </w:t>
      </w:r>
      <w:r w:rsidRPr="00E87964">
        <w:rPr>
          <w:i/>
          <w:iCs/>
          <w:shd w:val="clear" w:color="auto" w:fill="FFFFFF"/>
          <w:lang w:val="sv-SE"/>
        </w:rPr>
        <w:t>13</w:t>
      </w:r>
      <w:r w:rsidRPr="00E87964">
        <w:rPr>
          <w:shd w:val="clear" w:color="auto" w:fill="FFFFFF"/>
          <w:lang w:val="sv-SE"/>
        </w:rPr>
        <w:t>(1 Sup1), 15-37.</w:t>
      </w:r>
    </w:p>
    <w:p w14:paraId="54A445A7" w14:textId="77777777" w:rsidR="00AE26B8" w:rsidRPr="00E87964" w:rsidRDefault="00AE26B8" w:rsidP="00F55EB6">
      <w:pPr>
        <w:rPr>
          <w:shd w:val="clear" w:color="auto" w:fill="FFFFFF"/>
        </w:rPr>
      </w:pPr>
      <w:r w:rsidRPr="00E87964">
        <w:rPr>
          <w:shd w:val="clear" w:color="auto" w:fill="FFFFFF"/>
          <w:lang w:val="sv-SE"/>
        </w:rPr>
        <w:t xml:space="preserve">Alshuwaikhat, H. M., Aina, Y. A., &amp; Binsaedan, L. (2022). </w:t>
      </w:r>
      <w:r w:rsidRPr="00E87964">
        <w:rPr>
          <w:shd w:val="clear" w:color="auto" w:fill="FFFFFF"/>
        </w:rPr>
        <w:t>Analysis of the implementation of urban computing in smart cities: A framework for the transformation of Saudi cities. </w:t>
      </w:r>
      <w:proofErr w:type="spellStart"/>
      <w:r w:rsidRPr="00E87964">
        <w:rPr>
          <w:i/>
          <w:iCs/>
          <w:shd w:val="clear" w:color="auto" w:fill="FFFFFF"/>
        </w:rPr>
        <w:t>Heliyon</w:t>
      </w:r>
      <w:proofErr w:type="spellEnd"/>
      <w:r w:rsidRPr="00E87964">
        <w:rPr>
          <w:shd w:val="clear" w:color="auto" w:fill="FFFFFF"/>
        </w:rPr>
        <w:t>, </w:t>
      </w:r>
      <w:r w:rsidRPr="00E87964">
        <w:rPr>
          <w:i/>
          <w:iCs/>
          <w:shd w:val="clear" w:color="auto" w:fill="FFFFFF"/>
        </w:rPr>
        <w:t>8</w:t>
      </w:r>
      <w:r w:rsidRPr="00E87964">
        <w:rPr>
          <w:shd w:val="clear" w:color="auto" w:fill="FFFFFF"/>
        </w:rPr>
        <w:t xml:space="preserve">(10). </w:t>
      </w:r>
    </w:p>
    <w:p w14:paraId="3D10ECF0" w14:textId="77777777" w:rsidR="00AE26B8" w:rsidRPr="00E87964" w:rsidRDefault="00AE26B8" w:rsidP="00F55EB6">
      <w:pPr>
        <w:rPr>
          <w:shd w:val="clear" w:color="auto" w:fill="FFFFFF"/>
          <w:lang w:val="sv-SE"/>
        </w:rPr>
      </w:pPr>
      <w:r w:rsidRPr="00E87964">
        <w:rPr>
          <w:shd w:val="clear" w:color="auto" w:fill="FFFFFF"/>
        </w:rPr>
        <w:t>Belaïd, F., Amine, R., &amp; Massie, C. (2023). Smart cities initiatives and perspectives in the MENA region and Saudi Arabia. In </w:t>
      </w:r>
      <w:r w:rsidRPr="00E87964">
        <w:rPr>
          <w:i/>
          <w:iCs/>
          <w:shd w:val="clear" w:color="auto" w:fill="FFFFFF"/>
        </w:rPr>
        <w:t>Smart cities: Social and environmental challenges and opportunities for local authorities</w:t>
      </w:r>
      <w:r w:rsidRPr="00E87964">
        <w:rPr>
          <w:shd w:val="clear" w:color="auto" w:fill="FFFFFF"/>
        </w:rPr>
        <w:t xml:space="preserve"> (pp. 295-313). </w:t>
      </w:r>
      <w:r w:rsidRPr="00E87964">
        <w:rPr>
          <w:shd w:val="clear" w:color="auto" w:fill="FFFFFF"/>
          <w:lang w:val="sv-SE"/>
        </w:rPr>
        <w:t>Cham: Springer International Publishing.</w:t>
      </w:r>
    </w:p>
    <w:p w14:paraId="4D5E81C9" w14:textId="77777777" w:rsidR="00AE26B8" w:rsidRPr="00E87964" w:rsidRDefault="00AE26B8" w:rsidP="00F55EB6">
      <w:pPr>
        <w:rPr>
          <w:shd w:val="clear" w:color="auto" w:fill="FFFFFF"/>
        </w:rPr>
      </w:pPr>
      <w:r w:rsidRPr="00E87964">
        <w:rPr>
          <w:shd w:val="clear" w:color="auto" w:fill="FFFFFF"/>
          <w:lang w:val="sv-SE"/>
        </w:rPr>
        <w:t xml:space="preserve">Bhatti, A., Abbas, M., Roshni, &amp; Bilal, M. (2023). </w:t>
      </w:r>
      <w:r w:rsidRPr="00E87964">
        <w:rPr>
          <w:shd w:val="clear" w:color="auto" w:fill="FFFFFF"/>
        </w:rPr>
        <w:t>Qualitative Research: Definition, Types, Methods and Examples. International Journal of Education and Social Science Research, 6(1), 1-12.</w:t>
      </w:r>
    </w:p>
    <w:p w14:paraId="3DA5EA9D" w14:textId="77777777" w:rsidR="00AE26B8" w:rsidRPr="00E87964" w:rsidRDefault="00AE26B8" w:rsidP="00F55EB6">
      <w:pPr>
        <w:rPr>
          <w:shd w:val="clear" w:color="auto" w:fill="FFFFFF"/>
        </w:rPr>
      </w:pPr>
      <w:r w:rsidRPr="00E87964">
        <w:rPr>
          <w:shd w:val="clear" w:color="auto" w:fill="FFFFFF"/>
        </w:rPr>
        <w:t>Bolívar, M. P. R., Munoz, L. A., &amp; Munoz, C. A. (2023). Identifying patterns in smart initiatives' planning in smart cities. An empirical analysis in Spanish smart cities. </w:t>
      </w:r>
      <w:r w:rsidRPr="00E87964">
        <w:rPr>
          <w:i/>
          <w:iCs/>
          <w:shd w:val="clear" w:color="auto" w:fill="FFFFFF"/>
        </w:rPr>
        <w:t>Technological Forecasting and Social Change</w:t>
      </w:r>
      <w:r w:rsidRPr="00E87964">
        <w:rPr>
          <w:shd w:val="clear" w:color="auto" w:fill="FFFFFF"/>
        </w:rPr>
        <w:t>, </w:t>
      </w:r>
      <w:r w:rsidRPr="00E87964">
        <w:rPr>
          <w:i/>
          <w:iCs/>
          <w:shd w:val="clear" w:color="auto" w:fill="FFFFFF"/>
        </w:rPr>
        <w:t>196</w:t>
      </w:r>
      <w:r w:rsidRPr="00E87964">
        <w:rPr>
          <w:shd w:val="clear" w:color="auto" w:fill="FFFFFF"/>
        </w:rPr>
        <w:t>, 122781.</w:t>
      </w:r>
    </w:p>
    <w:p w14:paraId="212666C6" w14:textId="77777777" w:rsidR="00AE26B8" w:rsidRPr="00E87964" w:rsidRDefault="00AE26B8" w:rsidP="00F55EB6">
      <w:pPr>
        <w:rPr>
          <w:shd w:val="clear" w:color="auto" w:fill="FFFFFF"/>
        </w:rPr>
      </w:pPr>
      <w:r w:rsidRPr="00E87964">
        <w:rPr>
          <w:shd w:val="clear" w:color="auto" w:fill="FFFFFF"/>
        </w:rPr>
        <w:t>Cronbach, L. J., &amp; Meehl, P. E. (1955). Construct validity in psychological tests. Psychological Bulletin, 52(4), 281–302.</w:t>
      </w:r>
    </w:p>
    <w:p w14:paraId="59417652" w14:textId="77777777" w:rsidR="00AE26B8" w:rsidRPr="00E87964" w:rsidRDefault="00AE26B8" w:rsidP="00F55EB6">
      <w:pPr>
        <w:rPr>
          <w:shd w:val="clear" w:color="auto" w:fill="FFFFFF"/>
        </w:rPr>
      </w:pPr>
      <w:r w:rsidRPr="00E87964">
        <w:rPr>
          <w:shd w:val="clear" w:color="auto" w:fill="FFFFFF"/>
        </w:rPr>
        <w:t>Deep, G. (2023). Evaluating the impact of community engagement in urban planning on sustainable development. </w:t>
      </w:r>
      <w:r w:rsidRPr="00E87964">
        <w:rPr>
          <w:i/>
          <w:iCs/>
          <w:shd w:val="clear" w:color="auto" w:fill="FFFFFF"/>
        </w:rPr>
        <w:t>World Journal of Advanced Research and Reviews</w:t>
      </w:r>
      <w:r w:rsidRPr="00E87964">
        <w:rPr>
          <w:shd w:val="clear" w:color="auto" w:fill="FFFFFF"/>
        </w:rPr>
        <w:t>, </w:t>
      </w:r>
      <w:r w:rsidRPr="00E87964">
        <w:rPr>
          <w:i/>
          <w:iCs/>
          <w:shd w:val="clear" w:color="auto" w:fill="FFFFFF"/>
        </w:rPr>
        <w:t>20</w:t>
      </w:r>
      <w:r w:rsidRPr="00E87964">
        <w:rPr>
          <w:shd w:val="clear" w:color="auto" w:fill="FFFFFF"/>
        </w:rPr>
        <w:t>(3), 1633-1638.</w:t>
      </w:r>
    </w:p>
    <w:p w14:paraId="3F651110" w14:textId="77777777" w:rsidR="00AE26B8" w:rsidRPr="00E87964" w:rsidRDefault="00AE26B8" w:rsidP="00F55EB6">
      <w:pPr>
        <w:rPr>
          <w:shd w:val="clear" w:color="auto" w:fill="FFFFFF"/>
        </w:rPr>
      </w:pPr>
      <w:r w:rsidRPr="00E87964">
        <w:rPr>
          <w:shd w:val="clear" w:color="auto" w:fill="FFFFFF"/>
        </w:rPr>
        <w:t>DeVellis, R. F. (2017). Scale development: Theory and applications (4th ed.). Sage Publications.</w:t>
      </w:r>
    </w:p>
    <w:p w14:paraId="234C7485" w14:textId="77777777" w:rsidR="00AE26B8" w:rsidRPr="00E87964" w:rsidRDefault="00AE26B8" w:rsidP="00F55EB6">
      <w:pPr>
        <w:rPr>
          <w:shd w:val="clear" w:color="auto" w:fill="FFFFFF"/>
        </w:rPr>
      </w:pPr>
      <w:proofErr w:type="spellStart"/>
      <w:r w:rsidRPr="00E87964">
        <w:rPr>
          <w:shd w:val="clear" w:color="auto" w:fill="FFFFFF"/>
        </w:rPr>
        <w:t>Echendu</w:t>
      </w:r>
      <w:proofErr w:type="spellEnd"/>
      <w:r w:rsidRPr="00E87964">
        <w:rPr>
          <w:shd w:val="clear" w:color="auto" w:fill="FFFFFF"/>
        </w:rPr>
        <w:t>, A. J. (2023). Urban planners’ perspectives of public participation in planning in Nigeria. </w:t>
      </w:r>
      <w:r w:rsidRPr="00E87964">
        <w:rPr>
          <w:i/>
          <w:iCs/>
          <w:shd w:val="clear" w:color="auto" w:fill="FFFFFF"/>
        </w:rPr>
        <w:t>SN Social Sciences</w:t>
      </w:r>
      <w:r w:rsidRPr="00E87964">
        <w:rPr>
          <w:shd w:val="clear" w:color="auto" w:fill="FFFFFF"/>
        </w:rPr>
        <w:t>, </w:t>
      </w:r>
      <w:r w:rsidRPr="00E87964">
        <w:rPr>
          <w:i/>
          <w:iCs/>
          <w:shd w:val="clear" w:color="auto" w:fill="FFFFFF"/>
        </w:rPr>
        <w:t>3</w:t>
      </w:r>
      <w:r w:rsidRPr="00E87964">
        <w:rPr>
          <w:shd w:val="clear" w:color="auto" w:fill="FFFFFF"/>
        </w:rPr>
        <w:t>(2), 33.</w:t>
      </w:r>
    </w:p>
    <w:p w14:paraId="471EE6C3" w14:textId="77777777" w:rsidR="00AE26B8" w:rsidRPr="00E87964" w:rsidRDefault="00AE26B8" w:rsidP="00F55EB6">
      <w:pPr>
        <w:rPr>
          <w:shd w:val="clear" w:color="auto" w:fill="FFFFFF"/>
        </w:rPr>
      </w:pPr>
      <w:proofErr w:type="spellStart"/>
      <w:r w:rsidRPr="00E87964">
        <w:rPr>
          <w:shd w:val="clear" w:color="auto" w:fill="FFFFFF"/>
        </w:rPr>
        <w:t>Gravetter</w:t>
      </w:r>
      <w:proofErr w:type="spellEnd"/>
      <w:r w:rsidRPr="00E87964">
        <w:rPr>
          <w:shd w:val="clear" w:color="auto" w:fill="FFFFFF"/>
        </w:rPr>
        <w:t>, F. J., &amp; Forzano, L. A. B. (2018). Research methods for the behavioral sciences (6th ed.). Cengage Learning.</w:t>
      </w:r>
    </w:p>
    <w:p w14:paraId="07879585" w14:textId="77777777" w:rsidR="00AE26B8" w:rsidRPr="00E87964" w:rsidRDefault="00AE26B8" w:rsidP="00F55EB6">
      <w:pPr>
        <w:rPr>
          <w:shd w:val="clear" w:color="auto" w:fill="FFFFFF"/>
        </w:rPr>
      </w:pPr>
      <w:r w:rsidRPr="00E87964">
        <w:rPr>
          <w:shd w:val="clear" w:color="auto" w:fill="FFFFFF"/>
        </w:rPr>
        <w:lastRenderedPageBreak/>
        <w:t>Hofer, K., Wicki, M., &amp; Kaufmann, D. (2024). Public support for participation in local development. </w:t>
      </w:r>
      <w:r w:rsidRPr="00E87964">
        <w:rPr>
          <w:i/>
          <w:iCs/>
          <w:shd w:val="clear" w:color="auto" w:fill="FFFFFF"/>
        </w:rPr>
        <w:t>World Development</w:t>
      </w:r>
      <w:r w:rsidRPr="00E87964">
        <w:rPr>
          <w:shd w:val="clear" w:color="auto" w:fill="FFFFFF"/>
        </w:rPr>
        <w:t>, </w:t>
      </w:r>
      <w:r w:rsidRPr="00E87964">
        <w:rPr>
          <w:i/>
          <w:iCs/>
          <w:shd w:val="clear" w:color="auto" w:fill="FFFFFF"/>
        </w:rPr>
        <w:t>178</w:t>
      </w:r>
      <w:r w:rsidRPr="00E87964">
        <w:rPr>
          <w:shd w:val="clear" w:color="auto" w:fill="FFFFFF"/>
        </w:rPr>
        <w:t>, 106569.</w:t>
      </w:r>
    </w:p>
    <w:p w14:paraId="777FB826" w14:textId="77777777" w:rsidR="00AE26B8" w:rsidRPr="00E87964" w:rsidRDefault="00AE26B8" w:rsidP="00F55EB6">
      <w:pPr>
        <w:rPr>
          <w:shd w:val="clear" w:color="auto" w:fill="FFFFFF"/>
        </w:rPr>
      </w:pPr>
      <w:r w:rsidRPr="00E87964">
        <w:rPr>
          <w:shd w:val="clear" w:color="auto" w:fill="FFFFFF"/>
        </w:rPr>
        <w:t>Holden, R. R. (2010). Face validity. In I. B. Weiner &amp; W. E. Craighead (Eds.), The Corsini encyclopedia of psychology (4th ed., Vol. 2, pp. 637-638). John Wiley &amp; Sons.</w:t>
      </w:r>
    </w:p>
    <w:p w14:paraId="79C889C7" w14:textId="77777777" w:rsidR="00AE26B8" w:rsidRPr="00E87964" w:rsidRDefault="00AE26B8" w:rsidP="00F55EB6">
      <w:pPr>
        <w:rPr>
          <w:shd w:val="clear" w:color="auto" w:fill="FFFFFF"/>
        </w:rPr>
      </w:pPr>
      <w:r w:rsidRPr="00E87964">
        <w:rPr>
          <w:shd w:val="clear" w:color="auto" w:fill="FFFFFF"/>
        </w:rPr>
        <w:t>Kaplan, R. S., &amp; McMillan, D. (2020). Updating the balanced scorecard for triple bottom line strategies. </w:t>
      </w:r>
      <w:r w:rsidRPr="00E87964">
        <w:rPr>
          <w:i/>
          <w:iCs/>
          <w:shd w:val="clear" w:color="auto" w:fill="FFFFFF"/>
        </w:rPr>
        <w:t>Harvard Business School Accounting &amp; Management Unit Working Paper</w:t>
      </w:r>
      <w:r w:rsidRPr="00E87964">
        <w:rPr>
          <w:shd w:val="clear" w:color="auto" w:fill="FFFFFF"/>
        </w:rPr>
        <w:t>, (21-028).</w:t>
      </w:r>
    </w:p>
    <w:p w14:paraId="1D5AA0CA" w14:textId="77777777" w:rsidR="00AE26B8" w:rsidRPr="00E87964" w:rsidRDefault="00AE26B8" w:rsidP="00F55EB6">
      <w:pPr>
        <w:rPr>
          <w:shd w:val="clear" w:color="auto" w:fill="FFFFFF"/>
        </w:rPr>
      </w:pPr>
      <w:r w:rsidRPr="00E87964">
        <w:rPr>
          <w:shd w:val="clear" w:color="auto" w:fill="FFFFFF"/>
        </w:rPr>
        <w:t xml:space="preserve">Khatibi, F. S., </w:t>
      </w:r>
      <w:proofErr w:type="spellStart"/>
      <w:r w:rsidRPr="00E87964">
        <w:rPr>
          <w:shd w:val="clear" w:color="auto" w:fill="FFFFFF"/>
        </w:rPr>
        <w:t>Dedekorkut</w:t>
      </w:r>
      <w:proofErr w:type="spellEnd"/>
      <w:r w:rsidRPr="00E87964">
        <w:rPr>
          <w:shd w:val="clear" w:color="auto" w:fill="FFFFFF"/>
        </w:rPr>
        <w:t xml:space="preserve">-Howes, A., Howes, M., &amp; Torabi, E. (2021). Can public awareness, knowledge and engagement improve climate change adaptation </w:t>
      </w:r>
      <w:proofErr w:type="gramStart"/>
      <w:r w:rsidRPr="00E87964">
        <w:rPr>
          <w:shd w:val="clear" w:color="auto" w:fill="FFFFFF"/>
        </w:rPr>
        <w:t>policies?.</w:t>
      </w:r>
      <w:proofErr w:type="gramEnd"/>
      <w:r w:rsidRPr="00E87964">
        <w:rPr>
          <w:shd w:val="clear" w:color="auto" w:fill="FFFFFF"/>
        </w:rPr>
        <w:t> </w:t>
      </w:r>
      <w:r w:rsidRPr="00E87964">
        <w:rPr>
          <w:i/>
          <w:iCs/>
          <w:shd w:val="clear" w:color="auto" w:fill="FFFFFF"/>
        </w:rPr>
        <w:t>Discover Sustainability</w:t>
      </w:r>
      <w:r w:rsidRPr="00E87964">
        <w:rPr>
          <w:shd w:val="clear" w:color="auto" w:fill="FFFFFF"/>
        </w:rPr>
        <w:t>, </w:t>
      </w:r>
      <w:r w:rsidRPr="00E87964">
        <w:rPr>
          <w:i/>
          <w:iCs/>
          <w:shd w:val="clear" w:color="auto" w:fill="FFFFFF"/>
        </w:rPr>
        <w:t>2</w:t>
      </w:r>
      <w:r w:rsidRPr="00E87964">
        <w:rPr>
          <w:shd w:val="clear" w:color="auto" w:fill="FFFFFF"/>
        </w:rPr>
        <w:t>, 1-24.</w:t>
      </w:r>
    </w:p>
    <w:p w14:paraId="38D724D9" w14:textId="77777777" w:rsidR="00AE26B8" w:rsidRPr="00E87964" w:rsidRDefault="00AE26B8" w:rsidP="00F55EB6">
      <w:pPr>
        <w:rPr>
          <w:shd w:val="clear" w:color="auto" w:fill="FFFFFF"/>
        </w:rPr>
      </w:pPr>
      <w:r w:rsidRPr="00E87964">
        <w:rPr>
          <w:shd w:val="clear" w:color="auto" w:fill="FFFFFF"/>
        </w:rPr>
        <w:t>Kitur, R. C. (2019). </w:t>
      </w:r>
      <w:r w:rsidRPr="00E87964">
        <w:rPr>
          <w:i/>
          <w:iCs/>
          <w:shd w:val="clear" w:color="auto" w:fill="FFFFFF"/>
        </w:rPr>
        <w:t>Barriers to implementing urban plans in Kenya</w:t>
      </w:r>
      <w:r w:rsidRPr="00E87964">
        <w:rPr>
          <w:shd w:val="clear" w:color="auto" w:fill="FFFFFF"/>
        </w:rPr>
        <w:t xml:space="preserve"> (Doctoral dissertation, Walden University). </w:t>
      </w:r>
    </w:p>
    <w:p w14:paraId="30AD6CE7" w14:textId="77777777" w:rsidR="00AE26B8" w:rsidRPr="00E87964" w:rsidRDefault="00AE26B8" w:rsidP="00F55EB6">
      <w:pPr>
        <w:rPr>
          <w:shd w:val="clear" w:color="auto" w:fill="FFFFFF"/>
        </w:rPr>
      </w:pPr>
      <w:r w:rsidRPr="00E87964">
        <w:rPr>
          <w:shd w:val="clear" w:color="auto" w:fill="FFFFFF"/>
          <w:lang w:val="sv-SE"/>
        </w:rPr>
        <w:t xml:space="preserve">Krejcie, R. W., &amp; Morgan, D. W. (1970). </w:t>
      </w:r>
      <w:r w:rsidRPr="00E87964">
        <w:rPr>
          <w:shd w:val="clear" w:color="auto" w:fill="FFFFFF"/>
        </w:rPr>
        <w:t>Determining sample size for research activities. Educational and Psychological Measurement, 30(3), 607-610.</w:t>
      </w:r>
    </w:p>
    <w:p w14:paraId="0837AC1E" w14:textId="77777777" w:rsidR="00AE26B8" w:rsidRPr="00E87964" w:rsidRDefault="00AE26B8" w:rsidP="00F55EB6">
      <w:pPr>
        <w:rPr>
          <w:shd w:val="clear" w:color="auto" w:fill="FFFFFF"/>
        </w:rPr>
      </w:pPr>
      <w:r w:rsidRPr="00E87964">
        <w:rPr>
          <w:shd w:val="clear" w:color="auto" w:fill="FFFFFF"/>
        </w:rPr>
        <w:t xml:space="preserve">Macrotrends. (2024). Yanbu al-Bahr, Saudi Arabia Metro Area Population 1950-2025. Retrieved from </w:t>
      </w:r>
      <w:hyperlink r:id="rId13" w:tgtFrame="_blank" w:history="1">
        <w:r w:rsidRPr="00E87964">
          <w:rPr>
            <w:shd w:val="clear" w:color="auto" w:fill="FFFFFF"/>
          </w:rPr>
          <w:t>Yanbu al-Bahr, Saudi Arabia Metro Area Population 1950-2025 - Macrotrends</w:t>
        </w:r>
      </w:hyperlink>
    </w:p>
    <w:p w14:paraId="5AD2B857" w14:textId="77777777" w:rsidR="00AE26B8" w:rsidRPr="00E87964" w:rsidRDefault="00AE26B8" w:rsidP="00F55EB6">
      <w:pPr>
        <w:rPr>
          <w:shd w:val="clear" w:color="auto" w:fill="FFFFFF"/>
        </w:rPr>
      </w:pPr>
      <w:r w:rsidRPr="00E87964">
        <w:rPr>
          <w:shd w:val="clear" w:color="auto" w:fill="FFFFFF"/>
        </w:rPr>
        <w:t>Mortada, H. (2018). Yanbu, Saudi Arabia: A Traditional City in Transition. </w:t>
      </w:r>
      <w:r w:rsidRPr="00E87964">
        <w:rPr>
          <w:i/>
          <w:iCs/>
          <w:shd w:val="clear" w:color="auto" w:fill="FFFFFF"/>
        </w:rPr>
        <w:t>Journal of Civil Engineering and Architecture</w:t>
      </w:r>
      <w:r w:rsidRPr="00E87964">
        <w:rPr>
          <w:shd w:val="clear" w:color="auto" w:fill="FFFFFF"/>
        </w:rPr>
        <w:t>, </w:t>
      </w:r>
      <w:r w:rsidRPr="00E87964">
        <w:rPr>
          <w:i/>
          <w:iCs/>
          <w:shd w:val="clear" w:color="auto" w:fill="FFFFFF"/>
        </w:rPr>
        <w:t>12</w:t>
      </w:r>
      <w:r w:rsidRPr="00E87964">
        <w:rPr>
          <w:shd w:val="clear" w:color="auto" w:fill="FFFFFF"/>
        </w:rPr>
        <w:t>(10), 706-715.</w:t>
      </w:r>
    </w:p>
    <w:p w14:paraId="60F6B958" w14:textId="77777777" w:rsidR="00AE26B8" w:rsidRPr="00E87964" w:rsidRDefault="00AE26B8" w:rsidP="00F55EB6">
      <w:proofErr w:type="spellStart"/>
      <w:r w:rsidRPr="00E87964">
        <w:rPr>
          <w:shd w:val="clear" w:color="auto" w:fill="FFFFFF"/>
        </w:rPr>
        <w:t>Nallathiga</w:t>
      </w:r>
      <w:proofErr w:type="spellEnd"/>
      <w:r w:rsidRPr="00E87964">
        <w:rPr>
          <w:shd w:val="clear" w:color="auto" w:fill="FFFFFF"/>
        </w:rPr>
        <w:t>, R. (2016). Assessing the role of master plans in city development: reform measures and approaches.</w:t>
      </w:r>
      <w:r w:rsidRPr="00E87964">
        <w:t xml:space="preserve"> </w:t>
      </w:r>
    </w:p>
    <w:p w14:paraId="743159B4" w14:textId="77777777" w:rsidR="00AE26B8" w:rsidRPr="00E87964" w:rsidRDefault="00AE26B8" w:rsidP="00F55EB6">
      <w:pPr>
        <w:rPr>
          <w:shd w:val="clear" w:color="auto" w:fill="FFFFFF"/>
        </w:rPr>
      </w:pPr>
      <w:r w:rsidRPr="00E87964">
        <w:rPr>
          <w:shd w:val="clear" w:color="auto" w:fill="FFFFFF"/>
        </w:rPr>
        <w:t>Njeru, S. (2024). Implementation of Urban Development Plans in Kenya: Gaps and Needs of Implementing the Nairobi Integrated Urban Master Plan (</w:t>
      </w:r>
      <w:proofErr w:type="spellStart"/>
      <w:r w:rsidRPr="00E87964">
        <w:rPr>
          <w:shd w:val="clear" w:color="auto" w:fill="FFFFFF"/>
        </w:rPr>
        <w:t>Niuplan</w:t>
      </w:r>
      <w:proofErr w:type="spellEnd"/>
      <w:r w:rsidRPr="00E87964">
        <w:rPr>
          <w:shd w:val="clear" w:color="auto" w:fill="FFFFFF"/>
        </w:rPr>
        <w:t>) (Doctoral dissertation, University of Nairobi).</w:t>
      </w:r>
    </w:p>
    <w:p w14:paraId="244B4E72" w14:textId="77777777" w:rsidR="00AE26B8" w:rsidRPr="00E87964" w:rsidRDefault="00AE26B8" w:rsidP="00F55EB6">
      <w:pPr>
        <w:rPr>
          <w:shd w:val="clear" w:color="auto" w:fill="FFFFFF"/>
        </w:rPr>
      </w:pPr>
      <w:r w:rsidRPr="00E87964">
        <w:rPr>
          <w:shd w:val="clear" w:color="auto" w:fill="FFFFFF"/>
          <w:lang w:val="sv-SE"/>
        </w:rPr>
        <w:t xml:space="preserve">Rauws, W., &amp; De Roo, G. (2016). </w:t>
      </w:r>
      <w:r w:rsidRPr="00E87964">
        <w:rPr>
          <w:shd w:val="clear" w:color="auto" w:fill="FFFFFF"/>
        </w:rPr>
        <w:t>Adaptive planning: Generating conditions for urban adaptability. Lessons from Dutch organic development strategies. </w:t>
      </w:r>
      <w:r w:rsidRPr="00E87964">
        <w:rPr>
          <w:i/>
          <w:iCs/>
          <w:shd w:val="clear" w:color="auto" w:fill="FFFFFF"/>
        </w:rPr>
        <w:t>Environment and Planning B: Planning and Design</w:t>
      </w:r>
      <w:r w:rsidRPr="00E87964">
        <w:rPr>
          <w:shd w:val="clear" w:color="auto" w:fill="FFFFFF"/>
        </w:rPr>
        <w:t>, </w:t>
      </w:r>
      <w:r w:rsidRPr="00E87964">
        <w:rPr>
          <w:i/>
          <w:iCs/>
          <w:shd w:val="clear" w:color="auto" w:fill="FFFFFF"/>
        </w:rPr>
        <w:t>43</w:t>
      </w:r>
      <w:r w:rsidRPr="00E87964">
        <w:rPr>
          <w:shd w:val="clear" w:color="auto" w:fill="FFFFFF"/>
        </w:rPr>
        <w:t>(6), 1052-1074.</w:t>
      </w:r>
    </w:p>
    <w:p w14:paraId="780D2F39" w14:textId="77777777" w:rsidR="00AE26B8" w:rsidRPr="00E87964" w:rsidRDefault="00AE26B8" w:rsidP="00F55EB6">
      <w:pPr>
        <w:rPr>
          <w:shd w:val="clear" w:color="auto" w:fill="FFFFFF"/>
        </w:rPr>
      </w:pPr>
      <w:proofErr w:type="spellStart"/>
      <w:r w:rsidRPr="00E87964">
        <w:rPr>
          <w:shd w:val="clear" w:color="auto" w:fill="FFFFFF"/>
        </w:rPr>
        <w:t>Sebunya</w:t>
      </w:r>
      <w:proofErr w:type="spellEnd"/>
      <w:r w:rsidRPr="00E87964">
        <w:rPr>
          <w:shd w:val="clear" w:color="auto" w:fill="FFFFFF"/>
        </w:rPr>
        <w:t>, J., &amp; Gichuki, A. (2024). The Impact of Participatory Planning on Sustainable Development: A Literature Review. </w:t>
      </w:r>
      <w:r w:rsidRPr="00E87964">
        <w:rPr>
          <w:i/>
          <w:iCs/>
          <w:shd w:val="clear" w:color="auto" w:fill="FFFFFF"/>
        </w:rPr>
        <w:t>Journal of Strategic Management</w:t>
      </w:r>
      <w:r w:rsidRPr="00E87964">
        <w:rPr>
          <w:shd w:val="clear" w:color="auto" w:fill="FFFFFF"/>
        </w:rPr>
        <w:t>, </w:t>
      </w:r>
      <w:r w:rsidRPr="00E87964">
        <w:rPr>
          <w:i/>
          <w:iCs/>
          <w:shd w:val="clear" w:color="auto" w:fill="FFFFFF"/>
        </w:rPr>
        <w:t>4</w:t>
      </w:r>
      <w:r w:rsidRPr="00E87964">
        <w:rPr>
          <w:shd w:val="clear" w:color="auto" w:fill="FFFFFF"/>
        </w:rPr>
        <w:t>(4), 1-9.</w:t>
      </w:r>
    </w:p>
    <w:p w14:paraId="2CD9864F" w14:textId="77777777" w:rsidR="00AE26B8" w:rsidRPr="00E87964" w:rsidRDefault="00AE26B8" w:rsidP="00F55EB6">
      <w:pPr>
        <w:rPr>
          <w:shd w:val="clear" w:color="auto" w:fill="FFFFFF"/>
        </w:rPr>
      </w:pPr>
      <w:r w:rsidRPr="00E87964">
        <w:rPr>
          <w:shd w:val="clear" w:color="auto" w:fill="FFFFFF"/>
        </w:rPr>
        <w:lastRenderedPageBreak/>
        <w:t>Sekaran, U., &amp; Bougie, R. (2016). Research methods for business: A skill building approach. John Wiley &amp; Sons.</w:t>
      </w:r>
    </w:p>
    <w:p w14:paraId="2034F020" w14:textId="6B8A4545" w:rsidR="00010763" w:rsidRPr="00E87964" w:rsidRDefault="00010763" w:rsidP="00F55EB6">
      <w:pPr>
        <w:rPr>
          <w:shd w:val="clear" w:color="auto" w:fill="FFFFFF"/>
        </w:rPr>
      </w:pPr>
      <w:r w:rsidRPr="00E87964">
        <w:rPr>
          <w:shd w:val="clear" w:color="auto" w:fill="FFFFFF"/>
        </w:rPr>
        <w:br w:type="page"/>
      </w:r>
    </w:p>
    <w:p w14:paraId="329050BE" w14:textId="77B02EAE" w:rsidR="00010763" w:rsidRPr="00E87964" w:rsidRDefault="00010763" w:rsidP="00F55EB6">
      <w:pPr>
        <w:pStyle w:val="Heading1"/>
      </w:pPr>
      <w:bookmarkStart w:id="100" w:name="_Toc193569720"/>
      <w:r w:rsidRPr="00E87964">
        <w:lastRenderedPageBreak/>
        <w:t>Appendices</w:t>
      </w:r>
      <w:bookmarkEnd w:id="100"/>
    </w:p>
    <w:p w14:paraId="235C2E65" w14:textId="4B863251" w:rsidR="00010763" w:rsidRPr="00E87964" w:rsidRDefault="00010763" w:rsidP="00F55EB6">
      <w:pPr>
        <w:pStyle w:val="Heading2"/>
      </w:pPr>
      <w:bookmarkStart w:id="101" w:name="_Toc193565910"/>
      <w:bookmarkStart w:id="102" w:name="_Toc193569721"/>
      <w:r w:rsidRPr="00E87964">
        <w:t>Appendix I: The Questionnaire</w:t>
      </w:r>
      <w:bookmarkEnd w:id="101"/>
      <w:bookmarkEnd w:id="102"/>
    </w:p>
    <w:p w14:paraId="5243F0C7" w14:textId="15E974F4" w:rsidR="003071A4" w:rsidRPr="00E87964" w:rsidRDefault="003071A4" w:rsidP="003323E1">
      <w:pPr>
        <w:bidi/>
        <w:jc w:val="center"/>
      </w:pPr>
      <w:r w:rsidRPr="00E87964">
        <w:rPr>
          <w:rtl/>
        </w:rPr>
        <w:t>الإخوة والأخوات</w:t>
      </w:r>
    </w:p>
    <w:p w14:paraId="1F962B08" w14:textId="4F8A8B81" w:rsidR="003071A4" w:rsidRPr="00E87964" w:rsidRDefault="003071A4" w:rsidP="003323E1">
      <w:pPr>
        <w:bidi/>
        <w:jc w:val="center"/>
      </w:pPr>
      <w:r w:rsidRPr="00E87964">
        <w:rPr>
          <w:rtl/>
        </w:rPr>
        <w:t>السلام عليكم ورحمة الله وبركاته</w:t>
      </w:r>
    </w:p>
    <w:p w14:paraId="42B19722" w14:textId="77777777" w:rsidR="003071A4" w:rsidRPr="00E87964" w:rsidRDefault="003071A4" w:rsidP="003323E1">
      <w:pPr>
        <w:bidi/>
        <w:jc w:val="center"/>
        <w:rPr>
          <w:rtl/>
          <w:lang w:bidi="ar-EG"/>
        </w:rPr>
      </w:pPr>
      <w:r w:rsidRPr="00E87964">
        <w:rPr>
          <w:rtl/>
        </w:rPr>
        <w:t xml:space="preserve">يسرني دعوتكم للمشاركة في دراسة عن تقييم العلاقة بين تحديثات المخطط الرئيسي ومواءمة المشاريع مع احتياجات المجتمع في الهيئة الملكية بينبع الصناعية حيث تهدف الدراسة إلى فهم و تقييم العلاقة بين تحديثات المخطط الرئيسي لمدينة ينبع الصناعية ومواءمة المشاريع القائمة والمستقبلية بها واتصالها بالاحتياج </w:t>
      </w:r>
      <w:proofErr w:type="gramStart"/>
      <w:r w:rsidRPr="00E87964">
        <w:rPr>
          <w:rtl/>
        </w:rPr>
        <w:t>المجتمعي</w:t>
      </w:r>
      <w:r w:rsidRPr="00E87964">
        <w:t xml:space="preserve"> </w:t>
      </w:r>
      <w:r w:rsidRPr="00E87964">
        <w:rPr>
          <w:rFonts w:hint="cs"/>
          <w:rtl/>
          <w:lang w:bidi="ar-EG"/>
        </w:rPr>
        <w:t>.</w:t>
      </w:r>
      <w:proofErr w:type="gramEnd"/>
    </w:p>
    <w:p w14:paraId="5853B978" w14:textId="5AA683B3" w:rsidR="003071A4" w:rsidRPr="00E87964" w:rsidRDefault="003071A4" w:rsidP="003323E1">
      <w:pPr>
        <w:bidi/>
        <w:jc w:val="center"/>
      </w:pPr>
      <w:r w:rsidRPr="00E87964">
        <w:rPr>
          <w:cs/>
        </w:rPr>
        <w:t>‎</w:t>
      </w:r>
      <w:r w:rsidRPr="00E87964">
        <w:rPr>
          <w:rtl/>
        </w:rPr>
        <w:t>تساهم هذه الدراسة في تطوير مدينة ينبع الصناعية ورفع جودة الحياة لقاطنيها، حتى تصبح المدينة أكثر ازدهارا ووعيًا بالعمارة الحضرية الخاصة بها</w:t>
      </w:r>
      <w:r w:rsidRPr="00E87964">
        <w:t>.</w:t>
      </w:r>
      <w:r w:rsidRPr="00E87964">
        <w:rPr>
          <w:rFonts w:hint="cs"/>
          <w:rtl/>
        </w:rPr>
        <w:t xml:space="preserve"> </w:t>
      </w:r>
      <w:r w:rsidRPr="00E87964">
        <w:rPr>
          <w:rtl/>
        </w:rPr>
        <w:t xml:space="preserve">حيث تأتي هذه الدراسة ضمن متطلبات أطروحة درجة الماجستير </w:t>
      </w:r>
      <w:proofErr w:type="spellStart"/>
      <w:r w:rsidRPr="00E87964">
        <w:rPr>
          <w:rtl/>
        </w:rPr>
        <w:t>الثانيه</w:t>
      </w:r>
      <w:proofErr w:type="spellEnd"/>
      <w:r w:rsidRPr="00E87964">
        <w:rPr>
          <w:rtl/>
        </w:rPr>
        <w:t xml:space="preserve"> الخاصة بي ضمن برنامج إدارة الأعمال</w:t>
      </w:r>
      <w:r w:rsidRPr="00E87964">
        <w:t xml:space="preserve"> (MBA) </w:t>
      </w:r>
      <w:r w:rsidRPr="00E87964">
        <w:rPr>
          <w:rtl/>
        </w:rPr>
        <w:t>بجامعة ميد أوشن</w:t>
      </w:r>
      <w:r w:rsidRPr="00E87964">
        <w:t>.</w:t>
      </w:r>
      <w:r w:rsidRPr="00E87964">
        <w:rPr>
          <w:rFonts w:hint="cs"/>
          <w:rtl/>
        </w:rPr>
        <w:t xml:space="preserve"> </w:t>
      </w:r>
      <w:r w:rsidRPr="00E87964">
        <w:rPr>
          <w:rtl/>
        </w:rPr>
        <w:t xml:space="preserve">وتعد آراؤكم </w:t>
      </w:r>
      <w:proofErr w:type="spellStart"/>
      <w:r w:rsidRPr="00E87964">
        <w:rPr>
          <w:rtl/>
        </w:rPr>
        <w:t>أعزائي</w:t>
      </w:r>
      <w:proofErr w:type="spellEnd"/>
      <w:r w:rsidRPr="00E87964">
        <w:rPr>
          <w:rtl/>
        </w:rPr>
        <w:t xml:space="preserve"> وتصوراتكم ذات قيمة كبيرة، حيث ستساهم في تعزيز فهم تأثير مشاريع التنمية الحضرية على المجتمع وتوجيه عمليات التخطيط المستقبلية</w:t>
      </w:r>
      <w:r w:rsidRPr="00E87964">
        <w:t>.</w:t>
      </w:r>
    </w:p>
    <w:p w14:paraId="38FDF8F9" w14:textId="77777777" w:rsidR="003071A4" w:rsidRPr="00E87964" w:rsidRDefault="003071A4" w:rsidP="003323E1">
      <w:pPr>
        <w:bidi/>
        <w:jc w:val="center"/>
      </w:pPr>
      <w:r w:rsidRPr="00E87964">
        <w:rPr>
          <w:rtl/>
        </w:rPr>
        <w:t xml:space="preserve">تستغرق المشاركة من </w:t>
      </w:r>
      <w:proofErr w:type="gramStart"/>
      <w:r w:rsidRPr="00E87964">
        <w:rPr>
          <w:rtl/>
        </w:rPr>
        <w:t>( ٨</w:t>
      </w:r>
      <w:proofErr w:type="gramEnd"/>
      <w:r w:rsidRPr="00E87964">
        <w:rPr>
          <w:rtl/>
        </w:rPr>
        <w:t xml:space="preserve"> ) إلى ( ١٠ ) دقائق فقط .. آمل منكم استقطاع جزء من وقتكم الثمين للمشاركة في الدراسة من خلال الإجابة على أسئلة الاستبيان ذلك من خلال الرابط التالي</w:t>
      </w:r>
      <w:r w:rsidRPr="00E87964">
        <w:t>:</w:t>
      </w:r>
    </w:p>
    <w:p w14:paraId="32F0F31B" w14:textId="77777777" w:rsidR="003071A4" w:rsidRPr="00E87964" w:rsidRDefault="003071A4" w:rsidP="003323E1">
      <w:pPr>
        <w:bidi/>
        <w:jc w:val="center"/>
      </w:pPr>
      <w:r w:rsidRPr="00E87964">
        <w:rPr>
          <w:rtl/>
        </w:rPr>
        <w:t>‏</w:t>
      </w:r>
      <w:r w:rsidRPr="00E87964">
        <w:t>https://forms.gle/vbyqKhA383AxdhzHA</w:t>
      </w:r>
    </w:p>
    <w:p w14:paraId="206435EC" w14:textId="77777777" w:rsidR="003071A4" w:rsidRPr="00E87964" w:rsidRDefault="003071A4" w:rsidP="003323E1">
      <w:pPr>
        <w:bidi/>
        <w:jc w:val="center"/>
      </w:pPr>
      <w:r w:rsidRPr="00E87964">
        <w:rPr>
          <w:rtl/>
        </w:rPr>
        <w:t>كما آمل منكم التفضل بإرسال وتوزيع رابط الاستبيان لجميع معارفكم من قاطني وسكان ينبع الصناعية</w:t>
      </w:r>
      <w:r w:rsidRPr="00E87964">
        <w:t>.</w:t>
      </w:r>
    </w:p>
    <w:p w14:paraId="179CBCB7" w14:textId="77777777" w:rsidR="003071A4" w:rsidRPr="00E87964" w:rsidRDefault="003071A4" w:rsidP="003323E1">
      <w:pPr>
        <w:bidi/>
        <w:jc w:val="center"/>
      </w:pPr>
      <w:r w:rsidRPr="00E87964">
        <w:rPr>
          <w:rtl/>
        </w:rPr>
        <w:t>شاكرة لكم وقتكم وتعاونكم</w:t>
      </w:r>
      <w:r w:rsidRPr="00E87964">
        <w:t xml:space="preserve"> …</w:t>
      </w:r>
    </w:p>
    <w:p w14:paraId="76003C38" w14:textId="38387F45" w:rsidR="003071A4" w:rsidRPr="00E87964" w:rsidRDefault="003071A4" w:rsidP="003323E1">
      <w:pPr>
        <w:bidi/>
        <w:jc w:val="center"/>
      </w:pPr>
      <w:r w:rsidRPr="00E87964">
        <w:rPr>
          <w:rtl/>
        </w:rPr>
        <w:t>م/ غالية عادل حنفي</w:t>
      </w:r>
    </w:p>
    <w:p w14:paraId="59289456" w14:textId="02132CA7" w:rsidR="00093758" w:rsidRPr="00E87964" w:rsidRDefault="003071A4" w:rsidP="003323E1">
      <w:pPr>
        <w:bidi/>
        <w:jc w:val="center"/>
      </w:pPr>
      <w:r w:rsidRPr="00E87964">
        <w:rPr>
          <w:rtl/>
        </w:rPr>
        <w:t>إدارة التخطيط العمراني</w:t>
      </w:r>
    </w:p>
    <w:p w14:paraId="1AC9F9A3" w14:textId="517A90BF" w:rsidR="003071A4" w:rsidRPr="00E87964" w:rsidRDefault="003071A4" w:rsidP="00F55EB6">
      <w:r w:rsidRPr="00E87964">
        <w:br w:type="page"/>
      </w:r>
    </w:p>
    <w:p w14:paraId="04CF83C8" w14:textId="2EE8246B" w:rsidR="00093758" w:rsidRPr="00E87964" w:rsidRDefault="00093758" w:rsidP="003323E1">
      <w:pPr>
        <w:spacing w:line="480" w:lineRule="auto"/>
      </w:pPr>
      <w:bookmarkStart w:id="103" w:name="_Toc193565911"/>
      <w:r w:rsidRPr="00E87964">
        <w:lastRenderedPageBreak/>
        <w:t>Dear Participant,</w:t>
      </w:r>
      <w:bookmarkEnd w:id="103"/>
    </w:p>
    <w:p w14:paraId="27FF4FA6" w14:textId="77777777" w:rsidR="00093758" w:rsidRPr="00E87964" w:rsidRDefault="00093758" w:rsidP="003323E1">
      <w:pPr>
        <w:spacing w:line="480" w:lineRule="auto"/>
      </w:pPr>
      <w:bookmarkStart w:id="104" w:name="_Toc193565912"/>
      <w:r w:rsidRPr="00E87964">
        <w:t>Thank you for taking the time to participate in this survey. This questionnaire is part of a study aimed to assessing the relationship between master plan updates and project alignment with community needs in the royal commission of Yanbu city . Your insights and opinions are valuable and will contribute to a deeper understanding on how urban development projects impact the community and influence future planning processes.</w:t>
      </w:r>
      <w:bookmarkEnd w:id="104"/>
    </w:p>
    <w:p w14:paraId="089F4B6E" w14:textId="77777777" w:rsidR="00093758" w:rsidRPr="00E87964" w:rsidRDefault="00093758" w:rsidP="003323E1">
      <w:pPr>
        <w:spacing w:line="480" w:lineRule="auto"/>
      </w:pPr>
      <w:bookmarkStart w:id="105" w:name="_Toc193565913"/>
      <w:r w:rsidRPr="00E87964">
        <w:t>The questionnaire is divided into two parts:</w:t>
      </w:r>
      <w:bookmarkEnd w:id="105"/>
    </w:p>
    <w:p w14:paraId="621D704F" w14:textId="77777777" w:rsidR="00093758" w:rsidRPr="00E87964" w:rsidRDefault="00093758" w:rsidP="003323E1">
      <w:pPr>
        <w:pStyle w:val="ListParagraph"/>
        <w:numPr>
          <w:ilvl w:val="0"/>
          <w:numId w:val="37"/>
        </w:numPr>
        <w:spacing w:line="480" w:lineRule="auto"/>
      </w:pPr>
      <w:bookmarkStart w:id="106" w:name="_Toc193565914"/>
      <w:r w:rsidRPr="00E87964">
        <w:t>Part 1: Collects general demographic information.</w:t>
      </w:r>
      <w:bookmarkEnd w:id="106"/>
    </w:p>
    <w:p w14:paraId="1E6A6D21" w14:textId="77777777" w:rsidR="00093758" w:rsidRPr="00E87964" w:rsidRDefault="00093758" w:rsidP="003323E1">
      <w:pPr>
        <w:pStyle w:val="ListParagraph"/>
        <w:numPr>
          <w:ilvl w:val="0"/>
          <w:numId w:val="37"/>
        </w:numPr>
        <w:spacing w:line="480" w:lineRule="auto"/>
      </w:pPr>
      <w:bookmarkStart w:id="107" w:name="_Toc193565915"/>
      <w:r w:rsidRPr="00E87964">
        <w:t>Part 2: Gathers your perspective on master plan updates, project alignment with community needs, community engagement, and other related aspects.</w:t>
      </w:r>
      <w:bookmarkEnd w:id="107"/>
    </w:p>
    <w:p w14:paraId="73E94A13" w14:textId="77777777" w:rsidR="00093758" w:rsidRPr="00E87964" w:rsidRDefault="00093758" w:rsidP="003323E1">
      <w:pPr>
        <w:spacing w:line="480" w:lineRule="auto"/>
      </w:pPr>
      <w:bookmarkStart w:id="108" w:name="_Toc193565916"/>
      <w:r w:rsidRPr="00E87964">
        <w:t>All responses will remain strictly confidential and will be used solely for academic purposes. Your honest feedback is highly valued greatly appreciated.</w:t>
      </w:r>
      <w:bookmarkEnd w:id="108"/>
    </w:p>
    <w:p w14:paraId="57CBB8DB" w14:textId="77777777" w:rsidR="00093758" w:rsidRPr="00E87964" w:rsidRDefault="00093758" w:rsidP="003323E1">
      <w:pPr>
        <w:spacing w:line="480" w:lineRule="auto"/>
      </w:pPr>
      <w:bookmarkStart w:id="109" w:name="_Toc193565917"/>
      <w:r w:rsidRPr="00E87964">
        <w:t>Thank you for your participation!</w:t>
      </w:r>
      <w:bookmarkEnd w:id="109"/>
    </w:p>
    <w:p w14:paraId="3D7F9070" w14:textId="77777777" w:rsidR="00093758" w:rsidRPr="00E87964" w:rsidRDefault="00093758" w:rsidP="00F55EB6">
      <w:pPr>
        <w:rPr>
          <w:kern w:val="2"/>
          <w14:ligatures w14:val="standardContextual"/>
        </w:rPr>
      </w:pPr>
      <w:r w:rsidRPr="00E87964">
        <w:br w:type="page"/>
      </w:r>
    </w:p>
    <w:p w14:paraId="61D4DB39" w14:textId="77777777" w:rsidR="00093758" w:rsidRPr="00E87964" w:rsidRDefault="00093758" w:rsidP="00F55EB6">
      <w:bookmarkStart w:id="110" w:name="_Toc193565918"/>
      <w:r w:rsidRPr="00E87964">
        <w:lastRenderedPageBreak/>
        <w:t>Part 1: Demographic Data</w:t>
      </w:r>
      <w:bookmarkEnd w:id="110"/>
    </w:p>
    <w:p w14:paraId="3DEAFEF0" w14:textId="77777777" w:rsidR="00093758" w:rsidRPr="00E87964" w:rsidRDefault="00093758" w:rsidP="00F55EB6">
      <w:pPr>
        <w:pStyle w:val="ListParagraph"/>
        <w:numPr>
          <w:ilvl w:val="0"/>
          <w:numId w:val="38"/>
        </w:numPr>
      </w:pPr>
      <w:r w:rsidRPr="00E87964">
        <w:t>Gender:</w:t>
      </w:r>
    </w:p>
    <w:p w14:paraId="7B42FFDF" w14:textId="77777777" w:rsidR="00093758" w:rsidRPr="00E87964" w:rsidRDefault="00093758" w:rsidP="00F55EB6">
      <w:pPr>
        <w:pStyle w:val="ListParagraph"/>
        <w:numPr>
          <w:ilvl w:val="1"/>
          <w:numId w:val="38"/>
        </w:numPr>
      </w:pPr>
      <w:r w:rsidRPr="00F55EB6">
        <w:rPr>
          <w:rFonts w:ascii="Segoe UI Symbol" w:hAnsi="Segoe UI Symbol" w:cs="Segoe UI Symbol"/>
        </w:rPr>
        <w:t>☐</w:t>
      </w:r>
      <w:r w:rsidRPr="00E87964">
        <w:t xml:space="preserve"> Male</w:t>
      </w:r>
    </w:p>
    <w:p w14:paraId="545F012D" w14:textId="77777777" w:rsidR="00093758" w:rsidRPr="00E87964" w:rsidRDefault="00093758" w:rsidP="00F55EB6">
      <w:pPr>
        <w:pStyle w:val="ListParagraph"/>
        <w:numPr>
          <w:ilvl w:val="1"/>
          <w:numId w:val="38"/>
        </w:numPr>
      </w:pPr>
      <w:r w:rsidRPr="00F55EB6">
        <w:rPr>
          <w:rFonts w:ascii="Segoe UI Symbol" w:hAnsi="Segoe UI Symbol" w:cs="Segoe UI Symbol"/>
        </w:rPr>
        <w:t>☐</w:t>
      </w:r>
      <w:r w:rsidRPr="00E87964">
        <w:t xml:space="preserve"> Female</w:t>
      </w:r>
    </w:p>
    <w:p w14:paraId="5BBCFC3B" w14:textId="77777777" w:rsidR="00093758" w:rsidRPr="00E87964" w:rsidRDefault="00093758" w:rsidP="00F55EB6">
      <w:pPr>
        <w:pStyle w:val="ListParagraph"/>
        <w:numPr>
          <w:ilvl w:val="0"/>
          <w:numId w:val="38"/>
        </w:numPr>
      </w:pPr>
      <w:r w:rsidRPr="00E87964">
        <w:t>Age Group:</w:t>
      </w:r>
    </w:p>
    <w:p w14:paraId="7C2537F3" w14:textId="77777777" w:rsidR="00093758" w:rsidRPr="00E87964" w:rsidRDefault="00093758" w:rsidP="00F55EB6">
      <w:pPr>
        <w:pStyle w:val="ListParagraph"/>
        <w:numPr>
          <w:ilvl w:val="1"/>
          <w:numId w:val="38"/>
        </w:numPr>
      </w:pPr>
      <w:r w:rsidRPr="00F55EB6">
        <w:rPr>
          <w:rFonts w:ascii="Segoe UI Symbol" w:hAnsi="Segoe UI Symbol" w:cs="Segoe UI Symbol"/>
        </w:rPr>
        <w:t>☐</w:t>
      </w:r>
      <w:r w:rsidRPr="00E87964">
        <w:t xml:space="preserve"> 18-29</w:t>
      </w:r>
    </w:p>
    <w:p w14:paraId="3AE06149" w14:textId="77777777" w:rsidR="00093758" w:rsidRPr="00E87964" w:rsidRDefault="00093758" w:rsidP="00F55EB6">
      <w:pPr>
        <w:pStyle w:val="ListParagraph"/>
        <w:numPr>
          <w:ilvl w:val="1"/>
          <w:numId w:val="38"/>
        </w:numPr>
      </w:pPr>
      <w:r w:rsidRPr="00F55EB6">
        <w:rPr>
          <w:rFonts w:ascii="Segoe UI Symbol" w:hAnsi="Segoe UI Symbol" w:cs="Segoe UI Symbol"/>
        </w:rPr>
        <w:t>☐</w:t>
      </w:r>
      <w:r w:rsidRPr="00E87964">
        <w:t xml:space="preserve"> 30-39</w:t>
      </w:r>
    </w:p>
    <w:p w14:paraId="4D00F8AC" w14:textId="77777777" w:rsidR="00093758" w:rsidRPr="00E87964" w:rsidRDefault="00093758" w:rsidP="00F55EB6">
      <w:pPr>
        <w:pStyle w:val="ListParagraph"/>
        <w:numPr>
          <w:ilvl w:val="1"/>
          <w:numId w:val="38"/>
        </w:numPr>
      </w:pPr>
      <w:r w:rsidRPr="00F55EB6">
        <w:rPr>
          <w:rFonts w:ascii="Segoe UI Symbol" w:hAnsi="Segoe UI Symbol" w:cs="Segoe UI Symbol"/>
        </w:rPr>
        <w:t>☐</w:t>
      </w:r>
      <w:r w:rsidRPr="00E87964">
        <w:t xml:space="preserve"> 40-49</w:t>
      </w:r>
    </w:p>
    <w:p w14:paraId="3950BF71" w14:textId="77777777" w:rsidR="00093758" w:rsidRPr="00E87964" w:rsidRDefault="00093758" w:rsidP="00F55EB6">
      <w:pPr>
        <w:pStyle w:val="ListParagraph"/>
        <w:numPr>
          <w:ilvl w:val="1"/>
          <w:numId w:val="38"/>
        </w:numPr>
      </w:pPr>
      <w:r w:rsidRPr="00F55EB6">
        <w:rPr>
          <w:rFonts w:ascii="Segoe UI Symbol" w:hAnsi="Segoe UI Symbol" w:cs="Segoe UI Symbol"/>
        </w:rPr>
        <w:t>☐</w:t>
      </w:r>
      <w:r w:rsidRPr="00E87964">
        <w:t xml:space="preserve"> 50 and above</w:t>
      </w:r>
    </w:p>
    <w:p w14:paraId="69CD2D89" w14:textId="77777777" w:rsidR="00093758" w:rsidRPr="00E87964" w:rsidRDefault="00093758" w:rsidP="00F55EB6">
      <w:pPr>
        <w:pStyle w:val="ListParagraph"/>
        <w:numPr>
          <w:ilvl w:val="0"/>
          <w:numId w:val="38"/>
        </w:numPr>
      </w:pPr>
      <w:r w:rsidRPr="00E87964">
        <w:t>Years of Residence in Royal commission of Yanbu city:</w:t>
      </w:r>
    </w:p>
    <w:p w14:paraId="7F58D8A7" w14:textId="77777777" w:rsidR="00093758" w:rsidRPr="00E87964" w:rsidRDefault="00093758" w:rsidP="00F55EB6">
      <w:pPr>
        <w:pStyle w:val="ListParagraph"/>
        <w:numPr>
          <w:ilvl w:val="1"/>
          <w:numId w:val="38"/>
        </w:numPr>
      </w:pPr>
      <w:r w:rsidRPr="00F55EB6">
        <w:rPr>
          <w:rFonts w:ascii="Segoe UI Symbol" w:hAnsi="Segoe UI Symbol" w:cs="Segoe UI Symbol"/>
        </w:rPr>
        <w:t>☐</w:t>
      </w:r>
      <w:r w:rsidRPr="00E87964">
        <w:t xml:space="preserve"> Less than 1 year</w:t>
      </w:r>
    </w:p>
    <w:p w14:paraId="0E7C707D" w14:textId="77777777" w:rsidR="00093758" w:rsidRPr="00E87964" w:rsidRDefault="00093758" w:rsidP="00F55EB6">
      <w:pPr>
        <w:pStyle w:val="ListParagraph"/>
        <w:numPr>
          <w:ilvl w:val="1"/>
          <w:numId w:val="38"/>
        </w:numPr>
      </w:pPr>
      <w:r w:rsidRPr="00F55EB6">
        <w:rPr>
          <w:rFonts w:ascii="Segoe UI Symbol" w:hAnsi="Segoe UI Symbol" w:cs="Segoe UI Symbol"/>
        </w:rPr>
        <w:t>☐</w:t>
      </w:r>
      <w:r w:rsidRPr="00E87964">
        <w:t xml:space="preserve"> 1-5 years</w:t>
      </w:r>
    </w:p>
    <w:p w14:paraId="56F41B97" w14:textId="77777777" w:rsidR="00093758" w:rsidRPr="00E87964" w:rsidRDefault="00093758" w:rsidP="00F55EB6">
      <w:pPr>
        <w:pStyle w:val="ListParagraph"/>
        <w:numPr>
          <w:ilvl w:val="1"/>
          <w:numId w:val="38"/>
        </w:numPr>
      </w:pPr>
      <w:r w:rsidRPr="00F55EB6">
        <w:rPr>
          <w:rFonts w:ascii="Segoe UI Symbol" w:hAnsi="Segoe UI Symbol" w:cs="Segoe UI Symbol"/>
        </w:rPr>
        <w:t>☐</w:t>
      </w:r>
      <w:r w:rsidRPr="00E87964">
        <w:t xml:space="preserve"> 6-10 years</w:t>
      </w:r>
    </w:p>
    <w:p w14:paraId="6DD341D3" w14:textId="77777777" w:rsidR="00093758" w:rsidRPr="00E87964" w:rsidRDefault="00093758" w:rsidP="00F55EB6">
      <w:pPr>
        <w:pStyle w:val="ListParagraph"/>
        <w:numPr>
          <w:ilvl w:val="1"/>
          <w:numId w:val="38"/>
        </w:numPr>
      </w:pPr>
      <w:r w:rsidRPr="00F55EB6">
        <w:rPr>
          <w:rFonts w:ascii="Segoe UI Symbol" w:hAnsi="Segoe UI Symbol" w:cs="Segoe UI Symbol"/>
        </w:rPr>
        <w:t>☐</w:t>
      </w:r>
      <w:r w:rsidRPr="00E87964">
        <w:t xml:space="preserve"> More than 10 years</w:t>
      </w:r>
    </w:p>
    <w:p w14:paraId="490E6530" w14:textId="1DF1AAE0" w:rsidR="00093758" w:rsidRPr="00E87964" w:rsidRDefault="00093758" w:rsidP="00F55EB6">
      <w:r w:rsidRPr="00E87964">
        <w:t xml:space="preserve">Part 2: </w:t>
      </w:r>
    </w:p>
    <w:p w14:paraId="484CB6A8" w14:textId="77777777" w:rsidR="00093758" w:rsidRPr="00E87964" w:rsidRDefault="00093758" w:rsidP="00F55EB6">
      <w:bookmarkStart w:id="111" w:name="_Toc193565919"/>
      <w:r w:rsidRPr="00E87964">
        <w:rPr>
          <w:i/>
          <w:iCs/>
        </w:rPr>
        <w:t>Instructions:</w:t>
      </w:r>
      <w:r w:rsidRPr="00E87964">
        <w:t xml:space="preserve"> Please indicate your level of agreement with the following statements using the scale below:</w:t>
      </w:r>
      <w:bookmarkEnd w:id="111"/>
    </w:p>
    <w:p w14:paraId="42082B2A" w14:textId="77777777" w:rsidR="00093758" w:rsidRPr="00E87964" w:rsidRDefault="00093758" w:rsidP="00F55EB6">
      <w:pPr>
        <w:pStyle w:val="ListParagraph"/>
        <w:numPr>
          <w:ilvl w:val="0"/>
          <w:numId w:val="39"/>
        </w:numPr>
      </w:pPr>
      <w:r w:rsidRPr="00E87964">
        <w:t>1: Strongly Disagree</w:t>
      </w:r>
    </w:p>
    <w:p w14:paraId="4E6CC5D2" w14:textId="77777777" w:rsidR="00093758" w:rsidRPr="00E87964" w:rsidRDefault="00093758" w:rsidP="00F55EB6">
      <w:pPr>
        <w:pStyle w:val="ListParagraph"/>
        <w:numPr>
          <w:ilvl w:val="0"/>
          <w:numId w:val="39"/>
        </w:numPr>
      </w:pPr>
      <w:r w:rsidRPr="00E87964">
        <w:t>2: Disagree</w:t>
      </w:r>
    </w:p>
    <w:p w14:paraId="3DEDE1C8" w14:textId="77777777" w:rsidR="00093758" w:rsidRPr="00E87964" w:rsidRDefault="00093758" w:rsidP="00F55EB6">
      <w:pPr>
        <w:pStyle w:val="ListParagraph"/>
        <w:numPr>
          <w:ilvl w:val="0"/>
          <w:numId w:val="39"/>
        </w:numPr>
      </w:pPr>
      <w:r w:rsidRPr="00E87964">
        <w:t>3: Neutral</w:t>
      </w:r>
    </w:p>
    <w:p w14:paraId="69FB7CFC" w14:textId="77777777" w:rsidR="00093758" w:rsidRPr="00E87964" w:rsidRDefault="00093758" w:rsidP="00F55EB6">
      <w:pPr>
        <w:pStyle w:val="ListParagraph"/>
        <w:numPr>
          <w:ilvl w:val="0"/>
          <w:numId w:val="39"/>
        </w:numPr>
      </w:pPr>
      <w:r w:rsidRPr="00E87964">
        <w:t>4: Agree</w:t>
      </w:r>
    </w:p>
    <w:p w14:paraId="6FF6CCC0" w14:textId="77777777" w:rsidR="00093758" w:rsidRPr="00E87964" w:rsidRDefault="00093758" w:rsidP="00F55EB6">
      <w:pPr>
        <w:pStyle w:val="ListParagraph"/>
        <w:numPr>
          <w:ilvl w:val="0"/>
          <w:numId w:val="39"/>
        </w:numPr>
      </w:pPr>
      <w:r w:rsidRPr="00E87964">
        <w:t>5: Strongly Agree</w:t>
      </w:r>
    </w:p>
    <w:p w14:paraId="0590CBB9" w14:textId="1EE43341" w:rsidR="00093758" w:rsidRPr="00E87964" w:rsidRDefault="00093758" w:rsidP="00F55EB6">
      <w:r w:rsidRPr="00E87964">
        <w:br w:type="page"/>
      </w:r>
    </w:p>
    <w:p w14:paraId="6A19CF98" w14:textId="77777777" w:rsidR="00093758" w:rsidRPr="00E87964" w:rsidRDefault="00093758" w:rsidP="00F55EB6">
      <w:bookmarkStart w:id="112" w:name="_Toc193565920"/>
      <w:r w:rsidRPr="00E87964">
        <w:lastRenderedPageBreak/>
        <w:t>Section 1: Master Plan Updates</w:t>
      </w:r>
      <w:bookmarkEnd w:id="112"/>
    </w:p>
    <w:tbl>
      <w:tblPr>
        <w:tblStyle w:val="PlainTable1"/>
        <w:tblW w:w="0" w:type="auto"/>
        <w:tblInd w:w="0" w:type="dxa"/>
        <w:tblLook w:val="04A0" w:firstRow="1" w:lastRow="0" w:firstColumn="1" w:lastColumn="0" w:noHBand="0" w:noVBand="1"/>
      </w:tblPr>
      <w:tblGrid>
        <w:gridCol w:w="336"/>
        <w:gridCol w:w="6836"/>
        <w:gridCol w:w="423"/>
        <w:gridCol w:w="423"/>
        <w:gridCol w:w="423"/>
        <w:gridCol w:w="423"/>
        <w:gridCol w:w="423"/>
      </w:tblGrid>
      <w:tr w:rsidR="00093758" w:rsidRPr="00E87964" w14:paraId="2D40AE81" w14:textId="77777777" w:rsidTr="0009375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B3DDF25" w14:textId="77777777" w:rsidR="00093758" w:rsidRPr="00E87964" w:rsidRDefault="00093758" w:rsidP="00F55EB6">
            <w:r w:rsidRPr="00E87964">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FA681FC" w14:textId="77777777" w:rsidR="00093758" w:rsidRPr="00E87964" w:rsidRDefault="00093758" w:rsidP="00F55EB6">
            <w:pPr>
              <w:cnfStyle w:val="100000000000" w:firstRow="1" w:lastRow="0" w:firstColumn="0" w:lastColumn="0" w:oddVBand="0" w:evenVBand="0" w:oddHBand="0" w:evenHBand="0" w:firstRowFirstColumn="0" w:firstRowLastColumn="0" w:lastRowFirstColumn="0" w:lastRowLastColumn="0"/>
            </w:pPr>
            <w:r w:rsidRPr="00E87964">
              <w:t>Statement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1D557A0" w14:textId="77777777" w:rsidR="00093758" w:rsidRPr="00E87964" w:rsidRDefault="00093758" w:rsidP="00F55EB6">
            <w:pPr>
              <w:cnfStyle w:val="100000000000" w:firstRow="1" w:lastRow="0" w:firstColumn="0" w:lastColumn="0" w:oddVBand="0" w:evenVBand="0" w:oddHBand="0" w:evenHBand="0" w:firstRowFirstColumn="0" w:firstRowLastColumn="0" w:lastRowFirstColumn="0" w:lastRowLastColumn="0"/>
            </w:pPr>
            <w:r w:rsidRPr="00E87964">
              <w:t>1</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08F35A4" w14:textId="77777777" w:rsidR="00093758" w:rsidRPr="00E87964" w:rsidRDefault="00093758" w:rsidP="00F55EB6">
            <w:pPr>
              <w:cnfStyle w:val="100000000000" w:firstRow="1" w:lastRow="0" w:firstColumn="0" w:lastColumn="0" w:oddVBand="0" w:evenVBand="0" w:oddHBand="0" w:evenHBand="0" w:firstRowFirstColumn="0" w:firstRowLastColumn="0" w:lastRowFirstColumn="0" w:lastRowLastColumn="0"/>
            </w:pPr>
            <w:r w:rsidRPr="00E87964">
              <w:t>2</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109CE57" w14:textId="77777777" w:rsidR="00093758" w:rsidRPr="00E87964" w:rsidRDefault="00093758" w:rsidP="00F55EB6">
            <w:pPr>
              <w:cnfStyle w:val="100000000000" w:firstRow="1" w:lastRow="0" w:firstColumn="0" w:lastColumn="0" w:oddVBand="0" w:evenVBand="0" w:oddHBand="0" w:evenHBand="0" w:firstRowFirstColumn="0" w:firstRowLastColumn="0" w:lastRowFirstColumn="0" w:lastRowLastColumn="0"/>
            </w:pPr>
            <w:r w:rsidRPr="00E87964">
              <w:t>3</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03DB074" w14:textId="77777777" w:rsidR="00093758" w:rsidRPr="00E87964" w:rsidRDefault="00093758" w:rsidP="00F55EB6">
            <w:pPr>
              <w:cnfStyle w:val="100000000000" w:firstRow="1" w:lastRow="0" w:firstColumn="0" w:lastColumn="0" w:oddVBand="0" w:evenVBand="0" w:oddHBand="0" w:evenHBand="0" w:firstRowFirstColumn="0" w:firstRowLastColumn="0" w:lastRowFirstColumn="0" w:lastRowLastColumn="0"/>
            </w:pPr>
            <w:r w:rsidRPr="00E87964">
              <w:t>4</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9A72B9B" w14:textId="77777777" w:rsidR="00093758" w:rsidRPr="00E87964" w:rsidRDefault="00093758" w:rsidP="00F55EB6">
            <w:pPr>
              <w:cnfStyle w:val="100000000000" w:firstRow="1" w:lastRow="0" w:firstColumn="0" w:lastColumn="0" w:oddVBand="0" w:evenVBand="0" w:oddHBand="0" w:evenHBand="0" w:firstRowFirstColumn="0" w:firstRowLastColumn="0" w:lastRowFirstColumn="0" w:lastRowLastColumn="0"/>
            </w:pPr>
            <w:r w:rsidRPr="00E87964">
              <w:t>5</w:t>
            </w:r>
          </w:p>
        </w:tc>
      </w:tr>
      <w:tr w:rsidR="00093758" w:rsidRPr="00E87964" w14:paraId="7699D7DB" w14:textId="77777777" w:rsidTr="000937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573527F" w14:textId="77777777" w:rsidR="00093758" w:rsidRPr="00E87964" w:rsidRDefault="00093758" w:rsidP="00F55EB6">
            <w:r w:rsidRPr="00E87964">
              <w:t>1</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4309E7D"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t>The master plan updates are clearly communicated to the people of the royal commission of Yanbu.</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83CFEC5"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706B1D9"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6E182FD"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46ADD62"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2BBB84B"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r>
      <w:tr w:rsidR="00093758" w:rsidRPr="00E87964" w14:paraId="43B39BA8" w14:textId="77777777" w:rsidTr="00093758">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6FAD8C3" w14:textId="77777777" w:rsidR="00093758" w:rsidRPr="00E87964" w:rsidRDefault="00093758" w:rsidP="00F55EB6">
            <w:r w:rsidRPr="00E87964">
              <w:t>2</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05A601E"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t>The master plan updates are regularly shared with the public.</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6265058"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6E4F399"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861EDD4"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FEDAF29"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C65AD3B"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rPr>
                <w:rFonts w:ascii="Segoe UI Symbol" w:hAnsi="Segoe UI Symbol" w:cs="Segoe UI Symbol"/>
              </w:rPr>
              <w:t>☐</w:t>
            </w:r>
          </w:p>
        </w:tc>
      </w:tr>
      <w:tr w:rsidR="00093758" w:rsidRPr="00E87964" w14:paraId="13AA39CC" w14:textId="77777777" w:rsidTr="000937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C675319" w14:textId="77777777" w:rsidR="00093758" w:rsidRPr="00E87964" w:rsidRDefault="00093758" w:rsidP="00F55EB6">
            <w:r w:rsidRPr="00E87964">
              <w:t>3</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2EBC279"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t>The master plan updates consider the evolving needs of the community.</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9904E03"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00D8975"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25F191B"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5530536"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CFBD1BD"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r>
      <w:tr w:rsidR="00093758" w:rsidRPr="00E87964" w14:paraId="498F0AA2" w14:textId="77777777" w:rsidTr="00093758">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477FD96" w14:textId="77777777" w:rsidR="00093758" w:rsidRPr="00E87964" w:rsidRDefault="00093758" w:rsidP="00F55EB6">
            <w:r w:rsidRPr="00E87964">
              <w:t>4</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A4818FF"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t>I find the master plan updates to be clear and transparent.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AF39647"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DD8D8A4"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2FBE3EB"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4638E21"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A506713"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rPr>
                <w:rFonts w:ascii="Segoe UI Symbol" w:hAnsi="Segoe UI Symbol" w:cs="Segoe UI Symbol"/>
              </w:rPr>
              <w:t>☐</w:t>
            </w:r>
          </w:p>
        </w:tc>
      </w:tr>
      <w:tr w:rsidR="00093758" w:rsidRPr="00E87964" w14:paraId="06A9E279" w14:textId="77777777" w:rsidTr="000937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F97D4AD" w14:textId="77777777" w:rsidR="00093758" w:rsidRPr="00E87964" w:rsidRDefault="00093758" w:rsidP="00F55EB6">
            <w:r w:rsidRPr="00E87964">
              <w:t>5</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EC6B2EF"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t>The updates to the master plan effectively adapt to changing urban priorities.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7CB5C9B"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FAC81B9"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7F960C2"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501E869"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53E009A"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r>
      <w:tr w:rsidR="00093758" w:rsidRPr="00E87964" w14:paraId="10E6C668" w14:textId="77777777" w:rsidTr="00093758">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E61FD38" w14:textId="77777777" w:rsidR="00093758" w:rsidRPr="00E87964" w:rsidRDefault="00093758" w:rsidP="00F55EB6">
            <w:r w:rsidRPr="00E87964">
              <w:t>6</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03C2F33"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t>Environmental sustainability is a key priority in the royal commission of Yanbu’s master plan updates.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FEB99E9"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C7C4613"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6993D37"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FCE399F"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5859661"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rPr>
                <w:rFonts w:ascii="Segoe UI Symbol" w:hAnsi="Segoe UI Symbol" w:cs="Segoe UI Symbol"/>
              </w:rPr>
              <w:t>☐</w:t>
            </w:r>
          </w:p>
        </w:tc>
      </w:tr>
    </w:tbl>
    <w:p w14:paraId="00563BFB" w14:textId="77777777" w:rsidR="00093758" w:rsidRPr="00E87964" w:rsidRDefault="00093758" w:rsidP="00F55EB6"/>
    <w:p w14:paraId="0191F960" w14:textId="77777777" w:rsidR="00093758" w:rsidRPr="00E87964" w:rsidRDefault="00093758" w:rsidP="00F55EB6"/>
    <w:p w14:paraId="67E3B8CE" w14:textId="77777777" w:rsidR="00093758" w:rsidRPr="00E87964" w:rsidRDefault="00093758" w:rsidP="00F55EB6">
      <w:bookmarkStart w:id="113" w:name="_Toc193565921"/>
      <w:r w:rsidRPr="00E87964">
        <w:t>Section 2: Project Alignment with Community Needs</w:t>
      </w:r>
      <w:bookmarkEnd w:id="113"/>
    </w:p>
    <w:tbl>
      <w:tblPr>
        <w:tblStyle w:val="PlainTable1"/>
        <w:tblW w:w="0" w:type="auto"/>
        <w:tblInd w:w="0" w:type="dxa"/>
        <w:tblLook w:val="04A0" w:firstRow="1" w:lastRow="0" w:firstColumn="1" w:lastColumn="0" w:noHBand="0" w:noVBand="1"/>
      </w:tblPr>
      <w:tblGrid>
        <w:gridCol w:w="456"/>
        <w:gridCol w:w="6716"/>
        <w:gridCol w:w="423"/>
        <w:gridCol w:w="423"/>
        <w:gridCol w:w="423"/>
        <w:gridCol w:w="423"/>
        <w:gridCol w:w="423"/>
      </w:tblGrid>
      <w:tr w:rsidR="00093758" w:rsidRPr="00E87964" w14:paraId="641F4D39" w14:textId="77777777" w:rsidTr="0009375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635AB0B" w14:textId="77777777" w:rsidR="00093758" w:rsidRPr="00E87964" w:rsidRDefault="00093758" w:rsidP="00F55EB6">
            <w:r w:rsidRPr="00E87964">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3EF84FB" w14:textId="77777777" w:rsidR="00093758" w:rsidRPr="00E87964" w:rsidRDefault="00093758" w:rsidP="00F55EB6">
            <w:pPr>
              <w:cnfStyle w:val="100000000000" w:firstRow="1" w:lastRow="0" w:firstColumn="0" w:lastColumn="0" w:oddVBand="0" w:evenVBand="0" w:oddHBand="0" w:evenHBand="0" w:firstRowFirstColumn="0" w:firstRowLastColumn="0" w:lastRowFirstColumn="0" w:lastRowLastColumn="0"/>
            </w:pPr>
            <w:r w:rsidRPr="00E87964">
              <w:t>Statement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6CD9608" w14:textId="77777777" w:rsidR="00093758" w:rsidRPr="00E87964" w:rsidRDefault="00093758" w:rsidP="00F55EB6">
            <w:pPr>
              <w:cnfStyle w:val="100000000000" w:firstRow="1" w:lastRow="0" w:firstColumn="0" w:lastColumn="0" w:oddVBand="0" w:evenVBand="0" w:oddHBand="0" w:evenHBand="0" w:firstRowFirstColumn="0" w:firstRowLastColumn="0" w:lastRowFirstColumn="0" w:lastRowLastColumn="0"/>
            </w:pPr>
            <w:r w:rsidRPr="00E87964">
              <w:t>1</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8018CB1" w14:textId="77777777" w:rsidR="00093758" w:rsidRPr="00E87964" w:rsidRDefault="00093758" w:rsidP="00F55EB6">
            <w:pPr>
              <w:cnfStyle w:val="100000000000" w:firstRow="1" w:lastRow="0" w:firstColumn="0" w:lastColumn="0" w:oddVBand="0" w:evenVBand="0" w:oddHBand="0" w:evenHBand="0" w:firstRowFirstColumn="0" w:firstRowLastColumn="0" w:lastRowFirstColumn="0" w:lastRowLastColumn="0"/>
            </w:pPr>
            <w:r w:rsidRPr="00E87964">
              <w:t>2</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E7F4FB2" w14:textId="77777777" w:rsidR="00093758" w:rsidRPr="00E87964" w:rsidRDefault="00093758" w:rsidP="00F55EB6">
            <w:pPr>
              <w:cnfStyle w:val="100000000000" w:firstRow="1" w:lastRow="0" w:firstColumn="0" w:lastColumn="0" w:oddVBand="0" w:evenVBand="0" w:oddHBand="0" w:evenHBand="0" w:firstRowFirstColumn="0" w:firstRowLastColumn="0" w:lastRowFirstColumn="0" w:lastRowLastColumn="0"/>
            </w:pPr>
            <w:r w:rsidRPr="00E87964">
              <w:t>3</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5214100" w14:textId="77777777" w:rsidR="00093758" w:rsidRPr="00E87964" w:rsidRDefault="00093758" w:rsidP="00F55EB6">
            <w:pPr>
              <w:cnfStyle w:val="100000000000" w:firstRow="1" w:lastRow="0" w:firstColumn="0" w:lastColumn="0" w:oddVBand="0" w:evenVBand="0" w:oddHBand="0" w:evenHBand="0" w:firstRowFirstColumn="0" w:firstRowLastColumn="0" w:lastRowFirstColumn="0" w:lastRowLastColumn="0"/>
            </w:pPr>
            <w:r w:rsidRPr="00E87964">
              <w:t>4</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7C74E9A" w14:textId="77777777" w:rsidR="00093758" w:rsidRPr="00E87964" w:rsidRDefault="00093758" w:rsidP="00F55EB6">
            <w:pPr>
              <w:cnfStyle w:val="100000000000" w:firstRow="1" w:lastRow="0" w:firstColumn="0" w:lastColumn="0" w:oddVBand="0" w:evenVBand="0" w:oddHBand="0" w:evenHBand="0" w:firstRowFirstColumn="0" w:firstRowLastColumn="0" w:lastRowFirstColumn="0" w:lastRowLastColumn="0"/>
            </w:pPr>
            <w:r w:rsidRPr="00E87964">
              <w:t>5</w:t>
            </w:r>
          </w:p>
        </w:tc>
      </w:tr>
      <w:tr w:rsidR="00093758" w:rsidRPr="00E87964" w14:paraId="2C80185D" w14:textId="77777777" w:rsidTr="000937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FE27766" w14:textId="77777777" w:rsidR="00093758" w:rsidRPr="00E87964" w:rsidRDefault="00093758" w:rsidP="00F55EB6">
            <w:r w:rsidRPr="00E87964">
              <w:t>6</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E0B48EA"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t>The infrastructure projects align with the evolving needs of Yanbu’s RC residents.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1F91014"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AEA8549"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208404C"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1978A56"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DA2E035"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r>
      <w:tr w:rsidR="00093758" w:rsidRPr="00E87964" w14:paraId="27A1B536" w14:textId="77777777" w:rsidTr="00093758">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93369B9" w14:textId="77777777" w:rsidR="00093758" w:rsidRPr="00E87964" w:rsidRDefault="00093758" w:rsidP="00F55EB6">
            <w:r w:rsidRPr="00E87964">
              <w:t>7</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46BB20D"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t>The completed projects enhance the quality of life in Yanbu RC.</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29A8061"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C3BD30B"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E1C239D"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88F16F9"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4713F9A"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rPr>
                <w:rFonts w:ascii="Segoe UI Symbol" w:hAnsi="Segoe UI Symbol" w:cs="Segoe UI Symbol"/>
              </w:rPr>
              <w:t>☐</w:t>
            </w:r>
          </w:p>
        </w:tc>
      </w:tr>
      <w:tr w:rsidR="00093758" w:rsidRPr="00E87964" w14:paraId="3D319B97" w14:textId="77777777" w:rsidTr="000937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1B1B04A" w14:textId="77777777" w:rsidR="00093758" w:rsidRPr="00E87964" w:rsidRDefault="00093758" w:rsidP="00F55EB6">
            <w:r w:rsidRPr="00E87964">
              <w:t>8</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8C4A7EE"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t xml:space="preserve">Projects developed from the master plan updates meet community expectations. </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B6B0CE9"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4DB2102"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58E25D0"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94D7F77"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D1FEF71"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r>
      <w:tr w:rsidR="00093758" w:rsidRPr="00E87964" w14:paraId="329697A0" w14:textId="77777777" w:rsidTr="00093758">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32ACC05" w14:textId="77777777" w:rsidR="00093758" w:rsidRPr="00E87964" w:rsidRDefault="00093758" w:rsidP="00F55EB6">
            <w:r w:rsidRPr="00E87964">
              <w:lastRenderedPageBreak/>
              <w:t>9</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BE19F55"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t>I am satisfied with the community services and facilities provided through new projects.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9AA263D"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F89F25D"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A23AB75"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57580E5"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7DE9F6A"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rPr>
                <w:rFonts w:ascii="Segoe UI Symbol" w:hAnsi="Segoe UI Symbol" w:cs="Segoe UI Symbol"/>
              </w:rPr>
              <w:t>☐</w:t>
            </w:r>
          </w:p>
        </w:tc>
      </w:tr>
      <w:tr w:rsidR="00093758" w:rsidRPr="00E87964" w14:paraId="6E584E55" w14:textId="77777777" w:rsidTr="000937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643A12D" w14:textId="77777777" w:rsidR="00093758" w:rsidRPr="00E87964" w:rsidRDefault="00093758" w:rsidP="00F55EB6">
            <w:r w:rsidRPr="00E87964">
              <w:t>10</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B8B2332"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t>The projects have had a positive impact on my daily life.</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3D22BED"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0EBF931"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7C39B54"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62AA6C6"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D4D0226"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r>
      <w:tr w:rsidR="00093758" w:rsidRPr="00E87964" w14:paraId="7FF06A0C" w14:textId="77777777" w:rsidTr="00093758">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CC20D9C" w14:textId="77777777" w:rsidR="00093758" w:rsidRPr="00E87964" w:rsidRDefault="00093758" w:rsidP="00F55EB6">
            <w:r w:rsidRPr="00E87964">
              <w:t>11</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B9107E4"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t>The master plan updates support Yanbu’s RC economic growth.</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5E89717"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6F8F7FE"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84E8C4F"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869A604"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812AFD5"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rPr>
                <w:rFonts w:ascii="Segoe UI Symbol" w:hAnsi="Segoe UI Symbol" w:cs="Segoe UI Symbol"/>
              </w:rPr>
              <w:t>☐</w:t>
            </w:r>
          </w:p>
        </w:tc>
      </w:tr>
      <w:tr w:rsidR="00093758" w:rsidRPr="00E87964" w14:paraId="11E7E0CF" w14:textId="77777777" w:rsidTr="000937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5214F50" w14:textId="77777777" w:rsidR="00093758" w:rsidRPr="00E87964" w:rsidRDefault="00093758" w:rsidP="00F55EB6">
            <w:r w:rsidRPr="00E87964">
              <w:t>12</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9EC7AC5"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t>Master plan updates enhance job opportunities for local residents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02E8EB6"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525D055"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6B61C3A"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365C4A0"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234E2A7"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r>
    </w:tbl>
    <w:p w14:paraId="07A82B43" w14:textId="77777777" w:rsidR="00093758" w:rsidRPr="00E87964" w:rsidRDefault="00093758" w:rsidP="00F55EB6"/>
    <w:p w14:paraId="59905672" w14:textId="77777777" w:rsidR="00093758" w:rsidRPr="00E87964" w:rsidRDefault="00093758" w:rsidP="00F55EB6">
      <w:bookmarkStart w:id="114" w:name="_Toc193565922"/>
      <w:r w:rsidRPr="00E87964">
        <w:t>Section 3: Community Engagement in Planning</w:t>
      </w:r>
      <w:bookmarkEnd w:id="114"/>
    </w:p>
    <w:p w14:paraId="11513A98" w14:textId="77777777" w:rsidR="00093758" w:rsidRPr="00E87964" w:rsidRDefault="00093758" w:rsidP="00F55EB6"/>
    <w:tbl>
      <w:tblPr>
        <w:tblStyle w:val="PlainTable1"/>
        <w:tblW w:w="0" w:type="auto"/>
        <w:tblInd w:w="0" w:type="dxa"/>
        <w:tblLook w:val="04A0" w:firstRow="1" w:lastRow="0" w:firstColumn="1" w:lastColumn="0" w:noHBand="0" w:noVBand="1"/>
      </w:tblPr>
      <w:tblGrid>
        <w:gridCol w:w="456"/>
        <w:gridCol w:w="6716"/>
        <w:gridCol w:w="423"/>
        <w:gridCol w:w="423"/>
        <w:gridCol w:w="423"/>
        <w:gridCol w:w="423"/>
        <w:gridCol w:w="423"/>
      </w:tblGrid>
      <w:tr w:rsidR="00093758" w:rsidRPr="00E87964" w14:paraId="23DE1D3A" w14:textId="77777777" w:rsidTr="0009375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4419143" w14:textId="77777777" w:rsidR="00093758" w:rsidRPr="00E87964" w:rsidRDefault="00093758" w:rsidP="00F55EB6">
            <w:r w:rsidRPr="00E87964">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26EB273" w14:textId="77777777" w:rsidR="00093758" w:rsidRPr="00E87964" w:rsidRDefault="00093758" w:rsidP="00F55EB6">
            <w:pPr>
              <w:cnfStyle w:val="100000000000" w:firstRow="1" w:lastRow="0" w:firstColumn="0" w:lastColumn="0" w:oddVBand="0" w:evenVBand="0" w:oddHBand="0" w:evenHBand="0" w:firstRowFirstColumn="0" w:firstRowLastColumn="0" w:lastRowFirstColumn="0" w:lastRowLastColumn="0"/>
            </w:pPr>
            <w:r w:rsidRPr="00E87964">
              <w:t>Statement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BC0AA0A" w14:textId="77777777" w:rsidR="00093758" w:rsidRPr="00E87964" w:rsidRDefault="00093758" w:rsidP="00F55EB6">
            <w:pPr>
              <w:cnfStyle w:val="100000000000" w:firstRow="1" w:lastRow="0" w:firstColumn="0" w:lastColumn="0" w:oddVBand="0" w:evenVBand="0" w:oddHBand="0" w:evenHBand="0" w:firstRowFirstColumn="0" w:firstRowLastColumn="0" w:lastRowFirstColumn="0" w:lastRowLastColumn="0"/>
            </w:pPr>
            <w:r w:rsidRPr="00E87964">
              <w:t>1</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9480750" w14:textId="77777777" w:rsidR="00093758" w:rsidRPr="00E87964" w:rsidRDefault="00093758" w:rsidP="00F55EB6">
            <w:pPr>
              <w:cnfStyle w:val="100000000000" w:firstRow="1" w:lastRow="0" w:firstColumn="0" w:lastColumn="0" w:oddVBand="0" w:evenVBand="0" w:oddHBand="0" w:evenHBand="0" w:firstRowFirstColumn="0" w:firstRowLastColumn="0" w:lastRowFirstColumn="0" w:lastRowLastColumn="0"/>
            </w:pPr>
            <w:r w:rsidRPr="00E87964">
              <w:t>2</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B4D856C" w14:textId="77777777" w:rsidR="00093758" w:rsidRPr="00E87964" w:rsidRDefault="00093758" w:rsidP="00F55EB6">
            <w:pPr>
              <w:cnfStyle w:val="100000000000" w:firstRow="1" w:lastRow="0" w:firstColumn="0" w:lastColumn="0" w:oddVBand="0" w:evenVBand="0" w:oddHBand="0" w:evenHBand="0" w:firstRowFirstColumn="0" w:firstRowLastColumn="0" w:lastRowFirstColumn="0" w:lastRowLastColumn="0"/>
            </w:pPr>
            <w:r w:rsidRPr="00E87964">
              <w:t>3</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8042F4A" w14:textId="77777777" w:rsidR="00093758" w:rsidRPr="00E87964" w:rsidRDefault="00093758" w:rsidP="00F55EB6">
            <w:pPr>
              <w:cnfStyle w:val="100000000000" w:firstRow="1" w:lastRow="0" w:firstColumn="0" w:lastColumn="0" w:oddVBand="0" w:evenVBand="0" w:oddHBand="0" w:evenHBand="0" w:firstRowFirstColumn="0" w:firstRowLastColumn="0" w:lastRowFirstColumn="0" w:lastRowLastColumn="0"/>
            </w:pPr>
            <w:r w:rsidRPr="00E87964">
              <w:t>4</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397066C" w14:textId="77777777" w:rsidR="00093758" w:rsidRPr="00E87964" w:rsidRDefault="00093758" w:rsidP="00F55EB6">
            <w:pPr>
              <w:cnfStyle w:val="100000000000" w:firstRow="1" w:lastRow="0" w:firstColumn="0" w:lastColumn="0" w:oddVBand="0" w:evenVBand="0" w:oddHBand="0" w:evenHBand="0" w:firstRowFirstColumn="0" w:firstRowLastColumn="0" w:lastRowFirstColumn="0" w:lastRowLastColumn="0"/>
            </w:pPr>
            <w:r w:rsidRPr="00E87964">
              <w:t>5</w:t>
            </w:r>
          </w:p>
        </w:tc>
      </w:tr>
      <w:tr w:rsidR="00093758" w:rsidRPr="00E87964" w14:paraId="1F4B1F46" w14:textId="77777777" w:rsidTr="000937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B13F232" w14:textId="77777777" w:rsidR="00093758" w:rsidRPr="00E87964" w:rsidRDefault="00093758" w:rsidP="00F55EB6">
            <w:r w:rsidRPr="00E87964">
              <w:t>11</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73F1D83"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t>The community is provided with opportunities to participate in the planning process.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B5C1103"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605ABE9"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2A0BB05"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B33A38F"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716586D"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r>
      <w:tr w:rsidR="00093758" w:rsidRPr="00E87964" w14:paraId="2A6B1634" w14:textId="77777777" w:rsidTr="00093758">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FFB7375" w14:textId="77777777" w:rsidR="00093758" w:rsidRPr="00E87964" w:rsidRDefault="00093758" w:rsidP="00F55EB6">
            <w:r w:rsidRPr="00E87964">
              <w:t>12</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C891DBC"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t>There are effective channels for gathering community feedback on master plan updates.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3465AB1"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D11DDEA"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17B3AE4"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F8F285A"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20BD159"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rPr>
                <w:rFonts w:ascii="Segoe UI Symbol" w:hAnsi="Segoe UI Symbol" w:cs="Segoe UI Symbol"/>
              </w:rPr>
              <w:t>☐</w:t>
            </w:r>
          </w:p>
        </w:tc>
      </w:tr>
      <w:tr w:rsidR="00093758" w:rsidRPr="00E87964" w14:paraId="1A91C1E7" w14:textId="77777777" w:rsidTr="000937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93F9EAE" w14:textId="77777777" w:rsidR="00093758" w:rsidRPr="00E87964" w:rsidRDefault="00093758" w:rsidP="00F55EB6">
            <w:r w:rsidRPr="00E87964">
              <w:t>13</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8B77897"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t>I believe my input (or the community’s input) is considered in urban planning.</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19A0A9A"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D95964D"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EB3F870"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94ED32D"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008542B"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r>
      <w:tr w:rsidR="00093758" w:rsidRPr="00E87964" w14:paraId="650E7BDF" w14:textId="77777777" w:rsidTr="00093758">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4C86AF2" w14:textId="77777777" w:rsidR="00093758" w:rsidRPr="00E87964" w:rsidRDefault="00093758" w:rsidP="00F55EB6">
            <w:r w:rsidRPr="00E87964">
              <w:t>14</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7BBB04F"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t>The master planning process incorporates a diverse range of community voices.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667C433"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5DEE253"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29D3F20"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58B9892"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769131A"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rPr>
                <w:rFonts w:ascii="Segoe UI Symbol" w:hAnsi="Segoe UI Symbol" w:cs="Segoe UI Symbol"/>
              </w:rPr>
              <w:t>☐</w:t>
            </w:r>
          </w:p>
        </w:tc>
      </w:tr>
      <w:tr w:rsidR="00093758" w:rsidRPr="00E87964" w14:paraId="708AC213" w14:textId="77777777" w:rsidTr="000937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7B31963" w14:textId="77777777" w:rsidR="00093758" w:rsidRPr="00E87964" w:rsidRDefault="00093758" w:rsidP="00F55EB6">
            <w:r w:rsidRPr="00E87964">
              <w:t>15</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CE1E314"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t>I am satisfied with the extent of community engagement in master planning.</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0D13055"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4382451"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8D5FF96"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4BACDE5"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D79B111"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r>
    </w:tbl>
    <w:p w14:paraId="16443822" w14:textId="77777777" w:rsidR="00093758" w:rsidRPr="00E87964" w:rsidRDefault="00093758" w:rsidP="00F55EB6"/>
    <w:p w14:paraId="522A331D" w14:textId="77777777" w:rsidR="00093758" w:rsidRPr="00E87964" w:rsidRDefault="00093758" w:rsidP="00F55EB6">
      <w:bookmarkStart w:id="115" w:name="_Toc193565923"/>
      <w:r w:rsidRPr="00E87964">
        <w:lastRenderedPageBreak/>
        <w:t>Section 4: Effectiveness of Master Plan Implementation</w:t>
      </w:r>
      <w:bookmarkEnd w:id="115"/>
    </w:p>
    <w:p w14:paraId="37F7B34E" w14:textId="77777777" w:rsidR="00093758" w:rsidRPr="00E87964" w:rsidRDefault="00093758" w:rsidP="00F55EB6"/>
    <w:tbl>
      <w:tblPr>
        <w:tblStyle w:val="PlainTable1"/>
        <w:tblW w:w="0" w:type="auto"/>
        <w:tblInd w:w="0" w:type="dxa"/>
        <w:tblLook w:val="04A0" w:firstRow="1" w:lastRow="0" w:firstColumn="1" w:lastColumn="0" w:noHBand="0" w:noVBand="1"/>
      </w:tblPr>
      <w:tblGrid>
        <w:gridCol w:w="456"/>
        <w:gridCol w:w="6716"/>
        <w:gridCol w:w="423"/>
        <w:gridCol w:w="423"/>
        <w:gridCol w:w="423"/>
        <w:gridCol w:w="423"/>
        <w:gridCol w:w="423"/>
      </w:tblGrid>
      <w:tr w:rsidR="00093758" w:rsidRPr="00E87964" w14:paraId="08DB7B8C" w14:textId="77777777" w:rsidTr="0009375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4A69406" w14:textId="77777777" w:rsidR="00093758" w:rsidRPr="00E87964" w:rsidRDefault="00093758" w:rsidP="00F55EB6">
            <w:r w:rsidRPr="00E87964">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589781A" w14:textId="77777777" w:rsidR="00093758" w:rsidRPr="00E87964" w:rsidRDefault="00093758" w:rsidP="00F55EB6">
            <w:pPr>
              <w:cnfStyle w:val="100000000000" w:firstRow="1" w:lastRow="0" w:firstColumn="0" w:lastColumn="0" w:oddVBand="0" w:evenVBand="0" w:oddHBand="0" w:evenHBand="0" w:firstRowFirstColumn="0" w:firstRowLastColumn="0" w:lastRowFirstColumn="0" w:lastRowLastColumn="0"/>
            </w:pPr>
            <w:r w:rsidRPr="00E87964">
              <w:t>Statement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5D17A0D" w14:textId="77777777" w:rsidR="00093758" w:rsidRPr="00E87964" w:rsidRDefault="00093758" w:rsidP="00F55EB6">
            <w:pPr>
              <w:cnfStyle w:val="100000000000" w:firstRow="1" w:lastRow="0" w:firstColumn="0" w:lastColumn="0" w:oddVBand="0" w:evenVBand="0" w:oddHBand="0" w:evenHBand="0" w:firstRowFirstColumn="0" w:firstRowLastColumn="0" w:lastRowFirstColumn="0" w:lastRowLastColumn="0"/>
            </w:pPr>
            <w:r w:rsidRPr="00E87964">
              <w:t>1</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0442142" w14:textId="77777777" w:rsidR="00093758" w:rsidRPr="00E87964" w:rsidRDefault="00093758" w:rsidP="00F55EB6">
            <w:pPr>
              <w:cnfStyle w:val="100000000000" w:firstRow="1" w:lastRow="0" w:firstColumn="0" w:lastColumn="0" w:oddVBand="0" w:evenVBand="0" w:oddHBand="0" w:evenHBand="0" w:firstRowFirstColumn="0" w:firstRowLastColumn="0" w:lastRowFirstColumn="0" w:lastRowLastColumn="0"/>
            </w:pPr>
            <w:r w:rsidRPr="00E87964">
              <w:t>2</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0BCC755" w14:textId="77777777" w:rsidR="00093758" w:rsidRPr="00E87964" w:rsidRDefault="00093758" w:rsidP="00F55EB6">
            <w:pPr>
              <w:cnfStyle w:val="100000000000" w:firstRow="1" w:lastRow="0" w:firstColumn="0" w:lastColumn="0" w:oddVBand="0" w:evenVBand="0" w:oddHBand="0" w:evenHBand="0" w:firstRowFirstColumn="0" w:firstRowLastColumn="0" w:lastRowFirstColumn="0" w:lastRowLastColumn="0"/>
            </w:pPr>
            <w:r w:rsidRPr="00E87964">
              <w:t>3</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537C000" w14:textId="77777777" w:rsidR="00093758" w:rsidRPr="00E87964" w:rsidRDefault="00093758" w:rsidP="00F55EB6">
            <w:pPr>
              <w:cnfStyle w:val="100000000000" w:firstRow="1" w:lastRow="0" w:firstColumn="0" w:lastColumn="0" w:oddVBand="0" w:evenVBand="0" w:oddHBand="0" w:evenHBand="0" w:firstRowFirstColumn="0" w:firstRowLastColumn="0" w:lastRowFirstColumn="0" w:lastRowLastColumn="0"/>
            </w:pPr>
            <w:r w:rsidRPr="00E87964">
              <w:t>4</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6CD9BB7" w14:textId="77777777" w:rsidR="00093758" w:rsidRPr="00E87964" w:rsidRDefault="00093758" w:rsidP="00F55EB6">
            <w:pPr>
              <w:cnfStyle w:val="100000000000" w:firstRow="1" w:lastRow="0" w:firstColumn="0" w:lastColumn="0" w:oddVBand="0" w:evenVBand="0" w:oddHBand="0" w:evenHBand="0" w:firstRowFirstColumn="0" w:firstRowLastColumn="0" w:lastRowFirstColumn="0" w:lastRowLastColumn="0"/>
            </w:pPr>
            <w:r w:rsidRPr="00E87964">
              <w:t>5</w:t>
            </w:r>
          </w:p>
        </w:tc>
      </w:tr>
      <w:tr w:rsidR="00093758" w:rsidRPr="00E87964" w14:paraId="60CE128A" w14:textId="77777777" w:rsidTr="000937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71F68F2" w14:textId="77777777" w:rsidR="00093758" w:rsidRPr="00E87964" w:rsidRDefault="00093758" w:rsidP="00F55EB6">
            <w:r w:rsidRPr="00E87964">
              <w:t>16</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B0A09DF"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t>Urban projects are completed on time in accordance with the master plan.</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B297074"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FCBCDB5"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89F821A"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A4F081E"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4F75D96"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r>
      <w:tr w:rsidR="00093758" w:rsidRPr="00E87964" w14:paraId="01B6AC00" w14:textId="77777777" w:rsidTr="00093758">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CAA2A2C" w14:textId="77777777" w:rsidR="00093758" w:rsidRPr="00E87964" w:rsidRDefault="00093758" w:rsidP="00F55EB6">
            <w:r w:rsidRPr="00E87964">
              <w:t>17</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720C55C"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t>Master plan updates are implemented efficiently with minimal delays.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F401911"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90E4EF5"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4F7E62C"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545DF4E"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4948B73"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rPr>
                <w:rFonts w:ascii="Segoe UI Symbol" w:hAnsi="Segoe UI Symbol" w:cs="Segoe UI Symbol"/>
              </w:rPr>
              <w:t>☐</w:t>
            </w:r>
          </w:p>
        </w:tc>
      </w:tr>
      <w:tr w:rsidR="00093758" w:rsidRPr="00E87964" w14:paraId="2B1B85EB" w14:textId="77777777" w:rsidTr="000937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7F11ACB" w14:textId="77777777" w:rsidR="00093758" w:rsidRPr="00E87964" w:rsidRDefault="00093758" w:rsidP="00F55EB6">
            <w:r w:rsidRPr="00E87964">
              <w:t>18</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79DD0B0"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t>Resources are effectively allocated to ensure project completion.</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C5BD2D7"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9B47951"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B9EF1E4"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BB28D06"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BD8E6CF"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r>
      <w:tr w:rsidR="00093758" w:rsidRPr="00E87964" w14:paraId="6541AC76" w14:textId="77777777" w:rsidTr="00093758">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9ED3F5E" w14:textId="77777777" w:rsidR="00093758" w:rsidRPr="00E87964" w:rsidRDefault="00093758" w:rsidP="00F55EB6">
            <w:r w:rsidRPr="00E87964">
              <w:t>19</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DA4DF6C"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t xml:space="preserve">Government support </w:t>
            </w:r>
            <w:proofErr w:type="gramStart"/>
            <w:r w:rsidRPr="00E87964">
              <w:t>play</w:t>
            </w:r>
            <w:proofErr w:type="gramEnd"/>
            <w:r w:rsidRPr="00E87964">
              <w:t xml:space="preserve"> crucial role in the success of master plans.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91C301D"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96EA85F"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53E0433"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7340180"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12A77C5"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rPr>
                <w:rFonts w:ascii="Segoe UI Symbol" w:hAnsi="Segoe UI Symbol" w:cs="Segoe UI Symbol"/>
              </w:rPr>
              <w:t>☐</w:t>
            </w:r>
          </w:p>
        </w:tc>
      </w:tr>
      <w:tr w:rsidR="00093758" w:rsidRPr="00E87964" w14:paraId="2C30F51C" w14:textId="77777777" w:rsidTr="000937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3821A4A" w14:textId="77777777" w:rsidR="00093758" w:rsidRPr="00E87964" w:rsidRDefault="00093758" w:rsidP="00F55EB6">
            <w:r w:rsidRPr="00E87964">
              <w:t>20</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137402E"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t>The institutions involved have the necessary capacity to manage urban development.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FA6007F"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E6DF589"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B7143BD"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34081A0"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CB9BA67"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r>
    </w:tbl>
    <w:p w14:paraId="6D37F807" w14:textId="77777777" w:rsidR="00093758" w:rsidRPr="00E87964" w:rsidRDefault="00093758" w:rsidP="00F55EB6"/>
    <w:p w14:paraId="173321FA" w14:textId="77777777" w:rsidR="00093758" w:rsidRPr="00E87964" w:rsidRDefault="00093758" w:rsidP="00F55EB6"/>
    <w:p w14:paraId="1FAB29FF" w14:textId="77777777" w:rsidR="00093758" w:rsidRPr="00E87964" w:rsidRDefault="00093758" w:rsidP="00F55EB6">
      <w:bookmarkStart w:id="116" w:name="_Toc193565924"/>
      <w:r w:rsidRPr="00E87964">
        <w:t>Section 5: Barriers to Project and Master Plan Alignment</w:t>
      </w:r>
      <w:bookmarkEnd w:id="116"/>
    </w:p>
    <w:p w14:paraId="0476DBA1" w14:textId="77777777" w:rsidR="00093758" w:rsidRPr="00E87964" w:rsidRDefault="00093758" w:rsidP="00F55EB6"/>
    <w:tbl>
      <w:tblPr>
        <w:tblStyle w:val="PlainTable1"/>
        <w:tblW w:w="0" w:type="auto"/>
        <w:tblInd w:w="0" w:type="dxa"/>
        <w:tblLook w:val="04A0" w:firstRow="1" w:lastRow="0" w:firstColumn="1" w:lastColumn="0" w:noHBand="0" w:noVBand="1"/>
      </w:tblPr>
      <w:tblGrid>
        <w:gridCol w:w="456"/>
        <w:gridCol w:w="6716"/>
        <w:gridCol w:w="423"/>
        <w:gridCol w:w="423"/>
        <w:gridCol w:w="423"/>
        <w:gridCol w:w="423"/>
        <w:gridCol w:w="423"/>
      </w:tblGrid>
      <w:tr w:rsidR="00093758" w:rsidRPr="00E87964" w14:paraId="6ACB064E" w14:textId="77777777" w:rsidTr="0009375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ED4679C" w14:textId="77777777" w:rsidR="00093758" w:rsidRPr="00E87964" w:rsidRDefault="00093758" w:rsidP="00F55EB6">
            <w:r w:rsidRPr="00E87964">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597A763" w14:textId="77777777" w:rsidR="00093758" w:rsidRPr="00E87964" w:rsidRDefault="00093758" w:rsidP="00F55EB6">
            <w:pPr>
              <w:cnfStyle w:val="100000000000" w:firstRow="1" w:lastRow="0" w:firstColumn="0" w:lastColumn="0" w:oddVBand="0" w:evenVBand="0" w:oddHBand="0" w:evenHBand="0" w:firstRowFirstColumn="0" w:firstRowLastColumn="0" w:lastRowFirstColumn="0" w:lastRowLastColumn="0"/>
            </w:pPr>
            <w:r w:rsidRPr="00E87964">
              <w:t>Statement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5FD4107" w14:textId="77777777" w:rsidR="00093758" w:rsidRPr="00E87964" w:rsidRDefault="00093758" w:rsidP="00F55EB6">
            <w:pPr>
              <w:cnfStyle w:val="100000000000" w:firstRow="1" w:lastRow="0" w:firstColumn="0" w:lastColumn="0" w:oddVBand="0" w:evenVBand="0" w:oddHBand="0" w:evenHBand="0" w:firstRowFirstColumn="0" w:firstRowLastColumn="0" w:lastRowFirstColumn="0" w:lastRowLastColumn="0"/>
            </w:pPr>
            <w:r w:rsidRPr="00E87964">
              <w:t>1</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FB48F00" w14:textId="77777777" w:rsidR="00093758" w:rsidRPr="00E87964" w:rsidRDefault="00093758" w:rsidP="00F55EB6">
            <w:pPr>
              <w:cnfStyle w:val="100000000000" w:firstRow="1" w:lastRow="0" w:firstColumn="0" w:lastColumn="0" w:oddVBand="0" w:evenVBand="0" w:oddHBand="0" w:evenHBand="0" w:firstRowFirstColumn="0" w:firstRowLastColumn="0" w:lastRowFirstColumn="0" w:lastRowLastColumn="0"/>
            </w:pPr>
            <w:r w:rsidRPr="00E87964">
              <w:t>2</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CDEA461" w14:textId="77777777" w:rsidR="00093758" w:rsidRPr="00E87964" w:rsidRDefault="00093758" w:rsidP="00F55EB6">
            <w:pPr>
              <w:cnfStyle w:val="100000000000" w:firstRow="1" w:lastRow="0" w:firstColumn="0" w:lastColumn="0" w:oddVBand="0" w:evenVBand="0" w:oddHBand="0" w:evenHBand="0" w:firstRowFirstColumn="0" w:firstRowLastColumn="0" w:lastRowFirstColumn="0" w:lastRowLastColumn="0"/>
            </w:pPr>
            <w:r w:rsidRPr="00E87964">
              <w:t>3</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454EB9E" w14:textId="77777777" w:rsidR="00093758" w:rsidRPr="00E87964" w:rsidRDefault="00093758" w:rsidP="00F55EB6">
            <w:pPr>
              <w:cnfStyle w:val="100000000000" w:firstRow="1" w:lastRow="0" w:firstColumn="0" w:lastColumn="0" w:oddVBand="0" w:evenVBand="0" w:oddHBand="0" w:evenHBand="0" w:firstRowFirstColumn="0" w:firstRowLastColumn="0" w:lastRowFirstColumn="0" w:lastRowLastColumn="0"/>
            </w:pPr>
            <w:r w:rsidRPr="00E87964">
              <w:t>4</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8DFBFB9" w14:textId="77777777" w:rsidR="00093758" w:rsidRPr="00E87964" w:rsidRDefault="00093758" w:rsidP="00F55EB6">
            <w:pPr>
              <w:cnfStyle w:val="100000000000" w:firstRow="1" w:lastRow="0" w:firstColumn="0" w:lastColumn="0" w:oddVBand="0" w:evenVBand="0" w:oddHBand="0" w:evenHBand="0" w:firstRowFirstColumn="0" w:firstRowLastColumn="0" w:lastRowFirstColumn="0" w:lastRowLastColumn="0"/>
            </w:pPr>
            <w:r w:rsidRPr="00E87964">
              <w:t>5</w:t>
            </w:r>
          </w:p>
        </w:tc>
      </w:tr>
      <w:tr w:rsidR="00093758" w:rsidRPr="00E87964" w14:paraId="774C0C1F" w14:textId="77777777" w:rsidTr="000937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9BDBFF9" w14:textId="77777777" w:rsidR="00093758" w:rsidRPr="00E87964" w:rsidRDefault="00093758" w:rsidP="00F55EB6">
            <w:r w:rsidRPr="00E87964">
              <w:t>21</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F7A5AA5"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t>There are noticeable gaps in the collection of community feedback during planning.</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3F445B5"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D22FB74"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2159503"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102884E"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933E7B0"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r>
      <w:tr w:rsidR="00093758" w:rsidRPr="00E87964" w14:paraId="41D63A3F" w14:textId="77777777" w:rsidTr="00093758">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B7A0283" w14:textId="77777777" w:rsidR="00093758" w:rsidRPr="00E87964" w:rsidRDefault="00093758" w:rsidP="00F55EB6">
            <w:r w:rsidRPr="00E87964">
              <w:t>22</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2BF422A"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t>Discrepancies between project outcomes and community needs are evident.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E5A38A7"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63C07A8"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7FE7938"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87D343C"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649A1F0"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rPr>
                <w:rFonts w:ascii="Segoe UI Symbol" w:hAnsi="Segoe UI Symbol" w:cs="Segoe UI Symbol"/>
              </w:rPr>
              <w:t>☐</w:t>
            </w:r>
          </w:p>
        </w:tc>
      </w:tr>
      <w:tr w:rsidR="00093758" w:rsidRPr="00E87964" w14:paraId="0149C434" w14:textId="77777777" w:rsidTr="000937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285565B" w14:textId="77777777" w:rsidR="00093758" w:rsidRPr="00E87964" w:rsidRDefault="00093758" w:rsidP="00F55EB6">
            <w:r w:rsidRPr="00E87964">
              <w:lastRenderedPageBreak/>
              <w:t>23</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04EC83C"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t>The lack of stakeholder participation negatively impacts project success.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9648435"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030BA00"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85C562F"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9632E26"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CEE6949"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r>
      <w:tr w:rsidR="00093758" w:rsidRPr="00E87964" w14:paraId="6EA99B69" w14:textId="77777777" w:rsidTr="00093758">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5F8B897" w14:textId="77777777" w:rsidR="00093758" w:rsidRPr="00E87964" w:rsidRDefault="00093758" w:rsidP="00F55EB6">
            <w:r w:rsidRPr="00E87964">
              <w:t>24</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1CE2717"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t>Policy and regulatory challenges hinder the effective implementation of project.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CBE5F1A"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E533669"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95B20BB"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8035D74"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4251BD6" w14:textId="77777777" w:rsidR="00093758" w:rsidRPr="00E87964" w:rsidRDefault="00093758" w:rsidP="00F55EB6">
            <w:pPr>
              <w:cnfStyle w:val="000000000000" w:firstRow="0" w:lastRow="0" w:firstColumn="0" w:lastColumn="0" w:oddVBand="0" w:evenVBand="0" w:oddHBand="0" w:evenHBand="0" w:firstRowFirstColumn="0" w:firstRowLastColumn="0" w:lastRowFirstColumn="0" w:lastRowLastColumn="0"/>
            </w:pPr>
            <w:r w:rsidRPr="00E87964">
              <w:rPr>
                <w:rFonts w:ascii="Segoe UI Symbol" w:hAnsi="Segoe UI Symbol" w:cs="Segoe UI Symbol"/>
              </w:rPr>
              <w:t>☐</w:t>
            </w:r>
          </w:p>
        </w:tc>
      </w:tr>
      <w:tr w:rsidR="00093758" w:rsidRPr="00E87964" w14:paraId="7FF66924" w14:textId="77777777" w:rsidTr="000937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BBBED99" w14:textId="77777777" w:rsidR="00093758" w:rsidRPr="00E87964" w:rsidRDefault="00093758" w:rsidP="00F55EB6">
            <w:r w:rsidRPr="00E87964">
              <w:t>25</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396FA7E"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t>The urban development process needs improvement to better align with community needs.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214B3FB"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F494F91"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A7E4E09"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A849075"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AA67C2C" w14:textId="77777777" w:rsidR="00093758" w:rsidRPr="00E87964" w:rsidRDefault="00093758" w:rsidP="00F55EB6">
            <w:pPr>
              <w:cnfStyle w:val="000000100000" w:firstRow="0" w:lastRow="0" w:firstColumn="0" w:lastColumn="0" w:oddVBand="0" w:evenVBand="0" w:oddHBand="1" w:evenHBand="0" w:firstRowFirstColumn="0" w:firstRowLastColumn="0" w:lastRowFirstColumn="0" w:lastRowLastColumn="0"/>
            </w:pPr>
            <w:r w:rsidRPr="00E87964">
              <w:rPr>
                <w:rFonts w:ascii="Segoe UI Symbol" w:hAnsi="Segoe UI Symbol" w:cs="Segoe UI Symbol"/>
              </w:rPr>
              <w:t>☐</w:t>
            </w:r>
          </w:p>
        </w:tc>
      </w:tr>
    </w:tbl>
    <w:p w14:paraId="2B2C7D05" w14:textId="77777777" w:rsidR="00093758" w:rsidRPr="00E87964" w:rsidRDefault="00093758" w:rsidP="00F55EB6"/>
    <w:p w14:paraId="56CC4431" w14:textId="77777777" w:rsidR="00010763" w:rsidRPr="00E87964" w:rsidRDefault="00010763" w:rsidP="00F55EB6"/>
    <w:p w14:paraId="236D3E33" w14:textId="30F7DE4E" w:rsidR="00010763" w:rsidRPr="00E87964" w:rsidRDefault="00010763" w:rsidP="00F55EB6">
      <w:r w:rsidRPr="00E87964">
        <w:br w:type="page"/>
      </w:r>
    </w:p>
    <w:p w14:paraId="30181D85" w14:textId="46900D53" w:rsidR="00010763" w:rsidRPr="00E87964" w:rsidRDefault="00010763" w:rsidP="00F55EB6">
      <w:pPr>
        <w:pStyle w:val="Heading2"/>
      </w:pPr>
      <w:bookmarkStart w:id="117" w:name="_Toc193565925"/>
      <w:bookmarkStart w:id="118" w:name="_Toc193569722"/>
      <w:r w:rsidRPr="00E87964">
        <w:lastRenderedPageBreak/>
        <w:t>Appendix II: The Responses</w:t>
      </w:r>
      <w:bookmarkEnd w:id="117"/>
      <w:bookmarkEnd w:id="118"/>
    </w:p>
    <w:p w14:paraId="29BD46FF" w14:textId="3E808CFA" w:rsidR="00010763" w:rsidRPr="00E87964" w:rsidRDefault="003071A4" w:rsidP="00F55EB6">
      <w:r w:rsidRPr="00E87964">
        <w:rPr>
          <w:noProof/>
        </w:rPr>
        <w:drawing>
          <wp:inline distT="0" distB="0" distL="0" distR="0" wp14:anchorId="1D8ACCBA" wp14:editId="3C9903CF">
            <wp:extent cx="5760085" cy="2425065"/>
            <wp:effectExtent l="0" t="0" r="0" b="0"/>
            <wp:docPr id="630774109" name="Picture 1" descr="Forms response chart. Question title: 1. Gender:  الجنس. Number of responses: 26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1. Gender:  الجنس. Number of responses: 265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60085" cy="2425065"/>
                    </a:xfrm>
                    <a:prstGeom prst="rect">
                      <a:avLst/>
                    </a:prstGeom>
                    <a:noFill/>
                    <a:ln>
                      <a:noFill/>
                    </a:ln>
                  </pic:spPr>
                </pic:pic>
              </a:graphicData>
            </a:graphic>
          </wp:inline>
        </w:drawing>
      </w:r>
    </w:p>
    <w:p w14:paraId="3EB23219" w14:textId="77777777" w:rsidR="003071A4" w:rsidRPr="00E87964" w:rsidRDefault="003071A4" w:rsidP="00F55EB6"/>
    <w:p w14:paraId="7D8C4A0D" w14:textId="52AE214B" w:rsidR="003071A4" w:rsidRPr="00E87964" w:rsidRDefault="003071A4" w:rsidP="00F55EB6">
      <w:r w:rsidRPr="00E87964">
        <w:rPr>
          <w:noProof/>
        </w:rPr>
        <w:drawing>
          <wp:inline distT="0" distB="0" distL="0" distR="0" wp14:anchorId="4F4CFC72" wp14:editId="64E4E7AF">
            <wp:extent cx="5760085" cy="2425065"/>
            <wp:effectExtent l="0" t="0" r="0" b="0"/>
            <wp:docPr id="800456092" name="Picture 2" descr="Forms response chart. Question title: 2. Age Group:  الفئة العمرية. Number of responses: 26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2. Age Group:  الفئة العمرية. Number of responses: 265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60085" cy="2425065"/>
                    </a:xfrm>
                    <a:prstGeom prst="rect">
                      <a:avLst/>
                    </a:prstGeom>
                    <a:noFill/>
                    <a:ln>
                      <a:noFill/>
                    </a:ln>
                  </pic:spPr>
                </pic:pic>
              </a:graphicData>
            </a:graphic>
          </wp:inline>
        </w:drawing>
      </w:r>
    </w:p>
    <w:p w14:paraId="685965E5" w14:textId="77777777" w:rsidR="003071A4" w:rsidRPr="00E87964" w:rsidRDefault="003071A4" w:rsidP="00F55EB6"/>
    <w:p w14:paraId="4562246C" w14:textId="365B2B1E" w:rsidR="003071A4" w:rsidRPr="00E87964" w:rsidRDefault="003071A4" w:rsidP="00F55EB6">
      <w:r w:rsidRPr="00E87964">
        <w:rPr>
          <w:noProof/>
        </w:rPr>
        <w:lastRenderedPageBreak/>
        <w:drawing>
          <wp:inline distT="0" distB="0" distL="0" distR="0" wp14:anchorId="27499946" wp14:editId="78E42ED0">
            <wp:extent cx="5760085" cy="2425065"/>
            <wp:effectExtent l="0" t="0" r="0" b="0"/>
            <wp:docPr id="71403858" name="Picture 3" descr="Forms response chart. Question title: 3. Years of Residence in the Royal Commission of Yanbu city:  عدد سنوات الإقامة في الهيئة الملكية بينبع. Number of responses: 26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3. Years of Residence in the Royal Commission of Yanbu city:  عدد سنوات الإقامة في الهيئة الملكية بينبع. Number of responses: 265 respons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60085" cy="2425065"/>
                    </a:xfrm>
                    <a:prstGeom prst="rect">
                      <a:avLst/>
                    </a:prstGeom>
                    <a:noFill/>
                    <a:ln>
                      <a:noFill/>
                    </a:ln>
                  </pic:spPr>
                </pic:pic>
              </a:graphicData>
            </a:graphic>
          </wp:inline>
        </w:drawing>
      </w:r>
    </w:p>
    <w:p w14:paraId="43F714C2" w14:textId="2DEB9EF1" w:rsidR="003071A4" w:rsidRPr="00E87964" w:rsidRDefault="002A3B69" w:rsidP="00F55EB6">
      <w:r w:rsidRPr="00E87964">
        <w:t xml:space="preserve">Section 1: Master Plan Updates -  </w:t>
      </w:r>
      <w:r w:rsidRPr="00E87964">
        <w:rPr>
          <w:rtl/>
        </w:rPr>
        <w:t>القسم الأول: تحديثات المخطط الرئيسي</w:t>
      </w:r>
    </w:p>
    <w:p w14:paraId="5087D44E" w14:textId="6B1229BE" w:rsidR="002A3B69" w:rsidRPr="00E87964" w:rsidRDefault="002A3B69" w:rsidP="00F55EB6">
      <w:r w:rsidRPr="00E87964">
        <w:rPr>
          <w:noProof/>
        </w:rPr>
        <w:drawing>
          <wp:inline distT="0" distB="0" distL="0" distR="0" wp14:anchorId="4F748FA5" wp14:editId="41779226">
            <wp:extent cx="5760085" cy="2613660"/>
            <wp:effectExtent l="0" t="0" r="0" b="0"/>
            <wp:docPr id="105555305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60085" cy="2613660"/>
                    </a:xfrm>
                    <a:prstGeom prst="rect">
                      <a:avLst/>
                    </a:prstGeom>
                    <a:noFill/>
                    <a:ln>
                      <a:noFill/>
                    </a:ln>
                  </pic:spPr>
                </pic:pic>
              </a:graphicData>
            </a:graphic>
          </wp:inline>
        </w:drawing>
      </w:r>
    </w:p>
    <w:p w14:paraId="205B1B93" w14:textId="77777777" w:rsidR="002A3B69" w:rsidRPr="00E87964" w:rsidRDefault="002A3B69" w:rsidP="00F55EB6"/>
    <w:p w14:paraId="7054D216" w14:textId="6207A561" w:rsidR="002A3B69" w:rsidRPr="00E87964" w:rsidRDefault="002A3B69" w:rsidP="00F55EB6">
      <w:r w:rsidRPr="00E87964">
        <w:rPr>
          <w:noProof/>
        </w:rPr>
        <w:drawing>
          <wp:inline distT="0" distB="0" distL="0" distR="0" wp14:anchorId="419BE32F" wp14:editId="624D104F">
            <wp:extent cx="5760085" cy="2613660"/>
            <wp:effectExtent l="0" t="0" r="0" b="0"/>
            <wp:docPr id="310764591" name="Picture 5" descr="Forms response chart. Question title: 5. The master plan updates are regularly shared with the public.&#10;--&#10;  يتم مشاركة تحديثات المخطط الرئيسي بانتظام مع الجمهور  . Number of responses: 26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5. The master plan updates are regularly shared with the public.&#10;--&#10;  يتم مشاركة تحديثات المخطط الرئيسي بانتظام مع الجمهور  . Number of responses: 265 respons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60085" cy="2613660"/>
                    </a:xfrm>
                    <a:prstGeom prst="rect">
                      <a:avLst/>
                    </a:prstGeom>
                    <a:noFill/>
                    <a:ln>
                      <a:noFill/>
                    </a:ln>
                  </pic:spPr>
                </pic:pic>
              </a:graphicData>
            </a:graphic>
          </wp:inline>
        </w:drawing>
      </w:r>
    </w:p>
    <w:p w14:paraId="477487CC" w14:textId="54A91502" w:rsidR="002A3B69" w:rsidRPr="00E87964" w:rsidRDefault="002A3B69" w:rsidP="00F55EB6">
      <w:r w:rsidRPr="00E87964">
        <w:rPr>
          <w:noProof/>
        </w:rPr>
        <w:lastRenderedPageBreak/>
        <w:drawing>
          <wp:inline distT="0" distB="0" distL="0" distR="0" wp14:anchorId="6A76EECE" wp14:editId="274D79F9">
            <wp:extent cx="5760085" cy="2613660"/>
            <wp:effectExtent l="0" t="0" r="0" b="0"/>
            <wp:docPr id="1565456931" name="Picture 6" descr="Forms response chart. Question title: 6. The master plan updates consider the evolving needs of the community.&#10;--&#10;  تأخذ تحديثات المخطط الرئيسي في الاعتبار الاحتياجات المتغيرة للمجتمع  . Number of responses: 26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6. The master plan updates consider the evolving needs of the community.&#10;--&#10;  تأخذ تحديثات المخطط الرئيسي في الاعتبار الاحتياجات المتغيرة للمجتمع  . Number of responses: 265 respons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60085" cy="2613660"/>
                    </a:xfrm>
                    <a:prstGeom prst="rect">
                      <a:avLst/>
                    </a:prstGeom>
                    <a:noFill/>
                    <a:ln>
                      <a:noFill/>
                    </a:ln>
                  </pic:spPr>
                </pic:pic>
              </a:graphicData>
            </a:graphic>
          </wp:inline>
        </w:drawing>
      </w:r>
    </w:p>
    <w:p w14:paraId="5FDB4C3E" w14:textId="46136244" w:rsidR="002A3B69" w:rsidRPr="00E87964" w:rsidRDefault="002A3B69" w:rsidP="00F55EB6">
      <w:r w:rsidRPr="00E87964">
        <w:rPr>
          <w:noProof/>
        </w:rPr>
        <w:drawing>
          <wp:inline distT="0" distB="0" distL="0" distR="0" wp14:anchorId="3753D91A" wp14:editId="480FF597">
            <wp:extent cx="5760085" cy="2425065"/>
            <wp:effectExtent l="0" t="0" r="0" b="0"/>
            <wp:docPr id="1972993524" name="Picture 7" descr="Forms response chart. Question title: 7. I find the master plan updates to be clear and transparent.&#10;--&#10;  أجد أن تحديثات المخطط الرئيسي واضحة وشفافة  . Number of responses: 26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7. I find the master plan updates to be clear and transparent.&#10;--&#10;  أجد أن تحديثات المخطط الرئيسي واضحة وشفافة  . Number of responses: 265 respons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60085" cy="2425065"/>
                    </a:xfrm>
                    <a:prstGeom prst="rect">
                      <a:avLst/>
                    </a:prstGeom>
                    <a:noFill/>
                    <a:ln>
                      <a:noFill/>
                    </a:ln>
                  </pic:spPr>
                </pic:pic>
              </a:graphicData>
            </a:graphic>
          </wp:inline>
        </w:drawing>
      </w:r>
    </w:p>
    <w:p w14:paraId="307A0C1C" w14:textId="77777777" w:rsidR="002A3B69" w:rsidRPr="00E87964" w:rsidRDefault="002A3B69" w:rsidP="00F55EB6"/>
    <w:p w14:paraId="13FE6C10" w14:textId="34E85789" w:rsidR="002A3B69" w:rsidRPr="00E87964" w:rsidRDefault="002A3B69" w:rsidP="00F55EB6">
      <w:r w:rsidRPr="00E87964">
        <w:rPr>
          <w:noProof/>
        </w:rPr>
        <w:drawing>
          <wp:inline distT="0" distB="0" distL="0" distR="0" wp14:anchorId="2B9F9B2B" wp14:editId="36C53F08">
            <wp:extent cx="5760085" cy="2613660"/>
            <wp:effectExtent l="0" t="0" r="0" b="0"/>
            <wp:docPr id="487761662" name="Picture 8" descr="Forms response chart. Question title: 8. The updates to the master plan effectively adapt to changing urban priorities.&#10;--&#10;  تتكيف تحديثات المخطط الرئيسي بفعالية مع الأولويات الحضرية المتغيرة  . Number of responses: 26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8. The updates to the master plan effectively adapt to changing urban priorities.&#10;--&#10;  تتكيف تحديثات المخطط الرئيسي بفعالية مع الأولويات الحضرية المتغيرة  . Number of responses: 265 respons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60085" cy="2613660"/>
                    </a:xfrm>
                    <a:prstGeom prst="rect">
                      <a:avLst/>
                    </a:prstGeom>
                    <a:noFill/>
                    <a:ln>
                      <a:noFill/>
                    </a:ln>
                  </pic:spPr>
                </pic:pic>
              </a:graphicData>
            </a:graphic>
          </wp:inline>
        </w:drawing>
      </w:r>
    </w:p>
    <w:p w14:paraId="15E29C42" w14:textId="77777777" w:rsidR="002A3B69" w:rsidRPr="00E87964" w:rsidRDefault="002A3B69" w:rsidP="00F55EB6"/>
    <w:p w14:paraId="2E6238F8" w14:textId="4E006709" w:rsidR="002A3B69" w:rsidRPr="00E87964" w:rsidRDefault="002A3B69" w:rsidP="00F55EB6">
      <w:r w:rsidRPr="00E87964">
        <w:rPr>
          <w:noProof/>
        </w:rPr>
        <w:lastRenderedPageBreak/>
        <w:drawing>
          <wp:inline distT="0" distB="0" distL="0" distR="0" wp14:anchorId="47915DED" wp14:editId="39882376">
            <wp:extent cx="5760085" cy="2613660"/>
            <wp:effectExtent l="0" t="0" r="0" b="0"/>
            <wp:docPr id="126302534" name="Picture 9" descr="Forms response chart. Question title: 9. Environmental sustainability is a key priority in the Royal Commission of Yanbu’s master plan updates.&#10;--&#10;  الاستدامة البيئية هي أولوية رئيسية في تحديثات المخطط الرئيسي للهيئة الملكية بينبع  . Number of responses: 26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s response chart. Question title: 9. Environmental sustainability is a key priority in the Royal Commission of Yanbu’s master plan updates.&#10;--&#10;  الاستدامة البيئية هي أولوية رئيسية في تحديثات المخطط الرئيسي للهيئة الملكية بينبع  . Number of responses: 265 response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60085" cy="2613660"/>
                    </a:xfrm>
                    <a:prstGeom prst="rect">
                      <a:avLst/>
                    </a:prstGeom>
                    <a:noFill/>
                    <a:ln>
                      <a:noFill/>
                    </a:ln>
                  </pic:spPr>
                </pic:pic>
              </a:graphicData>
            </a:graphic>
          </wp:inline>
        </w:drawing>
      </w:r>
    </w:p>
    <w:p w14:paraId="12901FE8" w14:textId="03308679" w:rsidR="002A3B69" w:rsidRPr="00E87964" w:rsidRDefault="002A3B69" w:rsidP="00F55EB6">
      <w:r w:rsidRPr="00E87964">
        <w:t xml:space="preserve">Section 2: Project Alignment with Community Needs </w:t>
      </w:r>
      <w:r w:rsidRPr="00E87964">
        <w:rPr>
          <w:rtl/>
        </w:rPr>
        <w:t>القسم الثاني: توافق المشاريع مع احتياجات المجتمع</w:t>
      </w:r>
    </w:p>
    <w:p w14:paraId="5726E8CC" w14:textId="0EB3AA9F" w:rsidR="002A3B69" w:rsidRPr="00E87964" w:rsidRDefault="002A3B69" w:rsidP="00F55EB6">
      <w:r w:rsidRPr="00E87964">
        <w:rPr>
          <w:noProof/>
        </w:rPr>
        <w:drawing>
          <wp:inline distT="0" distB="0" distL="0" distR="0" wp14:anchorId="7D6DA715" wp14:editId="18ACD586">
            <wp:extent cx="5760085" cy="2613660"/>
            <wp:effectExtent l="0" t="0" r="0" b="0"/>
            <wp:docPr id="1969137893" name="Picture 10" descr="Forms response chart. Question title: 10. The infrastructure projects align with the evolving needs of Yanbu’s RC residents.&#10;--&#10;  تتماشى مشاريع البنية التحتية مع احتياجات سكان الهيئة الملكية بينبع  . Number of responses: 26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s response chart. Question title: 10. The infrastructure projects align with the evolving needs of Yanbu’s RC residents.&#10;--&#10;  تتماشى مشاريع البنية التحتية مع احتياجات سكان الهيئة الملكية بينبع  . Number of responses: 265 response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60085" cy="2613660"/>
                    </a:xfrm>
                    <a:prstGeom prst="rect">
                      <a:avLst/>
                    </a:prstGeom>
                    <a:noFill/>
                    <a:ln>
                      <a:noFill/>
                    </a:ln>
                  </pic:spPr>
                </pic:pic>
              </a:graphicData>
            </a:graphic>
          </wp:inline>
        </w:drawing>
      </w:r>
    </w:p>
    <w:p w14:paraId="35BED05B" w14:textId="1D7D0E67" w:rsidR="002A3B69" w:rsidRPr="00E87964" w:rsidRDefault="002A3B69" w:rsidP="00F55EB6">
      <w:r w:rsidRPr="00E87964">
        <w:rPr>
          <w:noProof/>
        </w:rPr>
        <w:drawing>
          <wp:inline distT="0" distB="0" distL="0" distR="0" wp14:anchorId="003DD23E" wp14:editId="7CB72253">
            <wp:extent cx="5760085" cy="2613660"/>
            <wp:effectExtent l="0" t="0" r="0" b="0"/>
            <wp:docPr id="1200787167" name="Picture 11" descr="Forms response chart. Question title: 11. The completed projects enhance the quality of life in Yanbu RC.&#10;--&#10;  المشاريع المنجزة تعزز جودة الحياة في الهيئة الملكية بينبع  . Number of responses: 26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s response chart. Question title: 11. The completed projects enhance the quality of life in Yanbu RC.&#10;--&#10;  المشاريع المنجزة تعزز جودة الحياة في الهيئة الملكية بينبع  . Number of responses: 265 response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60085" cy="2613660"/>
                    </a:xfrm>
                    <a:prstGeom prst="rect">
                      <a:avLst/>
                    </a:prstGeom>
                    <a:noFill/>
                    <a:ln>
                      <a:noFill/>
                    </a:ln>
                  </pic:spPr>
                </pic:pic>
              </a:graphicData>
            </a:graphic>
          </wp:inline>
        </w:drawing>
      </w:r>
    </w:p>
    <w:p w14:paraId="3B195B33" w14:textId="5F718AFC" w:rsidR="002A3B69" w:rsidRPr="00E87964" w:rsidRDefault="002A3B69" w:rsidP="00F55EB6">
      <w:r w:rsidRPr="00E87964">
        <w:rPr>
          <w:noProof/>
        </w:rPr>
        <w:lastRenderedPageBreak/>
        <w:drawing>
          <wp:inline distT="0" distB="0" distL="0" distR="0" wp14:anchorId="5C90CC6B" wp14:editId="25AD197A">
            <wp:extent cx="5760085" cy="2613660"/>
            <wp:effectExtent l="0" t="0" r="0" b="0"/>
            <wp:docPr id="646187588" name="Picture 12" descr="Forms response chart. Question title: 12. Projects developed from the master plan updates meet community expectations.&#10;--&#10;  تلبي المشاريع الناتجة عن تحديثات المخطط الرئيسي توقعات المجتمع  . Number of responses: 26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s response chart. Question title: 12. Projects developed from the master plan updates meet community expectations.&#10;--&#10;  تلبي المشاريع الناتجة عن تحديثات المخطط الرئيسي توقعات المجتمع  . Number of responses: 265 response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60085" cy="2613660"/>
                    </a:xfrm>
                    <a:prstGeom prst="rect">
                      <a:avLst/>
                    </a:prstGeom>
                    <a:noFill/>
                    <a:ln>
                      <a:noFill/>
                    </a:ln>
                  </pic:spPr>
                </pic:pic>
              </a:graphicData>
            </a:graphic>
          </wp:inline>
        </w:drawing>
      </w:r>
    </w:p>
    <w:p w14:paraId="18A34314" w14:textId="3EA3827E" w:rsidR="002A3B69" w:rsidRPr="00E87964" w:rsidRDefault="002A3B69" w:rsidP="00F55EB6">
      <w:r w:rsidRPr="00E87964">
        <w:rPr>
          <w:noProof/>
        </w:rPr>
        <w:drawing>
          <wp:inline distT="0" distB="0" distL="0" distR="0" wp14:anchorId="04DB1CBA" wp14:editId="12DF903C">
            <wp:extent cx="5760085" cy="2613660"/>
            <wp:effectExtent l="0" t="0" r="0" b="0"/>
            <wp:docPr id="803438848" name="Picture 13" descr="Forms response chart. Question title: 13. I am satisfied with the community services and facilities provided through new projects.&#10;--&#10;  أنا راضٍ عن الخدمات والمرافق المجتمعية التي توفرها المشاريع الجديدة  . Number of responses: 26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rms response chart. Question title: 13. I am satisfied with the community services and facilities provided through new projects.&#10;--&#10;  أنا راضٍ عن الخدمات والمرافق المجتمعية التي توفرها المشاريع الجديدة  . Number of responses: 265 response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60085" cy="2613660"/>
                    </a:xfrm>
                    <a:prstGeom prst="rect">
                      <a:avLst/>
                    </a:prstGeom>
                    <a:noFill/>
                    <a:ln>
                      <a:noFill/>
                    </a:ln>
                  </pic:spPr>
                </pic:pic>
              </a:graphicData>
            </a:graphic>
          </wp:inline>
        </w:drawing>
      </w:r>
    </w:p>
    <w:p w14:paraId="6D6FAE49" w14:textId="3AEEC569" w:rsidR="002A3B69" w:rsidRPr="00E87964" w:rsidRDefault="002A3B69" w:rsidP="00F55EB6">
      <w:r w:rsidRPr="00E87964">
        <w:rPr>
          <w:noProof/>
        </w:rPr>
        <w:drawing>
          <wp:inline distT="0" distB="0" distL="0" distR="0" wp14:anchorId="362203F1" wp14:editId="24C774FB">
            <wp:extent cx="5760085" cy="2613660"/>
            <wp:effectExtent l="0" t="0" r="0" b="0"/>
            <wp:docPr id="1058474469" name="Picture 14" descr="Forms response chart. Question title: 14. The projects have had a positive impact on my daily life.&#10;--&#10;  أثرت المشاريع الجديدة بشكل إيجابي على حياتي اليومية  . Number of responses: 26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ms response chart. Question title: 14. The projects have had a positive impact on my daily life.&#10;--&#10;  أثرت المشاريع الجديدة بشكل إيجابي على حياتي اليومية  . Number of responses: 265 responses."/>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60085" cy="2613660"/>
                    </a:xfrm>
                    <a:prstGeom prst="rect">
                      <a:avLst/>
                    </a:prstGeom>
                    <a:noFill/>
                    <a:ln>
                      <a:noFill/>
                    </a:ln>
                  </pic:spPr>
                </pic:pic>
              </a:graphicData>
            </a:graphic>
          </wp:inline>
        </w:drawing>
      </w:r>
    </w:p>
    <w:p w14:paraId="44AF7DCC" w14:textId="27EA8730" w:rsidR="002A3B69" w:rsidRPr="00E87964" w:rsidRDefault="002A3B69" w:rsidP="00F55EB6">
      <w:r w:rsidRPr="00E87964">
        <w:rPr>
          <w:noProof/>
        </w:rPr>
        <w:lastRenderedPageBreak/>
        <w:drawing>
          <wp:inline distT="0" distB="0" distL="0" distR="0" wp14:anchorId="2D6CB2D5" wp14:editId="1F6C9CC8">
            <wp:extent cx="5760085" cy="2613660"/>
            <wp:effectExtent l="0" t="0" r="0" b="0"/>
            <wp:docPr id="1092391729" name="Picture 15" descr="Forms response chart. Question title: 15. The master plan updates support Yanbu’s RC economic growth.&#10;--&#10;  تدعم تحديثات المخطط الرئيسي النمو الاقتصادي للهيئة الملكية بينبع  . Number of responses: 26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orms response chart. Question title: 15. The master plan updates support Yanbu’s RC economic growth.&#10;--&#10;  تدعم تحديثات المخطط الرئيسي النمو الاقتصادي للهيئة الملكية بينبع  . Number of responses: 265 responses."/>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60085" cy="2613660"/>
                    </a:xfrm>
                    <a:prstGeom prst="rect">
                      <a:avLst/>
                    </a:prstGeom>
                    <a:noFill/>
                    <a:ln>
                      <a:noFill/>
                    </a:ln>
                  </pic:spPr>
                </pic:pic>
              </a:graphicData>
            </a:graphic>
          </wp:inline>
        </w:drawing>
      </w:r>
    </w:p>
    <w:p w14:paraId="16C53A86" w14:textId="77777777" w:rsidR="002A3B69" w:rsidRPr="00E87964" w:rsidRDefault="002A3B69" w:rsidP="00F55EB6"/>
    <w:p w14:paraId="1A5D13E8" w14:textId="752E4209" w:rsidR="002A3B69" w:rsidRPr="00E87964" w:rsidRDefault="002A3B69" w:rsidP="00F55EB6">
      <w:r w:rsidRPr="00E87964">
        <w:rPr>
          <w:noProof/>
        </w:rPr>
        <w:drawing>
          <wp:inline distT="0" distB="0" distL="0" distR="0" wp14:anchorId="3D67B29F" wp14:editId="5ACDACD7">
            <wp:extent cx="5760085" cy="2613660"/>
            <wp:effectExtent l="0" t="0" r="0" b="0"/>
            <wp:docPr id="1609545530" name="Picture 16" descr="Forms response chart. Question title: 16. Master plan updates enhance job opportunities for local residents.&#10;--&#10;  تعزز تحديثات المخطط الرئيسي فرص العمل للسكان المحليين  . Number of responses: 26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orms response chart. Question title: 16. Master plan updates enhance job opportunities for local residents.&#10;--&#10;  تعزز تحديثات المخطط الرئيسي فرص العمل للسكان المحليين  . Number of responses: 265 response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60085" cy="2613660"/>
                    </a:xfrm>
                    <a:prstGeom prst="rect">
                      <a:avLst/>
                    </a:prstGeom>
                    <a:noFill/>
                    <a:ln>
                      <a:noFill/>
                    </a:ln>
                  </pic:spPr>
                </pic:pic>
              </a:graphicData>
            </a:graphic>
          </wp:inline>
        </w:drawing>
      </w:r>
    </w:p>
    <w:p w14:paraId="112C5235" w14:textId="77777777" w:rsidR="002A3B69" w:rsidRPr="00E87964" w:rsidRDefault="002A3B69" w:rsidP="00F55EB6"/>
    <w:p w14:paraId="67D4C562" w14:textId="7241FB89" w:rsidR="002A3B69" w:rsidRPr="00E87964" w:rsidRDefault="002A3B69" w:rsidP="00F55EB6">
      <w:r w:rsidRPr="00E87964">
        <w:t xml:space="preserve">Section 3: Community Engagement in Planning  </w:t>
      </w:r>
      <w:r w:rsidRPr="00E87964">
        <w:rPr>
          <w:rtl/>
        </w:rPr>
        <w:t>القسم الثالث: مشاركة المجتمع في التخطيط</w:t>
      </w:r>
    </w:p>
    <w:p w14:paraId="09E256DB" w14:textId="5B34E81D" w:rsidR="002A3B69" w:rsidRPr="00E87964" w:rsidRDefault="002A3B69" w:rsidP="00F55EB6">
      <w:r w:rsidRPr="00E87964">
        <w:rPr>
          <w:noProof/>
        </w:rPr>
        <w:lastRenderedPageBreak/>
        <w:drawing>
          <wp:inline distT="0" distB="0" distL="0" distR="0" wp14:anchorId="18EE453C" wp14:editId="74D2ECA7">
            <wp:extent cx="5760085" cy="2613660"/>
            <wp:effectExtent l="0" t="0" r="0" b="0"/>
            <wp:docPr id="1017455009" name="Picture 17" descr="Forms response chart. Question title: 17. The community is provided with opportunities to participate in the planning process.&#10;--&#10;  يتم توفير فرص للمجتمع للمشاركة في عملية التخطيط  . Number of responses: 26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orms response chart. Question title: 17. The community is provided with opportunities to participate in the planning process.&#10;--&#10;  يتم توفير فرص للمجتمع للمشاركة في عملية التخطيط  . Number of responses: 265 responses."/>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60085" cy="2613660"/>
                    </a:xfrm>
                    <a:prstGeom prst="rect">
                      <a:avLst/>
                    </a:prstGeom>
                    <a:noFill/>
                    <a:ln>
                      <a:noFill/>
                    </a:ln>
                  </pic:spPr>
                </pic:pic>
              </a:graphicData>
            </a:graphic>
          </wp:inline>
        </w:drawing>
      </w:r>
    </w:p>
    <w:p w14:paraId="29A168CE" w14:textId="5731B7A0" w:rsidR="002A3B69" w:rsidRPr="00E87964" w:rsidRDefault="002A3B69" w:rsidP="00F55EB6">
      <w:r w:rsidRPr="00E87964">
        <w:rPr>
          <w:noProof/>
        </w:rPr>
        <w:drawing>
          <wp:inline distT="0" distB="0" distL="0" distR="0" wp14:anchorId="1113ED69" wp14:editId="4C305252">
            <wp:extent cx="5760085" cy="2613660"/>
            <wp:effectExtent l="0" t="0" r="0" b="0"/>
            <wp:docPr id="1620719211" name="Picture 18" descr="Forms response chart. Question title: 18. There are effective channels for gathering community feedback on master plan updates.&#10;--&#10;  هناك قنوات فعالة لجمع ملاحظات المجتمع حول تحديثات المخطط الرئيسي  . Number of responses: 26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rms response chart. Question title: 18. There are effective channels for gathering community feedback on master plan updates.&#10;--&#10;  هناك قنوات فعالة لجمع ملاحظات المجتمع حول تحديثات المخطط الرئيسي  . Number of responses: 265 responses."/>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60085" cy="2613660"/>
                    </a:xfrm>
                    <a:prstGeom prst="rect">
                      <a:avLst/>
                    </a:prstGeom>
                    <a:noFill/>
                    <a:ln>
                      <a:noFill/>
                    </a:ln>
                  </pic:spPr>
                </pic:pic>
              </a:graphicData>
            </a:graphic>
          </wp:inline>
        </w:drawing>
      </w:r>
    </w:p>
    <w:p w14:paraId="31F935C4" w14:textId="6434A13A" w:rsidR="002A3B69" w:rsidRPr="00E87964" w:rsidRDefault="002A3B69" w:rsidP="00F55EB6">
      <w:r w:rsidRPr="00E87964">
        <w:rPr>
          <w:noProof/>
        </w:rPr>
        <w:drawing>
          <wp:inline distT="0" distB="0" distL="0" distR="0" wp14:anchorId="261CA0FE" wp14:editId="1AC9D656">
            <wp:extent cx="5760085" cy="2613660"/>
            <wp:effectExtent l="0" t="0" r="0" b="0"/>
            <wp:docPr id="712893822" name="Picture 19" descr="Forms response chart. Question title: 19. I believe my input (or the community’s input) is considered in urban planning.&#10;--&#10;  أعتقد أن مساهماتي (أو مساهمات المجتمع) تؤخذ في الاعتبار في التخطيط الحضري  . Number of responses: 26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Forms response chart. Question title: 19. I believe my input (or the community’s input) is considered in urban planning.&#10;--&#10;  أعتقد أن مساهماتي (أو مساهمات المجتمع) تؤخذ في الاعتبار في التخطيط الحضري  . Number of responses: 265 responses."/>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60085" cy="2613660"/>
                    </a:xfrm>
                    <a:prstGeom prst="rect">
                      <a:avLst/>
                    </a:prstGeom>
                    <a:noFill/>
                    <a:ln>
                      <a:noFill/>
                    </a:ln>
                  </pic:spPr>
                </pic:pic>
              </a:graphicData>
            </a:graphic>
          </wp:inline>
        </w:drawing>
      </w:r>
    </w:p>
    <w:p w14:paraId="207AE00D" w14:textId="6BF69FEA" w:rsidR="002A3B69" w:rsidRPr="00E87964" w:rsidRDefault="002A3B69" w:rsidP="00F55EB6">
      <w:r w:rsidRPr="00E87964">
        <w:rPr>
          <w:noProof/>
        </w:rPr>
        <w:lastRenderedPageBreak/>
        <w:drawing>
          <wp:inline distT="0" distB="0" distL="0" distR="0" wp14:anchorId="4A53DFAB" wp14:editId="3E31E277">
            <wp:extent cx="5760085" cy="2613660"/>
            <wp:effectExtent l="0" t="0" r="0" b="0"/>
            <wp:docPr id="495195248" name="Picture 20" descr="Forms response chart. Question title: 20. The master planning process incorporates a diverse range of community voices.&#10;--&#10;  تأخذ عملية التخطيط الرئيسي في الاعتبار مجموعة متنوعة من وجهات نظر المجتمع  . Number of responses: 26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Forms response chart. Question title: 20. The master planning process incorporates a diverse range of community voices.&#10;--&#10;  تأخذ عملية التخطيط الرئيسي في الاعتبار مجموعة متنوعة من وجهات نظر المجتمع  . Number of responses: 265 responses."/>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60085" cy="2613660"/>
                    </a:xfrm>
                    <a:prstGeom prst="rect">
                      <a:avLst/>
                    </a:prstGeom>
                    <a:noFill/>
                    <a:ln>
                      <a:noFill/>
                    </a:ln>
                  </pic:spPr>
                </pic:pic>
              </a:graphicData>
            </a:graphic>
          </wp:inline>
        </w:drawing>
      </w:r>
    </w:p>
    <w:p w14:paraId="1C71247C" w14:textId="17A01126" w:rsidR="002A3B69" w:rsidRPr="00E87964" w:rsidRDefault="002A3B69" w:rsidP="00F55EB6">
      <w:r w:rsidRPr="00E87964">
        <w:rPr>
          <w:noProof/>
        </w:rPr>
        <w:drawing>
          <wp:inline distT="0" distB="0" distL="0" distR="0" wp14:anchorId="5AB92FA3" wp14:editId="585E8C1C">
            <wp:extent cx="5760085" cy="2613660"/>
            <wp:effectExtent l="0" t="0" r="0" b="0"/>
            <wp:docPr id="2071363256" name="Picture 21" descr="Forms response chart. Question title: 21. I am satisfied with the extent of community engagement in master planning.&#10;--&#10;  أنا راضٍ عن مدى مشاركة المجتمع في التخطيط الرئيسي  . Number of responses: 26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Forms response chart. Question title: 21. I am satisfied with the extent of community engagement in master planning.&#10;--&#10;  أنا راضٍ عن مدى مشاركة المجتمع في التخطيط الرئيسي  . Number of responses: 265 responses."/>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60085" cy="2613660"/>
                    </a:xfrm>
                    <a:prstGeom prst="rect">
                      <a:avLst/>
                    </a:prstGeom>
                    <a:noFill/>
                    <a:ln>
                      <a:noFill/>
                    </a:ln>
                  </pic:spPr>
                </pic:pic>
              </a:graphicData>
            </a:graphic>
          </wp:inline>
        </w:drawing>
      </w:r>
    </w:p>
    <w:p w14:paraId="4E7BB057" w14:textId="7A28E93F" w:rsidR="002A3B69" w:rsidRPr="00E87964" w:rsidRDefault="002A3B69" w:rsidP="00F55EB6">
      <w:r w:rsidRPr="00E87964">
        <w:br w:type="page"/>
      </w:r>
    </w:p>
    <w:p w14:paraId="79E05616" w14:textId="56DBBD2E" w:rsidR="002A3B69" w:rsidRPr="00E87964" w:rsidRDefault="002A3B69" w:rsidP="00F55EB6">
      <w:r w:rsidRPr="00E87964">
        <w:lastRenderedPageBreak/>
        <w:t xml:space="preserve">Section 4: Effectiveness of Master Plan Implementation </w:t>
      </w:r>
      <w:r w:rsidRPr="00E87964">
        <w:rPr>
          <w:rtl/>
        </w:rPr>
        <w:t>القسم الرابع: فعالية تنفيذ المخطط الرئيسي</w:t>
      </w:r>
    </w:p>
    <w:p w14:paraId="51304B45" w14:textId="3EBD58DF" w:rsidR="002A3B69" w:rsidRPr="00E87964" w:rsidRDefault="002A3B69" w:rsidP="00F55EB6">
      <w:r w:rsidRPr="00E87964">
        <w:rPr>
          <w:noProof/>
        </w:rPr>
        <w:drawing>
          <wp:inline distT="0" distB="0" distL="0" distR="0" wp14:anchorId="7B94CD30" wp14:editId="6F4C2CC6">
            <wp:extent cx="5760085" cy="2613660"/>
            <wp:effectExtent l="0" t="0" r="0" b="0"/>
            <wp:docPr id="1159193553" name="Picture 22" descr="Forms response chart. Question title: 22. Urban projects are completed on time in accordance with the master plan.&#10;--&#10;  يتم تنفيذ المشاريع الحضرية في الوقت المحدد وفقًا للمخطط الرئيسي  . Number of responses: 26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Forms response chart. Question title: 22. Urban projects are completed on time in accordance with the master plan.&#10;--&#10;  يتم تنفيذ المشاريع الحضرية في الوقت المحدد وفقًا للمخطط الرئيسي  . Number of responses: 265 responses."/>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60085" cy="2613660"/>
                    </a:xfrm>
                    <a:prstGeom prst="rect">
                      <a:avLst/>
                    </a:prstGeom>
                    <a:noFill/>
                    <a:ln>
                      <a:noFill/>
                    </a:ln>
                  </pic:spPr>
                </pic:pic>
              </a:graphicData>
            </a:graphic>
          </wp:inline>
        </w:drawing>
      </w:r>
    </w:p>
    <w:p w14:paraId="45F2A242" w14:textId="4D7ADEE0" w:rsidR="002A3B69" w:rsidRPr="00E87964" w:rsidRDefault="002A3B69" w:rsidP="00F55EB6">
      <w:r w:rsidRPr="00E87964">
        <w:rPr>
          <w:noProof/>
        </w:rPr>
        <w:drawing>
          <wp:inline distT="0" distB="0" distL="0" distR="0" wp14:anchorId="3881CA65" wp14:editId="19B9284F">
            <wp:extent cx="5760085" cy="2613660"/>
            <wp:effectExtent l="0" t="0" r="0" b="0"/>
            <wp:docPr id="270466758" name="Picture 23" descr="Forms response chart. Question title: 23. Master plan updates are implemented efficiently with minimal delays.&#10;--&#10;  يتم تنفيذ تحديثات المخطط الرئيسي بكفاءة مع الحد الأدنى من التأخيرات  . Number of responses: 26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Forms response chart. Question title: 23. Master plan updates are implemented efficiently with minimal delays.&#10;--&#10;  يتم تنفيذ تحديثات المخطط الرئيسي بكفاءة مع الحد الأدنى من التأخيرات  . Number of responses: 265 responses."/>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60085" cy="2613660"/>
                    </a:xfrm>
                    <a:prstGeom prst="rect">
                      <a:avLst/>
                    </a:prstGeom>
                    <a:noFill/>
                    <a:ln>
                      <a:noFill/>
                    </a:ln>
                  </pic:spPr>
                </pic:pic>
              </a:graphicData>
            </a:graphic>
          </wp:inline>
        </w:drawing>
      </w:r>
    </w:p>
    <w:p w14:paraId="32AB78DD" w14:textId="53D01EC8" w:rsidR="002A3B69" w:rsidRPr="00E87964" w:rsidRDefault="002A3B69" w:rsidP="00F55EB6">
      <w:r w:rsidRPr="00E87964">
        <w:rPr>
          <w:noProof/>
        </w:rPr>
        <w:drawing>
          <wp:inline distT="0" distB="0" distL="0" distR="0" wp14:anchorId="042E8E1F" wp14:editId="423F8409">
            <wp:extent cx="5760085" cy="2613660"/>
            <wp:effectExtent l="0" t="0" r="0" b="0"/>
            <wp:docPr id="1336590745" name="Picture 24" descr="Forms response chart. Question title: 24. Resources are effectively allocated to ensure project completion.&#10;--&#10;  يتم تخصيص الموارد بفعالية لضمان اكتمال المشاريع  . Number of responses: 26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Forms response chart. Question title: 24. Resources are effectively allocated to ensure project completion.&#10;--&#10;  يتم تخصيص الموارد بفعالية لضمان اكتمال المشاريع  . Number of responses: 265 responses."/>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60085" cy="2613660"/>
                    </a:xfrm>
                    <a:prstGeom prst="rect">
                      <a:avLst/>
                    </a:prstGeom>
                    <a:noFill/>
                    <a:ln>
                      <a:noFill/>
                    </a:ln>
                  </pic:spPr>
                </pic:pic>
              </a:graphicData>
            </a:graphic>
          </wp:inline>
        </w:drawing>
      </w:r>
    </w:p>
    <w:p w14:paraId="33C3CE5B" w14:textId="3322817C" w:rsidR="002A3B69" w:rsidRPr="00E87964" w:rsidRDefault="002A3B69" w:rsidP="00F55EB6">
      <w:r w:rsidRPr="00E87964">
        <w:rPr>
          <w:noProof/>
        </w:rPr>
        <w:lastRenderedPageBreak/>
        <w:drawing>
          <wp:inline distT="0" distB="0" distL="0" distR="0" wp14:anchorId="7F42B308" wp14:editId="37D6B08B">
            <wp:extent cx="5760085" cy="2613660"/>
            <wp:effectExtent l="0" t="0" r="0" b="0"/>
            <wp:docPr id="139602145" name="Picture 25" descr="Forms response chart. Question title: 25. Government support plays a crucial role in the success of master plans.&#10;--&#10;  يلعب دعم الحكومة دورًا حاسمًا في نجاح المخططات الرئيسية  . Number of responses: 26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Forms response chart. Question title: 25. Government support plays a crucial role in the success of master plans.&#10;--&#10;  يلعب دعم الحكومة دورًا حاسمًا في نجاح المخططات الرئيسية  . Number of responses: 265 responses."/>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60085" cy="2613660"/>
                    </a:xfrm>
                    <a:prstGeom prst="rect">
                      <a:avLst/>
                    </a:prstGeom>
                    <a:noFill/>
                    <a:ln>
                      <a:noFill/>
                    </a:ln>
                  </pic:spPr>
                </pic:pic>
              </a:graphicData>
            </a:graphic>
          </wp:inline>
        </w:drawing>
      </w:r>
    </w:p>
    <w:p w14:paraId="1AB3F747" w14:textId="371A5C55" w:rsidR="002A3B69" w:rsidRPr="00E87964" w:rsidRDefault="002A3B69" w:rsidP="00F55EB6">
      <w:r w:rsidRPr="00E87964">
        <w:rPr>
          <w:noProof/>
        </w:rPr>
        <w:drawing>
          <wp:inline distT="0" distB="0" distL="0" distR="0" wp14:anchorId="1C5779EB" wp14:editId="1E121C5C">
            <wp:extent cx="5760085" cy="2613660"/>
            <wp:effectExtent l="0" t="0" r="0" b="0"/>
            <wp:docPr id="450137066" name="Picture 26" descr="Forms response chart. Question title: 26. The institutions involved have the necessary capacity to manage urban development.&#10;--&#10;  تمتلك المؤسسات المعنية القدرة الكافية لإدارة التنمية الحضرية  . Number of responses: 26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Forms response chart. Question title: 26. The institutions involved have the necessary capacity to manage urban development.&#10;--&#10;  تمتلك المؤسسات المعنية القدرة الكافية لإدارة التنمية الحضرية  . Number of responses: 265 responses."/>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60085" cy="2613660"/>
                    </a:xfrm>
                    <a:prstGeom prst="rect">
                      <a:avLst/>
                    </a:prstGeom>
                    <a:noFill/>
                    <a:ln>
                      <a:noFill/>
                    </a:ln>
                  </pic:spPr>
                </pic:pic>
              </a:graphicData>
            </a:graphic>
          </wp:inline>
        </w:drawing>
      </w:r>
    </w:p>
    <w:p w14:paraId="20FBC264" w14:textId="29BA985E" w:rsidR="002A3B69" w:rsidRPr="00E87964" w:rsidRDefault="002A3B69" w:rsidP="00F55EB6">
      <w:r w:rsidRPr="00E87964">
        <w:t xml:space="preserve">Section 5: Barriers to Project and Master Plan Alignment </w:t>
      </w:r>
      <w:r w:rsidRPr="00E87964">
        <w:rPr>
          <w:rtl/>
        </w:rPr>
        <w:t>القسم الخامس: العوائق أمام توافق المشروع مع المخطط الرئيسي</w:t>
      </w:r>
    </w:p>
    <w:p w14:paraId="57FC4404" w14:textId="50D67A58" w:rsidR="002A3B69" w:rsidRPr="00E87964" w:rsidRDefault="002A3B69" w:rsidP="00F55EB6">
      <w:r w:rsidRPr="00E87964">
        <w:rPr>
          <w:noProof/>
        </w:rPr>
        <w:drawing>
          <wp:inline distT="0" distB="0" distL="0" distR="0" wp14:anchorId="45FD8CC4" wp14:editId="2C0A314D">
            <wp:extent cx="5760085" cy="2613660"/>
            <wp:effectExtent l="0" t="0" r="0" b="0"/>
            <wp:docPr id="1517992830" name="Picture 27" descr="Forms response chart. Question title: 27. There are noticeable gaps in the collection of community feedback during planning.&#10;--&#10;  هناك فجوات واضحة في جمع ملاحظات المجتمع أثناء التخطيط.  . Number of responses: 26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Forms response chart. Question title: 27. There are noticeable gaps in the collection of community feedback during planning.&#10;--&#10;  هناك فجوات واضحة في جمع ملاحظات المجتمع أثناء التخطيط.  . Number of responses: 265 responses."/>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60085" cy="2613660"/>
                    </a:xfrm>
                    <a:prstGeom prst="rect">
                      <a:avLst/>
                    </a:prstGeom>
                    <a:noFill/>
                    <a:ln>
                      <a:noFill/>
                    </a:ln>
                  </pic:spPr>
                </pic:pic>
              </a:graphicData>
            </a:graphic>
          </wp:inline>
        </w:drawing>
      </w:r>
    </w:p>
    <w:p w14:paraId="28F5D449" w14:textId="75FC2587" w:rsidR="002A3B69" w:rsidRPr="00E87964" w:rsidRDefault="002A3B69" w:rsidP="00F55EB6">
      <w:r w:rsidRPr="00E87964">
        <w:rPr>
          <w:noProof/>
        </w:rPr>
        <w:lastRenderedPageBreak/>
        <w:drawing>
          <wp:inline distT="0" distB="0" distL="0" distR="0" wp14:anchorId="7857B167" wp14:editId="10CD38D6">
            <wp:extent cx="5760085" cy="2613660"/>
            <wp:effectExtent l="0" t="0" r="0" b="0"/>
            <wp:docPr id="2122109784" name="Picture 29" descr="Forms response chart. Question title: 28. Discrepancies between project outcomes and community needs are evident.&#10;--&#10;  هناك تناقضات بين نتائج المشاريع واحتياجات المجتمع  . Number of responses: 26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Forms response chart. Question title: 28. Discrepancies between project outcomes and community needs are evident.&#10;--&#10;  هناك تناقضات بين نتائج المشاريع واحتياجات المجتمع  . Number of responses: 265 responses."/>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760085" cy="2613660"/>
                    </a:xfrm>
                    <a:prstGeom prst="rect">
                      <a:avLst/>
                    </a:prstGeom>
                    <a:noFill/>
                    <a:ln>
                      <a:noFill/>
                    </a:ln>
                  </pic:spPr>
                </pic:pic>
              </a:graphicData>
            </a:graphic>
          </wp:inline>
        </w:drawing>
      </w:r>
    </w:p>
    <w:p w14:paraId="282B7B13" w14:textId="5AD9DD67" w:rsidR="002A3B69" w:rsidRPr="00E87964" w:rsidRDefault="002A3B69" w:rsidP="00F55EB6">
      <w:r w:rsidRPr="00E87964">
        <w:rPr>
          <w:noProof/>
        </w:rPr>
        <w:drawing>
          <wp:inline distT="0" distB="0" distL="0" distR="0" wp14:anchorId="094E1B9B" wp14:editId="631DFF04">
            <wp:extent cx="5760085" cy="2613660"/>
            <wp:effectExtent l="0" t="0" r="0" b="0"/>
            <wp:docPr id="773918083" name="Picture 30" descr="Forms response chart. Question title: 29. The lack of stakeholder participation negatively impacts project success.&#10;--&#10;  يؤثر نقص مشاركة أصحاب المصلحة سلبًا على نجاح المشروع  . Number of responses: 26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Forms response chart. Question title: 29. The lack of stakeholder participation negatively impacts project success.&#10;--&#10;  يؤثر نقص مشاركة أصحاب المصلحة سلبًا على نجاح المشروع  . Number of responses: 265 responses."/>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760085" cy="2613660"/>
                    </a:xfrm>
                    <a:prstGeom prst="rect">
                      <a:avLst/>
                    </a:prstGeom>
                    <a:noFill/>
                    <a:ln>
                      <a:noFill/>
                    </a:ln>
                  </pic:spPr>
                </pic:pic>
              </a:graphicData>
            </a:graphic>
          </wp:inline>
        </w:drawing>
      </w:r>
    </w:p>
    <w:p w14:paraId="1F1C09FA" w14:textId="28307441" w:rsidR="002A3B69" w:rsidRPr="00E87964" w:rsidRDefault="002A3B69" w:rsidP="00F55EB6">
      <w:r w:rsidRPr="00E87964">
        <w:rPr>
          <w:noProof/>
        </w:rPr>
        <w:drawing>
          <wp:inline distT="0" distB="0" distL="0" distR="0" wp14:anchorId="16C36031" wp14:editId="546FE12B">
            <wp:extent cx="5760085" cy="2613660"/>
            <wp:effectExtent l="0" t="0" r="0" b="0"/>
            <wp:docPr id="63696690" name="Picture 31" descr="Forms response chart. Question title: 30. Policy and regulatory challenges hinder the effective implementation of projects.&#10;--&#10;  تعيق التحديات التنظيمية والسياسية التنفيذ الفعّال للمشاريع  . Number of responses: 26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Forms response chart. Question title: 30. Policy and regulatory challenges hinder the effective implementation of projects.&#10;--&#10;  تعيق التحديات التنظيمية والسياسية التنفيذ الفعّال للمشاريع  . Number of responses: 265 responses."/>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760085" cy="2613660"/>
                    </a:xfrm>
                    <a:prstGeom prst="rect">
                      <a:avLst/>
                    </a:prstGeom>
                    <a:noFill/>
                    <a:ln>
                      <a:noFill/>
                    </a:ln>
                  </pic:spPr>
                </pic:pic>
              </a:graphicData>
            </a:graphic>
          </wp:inline>
        </w:drawing>
      </w:r>
    </w:p>
    <w:p w14:paraId="34608CC1" w14:textId="1813614C" w:rsidR="002A3B69" w:rsidRPr="00E87964" w:rsidRDefault="002A3B69" w:rsidP="00F55EB6">
      <w:r w:rsidRPr="00E87964">
        <w:rPr>
          <w:noProof/>
        </w:rPr>
        <w:lastRenderedPageBreak/>
        <w:drawing>
          <wp:inline distT="0" distB="0" distL="0" distR="0" wp14:anchorId="215FEFF4" wp14:editId="40248785">
            <wp:extent cx="5760085" cy="2613660"/>
            <wp:effectExtent l="0" t="0" r="0" b="0"/>
            <wp:docPr id="1458460246" name="Picture 32" descr="Forms response chart. Question title: 31. The urban development process needs improvement to better align with community needs.&#10;--&#10;  تحتاج عملية التنمية الحضرية إلى تحسينات لتتوافق بشكل أفضل مع احتياجات المجتمع  . Number of responses: 26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Forms response chart. Question title: 31. The urban development process needs improvement to better align with community needs.&#10;--&#10;  تحتاج عملية التنمية الحضرية إلى تحسينات لتتوافق بشكل أفضل مع احتياجات المجتمع  . Number of responses: 265 responses."/>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760085" cy="2613660"/>
                    </a:xfrm>
                    <a:prstGeom prst="rect">
                      <a:avLst/>
                    </a:prstGeom>
                    <a:noFill/>
                    <a:ln>
                      <a:noFill/>
                    </a:ln>
                  </pic:spPr>
                </pic:pic>
              </a:graphicData>
            </a:graphic>
          </wp:inline>
        </w:drawing>
      </w:r>
    </w:p>
    <w:p w14:paraId="36B9E5FE" w14:textId="77777777" w:rsidR="0081597E" w:rsidRPr="00E87964" w:rsidRDefault="0081597E" w:rsidP="00F55EB6"/>
    <w:p w14:paraId="1918FE54" w14:textId="6EE18905" w:rsidR="0081597E" w:rsidRPr="00E87964" w:rsidRDefault="0081597E" w:rsidP="00F55EB6">
      <w:r w:rsidRPr="00E87964">
        <w:br w:type="page"/>
      </w:r>
    </w:p>
    <w:p w14:paraId="4BE5810E" w14:textId="77777777" w:rsidR="0081597E" w:rsidRPr="00E87964" w:rsidRDefault="0081597E" w:rsidP="00F55EB6">
      <w:r w:rsidRPr="00E87964">
        <w:rPr>
          <w:noProof/>
        </w:rPr>
        <w:lastRenderedPageBreak/>
        <w:drawing>
          <wp:anchor distT="0" distB="0" distL="114300" distR="114300" simplePos="0" relativeHeight="251662336" behindDoc="0" locked="0" layoutInCell="1" allowOverlap="1" wp14:anchorId="3359930F" wp14:editId="0E6B7AE6">
            <wp:simplePos x="0" y="0"/>
            <wp:positionH relativeFrom="column">
              <wp:posOffset>-76200</wp:posOffset>
            </wp:positionH>
            <wp:positionV relativeFrom="paragraph">
              <wp:posOffset>228600</wp:posOffset>
            </wp:positionV>
            <wp:extent cx="2226945" cy="815340"/>
            <wp:effectExtent l="0" t="0" r="1905" b="3810"/>
            <wp:wrapNone/>
            <wp:docPr id="1628891347"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a:picLocks noChangeAspect="1"/>
                    </pic:cNvPicPr>
                  </pic:nvPicPr>
                  <pic:blipFill rotWithShape="1">
                    <a:blip r:embed="rId8" cstate="print">
                      <a:extLst>
                        <a:ext uri="{28A0092B-C50C-407E-A947-70E740481C1C}">
                          <a14:useLocalDpi xmlns:a14="http://schemas.microsoft.com/office/drawing/2010/main" val="0"/>
                        </a:ext>
                      </a:extLst>
                    </a:blip>
                    <a:srcRect t="29493" b="31060"/>
                    <a:stretch/>
                  </pic:blipFill>
                  <pic:spPr bwMode="auto">
                    <a:xfrm>
                      <a:off x="0" y="0"/>
                      <a:ext cx="2226945" cy="8153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87964">
        <w:rPr>
          <w:noProof/>
        </w:rPr>
        <mc:AlternateContent>
          <mc:Choice Requires="wps">
            <w:drawing>
              <wp:anchor distT="45720" distB="45720" distL="114300" distR="114300" simplePos="0" relativeHeight="251660288" behindDoc="0" locked="0" layoutInCell="1" allowOverlap="1" wp14:anchorId="4C5671DE" wp14:editId="2B5B20D9">
                <wp:simplePos x="0" y="0"/>
                <wp:positionH relativeFrom="column">
                  <wp:posOffset>4046220</wp:posOffset>
                </wp:positionH>
                <wp:positionV relativeFrom="paragraph">
                  <wp:posOffset>-36830</wp:posOffset>
                </wp:positionV>
                <wp:extent cx="2360930" cy="1348740"/>
                <wp:effectExtent l="0" t="0" r="3810" b="3810"/>
                <wp:wrapSquare wrapText="bothSides"/>
                <wp:docPr id="20177156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348740"/>
                        </a:xfrm>
                        <a:prstGeom prst="rect">
                          <a:avLst/>
                        </a:prstGeom>
                        <a:solidFill>
                          <a:srgbClr val="FFFFFF"/>
                        </a:solidFill>
                        <a:ln w="9525">
                          <a:noFill/>
                          <a:miter lim="800000"/>
                          <a:headEnd/>
                          <a:tailEnd/>
                        </a:ln>
                      </wps:spPr>
                      <wps:txbx>
                        <w:txbxContent>
                          <w:p w14:paraId="4FC34163" w14:textId="58CBBB81" w:rsidR="0081597E" w:rsidRPr="002F14CD" w:rsidRDefault="0081597E" w:rsidP="002F14CD">
                            <w:pPr>
                              <w:bidi/>
                              <w:spacing w:before="0" w:after="0"/>
                              <w:ind w:left="-91" w:firstLine="0"/>
                              <w:jc w:val="center"/>
                              <w:rPr>
                                <w:b/>
                                <w:bCs/>
                              </w:rPr>
                            </w:pPr>
                            <w:r w:rsidRPr="002F14CD">
                              <w:rPr>
                                <w:b/>
                                <w:bCs/>
                                <w:rtl/>
                              </w:rPr>
                              <w:t>جامعة ميد</w:t>
                            </w:r>
                            <w:r w:rsidR="002F14CD" w:rsidRPr="002F14CD">
                              <w:rPr>
                                <w:rFonts w:hint="cs"/>
                                <w:b/>
                                <w:bCs/>
                                <w:rtl/>
                                <w:lang w:bidi="ar-EG"/>
                              </w:rPr>
                              <w:t>أ</w:t>
                            </w:r>
                            <w:r w:rsidRPr="002F14CD">
                              <w:rPr>
                                <w:b/>
                                <w:bCs/>
                                <w:rtl/>
                              </w:rPr>
                              <w:t>و</w:t>
                            </w:r>
                            <w:r w:rsidR="002F14CD">
                              <w:rPr>
                                <w:rFonts w:hint="cs"/>
                                <w:b/>
                                <w:bCs/>
                                <w:rtl/>
                              </w:rPr>
                              <w:t>ش</w:t>
                            </w:r>
                            <w:r w:rsidRPr="002F14CD">
                              <w:rPr>
                                <w:b/>
                                <w:bCs/>
                                <w:rtl/>
                              </w:rPr>
                              <w:t>ن</w:t>
                            </w:r>
                          </w:p>
                          <w:p w14:paraId="10B05A25" w14:textId="77777777" w:rsidR="0081597E" w:rsidRPr="002F14CD" w:rsidRDefault="0081597E" w:rsidP="002F14CD">
                            <w:pPr>
                              <w:bidi/>
                              <w:spacing w:before="0" w:after="0"/>
                              <w:ind w:left="-91" w:firstLine="0"/>
                              <w:jc w:val="center"/>
                              <w:rPr>
                                <w:b/>
                                <w:bCs/>
                              </w:rPr>
                            </w:pPr>
                            <w:r w:rsidRPr="002F14CD">
                              <w:rPr>
                                <w:b/>
                                <w:bCs/>
                                <w:rtl/>
                              </w:rPr>
                              <w:t>كلية الإدارة</w:t>
                            </w:r>
                          </w:p>
                          <w:p w14:paraId="3C023BA4" w14:textId="587EF57D" w:rsidR="0081597E" w:rsidRPr="002F14CD" w:rsidRDefault="0081597E" w:rsidP="002F14CD">
                            <w:pPr>
                              <w:bidi/>
                              <w:spacing w:before="0" w:after="0"/>
                              <w:ind w:left="-91" w:firstLine="0"/>
                              <w:jc w:val="center"/>
                              <w:rPr>
                                <w:b/>
                                <w:bCs/>
                              </w:rPr>
                            </w:pPr>
                            <w:r w:rsidRPr="002F14CD">
                              <w:rPr>
                                <w:b/>
                                <w:bCs/>
                                <w:rtl/>
                              </w:rPr>
                              <w:t>قسم إدارة الأعمال</w:t>
                            </w:r>
                          </w:p>
                        </w:txbxContent>
                      </wps:txbx>
                      <wps:bodyPr rot="0" vert="horz" wrap="square" lIns="91440" tIns="45720" rIns="91440" bIns="45720" anchor="ctr" anchorCtr="0">
                        <a:noAutofit/>
                      </wps:bodyPr>
                    </wps:wsp>
                  </a:graphicData>
                </a:graphic>
                <wp14:sizeRelH relativeFrom="margin">
                  <wp14:pctWidth>40000</wp14:pctWidth>
                </wp14:sizeRelH>
                <wp14:sizeRelV relativeFrom="margin">
                  <wp14:pctHeight>0</wp14:pctHeight>
                </wp14:sizeRelV>
              </wp:anchor>
            </w:drawing>
          </mc:Choice>
          <mc:Fallback>
            <w:pict>
              <v:shape w14:anchorId="4C5671DE" id="_x0000_s1027" type="#_x0000_t202" style="position:absolute;left:0;text-align:left;margin-left:318.6pt;margin-top:-2.9pt;width:185.9pt;height:106.2pt;z-index:25166028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" stroked="f">
                <v:textbox>
                  <w:txbxContent>
                    <w:p w14:paraId="4FC34163" w14:textId="58CBBB81" w:rsidR="0081597E" w:rsidRPr="002F14CD" w:rsidRDefault="0081597E" w:rsidP="002F14CD">
                      <w:pPr>
                        <w:bidi/>
                        <w:spacing w:before="0" w:after="0"/>
                        <w:ind w:left="-91" w:firstLine="0"/>
                        <w:jc w:val="center"/>
                        <w:rPr>
                          <w:b/>
                          <w:bCs/>
                        </w:rPr>
                      </w:pPr>
                      <w:r w:rsidRPr="002F14CD">
                        <w:rPr>
                          <w:b/>
                          <w:bCs/>
                          <w:rtl/>
                        </w:rPr>
                        <w:t>جامعة ميد</w:t>
                      </w:r>
                      <w:r w:rsidR="002F14CD" w:rsidRPr="002F14CD">
                        <w:rPr>
                          <w:rFonts w:hint="cs"/>
                          <w:b/>
                          <w:bCs/>
                          <w:rtl/>
                          <w:lang w:bidi="ar-EG"/>
                        </w:rPr>
                        <w:t>أ</w:t>
                      </w:r>
                      <w:r w:rsidRPr="002F14CD">
                        <w:rPr>
                          <w:b/>
                          <w:bCs/>
                          <w:rtl/>
                        </w:rPr>
                        <w:t>و</w:t>
                      </w:r>
                      <w:r w:rsidR="002F14CD">
                        <w:rPr>
                          <w:rFonts w:hint="cs"/>
                          <w:b/>
                          <w:bCs/>
                          <w:rtl/>
                        </w:rPr>
                        <w:t>ش</w:t>
                      </w:r>
                      <w:r w:rsidRPr="002F14CD">
                        <w:rPr>
                          <w:b/>
                          <w:bCs/>
                          <w:rtl/>
                        </w:rPr>
                        <w:t>ن</w:t>
                      </w:r>
                    </w:p>
                    <w:p w14:paraId="10B05A25" w14:textId="77777777" w:rsidR="0081597E" w:rsidRPr="002F14CD" w:rsidRDefault="0081597E" w:rsidP="002F14CD">
                      <w:pPr>
                        <w:bidi/>
                        <w:spacing w:before="0" w:after="0"/>
                        <w:ind w:left="-91" w:firstLine="0"/>
                        <w:jc w:val="center"/>
                        <w:rPr>
                          <w:b/>
                          <w:bCs/>
                        </w:rPr>
                      </w:pPr>
                      <w:r w:rsidRPr="002F14CD">
                        <w:rPr>
                          <w:b/>
                          <w:bCs/>
                          <w:rtl/>
                        </w:rPr>
                        <w:t>كلية الإدارة</w:t>
                      </w:r>
                    </w:p>
                    <w:p w14:paraId="3C023BA4" w14:textId="587EF57D" w:rsidR="0081597E" w:rsidRPr="002F14CD" w:rsidRDefault="0081597E" w:rsidP="002F14CD">
                      <w:pPr>
                        <w:bidi/>
                        <w:spacing w:before="0" w:after="0"/>
                        <w:ind w:left="-91" w:firstLine="0"/>
                        <w:jc w:val="center"/>
                        <w:rPr>
                          <w:b/>
                          <w:bCs/>
                        </w:rPr>
                      </w:pPr>
                      <w:r w:rsidRPr="002F14CD">
                        <w:rPr>
                          <w:b/>
                          <w:bCs/>
                          <w:rtl/>
                        </w:rPr>
                        <w:t>قسم إدارة الأعمال</w:t>
                      </w:r>
                    </w:p>
                  </w:txbxContent>
                </v:textbox>
                <w10:wrap type="square"/>
              </v:shape>
            </w:pict>
          </mc:Fallback>
        </mc:AlternateContent>
      </w:r>
    </w:p>
    <w:p w14:paraId="3E94D04D" w14:textId="77777777" w:rsidR="0081597E" w:rsidRPr="00E87964" w:rsidRDefault="0081597E" w:rsidP="00F55EB6"/>
    <w:p w14:paraId="6E07E81F" w14:textId="77777777" w:rsidR="0081597E" w:rsidRPr="00E87964" w:rsidRDefault="0081597E" w:rsidP="00F55EB6"/>
    <w:p w14:paraId="4060D869" w14:textId="77777777" w:rsidR="0081597E" w:rsidRPr="00E87964" w:rsidRDefault="0081597E" w:rsidP="00F55EB6"/>
    <w:p w14:paraId="5E5B0464" w14:textId="77777777" w:rsidR="0081597E" w:rsidRPr="00E87964" w:rsidRDefault="0081597E" w:rsidP="00F55EB6">
      <w:pPr>
        <w:rPr>
          <w:rtl/>
        </w:rPr>
      </w:pPr>
    </w:p>
    <w:p w14:paraId="016D4792" w14:textId="5AE482A2" w:rsidR="0081597E" w:rsidRPr="002F14CD" w:rsidRDefault="0081597E" w:rsidP="002F14CD">
      <w:pPr>
        <w:bidi/>
        <w:jc w:val="center"/>
        <w:rPr>
          <w:b/>
          <w:bCs/>
          <w:sz w:val="40"/>
          <w:szCs w:val="40"/>
          <w:rtl/>
        </w:rPr>
      </w:pPr>
      <w:r w:rsidRPr="002F14CD">
        <w:rPr>
          <w:b/>
          <w:bCs/>
          <w:sz w:val="40"/>
          <w:szCs w:val="40"/>
          <w:rtl/>
        </w:rPr>
        <w:t>تقييم العلاقة بين تحديثات الخطة الرئيسية ومواءمة المشروع مع احتياجات المجتمع في ينب</w:t>
      </w:r>
      <w:r w:rsidRPr="002F14CD">
        <w:rPr>
          <w:rFonts w:hint="cs"/>
          <w:b/>
          <w:bCs/>
          <w:sz w:val="40"/>
          <w:szCs w:val="40"/>
          <w:rtl/>
        </w:rPr>
        <w:t>ع</w:t>
      </w:r>
    </w:p>
    <w:p w14:paraId="02D877A1" w14:textId="77777777" w:rsidR="0081597E" w:rsidRPr="00E87964" w:rsidRDefault="0081597E" w:rsidP="00F55EB6">
      <w:pPr>
        <w:bidi/>
        <w:rPr>
          <w:rtl/>
        </w:rPr>
      </w:pPr>
    </w:p>
    <w:p w14:paraId="09692E3E" w14:textId="796E9AC9" w:rsidR="0081597E" w:rsidRPr="002F14CD" w:rsidRDefault="0081597E" w:rsidP="002F14CD">
      <w:pPr>
        <w:bidi/>
        <w:ind w:hanging="1"/>
        <w:jc w:val="center"/>
        <w:rPr>
          <w:b/>
          <w:bCs/>
          <w:sz w:val="32"/>
          <w:szCs w:val="32"/>
          <w:rtl/>
        </w:rPr>
      </w:pPr>
      <w:r w:rsidRPr="002F14CD">
        <w:rPr>
          <w:rFonts w:hint="cs"/>
          <w:b/>
          <w:bCs/>
          <w:sz w:val="32"/>
          <w:szCs w:val="32"/>
          <w:rtl/>
        </w:rPr>
        <w:t>اسم الطالبة:</w:t>
      </w:r>
    </w:p>
    <w:p w14:paraId="72E14F9B" w14:textId="31DE3067" w:rsidR="0081597E" w:rsidRPr="002F14CD" w:rsidRDefault="00E87964" w:rsidP="002F14CD">
      <w:pPr>
        <w:bidi/>
        <w:ind w:hanging="1"/>
        <w:jc w:val="center"/>
        <w:rPr>
          <w:b/>
          <w:bCs/>
          <w:sz w:val="32"/>
          <w:szCs w:val="32"/>
          <w:rtl/>
        </w:rPr>
      </w:pPr>
      <w:r w:rsidRPr="002F14CD">
        <w:rPr>
          <w:b/>
          <w:bCs/>
          <w:sz w:val="32"/>
          <w:szCs w:val="32"/>
          <w:rtl/>
        </w:rPr>
        <w:t>غالية عادل حنفي</w:t>
      </w:r>
    </w:p>
    <w:p w14:paraId="23935EA4" w14:textId="77777777" w:rsidR="00E87964" w:rsidRPr="002F14CD" w:rsidRDefault="00E87964" w:rsidP="002F14CD">
      <w:pPr>
        <w:bidi/>
        <w:ind w:hanging="1"/>
        <w:jc w:val="center"/>
        <w:rPr>
          <w:b/>
          <w:bCs/>
          <w:sz w:val="32"/>
          <w:szCs w:val="32"/>
        </w:rPr>
      </w:pPr>
    </w:p>
    <w:p w14:paraId="53B225D1" w14:textId="33F39B23" w:rsidR="0081597E" w:rsidRPr="002F14CD" w:rsidRDefault="0081597E" w:rsidP="002F14CD">
      <w:pPr>
        <w:bidi/>
        <w:ind w:hanging="1"/>
        <w:jc w:val="center"/>
        <w:rPr>
          <w:b/>
          <w:bCs/>
          <w:sz w:val="32"/>
          <w:szCs w:val="32"/>
          <w:rtl/>
        </w:rPr>
      </w:pPr>
      <w:r w:rsidRPr="002F14CD">
        <w:rPr>
          <w:rFonts w:hint="cs"/>
          <w:b/>
          <w:bCs/>
          <w:sz w:val="32"/>
          <w:szCs w:val="32"/>
          <w:rtl/>
        </w:rPr>
        <w:t>تحت اشراف:</w:t>
      </w:r>
    </w:p>
    <w:p w14:paraId="19636EB0" w14:textId="6513CC9C" w:rsidR="0081597E" w:rsidRPr="002F14CD" w:rsidRDefault="002F14CD" w:rsidP="002F14CD">
      <w:pPr>
        <w:bidi/>
        <w:ind w:hanging="1"/>
        <w:jc w:val="center"/>
        <w:rPr>
          <w:b/>
          <w:bCs/>
          <w:sz w:val="32"/>
          <w:szCs w:val="32"/>
          <w:rtl/>
        </w:rPr>
      </w:pPr>
      <w:r w:rsidRPr="002F14CD">
        <w:rPr>
          <w:b/>
          <w:bCs/>
          <w:sz w:val="32"/>
          <w:szCs w:val="32"/>
          <w:rtl/>
        </w:rPr>
        <w:t xml:space="preserve">د. الفيصل عبدالحميد </w:t>
      </w:r>
      <w:r>
        <w:rPr>
          <w:b/>
          <w:bCs/>
          <w:sz w:val="32"/>
          <w:szCs w:val="32"/>
          <w:rtl/>
        </w:rPr>
        <w:tab/>
      </w:r>
      <w:r>
        <w:rPr>
          <w:b/>
          <w:bCs/>
          <w:sz w:val="32"/>
          <w:szCs w:val="32"/>
          <w:rtl/>
        </w:rPr>
        <w:tab/>
      </w:r>
      <w:r>
        <w:rPr>
          <w:b/>
          <w:bCs/>
          <w:sz w:val="32"/>
          <w:szCs w:val="32"/>
          <w:rtl/>
        </w:rPr>
        <w:tab/>
      </w:r>
      <w:r>
        <w:rPr>
          <w:b/>
          <w:bCs/>
          <w:sz w:val="32"/>
          <w:szCs w:val="32"/>
          <w:rtl/>
        </w:rPr>
        <w:tab/>
      </w:r>
      <w:r>
        <w:rPr>
          <w:b/>
          <w:bCs/>
          <w:sz w:val="32"/>
          <w:szCs w:val="32"/>
          <w:rtl/>
        </w:rPr>
        <w:tab/>
      </w:r>
      <w:r>
        <w:rPr>
          <w:b/>
          <w:bCs/>
          <w:sz w:val="32"/>
          <w:szCs w:val="32"/>
          <w:rtl/>
        </w:rPr>
        <w:tab/>
      </w:r>
      <w:proofErr w:type="spellStart"/>
      <w:proofErr w:type="gramStart"/>
      <w:r w:rsidRPr="002F14CD">
        <w:rPr>
          <w:b/>
          <w:bCs/>
          <w:sz w:val="32"/>
          <w:szCs w:val="32"/>
          <w:rtl/>
        </w:rPr>
        <w:t>د.فايز</w:t>
      </w:r>
      <w:proofErr w:type="spellEnd"/>
      <w:proofErr w:type="gramEnd"/>
      <w:r w:rsidRPr="002F14CD">
        <w:rPr>
          <w:b/>
          <w:bCs/>
          <w:sz w:val="32"/>
          <w:szCs w:val="32"/>
          <w:rtl/>
        </w:rPr>
        <w:t xml:space="preserve"> جراد</w:t>
      </w:r>
    </w:p>
    <w:p w14:paraId="233E291F" w14:textId="77777777" w:rsidR="002F14CD" w:rsidRDefault="002F14CD" w:rsidP="002F14CD">
      <w:pPr>
        <w:bidi/>
        <w:ind w:hanging="1"/>
        <w:jc w:val="center"/>
        <w:rPr>
          <w:b/>
          <w:bCs/>
          <w:sz w:val="32"/>
          <w:szCs w:val="32"/>
          <w:rtl/>
        </w:rPr>
      </w:pPr>
    </w:p>
    <w:p w14:paraId="3247AC90" w14:textId="44CA62D4" w:rsidR="0081597E" w:rsidRPr="002F14CD" w:rsidRDefault="0081597E" w:rsidP="002F14CD">
      <w:pPr>
        <w:bidi/>
        <w:ind w:hanging="1"/>
        <w:jc w:val="center"/>
        <w:rPr>
          <w:b/>
          <w:bCs/>
          <w:sz w:val="32"/>
          <w:szCs w:val="32"/>
          <w:rtl/>
        </w:rPr>
      </w:pPr>
      <w:r w:rsidRPr="002F14CD">
        <w:rPr>
          <w:rFonts w:hint="cs"/>
          <w:b/>
          <w:bCs/>
          <w:sz w:val="32"/>
          <w:szCs w:val="32"/>
          <w:rtl/>
        </w:rPr>
        <w:t>العام الأكاديمي</w:t>
      </w:r>
    </w:p>
    <w:p w14:paraId="1D8F8F11" w14:textId="18DF8982" w:rsidR="0081597E" w:rsidRPr="002F14CD" w:rsidRDefault="0081597E" w:rsidP="002F14CD">
      <w:pPr>
        <w:bidi/>
        <w:ind w:hanging="1"/>
        <w:jc w:val="center"/>
        <w:rPr>
          <w:b/>
          <w:bCs/>
          <w:sz w:val="32"/>
          <w:szCs w:val="32"/>
          <w:rtl/>
        </w:rPr>
      </w:pPr>
      <w:r w:rsidRPr="002F14CD">
        <w:rPr>
          <w:rFonts w:hint="cs"/>
          <w:b/>
          <w:bCs/>
          <w:sz w:val="32"/>
          <w:szCs w:val="32"/>
          <w:rtl/>
        </w:rPr>
        <w:t>2024/2025</w:t>
      </w:r>
    </w:p>
    <w:sectPr w:rsidR="0081597E" w:rsidRPr="002F14CD" w:rsidSect="00F56744">
      <w:pgSz w:w="11906" w:h="16838" w:code="9"/>
      <w:pgMar w:top="1134" w:right="1701"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7D579F" w14:textId="77777777" w:rsidR="0014246F" w:rsidRDefault="0014246F" w:rsidP="00F55EB6">
      <w:r>
        <w:separator/>
      </w:r>
    </w:p>
  </w:endnote>
  <w:endnote w:type="continuationSeparator" w:id="0">
    <w:p w14:paraId="45A73D36" w14:textId="77777777" w:rsidR="0014246F" w:rsidRDefault="0014246F" w:rsidP="00F55E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1965033"/>
      <w:docPartObj>
        <w:docPartGallery w:val="Page Numbers (Bottom of Page)"/>
        <w:docPartUnique/>
      </w:docPartObj>
    </w:sdtPr>
    <w:sdtEndPr>
      <w:rPr>
        <w:noProof/>
      </w:rPr>
    </w:sdtEndPr>
    <w:sdtContent>
      <w:p w14:paraId="0E83EB94" w14:textId="51427146" w:rsidR="007B325D" w:rsidRDefault="00047BF9" w:rsidP="009A0949">
        <w:pPr>
          <w:pStyle w:val="Footer"/>
          <w:ind w:firstLine="0"/>
          <w:jc w:val="center"/>
        </w:pPr>
        <w:r w:rsidRPr="00047BF9">
          <w:fldChar w:fldCharType="begin"/>
        </w:r>
        <w:r w:rsidRPr="00047BF9">
          <w:instrText xml:space="preserve"> PAGE   \* MERGEFORMAT </w:instrText>
        </w:r>
        <w:r w:rsidRPr="00047BF9">
          <w:fldChar w:fldCharType="separate"/>
        </w:r>
        <w:r w:rsidRPr="00047BF9">
          <w:rPr>
            <w:noProof/>
          </w:rPr>
          <w:t>2</w:t>
        </w:r>
        <w:r w:rsidRPr="00047BF9">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419654"/>
      <w:docPartObj>
        <w:docPartGallery w:val="Page Numbers (Bottom of Page)"/>
        <w:docPartUnique/>
      </w:docPartObj>
    </w:sdtPr>
    <w:sdtEndPr>
      <w:rPr>
        <w:noProof/>
      </w:rPr>
    </w:sdtEndPr>
    <w:sdtContent>
      <w:p w14:paraId="0764FD3D" w14:textId="28775817" w:rsidR="00333C6E" w:rsidRDefault="00333C6E" w:rsidP="009A0949">
        <w:pPr>
          <w:pStyle w:val="Footer"/>
          <w:ind w:firstLine="0"/>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37EE39" w14:textId="77777777" w:rsidR="0014246F" w:rsidRDefault="0014246F" w:rsidP="00F55EB6">
      <w:r>
        <w:separator/>
      </w:r>
    </w:p>
  </w:footnote>
  <w:footnote w:type="continuationSeparator" w:id="0">
    <w:p w14:paraId="7789C591" w14:textId="77777777" w:rsidR="0014246F" w:rsidRDefault="0014246F" w:rsidP="00F55E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62D2"/>
    <w:multiLevelType w:val="multilevel"/>
    <w:tmpl w:val="ACD29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FF3740"/>
    <w:multiLevelType w:val="multilevel"/>
    <w:tmpl w:val="727A16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9241A4"/>
    <w:multiLevelType w:val="multilevel"/>
    <w:tmpl w:val="D0969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0E5B97"/>
    <w:multiLevelType w:val="multilevel"/>
    <w:tmpl w:val="CD7ED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875A73"/>
    <w:multiLevelType w:val="multilevel"/>
    <w:tmpl w:val="727A16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B60D22"/>
    <w:multiLevelType w:val="multilevel"/>
    <w:tmpl w:val="24506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A84FD2"/>
    <w:multiLevelType w:val="multilevel"/>
    <w:tmpl w:val="E2649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B550CE"/>
    <w:multiLevelType w:val="multilevel"/>
    <w:tmpl w:val="45EA7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CC2B78"/>
    <w:multiLevelType w:val="multilevel"/>
    <w:tmpl w:val="B1F6C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1D4F64"/>
    <w:multiLevelType w:val="multilevel"/>
    <w:tmpl w:val="102E01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EC4229"/>
    <w:multiLevelType w:val="hybridMultilevel"/>
    <w:tmpl w:val="A37A0B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AD852A9"/>
    <w:multiLevelType w:val="multilevel"/>
    <w:tmpl w:val="A7586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043B30"/>
    <w:multiLevelType w:val="multilevel"/>
    <w:tmpl w:val="C1624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F107A8"/>
    <w:multiLevelType w:val="multilevel"/>
    <w:tmpl w:val="BB5A0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F920E1"/>
    <w:multiLevelType w:val="multilevel"/>
    <w:tmpl w:val="32FC6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3E5EB6"/>
    <w:multiLevelType w:val="multilevel"/>
    <w:tmpl w:val="557CC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780283"/>
    <w:multiLevelType w:val="multilevel"/>
    <w:tmpl w:val="273C7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02453C"/>
    <w:multiLevelType w:val="multilevel"/>
    <w:tmpl w:val="B55C0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BD5F90"/>
    <w:multiLevelType w:val="multilevel"/>
    <w:tmpl w:val="9E5A9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3637A5"/>
    <w:multiLevelType w:val="multilevel"/>
    <w:tmpl w:val="17DCA03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BF268BD"/>
    <w:multiLevelType w:val="multilevel"/>
    <w:tmpl w:val="CA3E5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DF80D05"/>
    <w:multiLevelType w:val="multilevel"/>
    <w:tmpl w:val="77265AD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2CD793C"/>
    <w:multiLevelType w:val="multilevel"/>
    <w:tmpl w:val="9690C2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265D54"/>
    <w:multiLevelType w:val="multilevel"/>
    <w:tmpl w:val="71A43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58F4048"/>
    <w:multiLevelType w:val="multilevel"/>
    <w:tmpl w:val="ACC6AC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68340FF"/>
    <w:multiLevelType w:val="multilevel"/>
    <w:tmpl w:val="6F404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7861AFC"/>
    <w:multiLevelType w:val="multilevel"/>
    <w:tmpl w:val="DB9C8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B890434"/>
    <w:multiLevelType w:val="multilevel"/>
    <w:tmpl w:val="FCCCD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1590EE4"/>
    <w:multiLevelType w:val="multilevel"/>
    <w:tmpl w:val="C3B0B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2461843"/>
    <w:multiLevelType w:val="multilevel"/>
    <w:tmpl w:val="D5F82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5F55B0"/>
    <w:multiLevelType w:val="multilevel"/>
    <w:tmpl w:val="1E528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9420413"/>
    <w:multiLevelType w:val="multilevel"/>
    <w:tmpl w:val="727A16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CF734E2"/>
    <w:multiLevelType w:val="multilevel"/>
    <w:tmpl w:val="F97809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15:restartNumberingAfterBreak="0">
    <w:nsid w:val="5F081231"/>
    <w:multiLevelType w:val="multilevel"/>
    <w:tmpl w:val="18B06E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F1B5025"/>
    <w:multiLevelType w:val="multilevel"/>
    <w:tmpl w:val="C3ECBB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10E2A61"/>
    <w:multiLevelType w:val="multilevel"/>
    <w:tmpl w:val="148ED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D720DBC"/>
    <w:multiLevelType w:val="multilevel"/>
    <w:tmpl w:val="376EC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124421B"/>
    <w:multiLevelType w:val="multilevel"/>
    <w:tmpl w:val="7A9C4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817675E"/>
    <w:multiLevelType w:val="multilevel"/>
    <w:tmpl w:val="9E883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8581C63"/>
    <w:multiLevelType w:val="multilevel"/>
    <w:tmpl w:val="61987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8827175"/>
    <w:multiLevelType w:val="multilevel"/>
    <w:tmpl w:val="EBD60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94507069">
    <w:abstractNumId w:val="10"/>
  </w:num>
  <w:num w:numId="2" w16cid:durableId="614947979">
    <w:abstractNumId w:val="36"/>
  </w:num>
  <w:num w:numId="3" w16cid:durableId="599224105">
    <w:abstractNumId w:val="26"/>
  </w:num>
  <w:num w:numId="4" w16cid:durableId="179777117">
    <w:abstractNumId w:val="28"/>
  </w:num>
  <w:num w:numId="5" w16cid:durableId="861162287">
    <w:abstractNumId w:val="40"/>
  </w:num>
  <w:num w:numId="6" w16cid:durableId="1472138009">
    <w:abstractNumId w:val="9"/>
  </w:num>
  <w:num w:numId="7" w16cid:durableId="1242909293">
    <w:abstractNumId w:val="16"/>
  </w:num>
  <w:num w:numId="8" w16cid:durableId="1724595599">
    <w:abstractNumId w:val="24"/>
  </w:num>
  <w:num w:numId="9" w16cid:durableId="1004895944">
    <w:abstractNumId w:val="33"/>
  </w:num>
  <w:num w:numId="10" w16cid:durableId="79108904">
    <w:abstractNumId w:val="2"/>
  </w:num>
  <w:num w:numId="11" w16cid:durableId="967976087">
    <w:abstractNumId w:val="39"/>
  </w:num>
  <w:num w:numId="12" w16cid:durableId="88549136">
    <w:abstractNumId w:val="38"/>
  </w:num>
  <w:num w:numId="13" w16cid:durableId="1831942736">
    <w:abstractNumId w:val="22"/>
  </w:num>
  <w:num w:numId="14" w16cid:durableId="1867715319">
    <w:abstractNumId w:val="23"/>
  </w:num>
  <w:num w:numId="15" w16cid:durableId="641809863">
    <w:abstractNumId w:val="14"/>
  </w:num>
  <w:num w:numId="16" w16cid:durableId="861822848">
    <w:abstractNumId w:val="25"/>
  </w:num>
  <w:num w:numId="17" w16cid:durableId="1577857712">
    <w:abstractNumId w:val="3"/>
  </w:num>
  <w:num w:numId="18" w16cid:durableId="29886181">
    <w:abstractNumId w:val="29"/>
  </w:num>
  <w:num w:numId="19" w16cid:durableId="662391264">
    <w:abstractNumId w:val="13"/>
  </w:num>
  <w:num w:numId="20" w16cid:durableId="280377444">
    <w:abstractNumId w:val="27"/>
  </w:num>
  <w:num w:numId="21" w16cid:durableId="1228494126">
    <w:abstractNumId w:val="0"/>
  </w:num>
  <w:num w:numId="22" w16cid:durableId="392506124">
    <w:abstractNumId w:val="6"/>
  </w:num>
  <w:num w:numId="23" w16cid:durableId="980500968">
    <w:abstractNumId w:val="8"/>
  </w:num>
  <w:num w:numId="24" w16cid:durableId="1136801883">
    <w:abstractNumId w:val="7"/>
  </w:num>
  <w:num w:numId="25" w16cid:durableId="1328050329">
    <w:abstractNumId w:val="18"/>
  </w:num>
  <w:num w:numId="26" w16cid:durableId="280645948">
    <w:abstractNumId w:val="35"/>
  </w:num>
  <w:num w:numId="27" w16cid:durableId="1066302926">
    <w:abstractNumId w:val="21"/>
  </w:num>
  <w:num w:numId="28" w16cid:durableId="1801605520">
    <w:abstractNumId w:val="12"/>
  </w:num>
  <w:num w:numId="29" w16cid:durableId="176238499">
    <w:abstractNumId w:val="20"/>
  </w:num>
  <w:num w:numId="30" w16cid:durableId="882325291">
    <w:abstractNumId w:val="15"/>
  </w:num>
  <w:num w:numId="31" w16cid:durableId="1675185212">
    <w:abstractNumId w:val="11"/>
  </w:num>
  <w:num w:numId="32" w16cid:durableId="511918895">
    <w:abstractNumId w:val="37"/>
  </w:num>
  <w:num w:numId="33" w16cid:durableId="1182940360">
    <w:abstractNumId w:val="17"/>
  </w:num>
  <w:num w:numId="34" w16cid:durableId="1517570769">
    <w:abstractNumId w:val="5"/>
  </w:num>
  <w:num w:numId="35" w16cid:durableId="182478546">
    <w:abstractNumId w:val="30"/>
  </w:num>
  <w:num w:numId="36" w16cid:durableId="1805583433">
    <w:abstractNumId w:val="19"/>
  </w:num>
  <w:num w:numId="37" w16cid:durableId="618293797">
    <w:abstractNumId w:val="4"/>
  </w:num>
  <w:num w:numId="38" w16cid:durableId="796995896">
    <w:abstractNumId w:val="3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330913909">
    <w:abstractNumId w:val="34"/>
  </w:num>
  <w:num w:numId="40" w16cid:durableId="1992712026">
    <w:abstractNumId w:val="31"/>
  </w:num>
  <w:num w:numId="41" w16cid:durableId="19704339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D4637"/>
    <w:rsid w:val="00003ED8"/>
    <w:rsid w:val="00010763"/>
    <w:rsid w:val="00022365"/>
    <w:rsid w:val="00023517"/>
    <w:rsid w:val="0002552A"/>
    <w:rsid w:val="00026C8E"/>
    <w:rsid w:val="00035D06"/>
    <w:rsid w:val="000432D4"/>
    <w:rsid w:val="00047BF9"/>
    <w:rsid w:val="00052F79"/>
    <w:rsid w:val="00056564"/>
    <w:rsid w:val="000620BF"/>
    <w:rsid w:val="00066656"/>
    <w:rsid w:val="000736F1"/>
    <w:rsid w:val="0007404F"/>
    <w:rsid w:val="000819B1"/>
    <w:rsid w:val="00086BFC"/>
    <w:rsid w:val="00090D3C"/>
    <w:rsid w:val="000913FF"/>
    <w:rsid w:val="000931A3"/>
    <w:rsid w:val="00093758"/>
    <w:rsid w:val="000A086A"/>
    <w:rsid w:val="000A63A0"/>
    <w:rsid w:val="000B2214"/>
    <w:rsid w:val="000B40BE"/>
    <w:rsid w:val="000B649E"/>
    <w:rsid w:val="000C2806"/>
    <w:rsid w:val="000C7180"/>
    <w:rsid w:val="000D4637"/>
    <w:rsid w:val="000F53AE"/>
    <w:rsid w:val="0011087B"/>
    <w:rsid w:val="0011335C"/>
    <w:rsid w:val="00114568"/>
    <w:rsid w:val="0011629F"/>
    <w:rsid w:val="00132BE3"/>
    <w:rsid w:val="00132C3A"/>
    <w:rsid w:val="00132ECD"/>
    <w:rsid w:val="001340F2"/>
    <w:rsid w:val="0014246F"/>
    <w:rsid w:val="001448E8"/>
    <w:rsid w:val="00144D7B"/>
    <w:rsid w:val="00154611"/>
    <w:rsid w:val="001568DC"/>
    <w:rsid w:val="00160ABE"/>
    <w:rsid w:val="00161A97"/>
    <w:rsid w:val="001623A1"/>
    <w:rsid w:val="00171C48"/>
    <w:rsid w:val="00180AE9"/>
    <w:rsid w:val="00181B3C"/>
    <w:rsid w:val="0019039D"/>
    <w:rsid w:val="00196B47"/>
    <w:rsid w:val="001A4512"/>
    <w:rsid w:val="001A5A42"/>
    <w:rsid w:val="001A69D2"/>
    <w:rsid w:val="001A6E42"/>
    <w:rsid w:val="001B1475"/>
    <w:rsid w:val="001B39C2"/>
    <w:rsid w:val="001D0A4A"/>
    <w:rsid w:val="001D560B"/>
    <w:rsid w:val="001E1D84"/>
    <w:rsid w:val="001E20BD"/>
    <w:rsid w:val="001E6876"/>
    <w:rsid w:val="001F267E"/>
    <w:rsid w:val="001F75EB"/>
    <w:rsid w:val="00204ED0"/>
    <w:rsid w:val="00206225"/>
    <w:rsid w:val="00207350"/>
    <w:rsid w:val="00222354"/>
    <w:rsid w:val="002325B2"/>
    <w:rsid w:val="00241080"/>
    <w:rsid w:val="00241A24"/>
    <w:rsid w:val="00251B31"/>
    <w:rsid w:val="00253432"/>
    <w:rsid w:val="00264D8B"/>
    <w:rsid w:val="00266274"/>
    <w:rsid w:val="00272F59"/>
    <w:rsid w:val="002768BD"/>
    <w:rsid w:val="00284D29"/>
    <w:rsid w:val="00294662"/>
    <w:rsid w:val="002A3B69"/>
    <w:rsid w:val="002B18C9"/>
    <w:rsid w:val="002B7AB5"/>
    <w:rsid w:val="002C1601"/>
    <w:rsid w:val="002C3BEB"/>
    <w:rsid w:val="002D4F25"/>
    <w:rsid w:val="002E26AA"/>
    <w:rsid w:val="002E7935"/>
    <w:rsid w:val="002F14CD"/>
    <w:rsid w:val="002F5630"/>
    <w:rsid w:val="00306913"/>
    <w:rsid w:val="003071A4"/>
    <w:rsid w:val="00316BE4"/>
    <w:rsid w:val="00317DFB"/>
    <w:rsid w:val="003323E1"/>
    <w:rsid w:val="00333C6E"/>
    <w:rsid w:val="0033610B"/>
    <w:rsid w:val="003459A7"/>
    <w:rsid w:val="00347C7B"/>
    <w:rsid w:val="003507AC"/>
    <w:rsid w:val="00350F3B"/>
    <w:rsid w:val="00351392"/>
    <w:rsid w:val="00362762"/>
    <w:rsid w:val="00364669"/>
    <w:rsid w:val="0036469E"/>
    <w:rsid w:val="00370820"/>
    <w:rsid w:val="00371717"/>
    <w:rsid w:val="00375AB6"/>
    <w:rsid w:val="00382916"/>
    <w:rsid w:val="00385CA1"/>
    <w:rsid w:val="00390D3B"/>
    <w:rsid w:val="00392F74"/>
    <w:rsid w:val="00393840"/>
    <w:rsid w:val="003A0DF4"/>
    <w:rsid w:val="003A154F"/>
    <w:rsid w:val="003A2FAE"/>
    <w:rsid w:val="003A7AE5"/>
    <w:rsid w:val="003B49D7"/>
    <w:rsid w:val="003C0D55"/>
    <w:rsid w:val="003C5100"/>
    <w:rsid w:val="003C663A"/>
    <w:rsid w:val="003D5E37"/>
    <w:rsid w:val="003E4F98"/>
    <w:rsid w:val="003F485B"/>
    <w:rsid w:val="00403B2F"/>
    <w:rsid w:val="00406A62"/>
    <w:rsid w:val="004070B1"/>
    <w:rsid w:val="00414662"/>
    <w:rsid w:val="0041785C"/>
    <w:rsid w:val="0041798E"/>
    <w:rsid w:val="00433244"/>
    <w:rsid w:val="00444471"/>
    <w:rsid w:val="00445901"/>
    <w:rsid w:val="00454C7A"/>
    <w:rsid w:val="0045794C"/>
    <w:rsid w:val="00471D99"/>
    <w:rsid w:val="00471FD6"/>
    <w:rsid w:val="00475E7E"/>
    <w:rsid w:val="00476099"/>
    <w:rsid w:val="0048524A"/>
    <w:rsid w:val="00485879"/>
    <w:rsid w:val="00493341"/>
    <w:rsid w:val="00495A90"/>
    <w:rsid w:val="004D1C49"/>
    <w:rsid w:val="004D2A55"/>
    <w:rsid w:val="004D3597"/>
    <w:rsid w:val="004D478D"/>
    <w:rsid w:val="004D6A5F"/>
    <w:rsid w:val="004D6B1E"/>
    <w:rsid w:val="004E1A3D"/>
    <w:rsid w:val="004E1AFA"/>
    <w:rsid w:val="004E3510"/>
    <w:rsid w:val="004F171E"/>
    <w:rsid w:val="004F706F"/>
    <w:rsid w:val="00501932"/>
    <w:rsid w:val="00502480"/>
    <w:rsid w:val="00506F2C"/>
    <w:rsid w:val="00525C66"/>
    <w:rsid w:val="00536319"/>
    <w:rsid w:val="00550110"/>
    <w:rsid w:val="00550EB4"/>
    <w:rsid w:val="00567745"/>
    <w:rsid w:val="00572793"/>
    <w:rsid w:val="005843FE"/>
    <w:rsid w:val="00585591"/>
    <w:rsid w:val="00595EE9"/>
    <w:rsid w:val="005B26F2"/>
    <w:rsid w:val="005B7189"/>
    <w:rsid w:val="005C50DC"/>
    <w:rsid w:val="005D02AE"/>
    <w:rsid w:val="005D6996"/>
    <w:rsid w:val="005E0E36"/>
    <w:rsid w:val="005E1E6A"/>
    <w:rsid w:val="005F0996"/>
    <w:rsid w:val="005F6452"/>
    <w:rsid w:val="0060088E"/>
    <w:rsid w:val="00601A42"/>
    <w:rsid w:val="0061004E"/>
    <w:rsid w:val="006115F6"/>
    <w:rsid w:val="0062352F"/>
    <w:rsid w:val="00624DE0"/>
    <w:rsid w:val="00625BEB"/>
    <w:rsid w:val="006322A5"/>
    <w:rsid w:val="00632451"/>
    <w:rsid w:val="00632921"/>
    <w:rsid w:val="00634D41"/>
    <w:rsid w:val="00637509"/>
    <w:rsid w:val="006418AC"/>
    <w:rsid w:val="00646157"/>
    <w:rsid w:val="00653C93"/>
    <w:rsid w:val="00664D91"/>
    <w:rsid w:val="006700BC"/>
    <w:rsid w:val="006715E6"/>
    <w:rsid w:val="006862C1"/>
    <w:rsid w:val="006867AB"/>
    <w:rsid w:val="0069144F"/>
    <w:rsid w:val="00694DA0"/>
    <w:rsid w:val="006965FC"/>
    <w:rsid w:val="006969F1"/>
    <w:rsid w:val="006A0E55"/>
    <w:rsid w:val="006B30B1"/>
    <w:rsid w:val="006B64F1"/>
    <w:rsid w:val="006B729F"/>
    <w:rsid w:val="006C78E6"/>
    <w:rsid w:val="006D5B4C"/>
    <w:rsid w:val="006D6896"/>
    <w:rsid w:val="006D73C4"/>
    <w:rsid w:val="006D7BC6"/>
    <w:rsid w:val="006E174C"/>
    <w:rsid w:val="006F5614"/>
    <w:rsid w:val="006F69E7"/>
    <w:rsid w:val="00713351"/>
    <w:rsid w:val="0072087B"/>
    <w:rsid w:val="00721441"/>
    <w:rsid w:val="007231F4"/>
    <w:rsid w:val="00740E94"/>
    <w:rsid w:val="00744077"/>
    <w:rsid w:val="00744D2E"/>
    <w:rsid w:val="00761D3E"/>
    <w:rsid w:val="007761DB"/>
    <w:rsid w:val="00782C3A"/>
    <w:rsid w:val="00791934"/>
    <w:rsid w:val="007A48AD"/>
    <w:rsid w:val="007B0C75"/>
    <w:rsid w:val="007B325D"/>
    <w:rsid w:val="007B3C10"/>
    <w:rsid w:val="007C2E1C"/>
    <w:rsid w:val="007D2027"/>
    <w:rsid w:val="007D21A0"/>
    <w:rsid w:val="007D5604"/>
    <w:rsid w:val="007D61EC"/>
    <w:rsid w:val="007E34D7"/>
    <w:rsid w:val="007E6A39"/>
    <w:rsid w:val="007F0D19"/>
    <w:rsid w:val="007F14DD"/>
    <w:rsid w:val="007F4230"/>
    <w:rsid w:val="007F5862"/>
    <w:rsid w:val="0080186B"/>
    <w:rsid w:val="008026BB"/>
    <w:rsid w:val="00807600"/>
    <w:rsid w:val="00810350"/>
    <w:rsid w:val="00812D07"/>
    <w:rsid w:val="0081597E"/>
    <w:rsid w:val="0083466B"/>
    <w:rsid w:val="00841E35"/>
    <w:rsid w:val="008447C7"/>
    <w:rsid w:val="00854043"/>
    <w:rsid w:val="00856FE3"/>
    <w:rsid w:val="00862909"/>
    <w:rsid w:val="00863FE3"/>
    <w:rsid w:val="00866DD7"/>
    <w:rsid w:val="00867653"/>
    <w:rsid w:val="008819EF"/>
    <w:rsid w:val="00883F6C"/>
    <w:rsid w:val="0089197A"/>
    <w:rsid w:val="008940DC"/>
    <w:rsid w:val="00894190"/>
    <w:rsid w:val="008B158B"/>
    <w:rsid w:val="008B2EBA"/>
    <w:rsid w:val="008B675F"/>
    <w:rsid w:val="008C4889"/>
    <w:rsid w:val="008C743A"/>
    <w:rsid w:val="008E4C2D"/>
    <w:rsid w:val="008E58AD"/>
    <w:rsid w:val="008E6423"/>
    <w:rsid w:val="008F11B6"/>
    <w:rsid w:val="008F7ECD"/>
    <w:rsid w:val="00905C67"/>
    <w:rsid w:val="00910351"/>
    <w:rsid w:val="009164CD"/>
    <w:rsid w:val="0092650F"/>
    <w:rsid w:val="00927190"/>
    <w:rsid w:val="00941D63"/>
    <w:rsid w:val="009437B6"/>
    <w:rsid w:val="00950B1D"/>
    <w:rsid w:val="0095335B"/>
    <w:rsid w:val="009613DB"/>
    <w:rsid w:val="00963D55"/>
    <w:rsid w:val="009742FC"/>
    <w:rsid w:val="00984C3C"/>
    <w:rsid w:val="009903DC"/>
    <w:rsid w:val="00994A47"/>
    <w:rsid w:val="00997A01"/>
    <w:rsid w:val="009A0949"/>
    <w:rsid w:val="009B1548"/>
    <w:rsid w:val="009B33E4"/>
    <w:rsid w:val="009B51B3"/>
    <w:rsid w:val="009C1305"/>
    <w:rsid w:val="009D7CB5"/>
    <w:rsid w:val="009E17C5"/>
    <w:rsid w:val="009F4562"/>
    <w:rsid w:val="009F719D"/>
    <w:rsid w:val="00A00EEA"/>
    <w:rsid w:val="00A01ACF"/>
    <w:rsid w:val="00A02C74"/>
    <w:rsid w:val="00A40446"/>
    <w:rsid w:val="00A44D0D"/>
    <w:rsid w:val="00A45A4A"/>
    <w:rsid w:val="00A60032"/>
    <w:rsid w:val="00A60876"/>
    <w:rsid w:val="00A63C43"/>
    <w:rsid w:val="00A644F6"/>
    <w:rsid w:val="00A66EDE"/>
    <w:rsid w:val="00A855FA"/>
    <w:rsid w:val="00A95BC8"/>
    <w:rsid w:val="00AA2CBF"/>
    <w:rsid w:val="00AB2355"/>
    <w:rsid w:val="00AB43AC"/>
    <w:rsid w:val="00AB571B"/>
    <w:rsid w:val="00AD20B5"/>
    <w:rsid w:val="00AD6634"/>
    <w:rsid w:val="00AE26B8"/>
    <w:rsid w:val="00AE61D1"/>
    <w:rsid w:val="00AF4A75"/>
    <w:rsid w:val="00B02646"/>
    <w:rsid w:val="00B0759E"/>
    <w:rsid w:val="00B20603"/>
    <w:rsid w:val="00B25EE9"/>
    <w:rsid w:val="00B26C1D"/>
    <w:rsid w:val="00B31A3D"/>
    <w:rsid w:val="00B33C19"/>
    <w:rsid w:val="00B43A1F"/>
    <w:rsid w:val="00B7764A"/>
    <w:rsid w:val="00B80846"/>
    <w:rsid w:val="00B846A2"/>
    <w:rsid w:val="00B9672C"/>
    <w:rsid w:val="00BA320F"/>
    <w:rsid w:val="00BA5836"/>
    <w:rsid w:val="00BB3F66"/>
    <w:rsid w:val="00BB43FB"/>
    <w:rsid w:val="00BB66C4"/>
    <w:rsid w:val="00BF2F2B"/>
    <w:rsid w:val="00BF5128"/>
    <w:rsid w:val="00C06094"/>
    <w:rsid w:val="00C10516"/>
    <w:rsid w:val="00C264D4"/>
    <w:rsid w:val="00C40A0B"/>
    <w:rsid w:val="00C446D3"/>
    <w:rsid w:val="00C44D03"/>
    <w:rsid w:val="00C51DED"/>
    <w:rsid w:val="00C55978"/>
    <w:rsid w:val="00C56B67"/>
    <w:rsid w:val="00C61118"/>
    <w:rsid w:val="00C62690"/>
    <w:rsid w:val="00C74F31"/>
    <w:rsid w:val="00C85242"/>
    <w:rsid w:val="00C94F75"/>
    <w:rsid w:val="00CB73E6"/>
    <w:rsid w:val="00CC60C5"/>
    <w:rsid w:val="00CD11D8"/>
    <w:rsid w:val="00CD17DF"/>
    <w:rsid w:val="00CD5924"/>
    <w:rsid w:val="00CD692A"/>
    <w:rsid w:val="00CE15E2"/>
    <w:rsid w:val="00CE1F76"/>
    <w:rsid w:val="00D11208"/>
    <w:rsid w:val="00D11217"/>
    <w:rsid w:val="00D22906"/>
    <w:rsid w:val="00D2525B"/>
    <w:rsid w:val="00D30AD3"/>
    <w:rsid w:val="00D37D10"/>
    <w:rsid w:val="00D45513"/>
    <w:rsid w:val="00D608C9"/>
    <w:rsid w:val="00D67747"/>
    <w:rsid w:val="00D70139"/>
    <w:rsid w:val="00D71D46"/>
    <w:rsid w:val="00D72743"/>
    <w:rsid w:val="00D73282"/>
    <w:rsid w:val="00D760E6"/>
    <w:rsid w:val="00D81AA3"/>
    <w:rsid w:val="00D821E8"/>
    <w:rsid w:val="00D83B4D"/>
    <w:rsid w:val="00D87045"/>
    <w:rsid w:val="00DB0E4A"/>
    <w:rsid w:val="00DB5F8B"/>
    <w:rsid w:val="00DC5354"/>
    <w:rsid w:val="00DE09B5"/>
    <w:rsid w:val="00DE2C4E"/>
    <w:rsid w:val="00DE4543"/>
    <w:rsid w:val="00DE5C03"/>
    <w:rsid w:val="00DF59D6"/>
    <w:rsid w:val="00DF6B63"/>
    <w:rsid w:val="00DF7E1D"/>
    <w:rsid w:val="00E001FB"/>
    <w:rsid w:val="00E0352A"/>
    <w:rsid w:val="00E035A6"/>
    <w:rsid w:val="00E14C12"/>
    <w:rsid w:val="00E22DC3"/>
    <w:rsid w:val="00E304EA"/>
    <w:rsid w:val="00E3153D"/>
    <w:rsid w:val="00E3695D"/>
    <w:rsid w:val="00E41E02"/>
    <w:rsid w:val="00E432AD"/>
    <w:rsid w:val="00E45B20"/>
    <w:rsid w:val="00E61484"/>
    <w:rsid w:val="00E616FF"/>
    <w:rsid w:val="00E7090C"/>
    <w:rsid w:val="00E75499"/>
    <w:rsid w:val="00E845AF"/>
    <w:rsid w:val="00E873E0"/>
    <w:rsid w:val="00E87964"/>
    <w:rsid w:val="00E90711"/>
    <w:rsid w:val="00E9321F"/>
    <w:rsid w:val="00EA0781"/>
    <w:rsid w:val="00EA517B"/>
    <w:rsid w:val="00EC0A9E"/>
    <w:rsid w:val="00EC1583"/>
    <w:rsid w:val="00EC4E3F"/>
    <w:rsid w:val="00ED1548"/>
    <w:rsid w:val="00ED15DC"/>
    <w:rsid w:val="00EE56AF"/>
    <w:rsid w:val="00EE6854"/>
    <w:rsid w:val="00EF275C"/>
    <w:rsid w:val="00EF360C"/>
    <w:rsid w:val="00EF6129"/>
    <w:rsid w:val="00EF7F41"/>
    <w:rsid w:val="00F00E0D"/>
    <w:rsid w:val="00F20693"/>
    <w:rsid w:val="00F27E70"/>
    <w:rsid w:val="00F27E87"/>
    <w:rsid w:val="00F3459D"/>
    <w:rsid w:val="00F40D74"/>
    <w:rsid w:val="00F465EA"/>
    <w:rsid w:val="00F51686"/>
    <w:rsid w:val="00F55EB6"/>
    <w:rsid w:val="00F56744"/>
    <w:rsid w:val="00F61991"/>
    <w:rsid w:val="00F77957"/>
    <w:rsid w:val="00F80DCC"/>
    <w:rsid w:val="00F82142"/>
    <w:rsid w:val="00F87FD3"/>
    <w:rsid w:val="00F95151"/>
    <w:rsid w:val="00FA0B65"/>
    <w:rsid w:val="00FA1AB8"/>
    <w:rsid w:val="00FA5ED6"/>
    <w:rsid w:val="00FA7A6E"/>
    <w:rsid w:val="00FB3888"/>
    <w:rsid w:val="00FB3C35"/>
    <w:rsid w:val="00FB3EA9"/>
    <w:rsid w:val="00FB6440"/>
    <w:rsid w:val="00FC5415"/>
    <w:rsid w:val="00FC6865"/>
    <w:rsid w:val="00FD1368"/>
    <w:rsid w:val="00FD1657"/>
    <w:rsid w:val="00FD7213"/>
    <w:rsid w:val="00FE30DE"/>
    <w:rsid w:val="00FF015F"/>
    <w:rsid w:val="00FF17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089D40"/>
  <w15:docId w15:val="{023469CC-EA4B-4220-8FAC-8EE5C64B7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5EB6"/>
    <w:pPr>
      <w:spacing w:before="360" w:after="120" w:line="288" w:lineRule="auto"/>
      <w:ind w:firstLine="397"/>
      <w:jc w:val="both"/>
    </w:pPr>
    <w:rPr>
      <w:rFonts w:ascii="Times New Roman" w:hAnsi="Times New Roman" w:cs="Times New Roman"/>
      <w:sz w:val="24"/>
      <w:szCs w:val="24"/>
    </w:rPr>
  </w:style>
  <w:style w:type="paragraph" w:styleId="Heading1">
    <w:name w:val="heading 1"/>
    <w:basedOn w:val="1"/>
    <w:next w:val="Normal"/>
    <w:link w:val="Heading1Char"/>
    <w:uiPriority w:val="9"/>
    <w:qFormat/>
    <w:rsid w:val="00F55EB6"/>
    <w:pPr>
      <w:pBdr>
        <w:bottom w:val="single" w:sz="4" w:space="1" w:color="auto"/>
      </w:pBdr>
      <w:spacing w:line="240" w:lineRule="auto"/>
      <w:ind w:firstLine="0"/>
      <w:outlineLvl w:val="0"/>
    </w:pPr>
    <w:rPr>
      <w:caps/>
      <w:sz w:val="40"/>
      <w:szCs w:val="40"/>
    </w:rPr>
  </w:style>
  <w:style w:type="paragraph" w:styleId="Heading2">
    <w:name w:val="heading 2"/>
    <w:basedOn w:val="Normal"/>
    <w:next w:val="Normal"/>
    <w:link w:val="Heading2Char"/>
    <w:uiPriority w:val="9"/>
    <w:unhideWhenUsed/>
    <w:qFormat/>
    <w:rsid w:val="00F55EB6"/>
    <w:pPr>
      <w:spacing w:line="240" w:lineRule="auto"/>
      <w:ind w:firstLine="0"/>
      <w:outlineLvl w:val="1"/>
    </w:pPr>
    <w:rPr>
      <w:b/>
      <w:sz w:val="28"/>
      <w:szCs w:val="28"/>
      <w:shd w:val="clear" w:color="auto" w:fill="FFFFFF"/>
    </w:rPr>
  </w:style>
  <w:style w:type="paragraph" w:styleId="Heading3">
    <w:name w:val="heading 3"/>
    <w:basedOn w:val="3"/>
    <w:next w:val="Normal"/>
    <w:link w:val="Heading3Char"/>
    <w:uiPriority w:val="9"/>
    <w:unhideWhenUsed/>
    <w:qFormat/>
    <w:rsid w:val="00F55EB6"/>
    <w:pPr>
      <w:spacing w:line="240" w:lineRule="auto"/>
      <w:ind w:firstLine="0"/>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1932"/>
    <w:pPr>
      <w:ind w:left="720"/>
      <w:contextualSpacing/>
    </w:pPr>
  </w:style>
  <w:style w:type="paragraph" w:styleId="Header">
    <w:name w:val="header"/>
    <w:basedOn w:val="Normal"/>
    <w:link w:val="HeaderChar"/>
    <w:uiPriority w:val="99"/>
    <w:unhideWhenUsed/>
    <w:rsid w:val="007B32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325D"/>
  </w:style>
  <w:style w:type="paragraph" w:styleId="Footer">
    <w:name w:val="footer"/>
    <w:basedOn w:val="Normal"/>
    <w:link w:val="FooterChar"/>
    <w:uiPriority w:val="99"/>
    <w:unhideWhenUsed/>
    <w:rsid w:val="007B32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325D"/>
  </w:style>
  <w:style w:type="character" w:customStyle="1" w:styleId="Heading1Char">
    <w:name w:val="Heading 1 Char"/>
    <w:basedOn w:val="DefaultParagraphFont"/>
    <w:link w:val="Heading1"/>
    <w:uiPriority w:val="9"/>
    <w:rsid w:val="00F55EB6"/>
    <w:rPr>
      <w:rFonts w:ascii="Times New Roman" w:hAnsi="Times New Roman" w:cs="Times New Roman"/>
      <w:b/>
      <w:bCs/>
      <w:caps/>
      <w:color w:val="222222"/>
      <w:sz w:val="40"/>
      <w:szCs w:val="40"/>
    </w:rPr>
  </w:style>
  <w:style w:type="character" w:customStyle="1" w:styleId="Heading2Char">
    <w:name w:val="Heading 2 Char"/>
    <w:basedOn w:val="DefaultParagraphFont"/>
    <w:link w:val="Heading2"/>
    <w:uiPriority w:val="9"/>
    <w:rsid w:val="00F55EB6"/>
    <w:rPr>
      <w:rFonts w:ascii="Times New Roman" w:hAnsi="Times New Roman" w:cs="Times New Roman"/>
      <w:b/>
      <w:sz w:val="28"/>
      <w:szCs w:val="28"/>
    </w:rPr>
  </w:style>
  <w:style w:type="paragraph" w:styleId="TOC1">
    <w:name w:val="toc 1"/>
    <w:basedOn w:val="Normal"/>
    <w:next w:val="Normal"/>
    <w:autoRedefine/>
    <w:uiPriority w:val="39"/>
    <w:unhideWhenUsed/>
    <w:rsid w:val="008B2EBA"/>
    <w:pPr>
      <w:tabs>
        <w:tab w:val="right" w:leader="dot" w:pos="9026"/>
      </w:tabs>
      <w:spacing w:after="100" w:line="240" w:lineRule="auto"/>
    </w:pPr>
    <w:rPr>
      <w:b/>
      <w:bCs/>
      <w:noProof/>
    </w:rPr>
  </w:style>
  <w:style w:type="paragraph" w:styleId="TOC2">
    <w:name w:val="toc 2"/>
    <w:basedOn w:val="Normal"/>
    <w:next w:val="Normal"/>
    <w:autoRedefine/>
    <w:uiPriority w:val="39"/>
    <w:unhideWhenUsed/>
    <w:rsid w:val="006715E6"/>
    <w:pPr>
      <w:spacing w:after="100"/>
      <w:ind w:left="220"/>
    </w:pPr>
  </w:style>
  <w:style w:type="character" w:styleId="Hyperlink">
    <w:name w:val="Hyperlink"/>
    <w:basedOn w:val="DefaultParagraphFont"/>
    <w:uiPriority w:val="99"/>
    <w:unhideWhenUsed/>
    <w:rsid w:val="006715E6"/>
    <w:rPr>
      <w:color w:val="0000FF" w:themeColor="hyperlink"/>
      <w:u w:val="single"/>
    </w:rPr>
  </w:style>
  <w:style w:type="character" w:customStyle="1" w:styleId="Heading3Char">
    <w:name w:val="Heading 3 Char"/>
    <w:basedOn w:val="DefaultParagraphFont"/>
    <w:link w:val="Heading3"/>
    <w:uiPriority w:val="9"/>
    <w:rsid w:val="00F55EB6"/>
    <w:rPr>
      <w:rFonts w:ascii="Times New Roman" w:hAnsi="Times New Roman" w:cs="Times New Roman"/>
      <w:b/>
      <w:color w:val="222222"/>
      <w:sz w:val="24"/>
      <w:szCs w:val="24"/>
    </w:rPr>
  </w:style>
  <w:style w:type="table" w:styleId="TableGrid">
    <w:name w:val="Table Grid"/>
    <w:basedOn w:val="TableNormal"/>
    <w:uiPriority w:val="39"/>
    <w:rsid w:val="00370820"/>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qFormat/>
    <w:rsid w:val="00E0352A"/>
    <w:pPr>
      <w:spacing w:line="480" w:lineRule="auto"/>
      <w:jc w:val="center"/>
    </w:pPr>
    <w:rPr>
      <w:b/>
      <w:bCs/>
      <w:color w:val="222222"/>
      <w:sz w:val="32"/>
      <w:szCs w:val="32"/>
      <w:shd w:val="clear" w:color="auto" w:fill="FFFFFF"/>
    </w:rPr>
  </w:style>
  <w:style w:type="paragraph" w:customStyle="1" w:styleId="2">
    <w:name w:val="2"/>
    <w:basedOn w:val="Heading2"/>
    <w:qFormat/>
    <w:rsid w:val="00E0352A"/>
  </w:style>
  <w:style w:type="paragraph" w:customStyle="1" w:styleId="3">
    <w:name w:val="3"/>
    <w:basedOn w:val="Normal"/>
    <w:qFormat/>
    <w:rsid w:val="001E1D84"/>
    <w:pPr>
      <w:spacing w:line="480" w:lineRule="auto"/>
    </w:pPr>
    <w:rPr>
      <w:b/>
      <w:color w:val="222222"/>
      <w:shd w:val="clear" w:color="auto" w:fill="FFFFFF"/>
    </w:rPr>
  </w:style>
  <w:style w:type="paragraph" w:styleId="TOC3">
    <w:name w:val="toc 3"/>
    <w:basedOn w:val="Normal"/>
    <w:next w:val="Normal"/>
    <w:autoRedefine/>
    <w:uiPriority w:val="39"/>
    <w:unhideWhenUsed/>
    <w:rsid w:val="00003ED8"/>
    <w:pPr>
      <w:spacing w:after="100"/>
      <w:ind w:left="440"/>
    </w:pPr>
  </w:style>
  <w:style w:type="table" w:styleId="PlainTable1">
    <w:name w:val="Plain Table 1"/>
    <w:basedOn w:val="TableNormal"/>
    <w:uiPriority w:val="41"/>
    <w:rsid w:val="00093758"/>
    <w:pPr>
      <w:spacing w:after="0" w:line="240" w:lineRule="auto"/>
    </w:pPr>
    <w:rPr>
      <w:rFonts w:ascii="Calibri" w:eastAsia="Calibri" w:hAnsi="Calibri" w:cs="Arial"/>
      <w:kern w:val="2"/>
      <w:sz w:val="24"/>
      <w:szCs w:val="24"/>
      <w14:ligatures w14:val="standardContextual"/>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uiPriority w:val="35"/>
    <w:unhideWhenUsed/>
    <w:qFormat/>
    <w:rsid w:val="004D1C49"/>
    <w:pPr>
      <w:spacing w:before="240" w:after="240" w:line="240" w:lineRule="auto"/>
      <w:jc w:val="center"/>
    </w:pPr>
    <w:rPr>
      <w:rFonts w:asciiTheme="majorBidi" w:hAnsiTheme="majorBidi" w:cstheme="majorBidi"/>
      <w:b/>
      <w:bCs/>
      <w:color w:val="000000" w:themeColor="text1"/>
      <w:sz w:val="20"/>
      <w:szCs w:val="20"/>
    </w:rPr>
  </w:style>
  <w:style w:type="paragraph" w:styleId="TableofFigures">
    <w:name w:val="table of figures"/>
    <w:basedOn w:val="Normal"/>
    <w:next w:val="Normal"/>
    <w:uiPriority w:val="99"/>
    <w:unhideWhenUsed/>
    <w:rsid w:val="004D1C49"/>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731913">
      <w:bodyDiv w:val="1"/>
      <w:marLeft w:val="0"/>
      <w:marRight w:val="0"/>
      <w:marTop w:val="0"/>
      <w:marBottom w:val="0"/>
      <w:divBdr>
        <w:top w:val="none" w:sz="0" w:space="0" w:color="auto"/>
        <w:left w:val="none" w:sz="0" w:space="0" w:color="auto"/>
        <w:bottom w:val="none" w:sz="0" w:space="0" w:color="auto"/>
        <w:right w:val="none" w:sz="0" w:space="0" w:color="auto"/>
      </w:divBdr>
    </w:div>
    <w:div w:id="125009413">
      <w:bodyDiv w:val="1"/>
      <w:marLeft w:val="0"/>
      <w:marRight w:val="0"/>
      <w:marTop w:val="0"/>
      <w:marBottom w:val="0"/>
      <w:divBdr>
        <w:top w:val="none" w:sz="0" w:space="0" w:color="auto"/>
        <w:left w:val="none" w:sz="0" w:space="0" w:color="auto"/>
        <w:bottom w:val="none" w:sz="0" w:space="0" w:color="auto"/>
        <w:right w:val="none" w:sz="0" w:space="0" w:color="auto"/>
      </w:divBdr>
    </w:div>
    <w:div w:id="295179463">
      <w:bodyDiv w:val="1"/>
      <w:marLeft w:val="0"/>
      <w:marRight w:val="0"/>
      <w:marTop w:val="0"/>
      <w:marBottom w:val="0"/>
      <w:divBdr>
        <w:top w:val="none" w:sz="0" w:space="0" w:color="auto"/>
        <w:left w:val="none" w:sz="0" w:space="0" w:color="auto"/>
        <w:bottom w:val="none" w:sz="0" w:space="0" w:color="auto"/>
        <w:right w:val="none" w:sz="0" w:space="0" w:color="auto"/>
      </w:divBdr>
    </w:div>
    <w:div w:id="473108256">
      <w:bodyDiv w:val="1"/>
      <w:marLeft w:val="0"/>
      <w:marRight w:val="0"/>
      <w:marTop w:val="0"/>
      <w:marBottom w:val="0"/>
      <w:divBdr>
        <w:top w:val="none" w:sz="0" w:space="0" w:color="auto"/>
        <w:left w:val="none" w:sz="0" w:space="0" w:color="auto"/>
        <w:bottom w:val="none" w:sz="0" w:space="0" w:color="auto"/>
        <w:right w:val="none" w:sz="0" w:space="0" w:color="auto"/>
      </w:divBdr>
    </w:div>
    <w:div w:id="592473353">
      <w:bodyDiv w:val="1"/>
      <w:marLeft w:val="0"/>
      <w:marRight w:val="0"/>
      <w:marTop w:val="0"/>
      <w:marBottom w:val="0"/>
      <w:divBdr>
        <w:top w:val="none" w:sz="0" w:space="0" w:color="auto"/>
        <w:left w:val="none" w:sz="0" w:space="0" w:color="auto"/>
        <w:bottom w:val="none" w:sz="0" w:space="0" w:color="auto"/>
        <w:right w:val="none" w:sz="0" w:space="0" w:color="auto"/>
      </w:divBdr>
    </w:div>
    <w:div w:id="596981826">
      <w:bodyDiv w:val="1"/>
      <w:marLeft w:val="0"/>
      <w:marRight w:val="0"/>
      <w:marTop w:val="0"/>
      <w:marBottom w:val="0"/>
      <w:divBdr>
        <w:top w:val="none" w:sz="0" w:space="0" w:color="auto"/>
        <w:left w:val="none" w:sz="0" w:space="0" w:color="auto"/>
        <w:bottom w:val="none" w:sz="0" w:space="0" w:color="auto"/>
        <w:right w:val="none" w:sz="0" w:space="0" w:color="auto"/>
      </w:divBdr>
    </w:div>
    <w:div w:id="616105355">
      <w:bodyDiv w:val="1"/>
      <w:marLeft w:val="0"/>
      <w:marRight w:val="0"/>
      <w:marTop w:val="0"/>
      <w:marBottom w:val="0"/>
      <w:divBdr>
        <w:top w:val="none" w:sz="0" w:space="0" w:color="auto"/>
        <w:left w:val="none" w:sz="0" w:space="0" w:color="auto"/>
        <w:bottom w:val="none" w:sz="0" w:space="0" w:color="auto"/>
        <w:right w:val="none" w:sz="0" w:space="0" w:color="auto"/>
      </w:divBdr>
    </w:div>
    <w:div w:id="846751442">
      <w:bodyDiv w:val="1"/>
      <w:marLeft w:val="0"/>
      <w:marRight w:val="0"/>
      <w:marTop w:val="0"/>
      <w:marBottom w:val="0"/>
      <w:divBdr>
        <w:top w:val="none" w:sz="0" w:space="0" w:color="auto"/>
        <w:left w:val="none" w:sz="0" w:space="0" w:color="auto"/>
        <w:bottom w:val="none" w:sz="0" w:space="0" w:color="auto"/>
        <w:right w:val="none" w:sz="0" w:space="0" w:color="auto"/>
      </w:divBdr>
    </w:div>
    <w:div w:id="874661067">
      <w:bodyDiv w:val="1"/>
      <w:marLeft w:val="0"/>
      <w:marRight w:val="0"/>
      <w:marTop w:val="0"/>
      <w:marBottom w:val="0"/>
      <w:divBdr>
        <w:top w:val="none" w:sz="0" w:space="0" w:color="auto"/>
        <w:left w:val="none" w:sz="0" w:space="0" w:color="auto"/>
        <w:bottom w:val="none" w:sz="0" w:space="0" w:color="auto"/>
        <w:right w:val="none" w:sz="0" w:space="0" w:color="auto"/>
      </w:divBdr>
    </w:div>
    <w:div w:id="884637665">
      <w:bodyDiv w:val="1"/>
      <w:marLeft w:val="0"/>
      <w:marRight w:val="0"/>
      <w:marTop w:val="0"/>
      <w:marBottom w:val="0"/>
      <w:divBdr>
        <w:top w:val="none" w:sz="0" w:space="0" w:color="auto"/>
        <w:left w:val="none" w:sz="0" w:space="0" w:color="auto"/>
        <w:bottom w:val="none" w:sz="0" w:space="0" w:color="auto"/>
        <w:right w:val="none" w:sz="0" w:space="0" w:color="auto"/>
      </w:divBdr>
    </w:div>
    <w:div w:id="953370290">
      <w:bodyDiv w:val="1"/>
      <w:marLeft w:val="0"/>
      <w:marRight w:val="0"/>
      <w:marTop w:val="0"/>
      <w:marBottom w:val="0"/>
      <w:divBdr>
        <w:top w:val="none" w:sz="0" w:space="0" w:color="auto"/>
        <w:left w:val="none" w:sz="0" w:space="0" w:color="auto"/>
        <w:bottom w:val="none" w:sz="0" w:space="0" w:color="auto"/>
        <w:right w:val="none" w:sz="0" w:space="0" w:color="auto"/>
      </w:divBdr>
    </w:div>
    <w:div w:id="960917830">
      <w:bodyDiv w:val="1"/>
      <w:marLeft w:val="0"/>
      <w:marRight w:val="0"/>
      <w:marTop w:val="0"/>
      <w:marBottom w:val="0"/>
      <w:divBdr>
        <w:top w:val="none" w:sz="0" w:space="0" w:color="auto"/>
        <w:left w:val="none" w:sz="0" w:space="0" w:color="auto"/>
        <w:bottom w:val="none" w:sz="0" w:space="0" w:color="auto"/>
        <w:right w:val="none" w:sz="0" w:space="0" w:color="auto"/>
      </w:divBdr>
    </w:div>
    <w:div w:id="1127743705">
      <w:bodyDiv w:val="1"/>
      <w:marLeft w:val="0"/>
      <w:marRight w:val="0"/>
      <w:marTop w:val="0"/>
      <w:marBottom w:val="0"/>
      <w:divBdr>
        <w:top w:val="none" w:sz="0" w:space="0" w:color="auto"/>
        <w:left w:val="none" w:sz="0" w:space="0" w:color="auto"/>
        <w:bottom w:val="none" w:sz="0" w:space="0" w:color="auto"/>
        <w:right w:val="none" w:sz="0" w:space="0" w:color="auto"/>
      </w:divBdr>
    </w:div>
    <w:div w:id="1150831045">
      <w:bodyDiv w:val="1"/>
      <w:marLeft w:val="0"/>
      <w:marRight w:val="0"/>
      <w:marTop w:val="0"/>
      <w:marBottom w:val="0"/>
      <w:divBdr>
        <w:top w:val="none" w:sz="0" w:space="0" w:color="auto"/>
        <w:left w:val="none" w:sz="0" w:space="0" w:color="auto"/>
        <w:bottom w:val="none" w:sz="0" w:space="0" w:color="auto"/>
        <w:right w:val="none" w:sz="0" w:space="0" w:color="auto"/>
      </w:divBdr>
    </w:div>
    <w:div w:id="1269697763">
      <w:bodyDiv w:val="1"/>
      <w:marLeft w:val="0"/>
      <w:marRight w:val="0"/>
      <w:marTop w:val="0"/>
      <w:marBottom w:val="0"/>
      <w:divBdr>
        <w:top w:val="none" w:sz="0" w:space="0" w:color="auto"/>
        <w:left w:val="none" w:sz="0" w:space="0" w:color="auto"/>
        <w:bottom w:val="none" w:sz="0" w:space="0" w:color="auto"/>
        <w:right w:val="none" w:sz="0" w:space="0" w:color="auto"/>
      </w:divBdr>
    </w:div>
    <w:div w:id="1389643485">
      <w:bodyDiv w:val="1"/>
      <w:marLeft w:val="0"/>
      <w:marRight w:val="0"/>
      <w:marTop w:val="0"/>
      <w:marBottom w:val="0"/>
      <w:divBdr>
        <w:top w:val="none" w:sz="0" w:space="0" w:color="auto"/>
        <w:left w:val="none" w:sz="0" w:space="0" w:color="auto"/>
        <w:bottom w:val="none" w:sz="0" w:space="0" w:color="auto"/>
        <w:right w:val="none" w:sz="0" w:space="0" w:color="auto"/>
      </w:divBdr>
    </w:div>
    <w:div w:id="1397632775">
      <w:bodyDiv w:val="1"/>
      <w:marLeft w:val="0"/>
      <w:marRight w:val="0"/>
      <w:marTop w:val="0"/>
      <w:marBottom w:val="0"/>
      <w:divBdr>
        <w:top w:val="none" w:sz="0" w:space="0" w:color="auto"/>
        <w:left w:val="none" w:sz="0" w:space="0" w:color="auto"/>
        <w:bottom w:val="none" w:sz="0" w:space="0" w:color="auto"/>
        <w:right w:val="none" w:sz="0" w:space="0" w:color="auto"/>
      </w:divBdr>
      <w:divsChild>
        <w:div w:id="1970746256">
          <w:marLeft w:val="0"/>
          <w:marRight w:val="0"/>
          <w:marTop w:val="0"/>
          <w:marBottom w:val="0"/>
          <w:divBdr>
            <w:top w:val="none" w:sz="0" w:space="0" w:color="auto"/>
            <w:left w:val="none" w:sz="0" w:space="0" w:color="auto"/>
            <w:bottom w:val="none" w:sz="0" w:space="0" w:color="auto"/>
            <w:right w:val="none" w:sz="0" w:space="0" w:color="auto"/>
          </w:divBdr>
          <w:divsChild>
            <w:div w:id="267125133">
              <w:marLeft w:val="0"/>
              <w:marRight w:val="0"/>
              <w:marTop w:val="0"/>
              <w:marBottom w:val="180"/>
              <w:divBdr>
                <w:top w:val="single" w:sz="6" w:space="18" w:color="DADCE0"/>
                <w:left w:val="single" w:sz="6" w:space="18" w:color="DADCE0"/>
                <w:bottom w:val="single" w:sz="6" w:space="18" w:color="DADCE0"/>
                <w:right w:val="single" w:sz="6" w:space="18" w:color="DADCE0"/>
              </w:divBdr>
              <w:divsChild>
                <w:div w:id="1391685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1586399">
      <w:bodyDiv w:val="1"/>
      <w:marLeft w:val="0"/>
      <w:marRight w:val="0"/>
      <w:marTop w:val="0"/>
      <w:marBottom w:val="0"/>
      <w:divBdr>
        <w:top w:val="none" w:sz="0" w:space="0" w:color="auto"/>
        <w:left w:val="none" w:sz="0" w:space="0" w:color="auto"/>
        <w:bottom w:val="none" w:sz="0" w:space="0" w:color="auto"/>
        <w:right w:val="none" w:sz="0" w:space="0" w:color="auto"/>
      </w:divBdr>
    </w:div>
    <w:div w:id="1475023994">
      <w:bodyDiv w:val="1"/>
      <w:marLeft w:val="0"/>
      <w:marRight w:val="0"/>
      <w:marTop w:val="0"/>
      <w:marBottom w:val="0"/>
      <w:divBdr>
        <w:top w:val="none" w:sz="0" w:space="0" w:color="auto"/>
        <w:left w:val="none" w:sz="0" w:space="0" w:color="auto"/>
        <w:bottom w:val="none" w:sz="0" w:space="0" w:color="auto"/>
        <w:right w:val="none" w:sz="0" w:space="0" w:color="auto"/>
      </w:divBdr>
    </w:div>
    <w:div w:id="1519925845">
      <w:bodyDiv w:val="1"/>
      <w:marLeft w:val="0"/>
      <w:marRight w:val="0"/>
      <w:marTop w:val="0"/>
      <w:marBottom w:val="0"/>
      <w:divBdr>
        <w:top w:val="none" w:sz="0" w:space="0" w:color="auto"/>
        <w:left w:val="none" w:sz="0" w:space="0" w:color="auto"/>
        <w:bottom w:val="none" w:sz="0" w:space="0" w:color="auto"/>
        <w:right w:val="none" w:sz="0" w:space="0" w:color="auto"/>
      </w:divBdr>
    </w:div>
    <w:div w:id="1573848738">
      <w:bodyDiv w:val="1"/>
      <w:marLeft w:val="0"/>
      <w:marRight w:val="0"/>
      <w:marTop w:val="0"/>
      <w:marBottom w:val="0"/>
      <w:divBdr>
        <w:top w:val="none" w:sz="0" w:space="0" w:color="auto"/>
        <w:left w:val="none" w:sz="0" w:space="0" w:color="auto"/>
        <w:bottom w:val="none" w:sz="0" w:space="0" w:color="auto"/>
        <w:right w:val="none" w:sz="0" w:space="0" w:color="auto"/>
      </w:divBdr>
      <w:divsChild>
        <w:div w:id="374818514">
          <w:marLeft w:val="0"/>
          <w:marRight w:val="0"/>
          <w:marTop w:val="0"/>
          <w:marBottom w:val="0"/>
          <w:divBdr>
            <w:top w:val="none" w:sz="0" w:space="0" w:color="auto"/>
            <w:left w:val="none" w:sz="0" w:space="0" w:color="auto"/>
            <w:bottom w:val="none" w:sz="0" w:space="0" w:color="auto"/>
            <w:right w:val="none" w:sz="0" w:space="0" w:color="auto"/>
          </w:divBdr>
          <w:divsChild>
            <w:div w:id="344286959">
              <w:marLeft w:val="0"/>
              <w:marRight w:val="0"/>
              <w:marTop w:val="0"/>
              <w:marBottom w:val="180"/>
              <w:divBdr>
                <w:top w:val="single" w:sz="6" w:space="18" w:color="DADCE0"/>
                <w:left w:val="single" w:sz="6" w:space="18" w:color="DADCE0"/>
                <w:bottom w:val="single" w:sz="6" w:space="18" w:color="DADCE0"/>
                <w:right w:val="single" w:sz="6" w:space="18" w:color="DADCE0"/>
              </w:divBdr>
              <w:divsChild>
                <w:div w:id="1385368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976559">
      <w:bodyDiv w:val="1"/>
      <w:marLeft w:val="0"/>
      <w:marRight w:val="0"/>
      <w:marTop w:val="0"/>
      <w:marBottom w:val="0"/>
      <w:divBdr>
        <w:top w:val="none" w:sz="0" w:space="0" w:color="auto"/>
        <w:left w:val="none" w:sz="0" w:space="0" w:color="auto"/>
        <w:bottom w:val="none" w:sz="0" w:space="0" w:color="auto"/>
        <w:right w:val="none" w:sz="0" w:space="0" w:color="auto"/>
      </w:divBdr>
    </w:div>
    <w:div w:id="1614626887">
      <w:bodyDiv w:val="1"/>
      <w:marLeft w:val="0"/>
      <w:marRight w:val="0"/>
      <w:marTop w:val="0"/>
      <w:marBottom w:val="0"/>
      <w:divBdr>
        <w:top w:val="none" w:sz="0" w:space="0" w:color="auto"/>
        <w:left w:val="none" w:sz="0" w:space="0" w:color="auto"/>
        <w:bottom w:val="none" w:sz="0" w:space="0" w:color="auto"/>
        <w:right w:val="none" w:sz="0" w:space="0" w:color="auto"/>
      </w:divBdr>
      <w:divsChild>
        <w:div w:id="16078060">
          <w:marLeft w:val="0"/>
          <w:marRight w:val="0"/>
          <w:marTop w:val="0"/>
          <w:marBottom w:val="0"/>
          <w:divBdr>
            <w:top w:val="none" w:sz="0" w:space="0" w:color="auto"/>
            <w:left w:val="none" w:sz="0" w:space="0" w:color="auto"/>
            <w:bottom w:val="none" w:sz="0" w:space="0" w:color="auto"/>
            <w:right w:val="none" w:sz="0" w:space="0" w:color="auto"/>
          </w:divBdr>
          <w:divsChild>
            <w:div w:id="1352342940">
              <w:marLeft w:val="0"/>
              <w:marRight w:val="0"/>
              <w:marTop w:val="0"/>
              <w:marBottom w:val="180"/>
              <w:divBdr>
                <w:top w:val="single" w:sz="6" w:space="18" w:color="DADCE0"/>
                <w:left w:val="single" w:sz="6" w:space="18" w:color="DADCE0"/>
                <w:bottom w:val="single" w:sz="6" w:space="18" w:color="DADCE0"/>
                <w:right w:val="single" w:sz="6" w:space="18" w:color="DADCE0"/>
              </w:divBdr>
              <w:divsChild>
                <w:div w:id="4799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236204">
      <w:bodyDiv w:val="1"/>
      <w:marLeft w:val="0"/>
      <w:marRight w:val="0"/>
      <w:marTop w:val="0"/>
      <w:marBottom w:val="0"/>
      <w:divBdr>
        <w:top w:val="none" w:sz="0" w:space="0" w:color="auto"/>
        <w:left w:val="none" w:sz="0" w:space="0" w:color="auto"/>
        <w:bottom w:val="none" w:sz="0" w:space="0" w:color="auto"/>
        <w:right w:val="none" w:sz="0" w:space="0" w:color="auto"/>
      </w:divBdr>
      <w:divsChild>
        <w:div w:id="1914316018">
          <w:marLeft w:val="0"/>
          <w:marRight w:val="0"/>
          <w:marTop w:val="0"/>
          <w:marBottom w:val="0"/>
          <w:divBdr>
            <w:top w:val="none" w:sz="0" w:space="0" w:color="auto"/>
            <w:left w:val="none" w:sz="0" w:space="0" w:color="auto"/>
            <w:bottom w:val="none" w:sz="0" w:space="0" w:color="auto"/>
            <w:right w:val="none" w:sz="0" w:space="0" w:color="auto"/>
          </w:divBdr>
          <w:divsChild>
            <w:div w:id="465390220">
              <w:marLeft w:val="0"/>
              <w:marRight w:val="0"/>
              <w:marTop w:val="0"/>
              <w:marBottom w:val="180"/>
              <w:divBdr>
                <w:top w:val="single" w:sz="6" w:space="18" w:color="DADCE0"/>
                <w:left w:val="single" w:sz="6" w:space="18" w:color="DADCE0"/>
                <w:bottom w:val="single" w:sz="6" w:space="18" w:color="DADCE0"/>
                <w:right w:val="single" w:sz="6" w:space="18" w:color="DADCE0"/>
              </w:divBdr>
              <w:divsChild>
                <w:div w:id="2115049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585814">
      <w:bodyDiv w:val="1"/>
      <w:marLeft w:val="0"/>
      <w:marRight w:val="0"/>
      <w:marTop w:val="0"/>
      <w:marBottom w:val="0"/>
      <w:divBdr>
        <w:top w:val="none" w:sz="0" w:space="0" w:color="auto"/>
        <w:left w:val="none" w:sz="0" w:space="0" w:color="auto"/>
        <w:bottom w:val="none" w:sz="0" w:space="0" w:color="auto"/>
        <w:right w:val="none" w:sz="0" w:space="0" w:color="auto"/>
      </w:divBdr>
      <w:divsChild>
        <w:div w:id="2091270054">
          <w:marLeft w:val="0"/>
          <w:marRight w:val="0"/>
          <w:marTop w:val="0"/>
          <w:marBottom w:val="0"/>
          <w:divBdr>
            <w:top w:val="none" w:sz="0" w:space="0" w:color="auto"/>
            <w:left w:val="none" w:sz="0" w:space="0" w:color="auto"/>
            <w:bottom w:val="none" w:sz="0" w:space="0" w:color="auto"/>
            <w:right w:val="none" w:sz="0" w:space="0" w:color="auto"/>
          </w:divBdr>
          <w:divsChild>
            <w:div w:id="282735653">
              <w:marLeft w:val="0"/>
              <w:marRight w:val="0"/>
              <w:marTop w:val="0"/>
              <w:marBottom w:val="180"/>
              <w:divBdr>
                <w:top w:val="single" w:sz="6" w:space="18" w:color="DADCE0"/>
                <w:left w:val="single" w:sz="6" w:space="18" w:color="DADCE0"/>
                <w:bottom w:val="single" w:sz="6" w:space="18" w:color="DADCE0"/>
                <w:right w:val="single" w:sz="6" w:space="18" w:color="DADCE0"/>
              </w:divBdr>
            </w:div>
          </w:divsChild>
        </w:div>
      </w:divsChild>
    </w:div>
    <w:div w:id="1704359370">
      <w:bodyDiv w:val="1"/>
      <w:marLeft w:val="0"/>
      <w:marRight w:val="0"/>
      <w:marTop w:val="0"/>
      <w:marBottom w:val="0"/>
      <w:divBdr>
        <w:top w:val="none" w:sz="0" w:space="0" w:color="auto"/>
        <w:left w:val="none" w:sz="0" w:space="0" w:color="auto"/>
        <w:bottom w:val="none" w:sz="0" w:space="0" w:color="auto"/>
        <w:right w:val="none" w:sz="0" w:space="0" w:color="auto"/>
      </w:divBdr>
    </w:div>
    <w:div w:id="1710762079">
      <w:bodyDiv w:val="1"/>
      <w:marLeft w:val="0"/>
      <w:marRight w:val="0"/>
      <w:marTop w:val="0"/>
      <w:marBottom w:val="0"/>
      <w:divBdr>
        <w:top w:val="none" w:sz="0" w:space="0" w:color="auto"/>
        <w:left w:val="none" w:sz="0" w:space="0" w:color="auto"/>
        <w:bottom w:val="none" w:sz="0" w:space="0" w:color="auto"/>
        <w:right w:val="none" w:sz="0" w:space="0" w:color="auto"/>
      </w:divBdr>
    </w:div>
    <w:div w:id="1733237538">
      <w:bodyDiv w:val="1"/>
      <w:marLeft w:val="0"/>
      <w:marRight w:val="0"/>
      <w:marTop w:val="0"/>
      <w:marBottom w:val="0"/>
      <w:divBdr>
        <w:top w:val="none" w:sz="0" w:space="0" w:color="auto"/>
        <w:left w:val="none" w:sz="0" w:space="0" w:color="auto"/>
        <w:bottom w:val="none" w:sz="0" w:space="0" w:color="auto"/>
        <w:right w:val="none" w:sz="0" w:space="0" w:color="auto"/>
      </w:divBdr>
    </w:div>
    <w:div w:id="1811826395">
      <w:bodyDiv w:val="1"/>
      <w:marLeft w:val="0"/>
      <w:marRight w:val="0"/>
      <w:marTop w:val="0"/>
      <w:marBottom w:val="0"/>
      <w:divBdr>
        <w:top w:val="none" w:sz="0" w:space="0" w:color="auto"/>
        <w:left w:val="none" w:sz="0" w:space="0" w:color="auto"/>
        <w:bottom w:val="none" w:sz="0" w:space="0" w:color="auto"/>
        <w:right w:val="none" w:sz="0" w:space="0" w:color="auto"/>
      </w:divBdr>
    </w:div>
    <w:div w:id="1929191130">
      <w:bodyDiv w:val="1"/>
      <w:marLeft w:val="0"/>
      <w:marRight w:val="0"/>
      <w:marTop w:val="0"/>
      <w:marBottom w:val="0"/>
      <w:divBdr>
        <w:top w:val="none" w:sz="0" w:space="0" w:color="auto"/>
        <w:left w:val="none" w:sz="0" w:space="0" w:color="auto"/>
        <w:bottom w:val="none" w:sz="0" w:space="0" w:color="auto"/>
        <w:right w:val="none" w:sz="0" w:space="0" w:color="auto"/>
      </w:divBdr>
    </w:div>
    <w:div w:id="2073188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acrotrends.net/global-metrics/cities/22437/yanbu-al-bahr/population" TargetMode="External"/><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footer" Target="footer1.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image" Target="media/image34.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theme" Target="theme/theme1.xml"/><Relationship Id="rId20" Type="http://schemas.openxmlformats.org/officeDocument/2006/relationships/image" Target="media/image10.png"/><Relationship Id="rId41"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E5E3E2-34E6-42AF-9F82-44FEE3103C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2980</TotalTime>
  <Pages>82</Pages>
  <Words>16173</Words>
  <Characters>93804</Characters>
  <Application>Microsoft Office Word</Application>
  <DocSecurity>0</DocSecurity>
  <Lines>2680</Lines>
  <Paragraphs>1466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7</cp:revision>
  <cp:lastPrinted>2025-03-22T19:04:00Z</cp:lastPrinted>
  <dcterms:created xsi:type="dcterms:W3CDTF">2025-03-01T17:58:00Z</dcterms:created>
  <dcterms:modified xsi:type="dcterms:W3CDTF">2025-03-22T19:15:00Z</dcterms:modified>
</cp:coreProperties>
</file>