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3422BB6" w:rsidR="009125CE" w:rsidRPr="001902DB" w:rsidRDefault="00075AE8">
      <w:pPr>
        <w:rPr>
          <w:rFonts w:ascii="Sakkal Majalla" w:hAnsi="Sakkal Majalla" w:cs="Sakkal Majalla"/>
          <w:b/>
          <w:bCs/>
          <w:sz w:val="28"/>
          <w:szCs w:val="28"/>
        </w:rPr>
      </w:pPr>
      <w:r w:rsidRPr="001902DB">
        <w:rPr>
          <w:rFonts w:ascii="Sakkal Majalla" w:hAnsi="Sakkal Majalla" w:cs="Sakkal Majalla"/>
          <w:b/>
          <w:bCs/>
          <w:sz w:val="28"/>
          <w:szCs w:val="28"/>
        </w:rPr>
        <w:drawing>
          <wp:anchor distT="0" distB="0" distL="114300" distR="114300" simplePos="0" relativeHeight="251658240" behindDoc="0" locked="0" layoutInCell="1" allowOverlap="1" wp14:anchorId="4117FFF0" wp14:editId="368CDEFD">
            <wp:simplePos x="0" y="0"/>
            <wp:positionH relativeFrom="margin">
              <wp:posOffset>-733425</wp:posOffset>
            </wp:positionH>
            <wp:positionV relativeFrom="margin">
              <wp:posOffset>-628650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rPr>
        <w:t xml:space="preserve">جامعة ميدأوشن </w:t>
      </w:r>
    </w:p>
    <w:p w14:paraId="1E957002" w14:textId="2BEE6269" w:rsidR="00F546CE" w:rsidRPr="001902DB" w:rsidRDefault="009125CE">
      <w:pPr>
        <w:rPr>
          <w:rFonts w:ascii="Sakkal Majalla" w:hAnsi="Sakkal Majalla" w:cs="Sakkal Majalla"/>
          <w:b/>
          <w:bCs/>
          <w:sz w:val="28"/>
          <w:szCs w:val="28"/>
          <w:rtl/>
        </w:rPr>
      </w:pPr>
      <w:r w:rsidRPr="001902DB">
        <w:rPr>
          <w:rFonts w:ascii="Sakkal Majalla" w:hAnsi="Sakkal Majalla" w:cs="Sakkal Majalla"/>
          <w:b/>
          <w:bCs/>
          <w:sz w:val="28"/>
          <w:szCs w:val="28"/>
        </w:rPr>
        <w:t xml:space="preserve">    </w:t>
      </w:r>
      <w:r w:rsidRPr="001902DB">
        <w:rPr>
          <w:rFonts w:ascii="Sakkal Majalla" w:hAnsi="Sakkal Majalla" w:cs="Sakkal Majalla"/>
          <w:b/>
          <w:bCs/>
          <w:sz w:val="28"/>
          <w:szCs w:val="28"/>
          <w:rtl/>
        </w:rPr>
        <w:t xml:space="preserve">كلية الإدارة </w:t>
      </w:r>
    </w:p>
    <w:p w14:paraId="11A91486" w14:textId="77777777" w:rsidR="009125CE" w:rsidRDefault="009125CE">
      <w:pPr>
        <w:rPr>
          <w:rFonts w:ascii="Sakkal Majalla" w:hAnsi="Sakkal Majalla" w:cs="Sakkal Majalla"/>
          <w:b/>
          <w:bCs/>
          <w:sz w:val="28"/>
          <w:szCs w:val="28"/>
          <w:rtl/>
        </w:rPr>
      </w:pPr>
    </w:p>
    <w:p w14:paraId="189C01F3" w14:textId="77777777" w:rsidR="00A21069" w:rsidRPr="009125CE" w:rsidRDefault="00A21069">
      <w:pPr>
        <w:rPr>
          <w:rFonts w:ascii="Sakkal Majalla" w:hAnsi="Sakkal Majalla" w:cs="Sakkal Majalla"/>
          <w:sz w:val="28"/>
          <w:szCs w:val="28"/>
          <w:rtl/>
        </w:rPr>
      </w:pPr>
    </w:p>
    <w:p w14:paraId="3A7BF367" w14:textId="77777777" w:rsidR="009125CE" w:rsidRPr="009125CE" w:rsidRDefault="009125CE" w:rsidP="009125CE">
      <w:pPr>
        <w:rPr>
          <w:rFonts w:ascii="Sakkal Majalla" w:hAnsi="Sakkal Majalla" w:cs="Sakkal Majalla"/>
          <w:sz w:val="28"/>
          <w:szCs w:val="28"/>
          <w:rtl/>
        </w:rPr>
      </w:pPr>
    </w:p>
    <w:p w14:paraId="08401F45" w14:textId="68A2D4DF" w:rsidR="009125CE" w:rsidRPr="00617B47" w:rsidRDefault="00A74F76" w:rsidP="009125CE">
      <w:pPr>
        <w:jc w:val="center"/>
        <w:rPr>
          <w:rFonts w:ascii="Sakkal Majalla" w:hAnsi="Sakkal Majalla" w:cs="Sakkal Majalla"/>
          <w:b/>
          <w:bCs/>
          <w:sz w:val="40"/>
          <w:szCs w:val="40"/>
          <w:rtl/>
        </w:rPr>
      </w:pPr>
      <w:r w:rsidRPr="00617B47">
        <w:rPr>
          <w:rFonts w:ascii="Sakkal Majalla" w:hAnsi="Sakkal Majalla" w:cs="Sakkal Majalla" w:hint="cs"/>
          <w:b/>
          <w:bCs/>
          <w:sz w:val="40"/>
          <w:szCs w:val="40"/>
          <w:rtl/>
        </w:rPr>
        <w:t>عنوان البحث</w:t>
      </w:r>
    </w:p>
    <w:p w14:paraId="15C28831" w14:textId="77777777" w:rsidR="009125CE" w:rsidRPr="009125CE" w:rsidRDefault="009125CE" w:rsidP="009125CE">
      <w:pPr>
        <w:jc w:val="center"/>
        <w:rPr>
          <w:rFonts w:ascii="Sakkal Majalla" w:hAnsi="Sakkal Majalla" w:cs="Sakkal Majalla"/>
          <w:sz w:val="28"/>
          <w:szCs w:val="28"/>
          <w:rtl/>
        </w:rPr>
      </w:pPr>
    </w:p>
    <w:p w14:paraId="3B67B08C" w14:textId="34810B8A" w:rsidR="00617B47" w:rsidRDefault="00617B47" w:rsidP="009125CE">
      <w:pPr>
        <w:jc w:val="center"/>
        <w:rPr>
          <w:rFonts w:ascii="Simplified Arabic" w:hAnsi="Simplified Arabic" w:cs="Simplified Arabic"/>
          <w:b/>
          <w:bCs/>
          <w:sz w:val="40"/>
          <w:szCs w:val="40"/>
          <w:rtl/>
        </w:rPr>
      </w:pPr>
      <w:r>
        <w:rPr>
          <w:rFonts w:ascii="Simplified Arabic" w:hAnsi="Simplified Arabic" w:cs="Simplified Arabic" w:hint="cs"/>
          <w:b/>
          <w:bCs/>
          <w:sz w:val="40"/>
          <w:szCs w:val="40"/>
          <w:rtl/>
        </w:rPr>
        <w:t>أ</w:t>
      </w:r>
      <w:r w:rsidRPr="00617B47">
        <w:rPr>
          <w:rFonts w:ascii="Simplified Arabic" w:hAnsi="Simplified Arabic" w:cs="Simplified Arabic" w:hint="cs"/>
          <w:b/>
          <w:bCs/>
          <w:sz w:val="40"/>
          <w:szCs w:val="40"/>
          <w:rtl/>
        </w:rPr>
        <w:t>ثر</w:t>
      </w:r>
      <w:r w:rsidRPr="00617B47">
        <w:rPr>
          <w:rFonts w:ascii="Simplified Arabic" w:hAnsi="Simplified Arabic" w:cs="Simplified Arabic"/>
          <w:b/>
          <w:bCs/>
          <w:sz w:val="40"/>
          <w:szCs w:val="40"/>
          <w:rtl/>
        </w:rPr>
        <w:t xml:space="preserve"> التحول الرقمي في ادارة </w:t>
      </w:r>
      <w:r w:rsidRPr="00617B47">
        <w:rPr>
          <w:rFonts w:ascii="Simplified Arabic" w:hAnsi="Simplified Arabic" w:cs="Simplified Arabic" w:hint="cs"/>
          <w:b/>
          <w:bCs/>
          <w:sz w:val="40"/>
          <w:szCs w:val="40"/>
          <w:rtl/>
        </w:rPr>
        <w:t>المخاطر</w:t>
      </w:r>
    </w:p>
    <w:p w14:paraId="1AA4343F" w14:textId="51AB8059" w:rsidR="009125CE" w:rsidRPr="00617B47" w:rsidRDefault="00617B47" w:rsidP="009125CE">
      <w:pPr>
        <w:jc w:val="center"/>
        <w:rPr>
          <w:rFonts w:ascii="Simplified Arabic" w:hAnsi="Simplified Arabic" w:cs="Simplified Arabic"/>
          <w:b/>
          <w:bCs/>
          <w:sz w:val="40"/>
          <w:szCs w:val="40"/>
          <w:rtl/>
        </w:rPr>
      </w:pPr>
      <w:r w:rsidRPr="00617B47">
        <w:rPr>
          <w:rFonts w:ascii="Simplified Arabic" w:hAnsi="Simplified Arabic" w:cs="Simplified Arabic" w:hint="cs"/>
          <w:b/>
          <w:bCs/>
          <w:sz w:val="40"/>
          <w:szCs w:val="40"/>
          <w:rtl/>
        </w:rPr>
        <w:t xml:space="preserve"> دراسة</w:t>
      </w:r>
      <w:r w:rsidRPr="00617B47">
        <w:rPr>
          <w:rFonts w:ascii="Simplified Arabic" w:hAnsi="Simplified Arabic" w:cs="Simplified Arabic"/>
          <w:b/>
          <w:bCs/>
          <w:sz w:val="40"/>
          <w:szCs w:val="40"/>
          <w:rtl/>
        </w:rPr>
        <w:t xml:space="preserve"> تطبيقية </w:t>
      </w:r>
      <w:r w:rsidRPr="00617B47">
        <w:rPr>
          <w:rFonts w:ascii="Simplified Arabic" w:hAnsi="Simplified Arabic" w:cs="Simplified Arabic" w:hint="cs"/>
          <w:b/>
          <w:bCs/>
          <w:sz w:val="40"/>
          <w:szCs w:val="40"/>
          <w:rtl/>
        </w:rPr>
        <w:t>على</w:t>
      </w:r>
      <w:r w:rsidRPr="00617B47">
        <w:rPr>
          <w:rFonts w:ascii="Simplified Arabic" w:hAnsi="Simplified Arabic" w:cs="Simplified Arabic"/>
          <w:b/>
          <w:bCs/>
          <w:sz w:val="40"/>
          <w:szCs w:val="40"/>
          <w:rtl/>
        </w:rPr>
        <w:t xml:space="preserve"> الشركات الخاصة في المملكة العربية السعودية</w:t>
      </w:r>
    </w:p>
    <w:p w14:paraId="753F6A2B" w14:textId="77777777" w:rsidR="00617B47" w:rsidRPr="00617B47" w:rsidRDefault="00617B47" w:rsidP="00617B47">
      <w:pPr>
        <w:bidi w:val="0"/>
        <w:jc w:val="center"/>
        <w:rPr>
          <w:rFonts w:asciiTheme="majorBidi" w:hAnsiTheme="majorBidi" w:cstheme="majorBidi"/>
          <w:b/>
          <w:bCs/>
          <w:sz w:val="32"/>
          <w:szCs w:val="32"/>
        </w:rPr>
      </w:pPr>
      <w:r w:rsidRPr="00617B47">
        <w:rPr>
          <w:rFonts w:asciiTheme="majorBidi" w:hAnsiTheme="majorBidi" w:cstheme="majorBidi"/>
          <w:b/>
          <w:bCs/>
          <w:sz w:val="32"/>
          <w:szCs w:val="32"/>
        </w:rPr>
        <w:t>The Impact of Digital Transformation on Risk Management</w:t>
      </w:r>
    </w:p>
    <w:p w14:paraId="3024630C" w14:textId="1CD8ED88" w:rsidR="009125CE" w:rsidRPr="00617B47" w:rsidRDefault="00617B47" w:rsidP="00617B47">
      <w:pPr>
        <w:bidi w:val="0"/>
        <w:jc w:val="center"/>
        <w:rPr>
          <w:rFonts w:asciiTheme="majorBidi" w:hAnsiTheme="majorBidi" w:cstheme="majorBidi"/>
          <w:b/>
          <w:bCs/>
          <w:sz w:val="32"/>
          <w:szCs w:val="32"/>
          <w:rtl/>
        </w:rPr>
      </w:pPr>
      <w:r w:rsidRPr="00617B47">
        <w:rPr>
          <w:rFonts w:asciiTheme="majorBidi" w:hAnsiTheme="majorBidi" w:cstheme="majorBidi"/>
          <w:b/>
          <w:bCs/>
          <w:sz w:val="32"/>
          <w:szCs w:val="32"/>
        </w:rPr>
        <w:t>A Case Study on Private Companies in the Kingdom of Saudi Arabia</w:t>
      </w:r>
    </w:p>
    <w:p w14:paraId="232F19A4" w14:textId="77777777" w:rsidR="009125CE" w:rsidRPr="009125CE" w:rsidRDefault="009125CE" w:rsidP="009125CE">
      <w:pPr>
        <w:jc w:val="center"/>
        <w:rPr>
          <w:rFonts w:ascii="Sakkal Majalla" w:hAnsi="Sakkal Majalla" w:cs="Sakkal Majalla"/>
          <w:sz w:val="28"/>
          <w:szCs w:val="28"/>
          <w:rtl/>
        </w:rPr>
      </w:pPr>
    </w:p>
    <w:p w14:paraId="751A7E65" w14:textId="052C8172" w:rsidR="009125CE" w:rsidRPr="001902DB" w:rsidRDefault="009125CE" w:rsidP="009125CE">
      <w:pPr>
        <w:jc w:val="center"/>
        <w:rPr>
          <w:rFonts w:ascii="Sakkal Majalla" w:hAnsi="Sakkal Majalla" w:cs="Sakkal Majalla"/>
          <w:b/>
          <w:bCs/>
          <w:sz w:val="28"/>
          <w:szCs w:val="28"/>
          <w:rtl/>
        </w:rPr>
      </w:pPr>
      <w:r w:rsidRPr="001902DB">
        <w:rPr>
          <w:rFonts w:ascii="Sakkal Majalla" w:hAnsi="Sakkal Majalla" w:cs="Sakkal Majalla"/>
          <w:b/>
          <w:bCs/>
          <w:sz w:val="28"/>
          <w:szCs w:val="28"/>
          <w:rtl/>
        </w:rPr>
        <w:t>إعداد الطالب/</w:t>
      </w:r>
      <w:r w:rsidR="00223728">
        <w:rPr>
          <w:rFonts w:ascii="Sakkal Majalla" w:hAnsi="Sakkal Majalla" w:cs="Sakkal Majalla" w:hint="cs"/>
          <w:b/>
          <w:bCs/>
          <w:sz w:val="28"/>
          <w:szCs w:val="28"/>
          <w:rtl/>
        </w:rPr>
        <w:t>هنوف علي الشمري</w:t>
      </w:r>
    </w:p>
    <w:p w14:paraId="76AA45C9" w14:textId="77777777" w:rsidR="009125CE" w:rsidRPr="001902DB" w:rsidRDefault="009125CE" w:rsidP="009125CE">
      <w:pPr>
        <w:jc w:val="center"/>
        <w:rPr>
          <w:rFonts w:ascii="Sakkal Majalla" w:hAnsi="Sakkal Majalla" w:cs="Sakkal Majalla"/>
          <w:b/>
          <w:bCs/>
          <w:sz w:val="28"/>
          <w:szCs w:val="28"/>
          <w:rtl/>
        </w:rPr>
      </w:pPr>
    </w:p>
    <w:p w14:paraId="3D3CBDF8" w14:textId="77777777" w:rsidR="009125CE" w:rsidRPr="001902DB" w:rsidRDefault="009125CE" w:rsidP="009125CE">
      <w:pPr>
        <w:jc w:val="center"/>
        <w:rPr>
          <w:rFonts w:ascii="Sakkal Majalla" w:hAnsi="Sakkal Majalla" w:cs="Sakkal Majalla"/>
          <w:b/>
          <w:bCs/>
          <w:sz w:val="28"/>
          <w:szCs w:val="28"/>
          <w:rtl/>
        </w:rPr>
      </w:pPr>
    </w:p>
    <w:p w14:paraId="5F4EE2DE" w14:textId="1A92484F" w:rsidR="009125CE" w:rsidRPr="001902DB" w:rsidRDefault="009125CE" w:rsidP="009125CE">
      <w:pPr>
        <w:jc w:val="center"/>
        <w:rPr>
          <w:rFonts w:ascii="Sakkal Majalla" w:hAnsi="Sakkal Majalla" w:cs="Sakkal Majalla"/>
          <w:b/>
          <w:bCs/>
          <w:sz w:val="28"/>
          <w:szCs w:val="28"/>
          <w:rtl/>
        </w:rPr>
      </w:pPr>
      <w:r w:rsidRPr="001902DB">
        <w:rPr>
          <w:rFonts w:ascii="Sakkal Majalla" w:hAnsi="Sakkal Majalla" w:cs="Sakkal Majalla"/>
          <w:b/>
          <w:bCs/>
          <w:sz w:val="28"/>
          <w:szCs w:val="28"/>
          <w:rtl/>
        </w:rPr>
        <w:t>إشراف/</w:t>
      </w:r>
    </w:p>
    <w:p w14:paraId="2EFA31CD" w14:textId="76C19D93" w:rsidR="009125CE" w:rsidRDefault="00617B47" w:rsidP="009125CE">
      <w:pPr>
        <w:jc w:val="center"/>
        <w:rPr>
          <w:rFonts w:ascii="Sakkal Majalla" w:hAnsi="Sakkal Majalla" w:cs="Sakkal Majalla"/>
          <w:b/>
          <w:bCs/>
          <w:sz w:val="28"/>
          <w:szCs w:val="28"/>
          <w:rtl/>
        </w:rPr>
      </w:pPr>
      <w:r>
        <w:rPr>
          <w:rFonts w:ascii="Sakkal Majalla" w:hAnsi="Sakkal Majalla" w:cs="Sakkal Majalla" w:hint="cs"/>
          <w:b/>
          <w:bCs/>
          <w:sz w:val="28"/>
          <w:szCs w:val="28"/>
          <w:rtl/>
        </w:rPr>
        <w:t>د. الفيص</w:t>
      </w:r>
      <w:r>
        <w:rPr>
          <w:rFonts w:ascii="Sakkal Majalla" w:hAnsi="Sakkal Majalla" w:cs="Sakkal Majalla" w:hint="eastAsia"/>
          <w:b/>
          <w:bCs/>
          <w:sz w:val="28"/>
          <w:szCs w:val="28"/>
          <w:rtl/>
        </w:rPr>
        <w:t>ل</w:t>
      </w:r>
      <w:r w:rsidR="00B55620">
        <w:rPr>
          <w:rFonts w:ascii="Sakkal Majalla" w:hAnsi="Sakkal Majalla" w:cs="Sakkal Majalla" w:hint="cs"/>
          <w:b/>
          <w:bCs/>
          <w:sz w:val="28"/>
          <w:szCs w:val="28"/>
          <w:rtl/>
        </w:rPr>
        <w:t xml:space="preserve"> عبد الحميد</w:t>
      </w:r>
    </w:p>
    <w:p w14:paraId="2459AD3C" w14:textId="0F394C02" w:rsidR="00B55620" w:rsidRPr="001902DB" w:rsidRDefault="00617B47" w:rsidP="009125CE">
      <w:pPr>
        <w:jc w:val="center"/>
        <w:rPr>
          <w:rFonts w:ascii="Sakkal Majalla" w:hAnsi="Sakkal Majalla" w:cs="Sakkal Majalla"/>
          <w:b/>
          <w:bCs/>
          <w:sz w:val="28"/>
          <w:szCs w:val="28"/>
          <w:rtl/>
        </w:rPr>
      </w:pPr>
      <w:r>
        <w:rPr>
          <w:rFonts w:ascii="Sakkal Majalla" w:hAnsi="Sakkal Majalla" w:cs="Sakkal Majalla" w:hint="cs"/>
          <w:b/>
          <w:bCs/>
          <w:sz w:val="28"/>
          <w:szCs w:val="28"/>
          <w:rtl/>
        </w:rPr>
        <w:t>د. فاي</w:t>
      </w:r>
      <w:r>
        <w:rPr>
          <w:rFonts w:ascii="Sakkal Majalla" w:hAnsi="Sakkal Majalla" w:cs="Sakkal Majalla" w:hint="eastAsia"/>
          <w:b/>
          <w:bCs/>
          <w:sz w:val="28"/>
          <w:szCs w:val="28"/>
          <w:rtl/>
        </w:rPr>
        <w:t>ز</w:t>
      </w:r>
      <w:r w:rsidR="00B55620">
        <w:rPr>
          <w:rFonts w:ascii="Sakkal Majalla" w:hAnsi="Sakkal Majalla" w:cs="Sakkal Majalla" w:hint="cs"/>
          <w:b/>
          <w:bCs/>
          <w:sz w:val="28"/>
          <w:szCs w:val="28"/>
          <w:rtl/>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rPr>
      </w:pPr>
    </w:p>
    <w:p w14:paraId="14480418" w14:textId="78A6C3AC" w:rsidR="009125CE" w:rsidRPr="001902DB" w:rsidRDefault="009125CE" w:rsidP="009125CE">
      <w:pPr>
        <w:jc w:val="center"/>
        <w:rPr>
          <w:rFonts w:ascii="Sakkal Majalla" w:hAnsi="Sakkal Majalla" w:cs="Sakkal Majalla"/>
          <w:b/>
          <w:bCs/>
          <w:sz w:val="28"/>
          <w:szCs w:val="28"/>
          <w:rtl/>
        </w:rPr>
      </w:pPr>
      <w:r w:rsidRPr="001902DB">
        <w:rPr>
          <w:rFonts w:ascii="Sakkal Majalla" w:hAnsi="Sakkal Majalla" w:cs="Sakkal Majalla"/>
          <w:b/>
          <w:bCs/>
          <w:sz w:val="28"/>
          <w:szCs w:val="28"/>
          <w:rtl/>
        </w:rPr>
        <w:t>العام الدراسي:</w:t>
      </w:r>
    </w:p>
    <w:p w14:paraId="549FE4DE" w14:textId="4C40D12B" w:rsidR="00223728" w:rsidRDefault="00223728" w:rsidP="0079335A">
      <w:pPr>
        <w:spacing w:line="360" w:lineRule="auto"/>
        <w:jc w:val="center"/>
        <w:rPr>
          <w:rFonts w:ascii="Simplified Arabic" w:hAnsi="Simplified Arabic" w:cs="Simplified Arabic"/>
          <w:b/>
          <w:bCs/>
          <w:sz w:val="32"/>
          <w:szCs w:val="32"/>
          <w:u w:val="single"/>
          <w:rtl/>
        </w:rPr>
      </w:pPr>
      <w:r>
        <w:rPr>
          <w:rFonts w:ascii="Sakkal Majalla" w:hAnsi="Sakkal Majalla" w:cs="Sakkal Majalla"/>
          <w:b/>
          <w:bCs/>
          <w:sz w:val="28"/>
          <w:szCs w:val="28"/>
        </w:rPr>
        <w:t>2024</w:t>
      </w:r>
    </w:p>
    <w:p w14:paraId="5D8FB20A" w14:textId="02FF229A" w:rsidR="00075AE8" w:rsidRDefault="00984E4C" w:rsidP="00223728">
      <w:pPr>
        <w:spacing w:line="360" w:lineRule="auto"/>
        <w:jc w:val="center"/>
        <w:rPr>
          <w:rFonts w:ascii="Simplified Arabic" w:hAnsi="Simplified Arabic" w:cs="Simplified Arabic"/>
          <w:b/>
          <w:bCs/>
          <w:sz w:val="40"/>
          <w:szCs w:val="40"/>
          <w:rtl/>
        </w:rPr>
      </w:pPr>
      <w:r>
        <w:rPr>
          <w:rFonts w:ascii="Simplified Arabic" w:hAnsi="Simplified Arabic" w:cs="Simplified Arabic" w:hint="cs"/>
          <w:b/>
          <w:bCs/>
          <w:sz w:val="40"/>
          <w:szCs w:val="40"/>
          <w:rtl/>
        </w:rPr>
        <w:lastRenderedPageBreak/>
        <w:t>الفهرست</w:t>
      </w:r>
    </w:p>
    <w:tbl>
      <w:tblPr>
        <w:tblStyle w:val="4-6"/>
        <w:tblW w:w="0" w:type="auto"/>
        <w:tblLook w:val="04A0" w:firstRow="1" w:lastRow="0" w:firstColumn="1" w:lastColumn="0" w:noHBand="0" w:noVBand="1"/>
      </w:tblPr>
      <w:tblGrid>
        <w:gridCol w:w="2365"/>
        <w:gridCol w:w="5931"/>
      </w:tblGrid>
      <w:tr w:rsidR="00D86F6B" w:rsidRPr="006A32DB" w14:paraId="637A997C" w14:textId="77777777" w:rsidTr="00E233B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365" w:type="dxa"/>
          </w:tcPr>
          <w:p w14:paraId="564492D4" w14:textId="77777777" w:rsidR="00D86F6B" w:rsidRPr="006A32DB" w:rsidRDefault="00D86F6B" w:rsidP="00D86F6B">
            <w:pPr>
              <w:jc w:val="center"/>
              <w:rPr>
                <w:rFonts w:ascii="Simplified Arabic" w:hAnsi="Simplified Arabic" w:cs="Simplified Arabic"/>
              </w:rPr>
            </w:pPr>
            <w:r w:rsidRPr="006A32DB">
              <w:rPr>
                <w:rFonts w:ascii="Simplified Arabic" w:hAnsi="Simplified Arabic" w:cs="Simplified Arabic"/>
                <w:rtl/>
              </w:rPr>
              <w:t>الصفحة</w:t>
            </w:r>
          </w:p>
        </w:tc>
        <w:tc>
          <w:tcPr>
            <w:tcW w:w="5931" w:type="dxa"/>
          </w:tcPr>
          <w:p w14:paraId="1FC1A8EF" w14:textId="77777777" w:rsidR="00D86F6B" w:rsidRPr="006A32DB" w:rsidRDefault="00D86F6B" w:rsidP="00D86F6B">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6A32DB">
              <w:rPr>
                <w:rFonts w:ascii="Simplified Arabic" w:hAnsi="Simplified Arabic" w:cs="Simplified Arabic"/>
                <w:rtl/>
              </w:rPr>
              <w:t>المحتويات</w:t>
            </w:r>
          </w:p>
        </w:tc>
      </w:tr>
      <w:tr w:rsidR="00D86F6B" w:rsidRPr="006A32DB" w14:paraId="091C44DF" w14:textId="77777777" w:rsidTr="00E233B1">
        <w:trPr>
          <w:cnfStyle w:val="000000100000" w:firstRow="0" w:lastRow="0" w:firstColumn="0" w:lastColumn="0" w:oddVBand="0" w:evenVBand="0" w:oddHBand="1" w:evenHBand="0" w:firstRowFirstColumn="0" w:firstRowLastColumn="0" w:lastRowFirstColumn="0" w:lastRowLastColumn="0"/>
          <w:trHeight w:val="709"/>
        </w:trPr>
        <w:tc>
          <w:tcPr>
            <w:cnfStyle w:val="001000000000" w:firstRow="0" w:lastRow="0" w:firstColumn="1" w:lastColumn="0" w:oddVBand="0" w:evenVBand="0" w:oddHBand="0" w:evenHBand="0" w:firstRowFirstColumn="0" w:firstRowLastColumn="0" w:lastRowFirstColumn="0" w:lastRowLastColumn="0"/>
            <w:tcW w:w="8296" w:type="dxa"/>
            <w:gridSpan w:val="2"/>
          </w:tcPr>
          <w:p w14:paraId="715F20E1" w14:textId="77777777" w:rsidR="00D86F6B" w:rsidRDefault="00D86F6B" w:rsidP="00F52E54">
            <w:pPr>
              <w:jc w:val="center"/>
              <w:rPr>
                <w:rFonts w:ascii="Simplified Arabic" w:hAnsi="Simplified Arabic" w:cs="Simplified Arabic"/>
                <w:b w:val="0"/>
                <w:bCs w:val="0"/>
                <w:rtl/>
              </w:rPr>
            </w:pPr>
            <w:r w:rsidRPr="006A32DB">
              <w:rPr>
                <w:rFonts w:ascii="Simplified Arabic" w:hAnsi="Simplified Arabic" w:cs="Simplified Arabic"/>
                <w:rtl/>
              </w:rPr>
              <w:t>الفصل الأول</w:t>
            </w:r>
          </w:p>
          <w:p w14:paraId="697D5B16" w14:textId="2BF681B4" w:rsidR="00D86F6B" w:rsidRPr="006A32DB" w:rsidRDefault="004E69EB" w:rsidP="00F52E54">
            <w:pPr>
              <w:jc w:val="center"/>
              <w:rPr>
                <w:rFonts w:ascii="Simplified Arabic" w:hAnsi="Simplified Arabic" w:cs="Simplified Arabic"/>
                <w:rtl/>
              </w:rPr>
            </w:pPr>
            <w:r>
              <w:rPr>
                <w:rFonts w:ascii="Simplified Arabic" w:hAnsi="Simplified Arabic" w:cs="Simplified Arabic" w:hint="cs"/>
                <w:rtl/>
              </w:rPr>
              <w:t>الإطار العام للبحث</w:t>
            </w:r>
          </w:p>
        </w:tc>
      </w:tr>
      <w:tr w:rsidR="00D86F6B" w:rsidRPr="006A32DB" w14:paraId="565AB727" w14:textId="77777777" w:rsidTr="00E233B1">
        <w:trPr>
          <w:trHeight w:val="20"/>
        </w:trPr>
        <w:tc>
          <w:tcPr>
            <w:cnfStyle w:val="001000000000" w:firstRow="0" w:lastRow="0" w:firstColumn="1" w:lastColumn="0" w:oddVBand="0" w:evenVBand="0" w:oddHBand="0" w:evenHBand="0" w:firstRowFirstColumn="0" w:firstRowLastColumn="0" w:lastRowFirstColumn="0" w:lastRowLastColumn="0"/>
            <w:tcW w:w="2365" w:type="dxa"/>
          </w:tcPr>
          <w:p w14:paraId="1C8AC561" w14:textId="59C6E19B" w:rsidR="00D86F6B" w:rsidRPr="006A32DB" w:rsidRDefault="0079335A" w:rsidP="00F52E54">
            <w:pPr>
              <w:jc w:val="center"/>
              <w:rPr>
                <w:rFonts w:ascii="Simplified Arabic" w:hAnsi="Simplified Arabic" w:cs="Simplified Arabic"/>
                <w:rtl/>
              </w:rPr>
            </w:pPr>
            <w:r>
              <w:rPr>
                <w:rFonts w:ascii="Simplified Arabic" w:hAnsi="Simplified Arabic" w:cs="Simplified Arabic" w:hint="cs"/>
                <w:rtl/>
              </w:rPr>
              <w:t>4</w:t>
            </w:r>
          </w:p>
        </w:tc>
        <w:tc>
          <w:tcPr>
            <w:tcW w:w="5931" w:type="dxa"/>
          </w:tcPr>
          <w:p w14:paraId="12C2CDB8" w14:textId="015CB71B" w:rsidR="00D86F6B" w:rsidRPr="006A32DB" w:rsidRDefault="00D86F6B" w:rsidP="00F52E54">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rPr>
            </w:pPr>
            <w:r>
              <w:rPr>
                <w:rFonts w:ascii="Simplified Arabic" w:hAnsi="Simplified Arabic" w:cs="Simplified Arabic" w:hint="cs"/>
                <w:b/>
                <w:bCs/>
                <w:rtl/>
              </w:rPr>
              <w:t>المقدمة</w:t>
            </w:r>
          </w:p>
        </w:tc>
      </w:tr>
      <w:tr w:rsidR="00D86F6B" w:rsidRPr="006A32DB" w14:paraId="0C82E21B" w14:textId="77777777" w:rsidTr="00E233B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365" w:type="dxa"/>
          </w:tcPr>
          <w:p w14:paraId="71312C8E" w14:textId="3DC9CAC7" w:rsidR="00D86F6B" w:rsidRPr="006A32DB" w:rsidRDefault="0079335A" w:rsidP="00F52E54">
            <w:pPr>
              <w:jc w:val="center"/>
              <w:rPr>
                <w:rFonts w:ascii="Simplified Arabic" w:hAnsi="Simplified Arabic" w:cs="Simplified Arabic"/>
              </w:rPr>
            </w:pPr>
            <w:r>
              <w:rPr>
                <w:rFonts w:ascii="Simplified Arabic" w:hAnsi="Simplified Arabic" w:cs="Simplified Arabic" w:hint="cs"/>
                <w:rtl/>
              </w:rPr>
              <w:t>5</w:t>
            </w:r>
          </w:p>
        </w:tc>
        <w:tc>
          <w:tcPr>
            <w:tcW w:w="5931" w:type="dxa"/>
          </w:tcPr>
          <w:p w14:paraId="0687382E" w14:textId="24649848" w:rsidR="00D86F6B" w:rsidRPr="006A32DB" w:rsidRDefault="00D86F6B" w:rsidP="00F52E54">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Pr>
            </w:pPr>
            <w:r w:rsidRPr="006A32DB">
              <w:rPr>
                <w:rFonts w:ascii="Simplified Arabic" w:hAnsi="Simplified Arabic" w:cs="Simplified Arabic"/>
                <w:b/>
                <w:bCs/>
                <w:rtl/>
              </w:rPr>
              <w:t>مشكلة الدراسة</w:t>
            </w:r>
          </w:p>
        </w:tc>
      </w:tr>
      <w:tr w:rsidR="00D86F6B" w:rsidRPr="006A32DB" w14:paraId="2BE6866B" w14:textId="77777777" w:rsidTr="00E233B1">
        <w:trPr>
          <w:trHeight w:val="20"/>
        </w:trPr>
        <w:tc>
          <w:tcPr>
            <w:cnfStyle w:val="001000000000" w:firstRow="0" w:lastRow="0" w:firstColumn="1" w:lastColumn="0" w:oddVBand="0" w:evenVBand="0" w:oddHBand="0" w:evenHBand="0" w:firstRowFirstColumn="0" w:firstRowLastColumn="0" w:lastRowFirstColumn="0" w:lastRowLastColumn="0"/>
            <w:tcW w:w="2365" w:type="dxa"/>
          </w:tcPr>
          <w:p w14:paraId="1428CB6D" w14:textId="01751B79" w:rsidR="00D86F6B" w:rsidRPr="006A32DB" w:rsidRDefault="0079335A" w:rsidP="00F52E54">
            <w:pPr>
              <w:jc w:val="center"/>
              <w:rPr>
                <w:rFonts w:ascii="Simplified Arabic" w:hAnsi="Simplified Arabic" w:cs="Simplified Arabic"/>
              </w:rPr>
            </w:pPr>
            <w:r>
              <w:rPr>
                <w:rFonts w:ascii="Simplified Arabic" w:hAnsi="Simplified Arabic" w:cs="Simplified Arabic" w:hint="cs"/>
                <w:rtl/>
              </w:rPr>
              <w:t>6</w:t>
            </w:r>
          </w:p>
        </w:tc>
        <w:tc>
          <w:tcPr>
            <w:tcW w:w="5931" w:type="dxa"/>
          </w:tcPr>
          <w:p w14:paraId="7C10CF1D" w14:textId="4232BA47" w:rsidR="00D86F6B" w:rsidRPr="006A32DB" w:rsidRDefault="00D86F6B" w:rsidP="00F52E54">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rPr>
            </w:pPr>
            <w:r w:rsidRPr="006A32DB">
              <w:rPr>
                <w:rFonts w:ascii="Simplified Arabic" w:hAnsi="Simplified Arabic" w:cs="Simplified Arabic"/>
                <w:b/>
                <w:bCs/>
                <w:rtl/>
              </w:rPr>
              <w:t>تساؤلات الدراسة</w:t>
            </w:r>
          </w:p>
        </w:tc>
      </w:tr>
      <w:tr w:rsidR="00D86F6B" w:rsidRPr="006A32DB" w14:paraId="6D765FE5" w14:textId="77777777" w:rsidTr="00E233B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365" w:type="dxa"/>
          </w:tcPr>
          <w:p w14:paraId="45BF8C84" w14:textId="04ABA902" w:rsidR="00D86F6B" w:rsidRPr="006A32DB" w:rsidRDefault="0079335A" w:rsidP="00F52E54">
            <w:pPr>
              <w:jc w:val="center"/>
              <w:rPr>
                <w:rFonts w:ascii="Simplified Arabic" w:hAnsi="Simplified Arabic" w:cs="Simplified Arabic"/>
              </w:rPr>
            </w:pPr>
            <w:r>
              <w:rPr>
                <w:rFonts w:ascii="Simplified Arabic" w:hAnsi="Simplified Arabic" w:cs="Simplified Arabic" w:hint="cs"/>
                <w:rtl/>
              </w:rPr>
              <w:t>6</w:t>
            </w:r>
          </w:p>
        </w:tc>
        <w:tc>
          <w:tcPr>
            <w:tcW w:w="5931" w:type="dxa"/>
          </w:tcPr>
          <w:p w14:paraId="607E6F08" w14:textId="77777777" w:rsidR="00D86F6B" w:rsidRPr="006A32DB" w:rsidRDefault="00D86F6B" w:rsidP="00F52E54">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Pr>
            </w:pPr>
            <w:r w:rsidRPr="006A32DB">
              <w:rPr>
                <w:rFonts w:ascii="Simplified Arabic" w:hAnsi="Simplified Arabic" w:cs="Simplified Arabic"/>
                <w:b/>
                <w:bCs/>
                <w:rtl/>
              </w:rPr>
              <w:t>أهداف الدراسة</w:t>
            </w:r>
          </w:p>
        </w:tc>
      </w:tr>
      <w:tr w:rsidR="00D86F6B" w:rsidRPr="006A32DB" w14:paraId="594FF2CF" w14:textId="77777777" w:rsidTr="00E233B1">
        <w:trPr>
          <w:trHeight w:val="20"/>
        </w:trPr>
        <w:tc>
          <w:tcPr>
            <w:cnfStyle w:val="001000000000" w:firstRow="0" w:lastRow="0" w:firstColumn="1" w:lastColumn="0" w:oddVBand="0" w:evenVBand="0" w:oddHBand="0" w:evenHBand="0" w:firstRowFirstColumn="0" w:firstRowLastColumn="0" w:lastRowFirstColumn="0" w:lastRowLastColumn="0"/>
            <w:tcW w:w="2365" w:type="dxa"/>
          </w:tcPr>
          <w:p w14:paraId="7149B3CC" w14:textId="0C635452" w:rsidR="00D86F6B" w:rsidRPr="006A32DB" w:rsidRDefault="0079335A" w:rsidP="00F52E54">
            <w:pPr>
              <w:jc w:val="center"/>
              <w:rPr>
                <w:rFonts w:ascii="Simplified Arabic" w:hAnsi="Simplified Arabic" w:cs="Simplified Arabic"/>
              </w:rPr>
            </w:pPr>
            <w:r>
              <w:rPr>
                <w:rFonts w:ascii="Simplified Arabic" w:hAnsi="Simplified Arabic" w:cs="Simplified Arabic" w:hint="cs"/>
                <w:rtl/>
              </w:rPr>
              <w:t>7</w:t>
            </w:r>
          </w:p>
        </w:tc>
        <w:tc>
          <w:tcPr>
            <w:tcW w:w="5931" w:type="dxa"/>
          </w:tcPr>
          <w:p w14:paraId="3383909F" w14:textId="77777777" w:rsidR="00D86F6B" w:rsidRPr="006A32DB" w:rsidRDefault="00D86F6B" w:rsidP="00F52E54">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rPr>
            </w:pPr>
            <w:r w:rsidRPr="006A32DB">
              <w:rPr>
                <w:rFonts w:ascii="Simplified Arabic" w:hAnsi="Simplified Arabic" w:cs="Simplified Arabic"/>
                <w:b/>
                <w:bCs/>
                <w:rtl/>
              </w:rPr>
              <w:t>فروض الدراسة</w:t>
            </w:r>
          </w:p>
        </w:tc>
      </w:tr>
      <w:tr w:rsidR="00D86F6B" w:rsidRPr="006A32DB" w14:paraId="75DE627B" w14:textId="77777777" w:rsidTr="00E233B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365" w:type="dxa"/>
          </w:tcPr>
          <w:p w14:paraId="6B22E13D" w14:textId="59A68562" w:rsidR="00D86F6B" w:rsidRPr="006A32DB" w:rsidRDefault="0079335A" w:rsidP="00F52E54">
            <w:pPr>
              <w:jc w:val="center"/>
              <w:rPr>
                <w:rFonts w:ascii="Simplified Arabic" w:hAnsi="Simplified Arabic" w:cs="Simplified Arabic"/>
              </w:rPr>
            </w:pPr>
            <w:r>
              <w:rPr>
                <w:rFonts w:ascii="Simplified Arabic" w:hAnsi="Simplified Arabic" w:cs="Simplified Arabic" w:hint="cs"/>
                <w:rtl/>
              </w:rPr>
              <w:t>8</w:t>
            </w:r>
          </w:p>
        </w:tc>
        <w:tc>
          <w:tcPr>
            <w:tcW w:w="5931" w:type="dxa"/>
          </w:tcPr>
          <w:p w14:paraId="3427CC89" w14:textId="305D99A3" w:rsidR="00D86F6B" w:rsidRPr="006A32DB" w:rsidRDefault="00D86F6B" w:rsidP="00F52E54">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Pr>
            </w:pPr>
            <w:r>
              <w:rPr>
                <w:rFonts w:ascii="Simplified Arabic" w:hAnsi="Simplified Arabic" w:cs="Simplified Arabic" w:hint="cs"/>
                <w:b/>
                <w:bCs/>
                <w:rtl/>
              </w:rPr>
              <w:t>النموذج النظري للدراسة</w:t>
            </w:r>
          </w:p>
        </w:tc>
      </w:tr>
      <w:tr w:rsidR="00D86F6B" w:rsidRPr="006A32DB" w14:paraId="23522653" w14:textId="77777777" w:rsidTr="00E233B1">
        <w:trPr>
          <w:trHeight w:val="20"/>
        </w:trPr>
        <w:tc>
          <w:tcPr>
            <w:cnfStyle w:val="001000000000" w:firstRow="0" w:lastRow="0" w:firstColumn="1" w:lastColumn="0" w:oddVBand="0" w:evenVBand="0" w:oddHBand="0" w:evenHBand="0" w:firstRowFirstColumn="0" w:firstRowLastColumn="0" w:lastRowFirstColumn="0" w:lastRowLastColumn="0"/>
            <w:tcW w:w="2365" w:type="dxa"/>
          </w:tcPr>
          <w:p w14:paraId="6F750A28" w14:textId="6457F843" w:rsidR="00D86F6B" w:rsidRPr="006A32DB" w:rsidRDefault="0079335A" w:rsidP="00D86F6B">
            <w:pPr>
              <w:jc w:val="center"/>
              <w:rPr>
                <w:rFonts w:ascii="Simplified Arabic" w:hAnsi="Simplified Arabic" w:cs="Simplified Arabic"/>
              </w:rPr>
            </w:pPr>
            <w:r>
              <w:rPr>
                <w:rFonts w:ascii="Simplified Arabic" w:hAnsi="Simplified Arabic" w:cs="Simplified Arabic" w:hint="cs"/>
                <w:rtl/>
              </w:rPr>
              <w:t>9</w:t>
            </w:r>
          </w:p>
        </w:tc>
        <w:tc>
          <w:tcPr>
            <w:tcW w:w="5931" w:type="dxa"/>
          </w:tcPr>
          <w:p w14:paraId="78139BEF" w14:textId="2DBBECF6" w:rsidR="00D86F6B" w:rsidRPr="006A32DB" w:rsidRDefault="00D86F6B" w:rsidP="00D86F6B">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rPr>
            </w:pPr>
            <w:r w:rsidRPr="006A32DB">
              <w:rPr>
                <w:rFonts w:ascii="Simplified Arabic" w:hAnsi="Simplified Arabic" w:cs="Simplified Arabic"/>
                <w:b/>
                <w:bCs/>
                <w:rtl/>
              </w:rPr>
              <w:br w:type="page"/>
              <w:t>أهمية الدراسة</w:t>
            </w:r>
          </w:p>
        </w:tc>
      </w:tr>
      <w:tr w:rsidR="00D86F6B" w:rsidRPr="006A32DB" w14:paraId="6CE30EA8" w14:textId="77777777" w:rsidTr="00E233B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365" w:type="dxa"/>
          </w:tcPr>
          <w:p w14:paraId="2194F36E" w14:textId="519FF0D0" w:rsidR="00D86F6B" w:rsidRPr="006A32DB" w:rsidRDefault="0079335A" w:rsidP="00D86F6B">
            <w:pPr>
              <w:jc w:val="center"/>
              <w:rPr>
                <w:rFonts w:ascii="Simplified Arabic" w:hAnsi="Simplified Arabic" w:cs="Simplified Arabic"/>
              </w:rPr>
            </w:pPr>
            <w:r>
              <w:rPr>
                <w:rFonts w:ascii="Simplified Arabic" w:hAnsi="Simplified Arabic" w:cs="Simplified Arabic" w:hint="cs"/>
                <w:rtl/>
              </w:rPr>
              <w:t>9</w:t>
            </w:r>
          </w:p>
        </w:tc>
        <w:tc>
          <w:tcPr>
            <w:tcW w:w="5931" w:type="dxa"/>
          </w:tcPr>
          <w:p w14:paraId="6A4B7C0E" w14:textId="0B737436" w:rsidR="00D86F6B" w:rsidRPr="006A32DB" w:rsidRDefault="00D86F6B" w:rsidP="00D86F6B">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Pr>
            </w:pPr>
            <w:r w:rsidRPr="006A32DB">
              <w:rPr>
                <w:rFonts w:ascii="Simplified Arabic" w:hAnsi="Simplified Arabic" w:cs="Simplified Arabic"/>
                <w:b/>
                <w:bCs/>
                <w:rtl/>
              </w:rPr>
              <w:t>تعريف المصطلحات</w:t>
            </w:r>
          </w:p>
        </w:tc>
      </w:tr>
      <w:tr w:rsidR="00D86F6B" w:rsidRPr="006A32DB" w14:paraId="3BB628D0" w14:textId="77777777" w:rsidTr="00E233B1">
        <w:trPr>
          <w:trHeight w:val="20"/>
        </w:trPr>
        <w:tc>
          <w:tcPr>
            <w:cnfStyle w:val="001000000000" w:firstRow="0" w:lastRow="0" w:firstColumn="1" w:lastColumn="0" w:oddVBand="0" w:evenVBand="0" w:oddHBand="0" w:evenHBand="0" w:firstRowFirstColumn="0" w:firstRowLastColumn="0" w:lastRowFirstColumn="0" w:lastRowLastColumn="0"/>
            <w:tcW w:w="2365" w:type="dxa"/>
          </w:tcPr>
          <w:p w14:paraId="5DB6409C" w14:textId="3CDAEAC1" w:rsidR="00D86F6B" w:rsidRPr="006A32DB" w:rsidRDefault="0079335A" w:rsidP="00D86F6B">
            <w:pPr>
              <w:jc w:val="center"/>
              <w:rPr>
                <w:rFonts w:ascii="Simplified Arabic" w:hAnsi="Simplified Arabic" w:cs="Simplified Arabic"/>
              </w:rPr>
            </w:pPr>
            <w:r>
              <w:rPr>
                <w:rFonts w:ascii="Simplified Arabic" w:hAnsi="Simplified Arabic" w:cs="Simplified Arabic" w:hint="cs"/>
                <w:rtl/>
              </w:rPr>
              <w:t>10</w:t>
            </w:r>
          </w:p>
        </w:tc>
        <w:tc>
          <w:tcPr>
            <w:tcW w:w="5931" w:type="dxa"/>
          </w:tcPr>
          <w:p w14:paraId="33D98AFF" w14:textId="673DFC21" w:rsidR="00D86F6B" w:rsidRPr="006A32DB" w:rsidRDefault="00D86F6B" w:rsidP="00D86F6B">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rPr>
            </w:pPr>
            <w:r w:rsidRPr="006A32DB">
              <w:rPr>
                <w:rFonts w:ascii="Simplified Arabic" w:hAnsi="Simplified Arabic" w:cs="Simplified Arabic"/>
                <w:b/>
                <w:bCs/>
                <w:rtl/>
              </w:rPr>
              <w:t>حدود الدراسة</w:t>
            </w:r>
          </w:p>
        </w:tc>
      </w:tr>
      <w:tr w:rsidR="00D86F6B" w:rsidRPr="006A32DB" w14:paraId="0A534D61" w14:textId="77777777" w:rsidTr="00E233B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296" w:type="dxa"/>
            <w:gridSpan w:val="2"/>
          </w:tcPr>
          <w:p w14:paraId="2FFB8A69" w14:textId="77777777" w:rsidR="00D86F6B" w:rsidRPr="00F77F7F" w:rsidRDefault="00D86F6B" w:rsidP="00D86F6B">
            <w:pPr>
              <w:jc w:val="center"/>
              <w:rPr>
                <w:rFonts w:ascii="Simplified Arabic" w:hAnsi="Simplified Arabic" w:cs="Simplified Arabic"/>
                <w:rtl/>
              </w:rPr>
            </w:pPr>
            <w:r w:rsidRPr="00F77F7F">
              <w:rPr>
                <w:rFonts w:ascii="Simplified Arabic" w:hAnsi="Simplified Arabic" w:cs="Simplified Arabic"/>
                <w:rtl/>
              </w:rPr>
              <w:t>الفصل الثاني</w:t>
            </w:r>
          </w:p>
          <w:p w14:paraId="5FF9B9A1" w14:textId="53B3D729" w:rsidR="00D86F6B" w:rsidRPr="006A32DB" w:rsidRDefault="00C05091" w:rsidP="00D86F6B">
            <w:pPr>
              <w:jc w:val="center"/>
              <w:rPr>
                <w:rFonts w:ascii="Simplified Arabic" w:hAnsi="Simplified Arabic" w:cs="Simplified Arabic"/>
                <w:rtl/>
              </w:rPr>
            </w:pPr>
            <w:r>
              <w:rPr>
                <w:rFonts w:ascii="Simplified Arabic" w:hAnsi="Simplified Arabic" w:cs="Simplified Arabic" w:hint="cs"/>
                <w:rtl/>
              </w:rPr>
              <w:t>الإطار</w:t>
            </w:r>
            <w:r w:rsidR="00DD0FC6">
              <w:rPr>
                <w:rFonts w:ascii="Simplified Arabic" w:hAnsi="Simplified Arabic" w:cs="Simplified Arabic" w:hint="cs"/>
                <w:rtl/>
              </w:rPr>
              <w:t xml:space="preserve"> النظري والدراسات السابقة</w:t>
            </w:r>
          </w:p>
        </w:tc>
      </w:tr>
      <w:tr w:rsidR="00D86F6B" w:rsidRPr="006A32DB" w14:paraId="238C698D" w14:textId="77777777" w:rsidTr="00E233B1">
        <w:trPr>
          <w:trHeight w:val="20"/>
        </w:trPr>
        <w:tc>
          <w:tcPr>
            <w:cnfStyle w:val="001000000000" w:firstRow="0" w:lastRow="0" w:firstColumn="1" w:lastColumn="0" w:oddVBand="0" w:evenVBand="0" w:oddHBand="0" w:evenHBand="0" w:firstRowFirstColumn="0" w:firstRowLastColumn="0" w:lastRowFirstColumn="0" w:lastRowLastColumn="0"/>
            <w:tcW w:w="2365" w:type="dxa"/>
          </w:tcPr>
          <w:p w14:paraId="38CC2754" w14:textId="4EA5D9CC" w:rsidR="00D86F6B" w:rsidRPr="006A32DB" w:rsidRDefault="00E233B1" w:rsidP="00D86F6B">
            <w:pPr>
              <w:jc w:val="center"/>
              <w:rPr>
                <w:rFonts w:ascii="Simplified Arabic" w:hAnsi="Simplified Arabic" w:cs="Simplified Arabic"/>
              </w:rPr>
            </w:pPr>
            <w:r>
              <w:rPr>
                <w:rFonts w:ascii="Simplified Arabic" w:hAnsi="Simplified Arabic" w:cs="Simplified Arabic" w:hint="cs"/>
                <w:rtl/>
              </w:rPr>
              <w:t>12</w:t>
            </w:r>
          </w:p>
        </w:tc>
        <w:tc>
          <w:tcPr>
            <w:tcW w:w="5931" w:type="dxa"/>
          </w:tcPr>
          <w:p w14:paraId="0B0D97FD" w14:textId="77777777" w:rsidR="00D86F6B" w:rsidRPr="006A32DB" w:rsidRDefault="00D86F6B" w:rsidP="00D86F6B">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rPr>
            </w:pPr>
            <w:r w:rsidRPr="006A32DB">
              <w:rPr>
                <w:rFonts w:ascii="Simplified Arabic" w:hAnsi="Simplified Arabic" w:cs="Simplified Arabic"/>
                <w:b/>
                <w:bCs/>
                <w:rtl/>
              </w:rPr>
              <w:t>المقدمة</w:t>
            </w:r>
          </w:p>
        </w:tc>
      </w:tr>
      <w:tr w:rsidR="00D86F6B" w:rsidRPr="006A32DB" w14:paraId="168BE564" w14:textId="77777777" w:rsidTr="00E233B1">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2365" w:type="dxa"/>
          </w:tcPr>
          <w:p w14:paraId="5CBA193E" w14:textId="030C2A0D" w:rsidR="00D86F6B" w:rsidRPr="006A32DB" w:rsidRDefault="00E233B1" w:rsidP="00D86F6B">
            <w:pPr>
              <w:jc w:val="center"/>
              <w:rPr>
                <w:rFonts w:ascii="Simplified Arabic" w:hAnsi="Simplified Arabic" w:cs="Simplified Arabic"/>
                <w:rtl/>
              </w:rPr>
            </w:pPr>
            <w:r>
              <w:rPr>
                <w:rFonts w:ascii="Simplified Arabic" w:hAnsi="Simplified Arabic" w:cs="Simplified Arabic" w:hint="cs"/>
                <w:rtl/>
              </w:rPr>
              <w:t>12</w:t>
            </w:r>
          </w:p>
        </w:tc>
        <w:tc>
          <w:tcPr>
            <w:tcW w:w="5931" w:type="dxa"/>
          </w:tcPr>
          <w:p w14:paraId="6A674340" w14:textId="4F101B48" w:rsidR="00D86F6B" w:rsidRPr="006A32DB" w:rsidRDefault="00E233B1" w:rsidP="00D86F6B">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tl/>
              </w:rPr>
            </w:pPr>
            <w:r>
              <w:rPr>
                <w:rFonts w:ascii="Simplified Arabic" w:hAnsi="Simplified Arabic" w:cs="Simplified Arabic" w:hint="cs"/>
                <w:b/>
                <w:bCs/>
                <w:rtl/>
              </w:rPr>
              <w:t>التحول الرقمي</w:t>
            </w:r>
          </w:p>
        </w:tc>
      </w:tr>
      <w:tr w:rsidR="00D86F6B" w:rsidRPr="006A32DB" w14:paraId="03BD9B56" w14:textId="77777777" w:rsidTr="00E233B1">
        <w:trPr>
          <w:trHeight w:val="20"/>
        </w:trPr>
        <w:tc>
          <w:tcPr>
            <w:cnfStyle w:val="001000000000" w:firstRow="0" w:lastRow="0" w:firstColumn="1" w:lastColumn="0" w:oddVBand="0" w:evenVBand="0" w:oddHBand="0" w:evenHBand="0" w:firstRowFirstColumn="0" w:firstRowLastColumn="0" w:lastRowFirstColumn="0" w:lastRowLastColumn="0"/>
            <w:tcW w:w="2365" w:type="dxa"/>
          </w:tcPr>
          <w:p w14:paraId="0FEBD977" w14:textId="5B339763" w:rsidR="00D86F6B" w:rsidRPr="006A32DB" w:rsidRDefault="00E233B1" w:rsidP="00D86F6B">
            <w:pPr>
              <w:jc w:val="center"/>
              <w:rPr>
                <w:rFonts w:ascii="Simplified Arabic" w:hAnsi="Simplified Arabic" w:cs="Simplified Arabic"/>
              </w:rPr>
            </w:pPr>
            <w:r>
              <w:rPr>
                <w:rFonts w:ascii="Simplified Arabic" w:hAnsi="Simplified Arabic" w:cs="Simplified Arabic" w:hint="cs"/>
                <w:rtl/>
              </w:rPr>
              <w:t>14</w:t>
            </w:r>
          </w:p>
        </w:tc>
        <w:tc>
          <w:tcPr>
            <w:tcW w:w="5931" w:type="dxa"/>
          </w:tcPr>
          <w:p w14:paraId="66025D2E" w14:textId="5E914EA2" w:rsidR="00D86F6B" w:rsidRPr="006A32DB" w:rsidRDefault="00E233B1" w:rsidP="00D86F6B">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rPr>
            </w:pPr>
            <w:r>
              <w:rPr>
                <w:rFonts w:ascii="Simplified Arabic" w:hAnsi="Simplified Arabic" w:cs="Simplified Arabic" w:hint="cs"/>
                <w:b/>
                <w:bCs/>
                <w:rtl/>
              </w:rPr>
              <w:t xml:space="preserve">خصائص </w:t>
            </w:r>
            <w:r>
              <w:rPr>
                <w:rFonts w:ascii="Simplified Arabic" w:hAnsi="Simplified Arabic" w:cs="Simplified Arabic" w:hint="cs"/>
                <w:b/>
                <w:bCs/>
                <w:rtl/>
              </w:rPr>
              <w:t>التحول الرقمي</w:t>
            </w:r>
          </w:p>
        </w:tc>
      </w:tr>
      <w:tr w:rsidR="00D86F6B" w:rsidRPr="006A32DB" w14:paraId="36B0BEE3" w14:textId="77777777" w:rsidTr="00E233B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365" w:type="dxa"/>
          </w:tcPr>
          <w:p w14:paraId="1BFCDBC1" w14:textId="17BA4D97" w:rsidR="00D86F6B" w:rsidRPr="006A32DB" w:rsidRDefault="00E233B1" w:rsidP="00D86F6B">
            <w:pPr>
              <w:jc w:val="center"/>
              <w:rPr>
                <w:rFonts w:ascii="Simplified Arabic" w:hAnsi="Simplified Arabic" w:cs="Simplified Arabic"/>
              </w:rPr>
            </w:pPr>
            <w:r>
              <w:rPr>
                <w:rFonts w:ascii="Simplified Arabic" w:hAnsi="Simplified Arabic" w:cs="Simplified Arabic" w:hint="cs"/>
                <w:rtl/>
              </w:rPr>
              <w:t>16</w:t>
            </w:r>
          </w:p>
        </w:tc>
        <w:tc>
          <w:tcPr>
            <w:tcW w:w="5931" w:type="dxa"/>
          </w:tcPr>
          <w:p w14:paraId="4E8746B7" w14:textId="46990080" w:rsidR="00D86F6B" w:rsidRPr="006A32DB" w:rsidRDefault="00E233B1" w:rsidP="00D86F6B">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tl/>
              </w:rPr>
            </w:pPr>
            <w:r>
              <w:rPr>
                <w:rFonts w:ascii="Simplified Arabic" w:hAnsi="Simplified Arabic" w:cs="Simplified Arabic" w:hint="cs"/>
                <w:b/>
                <w:bCs/>
                <w:rtl/>
              </w:rPr>
              <w:t xml:space="preserve">مزايا </w:t>
            </w:r>
            <w:r>
              <w:rPr>
                <w:rFonts w:ascii="Simplified Arabic" w:hAnsi="Simplified Arabic" w:cs="Simplified Arabic" w:hint="cs"/>
                <w:b/>
                <w:bCs/>
                <w:rtl/>
              </w:rPr>
              <w:t>التحول الرقمي</w:t>
            </w:r>
          </w:p>
        </w:tc>
      </w:tr>
      <w:tr w:rsidR="00D86F6B" w:rsidRPr="006A32DB" w14:paraId="3D1EFDCB" w14:textId="77777777" w:rsidTr="00E233B1">
        <w:trPr>
          <w:trHeight w:val="20"/>
        </w:trPr>
        <w:tc>
          <w:tcPr>
            <w:cnfStyle w:val="001000000000" w:firstRow="0" w:lastRow="0" w:firstColumn="1" w:lastColumn="0" w:oddVBand="0" w:evenVBand="0" w:oddHBand="0" w:evenHBand="0" w:firstRowFirstColumn="0" w:firstRowLastColumn="0" w:lastRowFirstColumn="0" w:lastRowLastColumn="0"/>
            <w:tcW w:w="2365" w:type="dxa"/>
          </w:tcPr>
          <w:p w14:paraId="3597CD3A" w14:textId="5C122D84" w:rsidR="00D86F6B" w:rsidRPr="006A32DB" w:rsidRDefault="00E233B1" w:rsidP="00D86F6B">
            <w:pPr>
              <w:jc w:val="center"/>
              <w:rPr>
                <w:rFonts w:ascii="Simplified Arabic" w:hAnsi="Simplified Arabic" w:cs="Simplified Arabic"/>
              </w:rPr>
            </w:pPr>
            <w:r>
              <w:rPr>
                <w:rFonts w:ascii="Simplified Arabic" w:hAnsi="Simplified Arabic" w:cs="Simplified Arabic" w:hint="cs"/>
                <w:rtl/>
              </w:rPr>
              <w:t>18</w:t>
            </w:r>
          </w:p>
        </w:tc>
        <w:tc>
          <w:tcPr>
            <w:tcW w:w="5931" w:type="dxa"/>
          </w:tcPr>
          <w:p w14:paraId="1BA8FDD8" w14:textId="23033342" w:rsidR="00D86F6B" w:rsidRPr="006A32DB" w:rsidRDefault="00E233B1" w:rsidP="00D86F6B">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rtl/>
              </w:rPr>
            </w:pPr>
            <w:r>
              <w:rPr>
                <w:rFonts w:ascii="Simplified Arabic" w:hAnsi="Simplified Arabic" w:cs="Simplified Arabic" w:hint="cs"/>
                <w:b/>
                <w:bCs/>
                <w:rtl/>
              </w:rPr>
              <w:t xml:space="preserve">مجالات </w:t>
            </w:r>
            <w:r>
              <w:rPr>
                <w:rFonts w:ascii="Simplified Arabic" w:hAnsi="Simplified Arabic" w:cs="Simplified Arabic" w:hint="cs"/>
                <w:b/>
                <w:bCs/>
                <w:rtl/>
              </w:rPr>
              <w:t>التحول الرقمي</w:t>
            </w:r>
          </w:p>
        </w:tc>
      </w:tr>
      <w:tr w:rsidR="00D86F6B" w:rsidRPr="006A32DB" w14:paraId="669F1A08" w14:textId="77777777" w:rsidTr="00E233B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365" w:type="dxa"/>
          </w:tcPr>
          <w:p w14:paraId="68FB22AB" w14:textId="6BDE3047" w:rsidR="00D86F6B" w:rsidRPr="006A32DB" w:rsidRDefault="00E233B1" w:rsidP="00D86F6B">
            <w:pPr>
              <w:jc w:val="center"/>
              <w:rPr>
                <w:rFonts w:ascii="Simplified Arabic" w:hAnsi="Simplified Arabic" w:cs="Simplified Arabic"/>
              </w:rPr>
            </w:pPr>
            <w:r>
              <w:rPr>
                <w:rFonts w:ascii="Simplified Arabic" w:hAnsi="Simplified Arabic" w:cs="Simplified Arabic" w:hint="cs"/>
                <w:rtl/>
              </w:rPr>
              <w:t>19</w:t>
            </w:r>
          </w:p>
        </w:tc>
        <w:tc>
          <w:tcPr>
            <w:tcW w:w="5931" w:type="dxa"/>
          </w:tcPr>
          <w:p w14:paraId="056DF6BB" w14:textId="66E6153A" w:rsidR="00D86F6B" w:rsidRPr="006A32DB" w:rsidRDefault="00E233B1" w:rsidP="00D86F6B">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tl/>
              </w:rPr>
            </w:pPr>
            <w:r>
              <w:rPr>
                <w:rFonts w:ascii="Simplified Arabic" w:hAnsi="Simplified Arabic" w:cs="Simplified Arabic" w:hint="cs"/>
                <w:b/>
                <w:bCs/>
                <w:rtl/>
              </w:rPr>
              <w:t>إدارة المخاطر</w:t>
            </w:r>
          </w:p>
        </w:tc>
      </w:tr>
      <w:tr w:rsidR="00D86F6B" w:rsidRPr="006A32DB" w14:paraId="4C8CAFC0" w14:textId="77777777" w:rsidTr="00E233B1">
        <w:trPr>
          <w:trHeight w:val="20"/>
        </w:trPr>
        <w:tc>
          <w:tcPr>
            <w:cnfStyle w:val="001000000000" w:firstRow="0" w:lastRow="0" w:firstColumn="1" w:lastColumn="0" w:oddVBand="0" w:evenVBand="0" w:oddHBand="0" w:evenHBand="0" w:firstRowFirstColumn="0" w:firstRowLastColumn="0" w:lastRowFirstColumn="0" w:lastRowLastColumn="0"/>
            <w:tcW w:w="2365" w:type="dxa"/>
          </w:tcPr>
          <w:p w14:paraId="00B6844B" w14:textId="7050D4EA" w:rsidR="00D86F6B" w:rsidRPr="006A32DB" w:rsidRDefault="00E233B1" w:rsidP="00D86F6B">
            <w:pPr>
              <w:jc w:val="center"/>
              <w:rPr>
                <w:rFonts w:ascii="Simplified Arabic" w:hAnsi="Simplified Arabic" w:cs="Simplified Arabic"/>
              </w:rPr>
            </w:pPr>
            <w:r>
              <w:rPr>
                <w:rFonts w:ascii="Simplified Arabic" w:hAnsi="Simplified Arabic" w:cs="Simplified Arabic" w:hint="cs"/>
                <w:rtl/>
              </w:rPr>
              <w:t>20</w:t>
            </w:r>
          </w:p>
        </w:tc>
        <w:tc>
          <w:tcPr>
            <w:tcW w:w="5931" w:type="dxa"/>
          </w:tcPr>
          <w:p w14:paraId="74FDED7C" w14:textId="744EDCCC" w:rsidR="00D86F6B" w:rsidRPr="006A32DB" w:rsidRDefault="00E233B1" w:rsidP="00D86F6B">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rtl/>
              </w:rPr>
            </w:pPr>
            <w:r>
              <w:rPr>
                <w:rFonts w:ascii="Simplified Arabic" w:hAnsi="Simplified Arabic" w:cs="Simplified Arabic" w:hint="cs"/>
                <w:b/>
                <w:bCs/>
                <w:rtl/>
              </w:rPr>
              <w:t xml:space="preserve">مفهوم </w:t>
            </w:r>
            <w:r>
              <w:rPr>
                <w:rFonts w:ascii="Simplified Arabic" w:hAnsi="Simplified Arabic" w:cs="Simplified Arabic" w:hint="cs"/>
                <w:b/>
                <w:bCs/>
                <w:rtl/>
              </w:rPr>
              <w:t>إدارة المخاطر</w:t>
            </w:r>
          </w:p>
        </w:tc>
      </w:tr>
      <w:tr w:rsidR="00D86F6B" w:rsidRPr="006A32DB" w14:paraId="626703F5" w14:textId="77777777" w:rsidTr="00E233B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365" w:type="dxa"/>
          </w:tcPr>
          <w:p w14:paraId="4C3F27F3" w14:textId="40AB2BE3" w:rsidR="00D86F6B" w:rsidRPr="006A32DB" w:rsidRDefault="00E233B1" w:rsidP="00D86F6B">
            <w:pPr>
              <w:jc w:val="center"/>
              <w:rPr>
                <w:rFonts w:ascii="Simplified Arabic" w:hAnsi="Simplified Arabic" w:cs="Simplified Arabic"/>
              </w:rPr>
            </w:pPr>
            <w:r>
              <w:rPr>
                <w:rFonts w:ascii="Simplified Arabic" w:hAnsi="Simplified Arabic" w:cs="Simplified Arabic" w:hint="cs"/>
                <w:rtl/>
              </w:rPr>
              <w:t>22</w:t>
            </w:r>
          </w:p>
        </w:tc>
        <w:tc>
          <w:tcPr>
            <w:tcW w:w="5931" w:type="dxa"/>
          </w:tcPr>
          <w:p w14:paraId="2DEC6EE5" w14:textId="7AD6D3C5" w:rsidR="00D86F6B" w:rsidRPr="006A32DB" w:rsidRDefault="00E233B1" w:rsidP="00D86F6B">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tl/>
              </w:rPr>
            </w:pPr>
            <w:r>
              <w:rPr>
                <w:rFonts w:ascii="Simplified Arabic" w:hAnsi="Simplified Arabic" w:cs="Simplified Arabic" w:hint="cs"/>
                <w:b/>
                <w:bCs/>
                <w:rtl/>
              </w:rPr>
              <w:t>أنواع المخاطر</w:t>
            </w:r>
          </w:p>
        </w:tc>
      </w:tr>
      <w:tr w:rsidR="00D86F6B" w:rsidRPr="006A32DB" w14:paraId="6DED9215" w14:textId="77777777" w:rsidTr="00E233B1">
        <w:trPr>
          <w:trHeight w:val="20"/>
        </w:trPr>
        <w:tc>
          <w:tcPr>
            <w:cnfStyle w:val="001000000000" w:firstRow="0" w:lastRow="0" w:firstColumn="1" w:lastColumn="0" w:oddVBand="0" w:evenVBand="0" w:oddHBand="0" w:evenHBand="0" w:firstRowFirstColumn="0" w:firstRowLastColumn="0" w:lastRowFirstColumn="0" w:lastRowLastColumn="0"/>
            <w:tcW w:w="2365" w:type="dxa"/>
          </w:tcPr>
          <w:p w14:paraId="250FB3C2" w14:textId="23C87EF7" w:rsidR="00D86F6B" w:rsidRPr="006A32DB" w:rsidRDefault="00E233B1" w:rsidP="00D86F6B">
            <w:pPr>
              <w:jc w:val="center"/>
              <w:rPr>
                <w:rFonts w:ascii="Simplified Arabic" w:hAnsi="Simplified Arabic" w:cs="Simplified Arabic"/>
              </w:rPr>
            </w:pPr>
            <w:r>
              <w:rPr>
                <w:rFonts w:ascii="Simplified Arabic" w:hAnsi="Simplified Arabic" w:cs="Simplified Arabic" w:hint="cs"/>
                <w:rtl/>
              </w:rPr>
              <w:t>23</w:t>
            </w:r>
          </w:p>
        </w:tc>
        <w:tc>
          <w:tcPr>
            <w:tcW w:w="5931" w:type="dxa"/>
          </w:tcPr>
          <w:p w14:paraId="666FE693" w14:textId="67D152CB" w:rsidR="00D86F6B" w:rsidRPr="006A32DB" w:rsidRDefault="00E233B1" w:rsidP="00D86F6B">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rtl/>
              </w:rPr>
            </w:pPr>
            <w:r>
              <w:rPr>
                <w:rFonts w:ascii="Simplified Arabic" w:hAnsi="Simplified Arabic" w:cs="Simplified Arabic" w:hint="cs"/>
                <w:b/>
                <w:bCs/>
                <w:rtl/>
              </w:rPr>
              <w:t>أدوات إدارة المخاطر</w:t>
            </w:r>
          </w:p>
        </w:tc>
      </w:tr>
      <w:tr w:rsidR="00D86F6B" w:rsidRPr="006A32DB" w14:paraId="107365F9" w14:textId="77777777" w:rsidTr="00E233B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365" w:type="dxa"/>
          </w:tcPr>
          <w:p w14:paraId="4E0A130F" w14:textId="25F7D063" w:rsidR="00D86F6B" w:rsidRPr="006A32DB" w:rsidRDefault="00E233B1" w:rsidP="00D86F6B">
            <w:pPr>
              <w:jc w:val="center"/>
              <w:rPr>
                <w:rFonts w:ascii="Simplified Arabic" w:hAnsi="Simplified Arabic" w:cs="Simplified Arabic"/>
                <w:rtl/>
              </w:rPr>
            </w:pPr>
            <w:r>
              <w:rPr>
                <w:rFonts w:ascii="Simplified Arabic" w:hAnsi="Simplified Arabic" w:cs="Simplified Arabic" w:hint="cs"/>
                <w:rtl/>
              </w:rPr>
              <w:t>24</w:t>
            </w:r>
          </w:p>
        </w:tc>
        <w:tc>
          <w:tcPr>
            <w:tcW w:w="5931" w:type="dxa"/>
          </w:tcPr>
          <w:p w14:paraId="738A01C9" w14:textId="27EF0DC8" w:rsidR="00D86F6B" w:rsidRPr="006A32DB" w:rsidRDefault="00E233B1" w:rsidP="00D86F6B">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tl/>
              </w:rPr>
            </w:pPr>
            <w:r>
              <w:rPr>
                <w:rFonts w:ascii="Simplified Arabic" w:hAnsi="Simplified Arabic" w:cs="Simplified Arabic" w:hint="cs"/>
                <w:b/>
                <w:bCs/>
                <w:rtl/>
              </w:rPr>
              <w:t xml:space="preserve">ابعاد </w:t>
            </w:r>
            <w:r>
              <w:rPr>
                <w:rFonts w:ascii="Simplified Arabic" w:hAnsi="Simplified Arabic" w:cs="Simplified Arabic" w:hint="cs"/>
                <w:b/>
                <w:bCs/>
                <w:rtl/>
              </w:rPr>
              <w:t>إدارة المخاطر</w:t>
            </w:r>
          </w:p>
        </w:tc>
      </w:tr>
      <w:tr w:rsidR="00D86F6B" w:rsidRPr="006A32DB" w14:paraId="7979F845" w14:textId="77777777" w:rsidTr="00E233B1">
        <w:trPr>
          <w:trHeight w:val="20"/>
        </w:trPr>
        <w:tc>
          <w:tcPr>
            <w:cnfStyle w:val="001000000000" w:firstRow="0" w:lastRow="0" w:firstColumn="1" w:lastColumn="0" w:oddVBand="0" w:evenVBand="0" w:oddHBand="0" w:evenHBand="0" w:firstRowFirstColumn="0" w:firstRowLastColumn="0" w:lastRowFirstColumn="0" w:lastRowLastColumn="0"/>
            <w:tcW w:w="2365" w:type="dxa"/>
          </w:tcPr>
          <w:p w14:paraId="361BAEF0" w14:textId="35EA0466" w:rsidR="00D86F6B" w:rsidRPr="006A32DB" w:rsidRDefault="00E233B1" w:rsidP="00D86F6B">
            <w:pPr>
              <w:jc w:val="center"/>
              <w:rPr>
                <w:rFonts w:ascii="Simplified Arabic" w:hAnsi="Simplified Arabic" w:cs="Simplified Arabic"/>
                <w:rtl/>
              </w:rPr>
            </w:pPr>
            <w:r>
              <w:rPr>
                <w:rFonts w:ascii="Simplified Arabic" w:hAnsi="Simplified Arabic" w:cs="Simplified Arabic" w:hint="cs"/>
                <w:rtl/>
              </w:rPr>
              <w:t>26</w:t>
            </w:r>
          </w:p>
        </w:tc>
        <w:tc>
          <w:tcPr>
            <w:tcW w:w="5931" w:type="dxa"/>
          </w:tcPr>
          <w:p w14:paraId="5F1310D7" w14:textId="49C6D921" w:rsidR="00D86F6B" w:rsidRPr="006A32DB" w:rsidRDefault="00E233B1" w:rsidP="00D86F6B">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rtl/>
              </w:rPr>
            </w:pPr>
            <w:r>
              <w:rPr>
                <w:rFonts w:ascii="Simplified Arabic" w:hAnsi="Simplified Arabic" w:cs="Simplified Arabic" w:hint="cs"/>
                <w:b/>
                <w:bCs/>
                <w:rtl/>
              </w:rPr>
              <w:t>الدراسات السابقة</w:t>
            </w:r>
          </w:p>
        </w:tc>
      </w:tr>
      <w:tr w:rsidR="00D86F6B" w:rsidRPr="006A32DB" w14:paraId="575F11C0" w14:textId="77777777" w:rsidTr="00E233B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365" w:type="dxa"/>
          </w:tcPr>
          <w:p w14:paraId="57366C0C" w14:textId="09062D51" w:rsidR="00D86F6B" w:rsidRPr="006A32DB" w:rsidRDefault="00E233B1" w:rsidP="00D86F6B">
            <w:pPr>
              <w:jc w:val="center"/>
              <w:rPr>
                <w:rFonts w:ascii="Simplified Arabic" w:hAnsi="Simplified Arabic" w:cs="Simplified Arabic"/>
              </w:rPr>
            </w:pPr>
            <w:r>
              <w:rPr>
                <w:rFonts w:ascii="Simplified Arabic" w:hAnsi="Simplified Arabic" w:cs="Simplified Arabic" w:hint="cs"/>
                <w:rtl/>
              </w:rPr>
              <w:t>35</w:t>
            </w:r>
          </w:p>
        </w:tc>
        <w:tc>
          <w:tcPr>
            <w:tcW w:w="5931" w:type="dxa"/>
          </w:tcPr>
          <w:p w14:paraId="5DDBE14C" w14:textId="5BAC7B59" w:rsidR="00D86F6B" w:rsidRPr="006A32DB" w:rsidRDefault="00E233B1" w:rsidP="00D86F6B">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tl/>
              </w:rPr>
            </w:pPr>
            <w:r>
              <w:rPr>
                <w:rFonts w:ascii="Simplified Arabic" w:hAnsi="Simplified Arabic" w:cs="Simplified Arabic" w:hint="cs"/>
                <w:b/>
                <w:bCs/>
                <w:rtl/>
              </w:rPr>
              <w:t>التعليق على الدراسات السابقة</w:t>
            </w:r>
          </w:p>
        </w:tc>
      </w:tr>
      <w:tr w:rsidR="00D86F6B" w:rsidRPr="006A32DB" w14:paraId="113066E9" w14:textId="77777777" w:rsidTr="00E233B1">
        <w:trPr>
          <w:trHeight w:val="20"/>
        </w:trPr>
        <w:tc>
          <w:tcPr>
            <w:cnfStyle w:val="001000000000" w:firstRow="0" w:lastRow="0" w:firstColumn="1" w:lastColumn="0" w:oddVBand="0" w:evenVBand="0" w:oddHBand="0" w:evenHBand="0" w:firstRowFirstColumn="0" w:firstRowLastColumn="0" w:lastRowFirstColumn="0" w:lastRowLastColumn="0"/>
            <w:tcW w:w="2365" w:type="dxa"/>
          </w:tcPr>
          <w:p w14:paraId="7538D73A" w14:textId="1747174F" w:rsidR="00D86F6B" w:rsidRPr="006A32DB" w:rsidRDefault="00E233B1" w:rsidP="00D86F6B">
            <w:pPr>
              <w:jc w:val="center"/>
              <w:rPr>
                <w:rFonts w:ascii="Simplified Arabic" w:hAnsi="Simplified Arabic" w:cs="Simplified Arabic"/>
              </w:rPr>
            </w:pPr>
            <w:r>
              <w:rPr>
                <w:rFonts w:ascii="Simplified Arabic" w:hAnsi="Simplified Arabic" w:cs="Simplified Arabic" w:hint="cs"/>
                <w:rtl/>
              </w:rPr>
              <w:t>38</w:t>
            </w:r>
          </w:p>
        </w:tc>
        <w:tc>
          <w:tcPr>
            <w:tcW w:w="5931" w:type="dxa"/>
          </w:tcPr>
          <w:p w14:paraId="20A5BC2A" w14:textId="73C2ADEC" w:rsidR="00D86F6B" w:rsidRPr="006A32DB" w:rsidRDefault="00E233B1" w:rsidP="00D86F6B">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rtl/>
              </w:rPr>
            </w:pPr>
            <w:r>
              <w:rPr>
                <w:rFonts w:ascii="Simplified Arabic" w:hAnsi="Simplified Arabic" w:cs="Simplified Arabic" w:hint="cs"/>
                <w:b/>
                <w:bCs/>
                <w:rtl/>
              </w:rPr>
              <w:t>ملخص الفصل</w:t>
            </w:r>
          </w:p>
        </w:tc>
      </w:tr>
      <w:tr w:rsidR="00D86F6B" w:rsidRPr="006A32DB" w14:paraId="278B5D84" w14:textId="77777777" w:rsidTr="00E233B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365" w:type="dxa"/>
          </w:tcPr>
          <w:p w14:paraId="08E8AF59" w14:textId="0598C641" w:rsidR="00D86F6B" w:rsidRPr="006A32DB" w:rsidRDefault="00E233B1" w:rsidP="00D86F6B">
            <w:pPr>
              <w:jc w:val="center"/>
              <w:rPr>
                <w:rFonts w:ascii="Simplified Arabic" w:hAnsi="Simplified Arabic" w:cs="Simplified Arabic"/>
              </w:rPr>
            </w:pPr>
            <w:r>
              <w:rPr>
                <w:rFonts w:ascii="Simplified Arabic" w:hAnsi="Simplified Arabic" w:cs="Simplified Arabic" w:hint="cs"/>
                <w:rtl/>
              </w:rPr>
              <w:t>39</w:t>
            </w:r>
          </w:p>
        </w:tc>
        <w:tc>
          <w:tcPr>
            <w:tcW w:w="5931" w:type="dxa"/>
          </w:tcPr>
          <w:p w14:paraId="619B8D5F" w14:textId="7188EE40" w:rsidR="00D86F6B" w:rsidRPr="006A32DB" w:rsidRDefault="00E233B1" w:rsidP="00D86F6B">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tl/>
              </w:rPr>
            </w:pPr>
            <w:r>
              <w:rPr>
                <w:rFonts w:ascii="Simplified Arabic" w:hAnsi="Simplified Arabic" w:cs="Simplified Arabic" w:hint="cs"/>
                <w:b/>
                <w:bCs/>
                <w:rtl/>
              </w:rPr>
              <w:t>المراجع</w:t>
            </w:r>
          </w:p>
        </w:tc>
      </w:tr>
    </w:tbl>
    <w:p w14:paraId="59645810" w14:textId="77777777" w:rsidR="0079335A" w:rsidRDefault="0079335A" w:rsidP="00223728">
      <w:pPr>
        <w:spacing w:line="360" w:lineRule="auto"/>
        <w:jc w:val="center"/>
        <w:rPr>
          <w:rFonts w:ascii="Simplified Arabic" w:hAnsi="Simplified Arabic" w:cs="Simplified Arabic"/>
          <w:b/>
          <w:bCs/>
          <w:sz w:val="40"/>
          <w:szCs w:val="40"/>
          <w:rtl/>
        </w:rPr>
      </w:pPr>
    </w:p>
    <w:p w14:paraId="2EB1B774" w14:textId="77777777" w:rsidR="00E233B1" w:rsidRDefault="00E233B1" w:rsidP="00223728">
      <w:pPr>
        <w:spacing w:line="360" w:lineRule="auto"/>
        <w:jc w:val="center"/>
        <w:rPr>
          <w:rFonts w:ascii="Simplified Arabic" w:hAnsi="Simplified Arabic" w:cs="Simplified Arabic"/>
          <w:b/>
          <w:bCs/>
          <w:sz w:val="40"/>
          <w:szCs w:val="40"/>
          <w:rtl/>
        </w:rPr>
      </w:pPr>
    </w:p>
    <w:p w14:paraId="5674454C" w14:textId="77777777" w:rsidR="00E233B1" w:rsidRDefault="00E233B1" w:rsidP="00223728">
      <w:pPr>
        <w:spacing w:line="360" w:lineRule="auto"/>
        <w:jc w:val="center"/>
        <w:rPr>
          <w:rFonts w:ascii="Simplified Arabic" w:hAnsi="Simplified Arabic" w:cs="Simplified Arabic"/>
          <w:b/>
          <w:bCs/>
          <w:sz w:val="40"/>
          <w:szCs w:val="40"/>
          <w:rtl/>
        </w:rPr>
      </w:pPr>
    </w:p>
    <w:p w14:paraId="207D0B53" w14:textId="77777777" w:rsidR="0079335A" w:rsidRDefault="0079335A" w:rsidP="00223728">
      <w:pPr>
        <w:spacing w:line="360" w:lineRule="auto"/>
        <w:jc w:val="center"/>
        <w:rPr>
          <w:rFonts w:ascii="Simplified Arabic" w:hAnsi="Simplified Arabic" w:cs="Simplified Arabic"/>
          <w:b/>
          <w:bCs/>
          <w:sz w:val="40"/>
          <w:szCs w:val="40"/>
          <w:rtl/>
        </w:rPr>
      </w:pPr>
    </w:p>
    <w:p w14:paraId="38A8366F" w14:textId="77777777" w:rsidR="0079335A" w:rsidRDefault="0079335A" w:rsidP="00223728">
      <w:pPr>
        <w:spacing w:line="360" w:lineRule="auto"/>
        <w:jc w:val="center"/>
        <w:rPr>
          <w:rFonts w:ascii="Simplified Arabic" w:hAnsi="Simplified Arabic" w:cs="Simplified Arabic"/>
          <w:b/>
          <w:bCs/>
          <w:sz w:val="40"/>
          <w:szCs w:val="40"/>
          <w:rtl/>
        </w:rPr>
      </w:pPr>
    </w:p>
    <w:p w14:paraId="4AD1128D" w14:textId="77777777" w:rsidR="0079335A" w:rsidRDefault="0079335A" w:rsidP="00223728">
      <w:pPr>
        <w:spacing w:line="360" w:lineRule="auto"/>
        <w:jc w:val="center"/>
        <w:rPr>
          <w:rFonts w:ascii="Simplified Arabic" w:hAnsi="Simplified Arabic" w:cs="Simplified Arabic"/>
          <w:b/>
          <w:bCs/>
          <w:sz w:val="40"/>
          <w:szCs w:val="40"/>
          <w:rtl/>
        </w:rPr>
      </w:pPr>
    </w:p>
    <w:p w14:paraId="50FCCA96" w14:textId="2AAEDBEA" w:rsidR="00223728" w:rsidRPr="00075AE8" w:rsidRDefault="00223728" w:rsidP="00223728">
      <w:pPr>
        <w:spacing w:line="360" w:lineRule="auto"/>
        <w:jc w:val="center"/>
        <w:rPr>
          <w:rFonts w:ascii="Simplified Arabic" w:hAnsi="Simplified Arabic" w:cs="Simplified Arabic"/>
          <w:b/>
          <w:bCs/>
          <w:sz w:val="40"/>
          <w:szCs w:val="40"/>
          <w:rtl/>
        </w:rPr>
      </w:pPr>
      <w:r w:rsidRPr="00075AE8">
        <w:rPr>
          <w:rFonts w:ascii="Simplified Arabic" w:hAnsi="Simplified Arabic" w:cs="Simplified Arabic" w:hint="cs"/>
          <w:b/>
          <w:bCs/>
          <w:sz w:val="40"/>
          <w:szCs w:val="40"/>
          <w:rtl/>
        </w:rPr>
        <w:t>الفصل الأول</w:t>
      </w:r>
    </w:p>
    <w:p w14:paraId="75BBE1AD" w14:textId="2DB164EE" w:rsidR="00075AE8" w:rsidRDefault="00C05091" w:rsidP="00223728">
      <w:pPr>
        <w:spacing w:line="360" w:lineRule="auto"/>
        <w:jc w:val="center"/>
        <w:rPr>
          <w:rFonts w:ascii="Simplified Arabic" w:hAnsi="Simplified Arabic" w:cs="Simplified Arabic"/>
          <w:b/>
          <w:bCs/>
          <w:sz w:val="40"/>
          <w:szCs w:val="40"/>
          <w:rtl/>
        </w:rPr>
      </w:pPr>
      <w:r w:rsidRPr="004E69EB">
        <w:rPr>
          <w:rFonts w:ascii="Simplified Arabic" w:hAnsi="Simplified Arabic" w:cs="Simplified Arabic" w:hint="cs"/>
          <w:b/>
          <w:bCs/>
          <w:sz w:val="40"/>
          <w:szCs w:val="40"/>
          <w:rtl/>
        </w:rPr>
        <w:t>الإطار</w:t>
      </w:r>
      <w:r w:rsidR="004E69EB" w:rsidRPr="004E69EB">
        <w:rPr>
          <w:rFonts w:ascii="Simplified Arabic" w:hAnsi="Simplified Arabic" w:cs="Simplified Arabic"/>
          <w:b/>
          <w:bCs/>
          <w:sz w:val="40"/>
          <w:szCs w:val="40"/>
          <w:rtl/>
        </w:rPr>
        <w:t xml:space="preserve"> العام للبحث</w:t>
      </w:r>
    </w:p>
    <w:p w14:paraId="44EA5BEB" w14:textId="77777777" w:rsidR="00075AE8" w:rsidRDefault="00075AE8" w:rsidP="00223728">
      <w:pPr>
        <w:spacing w:line="360" w:lineRule="auto"/>
        <w:jc w:val="center"/>
        <w:rPr>
          <w:rFonts w:ascii="Simplified Arabic" w:hAnsi="Simplified Arabic" w:cs="Simplified Arabic"/>
          <w:b/>
          <w:bCs/>
          <w:sz w:val="40"/>
          <w:szCs w:val="40"/>
          <w:rtl/>
        </w:rPr>
      </w:pPr>
    </w:p>
    <w:p w14:paraId="25E81648" w14:textId="77777777" w:rsidR="00075AE8" w:rsidRDefault="00075AE8" w:rsidP="00223728">
      <w:pPr>
        <w:spacing w:line="360" w:lineRule="auto"/>
        <w:jc w:val="center"/>
        <w:rPr>
          <w:rFonts w:ascii="Simplified Arabic" w:hAnsi="Simplified Arabic" w:cs="Simplified Arabic"/>
          <w:b/>
          <w:bCs/>
          <w:sz w:val="40"/>
          <w:szCs w:val="40"/>
          <w:rtl/>
        </w:rPr>
      </w:pPr>
    </w:p>
    <w:p w14:paraId="75D7FA54" w14:textId="77777777" w:rsidR="00075AE8" w:rsidRDefault="00075AE8" w:rsidP="00223728">
      <w:pPr>
        <w:spacing w:line="360" w:lineRule="auto"/>
        <w:jc w:val="center"/>
        <w:rPr>
          <w:rFonts w:ascii="Simplified Arabic" w:hAnsi="Simplified Arabic" w:cs="Simplified Arabic"/>
          <w:b/>
          <w:bCs/>
          <w:sz w:val="40"/>
          <w:szCs w:val="40"/>
          <w:rtl/>
        </w:rPr>
      </w:pPr>
    </w:p>
    <w:p w14:paraId="400B2A86" w14:textId="77777777" w:rsidR="00075AE8" w:rsidRDefault="00075AE8" w:rsidP="00223728">
      <w:pPr>
        <w:spacing w:line="360" w:lineRule="auto"/>
        <w:jc w:val="center"/>
        <w:rPr>
          <w:rFonts w:ascii="Simplified Arabic" w:hAnsi="Simplified Arabic" w:cs="Simplified Arabic"/>
          <w:b/>
          <w:bCs/>
          <w:sz w:val="40"/>
          <w:szCs w:val="40"/>
          <w:rtl/>
        </w:rPr>
      </w:pPr>
    </w:p>
    <w:p w14:paraId="330C5433" w14:textId="77777777" w:rsidR="00075AE8" w:rsidRDefault="00075AE8" w:rsidP="00223728">
      <w:pPr>
        <w:spacing w:line="360" w:lineRule="auto"/>
        <w:jc w:val="center"/>
        <w:rPr>
          <w:rFonts w:ascii="Simplified Arabic" w:hAnsi="Simplified Arabic" w:cs="Simplified Arabic"/>
          <w:b/>
          <w:bCs/>
          <w:sz w:val="40"/>
          <w:szCs w:val="40"/>
          <w:rtl/>
        </w:rPr>
      </w:pPr>
    </w:p>
    <w:p w14:paraId="20F62476" w14:textId="77777777" w:rsidR="00C05091" w:rsidRDefault="00C05091" w:rsidP="00223728">
      <w:pPr>
        <w:spacing w:line="360" w:lineRule="auto"/>
        <w:jc w:val="center"/>
        <w:rPr>
          <w:rFonts w:ascii="Simplified Arabic" w:hAnsi="Simplified Arabic" w:cs="Simplified Arabic"/>
          <w:b/>
          <w:bCs/>
          <w:sz w:val="40"/>
          <w:szCs w:val="40"/>
          <w:rtl/>
        </w:rPr>
      </w:pPr>
    </w:p>
    <w:p w14:paraId="035BF540" w14:textId="1587D32F" w:rsidR="009125CE" w:rsidRPr="00223728" w:rsidRDefault="00223728" w:rsidP="00241EE4">
      <w:pPr>
        <w:spacing w:line="360" w:lineRule="auto"/>
        <w:rPr>
          <w:rFonts w:ascii="Simplified Arabic" w:hAnsi="Simplified Arabic" w:cs="Simplified Arabic"/>
          <w:b/>
          <w:bCs/>
          <w:sz w:val="32"/>
          <w:szCs w:val="32"/>
          <w:rtl/>
        </w:rPr>
      </w:pPr>
      <w:r w:rsidRPr="00223728">
        <w:rPr>
          <w:rFonts w:ascii="Simplified Arabic" w:hAnsi="Simplified Arabic" w:cs="Simplified Arabic" w:hint="cs"/>
          <w:b/>
          <w:bCs/>
          <w:sz w:val="32"/>
          <w:szCs w:val="32"/>
          <w:rtl/>
        </w:rPr>
        <w:lastRenderedPageBreak/>
        <w:t xml:space="preserve">1.1 </w:t>
      </w:r>
      <w:r>
        <w:rPr>
          <w:rFonts w:ascii="Simplified Arabic" w:hAnsi="Simplified Arabic" w:cs="Simplified Arabic" w:hint="cs"/>
          <w:b/>
          <w:bCs/>
          <w:sz w:val="32"/>
          <w:szCs w:val="32"/>
          <w:rtl/>
        </w:rPr>
        <w:t>ال</w:t>
      </w:r>
      <w:r w:rsidRPr="00223728">
        <w:rPr>
          <w:rFonts w:ascii="Simplified Arabic" w:hAnsi="Simplified Arabic" w:cs="Simplified Arabic" w:hint="cs"/>
          <w:b/>
          <w:bCs/>
          <w:sz w:val="32"/>
          <w:szCs w:val="32"/>
          <w:rtl/>
        </w:rPr>
        <w:t>مقدمة</w:t>
      </w:r>
    </w:p>
    <w:p w14:paraId="0D267173" w14:textId="59804D3E" w:rsidR="00241EE4" w:rsidRPr="00241EE4" w:rsidRDefault="00241EE4" w:rsidP="00F24426">
      <w:pPr>
        <w:spacing w:line="360" w:lineRule="auto"/>
        <w:jc w:val="both"/>
        <w:rPr>
          <w:rFonts w:ascii="Simplified Arabic" w:hAnsi="Simplified Arabic" w:cs="Simplified Arabic"/>
          <w:sz w:val="28"/>
          <w:szCs w:val="28"/>
          <w:rtl/>
        </w:rPr>
      </w:pPr>
      <w:r w:rsidRPr="00241EE4">
        <w:rPr>
          <w:rFonts w:ascii="Simplified Arabic" w:hAnsi="Simplified Arabic" w:cs="Simplified Arabic"/>
          <w:sz w:val="28"/>
          <w:szCs w:val="28"/>
          <w:rtl/>
        </w:rPr>
        <w:t xml:space="preserve">يعبر التحول الرقمي عن صيغة تنفيذ المهام والأعمال المتشابهة للمنظمة الفعلية باستخدام تكنولوجيا الاتصالات الإلكترونية التي يشاع استخدامها من قبل جميع الأطراف ذات العلاقة بأنشطة المنظمة، ويساند فاعلية استخدام الوسائل التكنولوجية مجموعة البرمجيات والمعدات الإلكترونية، فضلا عن وسائل الاتصال بالشبكات المحلية والعالمية، وما يتفرع عنها من وسائل دون ارتباط العمليات التنظيمية بمكان أو زمان </w:t>
      </w:r>
      <w:r w:rsidRPr="00241EE4">
        <w:rPr>
          <w:rFonts w:ascii="Simplified Arabic" w:hAnsi="Simplified Arabic" w:cs="Simplified Arabic" w:hint="cs"/>
          <w:sz w:val="28"/>
          <w:szCs w:val="28"/>
          <w:rtl/>
        </w:rPr>
        <w:t xml:space="preserve">محددين </w:t>
      </w:r>
      <w:r w:rsidRPr="00241EE4">
        <w:rPr>
          <w:rFonts w:ascii="Simplified Arabic" w:hAnsi="Simplified Arabic" w:cs="Simplified Arabic"/>
          <w:sz w:val="28"/>
          <w:szCs w:val="28"/>
          <w:rtl/>
        </w:rPr>
        <w:t>(الغبريني ،2020)</w:t>
      </w:r>
      <w:r w:rsidR="00A21069">
        <w:rPr>
          <w:rFonts w:ascii="Simplified Arabic" w:hAnsi="Simplified Arabic" w:cs="Simplified Arabic" w:hint="cs"/>
          <w:sz w:val="28"/>
          <w:szCs w:val="28"/>
          <w:rtl/>
        </w:rPr>
        <w:t>.</w:t>
      </w:r>
    </w:p>
    <w:p w14:paraId="16DAFE94" w14:textId="1C99A89A" w:rsidR="00241EE4" w:rsidRPr="00241EE4" w:rsidRDefault="00241EE4" w:rsidP="00F24426">
      <w:pPr>
        <w:spacing w:line="360" w:lineRule="auto"/>
        <w:jc w:val="both"/>
        <w:rPr>
          <w:rFonts w:ascii="Simplified Arabic" w:hAnsi="Simplified Arabic" w:cs="Simplified Arabic"/>
          <w:sz w:val="28"/>
          <w:szCs w:val="28"/>
          <w:rtl/>
        </w:rPr>
      </w:pPr>
      <w:r w:rsidRPr="00241EE4">
        <w:rPr>
          <w:rFonts w:ascii="Simplified Arabic" w:hAnsi="Simplified Arabic" w:cs="Simplified Arabic"/>
          <w:sz w:val="28"/>
          <w:szCs w:val="28"/>
          <w:rtl/>
        </w:rPr>
        <w:t xml:space="preserve">إن دخول الحاسوب إلى عالم </w:t>
      </w:r>
      <w:r w:rsidR="0042327B" w:rsidRPr="00241EE4">
        <w:rPr>
          <w:rFonts w:ascii="Simplified Arabic" w:hAnsi="Simplified Arabic" w:cs="Simplified Arabic" w:hint="cs"/>
          <w:sz w:val="28"/>
          <w:szCs w:val="28"/>
          <w:rtl/>
        </w:rPr>
        <w:t>الإنسان،</w:t>
      </w:r>
      <w:r w:rsidRPr="00241EE4">
        <w:rPr>
          <w:rFonts w:ascii="Simplified Arabic" w:hAnsi="Simplified Arabic" w:cs="Simplified Arabic"/>
          <w:sz w:val="28"/>
          <w:szCs w:val="28"/>
          <w:rtl/>
        </w:rPr>
        <w:t xml:space="preserve"> والأجهزة الرقمية جعلته يبحر في هذا العالم </w:t>
      </w:r>
      <w:r w:rsidRPr="00241EE4">
        <w:rPr>
          <w:rFonts w:ascii="Simplified Arabic" w:hAnsi="Simplified Arabic" w:cs="Simplified Arabic" w:hint="cs"/>
          <w:sz w:val="28"/>
          <w:szCs w:val="28"/>
          <w:rtl/>
        </w:rPr>
        <w:t>الرقمي</w:t>
      </w:r>
      <w:r w:rsidRPr="00241EE4">
        <w:rPr>
          <w:rFonts w:ascii="Simplified Arabic" w:hAnsi="Simplified Arabic" w:cs="Simplified Arabic"/>
          <w:sz w:val="28"/>
          <w:szCs w:val="28"/>
          <w:rtl/>
        </w:rPr>
        <w:t xml:space="preserve"> ليحقق أهدافه ويشبع </w:t>
      </w:r>
      <w:r w:rsidR="0042327B" w:rsidRPr="00241EE4">
        <w:rPr>
          <w:rFonts w:ascii="Simplified Arabic" w:hAnsi="Simplified Arabic" w:cs="Simplified Arabic" w:hint="cs"/>
          <w:sz w:val="28"/>
          <w:szCs w:val="28"/>
          <w:rtl/>
        </w:rPr>
        <w:t>رغباته،</w:t>
      </w:r>
      <w:r w:rsidRPr="00241EE4">
        <w:rPr>
          <w:rFonts w:ascii="Simplified Arabic" w:hAnsi="Simplified Arabic" w:cs="Simplified Arabic"/>
          <w:sz w:val="28"/>
          <w:szCs w:val="28"/>
          <w:rtl/>
        </w:rPr>
        <w:t xml:space="preserve"> والفن بطبيعته </w:t>
      </w:r>
      <w:r w:rsidRPr="00241EE4">
        <w:rPr>
          <w:rFonts w:ascii="Simplified Arabic" w:hAnsi="Simplified Arabic" w:cs="Simplified Arabic" w:hint="cs"/>
          <w:sz w:val="28"/>
          <w:szCs w:val="28"/>
          <w:rtl/>
        </w:rPr>
        <w:t>الاجتماعية</w:t>
      </w:r>
      <w:r w:rsidRPr="00241EE4">
        <w:rPr>
          <w:rFonts w:ascii="Simplified Arabic" w:hAnsi="Simplified Arabic" w:cs="Simplified Arabic"/>
          <w:sz w:val="28"/>
          <w:szCs w:val="28"/>
          <w:rtl/>
        </w:rPr>
        <w:t xml:space="preserve"> كان له نصيب من هذا </w:t>
      </w:r>
      <w:r w:rsidR="0042327B" w:rsidRPr="00241EE4">
        <w:rPr>
          <w:rFonts w:ascii="Simplified Arabic" w:hAnsi="Simplified Arabic" w:cs="Simplified Arabic" w:hint="cs"/>
          <w:sz w:val="28"/>
          <w:szCs w:val="28"/>
          <w:rtl/>
        </w:rPr>
        <w:t>التطور،</w:t>
      </w:r>
      <w:r w:rsidRPr="00241EE4">
        <w:rPr>
          <w:rFonts w:ascii="Simplified Arabic" w:hAnsi="Simplified Arabic" w:cs="Simplified Arabic"/>
          <w:sz w:val="28"/>
          <w:szCs w:val="28"/>
          <w:rtl/>
        </w:rPr>
        <w:t xml:space="preserve"> فأصبح ما يعرف بالفن الرقمي الذي ظهر في الآونة الأخيرة في مجالات الرسم والتصميم فالتحول الرقمي يعني مجموعة الوسائل التي يستعمله الإنسان للوصول إلى نتيجة باستعمال الحاسوب وذلك بمساعدة عدة برمجيات رقمية أو انطلاقا من مصدر خارجي.</w:t>
      </w:r>
    </w:p>
    <w:p w14:paraId="6A653746" w14:textId="01A0ADF6" w:rsidR="00241EE4" w:rsidRPr="00241EE4" w:rsidRDefault="00241EE4" w:rsidP="00F24426">
      <w:pPr>
        <w:spacing w:line="360" w:lineRule="auto"/>
        <w:jc w:val="both"/>
        <w:rPr>
          <w:rFonts w:ascii="Simplified Arabic" w:hAnsi="Simplified Arabic" w:cs="Simplified Arabic"/>
          <w:sz w:val="28"/>
          <w:szCs w:val="28"/>
          <w:rtl/>
        </w:rPr>
      </w:pPr>
      <w:r w:rsidRPr="00241EE4">
        <w:rPr>
          <w:rFonts w:ascii="Simplified Arabic" w:hAnsi="Simplified Arabic" w:cs="Simplified Arabic"/>
          <w:sz w:val="28"/>
          <w:szCs w:val="28"/>
          <w:rtl/>
        </w:rPr>
        <w:t>يعد موضوع إدارة المخاطر من المواضيع الهامة في القضايا السياسية والتنظيمية، وذلك بسبب التهديدات التي تتعرض لها المؤسسات، حيث يصعب السيطرة عليها في ظل التغيرات السريعة وضعف قدرات الإدارة في تبني نموذج إداري ملائم للتكيف مع تلك التغيرات وهذا ما يحتم عليها الاستعداد لمواجهتها وإدارتها، عند ظهور المخاطر، من خلال الإدارة الفعالة لها في مختلف مراحلها. (جبر,2015)</w:t>
      </w:r>
    </w:p>
    <w:p w14:paraId="48066B85" w14:textId="5464E128" w:rsidR="00241EE4" w:rsidRPr="00241EE4" w:rsidRDefault="00241EE4" w:rsidP="00F24426">
      <w:pPr>
        <w:spacing w:line="360" w:lineRule="auto"/>
        <w:jc w:val="both"/>
        <w:rPr>
          <w:rFonts w:ascii="Simplified Arabic" w:hAnsi="Simplified Arabic" w:cs="Simplified Arabic"/>
          <w:sz w:val="28"/>
          <w:szCs w:val="28"/>
          <w:rtl/>
        </w:rPr>
      </w:pPr>
      <w:r w:rsidRPr="00241EE4">
        <w:rPr>
          <w:rFonts w:ascii="Simplified Arabic" w:hAnsi="Simplified Arabic" w:cs="Simplified Arabic"/>
          <w:sz w:val="28"/>
          <w:szCs w:val="28"/>
          <w:rtl/>
        </w:rPr>
        <w:t>لإدارة مخاطر التحول الرقمي يتم تحليل النظام وتحديد التهديدات المحتملة، واحتمال حدوث كل تهديد بالاعتماد على الأسس العلمية</w:t>
      </w:r>
      <w:r w:rsidR="00A21069">
        <w:rPr>
          <w:rFonts w:ascii="Simplified Arabic" w:hAnsi="Simplified Arabic" w:cs="Simplified Arabic" w:hint="cs"/>
          <w:sz w:val="28"/>
          <w:szCs w:val="28"/>
          <w:rtl/>
        </w:rPr>
        <w:t xml:space="preserve"> </w:t>
      </w:r>
      <w:r w:rsidRPr="00241EE4">
        <w:rPr>
          <w:rFonts w:ascii="Simplified Arabic" w:hAnsi="Simplified Arabic" w:cs="Simplified Arabic"/>
          <w:sz w:val="28"/>
          <w:szCs w:val="28"/>
          <w:rtl/>
        </w:rPr>
        <w:t xml:space="preserve">وأيضاً وبشكل كبير على الخبرة السابقة في المجالات التي تكون فيها المعلومات إما غير كافية أو غير موجودة. </w:t>
      </w:r>
    </w:p>
    <w:p w14:paraId="3957A728" w14:textId="1A325E3E" w:rsidR="00241EE4" w:rsidRPr="00241EE4" w:rsidRDefault="00241EE4" w:rsidP="00F24426">
      <w:pPr>
        <w:spacing w:line="360" w:lineRule="auto"/>
        <w:jc w:val="both"/>
        <w:rPr>
          <w:rFonts w:ascii="Simplified Arabic" w:hAnsi="Simplified Arabic" w:cs="Simplified Arabic"/>
          <w:sz w:val="28"/>
          <w:szCs w:val="28"/>
          <w:rtl/>
        </w:rPr>
      </w:pPr>
      <w:r w:rsidRPr="00241EE4">
        <w:rPr>
          <w:rFonts w:ascii="Simplified Arabic" w:hAnsi="Simplified Arabic" w:cs="Simplified Arabic"/>
          <w:sz w:val="28"/>
          <w:szCs w:val="28"/>
          <w:rtl/>
        </w:rPr>
        <w:lastRenderedPageBreak/>
        <w:t xml:space="preserve">وبالرغم من وجود أوجه قصور بهذه الطريقة، فإنها لا تزال تعتبر الطريقة الأكثر فعالية لتحديد وتوثيق التهديدات التي يتعرض لها نظام المعلومات في وقت معين وكذلك لتحديد الإجراءات المثلى للقضاء الكلي أو الجزئي على التهديدات من أجل اتخاذ القرار </w:t>
      </w:r>
      <w:r w:rsidRPr="00241EE4">
        <w:rPr>
          <w:rFonts w:ascii="Simplified Arabic" w:hAnsi="Simplified Arabic" w:cs="Simplified Arabic" w:hint="cs"/>
          <w:sz w:val="28"/>
          <w:szCs w:val="28"/>
          <w:rtl/>
        </w:rPr>
        <w:t xml:space="preserve">المناسب </w:t>
      </w:r>
      <w:r w:rsidRPr="00241EE4">
        <w:rPr>
          <w:rFonts w:ascii="Simplified Arabic" w:hAnsi="Simplified Arabic" w:cs="Simplified Arabic"/>
          <w:sz w:val="28"/>
          <w:szCs w:val="28"/>
          <w:rtl/>
        </w:rPr>
        <w:t>(سليمان,۲۰۱٦)</w:t>
      </w:r>
      <w:r w:rsidR="00A21069">
        <w:rPr>
          <w:rFonts w:ascii="Simplified Arabic" w:hAnsi="Simplified Arabic" w:cs="Simplified Arabic" w:hint="cs"/>
          <w:sz w:val="28"/>
          <w:szCs w:val="28"/>
          <w:rtl/>
        </w:rPr>
        <w:t>.</w:t>
      </w:r>
    </w:p>
    <w:p w14:paraId="37503B94" w14:textId="72B47B33" w:rsidR="009125CE" w:rsidRPr="00241EE4" w:rsidRDefault="00241EE4" w:rsidP="00241EE4">
      <w:pPr>
        <w:spacing w:line="360" w:lineRule="auto"/>
        <w:rPr>
          <w:rFonts w:ascii="Simplified Arabic" w:hAnsi="Simplified Arabic" w:cs="Simplified Arabic"/>
          <w:sz w:val="28"/>
          <w:szCs w:val="28"/>
          <w:rtl/>
        </w:rPr>
      </w:pPr>
      <w:r w:rsidRPr="00241EE4">
        <w:rPr>
          <w:rFonts w:ascii="Simplified Arabic" w:hAnsi="Simplified Arabic" w:cs="Simplified Arabic"/>
          <w:sz w:val="28"/>
          <w:szCs w:val="28"/>
          <w:rtl/>
        </w:rPr>
        <w:t>وسوف نقوم بدراسة دور التحول الرقمي في ادارة المخاطر في هذه الدراسة</w:t>
      </w:r>
    </w:p>
    <w:p w14:paraId="40A61660" w14:textId="6528E2D6" w:rsidR="009125CE" w:rsidRPr="00223728" w:rsidRDefault="00223728" w:rsidP="00A74F76">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1.2 </w:t>
      </w:r>
      <w:r w:rsidR="00A74F76" w:rsidRPr="00223728">
        <w:rPr>
          <w:rFonts w:ascii="Simplified Arabic" w:hAnsi="Simplified Arabic" w:cs="Simplified Arabic"/>
          <w:b/>
          <w:bCs/>
          <w:sz w:val="32"/>
          <w:szCs w:val="32"/>
          <w:rtl/>
        </w:rPr>
        <w:t>مشكلة الدراسة</w:t>
      </w:r>
    </w:p>
    <w:p w14:paraId="361ECD1F" w14:textId="20F88EA5" w:rsidR="00EE7784" w:rsidRPr="00EE7784" w:rsidRDefault="00EE7784" w:rsidP="009F7E73">
      <w:pPr>
        <w:spacing w:line="360" w:lineRule="auto"/>
        <w:jc w:val="both"/>
        <w:rPr>
          <w:rFonts w:ascii="Simplified Arabic" w:hAnsi="Simplified Arabic" w:cs="Simplified Arabic"/>
          <w:sz w:val="28"/>
          <w:szCs w:val="28"/>
          <w:rtl/>
        </w:rPr>
      </w:pPr>
      <w:r w:rsidRPr="00EE7784">
        <w:rPr>
          <w:rFonts w:ascii="Simplified Arabic" w:hAnsi="Simplified Arabic" w:cs="Simplified Arabic"/>
          <w:sz w:val="28"/>
          <w:szCs w:val="28"/>
          <w:rtl/>
        </w:rPr>
        <w:t xml:space="preserve">إن النظرة إلى عملية إدارة المخاطر تعتمد فقط على وضع الخطط والاستراتيجيات واستخدام الطرق والوسائل التكنولوجية الحديثة والتي أصبحت تعتمد أساسا على كفاءة العنصر البشري الذي يمثل أهم عنصر قوة وفعالية في إدارة أية مخاطر، لاسيما أن عملية الإقناع التأثير والتخطيط تحتاج إلى كفاءة بشرية تمتلك المؤهلات العلمية الخبرات التجارب في مجال إدارة المخاطر تعتمد كثيرا على التحول </w:t>
      </w:r>
      <w:r w:rsidR="0042327B" w:rsidRPr="00EE7784">
        <w:rPr>
          <w:rFonts w:ascii="Simplified Arabic" w:hAnsi="Simplified Arabic" w:cs="Simplified Arabic" w:hint="cs"/>
          <w:sz w:val="28"/>
          <w:szCs w:val="28"/>
          <w:rtl/>
        </w:rPr>
        <w:t>الرقمي،</w:t>
      </w:r>
      <w:r w:rsidRPr="00EE7784">
        <w:rPr>
          <w:rFonts w:ascii="Simplified Arabic" w:hAnsi="Simplified Arabic" w:cs="Simplified Arabic"/>
          <w:sz w:val="28"/>
          <w:szCs w:val="28"/>
          <w:rtl/>
        </w:rPr>
        <w:t xml:space="preserve"> وقيادة رشيدة وهنا تبرز أهمية التحول الرقمي على إدارة المخاطر من حيث التركيز على اختيار الأسلوب المناسب للقيادة والاعتماد على إجراءات وقائية ثم اختيار الأسلوب البديل والأنسب لواجهة المخاطر التي قد تعترض المؤسسة، حتى تضمن بقائها والتكيف مع التغيرات المفاجئة والمخاطر غير المتوقعة، وعليه فالتحول الرقمي فاعل أساسي ومهم في إدارة المخاطر قبل</w:t>
      </w:r>
      <w:r w:rsidR="009F7E73">
        <w:rPr>
          <w:rFonts w:ascii="Simplified Arabic" w:hAnsi="Simplified Arabic" w:cs="Simplified Arabic" w:hint="cs"/>
          <w:sz w:val="28"/>
          <w:szCs w:val="28"/>
          <w:rtl/>
        </w:rPr>
        <w:t xml:space="preserve"> </w:t>
      </w:r>
      <w:r w:rsidRPr="00EE7784">
        <w:rPr>
          <w:rFonts w:ascii="Simplified Arabic" w:hAnsi="Simplified Arabic" w:cs="Simplified Arabic"/>
          <w:sz w:val="28"/>
          <w:szCs w:val="28"/>
          <w:rtl/>
        </w:rPr>
        <w:t xml:space="preserve">وبعد وأثناء </w:t>
      </w:r>
      <w:r w:rsidR="00B172CE" w:rsidRPr="00EE7784">
        <w:rPr>
          <w:rFonts w:ascii="Simplified Arabic" w:hAnsi="Simplified Arabic" w:cs="Simplified Arabic" w:hint="cs"/>
          <w:sz w:val="28"/>
          <w:szCs w:val="28"/>
          <w:rtl/>
        </w:rPr>
        <w:t>حدوثها</w:t>
      </w:r>
      <w:r w:rsidR="00A21069">
        <w:rPr>
          <w:rFonts w:ascii="Simplified Arabic" w:hAnsi="Simplified Arabic" w:cs="Simplified Arabic" w:hint="cs"/>
          <w:sz w:val="28"/>
          <w:szCs w:val="28"/>
          <w:rtl/>
        </w:rPr>
        <w:t>.</w:t>
      </w:r>
    </w:p>
    <w:p w14:paraId="56AFF46E" w14:textId="53F203A1" w:rsidR="00EE7784" w:rsidRPr="00EE7784" w:rsidRDefault="00EE7784" w:rsidP="00F24426">
      <w:pPr>
        <w:spacing w:line="360" w:lineRule="auto"/>
        <w:jc w:val="both"/>
        <w:rPr>
          <w:rFonts w:ascii="Simplified Arabic" w:hAnsi="Simplified Arabic" w:cs="Simplified Arabic"/>
          <w:sz w:val="28"/>
          <w:szCs w:val="28"/>
          <w:rtl/>
        </w:rPr>
      </w:pPr>
      <w:r w:rsidRPr="00EE7784">
        <w:rPr>
          <w:rFonts w:ascii="Simplified Arabic" w:hAnsi="Simplified Arabic" w:cs="Simplified Arabic"/>
          <w:sz w:val="28"/>
          <w:szCs w:val="28"/>
          <w:rtl/>
        </w:rPr>
        <w:t xml:space="preserve">استنادا على محددات وعوامل التحول الرقمي بكافة الشركات والتطورات المتاحة والأحداث الجارية بشكل سريع وكذلك لعدم اتساع نطاق عملها لتتواكب مع التطورات الحديثة وعدم اتباعها أسلوب منهجي منظم لتقييم وتحسين فعالية </w:t>
      </w:r>
      <w:r w:rsidR="00B172CE" w:rsidRPr="00EE7784">
        <w:rPr>
          <w:rFonts w:ascii="Simplified Arabic" w:hAnsi="Simplified Arabic" w:cs="Simplified Arabic" w:hint="cs"/>
          <w:sz w:val="28"/>
          <w:szCs w:val="28"/>
          <w:rtl/>
        </w:rPr>
        <w:t>وأداره</w:t>
      </w:r>
      <w:r w:rsidRPr="00EE7784">
        <w:rPr>
          <w:rFonts w:ascii="Simplified Arabic" w:hAnsi="Simplified Arabic" w:cs="Simplified Arabic"/>
          <w:sz w:val="28"/>
          <w:szCs w:val="28"/>
          <w:rtl/>
        </w:rPr>
        <w:t xml:space="preserve"> المخاطر بنظام الرقمنة الحديثة الذي يعمل على إضافة قيمة وتوافقا  نحو التطبيقات الحديثة من حيث تجميع كافة الأنشطة والخدمات المعلوماتية حول المخاطر المحتملة التي تواجه قطاع الشركات الخاصة و كيفية اختيار الحلول المناسبة لها من </w:t>
      </w:r>
      <w:r w:rsidRPr="00EE7784">
        <w:rPr>
          <w:rFonts w:ascii="Simplified Arabic" w:hAnsi="Simplified Arabic" w:cs="Simplified Arabic"/>
          <w:sz w:val="28"/>
          <w:szCs w:val="28"/>
          <w:rtl/>
        </w:rPr>
        <w:lastRenderedPageBreak/>
        <w:t>خلال التحول الرقمي حيث ويساعد التحول الرقمي في تحسين جودة المعلومات وأيضا تعزيز سيطرة المديرين بشكل افضل و صنع القرار بشكل افضل من قبل المستثمرين وأيضا يحد من المخاطر بأنواعها المختلفة (</w:t>
      </w:r>
      <w:r w:rsidR="00C05091">
        <w:rPr>
          <w:rFonts w:ascii="Simplified Arabic" w:hAnsi="Simplified Arabic" w:cs="Simplified Arabic"/>
          <w:sz w:val="28"/>
          <w:szCs w:val="28"/>
        </w:rPr>
        <w:t>2020</w:t>
      </w:r>
      <w:r w:rsidRPr="00EE7784">
        <w:rPr>
          <w:rFonts w:ascii="Simplified Arabic" w:hAnsi="Simplified Arabic" w:cs="Simplified Arabic"/>
          <w:sz w:val="28"/>
          <w:szCs w:val="28"/>
          <w:rtl/>
        </w:rPr>
        <w:t>,</w:t>
      </w:r>
      <w:r w:rsidRPr="00EE7784">
        <w:rPr>
          <w:rFonts w:ascii="Simplified Arabic" w:hAnsi="Simplified Arabic" w:cs="Simplified Arabic"/>
          <w:sz w:val="28"/>
          <w:szCs w:val="28"/>
        </w:rPr>
        <w:t>Kyriakos</w:t>
      </w:r>
      <w:r w:rsidRPr="00EE7784">
        <w:rPr>
          <w:rFonts w:ascii="Simplified Arabic" w:hAnsi="Simplified Arabic" w:cs="Simplified Arabic"/>
          <w:sz w:val="28"/>
          <w:szCs w:val="28"/>
          <w:rtl/>
        </w:rPr>
        <w:t>).</w:t>
      </w:r>
    </w:p>
    <w:p w14:paraId="3740F574" w14:textId="13AF65F0" w:rsidR="00EE7784" w:rsidRPr="00EE7784" w:rsidRDefault="00EE7784" w:rsidP="00F24426">
      <w:pPr>
        <w:spacing w:line="360" w:lineRule="auto"/>
        <w:jc w:val="both"/>
        <w:rPr>
          <w:rFonts w:ascii="Simplified Arabic" w:hAnsi="Simplified Arabic" w:cs="Simplified Arabic" w:hint="cs"/>
          <w:sz w:val="28"/>
          <w:szCs w:val="28"/>
          <w:rtl/>
        </w:rPr>
      </w:pPr>
      <w:r w:rsidRPr="00EE7784">
        <w:rPr>
          <w:rFonts w:ascii="Simplified Arabic" w:hAnsi="Simplified Arabic" w:cs="Simplified Arabic"/>
          <w:sz w:val="28"/>
          <w:szCs w:val="28"/>
          <w:rtl/>
        </w:rPr>
        <w:t xml:space="preserve">وفي الوقت الحاضر توجه معظم الشركات نحو التحول الرقمي وتطوير عملياتها الداخلية والخارجية ودراسة كيفية </w:t>
      </w:r>
      <w:r w:rsidR="00B172CE" w:rsidRPr="00EE7784">
        <w:rPr>
          <w:rFonts w:ascii="Simplified Arabic" w:hAnsi="Simplified Arabic" w:cs="Simplified Arabic" w:hint="cs"/>
          <w:sz w:val="28"/>
          <w:szCs w:val="28"/>
          <w:rtl/>
        </w:rPr>
        <w:t>استغلال</w:t>
      </w:r>
      <w:r w:rsidRPr="00EE7784">
        <w:rPr>
          <w:rFonts w:ascii="Simplified Arabic" w:hAnsi="Simplified Arabic" w:cs="Simplified Arabic"/>
          <w:sz w:val="28"/>
          <w:szCs w:val="28"/>
          <w:rtl/>
        </w:rPr>
        <w:t xml:space="preserve"> البيانات الضخمة والأدوات الرقمية الجديدة لتحسن عملية التحول الرقمي من إدارة </w:t>
      </w:r>
      <w:r w:rsidR="00B172CE" w:rsidRPr="00EE7784">
        <w:rPr>
          <w:rFonts w:ascii="Simplified Arabic" w:hAnsi="Simplified Arabic" w:cs="Simplified Arabic" w:hint="cs"/>
          <w:sz w:val="28"/>
          <w:szCs w:val="28"/>
          <w:rtl/>
        </w:rPr>
        <w:t>المخاطر</w:t>
      </w:r>
      <w:r w:rsidR="00C05091">
        <w:rPr>
          <w:rFonts w:ascii="Simplified Arabic" w:hAnsi="Simplified Arabic" w:cs="Simplified Arabic" w:hint="cs"/>
          <w:sz w:val="28"/>
          <w:szCs w:val="28"/>
          <w:rtl/>
        </w:rPr>
        <w:t>.</w:t>
      </w:r>
    </w:p>
    <w:p w14:paraId="3A504109" w14:textId="41FDE586" w:rsidR="009125CE" w:rsidRDefault="00EE7784" w:rsidP="00F24426">
      <w:pPr>
        <w:spacing w:line="360" w:lineRule="auto"/>
        <w:jc w:val="both"/>
        <w:rPr>
          <w:rFonts w:ascii="Simplified Arabic" w:hAnsi="Simplified Arabic" w:cs="Simplified Arabic"/>
          <w:sz w:val="28"/>
          <w:szCs w:val="28"/>
          <w:rtl/>
        </w:rPr>
      </w:pPr>
      <w:r w:rsidRPr="00EE7784">
        <w:rPr>
          <w:rFonts w:ascii="Simplified Arabic" w:hAnsi="Simplified Arabic" w:cs="Simplified Arabic"/>
          <w:sz w:val="28"/>
          <w:szCs w:val="28"/>
          <w:rtl/>
        </w:rPr>
        <w:t xml:space="preserve">يمكن صياغة مشكلة البحث في </w:t>
      </w:r>
      <w:r w:rsidR="00B172CE" w:rsidRPr="00EE7784">
        <w:rPr>
          <w:rFonts w:ascii="Simplified Arabic" w:hAnsi="Simplified Arabic" w:cs="Simplified Arabic" w:hint="cs"/>
          <w:sz w:val="28"/>
          <w:szCs w:val="28"/>
          <w:rtl/>
        </w:rPr>
        <w:t>التساؤل</w:t>
      </w:r>
      <w:r w:rsidRPr="00EE7784">
        <w:rPr>
          <w:rFonts w:ascii="Simplified Arabic" w:hAnsi="Simplified Arabic" w:cs="Simplified Arabic"/>
          <w:sz w:val="28"/>
          <w:szCs w:val="28"/>
          <w:rtl/>
        </w:rPr>
        <w:t xml:space="preserve"> الرئيسي </w:t>
      </w:r>
      <w:r w:rsidR="00B172CE" w:rsidRPr="00EE7784">
        <w:rPr>
          <w:rFonts w:ascii="Simplified Arabic" w:hAnsi="Simplified Arabic" w:cs="Simplified Arabic" w:hint="cs"/>
          <w:sz w:val="28"/>
          <w:szCs w:val="28"/>
          <w:rtl/>
        </w:rPr>
        <w:t>التالي:</w:t>
      </w:r>
      <w:r w:rsidRPr="00EE7784">
        <w:rPr>
          <w:rFonts w:ascii="Simplified Arabic" w:hAnsi="Simplified Arabic" w:cs="Simplified Arabic"/>
          <w:sz w:val="28"/>
          <w:szCs w:val="28"/>
          <w:rtl/>
        </w:rPr>
        <w:t xml:space="preserve"> "ما هو دور التحول الرقمي في ادارة المخاطر بشركات القطاع الخاص في المملكة العربية السعودية"</w:t>
      </w:r>
    </w:p>
    <w:p w14:paraId="36273B70" w14:textId="729A1315" w:rsidR="00223728" w:rsidRPr="00223728" w:rsidRDefault="00223728" w:rsidP="00223728">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1.3 </w:t>
      </w:r>
      <w:r w:rsidRPr="00223728">
        <w:rPr>
          <w:rFonts w:ascii="Simplified Arabic" w:hAnsi="Simplified Arabic" w:cs="Simplified Arabic"/>
          <w:b/>
          <w:bCs/>
          <w:sz w:val="32"/>
          <w:szCs w:val="32"/>
          <w:rtl/>
        </w:rPr>
        <w:t>تساؤلات الدراسة</w:t>
      </w:r>
    </w:p>
    <w:p w14:paraId="1A20132D" w14:textId="77777777" w:rsidR="00223728" w:rsidRPr="00F24426" w:rsidRDefault="00223728" w:rsidP="00223728">
      <w:pPr>
        <w:pStyle w:val="a5"/>
        <w:numPr>
          <w:ilvl w:val="0"/>
          <w:numId w:val="10"/>
        </w:numPr>
        <w:spacing w:line="360" w:lineRule="auto"/>
        <w:ind w:left="468"/>
        <w:jc w:val="both"/>
        <w:rPr>
          <w:rFonts w:ascii="Simplified Arabic" w:hAnsi="Simplified Arabic" w:cs="Simplified Arabic"/>
          <w:sz w:val="28"/>
          <w:szCs w:val="28"/>
          <w:rtl/>
        </w:rPr>
      </w:pPr>
      <w:r>
        <w:rPr>
          <w:rFonts w:ascii="Simplified Arabic" w:hAnsi="Simplified Arabic" w:cs="Simplified Arabic" w:hint="cs"/>
          <w:sz w:val="28"/>
          <w:szCs w:val="28"/>
          <w:rtl/>
        </w:rPr>
        <w:t>ما هو</w:t>
      </w:r>
      <w:r w:rsidRPr="00F24426">
        <w:rPr>
          <w:rFonts w:ascii="Simplified Arabic" w:hAnsi="Simplified Arabic" w:cs="Simplified Arabic"/>
          <w:sz w:val="28"/>
          <w:szCs w:val="28"/>
          <w:rtl/>
        </w:rPr>
        <w:t xml:space="preserve"> أثر التحول الرقمي على المخاطر المالية في شركات القطاع الخاص بالمملكة العربية السعودية</w:t>
      </w:r>
      <w:r>
        <w:rPr>
          <w:rFonts w:ascii="Simplified Arabic" w:hAnsi="Simplified Arabic" w:cs="Simplified Arabic" w:hint="cs"/>
          <w:sz w:val="28"/>
          <w:szCs w:val="28"/>
          <w:rtl/>
        </w:rPr>
        <w:t>؟</w:t>
      </w:r>
    </w:p>
    <w:p w14:paraId="5B8C76DE" w14:textId="2AB47899" w:rsidR="00223728" w:rsidRPr="00F24426" w:rsidRDefault="00223728" w:rsidP="00223728">
      <w:pPr>
        <w:pStyle w:val="a5"/>
        <w:numPr>
          <w:ilvl w:val="0"/>
          <w:numId w:val="10"/>
        </w:numPr>
        <w:spacing w:line="360" w:lineRule="auto"/>
        <w:ind w:left="468"/>
        <w:jc w:val="both"/>
        <w:rPr>
          <w:rFonts w:ascii="Simplified Arabic" w:hAnsi="Simplified Arabic" w:cs="Simplified Arabic"/>
          <w:sz w:val="28"/>
          <w:szCs w:val="28"/>
          <w:rtl/>
        </w:rPr>
      </w:pPr>
      <w:r>
        <w:rPr>
          <w:rFonts w:ascii="Simplified Arabic" w:hAnsi="Simplified Arabic" w:cs="Simplified Arabic" w:hint="cs"/>
          <w:sz w:val="28"/>
          <w:szCs w:val="28"/>
          <w:rtl/>
        </w:rPr>
        <w:t>ما هو</w:t>
      </w:r>
      <w:r w:rsidRPr="00F24426">
        <w:rPr>
          <w:rFonts w:ascii="Simplified Arabic" w:hAnsi="Simplified Arabic" w:cs="Simplified Arabic"/>
          <w:sz w:val="28"/>
          <w:szCs w:val="28"/>
          <w:rtl/>
        </w:rPr>
        <w:t xml:space="preserve"> أثر التحول الرقمي على </w:t>
      </w:r>
      <w:r w:rsidR="009F7E73">
        <w:rPr>
          <w:rFonts w:ascii="Simplified Arabic" w:hAnsi="Simplified Arabic" w:cs="Simplified Arabic" w:hint="cs"/>
          <w:sz w:val="28"/>
          <w:szCs w:val="28"/>
          <w:rtl/>
        </w:rPr>
        <w:t>ا</w:t>
      </w:r>
      <w:r w:rsidRPr="00F24426">
        <w:rPr>
          <w:rFonts w:ascii="Simplified Arabic" w:hAnsi="Simplified Arabic" w:cs="Simplified Arabic"/>
          <w:sz w:val="28"/>
          <w:szCs w:val="28"/>
          <w:rtl/>
        </w:rPr>
        <w:t>لمخاطر التشغيلية في شركات القطاع الخاص بالمملكة العربية السعودية</w:t>
      </w:r>
      <w:r>
        <w:rPr>
          <w:rFonts w:ascii="Simplified Arabic" w:hAnsi="Simplified Arabic" w:cs="Simplified Arabic" w:hint="cs"/>
          <w:sz w:val="28"/>
          <w:szCs w:val="28"/>
          <w:rtl/>
        </w:rPr>
        <w:t>؟</w:t>
      </w:r>
    </w:p>
    <w:p w14:paraId="36B91477" w14:textId="73D6446A" w:rsidR="00223728" w:rsidRDefault="00223728" w:rsidP="00223728">
      <w:pPr>
        <w:pStyle w:val="a5"/>
        <w:numPr>
          <w:ilvl w:val="0"/>
          <w:numId w:val="10"/>
        </w:numPr>
        <w:spacing w:line="360" w:lineRule="auto"/>
        <w:ind w:left="468"/>
        <w:jc w:val="both"/>
        <w:rPr>
          <w:rFonts w:ascii="Simplified Arabic" w:hAnsi="Simplified Arabic" w:cs="Simplified Arabic"/>
          <w:sz w:val="28"/>
          <w:szCs w:val="28"/>
        </w:rPr>
      </w:pPr>
      <w:r>
        <w:rPr>
          <w:rFonts w:ascii="Simplified Arabic" w:hAnsi="Simplified Arabic" w:cs="Simplified Arabic" w:hint="cs"/>
          <w:sz w:val="28"/>
          <w:szCs w:val="28"/>
          <w:rtl/>
        </w:rPr>
        <w:t>ما هو</w:t>
      </w:r>
      <w:r w:rsidRPr="00F24426">
        <w:rPr>
          <w:rFonts w:ascii="Simplified Arabic" w:hAnsi="Simplified Arabic" w:cs="Simplified Arabic"/>
          <w:sz w:val="28"/>
          <w:szCs w:val="28"/>
          <w:rtl/>
        </w:rPr>
        <w:t xml:space="preserve"> أثر التحول الرقمي </w:t>
      </w:r>
      <w:r w:rsidR="009F7E73">
        <w:rPr>
          <w:rFonts w:ascii="Simplified Arabic" w:hAnsi="Simplified Arabic" w:cs="Simplified Arabic" w:hint="cs"/>
          <w:sz w:val="28"/>
          <w:szCs w:val="28"/>
          <w:rtl/>
        </w:rPr>
        <w:t xml:space="preserve">على </w:t>
      </w:r>
      <w:r w:rsidRPr="00F24426">
        <w:rPr>
          <w:rFonts w:ascii="Simplified Arabic" w:hAnsi="Simplified Arabic" w:cs="Simplified Arabic"/>
          <w:sz w:val="28"/>
          <w:szCs w:val="28"/>
          <w:rtl/>
        </w:rPr>
        <w:t>المخاطر التنظيمية في شركات القطاع الخاص بالمملكة العربية السعودية</w:t>
      </w:r>
      <w:r>
        <w:rPr>
          <w:rFonts w:ascii="Simplified Arabic" w:hAnsi="Simplified Arabic" w:cs="Simplified Arabic" w:hint="cs"/>
          <w:sz w:val="28"/>
          <w:szCs w:val="28"/>
          <w:rtl/>
        </w:rPr>
        <w:t>؟</w:t>
      </w:r>
    </w:p>
    <w:p w14:paraId="7444DD38" w14:textId="7F70FDC0" w:rsidR="00223728" w:rsidRPr="00223728" w:rsidRDefault="00223728" w:rsidP="00223728">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1.4 </w:t>
      </w:r>
      <w:r w:rsidRPr="00223728">
        <w:rPr>
          <w:rFonts w:ascii="Simplified Arabic" w:hAnsi="Simplified Arabic" w:cs="Simplified Arabic"/>
          <w:b/>
          <w:bCs/>
          <w:sz w:val="32"/>
          <w:szCs w:val="32"/>
          <w:rtl/>
        </w:rPr>
        <w:t>أهداف الدراسة</w:t>
      </w:r>
    </w:p>
    <w:p w14:paraId="10E7AAA1" w14:textId="19A4997B" w:rsidR="00223728" w:rsidRPr="004C3630" w:rsidRDefault="00223728" w:rsidP="00223728">
      <w:pPr>
        <w:spacing w:line="360" w:lineRule="auto"/>
        <w:jc w:val="both"/>
        <w:rPr>
          <w:rFonts w:ascii="Simplified Arabic" w:hAnsi="Simplified Arabic" w:cs="Simplified Arabic"/>
          <w:sz w:val="28"/>
          <w:szCs w:val="28"/>
          <w:rtl/>
        </w:rPr>
      </w:pPr>
      <w:r w:rsidRPr="004C3630">
        <w:rPr>
          <w:rFonts w:ascii="Simplified Arabic" w:hAnsi="Simplified Arabic" w:cs="Simplified Arabic"/>
          <w:sz w:val="28"/>
          <w:szCs w:val="28"/>
          <w:rtl/>
        </w:rPr>
        <w:t xml:space="preserve">يكمن الهدف الرئيسي للدراسة الحالية في التعرف </w:t>
      </w:r>
      <w:r w:rsidRPr="004C3630">
        <w:rPr>
          <w:rFonts w:ascii="Simplified Arabic" w:hAnsi="Simplified Arabic" w:cs="Simplified Arabic" w:hint="cs"/>
          <w:sz w:val="28"/>
          <w:szCs w:val="28"/>
          <w:rtl/>
        </w:rPr>
        <w:t>على</w:t>
      </w:r>
      <w:r w:rsidRPr="004C3630">
        <w:rPr>
          <w:rFonts w:ascii="Simplified Arabic" w:hAnsi="Simplified Arabic" w:cs="Simplified Arabic"/>
          <w:sz w:val="28"/>
          <w:szCs w:val="28"/>
          <w:rtl/>
        </w:rPr>
        <w:t xml:space="preserve"> </w:t>
      </w:r>
      <w:r w:rsidR="009F7E73">
        <w:rPr>
          <w:rFonts w:ascii="Simplified Arabic" w:hAnsi="Simplified Arabic" w:cs="Simplified Arabic" w:hint="cs"/>
          <w:sz w:val="28"/>
          <w:szCs w:val="28"/>
          <w:rtl/>
        </w:rPr>
        <w:t>اُثر</w:t>
      </w:r>
      <w:r w:rsidRPr="004C3630">
        <w:rPr>
          <w:rFonts w:ascii="Simplified Arabic" w:hAnsi="Simplified Arabic" w:cs="Simplified Arabic"/>
          <w:sz w:val="28"/>
          <w:szCs w:val="28"/>
          <w:rtl/>
        </w:rPr>
        <w:t xml:space="preserve"> التحول الرقمي في إدارة المخاطر لدي شركات القطاع الخاص في المملكة العربية بالسعودية" ومن هذه الهدف نشتق الأهداف الفرعية </w:t>
      </w:r>
      <w:r w:rsidRPr="004C3630">
        <w:rPr>
          <w:rFonts w:ascii="Simplified Arabic" w:hAnsi="Simplified Arabic" w:cs="Simplified Arabic" w:hint="cs"/>
          <w:sz w:val="28"/>
          <w:szCs w:val="28"/>
          <w:rtl/>
        </w:rPr>
        <w:t>التالية:</w:t>
      </w:r>
    </w:p>
    <w:p w14:paraId="22898A94" w14:textId="77777777" w:rsidR="00223728" w:rsidRPr="004C3630" w:rsidRDefault="00223728" w:rsidP="00223728">
      <w:pPr>
        <w:pStyle w:val="a5"/>
        <w:numPr>
          <w:ilvl w:val="0"/>
          <w:numId w:val="2"/>
        </w:numPr>
        <w:spacing w:line="360" w:lineRule="auto"/>
        <w:jc w:val="both"/>
        <w:rPr>
          <w:rFonts w:ascii="Simplified Arabic" w:hAnsi="Simplified Arabic" w:cs="Simplified Arabic"/>
          <w:sz w:val="28"/>
          <w:szCs w:val="28"/>
        </w:rPr>
      </w:pPr>
      <w:r w:rsidRPr="004C3630">
        <w:rPr>
          <w:rFonts w:ascii="Simplified Arabic" w:hAnsi="Simplified Arabic" w:cs="Simplified Arabic"/>
          <w:sz w:val="28"/>
          <w:szCs w:val="28"/>
          <w:rtl/>
        </w:rPr>
        <w:lastRenderedPageBreak/>
        <w:t xml:space="preserve">التعرف على </w:t>
      </w:r>
      <w:r>
        <w:rPr>
          <w:rFonts w:ascii="Simplified Arabic" w:hAnsi="Simplified Arabic" w:cs="Simplified Arabic" w:hint="cs"/>
          <w:sz w:val="28"/>
          <w:szCs w:val="28"/>
          <w:rtl/>
        </w:rPr>
        <w:t xml:space="preserve">أثر </w:t>
      </w:r>
      <w:r w:rsidRPr="00F24426">
        <w:rPr>
          <w:rFonts w:ascii="Simplified Arabic" w:hAnsi="Simplified Arabic" w:cs="Simplified Arabic"/>
          <w:sz w:val="28"/>
          <w:szCs w:val="28"/>
          <w:rtl/>
        </w:rPr>
        <w:t xml:space="preserve">التحول الرقمي </w:t>
      </w:r>
      <w:r>
        <w:rPr>
          <w:rFonts w:ascii="Simplified Arabic" w:hAnsi="Simplified Arabic" w:cs="Simplified Arabic" w:hint="cs"/>
          <w:sz w:val="28"/>
          <w:szCs w:val="28"/>
          <w:rtl/>
        </w:rPr>
        <w:t>على</w:t>
      </w:r>
      <w:r w:rsidRPr="00F24426">
        <w:rPr>
          <w:rFonts w:ascii="Simplified Arabic" w:hAnsi="Simplified Arabic" w:cs="Simplified Arabic"/>
          <w:sz w:val="28"/>
          <w:szCs w:val="28"/>
          <w:rtl/>
        </w:rPr>
        <w:t xml:space="preserve"> المخاطر المالية في شركات القطاع الخاص بالمملكة العربية السعودية</w:t>
      </w:r>
      <w:r>
        <w:rPr>
          <w:rFonts w:ascii="Simplified Arabic" w:hAnsi="Simplified Arabic" w:cs="Simplified Arabic" w:hint="cs"/>
          <w:sz w:val="28"/>
          <w:szCs w:val="28"/>
          <w:rtl/>
        </w:rPr>
        <w:t>.</w:t>
      </w:r>
    </w:p>
    <w:p w14:paraId="11960A10" w14:textId="61E779D7" w:rsidR="00223728" w:rsidRPr="004C3630" w:rsidRDefault="00223728" w:rsidP="00223728">
      <w:pPr>
        <w:pStyle w:val="a5"/>
        <w:numPr>
          <w:ilvl w:val="0"/>
          <w:numId w:val="2"/>
        </w:numPr>
        <w:spacing w:line="360" w:lineRule="auto"/>
        <w:jc w:val="both"/>
        <w:rPr>
          <w:rFonts w:ascii="Simplified Arabic" w:hAnsi="Simplified Arabic" w:cs="Simplified Arabic"/>
          <w:sz w:val="28"/>
          <w:szCs w:val="28"/>
        </w:rPr>
      </w:pPr>
      <w:r w:rsidRPr="004C3630">
        <w:rPr>
          <w:rFonts w:ascii="Simplified Arabic" w:hAnsi="Simplified Arabic" w:cs="Simplified Arabic"/>
          <w:sz w:val="28"/>
          <w:szCs w:val="28"/>
          <w:rtl/>
        </w:rPr>
        <w:t xml:space="preserve">التعرف </w:t>
      </w:r>
      <w:r w:rsidRPr="004C3630">
        <w:rPr>
          <w:rFonts w:ascii="Simplified Arabic" w:hAnsi="Simplified Arabic" w:cs="Simplified Arabic" w:hint="cs"/>
          <w:sz w:val="28"/>
          <w:szCs w:val="28"/>
          <w:rtl/>
        </w:rPr>
        <w:t>على</w:t>
      </w:r>
      <w:r w:rsidRPr="00F24426">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أثر</w:t>
      </w:r>
      <w:r w:rsidRPr="004C3630">
        <w:rPr>
          <w:rFonts w:ascii="Simplified Arabic" w:hAnsi="Simplified Arabic" w:cs="Simplified Arabic"/>
          <w:sz w:val="28"/>
          <w:szCs w:val="28"/>
          <w:rtl/>
        </w:rPr>
        <w:t xml:space="preserve"> </w:t>
      </w:r>
      <w:r w:rsidRPr="00F24426">
        <w:rPr>
          <w:rFonts w:ascii="Simplified Arabic" w:hAnsi="Simplified Arabic" w:cs="Simplified Arabic"/>
          <w:sz w:val="28"/>
          <w:szCs w:val="28"/>
          <w:rtl/>
        </w:rPr>
        <w:t xml:space="preserve">التحول الرقمي </w:t>
      </w:r>
      <w:r>
        <w:rPr>
          <w:rFonts w:ascii="Simplified Arabic" w:hAnsi="Simplified Arabic" w:cs="Simplified Arabic" w:hint="cs"/>
          <w:sz w:val="28"/>
          <w:szCs w:val="28"/>
          <w:rtl/>
        </w:rPr>
        <w:t>على</w:t>
      </w:r>
      <w:r w:rsidRPr="00F24426">
        <w:rPr>
          <w:rFonts w:ascii="Simplified Arabic" w:hAnsi="Simplified Arabic" w:cs="Simplified Arabic"/>
          <w:sz w:val="28"/>
          <w:szCs w:val="28"/>
          <w:rtl/>
        </w:rPr>
        <w:t xml:space="preserve"> </w:t>
      </w:r>
      <w:r w:rsidR="009F7E73">
        <w:rPr>
          <w:rFonts w:ascii="Simplified Arabic" w:hAnsi="Simplified Arabic" w:cs="Simplified Arabic" w:hint="cs"/>
          <w:sz w:val="28"/>
          <w:szCs w:val="28"/>
          <w:rtl/>
        </w:rPr>
        <w:t>ا</w:t>
      </w:r>
      <w:r w:rsidRPr="00F24426">
        <w:rPr>
          <w:rFonts w:ascii="Simplified Arabic" w:hAnsi="Simplified Arabic" w:cs="Simplified Arabic"/>
          <w:sz w:val="28"/>
          <w:szCs w:val="28"/>
          <w:rtl/>
        </w:rPr>
        <w:t>لمخاطر التشغيلية في شركات القطاع الخاص بالمملكة العربية السعودية</w:t>
      </w:r>
      <w:r>
        <w:rPr>
          <w:rFonts w:ascii="Simplified Arabic" w:hAnsi="Simplified Arabic" w:cs="Simplified Arabic" w:hint="cs"/>
          <w:sz w:val="28"/>
          <w:szCs w:val="28"/>
          <w:rtl/>
        </w:rPr>
        <w:t>.</w:t>
      </w:r>
    </w:p>
    <w:p w14:paraId="440CC76D" w14:textId="29733184" w:rsidR="00223728" w:rsidRPr="004C3630" w:rsidRDefault="00223728" w:rsidP="00223728">
      <w:pPr>
        <w:pStyle w:val="a5"/>
        <w:numPr>
          <w:ilvl w:val="0"/>
          <w:numId w:val="2"/>
        </w:numPr>
        <w:spacing w:line="360" w:lineRule="auto"/>
        <w:jc w:val="both"/>
        <w:rPr>
          <w:rFonts w:ascii="Simplified Arabic" w:hAnsi="Simplified Arabic" w:cs="Simplified Arabic"/>
          <w:sz w:val="28"/>
          <w:szCs w:val="28"/>
          <w:rtl/>
        </w:rPr>
      </w:pPr>
      <w:r w:rsidRPr="004C3630">
        <w:rPr>
          <w:rFonts w:ascii="Simplified Arabic" w:hAnsi="Simplified Arabic" w:cs="Simplified Arabic"/>
          <w:sz w:val="28"/>
          <w:szCs w:val="28"/>
          <w:rtl/>
        </w:rPr>
        <w:t xml:space="preserve">التعرف </w:t>
      </w:r>
      <w:r w:rsidRPr="004C3630">
        <w:rPr>
          <w:rFonts w:ascii="Simplified Arabic" w:hAnsi="Simplified Arabic" w:cs="Simplified Arabic" w:hint="cs"/>
          <w:sz w:val="28"/>
          <w:szCs w:val="28"/>
          <w:rtl/>
        </w:rPr>
        <w:t>على</w:t>
      </w:r>
      <w:r>
        <w:rPr>
          <w:rFonts w:ascii="Simplified Arabic" w:hAnsi="Simplified Arabic" w:cs="Simplified Arabic" w:hint="cs"/>
          <w:sz w:val="28"/>
          <w:szCs w:val="28"/>
          <w:rtl/>
        </w:rPr>
        <w:t xml:space="preserve"> أثر</w:t>
      </w:r>
      <w:r w:rsidRPr="004C3630">
        <w:rPr>
          <w:rFonts w:ascii="Simplified Arabic" w:hAnsi="Simplified Arabic" w:cs="Simplified Arabic"/>
          <w:sz w:val="28"/>
          <w:szCs w:val="28"/>
          <w:rtl/>
        </w:rPr>
        <w:t xml:space="preserve"> </w:t>
      </w:r>
      <w:r w:rsidRPr="00F24426">
        <w:rPr>
          <w:rFonts w:ascii="Simplified Arabic" w:hAnsi="Simplified Arabic" w:cs="Simplified Arabic"/>
          <w:sz w:val="28"/>
          <w:szCs w:val="28"/>
          <w:rtl/>
        </w:rPr>
        <w:t xml:space="preserve">التحول الرقمي </w:t>
      </w:r>
      <w:r w:rsidR="009F7E73">
        <w:rPr>
          <w:rFonts w:ascii="Simplified Arabic" w:hAnsi="Simplified Arabic" w:cs="Simplified Arabic" w:hint="cs"/>
          <w:sz w:val="28"/>
          <w:szCs w:val="28"/>
          <w:rtl/>
        </w:rPr>
        <w:t xml:space="preserve">على </w:t>
      </w:r>
      <w:r w:rsidRPr="00F24426">
        <w:rPr>
          <w:rFonts w:ascii="Simplified Arabic" w:hAnsi="Simplified Arabic" w:cs="Simplified Arabic" w:hint="cs"/>
          <w:sz w:val="28"/>
          <w:szCs w:val="28"/>
          <w:rtl/>
        </w:rPr>
        <w:t>المخاطر</w:t>
      </w:r>
      <w:r w:rsidRPr="00F24426">
        <w:rPr>
          <w:rFonts w:ascii="Simplified Arabic" w:hAnsi="Simplified Arabic" w:cs="Simplified Arabic"/>
          <w:sz w:val="28"/>
          <w:szCs w:val="28"/>
          <w:rtl/>
        </w:rPr>
        <w:t xml:space="preserve"> التنظيمية في شركات القطاع الخاص بالمملكة العربية السعودية</w:t>
      </w:r>
      <w:r>
        <w:rPr>
          <w:rFonts w:ascii="Simplified Arabic" w:hAnsi="Simplified Arabic" w:cs="Simplified Arabic" w:hint="cs"/>
          <w:sz w:val="28"/>
          <w:szCs w:val="28"/>
          <w:rtl/>
        </w:rPr>
        <w:t>.</w:t>
      </w:r>
    </w:p>
    <w:p w14:paraId="090774E6" w14:textId="4D23930F" w:rsidR="00223728" w:rsidRPr="00223728" w:rsidRDefault="00223728" w:rsidP="00223728">
      <w:pPr>
        <w:rPr>
          <w:rFonts w:ascii="Simplified Arabic" w:hAnsi="Simplified Arabic" w:cs="Simplified Arabic"/>
          <w:b/>
          <w:bCs/>
          <w:sz w:val="32"/>
          <w:szCs w:val="32"/>
          <w:rtl/>
        </w:rPr>
      </w:pPr>
      <w:r w:rsidRPr="00223728">
        <w:rPr>
          <w:rFonts w:ascii="Simplified Arabic" w:hAnsi="Simplified Arabic" w:cs="Simplified Arabic" w:hint="cs"/>
          <w:b/>
          <w:bCs/>
          <w:sz w:val="32"/>
          <w:szCs w:val="32"/>
          <w:rtl/>
        </w:rPr>
        <w:t>1.5</w:t>
      </w:r>
      <w:r w:rsidRPr="00223728">
        <w:rPr>
          <w:rFonts w:ascii="Simplified Arabic" w:hAnsi="Simplified Arabic" w:cs="Simplified Arabic"/>
          <w:b/>
          <w:bCs/>
          <w:sz w:val="32"/>
          <w:szCs w:val="32"/>
          <w:rtl/>
        </w:rPr>
        <w:t>فروض الدراسة</w:t>
      </w:r>
    </w:p>
    <w:p w14:paraId="7E1C45E3" w14:textId="77777777" w:rsidR="00223728" w:rsidRPr="00B172CE" w:rsidRDefault="00223728" w:rsidP="00223728">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من خلال الاطلاع على الدراسات السابقة وللإجابة على تساؤلات البحث ت</w:t>
      </w:r>
      <w:r w:rsidRPr="00B172CE">
        <w:rPr>
          <w:rFonts w:ascii="Simplified Arabic" w:hAnsi="Simplified Arabic" w:cs="Simplified Arabic"/>
          <w:sz w:val="28"/>
          <w:szCs w:val="28"/>
          <w:rtl/>
        </w:rPr>
        <w:t xml:space="preserve">كمن الفرضية الرئيسية للبحث </w:t>
      </w:r>
      <w:r w:rsidRPr="00B172CE">
        <w:rPr>
          <w:rFonts w:ascii="Simplified Arabic" w:hAnsi="Simplified Arabic" w:cs="Simplified Arabic" w:hint="cs"/>
          <w:sz w:val="28"/>
          <w:szCs w:val="28"/>
          <w:rtl/>
        </w:rPr>
        <w:t>في:</w:t>
      </w:r>
      <w:r w:rsidRPr="00B172CE">
        <w:rPr>
          <w:rFonts w:ascii="Simplified Arabic" w:hAnsi="Simplified Arabic" w:cs="Simplified Arabic"/>
          <w:sz w:val="28"/>
          <w:szCs w:val="28"/>
          <w:rtl/>
        </w:rPr>
        <w:t xml:space="preserve"> توجد علاقة ذات دلالة إحصائية بين التحول الرقمي </w:t>
      </w:r>
      <w:r w:rsidRPr="00B172CE">
        <w:rPr>
          <w:rFonts w:ascii="Simplified Arabic" w:hAnsi="Simplified Arabic" w:cs="Simplified Arabic" w:hint="cs"/>
          <w:sz w:val="28"/>
          <w:szCs w:val="28"/>
          <w:rtl/>
        </w:rPr>
        <w:t>وإدارة</w:t>
      </w:r>
      <w:r w:rsidRPr="00B172CE">
        <w:rPr>
          <w:rFonts w:ascii="Simplified Arabic" w:hAnsi="Simplified Arabic" w:cs="Simplified Arabic"/>
          <w:b/>
          <w:bCs/>
          <w:sz w:val="28"/>
          <w:szCs w:val="28"/>
          <w:rtl/>
        </w:rPr>
        <w:t xml:space="preserve"> </w:t>
      </w:r>
      <w:r w:rsidRPr="00B172CE">
        <w:rPr>
          <w:rFonts w:ascii="Simplified Arabic" w:hAnsi="Simplified Arabic" w:cs="Simplified Arabic"/>
          <w:sz w:val="28"/>
          <w:szCs w:val="28"/>
          <w:rtl/>
        </w:rPr>
        <w:t>المخاطر في شركات القطاع الخاص بالمملكة العربية السعودية" ومنها نشتق الفرضيات الفرعية التالية</w:t>
      </w:r>
    </w:p>
    <w:p w14:paraId="1DB2075C" w14:textId="77777777" w:rsidR="00223728" w:rsidRPr="00B172CE" w:rsidRDefault="00223728" w:rsidP="00223728">
      <w:pPr>
        <w:spacing w:line="360" w:lineRule="auto"/>
        <w:jc w:val="both"/>
        <w:rPr>
          <w:rFonts w:ascii="Simplified Arabic" w:hAnsi="Simplified Arabic" w:cs="Simplified Arabic"/>
          <w:sz w:val="28"/>
          <w:szCs w:val="28"/>
          <w:rtl/>
        </w:rPr>
      </w:pPr>
      <w:r w:rsidRPr="00B172CE">
        <w:rPr>
          <w:rFonts w:ascii="Simplified Arabic" w:hAnsi="Simplified Arabic" w:cs="Simplified Arabic"/>
          <w:sz w:val="28"/>
          <w:szCs w:val="28"/>
        </w:rPr>
        <w:t>H</w:t>
      </w:r>
      <w:r w:rsidRPr="00B172CE">
        <w:rPr>
          <w:rFonts w:ascii="Simplified Arabic" w:hAnsi="Simplified Arabic" w:cs="Simplified Arabic"/>
          <w:sz w:val="28"/>
          <w:szCs w:val="28"/>
          <w:vertAlign w:val="subscript"/>
        </w:rPr>
        <w:t>1</w:t>
      </w:r>
      <w:r w:rsidRPr="00B172CE">
        <w:rPr>
          <w:rFonts w:ascii="Simplified Arabic" w:hAnsi="Simplified Arabic" w:cs="Simplified Arabic"/>
          <w:sz w:val="28"/>
          <w:szCs w:val="28"/>
        </w:rPr>
        <w:t xml:space="preserve"> </w:t>
      </w:r>
      <w:r w:rsidRPr="00B172CE">
        <w:rPr>
          <w:rFonts w:ascii="Simplified Arabic" w:hAnsi="Simplified Arabic" w:cs="Simplified Arabic" w:hint="cs"/>
          <w:sz w:val="28"/>
          <w:szCs w:val="28"/>
          <w:rtl/>
        </w:rPr>
        <w:t>توجد</w:t>
      </w:r>
      <w:r w:rsidRPr="00B172CE">
        <w:rPr>
          <w:rFonts w:ascii="Simplified Arabic" w:hAnsi="Simplified Arabic" w:cs="Simplified Arabic"/>
          <w:sz w:val="28"/>
          <w:szCs w:val="28"/>
          <w:rtl/>
        </w:rPr>
        <w:t xml:space="preserve"> علاقة ذات دلالة إحصائية بين التحول الرقمي و </w:t>
      </w:r>
      <w:r w:rsidRPr="00B172CE">
        <w:rPr>
          <w:rFonts w:ascii="Simplified Arabic" w:hAnsi="Simplified Arabic" w:cs="Simplified Arabic" w:hint="cs"/>
          <w:sz w:val="28"/>
          <w:szCs w:val="28"/>
          <w:rtl/>
        </w:rPr>
        <w:t>المخاطر المالية</w:t>
      </w:r>
      <w:r w:rsidRPr="00B172CE">
        <w:rPr>
          <w:rFonts w:ascii="Simplified Arabic" w:hAnsi="Simplified Arabic" w:cs="Simplified Arabic"/>
          <w:sz w:val="28"/>
          <w:szCs w:val="28"/>
          <w:rtl/>
        </w:rPr>
        <w:t xml:space="preserve"> في شركات القطاع الخاص بالمملكة العربية السعودية</w:t>
      </w:r>
    </w:p>
    <w:p w14:paraId="51D10B7E" w14:textId="713CEDED" w:rsidR="00223728" w:rsidRPr="00B172CE" w:rsidRDefault="00223728" w:rsidP="00223728">
      <w:pPr>
        <w:spacing w:line="360" w:lineRule="auto"/>
        <w:jc w:val="both"/>
        <w:rPr>
          <w:rFonts w:ascii="Simplified Arabic" w:hAnsi="Simplified Arabic" w:cs="Simplified Arabic"/>
          <w:sz w:val="28"/>
          <w:szCs w:val="28"/>
          <w:rtl/>
        </w:rPr>
      </w:pPr>
      <w:r w:rsidRPr="00B172CE">
        <w:rPr>
          <w:rFonts w:ascii="Simplified Arabic" w:hAnsi="Simplified Arabic" w:cs="Simplified Arabic"/>
          <w:sz w:val="28"/>
          <w:szCs w:val="28"/>
        </w:rPr>
        <w:t>H</w:t>
      </w:r>
      <w:r>
        <w:rPr>
          <w:rFonts w:ascii="Simplified Arabic" w:hAnsi="Simplified Arabic" w:cs="Simplified Arabic"/>
          <w:sz w:val="28"/>
          <w:szCs w:val="28"/>
          <w:vertAlign w:val="subscript"/>
        </w:rPr>
        <w:t>2</w:t>
      </w:r>
      <w:r w:rsidRPr="00B172CE">
        <w:rPr>
          <w:rFonts w:ascii="Simplified Arabic" w:hAnsi="Simplified Arabic" w:cs="Simplified Arabic"/>
          <w:sz w:val="28"/>
          <w:szCs w:val="28"/>
        </w:rPr>
        <w:t xml:space="preserve"> </w:t>
      </w:r>
      <w:r w:rsidRPr="00B172CE">
        <w:rPr>
          <w:rFonts w:ascii="Simplified Arabic" w:hAnsi="Simplified Arabic" w:cs="Simplified Arabic" w:hint="cs"/>
          <w:sz w:val="28"/>
          <w:szCs w:val="28"/>
          <w:rtl/>
        </w:rPr>
        <w:t>توجد</w:t>
      </w:r>
      <w:r w:rsidRPr="00B172CE">
        <w:rPr>
          <w:rFonts w:ascii="Simplified Arabic" w:hAnsi="Simplified Arabic" w:cs="Simplified Arabic"/>
          <w:sz w:val="28"/>
          <w:szCs w:val="28"/>
          <w:rtl/>
        </w:rPr>
        <w:t xml:space="preserve"> علاقة ذات دلالة إحصائية بين التحول الرقمي و </w:t>
      </w:r>
      <w:r w:rsidR="009F7E73">
        <w:rPr>
          <w:rFonts w:ascii="Simplified Arabic" w:hAnsi="Simplified Arabic" w:cs="Simplified Arabic" w:hint="cs"/>
          <w:sz w:val="28"/>
          <w:szCs w:val="28"/>
          <w:rtl/>
        </w:rPr>
        <w:t>ا</w:t>
      </w:r>
      <w:r w:rsidRPr="00B172CE">
        <w:rPr>
          <w:rFonts w:ascii="Simplified Arabic" w:hAnsi="Simplified Arabic" w:cs="Simplified Arabic"/>
          <w:sz w:val="28"/>
          <w:szCs w:val="28"/>
          <w:rtl/>
        </w:rPr>
        <w:t>لمخاطر التشغيلية في شركات القطاع الخاص بالمملكة العربية السعودية</w:t>
      </w:r>
    </w:p>
    <w:p w14:paraId="5BB2CE04" w14:textId="77777777" w:rsidR="00223728" w:rsidRDefault="00223728" w:rsidP="00223728">
      <w:pPr>
        <w:spacing w:line="360" w:lineRule="auto"/>
        <w:jc w:val="both"/>
        <w:rPr>
          <w:rFonts w:ascii="Simplified Arabic" w:hAnsi="Simplified Arabic" w:cs="Simplified Arabic"/>
          <w:sz w:val="28"/>
          <w:szCs w:val="28"/>
          <w:rtl/>
        </w:rPr>
      </w:pPr>
      <w:r w:rsidRPr="00B172CE">
        <w:rPr>
          <w:rFonts w:ascii="Simplified Arabic" w:hAnsi="Simplified Arabic" w:cs="Simplified Arabic"/>
          <w:sz w:val="28"/>
          <w:szCs w:val="28"/>
        </w:rPr>
        <w:t>H</w:t>
      </w:r>
      <w:r>
        <w:rPr>
          <w:rFonts w:ascii="Simplified Arabic" w:hAnsi="Simplified Arabic" w:cs="Simplified Arabic"/>
          <w:sz w:val="28"/>
          <w:szCs w:val="28"/>
          <w:vertAlign w:val="subscript"/>
        </w:rPr>
        <w:t>3</w:t>
      </w:r>
      <w:r w:rsidRPr="00B172CE">
        <w:rPr>
          <w:rFonts w:ascii="Simplified Arabic" w:hAnsi="Simplified Arabic" w:cs="Simplified Arabic"/>
          <w:sz w:val="28"/>
          <w:szCs w:val="28"/>
        </w:rPr>
        <w:t xml:space="preserve"> </w:t>
      </w:r>
      <w:r w:rsidRPr="00B172CE">
        <w:rPr>
          <w:rFonts w:ascii="Simplified Arabic" w:hAnsi="Simplified Arabic" w:cs="Simplified Arabic" w:hint="cs"/>
          <w:sz w:val="28"/>
          <w:szCs w:val="28"/>
          <w:rtl/>
        </w:rPr>
        <w:t>توجد</w:t>
      </w:r>
      <w:r w:rsidRPr="00B172CE">
        <w:rPr>
          <w:rFonts w:ascii="Simplified Arabic" w:hAnsi="Simplified Arabic" w:cs="Simplified Arabic"/>
          <w:sz w:val="28"/>
          <w:szCs w:val="28"/>
          <w:rtl/>
        </w:rPr>
        <w:t xml:space="preserve"> علاقة ذات دلالة إحصائية بين التحول الرقمي و </w:t>
      </w:r>
      <w:r w:rsidRPr="00B172CE">
        <w:rPr>
          <w:rFonts w:ascii="Simplified Arabic" w:hAnsi="Simplified Arabic" w:cs="Simplified Arabic" w:hint="cs"/>
          <w:sz w:val="28"/>
          <w:szCs w:val="28"/>
          <w:rtl/>
        </w:rPr>
        <w:t>المخاطر التنظيمية</w:t>
      </w:r>
      <w:r w:rsidRPr="00B172CE">
        <w:rPr>
          <w:rFonts w:ascii="Simplified Arabic" w:hAnsi="Simplified Arabic" w:cs="Simplified Arabic"/>
          <w:sz w:val="28"/>
          <w:szCs w:val="28"/>
          <w:rtl/>
        </w:rPr>
        <w:t xml:space="preserve"> في شركات القطاع الخاص بالمملكة العربية السعودية</w:t>
      </w:r>
    </w:p>
    <w:p w14:paraId="662DC3FF" w14:textId="77777777" w:rsidR="009F7E73" w:rsidRDefault="009F7E73" w:rsidP="00223728">
      <w:pPr>
        <w:spacing w:line="360" w:lineRule="auto"/>
        <w:jc w:val="both"/>
        <w:rPr>
          <w:rFonts w:ascii="Simplified Arabic" w:hAnsi="Simplified Arabic" w:cs="Simplified Arabic"/>
          <w:sz w:val="28"/>
          <w:szCs w:val="28"/>
          <w:rtl/>
        </w:rPr>
      </w:pPr>
    </w:p>
    <w:p w14:paraId="1389071F" w14:textId="77777777" w:rsidR="009F7E73" w:rsidRDefault="009F7E73" w:rsidP="00223728">
      <w:pPr>
        <w:spacing w:line="360" w:lineRule="auto"/>
        <w:jc w:val="both"/>
        <w:rPr>
          <w:rFonts w:ascii="Simplified Arabic" w:hAnsi="Simplified Arabic" w:cs="Simplified Arabic"/>
          <w:sz w:val="28"/>
          <w:szCs w:val="28"/>
          <w:rtl/>
        </w:rPr>
      </w:pPr>
    </w:p>
    <w:p w14:paraId="75966935" w14:textId="5A411AD9" w:rsidR="00223728" w:rsidRPr="00B172CE" w:rsidRDefault="00075AE8" w:rsidP="00223728">
      <w:pPr>
        <w:tabs>
          <w:tab w:val="left" w:pos="2225"/>
        </w:tabs>
        <w:spacing w:after="120" w:line="276" w:lineRule="auto"/>
        <w:contextualSpacing/>
        <w:jc w:val="both"/>
        <w:outlineLvl w:val="0"/>
        <w:rPr>
          <w:rFonts w:ascii="Simplified Arabic" w:eastAsia="Arial" w:hAnsi="Simplified Arabic" w:cs="Simplified Arabic"/>
          <w:b/>
          <w:bCs/>
          <w:kern w:val="0"/>
          <w:sz w:val="32"/>
          <w:szCs w:val="32"/>
          <w14:ligatures w14:val="none"/>
        </w:rPr>
      </w:pPr>
      <w:bookmarkStart w:id="0" w:name="_Toc174810330"/>
      <w:r>
        <w:rPr>
          <w:rFonts w:ascii="Simplified Arabic" w:eastAsia="Arial" w:hAnsi="Simplified Arabic" w:cs="Simplified Arabic" w:hint="cs"/>
          <w:b/>
          <w:bCs/>
          <w:kern w:val="0"/>
          <w:sz w:val="32"/>
          <w:szCs w:val="32"/>
          <w:rtl/>
          <w14:ligatures w14:val="none"/>
        </w:rPr>
        <w:lastRenderedPageBreak/>
        <w:t xml:space="preserve">1.6 </w:t>
      </w:r>
      <w:r w:rsidR="009F7E73">
        <w:rPr>
          <w:rFonts w:ascii="Simplified Arabic" w:eastAsia="Arial" w:hAnsi="Simplified Arabic" w:cs="Simplified Arabic" w:hint="cs"/>
          <w:b/>
          <w:bCs/>
          <w:kern w:val="0"/>
          <w:sz w:val="32"/>
          <w:szCs w:val="32"/>
          <w:rtl/>
          <w14:ligatures w14:val="none"/>
        </w:rPr>
        <w:t>النموذج النظري</w:t>
      </w:r>
      <w:r w:rsidR="00223728" w:rsidRPr="00B172CE">
        <w:rPr>
          <w:rFonts w:ascii="Simplified Arabic" w:eastAsia="Arial" w:hAnsi="Simplified Arabic" w:cs="Simplified Arabic"/>
          <w:b/>
          <w:bCs/>
          <w:kern w:val="0"/>
          <w:sz w:val="32"/>
          <w:szCs w:val="32"/>
          <w:rtl/>
          <w14:ligatures w14:val="none"/>
        </w:rPr>
        <w:t xml:space="preserve"> </w:t>
      </w:r>
      <w:r w:rsidR="009F7E73">
        <w:rPr>
          <w:rFonts w:ascii="Simplified Arabic" w:eastAsia="Arial" w:hAnsi="Simplified Arabic" w:cs="Simplified Arabic" w:hint="cs"/>
          <w:b/>
          <w:bCs/>
          <w:kern w:val="0"/>
          <w:sz w:val="32"/>
          <w:szCs w:val="32"/>
          <w:rtl/>
          <w14:ligatures w14:val="none"/>
        </w:rPr>
        <w:t>ل</w:t>
      </w:r>
      <w:r w:rsidR="00223728" w:rsidRPr="00B172CE">
        <w:rPr>
          <w:rFonts w:ascii="Simplified Arabic" w:eastAsia="Arial" w:hAnsi="Simplified Arabic" w:cs="Simplified Arabic"/>
          <w:b/>
          <w:bCs/>
          <w:kern w:val="0"/>
          <w:sz w:val="32"/>
          <w:szCs w:val="32"/>
          <w:rtl/>
          <w14:ligatures w14:val="none"/>
        </w:rPr>
        <w:t>لدراسة</w:t>
      </w:r>
      <w:bookmarkEnd w:id="0"/>
    </w:p>
    <w:p w14:paraId="264F1CD4" w14:textId="77777777" w:rsidR="00223728" w:rsidRPr="00B172CE" w:rsidRDefault="00223728" w:rsidP="00223728">
      <w:pPr>
        <w:widowControl w:val="0"/>
        <w:tabs>
          <w:tab w:val="left" w:pos="2225"/>
        </w:tabs>
        <w:autoSpaceDE w:val="0"/>
        <w:autoSpaceDN w:val="0"/>
        <w:spacing w:after="0" w:line="276" w:lineRule="auto"/>
        <w:jc w:val="both"/>
        <w:rPr>
          <w:rFonts w:ascii="Simplified Arabic" w:eastAsia="Arial" w:hAnsi="Simplified Arabic" w:cs="Simplified Arabic"/>
          <w:kern w:val="0"/>
          <w:sz w:val="28"/>
          <w:szCs w:val="28"/>
          <w14:ligatures w14:val="none"/>
        </w:rPr>
      </w:pPr>
      <w:r w:rsidRPr="00C77973">
        <w:rPr>
          <w:rFonts w:ascii="Simplified Arabic" w:eastAsia="Arial" w:hAnsi="Simplified Arabic" w:cs="Simplified Arabic"/>
          <w:b/>
          <w:bCs/>
          <w:kern w:val="0"/>
          <w:sz w:val="28"/>
          <w:szCs w:val="28"/>
          <w:rtl/>
          <w14:ligatures w14:val="none"/>
        </w:rPr>
        <w:t>اولا</w:t>
      </w:r>
      <w:r w:rsidRPr="00C77973">
        <w:rPr>
          <w:rFonts w:ascii="Simplified Arabic" w:eastAsia="Arial" w:hAnsi="Simplified Arabic" w:cs="Simplified Arabic"/>
          <w:color w:val="231F20"/>
          <w:kern w:val="0"/>
          <w:sz w:val="28"/>
          <w:szCs w:val="28"/>
          <w:rtl/>
          <w14:ligatures w14:val="none"/>
        </w:rPr>
        <w:t>:</w:t>
      </w:r>
      <w:r w:rsidRPr="00B172CE">
        <w:rPr>
          <w:rFonts w:ascii="Simplified Arabic" w:eastAsia="Arial" w:hAnsi="Simplified Arabic" w:cs="Simplified Arabic"/>
          <w:b/>
          <w:bCs/>
          <w:kern w:val="0"/>
          <w:sz w:val="28"/>
          <w:szCs w:val="28"/>
          <w:rtl/>
          <w14:ligatures w14:val="none"/>
        </w:rPr>
        <w:t xml:space="preserve"> - المتغير </w:t>
      </w:r>
      <w:r w:rsidRPr="00C77973">
        <w:rPr>
          <w:rFonts w:ascii="Simplified Arabic" w:eastAsia="Arial" w:hAnsi="Simplified Arabic" w:cs="Simplified Arabic"/>
          <w:b/>
          <w:bCs/>
          <w:kern w:val="0"/>
          <w:sz w:val="28"/>
          <w:szCs w:val="28"/>
          <w:rtl/>
          <w14:ligatures w14:val="none"/>
        </w:rPr>
        <w:t>المستقل:</w:t>
      </w:r>
      <w:r w:rsidRPr="00C77973">
        <w:rPr>
          <w:rFonts w:ascii="Simplified Arabic" w:eastAsia="Arial" w:hAnsi="Simplified Arabic" w:cs="Simplified Arabic"/>
          <w:b/>
          <w:bCs/>
          <w:kern w:val="0"/>
          <w:sz w:val="28"/>
          <w:szCs w:val="28"/>
          <w14:ligatures w14:val="none"/>
        </w:rPr>
        <w:t xml:space="preserve"> </w:t>
      </w:r>
      <w:r w:rsidRPr="00C77973">
        <w:rPr>
          <w:rFonts w:ascii="Simplified Arabic" w:eastAsia="Arial" w:hAnsi="Simplified Arabic" w:cs="Simplified Arabic"/>
          <w:kern w:val="0"/>
          <w:sz w:val="28"/>
          <w:szCs w:val="28"/>
          <w:rtl/>
          <w14:ligatures w14:val="none"/>
        </w:rPr>
        <w:t xml:space="preserve">التحول الرقمي </w:t>
      </w:r>
      <w:r>
        <w:rPr>
          <w:rFonts w:ascii="Simplified Arabic" w:eastAsia="Arial" w:hAnsi="Simplified Arabic" w:cs="Simplified Arabic"/>
          <w:kern w:val="0"/>
          <w:sz w:val="28"/>
          <w:szCs w:val="28"/>
          <w14:ligatures w14:val="none"/>
        </w:rPr>
        <w:t xml:space="preserve">            </w:t>
      </w:r>
      <w:r w:rsidRPr="00B172CE">
        <w:rPr>
          <w:rFonts w:ascii="Simplified Arabic" w:eastAsia="Arial" w:hAnsi="Simplified Arabic" w:cs="Simplified Arabic"/>
          <w:b/>
          <w:bCs/>
          <w:kern w:val="0"/>
          <w:sz w:val="28"/>
          <w:szCs w:val="28"/>
          <w:rtl/>
          <w14:ligatures w14:val="none"/>
        </w:rPr>
        <w:t>ثانيا: المتغير التابع:</w:t>
      </w:r>
      <w:r w:rsidRPr="00B172CE">
        <w:rPr>
          <w:rFonts w:ascii="Simplified Arabic" w:eastAsia="Arial" w:hAnsi="Simplified Arabic" w:cs="Simplified Arabic"/>
          <w:b/>
          <w:bCs/>
          <w:kern w:val="0"/>
          <w:sz w:val="28"/>
          <w:szCs w:val="28"/>
          <w14:ligatures w14:val="none"/>
        </w:rPr>
        <w:t xml:space="preserve"> </w:t>
      </w:r>
      <w:r w:rsidRPr="00C77973">
        <w:rPr>
          <w:rFonts w:ascii="Simplified Arabic" w:eastAsia="Arial" w:hAnsi="Simplified Arabic" w:cs="Simplified Arabic"/>
          <w:kern w:val="0"/>
          <w:sz w:val="28"/>
          <w:szCs w:val="28"/>
          <w:rtl/>
          <w14:ligatures w14:val="none"/>
        </w:rPr>
        <w:t>إدارة المخاطر</w:t>
      </w:r>
    </w:p>
    <w:p w14:paraId="4411AD2F" w14:textId="77777777" w:rsidR="00223728" w:rsidRPr="00B172CE" w:rsidRDefault="00223728" w:rsidP="00223728">
      <w:pPr>
        <w:tabs>
          <w:tab w:val="left" w:pos="2225"/>
        </w:tabs>
        <w:spacing w:after="120" w:line="480" w:lineRule="auto"/>
        <w:ind w:left="720"/>
        <w:contextualSpacing/>
        <w:jc w:val="both"/>
        <w:rPr>
          <w:rFonts w:ascii="Sakkal Majalla" w:eastAsia="Arial" w:hAnsi="Sakkal Majalla" w:cs="Sakkal Majalla"/>
          <w:kern w:val="0"/>
          <w:sz w:val="28"/>
          <w:szCs w:val="28"/>
          <w14:ligatures w14:val="none"/>
        </w:rPr>
      </w:pPr>
      <w:r w:rsidRPr="00B172CE">
        <w:rPr>
          <w:rFonts w:ascii="Simplified Arabic" w:eastAsia="Arial" w:hAnsi="Simplified Arabic" w:cs="Simplified Arabic"/>
          <w:color w:val="231F20"/>
          <w:kern w:val="0"/>
          <w:sz w:val="28"/>
          <w:szCs w:val="28"/>
          <w:rtl/>
          <w14:ligatures w14:val="none"/>
        </w:rPr>
        <mc:AlternateContent>
          <mc:Choice Requires="wpg">
            <w:drawing>
              <wp:anchor distT="0" distB="0" distL="114300" distR="114300" simplePos="0" relativeHeight="251660288" behindDoc="0" locked="0" layoutInCell="1" allowOverlap="1" wp14:anchorId="6F5147FA" wp14:editId="5F36931E">
                <wp:simplePos x="0" y="0"/>
                <wp:positionH relativeFrom="margin">
                  <wp:posOffset>-419100</wp:posOffset>
                </wp:positionH>
                <wp:positionV relativeFrom="paragraph">
                  <wp:posOffset>186055</wp:posOffset>
                </wp:positionV>
                <wp:extent cx="6057900" cy="3667125"/>
                <wp:effectExtent l="0" t="0" r="19050" b="28575"/>
                <wp:wrapNone/>
                <wp:docPr id="1074951167" name="مجموعة 7"/>
                <wp:cNvGraphicFramePr/>
                <a:graphic xmlns:a="http://schemas.openxmlformats.org/drawingml/2006/main">
                  <a:graphicData uri="http://schemas.microsoft.com/office/word/2010/wordprocessingGroup">
                    <wpg:wgp>
                      <wpg:cNvGrpSpPr/>
                      <wpg:grpSpPr>
                        <a:xfrm>
                          <a:off x="0" y="0"/>
                          <a:ext cx="6057900" cy="3667125"/>
                          <a:chOff x="-6701" y="-119451"/>
                          <a:chExt cx="5433060" cy="4071029"/>
                        </a:xfrm>
                      </wpg:grpSpPr>
                      <wps:wsp>
                        <wps:cNvPr id="1267900231" name="مستطيل: زوايا مستديرة 1"/>
                        <wps:cNvSpPr/>
                        <wps:spPr>
                          <a:xfrm>
                            <a:off x="-6701" y="-119451"/>
                            <a:ext cx="5433060" cy="4071029"/>
                          </a:xfrm>
                          <a:prstGeom prst="roundRect">
                            <a:avLst/>
                          </a:prstGeom>
                          <a:solidFill>
                            <a:sysClr val="window" lastClr="FFFFFF"/>
                          </a:solidFill>
                          <a:ln w="12700" cap="flat" cmpd="sng" algn="ctr">
                            <a:solidFill>
                              <a:srgbClr val="DF5327"/>
                            </a:solidFill>
                            <a:prstDash val="solid"/>
                            <a:miter lim="800000"/>
                          </a:ln>
                          <a:effectLst/>
                        </wps:spPr>
                        <wps:txbx>
                          <w:txbxContent>
                            <w:p w14:paraId="1E2C37FA" w14:textId="77777777" w:rsidR="00223728" w:rsidRDefault="00223728" w:rsidP="00223728">
                              <w:pPr>
                                <w:jc w:val="center"/>
                                <w:rPr>
                                  <w:rtl/>
                                </w:rPr>
                              </w:pPr>
                            </w:p>
                            <w:p w14:paraId="216C29DE" w14:textId="77777777" w:rsidR="00223728" w:rsidRDefault="00223728" w:rsidP="00223728">
                              <w:pPr>
                                <w:jc w:val="center"/>
                                <w:rPr>
                                  <w:rtl/>
                                </w:rPr>
                              </w:pPr>
                            </w:p>
                            <w:p w14:paraId="4D8EFE64" w14:textId="77777777" w:rsidR="00223728" w:rsidRDefault="00223728" w:rsidP="00223728">
                              <w:pPr>
                                <w:jc w:val="center"/>
                                <w:rPr>
                                  <w:rtl/>
                                </w:rPr>
                              </w:pPr>
                            </w:p>
                            <w:p w14:paraId="01C22CE1" w14:textId="77777777" w:rsidR="00223728" w:rsidRDefault="00223728" w:rsidP="00223728">
                              <w:pPr>
                                <w:jc w:val="center"/>
                                <w:rPr>
                                  <w:rtl/>
                                </w:rPr>
                              </w:pPr>
                            </w:p>
                            <w:p w14:paraId="11407275" w14:textId="77777777" w:rsidR="00223728" w:rsidRDefault="00223728" w:rsidP="00223728">
                              <w:pPr>
                                <w:jc w:val="center"/>
                                <w:rPr>
                                  <w:rtl/>
                                </w:rPr>
                              </w:pPr>
                            </w:p>
                            <w:p w14:paraId="7073A741" w14:textId="77777777" w:rsidR="00223728" w:rsidRDefault="00223728" w:rsidP="00223728">
                              <w:pPr>
                                <w:jc w:val="center"/>
                                <w:rPr>
                                  <w:rtl/>
                                </w:rPr>
                              </w:pPr>
                            </w:p>
                            <w:p w14:paraId="1FE454AA" w14:textId="77777777" w:rsidR="00223728" w:rsidRDefault="00223728" w:rsidP="00223728">
                              <w:pPr>
                                <w:jc w:val="center"/>
                                <w:rPr>
                                  <w:rtl/>
                                </w:rPr>
                              </w:pPr>
                            </w:p>
                            <w:p w14:paraId="1590AE8A" w14:textId="77777777" w:rsidR="00223728" w:rsidRDefault="00223728" w:rsidP="00223728">
                              <w:pPr>
                                <w:jc w:val="center"/>
                                <w:rPr>
                                  <w:rtl/>
                                </w:rPr>
                              </w:pPr>
                            </w:p>
                            <w:p w14:paraId="6A84A11F" w14:textId="77777777" w:rsidR="00223728" w:rsidRDefault="00223728" w:rsidP="00223728">
                              <w:pPr>
                                <w:jc w:val="center"/>
                                <w:rPr>
                                  <w:rtl/>
                                </w:rPr>
                              </w:pPr>
                            </w:p>
                            <w:p w14:paraId="3A304A79" w14:textId="77777777" w:rsidR="00223728" w:rsidRPr="00C77973" w:rsidRDefault="00223728" w:rsidP="00223728">
                              <w:pPr>
                                <w:spacing w:after="0"/>
                                <w:jc w:val="center"/>
                                <w:rPr>
                                  <w:rFonts w:ascii="Simplified Arabic" w:hAnsi="Simplified Arabic" w:cs="Simplified Arabic"/>
                                  <w:b/>
                                  <w:bCs/>
                                  <w:sz w:val="24"/>
                                  <w:szCs w:val="24"/>
                                  <w:rtl/>
                                </w:rPr>
                              </w:pPr>
                              <w:r w:rsidRPr="00C77973">
                                <w:rPr>
                                  <w:rFonts w:ascii="Simplified Arabic" w:hAnsi="Simplified Arabic" w:cs="Simplified Arabic"/>
                                  <w:b/>
                                  <w:bCs/>
                                  <w:sz w:val="24"/>
                                  <w:szCs w:val="24"/>
                                  <w:rtl/>
                                </w:rPr>
                                <w:t>المتغيرات الديموغرافية</w:t>
                              </w:r>
                            </w:p>
                            <w:p w14:paraId="69A5DB65" w14:textId="77777777" w:rsidR="00223728" w:rsidRDefault="00223728" w:rsidP="00223728">
                              <w:pPr>
                                <w:spacing w:after="0"/>
                                <w:jc w:val="center"/>
                                <w:rPr>
                                  <w:rFonts w:ascii="Simplified Arabic" w:hAnsi="Simplified Arabic" w:cs="Simplified Arabic"/>
                                  <w:b/>
                                  <w:bCs/>
                                  <w:sz w:val="24"/>
                                  <w:szCs w:val="24"/>
                                  <w:rtl/>
                                </w:rPr>
                              </w:pPr>
                              <w:r w:rsidRPr="00C77973">
                                <w:rPr>
                                  <w:rFonts w:ascii="Simplified Arabic" w:hAnsi="Simplified Arabic" w:cs="Simplified Arabic"/>
                                  <w:b/>
                                  <w:bCs/>
                                  <w:sz w:val="24"/>
                                  <w:szCs w:val="24"/>
                                  <w:rtl/>
                                </w:rPr>
                                <w:t>النوع – العمر – المؤهل العلمي – سنوات الخبرة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9449920" name="مستطيل 2"/>
                        <wps:cNvSpPr/>
                        <wps:spPr>
                          <a:xfrm>
                            <a:off x="3540878" y="270523"/>
                            <a:ext cx="1249680" cy="333111"/>
                          </a:xfrm>
                          <a:prstGeom prst="rect">
                            <a:avLst/>
                          </a:prstGeom>
                          <a:solidFill>
                            <a:sysClr val="window" lastClr="FFFFFF"/>
                          </a:solidFill>
                          <a:ln w="12700" cap="flat" cmpd="sng" algn="ctr">
                            <a:solidFill>
                              <a:srgbClr val="DF5327"/>
                            </a:solidFill>
                            <a:prstDash val="solid"/>
                            <a:miter lim="800000"/>
                          </a:ln>
                          <a:effectLst/>
                        </wps:spPr>
                        <wps:txbx>
                          <w:txbxContent>
                            <w:p w14:paraId="714BEA18" w14:textId="77777777" w:rsidR="00223728" w:rsidRPr="0018058A" w:rsidRDefault="00223728" w:rsidP="00223728">
                              <w:pPr>
                                <w:rPr>
                                  <w:b/>
                                  <w:bCs/>
                                  <w:sz w:val="28"/>
                                  <w:szCs w:val="28"/>
                                  <w:rtl/>
                                </w:rPr>
                              </w:pPr>
                              <w:r w:rsidRPr="0018058A">
                                <w:rPr>
                                  <w:rFonts w:hint="cs"/>
                                  <w:b/>
                                  <w:bCs/>
                                  <w:sz w:val="28"/>
                                  <w:szCs w:val="28"/>
                                  <w:rtl/>
                                </w:rPr>
                                <w:t xml:space="preserve">المتغير 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6230867" name="مستطيل 2"/>
                        <wps:cNvSpPr/>
                        <wps:spPr>
                          <a:xfrm>
                            <a:off x="3433784" y="1597867"/>
                            <a:ext cx="1642674" cy="1274062"/>
                          </a:xfrm>
                          <a:prstGeom prst="rect">
                            <a:avLst/>
                          </a:prstGeom>
                          <a:solidFill>
                            <a:sysClr val="window" lastClr="FFFFFF"/>
                          </a:solidFill>
                          <a:ln w="12700" cap="flat" cmpd="sng" algn="ctr">
                            <a:solidFill>
                              <a:srgbClr val="DF5327"/>
                            </a:solidFill>
                            <a:prstDash val="solid"/>
                            <a:miter lim="800000"/>
                          </a:ln>
                          <a:effectLst/>
                        </wps:spPr>
                        <wps:txbx>
                          <w:txbxContent>
                            <w:p w14:paraId="08608A71" w14:textId="77777777" w:rsidR="00223728" w:rsidRPr="00C77973" w:rsidRDefault="00223728" w:rsidP="00223728">
                              <w:pPr>
                                <w:jc w:val="center"/>
                                <w:rPr>
                                  <w:rFonts w:ascii="Simplified Arabic" w:hAnsi="Simplified Arabic" w:cs="Simplified Arabic"/>
                                  <w:b/>
                                  <w:bCs/>
                                  <w:sz w:val="32"/>
                                  <w:szCs w:val="32"/>
                                </w:rPr>
                              </w:pPr>
                              <w:r w:rsidRPr="00C77973">
                                <w:rPr>
                                  <w:rFonts w:ascii="Simplified Arabic" w:hAnsi="Simplified Arabic" w:cs="Simplified Arabic"/>
                                  <w:b/>
                                  <w:bCs/>
                                  <w:sz w:val="32"/>
                                  <w:szCs w:val="32"/>
                                  <w:rtl/>
                                </w:rPr>
                                <w:t>التحول الرقمي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37468920" name="مستطيل 2"/>
                        <wps:cNvSpPr/>
                        <wps:spPr>
                          <a:xfrm>
                            <a:off x="491608" y="2526108"/>
                            <a:ext cx="1249680" cy="409264"/>
                          </a:xfrm>
                          <a:prstGeom prst="rect">
                            <a:avLst/>
                          </a:prstGeom>
                          <a:solidFill>
                            <a:sysClr val="window" lastClr="FFFFFF"/>
                          </a:solidFill>
                          <a:ln w="12700" cap="flat" cmpd="sng" algn="ctr">
                            <a:solidFill>
                              <a:srgbClr val="DF5327"/>
                            </a:solidFill>
                            <a:prstDash val="solid"/>
                            <a:miter lim="800000"/>
                          </a:ln>
                          <a:effectLst/>
                        </wps:spPr>
                        <wps:txbx>
                          <w:txbxContent>
                            <w:p w14:paraId="7AABBDEE" w14:textId="77777777" w:rsidR="00223728" w:rsidRPr="00C77973" w:rsidRDefault="00223728" w:rsidP="00223728">
                              <w:pPr>
                                <w:jc w:val="center"/>
                                <w:rPr>
                                  <w:rFonts w:ascii="Simplified Arabic" w:hAnsi="Simplified Arabic" w:cs="Simplified Arabic"/>
                                  <w:b/>
                                  <w:bCs/>
                                  <w:sz w:val="28"/>
                                  <w:szCs w:val="28"/>
                                </w:rPr>
                              </w:pPr>
                              <w:r w:rsidRPr="00C77973">
                                <w:rPr>
                                  <w:rFonts w:ascii="Simplified Arabic" w:hAnsi="Simplified Arabic" w:cs="Simplified Arabic"/>
                                  <w:b/>
                                  <w:bCs/>
                                  <w:sz w:val="28"/>
                                  <w:szCs w:val="28"/>
                                  <w:rtl/>
                                </w:rPr>
                                <w:t>المخاطر التنظيمية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68871606" name="مستطيل 2"/>
                        <wps:cNvSpPr/>
                        <wps:spPr>
                          <a:xfrm>
                            <a:off x="497825" y="1980842"/>
                            <a:ext cx="1249680" cy="455147"/>
                          </a:xfrm>
                          <a:prstGeom prst="rect">
                            <a:avLst/>
                          </a:prstGeom>
                          <a:solidFill>
                            <a:sysClr val="window" lastClr="FFFFFF"/>
                          </a:solidFill>
                          <a:ln w="12700" cap="flat" cmpd="sng" algn="ctr">
                            <a:solidFill>
                              <a:srgbClr val="DF5327"/>
                            </a:solidFill>
                            <a:prstDash val="solid"/>
                            <a:miter lim="800000"/>
                          </a:ln>
                          <a:effectLst/>
                        </wps:spPr>
                        <wps:txbx>
                          <w:txbxContent>
                            <w:p w14:paraId="29A24C19" w14:textId="77777777" w:rsidR="00223728" w:rsidRPr="00C77973" w:rsidRDefault="00223728" w:rsidP="00223728">
                              <w:pPr>
                                <w:jc w:val="center"/>
                                <w:rPr>
                                  <w:rFonts w:ascii="Simplified Arabic" w:hAnsi="Simplified Arabic" w:cs="Simplified Arabic"/>
                                  <w:b/>
                                  <w:bCs/>
                                  <w:sz w:val="28"/>
                                  <w:szCs w:val="28"/>
                                </w:rPr>
                              </w:pPr>
                              <w:r w:rsidRPr="00C77973">
                                <w:rPr>
                                  <w:rFonts w:ascii="Simplified Arabic" w:hAnsi="Simplified Arabic" w:cs="Simplified Arabic"/>
                                  <w:b/>
                                  <w:bCs/>
                                  <w:sz w:val="28"/>
                                  <w:szCs w:val="28"/>
                                  <w:rtl/>
                                </w:rPr>
                                <w:t>المخاطر التشغيلية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80704279" name="مستطيل 2"/>
                        <wps:cNvSpPr/>
                        <wps:spPr>
                          <a:xfrm>
                            <a:off x="489298" y="1467317"/>
                            <a:ext cx="1249680" cy="422311"/>
                          </a:xfrm>
                          <a:prstGeom prst="rect">
                            <a:avLst/>
                          </a:prstGeom>
                          <a:solidFill>
                            <a:sysClr val="window" lastClr="FFFFFF"/>
                          </a:solidFill>
                          <a:ln w="12700" cap="flat" cmpd="sng" algn="ctr">
                            <a:solidFill>
                              <a:srgbClr val="DF5327"/>
                            </a:solidFill>
                            <a:prstDash val="solid"/>
                            <a:miter lim="800000"/>
                          </a:ln>
                          <a:effectLst/>
                        </wps:spPr>
                        <wps:txbx>
                          <w:txbxContent>
                            <w:p w14:paraId="524E1FA4" w14:textId="77777777" w:rsidR="00223728" w:rsidRPr="00C77973" w:rsidRDefault="00223728" w:rsidP="00223728">
                              <w:pPr>
                                <w:jc w:val="center"/>
                                <w:rPr>
                                  <w:rFonts w:ascii="Simplified Arabic" w:hAnsi="Simplified Arabic" w:cs="Simplified Arabic"/>
                                  <w:b/>
                                  <w:bCs/>
                                  <w:sz w:val="28"/>
                                  <w:szCs w:val="28"/>
                                </w:rPr>
                              </w:pPr>
                              <w:r w:rsidRPr="00C77973">
                                <w:rPr>
                                  <w:rFonts w:ascii="Simplified Arabic" w:hAnsi="Simplified Arabic" w:cs="Simplified Arabic"/>
                                  <w:b/>
                                  <w:bCs/>
                                  <w:sz w:val="28"/>
                                  <w:szCs w:val="28"/>
                                  <w:rtl/>
                                </w:rPr>
                                <w:t>المخاطر المالية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5129448" name="مستطيل 2"/>
                        <wps:cNvSpPr/>
                        <wps:spPr>
                          <a:xfrm>
                            <a:off x="517236" y="388418"/>
                            <a:ext cx="1306979" cy="335972"/>
                          </a:xfrm>
                          <a:prstGeom prst="rect">
                            <a:avLst/>
                          </a:prstGeom>
                          <a:solidFill>
                            <a:sysClr val="window" lastClr="FFFFFF"/>
                          </a:solidFill>
                          <a:ln w="12700" cap="flat" cmpd="sng" algn="ctr">
                            <a:solidFill>
                              <a:srgbClr val="DF5327"/>
                            </a:solidFill>
                            <a:prstDash val="solid"/>
                            <a:miter lim="800000"/>
                          </a:ln>
                          <a:effectLst/>
                        </wps:spPr>
                        <wps:txbx>
                          <w:txbxContent>
                            <w:p w14:paraId="1A20B823" w14:textId="77777777" w:rsidR="00223728" w:rsidRPr="0018058A" w:rsidRDefault="00223728" w:rsidP="00223728">
                              <w:pPr>
                                <w:jc w:val="center"/>
                                <w:rPr>
                                  <w:b/>
                                  <w:bCs/>
                                  <w:sz w:val="28"/>
                                  <w:szCs w:val="28"/>
                                  <w:rtl/>
                                </w:rPr>
                              </w:pPr>
                              <w:r w:rsidRPr="0018058A">
                                <w:rPr>
                                  <w:rFonts w:hint="cs"/>
                                  <w:b/>
                                  <w:bCs/>
                                  <w:sz w:val="28"/>
                                  <w:szCs w:val="28"/>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95855415" name="سهم: لليسار 4"/>
                        <wps:cNvSpPr/>
                        <wps:spPr>
                          <a:xfrm>
                            <a:off x="2217468" y="2118867"/>
                            <a:ext cx="1146203" cy="317122"/>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6148606" name="سهم: لأسفل 5"/>
                        <wps:cNvSpPr/>
                        <wps:spPr>
                          <a:xfrm>
                            <a:off x="4012640" y="647832"/>
                            <a:ext cx="250853" cy="395996"/>
                          </a:xfrm>
                          <a:prstGeom prst="down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3037360" name="سهم: لأسفل 5"/>
                        <wps:cNvSpPr/>
                        <wps:spPr>
                          <a:xfrm>
                            <a:off x="998976" y="768573"/>
                            <a:ext cx="250853" cy="558351"/>
                          </a:xfrm>
                          <a:prstGeom prst="down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F5147FA" id="مجموعة 7" o:spid="_x0000_s1026" style="position:absolute;left:0;text-align:left;margin-left:-33pt;margin-top:14.65pt;width:477pt;height:288.75pt;z-index:251660288;mso-position-horizontal-relative:margin;mso-width-relative:margin;mso-height-relative:margin" coordorigin="-67,-1194" coordsize="54330,40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">
                <v:roundrect id="مستطيل: زوايا مستديرة 1" o:spid="_x0000_s1027" style="position:absolute;left:-67;top:-1194;width:54330;height:4070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" fillcolor="window" strokecolor="#df5327" strokeweight="1pt">
                  <v:stroke joinstyle="miter"/>
                  <v:textbox>
                    <w:txbxContent>
                      <w:p w14:paraId="1E2C37FA" w14:textId="77777777" w:rsidR="00223728" w:rsidRDefault="00223728" w:rsidP="00223728">
                        <w:pPr>
                          <w:jc w:val="center"/>
                          <w:rPr>
                            <w:rtl/>
                          </w:rPr>
                        </w:pPr>
                      </w:p>
                      <w:p w14:paraId="216C29DE" w14:textId="77777777" w:rsidR="00223728" w:rsidRDefault="00223728" w:rsidP="00223728">
                        <w:pPr>
                          <w:jc w:val="center"/>
                          <w:rPr>
                            <w:rtl/>
                          </w:rPr>
                        </w:pPr>
                      </w:p>
                      <w:p w14:paraId="4D8EFE64" w14:textId="77777777" w:rsidR="00223728" w:rsidRDefault="00223728" w:rsidP="00223728">
                        <w:pPr>
                          <w:jc w:val="center"/>
                          <w:rPr>
                            <w:rtl/>
                          </w:rPr>
                        </w:pPr>
                      </w:p>
                      <w:p w14:paraId="01C22CE1" w14:textId="77777777" w:rsidR="00223728" w:rsidRDefault="00223728" w:rsidP="00223728">
                        <w:pPr>
                          <w:jc w:val="center"/>
                          <w:rPr>
                            <w:rtl/>
                          </w:rPr>
                        </w:pPr>
                      </w:p>
                      <w:p w14:paraId="11407275" w14:textId="77777777" w:rsidR="00223728" w:rsidRDefault="00223728" w:rsidP="00223728">
                        <w:pPr>
                          <w:jc w:val="center"/>
                          <w:rPr>
                            <w:rtl/>
                          </w:rPr>
                        </w:pPr>
                      </w:p>
                      <w:p w14:paraId="7073A741" w14:textId="77777777" w:rsidR="00223728" w:rsidRDefault="00223728" w:rsidP="00223728">
                        <w:pPr>
                          <w:jc w:val="center"/>
                          <w:rPr>
                            <w:rtl/>
                          </w:rPr>
                        </w:pPr>
                      </w:p>
                      <w:p w14:paraId="1FE454AA" w14:textId="77777777" w:rsidR="00223728" w:rsidRDefault="00223728" w:rsidP="00223728">
                        <w:pPr>
                          <w:jc w:val="center"/>
                          <w:rPr>
                            <w:rtl/>
                          </w:rPr>
                        </w:pPr>
                      </w:p>
                      <w:p w14:paraId="1590AE8A" w14:textId="77777777" w:rsidR="00223728" w:rsidRDefault="00223728" w:rsidP="00223728">
                        <w:pPr>
                          <w:jc w:val="center"/>
                          <w:rPr>
                            <w:rtl/>
                          </w:rPr>
                        </w:pPr>
                      </w:p>
                      <w:p w14:paraId="6A84A11F" w14:textId="77777777" w:rsidR="00223728" w:rsidRDefault="00223728" w:rsidP="00223728">
                        <w:pPr>
                          <w:jc w:val="center"/>
                          <w:rPr>
                            <w:rtl/>
                          </w:rPr>
                        </w:pPr>
                      </w:p>
                      <w:p w14:paraId="3A304A79" w14:textId="77777777" w:rsidR="00223728" w:rsidRPr="00C77973" w:rsidRDefault="00223728" w:rsidP="00223728">
                        <w:pPr>
                          <w:spacing w:after="0"/>
                          <w:jc w:val="center"/>
                          <w:rPr>
                            <w:rFonts w:ascii="Simplified Arabic" w:hAnsi="Simplified Arabic" w:cs="Simplified Arabic"/>
                            <w:b/>
                            <w:bCs/>
                            <w:sz w:val="24"/>
                            <w:szCs w:val="24"/>
                            <w:rtl/>
                          </w:rPr>
                        </w:pPr>
                        <w:r w:rsidRPr="00C77973">
                          <w:rPr>
                            <w:rFonts w:ascii="Simplified Arabic" w:hAnsi="Simplified Arabic" w:cs="Simplified Arabic"/>
                            <w:b/>
                            <w:bCs/>
                            <w:sz w:val="24"/>
                            <w:szCs w:val="24"/>
                            <w:rtl/>
                          </w:rPr>
                          <w:t>المتغيرات الديموغرافية</w:t>
                        </w:r>
                      </w:p>
                      <w:p w14:paraId="69A5DB65" w14:textId="77777777" w:rsidR="00223728" w:rsidRDefault="00223728" w:rsidP="00223728">
                        <w:pPr>
                          <w:spacing w:after="0"/>
                          <w:jc w:val="center"/>
                          <w:rPr>
                            <w:rFonts w:ascii="Simplified Arabic" w:hAnsi="Simplified Arabic" w:cs="Simplified Arabic"/>
                            <w:b/>
                            <w:bCs/>
                            <w:sz w:val="24"/>
                            <w:szCs w:val="24"/>
                            <w:rtl/>
                          </w:rPr>
                        </w:pPr>
                        <w:r w:rsidRPr="00C77973">
                          <w:rPr>
                            <w:rFonts w:ascii="Simplified Arabic" w:hAnsi="Simplified Arabic" w:cs="Simplified Arabic"/>
                            <w:b/>
                            <w:bCs/>
                            <w:sz w:val="24"/>
                            <w:szCs w:val="24"/>
                            <w:rtl/>
                          </w:rPr>
                          <w:t>النوع – العمر – المؤهل العلمي – سنوات الخبرة</w:t>
                        </w:r>
                      </w:p>
                    </w:txbxContent>
                  </v:textbox>
                </v:roundrect>
                <v:rect id="مستطيل 2" o:spid="_x0000_s1028" style="position:absolute;left:35408;top:2705;width:12497;height:33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" fillcolor="window" strokecolor="#df5327" strokeweight="1pt">
                  <v:textbox>
                    <w:txbxContent>
                      <w:p w14:paraId="714BEA18" w14:textId="77777777" w:rsidR="00223728" w:rsidRPr="0018058A" w:rsidRDefault="00223728" w:rsidP="00223728">
                        <w:pPr>
                          <w:rPr>
                            <w:b/>
                            <w:bCs/>
                            <w:sz w:val="28"/>
                            <w:szCs w:val="28"/>
                            <w:rtl/>
                          </w:rPr>
                        </w:pPr>
                        <w:r w:rsidRPr="0018058A">
                          <w:rPr>
                            <w:rFonts w:hint="cs"/>
                            <w:b/>
                            <w:bCs/>
                            <w:sz w:val="28"/>
                            <w:szCs w:val="28"/>
                            <w:rtl/>
                          </w:rPr>
                          <w:t xml:space="preserve">المتغير المستقل </w:t>
                        </w:r>
                      </w:p>
                    </w:txbxContent>
                  </v:textbox>
                </v:rect>
                <v:rect id="مستطيل 2" o:spid="_x0000_s1029" style="position:absolute;left:34337;top:15978;width:16427;height:127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" fillcolor="window" strokecolor="#df5327" strokeweight="1pt">
                  <v:textbox>
                    <w:txbxContent>
                      <w:p w14:paraId="08608A71" w14:textId="77777777" w:rsidR="00223728" w:rsidRPr="00C77973" w:rsidRDefault="00223728" w:rsidP="00223728">
                        <w:pPr>
                          <w:jc w:val="center"/>
                          <w:rPr>
                            <w:rFonts w:ascii="Simplified Arabic" w:hAnsi="Simplified Arabic" w:cs="Simplified Arabic"/>
                            <w:b/>
                            <w:bCs/>
                            <w:sz w:val="32"/>
                            <w:szCs w:val="32"/>
                          </w:rPr>
                        </w:pPr>
                        <w:r w:rsidRPr="00C77973">
                          <w:rPr>
                            <w:rFonts w:ascii="Simplified Arabic" w:hAnsi="Simplified Arabic" w:cs="Simplified Arabic"/>
                            <w:b/>
                            <w:bCs/>
                            <w:sz w:val="32"/>
                            <w:szCs w:val="32"/>
                            <w:rtl/>
                          </w:rPr>
                          <w:t>التحول الرقمي</w:t>
                        </w:r>
                      </w:p>
                    </w:txbxContent>
                  </v:textbox>
                </v:rect>
                <v:rect id="مستطيل 2" o:spid="_x0000_s1030" style="position:absolute;left:4916;top:25261;width:12496;height:40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" fillcolor="window" strokecolor="#df5327" strokeweight="1pt">
                  <v:textbox>
                    <w:txbxContent>
                      <w:p w14:paraId="7AABBDEE" w14:textId="77777777" w:rsidR="00223728" w:rsidRPr="00C77973" w:rsidRDefault="00223728" w:rsidP="00223728">
                        <w:pPr>
                          <w:jc w:val="center"/>
                          <w:rPr>
                            <w:rFonts w:ascii="Simplified Arabic" w:hAnsi="Simplified Arabic" w:cs="Simplified Arabic"/>
                            <w:b/>
                            <w:bCs/>
                            <w:sz w:val="28"/>
                            <w:szCs w:val="28"/>
                          </w:rPr>
                        </w:pPr>
                        <w:r w:rsidRPr="00C77973">
                          <w:rPr>
                            <w:rFonts w:ascii="Simplified Arabic" w:hAnsi="Simplified Arabic" w:cs="Simplified Arabic"/>
                            <w:b/>
                            <w:bCs/>
                            <w:sz w:val="28"/>
                            <w:szCs w:val="28"/>
                            <w:rtl/>
                          </w:rPr>
                          <w:t>المخاطر التنظيمية</w:t>
                        </w:r>
                      </w:p>
                    </w:txbxContent>
                  </v:textbox>
                </v:rect>
                <v:rect id="مستطيل 2" o:spid="_x0000_s1031" style="position:absolute;left:4978;top:19808;width:12497;height:45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" fillcolor="window" strokecolor="#df5327" strokeweight="1pt">
                  <v:textbox>
                    <w:txbxContent>
                      <w:p w14:paraId="29A24C19" w14:textId="77777777" w:rsidR="00223728" w:rsidRPr="00C77973" w:rsidRDefault="00223728" w:rsidP="00223728">
                        <w:pPr>
                          <w:jc w:val="center"/>
                          <w:rPr>
                            <w:rFonts w:ascii="Simplified Arabic" w:hAnsi="Simplified Arabic" w:cs="Simplified Arabic"/>
                            <w:b/>
                            <w:bCs/>
                            <w:sz w:val="28"/>
                            <w:szCs w:val="28"/>
                          </w:rPr>
                        </w:pPr>
                        <w:r w:rsidRPr="00C77973">
                          <w:rPr>
                            <w:rFonts w:ascii="Simplified Arabic" w:hAnsi="Simplified Arabic" w:cs="Simplified Arabic"/>
                            <w:b/>
                            <w:bCs/>
                            <w:sz w:val="28"/>
                            <w:szCs w:val="28"/>
                            <w:rtl/>
                          </w:rPr>
                          <w:t>المخاطر التشغيلية</w:t>
                        </w:r>
                      </w:p>
                    </w:txbxContent>
                  </v:textbox>
                </v:rect>
                <v:rect id="مستطيل 2" o:spid="_x0000_s1032" style="position:absolute;left:4892;top:14673;width:12497;height:42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" fillcolor="window" strokecolor="#df5327" strokeweight="1pt">
                  <v:textbox>
                    <w:txbxContent>
                      <w:p w14:paraId="524E1FA4" w14:textId="77777777" w:rsidR="00223728" w:rsidRPr="00C77973" w:rsidRDefault="00223728" w:rsidP="00223728">
                        <w:pPr>
                          <w:jc w:val="center"/>
                          <w:rPr>
                            <w:rFonts w:ascii="Simplified Arabic" w:hAnsi="Simplified Arabic" w:cs="Simplified Arabic"/>
                            <w:b/>
                            <w:bCs/>
                            <w:sz w:val="28"/>
                            <w:szCs w:val="28"/>
                          </w:rPr>
                        </w:pPr>
                        <w:r w:rsidRPr="00C77973">
                          <w:rPr>
                            <w:rFonts w:ascii="Simplified Arabic" w:hAnsi="Simplified Arabic" w:cs="Simplified Arabic"/>
                            <w:b/>
                            <w:bCs/>
                            <w:sz w:val="28"/>
                            <w:szCs w:val="28"/>
                            <w:rtl/>
                          </w:rPr>
                          <w:t>المخاطر المالية</w:t>
                        </w:r>
                      </w:p>
                    </w:txbxContent>
                  </v:textbox>
                </v:rect>
                <v:rect id="مستطيل 2" o:spid="_x0000_s1033" style="position:absolute;left:5172;top:3884;width:13070;height:33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" fillcolor="window" strokecolor="#df5327" strokeweight="1pt">
                  <v:textbox>
                    <w:txbxContent>
                      <w:p w14:paraId="1A20B823" w14:textId="77777777" w:rsidR="00223728" w:rsidRPr="0018058A" w:rsidRDefault="00223728" w:rsidP="00223728">
                        <w:pPr>
                          <w:jc w:val="center"/>
                          <w:rPr>
                            <w:b/>
                            <w:bCs/>
                            <w:sz w:val="28"/>
                            <w:szCs w:val="28"/>
                            <w:rtl/>
                          </w:rPr>
                        </w:pPr>
                        <w:r w:rsidRPr="0018058A">
                          <w:rPr>
                            <w:rFonts w:hint="cs"/>
                            <w:b/>
                            <w:bCs/>
                            <w:sz w:val="28"/>
                            <w:szCs w:val="28"/>
                            <w:rtl/>
                          </w:rPr>
                          <w:t>المتغير التابع</w:t>
                        </w: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34" type="#_x0000_t66" style="position:absolute;left:22174;top:21188;width:11462;height:31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" adj="2988" fillcolor="#418ab3" strokecolor="#2d6483" strokeweight="1p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5" type="#_x0000_t67" style="position:absolute;left:40126;top:6478;width:2508;height:3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" adj="14758" fillcolor="#418ab3" strokecolor="#2d6483" strokeweight="1pt"/>
                <v:shape id="سهم: لأسفل 5" o:spid="_x0000_s1036" type="#_x0000_t67" style="position:absolute;left:9989;top:7685;width:2509;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" adj="16748" fillcolor="#418ab3" strokecolor="#2d6483" strokeweight="1pt"/>
                <w10:wrap anchorx="margin"/>
              </v:group>
            </w:pict>
          </mc:Fallback>
        </mc:AlternateContent>
      </w:r>
    </w:p>
    <w:p w14:paraId="752DB871" w14:textId="77777777" w:rsidR="00223728" w:rsidRPr="00B172CE" w:rsidRDefault="00223728" w:rsidP="00223728">
      <w:pPr>
        <w:tabs>
          <w:tab w:val="left" w:pos="2225"/>
        </w:tabs>
        <w:spacing w:after="120" w:line="480" w:lineRule="auto"/>
        <w:ind w:left="720"/>
        <w:contextualSpacing/>
        <w:jc w:val="both"/>
        <w:rPr>
          <w:rFonts w:ascii="Sakkal Majalla" w:eastAsia="Arial" w:hAnsi="Sakkal Majalla" w:cs="Sakkal Majalla"/>
          <w:kern w:val="0"/>
          <w:sz w:val="28"/>
          <w:szCs w:val="28"/>
          <w14:ligatures w14:val="none"/>
        </w:rPr>
      </w:pPr>
    </w:p>
    <w:p w14:paraId="7609B51E" w14:textId="77777777" w:rsidR="00223728" w:rsidRPr="00B172CE" w:rsidRDefault="00223728" w:rsidP="00223728">
      <w:pPr>
        <w:tabs>
          <w:tab w:val="left" w:pos="2225"/>
        </w:tabs>
        <w:spacing w:after="120" w:line="480" w:lineRule="auto"/>
        <w:ind w:left="720"/>
        <w:contextualSpacing/>
        <w:jc w:val="both"/>
        <w:rPr>
          <w:rFonts w:ascii="Sakkal Majalla" w:eastAsia="Arial" w:hAnsi="Sakkal Majalla" w:cs="Sakkal Majalla"/>
          <w:kern w:val="0"/>
          <w:sz w:val="28"/>
          <w:szCs w:val="28"/>
          <w14:ligatures w14:val="none"/>
        </w:rPr>
      </w:pPr>
    </w:p>
    <w:p w14:paraId="6D7639A8" w14:textId="77777777" w:rsidR="00223728" w:rsidRPr="00B172CE" w:rsidRDefault="00223728" w:rsidP="00223728">
      <w:pPr>
        <w:tabs>
          <w:tab w:val="left" w:pos="2225"/>
        </w:tabs>
        <w:spacing w:after="120" w:line="480" w:lineRule="auto"/>
        <w:ind w:left="720"/>
        <w:contextualSpacing/>
        <w:jc w:val="both"/>
        <w:rPr>
          <w:rFonts w:ascii="Sakkal Majalla" w:eastAsia="Arial" w:hAnsi="Sakkal Majalla" w:cs="Sakkal Majalla"/>
          <w:kern w:val="0"/>
          <w:sz w:val="28"/>
          <w:szCs w:val="28"/>
          <w14:ligatures w14:val="none"/>
        </w:rPr>
      </w:pPr>
    </w:p>
    <w:p w14:paraId="6B8EC250" w14:textId="77777777" w:rsidR="00223728" w:rsidRPr="00B172CE" w:rsidRDefault="00223728" w:rsidP="00223728">
      <w:pPr>
        <w:rPr>
          <w:rFonts w:ascii="Sakkal Majalla" w:hAnsi="Sakkal Majalla" w:cs="Sakkal Majalla"/>
          <w:sz w:val="28"/>
          <w:szCs w:val="28"/>
          <w:u w:val="single"/>
          <w:rtl/>
        </w:rPr>
      </w:pPr>
    </w:p>
    <w:p w14:paraId="5EC160A3" w14:textId="77777777" w:rsidR="00223728" w:rsidRDefault="00223728" w:rsidP="00223728">
      <w:pPr>
        <w:rPr>
          <w:rFonts w:ascii="Sakkal Majalla" w:hAnsi="Sakkal Majalla" w:cs="Sakkal Majalla"/>
          <w:sz w:val="28"/>
          <w:szCs w:val="28"/>
          <w:u w:val="single"/>
          <w:rtl/>
        </w:rPr>
      </w:pPr>
    </w:p>
    <w:p w14:paraId="3BA52482" w14:textId="77777777" w:rsidR="00223728" w:rsidRDefault="00223728" w:rsidP="00223728">
      <w:pPr>
        <w:rPr>
          <w:rFonts w:ascii="Sakkal Majalla" w:hAnsi="Sakkal Majalla" w:cs="Sakkal Majalla"/>
          <w:sz w:val="28"/>
          <w:szCs w:val="28"/>
          <w:u w:val="single"/>
          <w:rtl/>
        </w:rPr>
      </w:pPr>
    </w:p>
    <w:p w14:paraId="49765A28" w14:textId="77777777" w:rsidR="00223728" w:rsidRDefault="00223728" w:rsidP="00223728">
      <w:pPr>
        <w:rPr>
          <w:rFonts w:ascii="Sakkal Majalla" w:hAnsi="Sakkal Majalla" w:cs="Sakkal Majalla"/>
          <w:sz w:val="28"/>
          <w:szCs w:val="28"/>
          <w:u w:val="single"/>
          <w:rtl/>
        </w:rPr>
      </w:pPr>
      <w:proofErr w:type="spellStart"/>
      <w:r>
        <w:rPr>
          <w:rFonts w:ascii="Sakkal Majalla" w:hAnsi="Sakkal Majalla" w:cs="Sakkal Majalla" w:hint="cs"/>
          <w:sz w:val="28"/>
          <w:szCs w:val="28"/>
          <w:u w:val="single"/>
          <w:rtl/>
        </w:rPr>
        <w:t>الكتغيرات</w:t>
      </w:r>
      <w:proofErr w:type="spellEnd"/>
      <w:r>
        <w:rPr>
          <w:rFonts w:ascii="Sakkal Majalla" w:hAnsi="Sakkal Majalla" w:cs="Sakkal Majalla" w:hint="cs"/>
          <w:sz w:val="28"/>
          <w:szCs w:val="28"/>
          <w:u w:val="single"/>
          <w:rtl/>
        </w:rPr>
        <w:t xml:space="preserve"> </w:t>
      </w:r>
      <w:proofErr w:type="spellStart"/>
      <w:r>
        <w:rPr>
          <w:rFonts w:ascii="Sakkal Majalla" w:hAnsi="Sakkal Majalla" w:cs="Sakkal Majalla" w:hint="cs"/>
          <w:sz w:val="28"/>
          <w:szCs w:val="28"/>
          <w:u w:val="single"/>
          <w:rtl/>
        </w:rPr>
        <w:t>الديموغرافيو</w:t>
      </w:r>
      <w:proofErr w:type="spellEnd"/>
    </w:p>
    <w:p w14:paraId="5C6D7C95" w14:textId="77777777" w:rsidR="00223728" w:rsidRDefault="00223728" w:rsidP="00223728">
      <w:pPr>
        <w:rPr>
          <w:rFonts w:ascii="Sakkal Majalla" w:hAnsi="Sakkal Majalla" w:cs="Sakkal Majalla"/>
          <w:sz w:val="28"/>
          <w:szCs w:val="28"/>
          <w:u w:val="single"/>
          <w:rtl/>
        </w:rPr>
      </w:pPr>
    </w:p>
    <w:p w14:paraId="267C78D7" w14:textId="77777777" w:rsidR="00223728" w:rsidRDefault="00223728" w:rsidP="00F24426">
      <w:pPr>
        <w:spacing w:line="360" w:lineRule="auto"/>
        <w:jc w:val="both"/>
        <w:rPr>
          <w:rFonts w:ascii="Simplified Arabic" w:hAnsi="Simplified Arabic" w:cs="Simplified Arabic"/>
          <w:sz w:val="28"/>
          <w:szCs w:val="28"/>
          <w:rtl/>
        </w:rPr>
      </w:pPr>
    </w:p>
    <w:p w14:paraId="231E38BB" w14:textId="2DA959B3" w:rsidR="009125CE" w:rsidRPr="00075AE8" w:rsidRDefault="00A74F76" w:rsidP="00075AE8">
      <w:pPr>
        <w:pStyle w:val="a5"/>
        <w:numPr>
          <w:ilvl w:val="1"/>
          <w:numId w:val="11"/>
        </w:numPr>
        <w:rPr>
          <w:rFonts w:ascii="Simplified Arabic" w:hAnsi="Simplified Arabic" w:cs="Simplified Arabic"/>
          <w:sz w:val="32"/>
          <w:szCs w:val="32"/>
          <w:rtl/>
        </w:rPr>
      </w:pPr>
      <w:r w:rsidRPr="00075AE8">
        <w:rPr>
          <w:rFonts w:ascii="Simplified Arabic" w:hAnsi="Simplified Arabic" w:cs="Simplified Arabic"/>
          <w:b/>
          <w:bCs/>
          <w:sz w:val="32"/>
          <w:szCs w:val="32"/>
          <w:rtl/>
        </w:rPr>
        <w:t>أهمية الدراسة</w:t>
      </w:r>
    </w:p>
    <w:p w14:paraId="41DAF53A" w14:textId="1B702129" w:rsidR="00EE7784" w:rsidRPr="00EE7784" w:rsidRDefault="00075AE8" w:rsidP="00075AE8">
      <w:pPr>
        <w:spacing w:after="0" w:line="360" w:lineRule="auto"/>
        <w:contextualSpacing/>
        <w:rPr>
          <w:rFonts w:ascii="Simplified Arabic" w:eastAsia="Calibri" w:hAnsi="Simplified Arabic" w:cs="Simplified Arabic"/>
          <w:b/>
          <w:bCs/>
          <w:kern w:val="0"/>
          <w:sz w:val="32"/>
          <w:szCs w:val="32"/>
          <w14:ligatures w14:val="none"/>
        </w:rPr>
      </w:pPr>
      <w:r>
        <w:rPr>
          <w:rFonts w:ascii="Simplified Arabic" w:eastAsia="Calibri" w:hAnsi="Simplified Arabic" w:cs="Simplified Arabic" w:hint="cs"/>
          <w:b/>
          <w:bCs/>
          <w:kern w:val="0"/>
          <w:sz w:val="32"/>
          <w:szCs w:val="32"/>
          <w:rtl/>
          <w14:ligatures w14:val="none"/>
        </w:rPr>
        <w:t xml:space="preserve">1.7.1 </w:t>
      </w:r>
      <w:r w:rsidR="00EE7784" w:rsidRPr="00EE7784">
        <w:rPr>
          <w:rFonts w:ascii="Simplified Arabic" w:eastAsia="Calibri" w:hAnsi="Simplified Arabic" w:cs="Simplified Arabic"/>
          <w:b/>
          <w:bCs/>
          <w:kern w:val="0"/>
          <w:sz w:val="32"/>
          <w:szCs w:val="32"/>
          <w:rtl/>
          <w14:ligatures w14:val="none"/>
        </w:rPr>
        <w:t xml:space="preserve">الاهمية </w:t>
      </w:r>
      <w:r w:rsidR="00EE7784" w:rsidRPr="00EE7784">
        <w:rPr>
          <w:rFonts w:ascii="Simplified Arabic" w:eastAsia="Calibri" w:hAnsi="Simplified Arabic" w:cs="Simplified Arabic" w:hint="cs"/>
          <w:b/>
          <w:bCs/>
          <w:kern w:val="0"/>
          <w:sz w:val="32"/>
          <w:szCs w:val="32"/>
          <w:rtl/>
          <w14:ligatures w14:val="none"/>
        </w:rPr>
        <w:t>النظرية</w:t>
      </w:r>
      <w:r w:rsidR="00EE7784" w:rsidRPr="00EE7784">
        <w:rPr>
          <w:rFonts w:ascii="Simplified Arabic" w:eastAsia="Calibri" w:hAnsi="Simplified Arabic" w:cs="Simplified Arabic"/>
          <w:b/>
          <w:bCs/>
          <w:kern w:val="0"/>
          <w:sz w:val="32"/>
          <w:szCs w:val="32"/>
          <w:rtl/>
          <w14:ligatures w14:val="none"/>
        </w:rPr>
        <w:t xml:space="preserve"> </w:t>
      </w:r>
    </w:p>
    <w:p w14:paraId="07FE97C0" w14:textId="13699B7F" w:rsidR="00EE7784" w:rsidRPr="00EE7784" w:rsidRDefault="00EE7784" w:rsidP="00F24426">
      <w:pPr>
        <w:spacing w:after="0" w:line="360" w:lineRule="auto"/>
        <w:jc w:val="both"/>
        <w:rPr>
          <w:rFonts w:ascii="Simplified Arabic" w:eastAsia="Calibri" w:hAnsi="Simplified Arabic" w:cs="Simplified Arabic"/>
          <w:kern w:val="0"/>
          <w:sz w:val="28"/>
          <w:szCs w:val="28"/>
          <w:rtl/>
          <w14:ligatures w14:val="none"/>
        </w:rPr>
      </w:pPr>
      <w:r w:rsidRPr="00EE7784">
        <w:rPr>
          <w:rFonts w:ascii="Simplified Arabic" w:eastAsia="Calibri" w:hAnsi="Simplified Arabic" w:cs="Simplified Arabic"/>
          <w:kern w:val="0"/>
          <w:sz w:val="28"/>
          <w:szCs w:val="28"/>
          <w:rtl/>
          <w14:ligatures w14:val="none"/>
        </w:rPr>
        <w:t xml:space="preserve">تنبع أهمية الدراسة من الحاجة الماسة </w:t>
      </w:r>
      <w:r w:rsidRPr="00EE7784">
        <w:rPr>
          <w:rFonts w:ascii="Simplified Arabic" w:eastAsia="Calibri" w:hAnsi="Simplified Arabic" w:cs="Simplified Arabic" w:hint="cs"/>
          <w:kern w:val="0"/>
          <w:sz w:val="28"/>
          <w:szCs w:val="28"/>
          <w:rtl/>
          <w14:ligatures w14:val="none"/>
        </w:rPr>
        <w:t>للتحول الرقمي</w:t>
      </w:r>
      <w:r w:rsidRPr="00EE7784">
        <w:rPr>
          <w:rFonts w:ascii="Simplified Arabic" w:eastAsia="Calibri" w:hAnsi="Simplified Arabic" w:cs="Simplified Arabic"/>
          <w:kern w:val="0"/>
          <w:sz w:val="28"/>
          <w:szCs w:val="28"/>
          <w:rtl/>
          <w14:ligatures w14:val="none"/>
        </w:rPr>
        <w:t xml:space="preserve">، في ظل التطورات في الخدمات التي تقدمها شركات القطاع الخاص للمجتمع، كذلك الافتقار للدراسات في مجال ربط هذا النوع من </w:t>
      </w:r>
      <w:r w:rsidRPr="00EE7784">
        <w:rPr>
          <w:rFonts w:ascii="Simplified Arabic" w:eastAsia="Calibri" w:hAnsi="Simplified Arabic" w:cs="Simplified Arabic" w:hint="cs"/>
          <w:kern w:val="0"/>
          <w:sz w:val="28"/>
          <w:szCs w:val="28"/>
          <w:rtl/>
          <w14:ligatures w14:val="none"/>
        </w:rPr>
        <w:t>التكنولوجيا</w:t>
      </w:r>
      <w:r w:rsidRPr="00EE7784">
        <w:rPr>
          <w:rFonts w:ascii="Simplified Arabic" w:eastAsia="Calibri" w:hAnsi="Simplified Arabic" w:cs="Simplified Arabic"/>
          <w:kern w:val="0"/>
          <w:sz w:val="28"/>
          <w:szCs w:val="28"/>
          <w:rtl/>
          <w14:ligatures w14:val="none"/>
        </w:rPr>
        <w:t xml:space="preserve"> في </w:t>
      </w:r>
      <w:r w:rsidRPr="00EE7784">
        <w:rPr>
          <w:rFonts w:ascii="Simplified Arabic" w:eastAsia="Calibri" w:hAnsi="Simplified Arabic" w:cs="Simplified Arabic" w:hint="cs"/>
          <w:kern w:val="0"/>
          <w:sz w:val="28"/>
          <w:szCs w:val="28"/>
          <w:rtl/>
          <w14:ligatures w14:val="none"/>
        </w:rPr>
        <w:t>إدارة المخاطر</w:t>
      </w:r>
      <w:r w:rsidRPr="00EE7784">
        <w:rPr>
          <w:rFonts w:ascii="Simplified Arabic" w:eastAsia="Calibri" w:hAnsi="Simplified Arabic" w:cs="Simplified Arabic"/>
          <w:kern w:val="0"/>
          <w:sz w:val="28"/>
          <w:szCs w:val="28"/>
          <w:rtl/>
          <w14:ligatures w14:val="none"/>
        </w:rPr>
        <w:t xml:space="preserve"> لدي الشركات الخاصة بالمملكة العربية السعودية، ولكونها توجها علميًا يُثري المعرفة بعوامل تساعد على تحسين الأد</w:t>
      </w:r>
      <w:r w:rsidRPr="00EE7784">
        <w:rPr>
          <w:rFonts w:ascii="Simplified Arabic" w:eastAsia="Calibri" w:hAnsi="Simplified Arabic" w:cs="Simplified Arabic" w:hint="cs"/>
          <w:kern w:val="0"/>
          <w:sz w:val="28"/>
          <w:szCs w:val="28"/>
          <w:rtl/>
          <w14:ligatures w14:val="none"/>
        </w:rPr>
        <w:t>اء وتقليل المخاطر</w:t>
      </w:r>
      <w:r w:rsidRPr="00EE7784">
        <w:rPr>
          <w:rFonts w:ascii="Simplified Arabic" w:eastAsia="Calibri" w:hAnsi="Simplified Arabic" w:cs="Simplified Arabic"/>
          <w:kern w:val="0"/>
          <w:sz w:val="28"/>
          <w:szCs w:val="28"/>
          <w:rtl/>
          <w14:ligatures w14:val="none"/>
        </w:rPr>
        <w:t xml:space="preserve"> في الشركات</w:t>
      </w:r>
      <w:r w:rsidRPr="00EE7784">
        <w:rPr>
          <w:rFonts w:ascii="Simplified Arabic" w:eastAsia="Calibri" w:hAnsi="Simplified Arabic" w:cs="Simplified Arabic"/>
          <w:kern w:val="0"/>
          <w:sz w:val="28"/>
          <w:szCs w:val="28"/>
          <w14:ligatures w14:val="none"/>
        </w:rPr>
        <w:t>.</w:t>
      </w:r>
    </w:p>
    <w:p w14:paraId="4D1066E2" w14:textId="55EBC53E" w:rsidR="00EE7784" w:rsidRDefault="00EE7784" w:rsidP="00F24426">
      <w:pPr>
        <w:spacing w:after="0" w:line="360" w:lineRule="auto"/>
        <w:jc w:val="both"/>
        <w:rPr>
          <w:rFonts w:ascii="Simplified Arabic" w:eastAsia="Calibri" w:hAnsi="Simplified Arabic" w:cs="Simplified Arabic"/>
          <w:kern w:val="0"/>
          <w:sz w:val="28"/>
          <w:szCs w:val="28"/>
          <w:rtl/>
          <w14:ligatures w14:val="none"/>
        </w:rPr>
      </w:pPr>
      <w:r w:rsidRPr="00EE7784">
        <w:rPr>
          <w:rFonts w:ascii="Simplified Arabic" w:eastAsia="Calibri" w:hAnsi="Simplified Arabic" w:cs="Simplified Arabic"/>
          <w:kern w:val="0"/>
          <w:sz w:val="28"/>
          <w:szCs w:val="28"/>
          <w:rtl/>
          <w14:ligatures w14:val="none"/>
        </w:rPr>
        <w:lastRenderedPageBreak/>
        <w:t xml:space="preserve">ولذلك شملت الدراسة الحالية معلومات نظرية حول </w:t>
      </w:r>
      <w:r w:rsidRPr="00EE7784">
        <w:rPr>
          <w:rFonts w:ascii="Simplified Arabic" w:eastAsia="Calibri" w:hAnsi="Simplified Arabic" w:cs="Simplified Arabic" w:hint="cs"/>
          <w:kern w:val="0"/>
          <w:sz w:val="28"/>
          <w:szCs w:val="28"/>
          <w:rtl/>
          <w14:ligatures w14:val="none"/>
        </w:rPr>
        <w:t>التحول الرقمي وإدارة المخاطر</w:t>
      </w:r>
      <w:r w:rsidRPr="00EE7784">
        <w:rPr>
          <w:rFonts w:ascii="Simplified Arabic" w:eastAsia="Calibri" w:hAnsi="Simplified Arabic" w:cs="Simplified Arabic"/>
          <w:kern w:val="0"/>
          <w:sz w:val="28"/>
          <w:szCs w:val="28"/>
          <w:rtl/>
          <w14:ligatures w14:val="none"/>
        </w:rPr>
        <w:t xml:space="preserve"> والتي من المتوقع أن تضيف هذه الدراسة اثراً ادبياً لدي الباحثين </w:t>
      </w:r>
      <w:r w:rsidRPr="00EE7784">
        <w:rPr>
          <w:rFonts w:ascii="Simplified Arabic" w:eastAsia="Calibri" w:hAnsi="Simplified Arabic" w:cs="Simplified Arabic" w:hint="cs"/>
          <w:kern w:val="0"/>
          <w:sz w:val="28"/>
          <w:szCs w:val="28"/>
          <w:rtl/>
          <w14:ligatures w14:val="none"/>
        </w:rPr>
        <w:t>والمهتمين</w:t>
      </w:r>
      <w:r w:rsidRPr="00EE7784">
        <w:rPr>
          <w:rFonts w:ascii="Simplified Arabic" w:eastAsia="Calibri" w:hAnsi="Simplified Arabic" w:cs="Simplified Arabic"/>
          <w:kern w:val="0"/>
          <w:sz w:val="28"/>
          <w:szCs w:val="28"/>
          <w:rtl/>
          <w14:ligatures w14:val="none"/>
        </w:rPr>
        <w:t xml:space="preserve"> </w:t>
      </w:r>
      <w:r w:rsidRPr="00EE7784">
        <w:rPr>
          <w:rFonts w:ascii="Simplified Arabic" w:eastAsia="Calibri" w:hAnsi="Simplified Arabic" w:cs="Simplified Arabic" w:hint="cs"/>
          <w:kern w:val="0"/>
          <w:sz w:val="28"/>
          <w:szCs w:val="28"/>
          <w:rtl/>
          <w14:ligatures w14:val="none"/>
        </w:rPr>
        <w:t>بالتحول الرقمي</w:t>
      </w:r>
      <w:r w:rsidRPr="00EE7784">
        <w:rPr>
          <w:rFonts w:ascii="Simplified Arabic" w:eastAsia="Calibri" w:hAnsi="Simplified Arabic" w:cs="Simplified Arabic"/>
          <w:kern w:val="0"/>
          <w:sz w:val="28"/>
          <w:szCs w:val="28"/>
          <w:rtl/>
          <w14:ligatures w14:val="none"/>
        </w:rPr>
        <w:t xml:space="preserve"> </w:t>
      </w:r>
      <w:r w:rsidRPr="00EE7784">
        <w:rPr>
          <w:rFonts w:ascii="Simplified Arabic" w:eastAsia="Calibri" w:hAnsi="Simplified Arabic" w:cs="Simplified Arabic" w:hint="cs"/>
          <w:kern w:val="0"/>
          <w:sz w:val="28"/>
          <w:szCs w:val="28"/>
          <w:rtl/>
          <w14:ligatures w14:val="none"/>
        </w:rPr>
        <w:t>والابعاد</w:t>
      </w:r>
      <w:r w:rsidRPr="00EE7784">
        <w:rPr>
          <w:rFonts w:ascii="Simplified Arabic" w:eastAsia="Calibri" w:hAnsi="Simplified Arabic" w:cs="Simplified Arabic"/>
          <w:kern w:val="0"/>
          <w:sz w:val="28"/>
          <w:szCs w:val="28"/>
          <w:rtl/>
          <w14:ligatures w14:val="none"/>
        </w:rPr>
        <w:t xml:space="preserve"> الخاصة به </w:t>
      </w:r>
      <w:r w:rsidRPr="00EE7784">
        <w:rPr>
          <w:rFonts w:ascii="Simplified Arabic" w:eastAsia="Calibri" w:hAnsi="Simplified Arabic" w:cs="Simplified Arabic" w:hint="cs"/>
          <w:kern w:val="0"/>
          <w:sz w:val="28"/>
          <w:szCs w:val="28"/>
          <w:rtl/>
          <w14:ligatures w14:val="none"/>
        </w:rPr>
        <w:t>ودورها</w:t>
      </w:r>
      <w:r w:rsidRPr="00EE7784">
        <w:rPr>
          <w:rFonts w:ascii="Simplified Arabic" w:eastAsia="Calibri" w:hAnsi="Simplified Arabic" w:cs="Simplified Arabic"/>
          <w:kern w:val="0"/>
          <w:sz w:val="28"/>
          <w:szCs w:val="28"/>
          <w:rtl/>
          <w14:ligatures w14:val="none"/>
        </w:rPr>
        <w:t xml:space="preserve"> في </w:t>
      </w:r>
      <w:r w:rsidRPr="00EE7784">
        <w:rPr>
          <w:rFonts w:ascii="Simplified Arabic" w:eastAsia="Calibri" w:hAnsi="Simplified Arabic" w:cs="Simplified Arabic" w:hint="cs"/>
          <w:kern w:val="0"/>
          <w:sz w:val="28"/>
          <w:szCs w:val="28"/>
          <w:rtl/>
          <w14:ligatures w14:val="none"/>
        </w:rPr>
        <w:t>إدارة المخاطر.</w:t>
      </w:r>
    </w:p>
    <w:p w14:paraId="0947C68B" w14:textId="68C67454" w:rsidR="00EE7784" w:rsidRPr="00075AE8" w:rsidRDefault="00EE7784" w:rsidP="00075AE8">
      <w:pPr>
        <w:pStyle w:val="a5"/>
        <w:numPr>
          <w:ilvl w:val="2"/>
          <w:numId w:val="12"/>
        </w:numPr>
        <w:spacing w:after="0" w:line="360" w:lineRule="auto"/>
        <w:rPr>
          <w:rFonts w:ascii="Simplified Arabic" w:eastAsia="Calibri" w:hAnsi="Simplified Arabic" w:cs="Simplified Arabic"/>
          <w:b/>
          <w:bCs/>
          <w:kern w:val="0"/>
          <w:sz w:val="32"/>
          <w:szCs w:val="32"/>
          <w14:ligatures w14:val="none"/>
        </w:rPr>
      </w:pPr>
      <w:r w:rsidRPr="00075AE8">
        <w:rPr>
          <w:rFonts w:ascii="Simplified Arabic" w:eastAsia="Calibri" w:hAnsi="Simplified Arabic" w:cs="Simplified Arabic"/>
          <w:b/>
          <w:bCs/>
          <w:kern w:val="0"/>
          <w:sz w:val="32"/>
          <w:szCs w:val="32"/>
          <w:rtl/>
          <w14:ligatures w14:val="none"/>
        </w:rPr>
        <w:t xml:space="preserve">الاهمية </w:t>
      </w:r>
      <w:r w:rsidRPr="00075AE8">
        <w:rPr>
          <w:rFonts w:ascii="Simplified Arabic" w:eastAsia="Calibri" w:hAnsi="Simplified Arabic" w:cs="Simplified Arabic" w:hint="cs"/>
          <w:b/>
          <w:bCs/>
          <w:kern w:val="0"/>
          <w:sz w:val="32"/>
          <w:szCs w:val="32"/>
          <w:rtl/>
          <w14:ligatures w14:val="none"/>
        </w:rPr>
        <w:t>التطبيقية</w:t>
      </w:r>
      <w:r w:rsidRPr="00075AE8">
        <w:rPr>
          <w:rFonts w:ascii="Simplified Arabic" w:eastAsia="Calibri" w:hAnsi="Simplified Arabic" w:cs="Simplified Arabic"/>
          <w:b/>
          <w:bCs/>
          <w:kern w:val="0"/>
          <w:sz w:val="32"/>
          <w:szCs w:val="32"/>
          <w:rtl/>
          <w14:ligatures w14:val="none"/>
        </w:rPr>
        <w:t xml:space="preserve"> </w:t>
      </w:r>
    </w:p>
    <w:p w14:paraId="21987F31" w14:textId="24A411BF" w:rsidR="00EE7784" w:rsidRPr="00EE7784" w:rsidRDefault="00EE7784" w:rsidP="00F24426">
      <w:pPr>
        <w:spacing w:after="0" w:line="360" w:lineRule="auto"/>
        <w:jc w:val="both"/>
        <w:rPr>
          <w:rFonts w:ascii="Simplified Arabic" w:eastAsia="Calibri" w:hAnsi="Simplified Arabic" w:cs="Simplified Arabic"/>
          <w:kern w:val="0"/>
          <w:sz w:val="28"/>
          <w:szCs w:val="28"/>
          <w:rtl/>
          <w14:ligatures w14:val="none"/>
        </w:rPr>
      </w:pPr>
      <w:r w:rsidRPr="00EE7784">
        <w:rPr>
          <w:rFonts w:ascii="Simplified Arabic" w:eastAsia="Calibri" w:hAnsi="Simplified Arabic" w:cs="Simplified Arabic"/>
          <w:kern w:val="0"/>
          <w:sz w:val="28"/>
          <w:szCs w:val="28"/>
          <w:rtl/>
          <w14:ligatures w14:val="none"/>
        </w:rPr>
        <w:t xml:space="preserve">تمثلت الأهمية التطبيقية للدراسة، فيما يمكن أن تكشفه الدراسة عن درجة ممارسة </w:t>
      </w:r>
      <w:r w:rsidRPr="00EE7784">
        <w:rPr>
          <w:rFonts w:ascii="Simplified Arabic" w:eastAsia="Calibri" w:hAnsi="Simplified Arabic" w:cs="Simplified Arabic" w:hint="cs"/>
          <w:kern w:val="0"/>
          <w:sz w:val="28"/>
          <w:szCs w:val="28"/>
          <w:rtl/>
          <w14:ligatures w14:val="none"/>
        </w:rPr>
        <w:t>التحول الرقمي</w:t>
      </w:r>
      <w:r w:rsidRPr="00EE7784">
        <w:rPr>
          <w:rFonts w:ascii="Simplified Arabic" w:eastAsia="Calibri" w:hAnsi="Simplified Arabic" w:cs="Simplified Arabic"/>
          <w:kern w:val="0"/>
          <w:sz w:val="28"/>
          <w:szCs w:val="28"/>
          <w:rtl/>
          <w14:ligatures w14:val="none"/>
        </w:rPr>
        <w:t xml:space="preserve">، وعن مستوى </w:t>
      </w:r>
      <w:r w:rsidRPr="00EE7784">
        <w:rPr>
          <w:rFonts w:ascii="Simplified Arabic" w:eastAsia="Calibri" w:hAnsi="Simplified Arabic" w:cs="Simplified Arabic" w:hint="cs"/>
          <w:kern w:val="0"/>
          <w:sz w:val="28"/>
          <w:szCs w:val="28"/>
          <w:rtl/>
          <w14:ligatures w14:val="none"/>
        </w:rPr>
        <w:t xml:space="preserve">إدارة المخاطر </w:t>
      </w:r>
      <w:r w:rsidRPr="00EE7784">
        <w:rPr>
          <w:rFonts w:ascii="Simplified Arabic" w:eastAsia="Calibri" w:hAnsi="Simplified Arabic" w:cs="Simplified Arabic"/>
          <w:kern w:val="0"/>
          <w:sz w:val="28"/>
          <w:szCs w:val="28"/>
          <w:rtl/>
          <w14:ligatures w14:val="none"/>
        </w:rPr>
        <w:t xml:space="preserve">لدي الشركات الخاصة بالمملكة العربية </w:t>
      </w:r>
      <w:r w:rsidRPr="00EE7784">
        <w:rPr>
          <w:rFonts w:ascii="Simplified Arabic" w:eastAsia="Calibri" w:hAnsi="Simplified Arabic" w:cs="Simplified Arabic" w:hint="cs"/>
          <w:kern w:val="0"/>
          <w:sz w:val="28"/>
          <w:szCs w:val="28"/>
          <w:rtl/>
          <w14:ligatures w14:val="none"/>
        </w:rPr>
        <w:t>السعودية،</w:t>
      </w:r>
      <w:r w:rsidRPr="00EE7784">
        <w:rPr>
          <w:rFonts w:ascii="Simplified Arabic" w:eastAsia="Calibri" w:hAnsi="Simplified Arabic" w:cs="Simplified Arabic"/>
          <w:kern w:val="0"/>
          <w:sz w:val="28"/>
          <w:szCs w:val="28"/>
          <w:rtl/>
          <w14:ligatures w14:val="none"/>
        </w:rPr>
        <w:t xml:space="preserve"> وقد يستفيد من هذه الدراسة المديرون في محاولة الاهتمام </w:t>
      </w:r>
      <w:r w:rsidRPr="00EE7784">
        <w:rPr>
          <w:rFonts w:ascii="Simplified Arabic" w:eastAsia="Calibri" w:hAnsi="Simplified Arabic" w:cs="Simplified Arabic" w:hint="cs"/>
          <w:kern w:val="0"/>
          <w:sz w:val="28"/>
          <w:szCs w:val="28"/>
          <w:rtl/>
          <w14:ligatures w14:val="none"/>
        </w:rPr>
        <w:t>بالتقنيات الرقمية</w:t>
      </w:r>
      <w:r w:rsidRPr="00EE7784">
        <w:rPr>
          <w:rFonts w:ascii="Simplified Arabic" w:eastAsia="Calibri" w:hAnsi="Simplified Arabic" w:cs="Simplified Arabic"/>
          <w:kern w:val="0"/>
          <w:sz w:val="28"/>
          <w:szCs w:val="28"/>
          <w:rtl/>
          <w14:ligatures w14:val="none"/>
        </w:rPr>
        <w:t xml:space="preserve"> التي ترفع من مستوى </w:t>
      </w:r>
      <w:r w:rsidRPr="00EE7784">
        <w:rPr>
          <w:rFonts w:ascii="Simplified Arabic" w:eastAsia="Calibri" w:hAnsi="Simplified Arabic" w:cs="Simplified Arabic" w:hint="cs"/>
          <w:kern w:val="0"/>
          <w:sz w:val="28"/>
          <w:szCs w:val="28"/>
          <w:rtl/>
          <w14:ligatures w14:val="none"/>
        </w:rPr>
        <w:t>إدارة المخاطر بشكل فعال لدي</w:t>
      </w:r>
      <w:r w:rsidRPr="00EE7784">
        <w:rPr>
          <w:rFonts w:ascii="Simplified Arabic" w:eastAsia="Calibri" w:hAnsi="Simplified Arabic" w:cs="Simplified Arabic"/>
          <w:kern w:val="0"/>
          <w:sz w:val="28"/>
          <w:szCs w:val="28"/>
          <w:rtl/>
          <w14:ligatures w14:val="none"/>
        </w:rPr>
        <w:t xml:space="preserve"> </w:t>
      </w:r>
      <w:r w:rsidRPr="00EE7784">
        <w:rPr>
          <w:rFonts w:ascii="Simplified Arabic" w:eastAsia="Calibri" w:hAnsi="Simplified Arabic" w:cs="Simplified Arabic" w:hint="cs"/>
          <w:kern w:val="0"/>
          <w:sz w:val="28"/>
          <w:szCs w:val="28"/>
          <w:rtl/>
          <w14:ligatures w14:val="none"/>
        </w:rPr>
        <w:t>شركاتهم وتقدم</w:t>
      </w:r>
      <w:r w:rsidRPr="00EE7784">
        <w:rPr>
          <w:rFonts w:ascii="Simplified Arabic" w:eastAsia="Calibri" w:hAnsi="Simplified Arabic" w:cs="Simplified Arabic"/>
          <w:kern w:val="0"/>
          <w:sz w:val="28"/>
          <w:szCs w:val="28"/>
          <w:rtl/>
          <w14:ligatures w14:val="none"/>
        </w:rPr>
        <w:t xml:space="preserve"> </w:t>
      </w:r>
      <w:r w:rsidRPr="00EE7784">
        <w:rPr>
          <w:rFonts w:ascii="Simplified Arabic" w:eastAsia="Calibri" w:hAnsi="Simplified Arabic" w:cs="Simplified Arabic" w:hint="cs"/>
          <w:kern w:val="0"/>
          <w:sz w:val="28"/>
          <w:szCs w:val="28"/>
          <w:rtl/>
          <w14:ligatures w14:val="none"/>
        </w:rPr>
        <w:t>الدراسة توصيات</w:t>
      </w:r>
      <w:r w:rsidRPr="00EE7784">
        <w:rPr>
          <w:rFonts w:ascii="Simplified Arabic" w:eastAsia="Calibri" w:hAnsi="Simplified Arabic" w:cs="Simplified Arabic"/>
          <w:kern w:val="0"/>
          <w:sz w:val="28"/>
          <w:szCs w:val="28"/>
          <w:rtl/>
          <w14:ligatures w14:val="none"/>
        </w:rPr>
        <w:t xml:space="preserve"> مقترحة لتطوير </w:t>
      </w:r>
      <w:r w:rsidRPr="00EE7784">
        <w:rPr>
          <w:rFonts w:ascii="Simplified Arabic" w:eastAsia="Calibri" w:hAnsi="Simplified Arabic" w:cs="Simplified Arabic" w:hint="cs"/>
          <w:kern w:val="0"/>
          <w:sz w:val="28"/>
          <w:szCs w:val="28"/>
          <w:rtl/>
          <w14:ligatures w14:val="none"/>
        </w:rPr>
        <w:t>تكنولوجيا التحول الرقمي</w:t>
      </w:r>
      <w:r w:rsidRPr="00EE7784">
        <w:rPr>
          <w:rFonts w:ascii="Simplified Arabic" w:eastAsia="Calibri" w:hAnsi="Simplified Arabic" w:cs="Simplified Arabic"/>
          <w:kern w:val="0"/>
          <w:sz w:val="28"/>
          <w:szCs w:val="28"/>
          <w:rtl/>
          <w14:ligatures w14:val="none"/>
        </w:rPr>
        <w:t xml:space="preserve"> في قطاع الشركات الخاصة </w:t>
      </w:r>
      <w:r w:rsidRPr="00EE7784">
        <w:rPr>
          <w:rFonts w:ascii="Simplified Arabic" w:eastAsia="Calibri" w:hAnsi="Simplified Arabic" w:cs="Simplified Arabic" w:hint="cs"/>
          <w:kern w:val="0"/>
          <w:sz w:val="28"/>
          <w:szCs w:val="28"/>
          <w:rtl/>
          <w14:ligatures w14:val="none"/>
        </w:rPr>
        <w:t>في المملكة</w:t>
      </w:r>
      <w:r w:rsidRPr="00EE7784">
        <w:rPr>
          <w:rFonts w:ascii="Simplified Arabic" w:eastAsia="Calibri" w:hAnsi="Simplified Arabic" w:cs="Simplified Arabic"/>
          <w:kern w:val="0"/>
          <w:sz w:val="28"/>
          <w:szCs w:val="28"/>
          <w:rtl/>
          <w14:ligatures w14:val="none"/>
        </w:rPr>
        <w:t xml:space="preserve"> العربية السعودية </w:t>
      </w:r>
      <w:r w:rsidR="00B172CE" w:rsidRPr="00EE7784">
        <w:rPr>
          <w:rFonts w:ascii="Simplified Arabic" w:eastAsia="Calibri" w:hAnsi="Simplified Arabic" w:cs="Simplified Arabic" w:hint="cs"/>
          <w:kern w:val="0"/>
          <w:sz w:val="28"/>
          <w:szCs w:val="28"/>
          <w:rtl/>
          <w14:ligatures w14:val="none"/>
        </w:rPr>
        <w:t>وذلك</w:t>
      </w:r>
      <w:r w:rsidRPr="00EE7784">
        <w:rPr>
          <w:rFonts w:ascii="Simplified Arabic" w:eastAsia="Calibri" w:hAnsi="Simplified Arabic" w:cs="Simplified Arabic"/>
          <w:kern w:val="0"/>
          <w:sz w:val="28"/>
          <w:szCs w:val="28"/>
          <w:rtl/>
          <w14:ligatures w14:val="none"/>
        </w:rPr>
        <w:t xml:space="preserve"> </w:t>
      </w:r>
      <w:r w:rsidR="00B172CE" w:rsidRPr="00EE7784">
        <w:rPr>
          <w:rFonts w:ascii="Simplified Arabic" w:eastAsia="Calibri" w:hAnsi="Simplified Arabic" w:cs="Simplified Arabic" w:hint="cs"/>
          <w:kern w:val="0"/>
          <w:sz w:val="28"/>
          <w:szCs w:val="28"/>
          <w:rtl/>
          <w14:ligatures w14:val="none"/>
        </w:rPr>
        <w:t>أقصى</w:t>
      </w:r>
      <w:r w:rsidRPr="00EE7784">
        <w:rPr>
          <w:rFonts w:ascii="Simplified Arabic" w:eastAsia="Calibri" w:hAnsi="Simplified Arabic" w:cs="Simplified Arabic" w:hint="cs"/>
          <w:kern w:val="0"/>
          <w:sz w:val="28"/>
          <w:szCs w:val="28"/>
          <w:rtl/>
          <w14:ligatures w14:val="none"/>
        </w:rPr>
        <w:t xml:space="preserve"> استفادة من التحول الرقمي في إدارة </w:t>
      </w:r>
      <w:r w:rsidR="00B172CE" w:rsidRPr="00EE7784">
        <w:rPr>
          <w:rFonts w:ascii="Simplified Arabic" w:eastAsia="Calibri" w:hAnsi="Simplified Arabic" w:cs="Simplified Arabic" w:hint="cs"/>
          <w:kern w:val="0"/>
          <w:sz w:val="28"/>
          <w:szCs w:val="28"/>
          <w:rtl/>
          <w14:ligatures w14:val="none"/>
        </w:rPr>
        <w:t>المخاطر ذلك</w:t>
      </w:r>
      <w:r w:rsidRPr="00EE7784">
        <w:rPr>
          <w:rFonts w:ascii="Simplified Arabic" w:eastAsia="Calibri" w:hAnsi="Simplified Arabic" w:cs="Simplified Arabic"/>
          <w:kern w:val="0"/>
          <w:sz w:val="28"/>
          <w:szCs w:val="28"/>
          <w:rtl/>
          <w14:ligatures w14:val="none"/>
        </w:rPr>
        <w:t xml:space="preserve"> سوف ينعكس ايجاباً </w:t>
      </w:r>
      <w:r w:rsidR="00B172CE" w:rsidRPr="00EE7784">
        <w:rPr>
          <w:rFonts w:ascii="Simplified Arabic" w:eastAsia="Calibri" w:hAnsi="Simplified Arabic" w:cs="Simplified Arabic" w:hint="cs"/>
          <w:kern w:val="0"/>
          <w:sz w:val="28"/>
          <w:szCs w:val="28"/>
          <w:rtl/>
          <w14:ligatures w14:val="none"/>
        </w:rPr>
        <w:t>على</w:t>
      </w:r>
      <w:r w:rsidRPr="00EE7784">
        <w:rPr>
          <w:rFonts w:ascii="Simplified Arabic" w:eastAsia="Calibri" w:hAnsi="Simplified Arabic" w:cs="Simplified Arabic"/>
          <w:kern w:val="0"/>
          <w:sz w:val="28"/>
          <w:szCs w:val="28"/>
          <w:rtl/>
          <w14:ligatures w14:val="none"/>
        </w:rPr>
        <w:t xml:space="preserve"> الشركة بشكل عام.</w:t>
      </w:r>
    </w:p>
    <w:p w14:paraId="0F731D52" w14:textId="6679C9E6" w:rsidR="00A74F76" w:rsidRPr="00380CD9" w:rsidRDefault="00075AE8" w:rsidP="00D22171">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1.8 </w:t>
      </w:r>
      <w:r w:rsidR="00F24426">
        <w:rPr>
          <w:rFonts w:ascii="Simplified Arabic" w:hAnsi="Simplified Arabic" w:cs="Simplified Arabic" w:hint="cs"/>
          <w:b/>
          <w:bCs/>
          <w:sz w:val="32"/>
          <w:szCs w:val="32"/>
          <w:rtl/>
        </w:rPr>
        <w:t>مصطلحات</w:t>
      </w:r>
      <w:r w:rsidR="00A74F76" w:rsidRPr="00380CD9">
        <w:rPr>
          <w:rFonts w:ascii="Simplified Arabic" w:hAnsi="Simplified Arabic" w:cs="Simplified Arabic"/>
          <w:b/>
          <w:bCs/>
          <w:sz w:val="32"/>
          <w:szCs w:val="32"/>
          <w:rtl/>
        </w:rPr>
        <w:t xml:space="preserve"> </w:t>
      </w:r>
      <w:r w:rsidR="00F24426">
        <w:rPr>
          <w:rFonts w:ascii="Simplified Arabic" w:hAnsi="Simplified Arabic" w:cs="Simplified Arabic" w:hint="cs"/>
          <w:b/>
          <w:bCs/>
          <w:sz w:val="32"/>
          <w:szCs w:val="32"/>
          <w:rtl/>
        </w:rPr>
        <w:t>ا</w:t>
      </w:r>
      <w:r w:rsidR="00A74F76" w:rsidRPr="00380CD9">
        <w:rPr>
          <w:rFonts w:ascii="Simplified Arabic" w:hAnsi="Simplified Arabic" w:cs="Simplified Arabic"/>
          <w:b/>
          <w:bCs/>
          <w:sz w:val="32"/>
          <w:szCs w:val="32"/>
          <w:rtl/>
        </w:rPr>
        <w:t>لدراسة</w:t>
      </w:r>
    </w:p>
    <w:p w14:paraId="51A1F74F" w14:textId="442C7B70" w:rsidR="00380CD9" w:rsidRPr="00380CD9" w:rsidRDefault="00380CD9" w:rsidP="00380CD9">
      <w:pPr>
        <w:pStyle w:val="a5"/>
        <w:numPr>
          <w:ilvl w:val="0"/>
          <w:numId w:val="4"/>
        </w:numPr>
        <w:rPr>
          <w:rFonts w:ascii="Simplified Arabic" w:hAnsi="Simplified Arabic" w:cs="Simplified Arabic"/>
          <w:b/>
          <w:bCs/>
          <w:sz w:val="28"/>
          <w:szCs w:val="28"/>
          <w:rtl/>
        </w:rPr>
      </w:pPr>
      <w:r w:rsidRPr="00380CD9">
        <w:rPr>
          <w:rFonts w:ascii="Simplified Arabic" w:hAnsi="Simplified Arabic" w:cs="Simplified Arabic"/>
          <w:b/>
          <w:bCs/>
          <w:sz w:val="28"/>
          <w:szCs w:val="28"/>
          <w:rtl/>
        </w:rPr>
        <w:t>التحول الرقمي</w:t>
      </w:r>
    </w:p>
    <w:p w14:paraId="2107D87C" w14:textId="77777777" w:rsidR="00380CD9" w:rsidRPr="00380CD9" w:rsidRDefault="00380CD9" w:rsidP="00F24426">
      <w:pPr>
        <w:spacing w:line="360" w:lineRule="auto"/>
        <w:jc w:val="both"/>
        <w:rPr>
          <w:rFonts w:ascii="Simplified Arabic" w:hAnsi="Simplified Arabic" w:cs="Simplified Arabic"/>
          <w:sz w:val="28"/>
          <w:szCs w:val="28"/>
          <w:rtl/>
        </w:rPr>
      </w:pPr>
      <w:r w:rsidRPr="00380CD9">
        <w:rPr>
          <w:rFonts w:ascii="Simplified Arabic" w:hAnsi="Simplified Arabic" w:cs="Simplified Arabic"/>
          <w:sz w:val="28"/>
          <w:szCs w:val="28"/>
          <w:rtl/>
        </w:rPr>
        <w:t xml:space="preserve">يعرف التحول الرقمي بأنه إعادة تصميم الأعمال إلى نماذج حديثة توظف البيانات والتطبيقات والقدرات الرقمية على النحو الأمثل، أو استخدام التكنولوجيا لتحويل العمليات التشغيلية من التقليدية إلى الرقمية (مؤسسة التدريب التقني والمهني، 2018). </w:t>
      </w:r>
    </w:p>
    <w:p w14:paraId="4508C1A6" w14:textId="3B9DC9B9" w:rsidR="00380CD9" w:rsidRPr="00380CD9" w:rsidRDefault="00C05091" w:rsidP="00F24426">
      <w:pPr>
        <w:spacing w:line="360" w:lineRule="auto"/>
        <w:jc w:val="both"/>
        <w:rPr>
          <w:rFonts w:ascii="Simplified Arabic" w:hAnsi="Simplified Arabic" w:cs="Simplified Arabic"/>
          <w:b/>
          <w:bCs/>
          <w:sz w:val="28"/>
          <w:szCs w:val="28"/>
          <w:rtl/>
        </w:rPr>
      </w:pPr>
      <w:r>
        <w:rPr>
          <w:rFonts w:ascii="Simplified Arabic" w:hAnsi="Simplified Arabic" w:cs="Simplified Arabic" w:hint="cs"/>
          <w:sz w:val="28"/>
          <w:szCs w:val="28"/>
          <w:rtl/>
        </w:rPr>
        <w:t>و</w:t>
      </w:r>
      <w:r w:rsidR="00380CD9" w:rsidRPr="00380CD9">
        <w:rPr>
          <w:rFonts w:ascii="Simplified Arabic" w:hAnsi="Simplified Arabic" w:cs="Simplified Arabic"/>
          <w:sz w:val="28"/>
          <w:szCs w:val="28"/>
          <w:rtl/>
        </w:rPr>
        <w:t xml:space="preserve">التحول الرقمي بأنه إحداث تغييرات في كيفية إدراك الأفراد وتفكيرهم وسلوكهم في العمل، والسعي إلى تحسين بيئة العمل الجامعية من خلال التركيز على استخدام تكنولوجيا المعلومات والاتصالات، بالإضافة إلى تغيير الافتراضات التنظيمية حول الوظائف الجامعية؛ بحيث تشمل فلسفة الجامعة </w:t>
      </w:r>
      <w:r w:rsidR="00380CD9" w:rsidRPr="00380CD9">
        <w:rPr>
          <w:rFonts w:ascii="Simplified Arabic" w:hAnsi="Simplified Arabic" w:cs="Simplified Arabic"/>
          <w:sz w:val="28"/>
          <w:szCs w:val="28"/>
          <w:rtl/>
        </w:rPr>
        <w:lastRenderedPageBreak/>
        <w:t>وقيمها، والهياكل التنظيمية، والقواعد التنظيمية التي تشكل سلوك الأفراد؛ بما يتماشى مع طبيعة تكنولوجيا المعلومات والاتصالات والتحول الرقمي هو عملية تدريجية وشاملة</w:t>
      </w:r>
      <w:r w:rsidRPr="00C05091">
        <w:rPr>
          <w:rFonts w:ascii="Simplified Arabic" w:hAnsi="Simplified Arabic" w:cs="Simplified Arabic"/>
          <w:b/>
          <w:bCs/>
          <w:sz w:val="28"/>
          <w:szCs w:val="28"/>
          <w:rtl/>
        </w:rPr>
        <w:t xml:space="preserve"> </w:t>
      </w:r>
      <w:r w:rsidRPr="00C05091">
        <w:rPr>
          <w:rFonts w:ascii="Simplified Arabic" w:hAnsi="Simplified Arabic" w:cs="Simplified Arabic"/>
          <w:sz w:val="28"/>
          <w:szCs w:val="28"/>
          <w:rtl/>
        </w:rPr>
        <w:t>(</w:t>
      </w:r>
      <w:r w:rsidRPr="00C05091">
        <w:rPr>
          <w:rFonts w:ascii="Simplified Arabic" w:hAnsi="Simplified Arabic" w:cs="Simplified Arabic" w:hint="cs"/>
          <w:sz w:val="28"/>
          <w:szCs w:val="28"/>
          <w:rtl/>
        </w:rPr>
        <w:t>مزهر</w:t>
      </w:r>
      <w:r w:rsidRPr="00C05091">
        <w:rPr>
          <w:rFonts w:ascii="Simplified Arabic" w:hAnsi="Simplified Arabic" w:cs="Simplified Arabic"/>
          <w:sz w:val="28"/>
          <w:szCs w:val="28"/>
          <w:rtl/>
        </w:rPr>
        <w:t xml:space="preserve">، </w:t>
      </w:r>
      <w:r w:rsidRPr="00C05091">
        <w:rPr>
          <w:rFonts w:ascii="Simplified Arabic" w:hAnsi="Simplified Arabic" w:cs="Simplified Arabic" w:hint="cs"/>
          <w:sz w:val="28"/>
          <w:szCs w:val="28"/>
          <w:rtl/>
        </w:rPr>
        <w:t>2023</w:t>
      </w:r>
      <w:r w:rsidRPr="00C05091">
        <w:rPr>
          <w:rFonts w:ascii="Simplified Arabic" w:hAnsi="Simplified Arabic" w:cs="Simplified Arabic"/>
          <w:sz w:val="28"/>
          <w:szCs w:val="28"/>
          <w:rtl/>
        </w:rPr>
        <w:t>)</w:t>
      </w:r>
      <w:r>
        <w:rPr>
          <w:rFonts w:ascii="Simplified Arabic" w:hAnsi="Simplified Arabic" w:cs="Simplified Arabic" w:hint="cs"/>
          <w:sz w:val="28"/>
          <w:szCs w:val="28"/>
          <w:rtl/>
        </w:rPr>
        <w:t>.</w:t>
      </w:r>
    </w:p>
    <w:p w14:paraId="066AB7F0" w14:textId="5C5C5E8A" w:rsidR="00A74F76" w:rsidRPr="00380CD9" w:rsidRDefault="00380CD9" w:rsidP="00380CD9">
      <w:pPr>
        <w:pStyle w:val="a5"/>
        <w:numPr>
          <w:ilvl w:val="0"/>
          <w:numId w:val="4"/>
        </w:numPr>
        <w:rPr>
          <w:rFonts w:ascii="Simplified Arabic" w:hAnsi="Simplified Arabic" w:cs="Simplified Arabic"/>
          <w:b/>
          <w:bCs/>
          <w:sz w:val="32"/>
          <w:szCs w:val="32"/>
          <w:rtl/>
        </w:rPr>
      </w:pPr>
      <w:r w:rsidRPr="00380CD9">
        <w:rPr>
          <w:rFonts w:ascii="Simplified Arabic" w:hAnsi="Simplified Arabic" w:cs="Simplified Arabic"/>
          <w:b/>
          <w:bCs/>
          <w:sz w:val="32"/>
          <w:szCs w:val="32"/>
          <w:rtl/>
        </w:rPr>
        <w:t>إدارة المخاطر</w:t>
      </w:r>
    </w:p>
    <w:p w14:paraId="129E294B" w14:textId="210C1BD9" w:rsidR="00A74F76" w:rsidRPr="00B231CC" w:rsidRDefault="00B231CC" w:rsidP="00F24426">
      <w:pPr>
        <w:spacing w:line="360" w:lineRule="auto"/>
        <w:jc w:val="both"/>
        <w:rPr>
          <w:rFonts w:ascii="Simplified Arabic" w:hAnsi="Simplified Arabic" w:cs="Simplified Arabic"/>
          <w:sz w:val="28"/>
          <w:szCs w:val="28"/>
          <w:rtl/>
        </w:rPr>
      </w:pPr>
      <w:r w:rsidRPr="00B231CC">
        <w:rPr>
          <w:rFonts w:ascii="Simplified Arabic" w:hAnsi="Simplified Arabic" w:cs="Simplified Arabic"/>
          <w:sz w:val="28"/>
          <w:szCs w:val="28"/>
          <w:rtl/>
        </w:rPr>
        <w:t>عبارة عن قسم أو جهة أو لجنة تهتم بالتعامل مع المخاطر عن طريق مجموعة من الإجراءات أو الأساليب التي تتبعها قيادة مؤسسة ميناء بشكل منظم المواجهة وهذا من خلال وضع مخططات وبرامج وقائية لمعالجتها والتقليل من آثارها بأفضل الوسائل وأقل التكاليف (ابو حجير,201</w:t>
      </w:r>
      <w:r>
        <w:rPr>
          <w:rFonts w:ascii="Simplified Arabic" w:hAnsi="Simplified Arabic" w:cs="Simplified Arabic" w:hint="cs"/>
          <w:sz w:val="28"/>
          <w:szCs w:val="28"/>
          <w:rtl/>
        </w:rPr>
        <w:t>4</w:t>
      </w:r>
      <w:r w:rsidRPr="00B231CC">
        <w:rPr>
          <w:rFonts w:ascii="Simplified Arabic" w:hAnsi="Simplified Arabic" w:cs="Simplified Arabic"/>
          <w:sz w:val="28"/>
          <w:szCs w:val="28"/>
          <w:rtl/>
        </w:rPr>
        <w:t>)</w:t>
      </w:r>
    </w:p>
    <w:p w14:paraId="466A5D0B" w14:textId="796B4C96" w:rsidR="00D22171" w:rsidRPr="00075AE8" w:rsidRDefault="00075AE8" w:rsidP="00D22171">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1.9 </w:t>
      </w:r>
      <w:r w:rsidR="00A74F76" w:rsidRPr="00075AE8">
        <w:rPr>
          <w:rFonts w:ascii="Simplified Arabic" w:hAnsi="Simplified Arabic" w:cs="Simplified Arabic"/>
          <w:b/>
          <w:bCs/>
          <w:sz w:val="32"/>
          <w:szCs w:val="32"/>
          <w:rtl/>
        </w:rPr>
        <w:t>حدود</w:t>
      </w:r>
      <w:r w:rsidR="00D22171" w:rsidRPr="00075AE8">
        <w:rPr>
          <w:rFonts w:ascii="Simplified Arabic" w:hAnsi="Simplified Arabic" w:cs="Simplified Arabic"/>
          <w:b/>
          <w:bCs/>
          <w:sz w:val="32"/>
          <w:szCs w:val="32"/>
          <w:rtl/>
        </w:rPr>
        <w:t xml:space="preserve"> </w:t>
      </w:r>
      <w:r w:rsidR="004C3630" w:rsidRPr="00075AE8">
        <w:rPr>
          <w:rFonts w:ascii="Simplified Arabic" w:hAnsi="Simplified Arabic" w:cs="Simplified Arabic" w:hint="cs"/>
          <w:b/>
          <w:bCs/>
          <w:sz w:val="32"/>
          <w:szCs w:val="32"/>
          <w:rtl/>
        </w:rPr>
        <w:t>الدراسة</w:t>
      </w:r>
    </w:p>
    <w:p w14:paraId="16E41BCB" w14:textId="1A4091D0" w:rsidR="00B231CC" w:rsidRPr="00075AE8" w:rsidRDefault="00B231CC" w:rsidP="00075AE8">
      <w:pPr>
        <w:pStyle w:val="a5"/>
        <w:numPr>
          <w:ilvl w:val="0"/>
          <w:numId w:val="13"/>
        </w:numPr>
        <w:spacing w:line="360" w:lineRule="auto"/>
        <w:rPr>
          <w:rFonts w:ascii="Simplified Arabic" w:hAnsi="Simplified Arabic" w:cs="Simplified Arabic"/>
          <w:b/>
          <w:bCs/>
          <w:sz w:val="28"/>
          <w:szCs w:val="28"/>
          <w:rtl/>
        </w:rPr>
      </w:pPr>
      <w:r w:rsidRPr="00075AE8">
        <w:rPr>
          <w:rFonts w:ascii="Simplified Arabic" w:hAnsi="Simplified Arabic" w:cs="Simplified Arabic"/>
          <w:b/>
          <w:bCs/>
          <w:sz w:val="28"/>
          <w:szCs w:val="28"/>
          <w:rtl/>
        </w:rPr>
        <w:t xml:space="preserve">المحددات </w:t>
      </w:r>
      <w:r w:rsidRPr="00075AE8">
        <w:rPr>
          <w:rFonts w:ascii="Simplified Arabic" w:hAnsi="Simplified Arabic" w:cs="Simplified Arabic" w:hint="cs"/>
          <w:b/>
          <w:bCs/>
          <w:sz w:val="28"/>
          <w:szCs w:val="28"/>
          <w:rtl/>
        </w:rPr>
        <w:t>الموضوعية</w:t>
      </w:r>
      <w:r w:rsidRPr="00075AE8">
        <w:rPr>
          <w:rFonts w:ascii="Simplified Arabic" w:hAnsi="Simplified Arabic" w:cs="Simplified Arabic"/>
          <w:b/>
          <w:bCs/>
          <w:sz w:val="28"/>
          <w:szCs w:val="28"/>
        </w:rPr>
        <w:t xml:space="preserve">: </w:t>
      </w:r>
    </w:p>
    <w:p w14:paraId="16BD3813" w14:textId="22466AAF" w:rsidR="00B231CC" w:rsidRPr="00B231CC" w:rsidRDefault="00B231CC" w:rsidP="00075AE8">
      <w:pPr>
        <w:spacing w:line="360" w:lineRule="auto"/>
        <w:rPr>
          <w:rFonts w:ascii="Simplified Arabic" w:hAnsi="Simplified Arabic" w:cs="Simplified Arabic"/>
          <w:b/>
          <w:bCs/>
          <w:sz w:val="28"/>
          <w:szCs w:val="28"/>
          <w:rtl/>
        </w:rPr>
      </w:pPr>
      <w:r w:rsidRPr="00B231CC">
        <w:rPr>
          <w:rFonts w:ascii="Simplified Arabic" w:hAnsi="Simplified Arabic" w:cs="Simplified Arabic"/>
          <w:b/>
          <w:bCs/>
          <w:sz w:val="28"/>
          <w:szCs w:val="28"/>
          <w:rtl/>
        </w:rPr>
        <w:t>المتغير المستقل:</w:t>
      </w:r>
      <w:r w:rsidRPr="00B231CC">
        <w:rPr>
          <w:rFonts w:ascii="Simplified Arabic" w:hAnsi="Simplified Arabic" w:cs="Simplified Arabic"/>
          <w:sz w:val="28"/>
          <w:szCs w:val="28"/>
          <w:rtl/>
        </w:rPr>
        <w:t xml:space="preserve"> </w:t>
      </w:r>
      <w:r>
        <w:rPr>
          <w:rFonts w:ascii="Simplified Arabic" w:hAnsi="Simplified Arabic" w:cs="Simplified Arabic" w:hint="cs"/>
          <w:sz w:val="28"/>
          <w:szCs w:val="28"/>
          <w:rtl/>
        </w:rPr>
        <w:t>التحول الرقمي</w:t>
      </w:r>
      <w:r w:rsidR="00075AE8">
        <w:rPr>
          <w:rFonts w:ascii="Simplified Arabic" w:hAnsi="Simplified Arabic" w:cs="Simplified Arabic" w:hint="cs"/>
          <w:b/>
          <w:bCs/>
          <w:sz w:val="28"/>
          <w:szCs w:val="28"/>
          <w:rtl/>
        </w:rPr>
        <w:t xml:space="preserve">     </w:t>
      </w:r>
      <w:r w:rsidRPr="00B231CC">
        <w:rPr>
          <w:rFonts w:ascii="Simplified Arabic" w:hAnsi="Simplified Arabic" w:cs="Simplified Arabic"/>
          <w:b/>
          <w:bCs/>
          <w:sz w:val="28"/>
          <w:szCs w:val="28"/>
          <w:rtl/>
        </w:rPr>
        <w:t>المتغير التابع</w:t>
      </w:r>
      <w:r w:rsidRPr="00B231CC">
        <w:rPr>
          <w:rFonts w:ascii="Simplified Arabic" w:hAnsi="Simplified Arabic" w:cs="Simplified Arabic"/>
          <w:sz w:val="28"/>
          <w:szCs w:val="28"/>
          <w:rtl/>
        </w:rPr>
        <w:t>: ادارة المخاطر</w:t>
      </w:r>
      <w:r>
        <w:rPr>
          <w:rFonts w:ascii="Simplified Arabic" w:hAnsi="Simplified Arabic" w:cs="Simplified Arabic" w:hint="cs"/>
          <w:b/>
          <w:bCs/>
          <w:sz w:val="28"/>
          <w:szCs w:val="28"/>
          <w:rtl/>
        </w:rPr>
        <w:t xml:space="preserve"> (المالية، التشغيلية، التنظيمية)</w:t>
      </w:r>
    </w:p>
    <w:p w14:paraId="741CE0B4" w14:textId="35195BF8" w:rsidR="00B231CC" w:rsidRPr="00075AE8" w:rsidRDefault="00B231CC" w:rsidP="00075AE8">
      <w:pPr>
        <w:pStyle w:val="a5"/>
        <w:numPr>
          <w:ilvl w:val="0"/>
          <w:numId w:val="13"/>
        </w:numPr>
        <w:spacing w:line="360" w:lineRule="auto"/>
        <w:ind w:left="468"/>
        <w:jc w:val="both"/>
        <w:rPr>
          <w:rFonts w:ascii="Simplified Arabic" w:hAnsi="Simplified Arabic" w:cs="Simplified Arabic"/>
          <w:b/>
          <w:bCs/>
          <w:sz w:val="28"/>
          <w:szCs w:val="28"/>
        </w:rPr>
      </w:pPr>
      <w:r w:rsidRPr="00075AE8">
        <w:rPr>
          <w:rFonts w:ascii="Simplified Arabic" w:hAnsi="Simplified Arabic" w:cs="Simplified Arabic"/>
          <w:b/>
          <w:bCs/>
          <w:sz w:val="28"/>
          <w:szCs w:val="28"/>
          <w:rtl/>
        </w:rPr>
        <w:t xml:space="preserve">المحددات </w:t>
      </w:r>
      <w:r w:rsidRPr="00075AE8">
        <w:rPr>
          <w:rFonts w:ascii="Simplified Arabic" w:hAnsi="Simplified Arabic" w:cs="Simplified Arabic" w:hint="cs"/>
          <w:b/>
          <w:bCs/>
          <w:sz w:val="28"/>
          <w:szCs w:val="28"/>
          <w:rtl/>
        </w:rPr>
        <w:t>المكانية</w:t>
      </w:r>
      <w:r w:rsidRPr="00075AE8">
        <w:rPr>
          <w:rFonts w:ascii="Simplified Arabic" w:hAnsi="Simplified Arabic" w:cs="Simplified Arabic"/>
          <w:b/>
          <w:bCs/>
          <w:sz w:val="28"/>
          <w:szCs w:val="28"/>
        </w:rPr>
        <w:t>:</w:t>
      </w:r>
      <w:r w:rsidRPr="00075AE8">
        <w:rPr>
          <w:rFonts w:ascii="Simplified Arabic" w:hAnsi="Simplified Arabic" w:cs="Simplified Arabic" w:hint="cs"/>
          <w:b/>
          <w:bCs/>
          <w:sz w:val="28"/>
          <w:szCs w:val="28"/>
          <w:rtl/>
        </w:rPr>
        <w:t xml:space="preserve"> </w:t>
      </w:r>
      <w:r w:rsidRPr="00075AE8">
        <w:rPr>
          <w:rFonts w:ascii="Simplified Arabic" w:hAnsi="Simplified Arabic" w:cs="Simplified Arabic" w:hint="cs"/>
          <w:sz w:val="28"/>
          <w:szCs w:val="28"/>
          <w:rtl/>
        </w:rPr>
        <w:t>شركات القطاع الخاص بالمملكة العربية السعودية</w:t>
      </w:r>
    </w:p>
    <w:p w14:paraId="12E55540" w14:textId="77777777" w:rsidR="00B231CC" w:rsidRPr="00075AE8" w:rsidRDefault="00B231CC" w:rsidP="00075AE8">
      <w:pPr>
        <w:pStyle w:val="a5"/>
        <w:numPr>
          <w:ilvl w:val="0"/>
          <w:numId w:val="13"/>
        </w:numPr>
        <w:spacing w:line="360" w:lineRule="auto"/>
        <w:ind w:left="468"/>
        <w:jc w:val="both"/>
        <w:rPr>
          <w:rFonts w:ascii="Simplified Arabic" w:hAnsi="Simplified Arabic" w:cs="Simplified Arabic"/>
          <w:sz w:val="28"/>
          <w:szCs w:val="28"/>
          <w:rtl/>
        </w:rPr>
      </w:pPr>
      <w:r w:rsidRPr="00075AE8">
        <w:rPr>
          <w:rFonts w:ascii="Simplified Arabic" w:hAnsi="Simplified Arabic" w:cs="Simplified Arabic"/>
          <w:b/>
          <w:bCs/>
          <w:sz w:val="28"/>
          <w:szCs w:val="28"/>
          <w:rtl/>
        </w:rPr>
        <w:t>المحددات الزمانية</w:t>
      </w:r>
      <w:r w:rsidRPr="00075AE8">
        <w:rPr>
          <w:rFonts w:ascii="Simplified Arabic" w:hAnsi="Simplified Arabic" w:cs="Simplified Arabic"/>
          <w:sz w:val="28"/>
          <w:szCs w:val="28"/>
        </w:rPr>
        <w:t xml:space="preserve"> </w:t>
      </w:r>
      <w:r w:rsidRPr="00075AE8">
        <w:rPr>
          <w:rFonts w:ascii="Simplified Arabic" w:hAnsi="Simplified Arabic" w:cs="Simplified Arabic"/>
          <w:sz w:val="28"/>
          <w:szCs w:val="28"/>
          <w:rtl/>
        </w:rPr>
        <w:t>يتم تطبيق الدراسة خلال العام (1446هـ /2024مـ) في المملكة العربية السعودية.</w:t>
      </w:r>
    </w:p>
    <w:p w14:paraId="03043578" w14:textId="22D662E0" w:rsidR="00B231CC" w:rsidRPr="00075AE8" w:rsidRDefault="00B231CC" w:rsidP="00075AE8">
      <w:pPr>
        <w:pStyle w:val="a5"/>
        <w:numPr>
          <w:ilvl w:val="0"/>
          <w:numId w:val="13"/>
        </w:numPr>
        <w:spacing w:line="360" w:lineRule="auto"/>
        <w:ind w:left="468"/>
        <w:jc w:val="both"/>
        <w:rPr>
          <w:rFonts w:ascii="Simplified Arabic" w:hAnsi="Simplified Arabic" w:cs="Simplified Arabic"/>
          <w:sz w:val="28"/>
          <w:szCs w:val="28"/>
          <w:rtl/>
        </w:rPr>
      </w:pPr>
      <w:r w:rsidRPr="00075AE8">
        <w:rPr>
          <w:rFonts w:ascii="Simplified Arabic" w:hAnsi="Simplified Arabic" w:cs="Simplified Arabic"/>
          <w:b/>
          <w:bCs/>
          <w:sz w:val="28"/>
          <w:szCs w:val="28"/>
          <w:rtl/>
        </w:rPr>
        <w:t>المحددات البشرية</w:t>
      </w:r>
      <w:r w:rsidRPr="00075AE8">
        <w:rPr>
          <w:rFonts w:ascii="Simplified Arabic" w:hAnsi="Simplified Arabic" w:cs="Simplified Arabic"/>
          <w:b/>
          <w:bCs/>
          <w:sz w:val="28"/>
          <w:szCs w:val="28"/>
        </w:rPr>
        <w:t>:</w:t>
      </w:r>
      <w:r w:rsidRPr="00075AE8">
        <w:rPr>
          <w:rFonts w:ascii="Simplified Arabic" w:hAnsi="Simplified Arabic" w:cs="Simplified Arabic"/>
          <w:sz w:val="28"/>
          <w:szCs w:val="28"/>
          <w:rtl/>
        </w:rPr>
        <w:t xml:space="preserve"> </w:t>
      </w:r>
      <w:r w:rsidRPr="00075AE8">
        <w:rPr>
          <w:rFonts w:ascii="Simplified Arabic" w:hAnsi="Simplified Arabic" w:cs="Simplified Arabic" w:hint="cs"/>
          <w:sz w:val="28"/>
          <w:szCs w:val="28"/>
          <w:rtl/>
        </w:rPr>
        <w:t>العاملين في قطاع الشركات الخاصة بالمملكة العربية السعودية</w:t>
      </w:r>
    </w:p>
    <w:p w14:paraId="0D993F83" w14:textId="77777777" w:rsidR="00A74F76" w:rsidRPr="00B231CC" w:rsidRDefault="00A74F76" w:rsidP="00D22171">
      <w:pPr>
        <w:rPr>
          <w:rFonts w:ascii="Simplified Arabic" w:hAnsi="Simplified Arabic" w:cs="Simplified Arabic"/>
          <w:sz w:val="28"/>
          <w:szCs w:val="28"/>
          <w:rtl/>
        </w:rPr>
      </w:pPr>
    </w:p>
    <w:p w14:paraId="1A339302" w14:textId="77777777" w:rsidR="00F24426" w:rsidRDefault="00F24426" w:rsidP="00D22171">
      <w:pPr>
        <w:rPr>
          <w:rFonts w:ascii="Sakkal Majalla" w:hAnsi="Sakkal Majalla" w:cs="Sakkal Majalla"/>
          <w:sz w:val="28"/>
          <w:szCs w:val="28"/>
          <w:u w:val="single"/>
          <w:rtl/>
        </w:rPr>
      </w:pPr>
    </w:p>
    <w:p w14:paraId="307F7FCE" w14:textId="77777777" w:rsidR="00F24426" w:rsidRDefault="00F24426" w:rsidP="00D22171">
      <w:pPr>
        <w:rPr>
          <w:rFonts w:ascii="Sakkal Majalla" w:hAnsi="Sakkal Majalla" w:cs="Sakkal Majalla"/>
          <w:sz w:val="28"/>
          <w:szCs w:val="28"/>
          <w:u w:val="single"/>
          <w:rtl/>
        </w:rPr>
      </w:pPr>
    </w:p>
    <w:p w14:paraId="2106FE38" w14:textId="77777777" w:rsidR="00A74F76" w:rsidRDefault="00A74F76" w:rsidP="00D22171">
      <w:pPr>
        <w:rPr>
          <w:rFonts w:ascii="Sakkal Majalla" w:hAnsi="Sakkal Majalla" w:cs="Sakkal Majalla"/>
          <w:sz w:val="28"/>
          <w:szCs w:val="28"/>
          <w:u w:val="single"/>
          <w:rtl/>
        </w:rPr>
      </w:pPr>
    </w:p>
    <w:p w14:paraId="344BB7FD" w14:textId="77777777" w:rsidR="00202691" w:rsidRDefault="00202691" w:rsidP="00D22171">
      <w:pPr>
        <w:rPr>
          <w:rFonts w:ascii="Sakkal Majalla" w:hAnsi="Sakkal Majalla" w:cs="Sakkal Majalla"/>
          <w:sz w:val="28"/>
          <w:szCs w:val="28"/>
          <w:u w:val="single"/>
          <w:rtl/>
        </w:rPr>
      </w:pPr>
    </w:p>
    <w:p w14:paraId="005CE87E" w14:textId="77777777" w:rsidR="00202691" w:rsidRDefault="00202691" w:rsidP="00D22171">
      <w:pPr>
        <w:rPr>
          <w:rFonts w:ascii="Sakkal Majalla" w:hAnsi="Sakkal Majalla" w:cs="Sakkal Majalla"/>
          <w:sz w:val="28"/>
          <w:szCs w:val="28"/>
          <w:u w:val="single"/>
          <w:rtl/>
        </w:rPr>
      </w:pPr>
    </w:p>
    <w:p w14:paraId="1C8621D5" w14:textId="77777777" w:rsidR="00202691" w:rsidRDefault="00202691" w:rsidP="00D22171">
      <w:pPr>
        <w:rPr>
          <w:rFonts w:ascii="Sakkal Majalla" w:hAnsi="Sakkal Majalla" w:cs="Sakkal Majalla"/>
          <w:sz w:val="28"/>
          <w:szCs w:val="28"/>
          <w:u w:val="single"/>
          <w:rtl/>
        </w:rPr>
      </w:pPr>
    </w:p>
    <w:p w14:paraId="27D3901B" w14:textId="77777777" w:rsidR="00202691" w:rsidRDefault="00202691" w:rsidP="00D22171">
      <w:pPr>
        <w:rPr>
          <w:rFonts w:ascii="Sakkal Majalla" w:hAnsi="Sakkal Majalla" w:cs="Sakkal Majalla"/>
          <w:sz w:val="28"/>
          <w:szCs w:val="28"/>
          <w:u w:val="single"/>
          <w:rtl/>
        </w:rPr>
      </w:pPr>
    </w:p>
    <w:p w14:paraId="57BE9DF8" w14:textId="77777777" w:rsidR="00202691" w:rsidRDefault="00202691" w:rsidP="00D22171">
      <w:pPr>
        <w:rPr>
          <w:rFonts w:ascii="Sakkal Majalla" w:hAnsi="Sakkal Majalla" w:cs="Sakkal Majalla"/>
          <w:sz w:val="28"/>
          <w:szCs w:val="28"/>
          <w:u w:val="single"/>
          <w:rtl/>
        </w:rPr>
      </w:pPr>
    </w:p>
    <w:p w14:paraId="49F042BA" w14:textId="77777777" w:rsidR="00202691" w:rsidRDefault="00202691" w:rsidP="00D22171">
      <w:pPr>
        <w:rPr>
          <w:rFonts w:ascii="Sakkal Majalla" w:hAnsi="Sakkal Majalla" w:cs="Sakkal Majalla"/>
          <w:sz w:val="28"/>
          <w:szCs w:val="28"/>
          <w:u w:val="single"/>
          <w:rtl/>
        </w:rPr>
      </w:pPr>
    </w:p>
    <w:p w14:paraId="3CCBC71B" w14:textId="77777777" w:rsidR="00075AE8" w:rsidRDefault="00075AE8" w:rsidP="00D22171">
      <w:pPr>
        <w:rPr>
          <w:rFonts w:ascii="Sakkal Majalla" w:hAnsi="Sakkal Majalla" w:cs="Sakkal Majalla"/>
          <w:sz w:val="28"/>
          <w:szCs w:val="28"/>
          <w:u w:val="single"/>
          <w:rtl/>
        </w:rPr>
      </w:pPr>
    </w:p>
    <w:p w14:paraId="1A0B9827" w14:textId="77777777" w:rsidR="00075AE8" w:rsidRDefault="00075AE8" w:rsidP="00D22171">
      <w:pPr>
        <w:rPr>
          <w:rFonts w:ascii="Sakkal Majalla" w:hAnsi="Sakkal Majalla" w:cs="Sakkal Majalla"/>
          <w:sz w:val="28"/>
          <w:szCs w:val="28"/>
          <w:u w:val="single"/>
          <w:rtl/>
        </w:rPr>
      </w:pPr>
    </w:p>
    <w:p w14:paraId="2F06A87A" w14:textId="77777777" w:rsidR="00202691" w:rsidRDefault="00202691" w:rsidP="00D22171">
      <w:pPr>
        <w:rPr>
          <w:rFonts w:ascii="Sakkal Majalla" w:hAnsi="Sakkal Majalla" w:cs="Sakkal Majalla"/>
          <w:sz w:val="28"/>
          <w:szCs w:val="28"/>
          <w:u w:val="single"/>
          <w:rtl/>
        </w:rPr>
      </w:pPr>
    </w:p>
    <w:p w14:paraId="734DF968" w14:textId="7375FF29" w:rsidR="00A74F76" w:rsidRPr="00F24426" w:rsidRDefault="00F24426" w:rsidP="00075AE8">
      <w:pPr>
        <w:spacing w:line="360" w:lineRule="auto"/>
        <w:jc w:val="center"/>
        <w:rPr>
          <w:rFonts w:ascii="Simplified Arabic" w:hAnsi="Simplified Arabic" w:cs="Simplified Arabic"/>
          <w:b/>
          <w:bCs/>
          <w:sz w:val="40"/>
          <w:szCs w:val="40"/>
          <w:rtl/>
        </w:rPr>
      </w:pPr>
      <w:r w:rsidRPr="00F24426">
        <w:rPr>
          <w:rFonts w:ascii="Simplified Arabic" w:hAnsi="Simplified Arabic" w:cs="Simplified Arabic"/>
          <w:b/>
          <w:bCs/>
          <w:sz w:val="40"/>
          <w:szCs w:val="40"/>
          <w:rtl/>
        </w:rPr>
        <w:t>الفصل الثاني</w:t>
      </w:r>
    </w:p>
    <w:p w14:paraId="4DA4E1D4" w14:textId="12F2DEB6" w:rsidR="00F24426" w:rsidRDefault="00F24426" w:rsidP="00075AE8">
      <w:pPr>
        <w:spacing w:line="360" w:lineRule="auto"/>
        <w:jc w:val="center"/>
        <w:rPr>
          <w:rFonts w:ascii="Simplified Arabic" w:hAnsi="Simplified Arabic" w:cs="Simplified Arabic"/>
          <w:b/>
          <w:bCs/>
          <w:sz w:val="40"/>
          <w:szCs w:val="40"/>
          <w:rtl/>
        </w:rPr>
      </w:pPr>
      <w:r w:rsidRPr="00F24426">
        <w:rPr>
          <w:rFonts w:ascii="Simplified Arabic" w:hAnsi="Simplified Arabic" w:cs="Simplified Arabic" w:hint="cs"/>
          <w:b/>
          <w:bCs/>
          <w:sz w:val="40"/>
          <w:szCs w:val="40"/>
          <w:rtl/>
        </w:rPr>
        <w:t>الإطار</w:t>
      </w:r>
      <w:r w:rsidRPr="00F24426">
        <w:rPr>
          <w:rFonts w:ascii="Simplified Arabic" w:hAnsi="Simplified Arabic" w:cs="Simplified Arabic"/>
          <w:b/>
          <w:bCs/>
          <w:sz w:val="40"/>
          <w:szCs w:val="40"/>
          <w:rtl/>
        </w:rPr>
        <w:t xml:space="preserve"> النظري والدراسات السابقة</w:t>
      </w:r>
    </w:p>
    <w:p w14:paraId="38F5F33A" w14:textId="77777777" w:rsidR="00F24426" w:rsidRDefault="00F24426" w:rsidP="00F24426">
      <w:pPr>
        <w:jc w:val="center"/>
        <w:rPr>
          <w:rFonts w:ascii="Simplified Arabic" w:hAnsi="Simplified Arabic" w:cs="Simplified Arabic"/>
          <w:b/>
          <w:bCs/>
          <w:sz w:val="40"/>
          <w:szCs w:val="40"/>
          <w:rtl/>
        </w:rPr>
      </w:pPr>
    </w:p>
    <w:p w14:paraId="3DCE1728" w14:textId="77777777" w:rsidR="00F24426" w:rsidRDefault="00F24426" w:rsidP="00F24426">
      <w:pPr>
        <w:jc w:val="center"/>
        <w:rPr>
          <w:rFonts w:ascii="Simplified Arabic" w:hAnsi="Simplified Arabic" w:cs="Simplified Arabic"/>
          <w:b/>
          <w:bCs/>
          <w:sz w:val="40"/>
          <w:szCs w:val="40"/>
          <w:rtl/>
        </w:rPr>
      </w:pPr>
    </w:p>
    <w:p w14:paraId="10D4D775" w14:textId="77777777" w:rsidR="00F24426" w:rsidRDefault="00F24426" w:rsidP="00F24426">
      <w:pPr>
        <w:jc w:val="center"/>
        <w:rPr>
          <w:rFonts w:ascii="Simplified Arabic" w:hAnsi="Simplified Arabic" w:cs="Simplified Arabic"/>
          <w:b/>
          <w:bCs/>
          <w:sz w:val="40"/>
          <w:szCs w:val="40"/>
          <w:rtl/>
        </w:rPr>
      </w:pPr>
    </w:p>
    <w:p w14:paraId="37656EB9" w14:textId="77777777" w:rsidR="00F24426" w:rsidRDefault="00F24426" w:rsidP="00F24426">
      <w:pPr>
        <w:jc w:val="center"/>
        <w:rPr>
          <w:rFonts w:ascii="Simplified Arabic" w:hAnsi="Simplified Arabic" w:cs="Simplified Arabic"/>
          <w:b/>
          <w:bCs/>
          <w:sz w:val="40"/>
          <w:szCs w:val="40"/>
          <w:rtl/>
        </w:rPr>
      </w:pPr>
    </w:p>
    <w:p w14:paraId="713B05BF" w14:textId="77777777" w:rsidR="00F24426" w:rsidRDefault="00F24426" w:rsidP="00F24426">
      <w:pPr>
        <w:jc w:val="center"/>
        <w:rPr>
          <w:rFonts w:ascii="Simplified Arabic" w:hAnsi="Simplified Arabic" w:cs="Simplified Arabic"/>
          <w:b/>
          <w:bCs/>
          <w:sz w:val="40"/>
          <w:szCs w:val="40"/>
          <w:rtl/>
        </w:rPr>
      </w:pPr>
    </w:p>
    <w:p w14:paraId="578BB493" w14:textId="77777777" w:rsidR="00F24426" w:rsidRDefault="00F24426" w:rsidP="00F24426">
      <w:pPr>
        <w:jc w:val="center"/>
        <w:rPr>
          <w:rFonts w:ascii="Simplified Arabic" w:hAnsi="Simplified Arabic" w:cs="Simplified Arabic"/>
          <w:b/>
          <w:bCs/>
          <w:sz w:val="40"/>
          <w:szCs w:val="40"/>
          <w:rtl/>
        </w:rPr>
      </w:pPr>
    </w:p>
    <w:p w14:paraId="53F53677" w14:textId="77777777" w:rsidR="00F24426" w:rsidRDefault="00F24426" w:rsidP="00F24426">
      <w:pPr>
        <w:jc w:val="center"/>
        <w:rPr>
          <w:rFonts w:ascii="Simplified Arabic" w:hAnsi="Simplified Arabic" w:cs="Simplified Arabic"/>
          <w:b/>
          <w:bCs/>
          <w:sz w:val="40"/>
          <w:szCs w:val="40"/>
          <w:rtl/>
        </w:rPr>
      </w:pPr>
    </w:p>
    <w:p w14:paraId="41C55B03" w14:textId="77777777" w:rsidR="00F24426" w:rsidRDefault="00F24426" w:rsidP="00F24426">
      <w:pPr>
        <w:jc w:val="center"/>
        <w:rPr>
          <w:rFonts w:ascii="Simplified Arabic" w:hAnsi="Simplified Arabic" w:cs="Simplified Arabic"/>
          <w:b/>
          <w:bCs/>
          <w:sz w:val="40"/>
          <w:szCs w:val="40"/>
          <w:rtl/>
        </w:rPr>
      </w:pPr>
    </w:p>
    <w:p w14:paraId="616D4108" w14:textId="53F8D2E1" w:rsidR="00F24426" w:rsidRDefault="00075AE8" w:rsidP="00075AE8">
      <w:pPr>
        <w:rPr>
          <w:rFonts w:ascii="Simplified Arabic" w:hAnsi="Simplified Arabic" w:cs="Simplified Arabic"/>
          <w:b/>
          <w:bCs/>
          <w:sz w:val="32"/>
          <w:szCs w:val="32"/>
          <w:rtl/>
        </w:rPr>
      </w:pPr>
      <w:r w:rsidRPr="00075AE8">
        <w:rPr>
          <w:rFonts w:ascii="Simplified Arabic" w:hAnsi="Simplified Arabic" w:cs="Simplified Arabic" w:hint="cs"/>
          <w:b/>
          <w:bCs/>
          <w:sz w:val="32"/>
          <w:szCs w:val="32"/>
          <w:rtl/>
        </w:rPr>
        <w:lastRenderedPageBreak/>
        <w:t xml:space="preserve">2.1 </w:t>
      </w:r>
      <w:r>
        <w:rPr>
          <w:rFonts w:ascii="Simplified Arabic" w:hAnsi="Simplified Arabic" w:cs="Simplified Arabic" w:hint="cs"/>
          <w:b/>
          <w:bCs/>
          <w:sz w:val="32"/>
          <w:szCs w:val="32"/>
          <w:rtl/>
        </w:rPr>
        <w:t>المقدمة</w:t>
      </w:r>
    </w:p>
    <w:p w14:paraId="330ED90B" w14:textId="2FB2BDB2" w:rsidR="00075AE8" w:rsidRDefault="00075AE8" w:rsidP="00075AE8">
      <w:pPr>
        <w:spacing w:line="360" w:lineRule="auto"/>
        <w:jc w:val="both"/>
        <w:rPr>
          <w:rFonts w:ascii="Simplified Arabic" w:hAnsi="Simplified Arabic" w:cs="Simplified Arabic"/>
          <w:sz w:val="28"/>
          <w:szCs w:val="28"/>
          <w:rtl/>
        </w:rPr>
      </w:pPr>
      <w:r w:rsidRPr="00075AE8">
        <w:rPr>
          <w:rFonts w:ascii="Simplified Arabic" w:hAnsi="Simplified Arabic" w:cs="Simplified Arabic" w:hint="cs"/>
          <w:sz w:val="28"/>
          <w:szCs w:val="28"/>
          <w:rtl/>
        </w:rPr>
        <w:t>يتناول هذا الفصل ادبيات الدراسة والتي تتمثل في المتغير المستقل التحول الرقمي والمتغير التابع إدارة المخاطر وعلاقة التحول الرقمي بإدارة المخاطر كما يشمل هذا الفصل الدراسات السابقة المتعلقة بمتغيرات البحث بالإضافة الي التعليق على الدراسات السابقة وبيان أوجه الاتفاق والاختلاف مع الدراسة الحالية.</w:t>
      </w:r>
    </w:p>
    <w:p w14:paraId="1D54F9BC" w14:textId="2AB8A28A" w:rsidR="00075AE8" w:rsidRPr="00075AE8" w:rsidRDefault="00075AE8" w:rsidP="00075AE8">
      <w:pPr>
        <w:spacing w:line="360" w:lineRule="auto"/>
        <w:jc w:val="both"/>
        <w:rPr>
          <w:rFonts w:ascii="Simplified Arabic" w:hAnsi="Simplified Arabic" w:cs="Simplified Arabic" w:hint="cs"/>
          <w:b/>
          <w:bCs/>
          <w:sz w:val="32"/>
          <w:szCs w:val="32"/>
          <w:rtl/>
        </w:rPr>
      </w:pPr>
      <w:r w:rsidRPr="00075AE8">
        <w:rPr>
          <w:rFonts w:ascii="Simplified Arabic" w:hAnsi="Simplified Arabic" w:cs="Simplified Arabic" w:hint="cs"/>
          <w:b/>
          <w:bCs/>
          <w:sz w:val="32"/>
          <w:szCs w:val="32"/>
          <w:rtl/>
        </w:rPr>
        <w:t>2.2 التحول الرقمي</w:t>
      </w:r>
    </w:p>
    <w:p w14:paraId="540C706C" w14:textId="4F87A5D8" w:rsidR="009F7E73" w:rsidRPr="003A4B3D" w:rsidRDefault="003A4B3D" w:rsidP="009F7E73">
      <w:pPr>
        <w:spacing w:line="360" w:lineRule="auto"/>
        <w:jc w:val="both"/>
        <w:rPr>
          <w:rFonts w:ascii="Simplified Arabic" w:hAnsi="Simplified Arabic" w:cs="Simplified Arabic"/>
          <w:sz w:val="28"/>
          <w:szCs w:val="28"/>
          <w:rtl/>
        </w:rPr>
      </w:pPr>
      <w:r w:rsidRPr="003A4B3D">
        <w:rPr>
          <w:rFonts w:ascii="Simplified Arabic" w:hAnsi="Simplified Arabic" w:cs="Simplified Arabic"/>
          <w:sz w:val="28"/>
          <w:szCs w:val="28"/>
          <w:rtl/>
        </w:rPr>
        <w:t xml:space="preserve">يُعد التحول الرقمي للعمليات الإدارية ضرورة ملحة تتوجب على المؤسسات والهيئات تبنيها، نتيجة للتطور المتسارع في استخدام تكنولوجيا المعلومات في كافة جوانب الحياة يعكس هذا التحول الانتقال من الخدمات التقليدية إلى الخدمات الحديثة القائمة على التقنيات الرقمية، بهدف تلبية احتياجات الموظفين والمستفيدين من خلال تقديم خدمات رقمية سلسة وسهلة توفر الجهد والوقت والمال، وتحقق الأهداف المطلوبة وتعزز تقدم النظام ويرتبط هذا التحول بإدارة مخاطر الأمن السيبراني لحماية البيانات والبنية التحتية من الهجمات والتهديدات </w:t>
      </w:r>
      <w:r w:rsidR="009F7E73" w:rsidRPr="003A4B3D">
        <w:rPr>
          <w:rFonts w:ascii="Simplified Arabic" w:hAnsi="Simplified Arabic" w:cs="Simplified Arabic" w:hint="cs"/>
          <w:sz w:val="28"/>
          <w:szCs w:val="28"/>
          <w:rtl/>
        </w:rPr>
        <w:t xml:space="preserve">الرقمية </w:t>
      </w:r>
      <w:r w:rsidR="009F7E73" w:rsidRPr="003A4B3D">
        <w:rPr>
          <w:rFonts w:ascii="Simplified Arabic" w:hAnsi="Simplified Arabic" w:cs="Simplified Arabic"/>
          <w:sz w:val="28"/>
          <w:szCs w:val="28"/>
          <w:rtl/>
        </w:rPr>
        <w:t>(</w:t>
      </w:r>
      <w:r w:rsidR="009F7E73" w:rsidRPr="003A4B3D">
        <w:rPr>
          <w:rFonts w:ascii="Simplified Arabic" w:hAnsi="Simplified Arabic" w:cs="Simplified Arabic"/>
          <w:sz w:val="28"/>
          <w:szCs w:val="28"/>
          <w:rtl/>
        </w:rPr>
        <w:t>سلايمي، 2019).</w:t>
      </w:r>
    </w:p>
    <w:p w14:paraId="7E93929A" w14:textId="21F23C1E" w:rsidR="003A4B3D" w:rsidRPr="003A4B3D" w:rsidRDefault="003A4B3D" w:rsidP="003A4B3D">
      <w:pPr>
        <w:spacing w:line="360" w:lineRule="auto"/>
        <w:jc w:val="both"/>
        <w:rPr>
          <w:rFonts w:ascii="Simplified Arabic" w:hAnsi="Simplified Arabic" w:cs="Simplified Arabic"/>
          <w:sz w:val="28"/>
          <w:szCs w:val="28"/>
          <w:rtl/>
        </w:rPr>
      </w:pPr>
      <w:r w:rsidRPr="003A4B3D">
        <w:rPr>
          <w:rFonts w:ascii="Simplified Arabic" w:hAnsi="Simplified Arabic" w:cs="Simplified Arabic"/>
          <w:sz w:val="28"/>
          <w:szCs w:val="28"/>
          <w:rtl/>
        </w:rPr>
        <w:t>في عصرنا الحالي، يعد التحول الرقمي سمة أساسية للحياة العصرية، ويُعرف بأنه "إحداث تغييرات في كيفية إدراك الأفراد وتفكيرهم وتصرفاتهم في العمل، والسعي إلى تحسين بيئة الاتصالات من خلال التركيز على استخدام تكنولوجيا المعلومات والاتصالات</w:t>
      </w:r>
      <w:r w:rsidR="009F7E73" w:rsidRPr="003A4B3D">
        <w:rPr>
          <w:rFonts w:ascii="Simplified Arabic" w:hAnsi="Simplified Arabic" w:cs="Simplified Arabic" w:hint="cs"/>
          <w:sz w:val="28"/>
          <w:szCs w:val="28"/>
          <w:rtl/>
        </w:rPr>
        <w:t>"</w:t>
      </w:r>
      <w:r w:rsidRPr="003A4B3D">
        <w:rPr>
          <w:rFonts w:ascii="Simplified Arabic" w:hAnsi="Simplified Arabic" w:cs="Simplified Arabic"/>
          <w:sz w:val="28"/>
          <w:szCs w:val="28"/>
          <w:rtl/>
        </w:rPr>
        <w:t xml:space="preserve"> يجب على المؤسسات أن تكون واعية بالمخاطر المحتملة وتعمل على تقليلها من خلال استراتيجيات إدارة المخاطر الفعالة</w:t>
      </w:r>
      <w:r>
        <w:rPr>
          <w:rFonts w:ascii="Simplified Arabic" w:hAnsi="Simplified Arabic" w:cs="Simplified Arabic" w:hint="cs"/>
          <w:sz w:val="28"/>
          <w:szCs w:val="28"/>
          <w:rtl/>
        </w:rPr>
        <w:t xml:space="preserve"> </w:t>
      </w:r>
      <w:r w:rsidRPr="003A4B3D">
        <w:rPr>
          <w:rFonts w:ascii="Simplified Arabic" w:hAnsi="Simplified Arabic" w:cs="Simplified Arabic"/>
          <w:sz w:val="28"/>
          <w:szCs w:val="28"/>
          <w:rtl/>
        </w:rPr>
        <w:t>(علي، 2013).</w:t>
      </w:r>
    </w:p>
    <w:p w14:paraId="7E6C1920" w14:textId="77777777" w:rsidR="003A4B3D" w:rsidRPr="003A4B3D" w:rsidRDefault="003A4B3D" w:rsidP="003A4B3D">
      <w:pPr>
        <w:spacing w:line="360" w:lineRule="auto"/>
        <w:jc w:val="both"/>
        <w:rPr>
          <w:rFonts w:ascii="Simplified Arabic" w:hAnsi="Simplified Arabic" w:cs="Simplified Arabic"/>
          <w:sz w:val="28"/>
          <w:szCs w:val="28"/>
          <w:rtl/>
        </w:rPr>
      </w:pPr>
    </w:p>
    <w:p w14:paraId="140CD225" w14:textId="2C67BF43" w:rsidR="003A4B3D" w:rsidRPr="003A4B3D" w:rsidRDefault="003A4B3D" w:rsidP="003A4B3D">
      <w:pPr>
        <w:spacing w:line="360" w:lineRule="auto"/>
        <w:jc w:val="both"/>
        <w:rPr>
          <w:rFonts w:ascii="Simplified Arabic" w:hAnsi="Simplified Arabic" w:cs="Simplified Arabic"/>
          <w:sz w:val="28"/>
          <w:szCs w:val="28"/>
          <w:rtl/>
        </w:rPr>
      </w:pPr>
      <w:r w:rsidRPr="003A4B3D">
        <w:rPr>
          <w:rFonts w:ascii="Simplified Arabic" w:hAnsi="Simplified Arabic" w:cs="Simplified Arabic"/>
          <w:sz w:val="28"/>
          <w:szCs w:val="28"/>
          <w:rtl/>
        </w:rPr>
        <w:lastRenderedPageBreak/>
        <w:t>يشير التحول الرقمي إلى إجراء تغييرات جذرية في نماذج العمل والإجراءات والعمليات، ويشمل ذلك تغيير المنتج أو طريقة تقديم الخدمة بالكامل، ويكون استراتيجياً، حيث يتدخل في كافة وظائف المؤسسة من المبيعات إلى التوريد وتقنية المعلومات وكل سلسلة القيمة ولكن مع كل هذه التغييرات، يأتي تحدي إدارة المخاطر لضمان سلامة البيانات وحماية العمليات من التهديدات المحتملة</w:t>
      </w:r>
      <w:r>
        <w:rPr>
          <w:rFonts w:ascii="Simplified Arabic" w:hAnsi="Simplified Arabic" w:cs="Simplified Arabic" w:hint="cs"/>
          <w:sz w:val="28"/>
          <w:szCs w:val="28"/>
          <w:rtl/>
        </w:rPr>
        <w:t xml:space="preserve"> </w:t>
      </w:r>
      <w:r w:rsidRPr="003A4B3D">
        <w:rPr>
          <w:rFonts w:ascii="Simplified Arabic" w:hAnsi="Simplified Arabic" w:cs="Simplified Arabic"/>
          <w:sz w:val="28"/>
          <w:szCs w:val="28"/>
          <w:rtl/>
        </w:rPr>
        <w:t>(سلايمي، 2019).</w:t>
      </w:r>
    </w:p>
    <w:p w14:paraId="0A3364A2" w14:textId="2D24DBD1" w:rsidR="003A4B3D" w:rsidRPr="003A4B3D" w:rsidRDefault="003A4B3D" w:rsidP="003A4B3D">
      <w:pPr>
        <w:spacing w:line="360" w:lineRule="auto"/>
        <w:jc w:val="both"/>
        <w:rPr>
          <w:rFonts w:ascii="Simplified Arabic" w:hAnsi="Simplified Arabic" w:cs="Simplified Arabic"/>
          <w:sz w:val="28"/>
          <w:szCs w:val="28"/>
          <w:rtl/>
        </w:rPr>
      </w:pPr>
      <w:r w:rsidRPr="003A4B3D">
        <w:rPr>
          <w:rFonts w:ascii="Simplified Arabic" w:hAnsi="Simplified Arabic" w:cs="Simplified Arabic"/>
          <w:sz w:val="28"/>
          <w:szCs w:val="28"/>
          <w:rtl/>
        </w:rPr>
        <w:t xml:space="preserve">يعني التحول الرقمي تغيير طريقة العمل في المؤسسات، حيث يقل العمل الروتيني ويزداد وقت التفكير في التطوير </w:t>
      </w:r>
      <w:r>
        <w:rPr>
          <w:rFonts w:ascii="Simplified Arabic" w:hAnsi="Simplified Arabic" w:cs="Simplified Arabic" w:hint="cs"/>
          <w:sz w:val="28"/>
          <w:szCs w:val="28"/>
          <w:rtl/>
        </w:rPr>
        <w:t>و</w:t>
      </w:r>
      <w:r w:rsidRPr="003A4B3D">
        <w:rPr>
          <w:rFonts w:ascii="Simplified Arabic" w:hAnsi="Simplified Arabic" w:cs="Simplified Arabic"/>
          <w:sz w:val="28"/>
          <w:szCs w:val="28"/>
          <w:rtl/>
        </w:rPr>
        <w:t>يهدف إلى تسريع العمل اليومي باستخدام التكنولوجيا الحديثة لخدمة العملاء بشكل أسرع وأفضل، مما يزيد من الكفاءة ويقلل من الأخطاء ويرفع الإنتاجية، ويتيح إمكانية زيادة عدد أعضاء الفريق دون الحاجة إلى توظيف جديد</w:t>
      </w:r>
      <w:r>
        <w:rPr>
          <w:rFonts w:ascii="Simplified Arabic" w:hAnsi="Simplified Arabic" w:cs="Simplified Arabic" w:hint="cs"/>
          <w:sz w:val="28"/>
          <w:szCs w:val="28"/>
          <w:rtl/>
        </w:rPr>
        <w:t xml:space="preserve"> </w:t>
      </w:r>
      <w:r w:rsidRPr="003A4B3D">
        <w:rPr>
          <w:rFonts w:ascii="Simplified Arabic" w:hAnsi="Simplified Arabic" w:cs="Simplified Arabic"/>
          <w:sz w:val="28"/>
          <w:szCs w:val="28"/>
          <w:rtl/>
        </w:rPr>
        <w:t>(يحياوي، 2019).</w:t>
      </w:r>
    </w:p>
    <w:p w14:paraId="01F493A9" w14:textId="7D3B777C" w:rsidR="003A4B3D" w:rsidRPr="003A4B3D" w:rsidRDefault="003A4B3D" w:rsidP="003A4B3D">
      <w:pPr>
        <w:spacing w:line="360" w:lineRule="auto"/>
        <w:jc w:val="both"/>
        <w:rPr>
          <w:rFonts w:ascii="Simplified Arabic" w:hAnsi="Simplified Arabic" w:cs="Simplified Arabic"/>
          <w:sz w:val="28"/>
          <w:szCs w:val="28"/>
          <w:rtl/>
        </w:rPr>
      </w:pPr>
      <w:r w:rsidRPr="003A4B3D">
        <w:rPr>
          <w:rFonts w:ascii="Simplified Arabic" w:hAnsi="Simplified Arabic" w:cs="Simplified Arabic"/>
          <w:sz w:val="28"/>
          <w:szCs w:val="28"/>
          <w:rtl/>
        </w:rPr>
        <w:t xml:space="preserve">تعرف عملية التحول الرقمي بأنها تحويل أعمال المؤسسات إلى نماذج تعتمد على التكنولوجيات الرقمية في تقديم الخدمات وتصنيع المنتجات وتسيير قطاعات الموارد البشرية (مزهر، 2023). </w:t>
      </w:r>
    </w:p>
    <w:p w14:paraId="62686195" w14:textId="68C66746" w:rsidR="003A4B3D" w:rsidRPr="003A4B3D" w:rsidRDefault="003A4B3D" w:rsidP="003A4B3D">
      <w:pPr>
        <w:spacing w:line="360" w:lineRule="auto"/>
        <w:jc w:val="both"/>
        <w:rPr>
          <w:rFonts w:ascii="Simplified Arabic" w:hAnsi="Simplified Arabic" w:cs="Simplified Arabic"/>
          <w:sz w:val="28"/>
          <w:szCs w:val="28"/>
          <w:rtl/>
        </w:rPr>
      </w:pPr>
      <w:r w:rsidRPr="003A4B3D">
        <w:rPr>
          <w:rFonts w:ascii="Simplified Arabic" w:hAnsi="Simplified Arabic" w:cs="Simplified Arabic"/>
          <w:sz w:val="28"/>
          <w:szCs w:val="28"/>
          <w:rtl/>
        </w:rPr>
        <w:t>كما تم تعريف التحول الرقمي بأنه عملية إحداث ثورة في العمليات الإدارية والتجارية للاستفادة من التقنيات الرقمية، بهدف جعلها أكثر كفاءة وقابلة للتطوير ولتحقيق هذا الهدف، يجب على المؤسسات تبني أساليب إدارة المخاطر لضمان نجاح التحول دون التعرض لخسائر غير متوقعة</w:t>
      </w:r>
      <w:r>
        <w:rPr>
          <w:rFonts w:ascii="Simplified Arabic" w:hAnsi="Simplified Arabic" w:cs="Simplified Arabic" w:hint="cs"/>
          <w:sz w:val="28"/>
          <w:szCs w:val="28"/>
          <w:rtl/>
        </w:rPr>
        <w:t xml:space="preserve"> </w:t>
      </w:r>
      <w:r w:rsidRPr="003A4B3D">
        <w:rPr>
          <w:rFonts w:ascii="Simplified Arabic" w:hAnsi="Simplified Arabic" w:cs="Simplified Arabic"/>
          <w:sz w:val="28"/>
          <w:szCs w:val="28"/>
          <w:rtl/>
        </w:rPr>
        <w:t>(الجعافرة، 2023).</w:t>
      </w:r>
    </w:p>
    <w:p w14:paraId="64ED3E99" w14:textId="0B10F5E1" w:rsidR="003A4B3D" w:rsidRPr="003A4B3D" w:rsidRDefault="003A4B3D" w:rsidP="003A4B3D">
      <w:pPr>
        <w:spacing w:line="360" w:lineRule="auto"/>
        <w:jc w:val="both"/>
        <w:rPr>
          <w:rFonts w:ascii="Simplified Arabic" w:hAnsi="Simplified Arabic" w:cs="Simplified Arabic"/>
          <w:sz w:val="28"/>
          <w:szCs w:val="28"/>
          <w:rtl/>
        </w:rPr>
      </w:pPr>
      <w:r w:rsidRPr="003A4B3D">
        <w:rPr>
          <w:rFonts w:ascii="Simplified Arabic" w:hAnsi="Simplified Arabic" w:cs="Simplified Arabic"/>
          <w:sz w:val="28"/>
          <w:szCs w:val="28"/>
          <w:rtl/>
        </w:rPr>
        <w:t>يمثل التحول الرقمي أيضًا عملية تغيير في البنية التحتية للمؤسسات والشركات، من خلال استخدام التكنولوجيا وتسهيلات الوسط الرقمي لتعديل العمليات الداخلية والخارجية، وتحسين تجربة العملاء ومع ذلك، يجب أن تكون إدارة المخاطر جزءًا أساسيًا من خطة التحول لحماية البيانات والعمليات من التهديدات الرقمية</w:t>
      </w:r>
      <w:r w:rsidRPr="003A4B3D">
        <w:rPr>
          <w:rFonts w:ascii="Simplified Arabic" w:hAnsi="Simplified Arabic" w:cs="Simplified Arabic"/>
          <w:sz w:val="28"/>
          <w:szCs w:val="28"/>
          <w:rtl/>
        </w:rPr>
        <w:t xml:space="preserve"> </w:t>
      </w:r>
      <w:r w:rsidRPr="003A4B3D">
        <w:rPr>
          <w:rFonts w:ascii="Simplified Arabic" w:hAnsi="Simplified Arabic" w:cs="Simplified Arabic"/>
          <w:sz w:val="28"/>
          <w:szCs w:val="28"/>
          <w:rtl/>
        </w:rPr>
        <w:t>(نصير، 2021).</w:t>
      </w:r>
    </w:p>
    <w:p w14:paraId="6E44934F" w14:textId="266EBE9F" w:rsidR="003A4B3D" w:rsidRPr="003A4B3D" w:rsidRDefault="003A4B3D" w:rsidP="003A4B3D">
      <w:pPr>
        <w:spacing w:line="360" w:lineRule="auto"/>
        <w:jc w:val="both"/>
        <w:rPr>
          <w:rFonts w:ascii="Simplified Arabic" w:hAnsi="Simplified Arabic" w:cs="Simplified Arabic"/>
          <w:sz w:val="28"/>
          <w:szCs w:val="28"/>
          <w:rtl/>
        </w:rPr>
      </w:pPr>
      <w:r w:rsidRPr="003A4B3D">
        <w:rPr>
          <w:rFonts w:ascii="Simplified Arabic" w:hAnsi="Simplified Arabic" w:cs="Simplified Arabic"/>
          <w:sz w:val="28"/>
          <w:szCs w:val="28"/>
          <w:rtl/>
        </w:rPr>
        <w:lastRenderedPageBreak/>
        <w:t>لا يقتصر التحول الرقمي فقط على الشركات التي تبيع منتجات رقمية أو تركز على الإنترنت والتكنولوجيا، بل يؤثر على جميع المجالات والأقسام والخدمات التجارية والوزارات والهيئات الحكومية. وهذا يستوجب أن تكون إدارة المخاطر جزءًا أساسيًا من استراتيجية كل منظمة لتجنب المخاطر المرتبطة بالتحول الرقمي</w:t>
      </w:r>
      <w:r w:rsidRPr="003A4B3D">
        <w:rPr>
          <w:rFonts w:ascii="Simplified Arabic" w:hAnsi="Simplified Arabic" w:cs="Simplified Arabic"/>
          <w:sz w:val="28"/>
          <w:szCs w:val="28"/>
          <w:rtl/>
        </w:rPr>
        <w:t xml:space="preserve"> </w:t>
      </w:r>
      <w:r w:rsidRPr="003A4B3D">
        <w:rPr>
          <w:rFonts w:ascii="Simplified Arabic" w:hAnsi="Simplified Arabic" w:cs="Simplified Arabic"/>
          <w:sz w:val="28"/>
          <w:szCs w:val="28"/>
          <w:rtl/>
        </w:rPr>
        <w:t>(نافع، 2021)</w:t>
      </w:r>
    </w:p>
    <w:p w14:paraId="6CD4004F" w14:textId="6D4A08EC" w:rsidR="003A4B3D" w:rsidRPr="003A4B3D" w:rsidRDefault="003A4B3D" w:rsidP="003A4B3D">
      <w:pPr>
        <w:spacing w:line="360" w:lineRule="auto"/>
        <w:jc w:val="both"/>
        <w:rPr>
          <w:rFonts w:ascii="Simplified Arabic" w:hAnsi="Simplified Arabic" w:cs="Simplified Arabic"/>
          <w:sz w:val="28"/>
          <w:szCs w:val="28"/>
          <w:rtl/>
        </w:rPr>
      </w:pPr>
      <w:r w:rsidRPr="003A4B3D">
        <w:rPr>
          <w:rFonts w:ascii="Simplified Arabic" w:hAnsi="Simplified Arabic" w:cs="Simplified Arabic"/>
          <w:sz w:val="28"/>
          <w:szCs w:val="28"/>
          <w:rtl/>
        </w:rPr>
        <w:t xml:space="preserve">يسعى التحول الرقمي إلى تحقيق استراتيجيات المنظمات وتطوير نماذج الأعمال والتشغيل المبتكرة والمرنة من خلال الاستثمار في التقنيات، وتطوير المواهب، وإعادة تنظيم العمليات، وإدارة التغيير لخلق قيمة وخبرات جديدة للموظفين وأصحاب العلاقة يبدأ هذا التحول من وجود استراتيجية تهدف إلى خدمة الإنسانية ومساعدة المنظمات على البقاء والاستمرار في ضوء العمل الأخلاقي ولتحقيق هذه الأهداف، يجب أن تتضمن استراتيجيات التحول الرقمي جوانب إدارة </w:t>
      </w:r>
      <w:r w:rsidR="00340858" w:rsidRPr="003A4B3D">
        <w:rPr>
          <w:rFonts w:ascii="Simplified Arabic" w:hAnsi="Simplified Arabic" w:cs="Simplified Arabic" w:hint="cs"/>
          <w:sz w:val="28"/>
          <w:szCs w:val="28"/>
          <w:rtl/>
        </w:rPr>
        <w:t xml:space="preserve">المخاطر </w:t>
      </w:r>
      <w:r w:rsidR="00340858" w:rsidRPr="003A4B3D">
        <w:rPr>
          <w:rFonts w:ascii="Simplified Arabic" w:hAnsi="Simplified Arabic" w:cs="Simplified Arabic"/>
          <w:sz w:val="28"/>
          <w:szCs w:val="28"/>
          <w:rtl/>
        </w:rPr>
        <w:t>(</w:t>
      </w:r>
      <w:r w:rsidR="006A167F" w:rsidRPr="003A4B3D">
        <w:rPr>
          <w:rFonts w:ascii="Simplified Arabic" w:hAnsi="Simplified Arabic" w:cs="Simplified Arabic"/>
          <w:sz w:val="28"/>
          <w:szCs w:val="28"/>
          <w:rtl/>
        </w:rPr>
        <w:t>نبيلة، 2021).</w:t>
      </w:r>
    </w:p>
    <w:p w14:paraId="18D1F4A7" w14:textId="1008687D" w:rsidR="003A4B3D" w:rsidRPr="003A4B3D" w:rsidRDefault="003A4B3D" w:rsidP="003A4B3D">
      <w:pPr>
        <w:spacing w:line="360" w:lineRule="auto"/>
        <w:jc w:val="both"/>
        <w:rPr>
          <w:rFonts w:ascii="Simplified Arabic" w:hAnsi="Simplified Arabic" w:cs="Simplified Arabic"/>
          <w:sz w:val="28"/>
          <w:szCs w:val="28"/>
          <w:rtl/>
        </w:rPr>
      </w:pPr>
      <w:r w:rsidRPr="003A4B3D">
        <w:rPr>
          <w:rFonts w:ascii="Simplified Arabic" w:hAnsi="Simplified Arabic" w:cs="Simplified Arabic"/>
          <w:sz w:val="28"/>
          <w:szCs w:val="28"/>
          <w:rtl/>
        </w:rPr>
        <w:t xml:space="preserve">كما يُعرف التحول الرقمي بأنه تكامل التقنيات الرقمية والعمليات التجارية في الاقتصاد الرقمي، حيث يؤثر في ثلاثة جوانب تنظيمية: تحسين تجربة العميل وتغيير دورة حياته بالكامل، التأثير على أهداف العمل والقيادة الأساسية والهياكل الهرمية، وعندما تتأثر جميع أقسام وفرص العمل يؤدي ذلك عادة إلى نماذج أعمال جديدة تمامًا (مصيلحي، 2021). </w:t>
      </w:r>
    </w:p>
    <w:p w14:paraId="384264D9" w14:textId="2D9D47BF" w:rsidR="00075AE8" w:rsidRDefault="003A4B3D" w:rsidP="003A4B3D">
      <w:pPr>
        <w:spacing w:line="360" w:lineRule="auto"/>
        <w:jc w:val="both"/>
        <w:rPr>
          <w:rFonts w:ascii="Simplified Arabic" w:hAnsi="Simplified Arabic" w:cs="Simplified Arabic"/>
          <w:sz w:val="28"/>
          <w:szCs w:val="28"/>
          <w:rtl/>
        </w:rPr>
      </w:pPr>
      <w:r w:rsidRPr="003A4B3D">
        <w:rPr>
          <w:rFonts w:ascii="Simplified Arabic" w:hAnsi="Simplified Arabic" w:cs="Simplified Arabic"/>
          <w:sz w:val="28"/>
          <w:szCs w:val="28"/>
          <w:rtl/>
        </w:rPr>
        <w:t xml:space="preserve">ويُعرف التحول الرقمي أيضًا بأنه دمج العمليات الجديدة داخل المنظمة مثل اعتماد التقنيات والأدوات وأساليب العمل المتصلة بالإنترنت، بالإضافة إلى تنظيم داخلي جديد يجب أن تدعمه الإدارة العليا (البار، 2018). </w:t>
      </w:r>
    </w:p>
    <w:p w14:paraId="6FF76CC4" w14:textId="4D6AED4D" w:rsidR="006A167F" w:rsidRPr="006A167F" w:rsidRDefault="006A167F" w:rsidP="006A167F">
      <w:pPr>
        <w:spacing w:line="360"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2.3 </w:t>
      </w:r>
      <w:r w:rsidRPr="006A167F">
        <w:rPr>
          <w:rFonts w:ascii="Simplified Arabic" w:hAnsi="Simplified Arabic" w:cs="Simplified Arabic"/>
          <w:b/>
          <w:bCs/>
          <w:sz w:val="32"/>
          <w:szCs w:val="32"/>
          <w:rtl/>
        </w:rPr>
        <w:t>خصائص التحول الرقمي</w:t>
      </w:r>
    </w:p>
    <w:p w14:paraId="021482D5" w14:textId="3BA037F9" w:rsidR="006A167F" w:rsidRPr="006A167F" w:rsidRDefault="006A167F" w:rsidP="006A167F">
      <w:pPr>
        <w:spacing w:line="360" w:lineRule="auto"/>
        <w:jc w:val="both"/>
        <w:rPr>
          <w:rFonts w:ascii="Simplified Arabic" w:hAnsi="Simplified Arabic" w:cs="Simplified Arabic"/>
          <w:sz w:val="28"/>
          <w:szCs w:val="28"/>
          <w:rtl/>
        </w:rPr>
      </w:pPr>
      <w:r w:rsidRPr="006A167F">
        <w:rPr>
          <w:rFonts w:ascii="Simplified Arabic" w:hAnsi="Simplified Arabic" w:cs="Simplified Arabic"/>
          <w:sz w:val="28"/>
          <w:szCs w:val="28"/>
          <w:rtl/>
        </w:rPr>
        <w:t xml:space="preserve">تُعد التحولات الرقمية الجديدة من أبرز وسائل التغلب على الانقسامات الإنمائية بين مختلف دول العالم، كما تُساهم في تحقيق رفاهية المجتمعات والأفراد من خلال توفير خدمات متنوعة يُبرز هذا </w:t>
      </w:r>
      <w:r w:rsidRPr="006A167F">
        <w:rPr>
          <w:rFonts w:ascii="Simplified Arabic" w:hAnsi="Simplified Arabic" w:cs="Simplified Arabic"/>
          <w:sz w:val="28"/>
          <w:szCs w:val="28"/>
          <w:rtl/>
        </w:rPr>
        <w:lastRenderedPageBreak/>
        <w:t>أهمية التحول الرقمي ودوره في تسهيل عمليات تبادل المعلومات والبيانات دون الحواجز المكانية أو الزمنية تعود هذه الأهمية إلى الخصائص المميزة للتحول الرقمي، ومن أهمها (يس، 2015):</w:t>
      </w:r>
    </w:p>
    <w:p w14:paraId="5F218D44" w14:textId="77777777" w:rsidR="006A167F" w:rsidRPr="006A167F" w:rsidRDefault="006A167F" w:rsidP="006A167F">
      <w:pPr>
        <w:pStyle w:val="a5"/>
        <w:numPr>
          <w:ilvl w:val="0"/>
          <w:numId w:val="14"/>
        </w:numPr>
        <w:spacing w:line="360" w:lineRule="auto"/>
        <w:ind w:left="226"/>
        <w:jc w:val="both"/>
        <w:rPr>
          <w:rFonts w:ascii="Simplified Arabic" w:hAnsi="Simplified Arabic" w:cs="Simplified Arabic"/>
          <w:sz w:val="28"/>
          <w:szCs w:val="28"/>
          <w:rtl/>
        </w:rPr>
      </w:pPr>
      <w:r w:rsidRPr="006A167F">
        <w:rPr>
          <w:rFonts w:ascii="Simplified Arabic" w:hAnsi="Simplified Arabic" w:cs="Simplified Arabic"/>
          <w:sz w:val="28"/>
          <w:szCs w:val="28"/>
          <w:rtl/>
        </w:rPr>
        <w:t>التفاعلية: حيث يتبادل القائم بالاتصال والمتلقي الأدوار، وتكون ممارسة الاتصال بنائية وتبادلية، وليست في اتجاه أحادي، بل يكون هناك حوار بين الطرفين.</w:t>
      </w:r>
    </w:p>
    <w:p w14:paraId="0758DE14" w14:textId="77777777" w:rsidR="006A167F" w:rsidRPr="006A167F" w:rsidRDefault="006A167F" w:rsidP="006A167F">
      <w:pPr>
        <w:pStyle w:val="a5"/>
        <w:numPr>
          <w:ilvl w:val="0"/>
          <w:numId w:val="14"/>
        </w:numPr>
        <w:spacing w:line="360" w:lineRule="auto"/>
        <w:ind w:left="226"/>
        <w:jc w:val="both"/>
        <w:rPr>
          <w:rFonts w:ascii="Simplified Arabic" w:hAnsi="Simplified Arabic" w:cs="Simplified Arabic"/>
          <w:sz w:val="28"/>
          <w:szCs w:val="28"/>
          <w:rtl/>
        </w:rPr>
      </w:pPr>
      <w:r w:rsidRPr="006A167F">
        <w:rPr>
          <w:rFonts w:ascii="Simplified Arabic" w:hAnsi="Simplified Arabic" w:cs="Simplified Arabic"/>
          <w:sz w:val="28"/>
          <w:szCs w:val="28"/>
          <w:rtl/>
        </w:rPr>
        <w:t>اللاتزامنية: إمكانية التفاعل مع العملية الاتصالية في الوقت الذي يناسب الفرد، سواء كان مستقبلاً أو مرسلاً.</w:t>
      </w:r>
    </w:p>
    <w:p w14:paraId="4576F3E5" w14:textId="77777777" w:rsidR="006A167F" w:rsidRPr="006A167F" w:rsidRDefault="006A167F" w:rsidP="006A167F">
      <w:pPr>
        <w:pStyle w:val="a5"/>
        <w:numPr>
          <w:ilvl w:val="0"/>
          <w:numId w:val="14"/>
        </w:numPr>
        <w:spacing w:line="360" w:lineRule="auto"/>
        <w:ind w:left="226"/>
        <w:jc w:val="both"/>
        <w:rPr>
          <w:rFonts w:ascii="Simplified Arabic" w:hAnsi="Simplified Arabic" w:cs="Simplified Arabic"/>
          <w:sz w:val="28"/>
          <w:szCs w:val="28"/>
          <w:rtl/>
        </w:rPr>
      </w:pPr>
      <w:r w:rsidRPr="006A167F">
        <w:rPr>
          <w:rFonts w:ascii="Simplified Arabic" w:hAnsi="Simplified Arabic" w:cs="Simplified Arabic"/>
          <w:sz w:val="28"/>
          <w:szCs w:val="28"/>
          <w:rtl/>
        </w:rPr>
        <w:t>المشاركة والانتشار: يسمح التحول الرقمي لكل شخص يمتلك وسائل بسيطة بأن يكون ناشراً لرسالته ويشاركها مع الآخرين.</w:t>
      </w:r>
    </w:p>
    <w:p w14:paraId="25F69C37" w14:textId="77777777" w:rsidR="006A167F" w:rsidRPr="006A167F" w:rsidRDefault="006A167F" w:rsidP="006A167F">
      <w:pPr>
        <w:pStyle w:val="a5"/>
        <w:numPr>
          <w:ilvl w:val="0"/>
          <w:numId w:val="14"/>
        </w:numPr>
        <w:spacing w:line="360" w:lineRule="auto"/>
        <w:ind w:left="226"/>
        <w:jc w:val="both"/>
        <w:rPr>
          <w:rFonts w:ascii="Simplified Arabic" w:hAnsi="Simplified Arabic" w:cs="Simplified Arabic"/>
          <w:sz w:val="28"/>
          <w:szCs w:val="28"/>
          <w:rtl/>
        </w:rPr>
      </w:pPr>
      <w:r w:rsidRPr="006A167F">
        <w:rPr>
          <w:rFonts w:ascii="Simplified Arabic" w:hAnsi="Simplified Arabic" w:cs="Simplified Arabic"/>
          <w:sz w:val="28"/>
          <w:szCs w:val="28"/>
          <w:rtl/>
        </w:rPr>
        <w:t>المرونة: تخضع النظم الرقمية للتحكم بواسطة برامج الحاسوب، مما يتيح جودة استخدام عالية.</w:t>
      </w:r>
    </w:p>
    <w:p w14:paraId="5585328C" w14:textId="77777777" w:rsidR="006A167F" w:rsidRPr="006A167F" w:rsidRDefault="006A167F" w:rsidP="006A167F">
      <w:pPr>
        <w:pStyle w:val="a5"/>
        <w:numPr>
          <w:ilvl w:val="0"/>
          <w:numId w:val="14"/>
        </w:numPr>
        <w:spacing w:line="360" w:lineRule="auto"/>
        <w:ind w:left="226"/>
        <w:jc w:val="both"/>
        <w:rPr>
          <w:rFonts w:ascii="Simplified Arabic" w:hAnsi="Simplified Arabic" w:cs="Simplified Arabic"/>
          <w:sz w:val="28"/>
          <w:szCs w:val="28"/>
          <w:rtl/>
        </w:rPr>
      </w:pPr>
      <w:r w:rsidRPr="006A167F">
        <w:rPr>
          <w:rFonts w:ascii="Simplified Arabic" w:hAnsi="Simplified Arabic" w:cs="Simplified Arabic"/>
          <w:sz w:val="28"/>
          <w:szCs w:val="28"/>
          <w:rtl/>
        </w:rPr>
        <w:t>الذكاء: تتميز الشبكات الرقمية بقدر عالٍ جدًا من الذكاء، حيث يمكن تصميم النظام الرقمي لمراقبة تغييرات أوضاع القنوات الاتصالية بصفة مستمرة وتصحيح مسارها.</w:t>
      </w:r>
    </w:p>
    <w:p w14:paraId="34127E71" w14:textId="77777777" w:rsidR="006A167F" w:rsidRPr="006A167F" w:rsidRDefault="006A167F" w:rsidP="006A167F">
      <w:pPr>
        <w:pStyle w:val="a5"/>
        <w:numPr>
          <w:ilvl w:val="0"/>
          <w:numId w:val="14"/>
        </w:numPr>
        <w:spacing w:line="360" w:lineRule="auto"/>
        <w:ind w:left="226"/>
        <w:jc w:val="both"/>
        <w:rPr>
          <w:rFonts w:ascii="Simplified Arabic" w:hAnsi="Simplified Arabic" w:cs="Simplified Arabic"/>
          <w:sz w:val="28"/>
          <w:szCs w:val="28"/>
          <w:rtl/>
        </w:rPr>
      </w:pPr>
      <w:r w:rsidRPr="006A167F">
        <w:rPr>
          <w:rFonts w:ascii="Simplified Arabic" w:hAnsi="Simplified Arabic" w:cs="Simplified Arabic"/>
          <w:sz w:val="28"/>
          <w:szCs w:val="28"/>
          <w:rtl/>
        </w:rPr>
        <w:t>التحول من الإدارة التقليدية إلى الرقمية: يتمثل التحول من الإدارة التقليدية أو الورقية إلى الإدارة الرقمية أو الإلكترونية في تسجيل وتخزين ونقل واسترجاع المعلومات. هذا يساعد الإدارة في عملية اتخاذ القرار، ويزيد من دقة وسرعة العملية.</w:t>
      </w:r>
    </w:p>
    <w:p w14:paraId="44898D64" w14:textId="77777777" w:rsidR="006A167F" w:rsidRPr="006A167F" w:rsidRDefault="006A167F" w:rsidP="006A167F">
      <w:pPr>
        <w:pStyle w:val="a5"/>
        <w:numPr>
          <w:ilvl w:val="0"/>
          <w:numId w:val="14"/>
        </w:numPr>
        <w:spacing w:line="360" w:lineRule="auto"/>
        <w:ind w:left="226"/>
        <w:jc w:val="both"/>
        <w:rPr>
          <w:rFonts w:ascii="Simplified Arabic" w:hAnsi="Simplified Arabic" w:cs="Simplified Arabic"/>
          <w:sz w:val="28"/>
          <w:szCs w:val="28"/>
          <w:rtl/>
        </w:rPr>
      </w:pPr>
      <w:r w:rsidRPr="006A167F">
        <w:rPr>
          <w:rFonts w:ascii="Simplified Arabic" w:hAnsi="Simplified Arabic" w:cs="Simplified Arabic"/>
          <w:sz w:val="28"/>
          <w:szCs w:val="28"/>
          <w:rtl/>
        </w:rPr>
        <w:t>أهمية الحجم: كلما زاد حجم المستخدمين أو عدد الأشخاص المستخدمين، زادت القيمة وتأثير شبكة الإنترنت. هذا مهم بالنسبة للعديد من الشركات، وخاصة في ظل الاقتصاد الرقمي لسببين: الأول، أن المنصات الرقمية غالبًا ما تكون لها تكاليف ثابتة كبيرة وتكاليف هامشية قليلة؛ والثاني، زيادة الفائدة لكل جانب بازدياد الحجم أو عدد الأشخاص في الجانب الآخر.</w:t>
      </w:r>
    </w:p>
    <w:p w14:paraId="6C021516" w14:textId="77777777" w:rsidR="006A167F" w:rsidRPr="006A167F" w:rsidRDefault="006A167F" w:rsidP="006A167F">
      <w:pPr>
        <w:pStyle w:val="a5"/>
        <w:numPr>
          <w:ilvl w:val="0"/>
          <w:numId w:val="14"/>
        </w:numPr>
        <w:spacing w:line="360" w:lineRule="auto"/>
        <w:ind w:left="226"/>
        <w:jc w:val="both"/>
        <w:rPr>
          <w:rFonts w:ascii="Simplified Arabic" w:hAnsi="Simplified Arabic" w:cs="Simplified Arabic"/>
          <w:sz w:val="28"/>
          <w:szCs w:val="28"/>
          <w:rtl/>
        </w:rPr>
      </w:pPr>
      <w:r w:rsidRPr="006A167F">
        <w:rPr>
          <w:rFonts w:ascii="Simplified Arabic" w:hAnsi="Simplified Arabic" w:cs="Simplified Arabic"/>
          <w:sz w:val="28"/>
          <w:szCs w:val="28"/>
          <w:rtl/>
        </w:rPr>
        <w:lastRenderedPageBreak/>
        <w:t>إدارة المخاطر: في ظل التحول الرقمي، تصبح إدارة المخاطر أمرًا ضروريًا لحماية البيانات وضمان استمرارية العمليات وتجنب الفشل. يجب أن تتبنى المؤسسات استراتيجيات فعالة لإدارة المخاطر، بما في ذلك حماية الأمن السيبراني وتوفير بنية تحتية آمنة.</w:t>
      </w:r>
    </w:p>
    <w:p w14:paraId="48D78E97" w14:textId="0C90151D" w:rsidR="006A167F" w:rsidRPr="006A167F" w:rsidRDefault="006A167F" w:rsidP="006A167F">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6A167F">
        <w:rPr>
          <w:rFonts w:ascii="Simplified Arabic" w:hAnsi="Simplified Arabic" w:cs="Simplified Arabic"/>
          <w:sz w:val="28"/>
          <w:szCs w:val="28"/>
          <w:rtl/>
        </w:rPr>
        <w:t>تلعب تكنولوجيا المعلومات والاتصال والتحولات الرقمية دورًا هامًا في تعزيز التنمية البشرية والاقتصادية والاجتماعية والثقافية. تمتاز التكنولوجيا الرقمية بخصائص متميزة تجعلها أكثر كفاءة من وسائل الاتصال التقليدية، حيث تتمتع بانتشار واسع يتخطى الحدود الجغرافية والسياسية للدول، ما يمكنها من الوصول إلى أي نقطة في العالم تعجز وسائل الاتصال القديمة عن الوصول إليها (العميلة، 2015).</w:t>
      </w:r>
    </w:p>
    <w:p w14:paraId="01B7144A" w14:textId="2E5B21E2" w:rsidR="006A167F" w:rsidRPr="006A167F" w:rsidRDefault="006A167F" w:rsidP="006A167F">
      <w:pPr>
        <w:spacing w:line="360" w:lineRule="auto"/>
        <w:jc w:val="both"/>
        <w:rPr>
          <w:rFonts w:ascii="Simplified Arabic" w:hAnsi="Simplified Arabic" w:cs="Simplified Arabic"/>
          <w:sz w:val="28"/>
          <w:szCs w:val="28"/>
          <w:rtl/>
        </w:rPr>
      </w:pPr>
      <w:r w:rsidRPr="006A167F">
        <w:rPr>
          <w:rFonts w:ascii="Simplified Arabic" w:hAnsi="Simplified Arabic" w:cs="Simplified Arabic"/>
          <w:sz w:val="28"/>
          <w:szCs w:val="28"/>
          <w:rtl/>
        </w:rPr>
        <w:t xml:space="preserve">يمتاز التحول الرقمي بتوفر وتنوع المعلومات والبرامج التثقيفية والتعليمية لكافة شرائح المجتمع في كل زمان ومكان وبتكلفة منخفضة </w:t>
      </w:r>
      <w:r>
        <w:rPr>
          <w:rFonts w:ascii="Simplified Arabic" w:hAnsi="Simplified Arabic" w:cs="Simplified Arabic" w:hint="cs"/>
          <w:sz w:val="28"/>
          <w:szCs w:val="28"/>
          <w:rtl/>
        </w:rPr>
        <w:t>و</w:t>
      </w:r>
      <w:r w:rsidRPr="006A167F">
        <w:rPr>
          <w:rFonts w:ascii="Simplified Arabic" w:hAnsi="Simplified Arabic" w:cs="Simplified Arabic"/>
          <w:sz w:val="28"/>
          <w:szCs w:val="28"/>
          <w:rtl/>
        </w:rPr>
        <w:t>يعد مصدرًا هامًا للمعلومات للأفراد، والمؤسسات بمختلف أنواعها، والحكومات، ويلعب دورًا هامًا في تنمية العنصر البشري</w:t>
      </w:r>
      <w:r>
        <w:rPr>
          <w:rFonts w:ascii="Simplified Arabic" w:hAnsi="Simplified Arabic" w:cs="Simplified Arabic" w:hint="cs"/>
          <w:sz w:val="28"/>
          <w:szCs w:val="28"/>
          <w:rtl/>
        </w:rPr>
        <w:t xml:space="preserve"> </w:t>
      </w:r>
      <w:r w:rsidRPr="006A167F">
        <w:rPr>
          <w:rFonts w:ascii="Simplified Arabic" w:hAnsi="Simplified Arabic" w:cs="Simplified Arabic"/>
          <w:sz w:val="28"/>
          <w:szCs w:val="28"/>
          <w:rtl/>
        </w:rPr>
        <w:t xml:space="preserve">هذه الخصائص تجعل التحول الرقمي أداة فعالة لتحقيق التطور والرفاهية عبر مختلف المجتمعات. (إبراهيم، 2021) </w:t>
      </w:r>
    </w:p>
    <w:p w14:paraId="0AD0D0F8" w14:textId="4304E573" w:rsidR="006A167F" w:rsidRPr="006A167F" w:rsidRDefault="008F579D" w:rsidP="006A167F">
      <w:pPr>
        <w:spacing w:line="360"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2.4</w:t>
      </w:r>
      <w:r w:rsidR="006A167F">
        <w:rPr>
          <w:rFonts w:ascii="Simplified Arabic" w:hAnsi="Simplified Arabic" w:cs="Simplified Arabic" w:hint="cs"/>
          <w:b/>
          <w:bCs/>
          <w:sz w:val="32"/>
          <w:szCs w:val="32"/>
          <w:rtl/>
        </w:rPr>
        <w:t xml:space="preserve"> </w:t>
      </w:r>
      <w:r w:rsidR="006A167F" w:rsidRPr="006A167F">
        <w:rPr>
          <w:rFonts w:ascii="Simplified Arabic" w:hAnsi="Simplified Arabic" w:cs="Simplified Arabic"/>
          <w:b/>
          <w:bCs/>
          <w:sz w:val="32"/>
          <w:szCs w:val="32"/>
          <w:rtl/>
        </w:rPr>
        <w:t xml:space="preserve">مزايا التحول الرقمي </w:t>
      </w:r>
    </w:p>
    <w:p w14:paraId="07ED5FA3" w14:textId="77777777" w:rsidR="006A167F" w:rsidRPr="006A167F" w:rsidRDefault="006A167F" w:rsidP="006A167F">
      <w:pPr>
        <w:spacing w:line="360" w:lineRule="auto"/>
        <w:jc w:val="both"/>
        <w:rPr>
          <w:rFonts w:ascii="Simplified Arabic" w:hAnsi="Simplified Arabic" w:cs="Simplified Arabic"/>
          <w:sz w:val="28"/>
          <w:szCs w:val="28"/>
          <w:rtl/>
        </w:rPr>
      </w:pPr>
      <w:r w:rsidRPr="006A167F">
        <w:rPr>
          <w:rFonts w:ascii="Simplified Arabic" w:hAnsi="Simplified Arabic" w:cs="Simplified Arabic"/>
          <w:sz w:val="28"/>
          <w:szCs w:val="28"/>
          <w:rtl/>
        </w:rPr>
        <w:t>يقدم التحول الرقمي العديد من المزايا المتنوعة للأفراد والمنظمات، ومن أبرزها:</w:t>
      </w:r>
    </w:p>
    <w:p w14:paraId="53E96ED8" w14:textId="4D59DB5D" w:rsidR="006A167F" w:rsidRPr="006A167F" w:rsidRDefault="006A167F" w:rsidP="006A167F">
      <w:pPr>
        <w:pStyle w:val="a5"/>
        <w:numPr>
          <w:ilvl w:val="0"/>
          <w:numId w:val="15"/>
        </w:numPr>
        <w:spacing w:line="360" w:lineRule="auto"/>
        <w:ind w:left="226"/>
        <w:jc w:val="both"/>
        <w:rPr>
          <w:rFonts w:ascii="Simplified Arabic" w:hAnsi="Simplified Arabic" w:cs="Simplified Arabic"/>
          <w:sz w:val="28"/>
          <w:szCs w:val="28"/>
          <w:rtl/>
        </w:rPr>
      </w:pPr>
      <w:r w:rsidRPr="006A167F">
        <w:rPr>
          <w:rFonts w:ascii="Simplified Arabic" w:hAnsi="Simplified Arabic" w:cs="Simplified Arabic"/>
          <w:sz w:val="28"/>
          <w:szCs w:val="28"/>
          <w:rtl/>
        </w:rPr>
        <w:t>إبداع في تقديم الخدمات: يسهم التحول الرقمي في خلق فرص لتقديم خدمات إبداعية مبتكرة بعيداً عن الطرق التقليدية يساعد التحول الرقمي المؤسسات الاقتصادية الحكومية وغير الحكومية على التوسع والانتشار، والوصول إلى شريحة أكبر من العملاء والجمهور، مع مراعاة إدارة المخاطر لضمان استمرارية هذه الخدمات</w:t>
      </w:r>
      <w:r>
        <w:rPr>
          <w:rFonts w:ascii="Simplified Arabic" w:hAnsi="Simplified Arabic" w:cs="Simplified Arabic" w:hint="cs"/>
          <w:sz w:val="28"/>
          <w:szCs w:val="28"/>
          <w:rtl/>
        </w:rPr>
        <w:t xml:space="preserve"> </w:t>
      </w:r>
      <w:r w:rsidRPr="006A167F">
        <w:rPr>
          <w:rFonts w:ascii="Simplified Arabic" w:hAnsi="Simplified Arabic" w:cs="Simplified Arabic"/>
          <w:sz w:val="28"/>
          <w:szCs w:val="28"/>
          <w:rtl/>
        </w:rPr>
        <w:t>(العزام ,2021)</w:t>
      </w:r>
      <w:r>
        <w:rPr>
          <w:rFonts w:ascii="Simplified Arabic" w:hAnsi="Simplified Arabic" w:cs="Simplified Arabic" w:hint="cs"/>
          <w:sz w:val="28"/>
          <w:szCs w:val="28"/>
          <w:rtl/>
        </w:rPr>
        <w:t>.</w:t>
      </w:r>
    </w:p>
    <w:p w14:paraId="7AA40642" w14:textId="4FD4B884" w:rsidR="006A167F" w:rsidRPr="006A167F" w:rsidRDefault="006A167F" w:rsidP="006A167F">
      <w:pPr>
        <w:pStyle w:val="a5"/>
        <w:numPr>
          <w:ilvl w:val="0"/>
          <w:numId w:val="15"/>
        </w:numPr>
        <w:spacing w:line="360" w:lineRule="auto"/>
        <w:ind w:left="226"/>
        <w:jc w:val="both"/>
        <w:rPr>
          <w:rFonts w:ascii="Simplified Arabic" w:hAnsi="Simplified Arabic" w:cs="Simplified Arabic"/>
          <w:sz w:val="28"/>
          <w:szCs w:val="28"/>
          <w:rtl/>
        </w:rPr>
      </w:pPr>
      <w:r w:rsidRPr="006A167F">
        <w:rPr>
          <w:rFonts w:ascii="Simplified Arabic" w:hAnsi="Simplified Arabic" w:cs="Simplified Arabic"/>
          <w:sz w:val="28"/>
          <w:szCs w:val="28"/>
          <w:rtl/>
        </w:rPr>
        <w:lastRenderedPageBreak/>
        <w:t xml:space="preserve">توفير التكلفة والجهد: يسعى التحول الرقمي إلى تحسين الكفاءة التشغيلية، تنظيمها، وتحسين الجودة وتبسيط الإجراءات للحصول على الخدمات المقدمة </w:t>
      </w:r>
      <w:r w:rsidRPr="006A167F">
        <w:rPr>
          <w:rFonts w:ascii="Simplified Arabic" w:hAnsi="Simplified Arabic" w:cs="Simplified Arabic" w:hint="cs"/>
          <w:sz w:val="28"/>
          <w:szCs w:val="28"/>
          <w:rtl/>
        </w:rPr>
        <w:t>للمستفيدين</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sidRPr="006A167F">
        <w:rPr>
          <w:rFonts w:ascii="Simplified Arabic" w:hAnsi="Simplified Arabic" w:cs="Simplified Arabic"/>
          <w:sz w:val="28"/>
          <w:szCs w:val="28"/>
          <w:rtl/>
        </w:rPr>
        <w:t>علواني, 2022).</w:t>
      </w:r>
    </w:p>
    <w:p w14:paraId="32CFBEC7" w14:textId="7E87E584" w:rsidR="006A167F" w:rsidRPr="006A167F" w:rsidRDefault="006A167F" w:rsidP="006A167F">
      <w:pPr>
        <w:pStyle w:val="a5"/>
        <w:numPr>
          <w:ilvl w:val="0"/>
          <w:numId w:val="15"/>
        </w:numPr>
        <w:spacing w:line="360" w:lineRule="auto"/>
        <w:ind w:left="226"/>
        <w:jc w:val="both"/>
        <w:rPr>
          <w:rFonts w:ascii="Simplified Arabic" w:hAnsi="Simplified Arabic" w:cs="Simplified Arabic"/>
          <w:sz w:val="28"/>
          <w:szCs w:val="28"/>
          <w:rtl/>
        </w:rPr>
      </w:pPr>
      <w:r w:rsidRPr="006A167F">
        <w:rPr>
          <w:rFonts w:ascii="Simplified Arabic" w:hAnsi="Simplified Arabic" w:cs="Simplified Arabic"/>
          <w:sz w:val="28"/>
          <w:szCs w:val="28"/>
          <w:rtl/>
        </w:rPr>
        <w:t>مواكبة التقدم التكنولوجي والثورة المعرفية: يتيح التحول الرقمي الاستفادة من التقدم التكنولوجي في مختلف المجالات الحياتية، مما يقدم مزايا كبيرة لعدد من التطبيقات العلمية من جهة أخرى، يجب أن تتضمن استراتيجيات التحول الرقمي إدارة المخاطر لضمان أمان البيانات والتقنيات المستخدمة</w:t>
      </w:r>
      <w:r>
        <w:rPr>
          <w:rFonts w:ascii="Simplified Arabic" w:hAnsi="Simplified Arabic" w:cs="Simplified Arabic" w:hint="cs"/>
          <w:sz w:val="28"/>
          <w:szCs w:val="28"/>
          <w:rtl/>
        </w:rPr>
        <w:t xml:space="preserve"> </w:t>
      </w:r>
      <w:r w:rsidRPr="006A167F">
        <w:rPr>
          <w:rFonts w:ascii="Simplified Arabic" w:hAnsi="Simplified Arabic" w:cs="Simplified Arabic"/>
          <w:sz w:val="28"/>
          <w:szCs w:val="28"/>
          <w:rtl/>
        </w:rPr>
        <w:t>(محمد، 2012).</w:t>
      </w:r>
    </w:p>
    <w:p w14:paraId="5112F259" w14:textId="4BC574F1" w:rsidR="006A167F" w:rsidRPr="006A167F" w:rsidRDefault="006A167F" w:rsidP="006A167F">
      <w:pPr>
        <w:pStyle w:val="a5"/>
        <w:numPr>
          <w:ilvl w:val="0"/>
          <w:numId w:val="15"/>
        </w:numPr>
        <w:spacing w:line="360" w:lineRule="auto"/>
        <w:ind w:left="226"/>
        <w:jc w:val="both"/>
        <w:rPr>
          <w:rFonts w:ascii="Simplified Arabic" w:hAnsi="Simplified Arabic" w:cs="Simplified Arabic"/>
          <w:sz w:val="28"/>
          <w:szCs w:val="28"/>
          <w:rtl/>
        </w:rPr>
      </w:pPr>
      <w:r w:rsidRPr="006A167F">
        <w:rPr>
          <w:rFonts w:ascii="Simplified Arabic" w:hAnsi="Simplified Arabic" w:cs="Simplified Arabic"/>
          <w:sz w:val="28"/>
          <w:szCs w:val="28"/>
          <w:rtl/>
        </w:rPr>
        <w:t>تخفيف الضغوط على المؤسسات: يسهم التحول الرقمي في تخفيف الضغوط على المؤسسات الاقتصادية الخدمية الحكومية وغير الحكومية من المستفيدين، وذلك بتلبية الطلبات المتزايدة على خدماتها وتحسين نوعية الخدمات</w:t>
      </w:r>
      <w:r w:rsidRPr="006A167F">
        <w:rPr>
          <w:rtl/>
        </w:rPr>
        <w:t xml:space="preserve"> </w:t>
      </w:r>
      <w:r>
        <w:rPr>
          <w:rFonts w:ascii="Simplified Arabic" w:hAnsi="Simplified Arabic" w:cs="Simplified Arabic" w:hint="cs"/>
          <w:sz w:val="28"/>
          <w:szCs w:val="28"/>
          <w:rtl/>
        </w:rPr>
        <w:t>(</w:t>
      </w:r>
      <w:r w:rsidRPr="006A167F">
        <w:rPr>
          <w:rFonts w:ascii="Simplified Arabic" w:hAnsi="Simplified Arabic" w:cs="Simplified Arabic"/>
          <w:sz w:val="28"/>
          <w:szCs w:val="28"/>
          <w:rtl/>
        </w:rPr>
        <w:t>علواني, 2022).</w:t>
      </w:r>
    </w:p>
    <w:p w14:paraId="0CA214BC" w14:textId="46F69482" w:rsidR="006A167F" w:rsidRPr="006A167F" w:rsidRDefault="006A167F" w:rsidP="006A167F">
      <w:pPr>
        <w:pStyle w:val="a5"/>
        <w:numPr>
          <w:ilvl w:val="0"/>
          <w:numId w:val="15"/>
        </w:numPr>
        <w:spacing w:line="360" w:lineRule="auto"/>
        <w:ind w:left="226"/>
        <w:jc w:val="both"/>
        <w:rPr>
          <w:rFonts w:ascii="Simplified Arabic" w:hAnsi="Simplified Arabic" w:cs="Simplified Arabic"/>
          <w:sz w:val="28"/>
          <w:szCs w:val="28"/>
          <w:rtl/>
        </w:rPr>
      </w:pPr>
      <w:r w:rsidRPr="006A167F">
        <w:rPr>
          <w:rFonts w:ascii="Simplified Arabic" w:hAnsi="Simplified Arabic" w:cs="Simplified Arabic"/>
          <w:sz w:val="28"/>
          <w:szCs w:val="28"/>
          <w:rtl/>
        </w:rPr>
        <w:t>تقليل الفساد: يسهم التحول الرقمي في تقليل دوائر الفساد، خصوصاً دوائر الفساد الصغرى. عندما نتعامل مع آلات صماء ومع البيانات المتاحة بشكل شفاف، يقل فرصة الفساد لضمان ذلك، يجب تبني استراتيجيات فعالة لإدارة المخاطر لضمان النزاهة والشفافية.</w:t>
      </w:r>
    </w:p>
    <w:p w14:paraId="08266B7F" w14:textId="5915AD48" w:rsidR="006A167F" w:rsidRPr="006A167F" w:rsidRDefault="006A167F" w:rsidP="006A167F">
      <w:pPr>
        <w:pStyle w:val="a5"/>
        <w:numPr>
          <w:ilvl w:val="0"/>
          <w:numId w:val="15"/>
        </w:numPr>
        <w:spacing w:line="360" w:lineRule="auto"/>
        <w:ind w:left="226"/>
        <w:jc w:val="both"/>
        <w:rPr>
          <w:rFonts w:ascii="Simplified Arabic" w:hAnsi="Simplified Arabic" w:cs="Simplified Arabic"/>
          <w:sz w:val="28"/>
          <w:szCs w:val="28"/>
          <w:rtl/>
        </w:rPr>
      </w:pPr>
      <w:r w:rsidRPr="006A167F">
        <w:rPr>
          <w:rFonts w:ascii="Simplified Arabic" w:hAnsi="Simplified Arabic" w:cs="Simplified Arabic"/>
          <w:sz w:val="28"/>
          <w:szCs w:val="28"/>
          <w:rtl/>
        </w:rPr>
        <w:t>تحسين الأداء الحكومي: يقلل التحول الرقمي من ظاهرة الفساد الإداري من خلال نشر البيانات والمعلومات التي تميز الأداء الحكومي على شبكة الإنترنت وتوفيرها للمواطنين، مما يعطيهم حق المساءلة عن قرارات المسؤولين</w:t>
      </w:r>
      <w:r w:rsidRPr="006A167F">
        <w:rPr>
          <w:rFonts w:ascii="Simplified Arabic" w:hAnsi="Simplified Arabic" w:cs="Simplified Arabic" w:hint="cs"/>
          <w:sz w:val="28"/>
          <w:szCs w:val="28"/>
          <w:rtl/>
        </w:rPr>
        <w:t xml:space="preserve"> </w:t>
      </w:r>
      <w:r w:rsidRPr="006A167F">
        <w:rPr>
          <w:rFonts w:ascii="Simplified Arabic" w:hAnsi="Simplified Arabic" w:cs="Simplified Arabic"/>
          <w:sz w:val="28"/>
          <w:szCs w:val="28"/>
          <w:rtl/>
        </w:rPr>
        <w:t>يتطلب ذلك إدارة جيدة للمخاطر لحماية البيانات وضمان الشفافية</w:t>
      </w:r>
      <w:r>
        <w:rPr>
          <w:rFonts w:ascii="Simplified Arabic" w:hAnsi="Simplified Arabic" w:cs="Simplified Arabic" w:hint="cs"/>
          <w:sz w:val="28"/>
          <w:szCs w:val="28"/>
          <w:rtl/>
        </w:rPr>
        <w:t xml:space="preserve"> </w:t>
      </w:r>
      <w:r w:rsidRPr="006A167F">
        <w:rPr>
          <w:rFonts w:ascii="Simplified Arabic" w:hAnsi="Simplified Arabic" w:cs="Simplified Arabic"/>
          <w:sz w:val="28"/>
          <w:szCs w:val="28"/>
          <w:rtl/>
        </w:rPr>
        <w:t>(نائل,2002)</w:t>
      </w:r>
      <w:r>
        <w:rPr>
          <w:rFonts w:ascii="Simplified Arabic" w:hAnsi="Simplified Arabic" w:cs="Simplified Arabic" w:hint="cs"/>
          <w:sz w:val="28"/>
          <w:szCs w:val="28"/>
          <w:rtl/>
        </w:rPr>
        <w:t>.</w:t>
      </w:r>
    </w:p>
    <w:p w14:paraId="43992A94" w14:textId="43430E99" w:rsidR="006A167F" w:rsidRPr="006A167F" w:rsidRDefault="006A167F" w:rsidP="006A167F">
      <w:pPr>
        <w:pStyle w:val="a5"/>
        <w:numPr>
          <w:ilvl w:val="0"/>
          <w:numId w:val="15"/>
        </w:numPr>
        <w:spacing w:line="360" w:lineRule="auto"/>
        <w:ind w:left="226"/>
        <w:jc w:val="both"/>
        <w:rPr>
          <w:rFonts w:ascii="Simplified Arabic" w:hAnsi="Simplified Arabic" w:cs="Simplified Arabic"/>
          <w:sz w:val="28"/>
          <w:szCs w:val="28"/>
          <w:rtl/>
        </w:rPr>
      </w:pPr>
      <w:r w:rsidRPr="006A167F">
        <w:rPr>
          <w:rFonts w:ascii="Simplified Arabic" w:hAnsi="Simplified Arabic" w:cs="Simplified Arabic"/>
          <w:sz w:val="28"/>
          <w:szCs w:val="28"/>
          <w:rtl/>
        </w:rPr>
        <w:t xml:space="preserve">إدارة علاقات أفضل مع المواطنين: يُعتبر المواطن في الحكومة الإلكترونية كالعميل، وتدرس متطلباته وتُقضى حوائجه </w:t>
      </w:r>
      <w:r w:rsidRPr="006A167F">
        <w:rPr>
          <w:rFonts w:ascii="Simplified Arabic" w:hAnsi="Simplified Arabic" w:cs="Simplified Arabic" w:hint="cs"/>
          <w:sz w:val="28"/>
          <w:szCs w:val="28"/>
          <w:rtl/>
        </w:rPr>
        <w:t>بسرعة وتبني</w:t>
      </w:r>
      <w:r w:rsidRPr="006A167F">
        <w:rPr>
          <w:rFonts w:ascii="Simplified Arabic" w:hAnsi="Simplified Arabic" w:cs="Simplified Arabic"/>
          <w:sz w:val="28"/>
          <w:szCs w:val="28"/>
          <w:rtl/>
        </w:rPr>
        <w:t xml:space="preserve"> الحكومات استراتيجيات فعالة لإدارة المخاطر لضمان تقديم خدمات آمنة وفعالة</w:t>
      </w:r>
      <w:r w:rsidRPr="006A167F">
        <w:rPr>
          <w:rtl/>
        </w:rPr>
        <w:t xml:space="preserve"> </w:t>
      </w:r>
      <w:r w:rsidRPr="006A167F">
        <w:rPr>
          <w:rFonts w:ascii="Simplified Arabic" w:hAnsi="Simplified Arabic" w:cs="Simplified Arabic"/>
          <w:sz w:val="28"/>
          <w:szCs w:val="28"/>
          <w:rtl/>
        </w:rPr>
        <w:t>(العزام ,2021)</w:t>
      </w:r>
      <w:r>
        <w:rPr>
          <w:rFonts w:ascii="Simplified Arabic" w:hAnsi="Simplified Arabic" w:cs="Simplified Arabic" w:hint="cs"/>
          <w:sz w:val="28"/>
          <w:szCs w:val="28"/>
          <w:rtl/>
        </w:rPr>
        <w:t>.</w:t>
      </w:r>
    </w:p>
    <w:p w14:paraId="3EB8A225" w14:textId="0F1F19E2" w:rsidR="00075AE8" w:rsidRPr="006A167F" w:rsidRDefault="006A167F" w:rsidP="006A167F">
      <w:pPr>
        <w:pStyle w:val="a5"/>
        <w:numPr>
          <w:ilvl w:val="0"/>
          <w:numId w:val="15"/>
        </w:numPr>
        <w:spacing w:line="360" w:lineRule="auto"/>
        <w:ind w:left="226"/>
        <w:jc w:val="both"/>
        <w:rPr>
          <w:rFonts w:ascii="Simplified Arabic" w:hAnsi="Simplified Arabic" w:cs="Simplified Arabic"/>
          <w:sz w:val="28"/>
          <w:szCs w:val="28"/>
          <w:rtl/>
        </w:rPr>
      </w:pPr>
      <w:r w:rsidRPr="006A167F">
        <w:rPr>
          <w:rFonts w:ascii="Simplified Arabic" w:hAnsi="Simplified Arabic" w:cs="Simplified Arabic"/>
          <w:sz w:val="28"/>
          <w:szCs w:val="28"/>
          <w:rtl/>
        </w:rPr>
        <w:lastRenderedPageBreak/>
        <w:t>تقليل النفقات وخفض التكلفة: يساهم استخدام الوسائل التكنولوجية في خفض عدد القائمين على حفظ ونسخ وتوزيع الأعمال الورقية، مما يقلل من الجهد والموارد المستعملة</w:t>
      </w:r>
      <w:r w:rsidRPr="006A167F">
        <w:rPr>
          <w:rFonts w:ascii="Simplified Arabic" w:hAnsi="Simplified Arabic" w:cs="Simplified Arabic" w:hint="cs"/>
          <w:sz w:val="28"/>
          <w:szCs w:val="28"/>
          <w:rtl/>
        </w:rPr>
        <w:t xml:space="preserve"> و</w:t>
      </w:r>
      <w:r w:rsidRPr="006A167F">
        <w:rPr>
          <w:rFonts w:ascii="Simplified Arabic" w:hAnsi="Simplified Arabic" w:cs="Simplified Arabic"/>
          <w:sz w:val="28"/>
          <w:szCs w:val="28"/>
          <w:rtl/>
        </w:rPr>
        <w:t xml:space="preserve">هناك استراتيجيات لإدارة المخاطر للتأكد من استمرارية العمليات وتفادي </w:t>
      </w:r>
      <w:r w:rsidRPr="006A167F">
        <w:rPr>
          <w:rFonts w:ascii="Simplified Arabic" w:hAnsi="Simplified Arabic" w:cs="Simplified Arabic" w:hint="cs"/>
          <w:sz w:val="28"/>
          <w:szCs w:val="28"/>
          <w:rtl/>
        </w:rPr>
        <w:t xml:space="preserve">الفشل </w:t>
      </w:r>
      <w:r w:rsidRPr="006A167F">
        <w:rPr>
          <w:rFonts w:ascii="Simplified Arabic" w:hAnsi="Simplified Arabic" w:cs="Simplified Arabic"/>
          <w:sz w:val="28"/>
          <w:szCs w:val="28"/>
          <w:rtl/>
        </w:rPr>
        <w:t>(</w:t>
      </w:r>
      <w:r w:rsidRPr="006A167F">
        <w:rPr>
          <w:rFonts w:ascii="Simplified Arabic" w:hAnsi="Simplified Arabic" w:cs="Simplified Arabic"/>
          <w:sz w:val="28"/>
          <w:szCs w:val="28"/>
          <w:rtl/>
        </w:rPr>
        <w:t>العزام ,2021)</w:t>
      </w:r>
      <w:r>
        <w:rPr>
          <w:rFonts w:ascii="Simplified Arabic" w:hAnsi="Simplified Arabic" w:cs="Simplified Arabic" w:hint="cs"/>
          <w:sz w:val="28"/>
          <w:szCs w:val="28"/>
          <w:rtl/>
        </w:rPr>
        <w:t>.</w:t>
      </w:r>
    </w:p>
    <w:p w14:paraId="42DC62B2" w14:textId="148ED757" w:rsidR="008F579D" w:rsidRPr="008F579D" w:rsidRDefault="008F579D" w:rsidP="008F579D">
      <w:pPr>
        <w:spacing w:line="360"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2.5 </w:t>
      </w:r>
      <w:r w:rsidRPr="008F579D">
        <w:rPr>
          <w:rFonts w:ascii="Simplified Arabic" w:hAnsi="Simplified Arabic" w:cs="Simplified Arabic"/>
          <w:b/>
          <w:bCs/>
          <w:sz w:val="32"/>
          <w:szCs w:val="32"/>
          <w:rtl/>
        </w:rPr>
        <w:t xml:space="preserve">مجالات التحول الرقمي </w:t>
      </w:r>
    </w:p>
    <w:p w14:paraId="1BC32F7E" w14:textId="5CEB02B9" w:rsidR="008F579D" w:rsidRPr="008F579D" w:rsidRDefault="008F579D" w:rsidP="00F90992">
      <w:pPr>
        <w:spacing w:line="360" w:lineRule="auto"/>
        <w:jc w:val="both"/>
        <w:rPr>
          <w:rFonts w:ascii="Simplified Arabic" w:hAnsi="Simplified Arabic" w:cs="Simplified Arabic"/>
          <w:sz w:val="28"/>
          <w:szCs w:val="28"/>
          <w:rtl/>
        </w:rPr>
      </w:pPr>
      <w:r w:rsidRPr="008F579D">
        <w:rPr>
          <w:rFonts w:ascii="Simplified Arabic" w:hAnsi="Simplified Arabic" w:cs="Simplified Arabic"/>
          <w:sz w:val="28"/>
          <w:szCs w:val="28"/>
          <w:rtl/>
        </w:rPr>
        <w:t>تناولت العديد من الأدبيات مجموعة متنوعة من مجالات التحول الرقمي التي تتشابه فيما بينها حول فئة محددة من تلك المجالات مع العلم بأن بعض الدراسات قد توفر مجالات إضافية بناءً على نطاقات بحثية مختلفة وفيما يلي استعراض لأبرز تلك المجالات التي تساعد على تحديد المجالات التي سيتم اعتمادها في الدراسة الحالية</w:t>
      </w:r>
      <w:r w:rsidR="00F90992">
        <w:rPr>
          <w:rFonts w:ascii="Simplified Arabic" w:hAnsi="Simplified Arabic" w:cs="Simplified Arabic" w:hint="cs"/>
          <w:sz w:val="28"/>
          <w:szCs w:val="28"/>
          <w:rtl/>
        </w:rPr>
        <w:t>:</w:t>
      </w:r>
    </w:p>
    <w:p w14:paraId="1D4A094B" w14:textId="3E0B91F4" w:rsidR="008F579D" w:rsidRPr="00F90992" w:rsidRDefault="008F579D" w:rsidP="00F90992">
      <w:pPr>
        <w:pStyle w:val="a5"/>
        <w:numPr>
          <w:ilvl w:val="0"/>
          <w:numId w:val="16"/>
        </w:numPr>
        <w:spacing w:line="360" w:lineRule="auto"/>
        <w:ind w:left="226"/>
        <w:jc w:val="both"/>
        <w:rPr>
          <w:rFonts w:ascii="Simplified Arabic" w:hAnsi="Simplified Arabic" w:cs="Simplified Arabic"/>
          <w:sz w:val="28"/>
          <w:szCs w:val="28"/>
          <w:rtl/>
        </w:rPr>
      </w:pPr>
      <w:r w:rsidRPr="00F90992">
        <w:rPr>
          <w:rFonts w:ascii="Simplified Arabic" w:hAnsi="Simplified Arabic" w:cs="Simplified Arabic"/>
          <w:sz w:val="28"/>
          <w:szCs w:val="28"/>
          <w:rtl/>
        </w:rPr>
        <w:t xml:space="preserve">إدارة العملاء: توفر شبكات الإنترنت والويب والتكنولوجيا المرتبطة بها بيئة تفاعلية للأعمال لتسويق منتجات وخدمات المنظمة وتعزيز علاقاتها مع المستفيدين والعملاء تتولى إدارة علاقات </w:t>
      </w:r>
      <w:r w:rsidRPr="00F90992">
        <w:rPr>
          <w:rFonts w:ascii="Simplified Arabic" w:hAnsi="Simplified Arabic" w:cs="Simplified Arabic" w:hint="cs"/>
          <w:sz w:val="28"/>
          <w:szCs w:val="28"/>
          <w:rtl/>
        </w:rPr>
        <w:t>العملاء</w:t>
      </w:r>
      <w:r w:rsidRPr="00F90992">
        <w:rPr>
          <w:rFonts w:ascii="Simplified Arabic" w:hAnsi="Simplified Arabic" w:cs="Simplified Arabic"/>
          <w:sz w:val="28"/>
          <w:szCs w:val="28"/>
          <w:rtl/>
        </w:rPr>
        <w:t xml:space="preserve"> مهام استثمار الموارد المتاحة على الشبكة لتقديم حزمة متنوعة من الأنشطة الموجهة لتسويق المنظمة، ومن أهم الأنشطة تحديد احتياجات العملاء (ياسين، ۲۰۱۸). </w:t>
      </w:r>
    </w:p>
    <w:p w14:paraId="62FE00D0" w14:textId="4C948D33" w:rsidR="008F579D" w:rsidRPr="00F90992" w:rsidRDefault="008F579D" w:rsidP="00F90992">
      <w:pPr>
        <w:pStyle w:val="a5"/>
        <w:numPr>
          <w:ilvl w:val="0"/>
          <w:numId w:val="16"/>
        </w:numPr>
        <w:spacing w:line="360" w:lineRule="auto"/>
        <w:ind w:left="226"/>
        <w:jc w:val="both"/>
        <w:rPr>
          <w:rFonts w:ascii="Simplified Arabic" w:hAnsi="Simplified Arabic" w:cs="Simplified Arabic"/>
          <w:sz w:val="28"/>
          <w:szCs w:val="28"/>
          <w:rtl/>
        </w:rPr>
      </w:pPr>
      <w:r w:rsidRPr="00F90992">
        <w:rPr>
          <w:rFonts w:ascii="Simplified Arabic" w:hAnsi="Simplified Arabic" w:cs="Simplified Arabic"/>
          <w:sz w:val="28"/>
          <w:szCs w:val="28"/>
          <w:rtl/>
        </w:rPr>
        <w:t>المنافسة: أوجدت تكنولوجيا المعلومات تحديات كثيرة للمؤسسات فيما يتعلق بمستوى المنافسة. تطوير استراتيجيات تكنولوجيا المعلومات التي تناسب المؤسسة يمكن أن تؤمن قيادة فاعلة والاستفادة من المزايا التنافسية، مثل تحفيز العاملين لتعزيز قدراتهم الإنتاجية في مواقع عملهم وكيفية تسهيل عملهم (</w:t>
      </w:r>
      <w:r w:rsidRPr="00F90992">
        <w:rPr>
          <w:rFonts w:ascii="Simplified Arabic" w:hAnsi="Simplified Arabic" w:cs="Simplified Arabic" w:hint="cs"/>
          <w:sz w:val="28"/>
          <w:szCs w:val="28"/>
          <w:rtl/>
        </w:rPr>
        <w:t>المشاقبة،</w:t>
      </w:r>
      <w:r w:rsidRPr="00F90992">
        <w:rPr>
          <w:rFonts w:ascii="Simplified Arabic" w:hAnsi="Simplified Arabic" w:cs="Simplified Arabic"/>
          <w:sz w:val="28"/>
          <w:szCs w:val="28"/>
          <w:rtl/>
        </w:rPr>
        <w:t xml:space="preserve"> ۲۰۲۰).</w:t>
      </w:r>
    </w:p>
    <w:p w14:paraId="6C0EFCB2" w14:textId="623580A9" w:rsidR="00F90992" w:rsidRDefault="008F579D" w:rsidP="00CA0FB1">
      <w:pPr>
        <w:pStyle w:val="a5"/>
        <w:numPr>
          <w:ilvl w:val="0"/>
          <w:numId w:val="16"/>
        </w:numPr>
        <w:spacing w:line="360" w:lineRule="auto"/>
        <w:ind w:left="226"/>
        <w:jc w:val="both"/>
        <w:rPr>
          <w:rFonts w:ascii="Simplified Arabic" w:hAnsi="Simplified Arabic" w:cs="Simplified Arabic"/>
          <w:sz w:val="28"/>
          <w:szCs w:val="28"/>
        </w:rPr>
      </w:pPr>
      <w:r w:rsidRPr="00F90992">
        <w:rPr>
          <w:rFonts w:ascii="Simplified Arabic" w:hAnsi="Simplified Arabic" w:cs="Simplified Arabic"/>
          <w:sz w:val="28"/>
          <w:szCs w:val="28"/>
          <w:rtl/>
        </w:rPr>
        <w:t>البيانات: تحتوي تكنولوجيا المعلومات على قواعد البيانات التسلسلية التي تمتلك إمكانية كبيرة لتحسين التتبع والدقة والشفافية</w:t>
      </w:r>
      <w:r w:rsidR="004507AE">
        <w:rPr>
          <w:rFonts w:ascii="Simplified Arabic" w:hAnsi="Simplified Arabic" w:cs="Simplified Arabic" w:hint="cs"/>
          <w:sz w:val="28"/>
          <w:szCs w:val="28"/>
          <w:rtl/>
        </w:rPr>
        <w:t xml:space="preserve"> </w:t>
      </w:r>
      <w:r w:rsidRPr="00F90992">
        <w:rPr>
          <w:rFonts w:ascii="Simplified Arabic" w:hAnsi="Simplified Arabic" w:cs="Simplified Arabic"/>
          <w:sz w:val="28"/>
          <w:szCs w:val="28"/>
          <w:rtl/>
        </w:rPr>
        <w:t xml:space="preserve">يمكن أن توفر بنية تحتية إلكترونية للتتبع، تخزن عناصر البيانات الرئيسية بصورة دائمة تُستخدم هذه التكنولوجيا كسجل رقمي لتسجيل المعاملات والخدمات بين </w:t>
      </w:r>
      <w:r w:rsidRPr="00F90992">
        <w:rPr>
          <w:rFonts w:ascii="Simplified Arabic" w:hAnsi="Simplified Arabic" w:cs="Simplified Arabic"/>
          <w:sz w:val="28"/>
          <w:szCs w:val="28"/>
          <w:rtl/>
        </w:rPr>
        <w:lastRenderedPageBreak/>
        <w:t xml:space="preserve">الجهات الفاعلة في سلسلة الإمدادات تكنولوجيا قواعد البيانات التسلسلية عبارة عن سلسلة مترابطة تخزن البيانات القابلة للمراجعة في وحدات تسمى "كتل"، ويمكن استخدامها لتسجيل الأصول المادية والرقمية في سلاسل </w:t>
      </w:r>
      <w:r w:rsidR="00F90992" w:rsidRPr="00F90992">
        <w:rPr>
          <w:rFonts w:ascii="Simplified Arabic" w:hAnsi="Simplified Arabic" w:cs="Simplified Arabic" w:hint="cs"/>
          <w:sz w:val="28"/>
          <w:szCs w:val="28"/>
          <w:rtl/>
        </w:rPr>
        <w:t xml:space="preserve">الإمدادات </w:t>
      </w:r>
      <w:r w:rsidR="00F90992" w:rsidRPr="00F90992">
        <w:rPr>
          <w:rFonts w:ascii="Simplified Arabic" w:hAnsi="Simplified Arabic" w:cs="Simplified Arabic"/>
          <w:sz w:val="28"/>
          <w:szCs w:val="28"/>
          <w:rtl/>
        </w:rPr>
        <w:t>(</w:t>
      </w:r>
      <w:r w:rsidR="00F90992" w:rsidRPr="00F90992">
        <w:rPr>
          <w:rFonts w:ascii="Simplified Arabic" w:hAnsi="Simplified Arabic" w:cs="Simplified Arabic" w:hint="cs"/>
          <w:sz w:val="28"/>
          <w:szCs w:val="28"/>
          <w:rtl/>
        </w:rPr>
        <w:t>المشاقبة،</w:t>
      </w:r>
      <w:r w:rsidR="00F90992" w:rsidRPr="00F90992">
        <w:rPr>
          <w:rFonts w:ascii="Simplified Arabic" w:hAnsi="Simplified Arabic" w:cs="Simplified Arabic"/>
          <w:sz w:val="28"/>
          <w:szCs w:val="28"/>
          <w:rtl/>
        </w:rPr>
        <w:t xml:space="preserve"> ۲۰۲۰).</w:t>
      </w:r>
    </w:p>
    <w:p w14:paraId="7B9B951E" w14:textId="41712175" w:rsidR="008F579D" w:rsidRPr="00F90992" w:rsidRDefault="008F579D" w:rsidP="00CA0FB1">
      <w:pPr>
        <w:pStyle w:val="a5"/>
        <w:numPr>
          <w:ilvl w:val="0"/>
          <w:numId w:val="16"/>
        </w:numPr>
        <w:spacing w:line="360" w:lineRule="auto"/>
        <w:ind w:left="226"/>
        <w:jc w:val="both"/>
        <w:rPr>
          <w:rFonts w:ascii="Simplified Arabic" w:hAnsi="Simplified Arabic" w:cs="Simplified Arabic"/>
          <w:sz w:val="28"/>
          <w:szCs w:val="28"/>
          <w:rtl/>
        </w:rPr>
      </w:pPr>
      <w:r w:rsidRPr="00F90992">
        <w:rPr>
          <w:rFonts w:ascii="Simplified Arabic" w:hAnsi="Simplified Arabic" w:cs="Simplified Arabic"/>
          <w:sz w:val="28"/>
          <w:szCs w:val="28"/>
          <w:rtl/>
        </w:rPr>
        <w:t>الابتكار: يسمح الابتكار في مجال التحول الرقمي من خلال نقل التجارب وإنشاء النماذج الأولية ونقلها إلى العالم الرقمي للشركات بإجراء التجارب بتكاليف منخفضة. تكنولوجيا الابتكار مهمة للغاية في تصميم النظم الضخمة والمعقدة</w:t>
      </w:r>
      <w:r w:rsidR="00F90992" w:rsidRPr="00F90992">
        <w:rPr>
          <w:rFonts w:ascii="Simplified Arabic" w:hAnsi="Simplified Arabic" w:cs="Simplified Arabic" w:hint="cs"/>
          <w:sz w:val="28"/>
          <w:szCs w:val="28"/>
          <w:rtl/>
        </w:rPr>
        <w:t xml:space="preserve"> </w:t>
      </w:r>
      <w:r w:rsidRPr="00F90992">
        <w:rPr>
          <w:rFonts w:ascii="Simplified Arabic" w:hAnsi="Simplified Arabic" w:cs="Simplified Arabic"/>
          <w:sz w:val="28"/>
          <w:szCs w:val="28"/>
          <w:rtl/>
        </w:rPr>
        <w:t xml:space="preserve">أحد أهم جوانب تكنولوجيا الابتكار هو كيفية مساعدتها في تقديم المعرفة وتصورها وتوصيلها عبر المجالات والفروع والمهن (دود جسون، ۲۰۱۷). </w:t>
      </w:r>
    </w:p>
    <w:p w14:paraId="16B79174" w14:textId="0373626E" w:rsidR="00075AE8" w:rsidRDefault="008F579D" w:rsidP="00F90992">
      <w:pPr>
        <w:pStyle w:val="a5"/>
        <w:numPr>
          <w:ilvl w:val="0"/>
          <w:numId w:val="16"/>
        </w:numPr>
        <w:spacing w:line="360" w:lineRule="auto"/>
        <w:ind w:left="226"/>
        <w:jc w:val="both"/>
        <w:rPr>
          <w:rFonts w:ascii="Simplified Arabic" w:hAnsi="Simplified Arabic" w:cs="Simplified Arabic"/>
          <w:sz w:val="28"/>
          <w:szCs w:val="28"/>
        </w:rPr>
      </w:pPr>
      <w:r w:rsidRPr="00F90992">
        <w:rPr>
          <w:rFonts w:ascii="Simplified Arabic" w:hAnsi="Simplified Arabic" w:cs="Simplified Arabic"/>
          <w:sz w:val="28"/>
          <w:szCs w:val="28"/>
          <w:rtl/>
        </w:rPr>
        <w:t>القيمة: تعتبر تكوين القيمة أحد أهم مجالات التحول الرقمي التي تركز على ضرورة الأخذ بالاعتبار كافة الآثار والمنافع والمزايا الناتجة عن تطبيق آليات التحول الرقمي يساعد ذلك في تطوير قيمة المؤسسة الخدمية والتشغيلية والتنظيمية في أعين الأفراد العاملين والإداريين والقادة بالمؤسسة، وكذلك العملاء الذين يستفيدون من تلك الخدمات والمنتجات (</w:t>
      </w:r>
      <w:r w:rsidR="00340858" w:rsidRPr="00340858">
        <w:rPr>
          <w:rFonts w:ascii="Simplified Arabic" w:hAnsi="Simplified Arabic" w:cs="Simplified Arabic"/>
          <w:sz w:val="28"/>
          <w:szCs w:val="28"/>
        </w:rPr>
        <w:t>Taiminen</w:t>
      </w:r>
      <w:r w:rsidRPr="00F90992">
        <w:rPr>
          <w:rFonts w:ascii="Simplified Arabic" w:hAnsi="Simplified Arabic" w:cs="Simplified Arabic"/>
          <w:sz w:val="28"/>
          <w:szCs w:val="28"/>
        </w:rPr>
        <w:t>,</w:t>
      </w:r>
      <w:r w:rsidRPr="00F90992">
        <w:rPr>
          <w:rFonts w:ascii="Simplified Arabic" w:hAnsi="Simplified Arabic" w:cs="Simplified Arabic"/>
          <w:sz w:val="28"/>
          <w:szCs w:val="28"/>
        </w:rPr>
        <w:t xml:space="preserve"> </w:t>
      </w:r>
      <w:r w:rsidR="00340858">
        <w:rPr>
          <w:rFonts w:ascii="Simplified Arabic" w:hAnsi="Simplified Arabic" w:cs="Simplified Arabic"/>
          <w:sz w:val="28"/>
          <w:szCs w:val="28"/>
        </w:rPr>
        <w:t>2015</w:t>
      </w:r>
      <w:r w:rsidRPr="00F90992">
        <w:rPr>
          <w:rFonts w:ascii="Simplified Arabic" w:hAnsi="Simplified Arabic" w:cs="Simplified Arabic"/>
          <w:sz w:val="28"/>
          <w:szCs w:val="28"/>
          <w:rtl/>
        </w:rPr>
        <w:t xml:space="preserve">). </w:t>
      </w:r>
    </w:p>
    <w:p w14:paraId="66131F59" w14:textId="614BF013" w:rsidR="00F90992" w:rsidRPr="00F90992" w:rsidRDefault="00F90992" w:rsidP="00F90992">
      <w:pPr>
        <w:spacing w:line="360" w:lineRule="auto"/>
        <w:rPr>
          <w:rFonts w:ascii="Simplified Arabic" w:hAnsi="Simplified Arabic" w:cs="Simplified Arabic" w:hint="cs"/>
          <w:b/>
          <w:bCs/>
          <w:sz w:val="32"/>
          <w:szCs w:val="32"/>
          <w:rtl/>
        </w:rPr>
      </w:pPr>
      <w:r>
        <w:rPr>
          <w:rFonts w:ascii="Simplified Arabic" w:hAnsi="Simplified Arabic" w:cs="Simplified Arabic" w:hint="cs"/>
          <w:b/>
          <w:bCs/>
          <w:sz w:val="32"/>
          <w:szCs w:val="32"/>
          <w:rtl/>
        </w:rPr>
        <w:t xml:space="preserve">2.6 </w:t>
      </w:r>
      <w:r w:rsidRPr="00F90992">
        <w:rPr>
          <w:rFonts w:ascii="Simplified Arabic" w:hAnsi="Simplified Arabic" w:cs="Simplified Arabic"/>
          <w:b/>
          <w:bCs/>
          <w:sz w:val="32"/>
          <w:szCs w:val="32"/>
          <w:rtl/>
        </w:rPr>
        <w:t>إدارة المخاطر</w:t>
      </w:r>
    </w:p>
    <w:p w14:paraId="06A67C9E" w14:textId="242635E3" w:rsidR="00F90992" w:rsidRPr="00F90992" w:rsidRDefault="00F90992" w:rsidP="00F90992">
      <w:pPr>
        <w:spacing w:line="360" w:lineRule="auto"/>
        <w:jc w:val="both"/>
        <w:rPr>
          <w:rFonts w:ascii="Simplified Arabic" w:hAnsi="Simplified Arabic" w:cs="Simplified Arabic"/>
          <w:sz w:val="28"/>
          <w:szCs w:val="28"/>
          <w:rtl/>
        </w:rPr>
      </w:pPr>
      <w:r w:rsidRPr="00F90992">
        <w:rPr>
          <w:rFonts w:ascii="Simplified Arabic" w:hAnsi="Simplified Arabic" w:cs="Simplified Arabic"/>
          <w:sz w:val="28"/>
          <w:szCs w:val="28"/>
          <w:rtl/>
        </w:rPr>
        <w:t>تُعد إدارة المخاطر من المواضيع الهامة في القضايا السياسية والتنظيمية بسبب التهديدات التي تتعرض لها المؤسسات يصعب السيطرة على هذه التهديدات في ظل التغيرات السريعة وضعف قدرات الإدارة على تبني نموذج إداري ملائم للتكيف مع تلك التغيرات لذا، يتطلب ذلك الاستعداد لمواجهة المخاطر وإدارتها بفعالية عبر مراحلها المختلفة (جبر، 2015).</w:t>
      </w:r>
    </w:p>
    <w:p w14:paraId="020894A6" w14:textId="5F13AFA0" w:rsidR="00F90992" w:rsidRPr="00F90992" w:rsidRDefault="00F90992" w:rsidP="00F90992">
      <w:pPr>
        <w:spacing w:line="360" w:lineRule="auto"/>
        <w:jc w:val="both"/>
        <w:rPr>
          <w:rFonts w:ascii="Simplified Arabic" w:hAnsi="Simplified Arabic" w:cs="Simplified Arabic"/>
          <w:sz w:val="28"/>
          <w:szCs w:val="28"/>
          <w:rtl/>
        </w:rPr>
      </w:pPr>
      <w:r w:rsidRPr="00F90992">
        <w:rPr>
          <w:rFonts w:ascii="Simplified Arabic" w:hAnsi="Simplified Arabic" w:cs="Simplified Arabic"/>
          <w:sz w:val="28"/>
          <w:szCs w:val="28"/>
          <w:rtl/>
        </w:rPr>
        <w:t>لم يظهر مصطلح إدارة المخاطر فجأة، بل تطور تدريجيًا بدأ من العناوين التقليدية لكتب التأمين في الخمسينات، حيث بدأ مصطلح "الخطر" يشق طريقه إلى جانب مصطلح "التأمين</w:t>
      </w:r>
      <w:r>
        <w:rPr>
          <w:rFonts w:ascii="Simplified Arabic" w:hAnsi="Simplified Arabic" w:cs="Simplified Arabic" w:hint="cs"/>
          <w:sz w:val="28"/>
          <w:szCs w:val="28"/>
          <w:rtl/>
        </w:rPr>
        <w:t xml:space="preserve">" </w:t>
      </w:r>
      <w:r w:rsidRPr="00F90992">
        <w:rPr>
          <w:rFonts w:ascii="Simplified Arabic" w:hAnsi="Simplified Arabic" w:cs="Simplified Arabic"/>
          <w:sz w:val="28"/>
          <w:szCs w:val="28"/>
          <w:rtl/>
        </w:rPr>
        <w:t xml:space="preserve">صدرت </w:t>
      </w:r>
      <w:r w:rsidRPr="00F90992">
        <w:rPr>
          <w:rFonts w:ascii="Simplified Arabic" w:hAnsi="Simplified Arabic" w:cs="Simplified Arabic"/>
          <w:sz w:val="28"/>
          <w:szCs w:val="28"/>
          <w:rtl/>
        </w:rPr>
        <w:lastRenderedPageBreak/>
        <w:t>كتب تحت عنوان "الخطر والتأمين"، وكانت هذه العناوين بداية التبشير بمفاهيم إدارة المخاطر، حيث نشأ تيار الخطر في خضم البحث في مشاكل التغطيات التأمينية للصناعات المختلفة.</w:t>
      </w:r>
    </w:p>
    <w:p w14:paraId="65390A1D" w14:textId="067EBF36" w:rsidR="00F90992" w:rsidRPr="00F90992" w:rsidRDefault="00F90992" w:rsidP="00F90992">
      <w:pPr>
        <w:spacing w:line="360" w:lineRule="auto"/>
        <w:rPr>
          <w:rFonts w:ascii="Simplified Arabic" w:hAnsi="Simplified Arabic" w:cs="Simplified Arabic"/>
          <w:b/>
          <w:bCs/>
          <w:sz w:val="32"/>
          <w:szCs w:val="32"/>
          <w:rtl/>
        </w:rPr>
      </w:pPr>
      <w:r w:rsidRPr="00F90992">
        <w:rPr>
          <w:rFonts w:ascii="Simplified Arabic" w:hAnsi="Simplified Arabic" w:cs="Simplified Arabic" w:hint="cs"/>
          <w:b/>
          <w:bCs/>
          <w:sz w:val="32"/>
          <w:szCs w:val="32"/>
          <w:rtl/>
        </w:rPr>
        <w:t xml:space="preserve">2.7 </w:t>
      </w:r>
      <w:r w:rsidRPr="00F90992">
        <w:rPr>
          <w:rFonts w:ascii="Simplified Arabic" w:hAnsi="Simplified Arabic" w:cs="Simplified Arabic"/>
          <w:b/>
          <w:bCs/>
          <w:sz w:val="32"/>
          <w:szCs w:val="32"/>
          <w:rtl/>
        </w:rPr>
        <w:t>مفهوم إدارة المخاطر</w:t>
      </w:r>
    </w:p>
    <w:p w14:paraId="0D2D134E" w14:textId="6D8208B0" w:rsidR="00F90992" w:rsidRPr="00F90992" w:rsidRDefault="00F90992" w:rsidP="000C06EB">
      <w:pPr>
        <w:spacing w:line="360" w:lineRule="auto"/>
        <w:rPr>
          <w:rFonts w:ascii="Simplified Arabic" w:hAnsi="Simplified Arabic" w:cs="Simplified Arabic"/>
          <w:sz w:val="28"/>
          <w:szCs w:val="28"/>
          <w:rtl/>
        </w:rPr>
      </w:pPr>
      <w:r w:rsidRPr="00F90992">
        <w:rPr>
          <w:rFonts w:ascii="Simplified Arabic" w:hAnsi="Simplified Arabic" w:cs="Simplified Arabic"/>
          <w:sz w:val="28"/>
          <w:szCs w:val="28"/>
          <w:rtl/>
        </w:rPr>
        <w:t>تعريف الخطر</w:t>
      </w:r>
      <w:r w:rsidR="000C06EB">
        <w:rPr>
          <w:rFonts w:ascii="Simplified Arabic" w:hAnsi="Simplified Arabic" w:cs="Simplified Arabic" w:hint="cs"/>
          <w:sz w:val="28"/>
          <w:szCs w:val="28"/>
          <w:rtl/>
        </w:rPr>
        <w:t xml:space="preserve">: </w:t>
      </w:r>
      <w:r w:rsidRPr="00F90992">
        <w:rPr>
          <w:rFonts w:ascii="Simplified Arabic" w:hAnsi="Simplified Arabic" w:cs="Simplified Arabic"/>
          <w:sz w:val="28"/>
          <w:szCs w:val="28"/>
          <w:rtl/>
        </w:rPr>
        <w:t>الحالة التي توجد فيها إمكانية حدوث انحراف معاكس عن النتيجة المرغوبة أو المتوقعة. يتلازم الخطر مع الشخص عند اتخاذ القرارات، مما يؤدي إلى حالة من الشك أو الخوف أو عدم التأكد من نتائج تلك القرارات (حماد، 2007).</w:t>
      </w:r>
    </w:p>
    <w:p w14:paraId="0A4356F0" w14:textId="3995C25D" w:rsidR="00F90992" w:rsidRDefault="00F90992" w:rsidP="00F90992">
      <w:pPr>
        <w:spacing w:line="360" w:lineRule="auto"/>
        <w:jc w:val="both"/>
        <w:rPr>
          <w:rFonts w:ascii="Simplified Arabic" w:hAnsi="Simplified Arabic" w:cs="Simplified Arabic"/>
          <w:sz w:val="28"/>
          <w:szCs w:val="28"/>
          <w:rtl/>
        </w:rPr>
      </w:pPr>
      <w:r w:rsidRPr="00F90992">
        <w:rPr>
          <w:rFonts w:ascii="Simplified Arabic" w:hAnsi="Simplified Arabic" w:cs="Simplified Arabic"/>
          <w:sz w:val="28"/>
          <w:szCs w:val="28"/>
          <w:rtl/>
        </w:rPr>
        <w:t>يعرف الخطر أيضًا بأنه "فرصة وقوع خسارة"، حيث قد يعني احتمال وقوع خسارة أن الخطر يساوي وقوع الخسارة. ومع ذلك، هذا التعريف لا يقبله العديد من الاقتصاديين ورجال التأمين نظريًا وعمليًا (العمري، 2012).</w:t>
      </w:r>
    </w:p>
    <w:p w14:paraId="25DC82E1" w14:textId="77777777" w:rsidR="00F90992" w:rsidRPr="00F90992" w:rsidRDefault="00F90992" w:rsidP="00F90992">
      <w:pPr>
        <w:spacing w:line="360" w:lineRule="auto"/>
        <w:rPr>
          <w:rFonts w:ascii="Simplified Arabic" w:hAnsi="Simplified Arabic" w:cs="Simplified Arabic"/>
          <w:b/>
          <w:bCs/>
          <w:sz w:val="28"/>
          <w:szCs w:val="28"/>
          <w:rtl/>
        </w:rPr>
      </w:pPr>
      <w:r w:rsidRPr="00F90992">
        <w:rPr>
          <w:rFonts w:ascii="Simplified Arabic" w:hAnsi="Simplified Arabic" w:cs="Simplified Arabic"/>
          <w:b/>
          <w:bCs/>
          <w:sz w:val="28"/>
          <w:szCs w:val="28"/>
          <w:rtl/>
        </w:rPr>
        <w:t>أركان الخطر</w:t>
      </w:r>
    </w:p>
    <w:p w14:paraId="1795AE5C" w14:textId="1718D201" w:rsidR="00F90992" w:rsidRPr="00F90992" w:rsidRDefault="00F90992" w:rsidP="00F90992">
      <w:pPr>
        <w:spacing w:line="360" w:lineRule="auto"/>
        <w:jc w:val="both"/>
        <w:rPr>
          <w:rFonts w:ascii="Simplified Arabic" w:hAnsi="Simplified Arabic" w:cs="Simplified Arabic"/>
          <w:sz w:val="28"/>
          <w:szCs w:val="28"/>
          <w:rtl/>
        </w:rPr>
      </w:pPr>
      <w:r w:rsidRPr="00F90992">
        <w:rPr>
          <w:rFonts w:ascii="Simplified Arabic" w:hAnsi="Simplified Arabic" w:cs="Simplified Arabic"/>
          <w:sz w:val="28"/>
          <w:szCs w:val="28"/>
          <w:rtl/>
        </w:rPr>
        <w:t>في ضوء مجموعة التعاريف السابقة للخطر، يمكن استخلاص العناصر المميزة أو الأركان الأساسية للخطر (أبو بكر، 2019):</w:t>
      </w:r>
    </w:p>
    <w:p w14:paraId="39E456B8" w14:textId="43FBD577" w:rsidR="00F90992" w:rsidRPr="00F90992" w:rsidRDefault="00F90992" w:rsidP="00F90992">
      <w:pPr>
        <w:pStyle w:val="a5"/>
        <w:numPr>
          <w:ilvl w:val="0"/>
          <w:numId w:val="17"/>
        </w:numPr>
        <w:spacing w:line="360" w:lineRule="auto"/>
        <w:ind w:left="84"/>
        <w:jc w:val="both"/>
        <w:rPr>
          <w:rFonts w:ascii="Simplified Arabic" w:hAnsi="Simplified Arabic" w:cs="Simplified Arabic"/>
          <w:sz w:val="28"/>
          <w:szCs w:val="28"/>
          <w:rtl/>
        </w:rPr>
      </w:pPr>
      <w:r w:rsidRPr="00F90992">
        <w:rPr>
          <w:rFonts w:ascii="Simplified Arabic" w:hAnsi="Simplified Arabic" w:cs="Simplified Arabic"/>
          <w:sz w:val="28"/>
          <w:szCs w:val="28"/>
          <w:rtl/>
        </w:rPr>
        <w:t>عدم التأكد: هو شعور يتولد لدى الشخص نتيجة موقف معين، أو يصاحب مرحلة اتخاذ قرار معين، وتقديراته الشخصية للنتائج المتوقعة أو المحتملة يجب أن يكون هناك إمكانية للقياس الموضوعي لظاهرة عدم التأكد باستخدام نظرية الاحتمالات.</w:t>
      </w:r>
    </w:p>
    <w:p w14:paraId="29FFF49F" w14:textId="77777777" w:rsidR="00F90992" w:rsidRPr="00F90992" w:rsidRDefault="00F90992" w:rsidP="00F90992">
      <w:pPr>
        <w:pStyle w:val="a5"/>
        <w:numPr>
          <w:ilvl w:val="0"/>
          <w:numId w:val="17"/>
        </w:numPr>
        <w:spacing w:line="360" w:lineRule="auto"/>
        <w:ind w:left="84"/>
        <w:jc w:val="both"/>
        <w:rPr>
          <w:rFonts w:ascii="Simplified Arabic" w:hAnsi="Simplified Arabic" w:cs="Simplified Arabic"/>
          <w:sz w:val="28"/>
          <w:szCs w:val="28"/>
          <w:rtl/>
        </w:rPr>
      </w:pPr>
      <w:r w:rsidRPr="00F90992">
        <w:rPr>
          <w:rFonts w:ascii="Simplified Arabic" w:hAnsi="Simplified Arabic" w:cs="Simplified Arabic"/>
          <w:sz w:val="28"/>
          <w:szCs w:val="28"/>
          <w:rtl/>
        </w:rPr>
        <w:t>أن يكون نتيجة حادث مفاجئ: ينبغي أن يكون تحقق الخطر نتيجة حادث عرضي لا إرادي، أي أنه يجب ألا يكون معتمدًا من جانب المؤمن له أو أحد تابعيه.</w:t>
      </w:r>
    </w:p>
    <w:p w14:paraId="61236D75" w14:textId="77777777" w:rsidR="00F90992" w:rsidRPr="00F90992" w:rsidRDefault="00F90992" w:rsidP="00F90992">
      <w:pPr>
        <w:pStyle w:val="a5"/>
        <w:numPr>
          <w:ilvl w:val="0"/>
          <w:numId w:val="17"/>
        </w:numPr>
        <w:spacing w:line="360" w:lineRule="auto"/>
        <w:ind w:left="84"/>
        <w:jc w:val="both"/>
        <w:rPr>
          <w:rFonts w:ascii="Simplified Arabic" w:hAnsi="Simplified Arabic" w:cs="Simplified Arabic"/>
          <w:sz w:val="28"/>
          <w:szCs w:val="28"/>
          <w:rtl/>
        </w:rPr>
      </w:pPr>
      <w:r w:rsidRPr="00F90992">
        <w:rPr>
          <w:rFonts w:ascii="Simplified Arabic" w:hAnsi="Simplified Arabic" w:cs="Simplified Arabic"/>
          <w:sz w:val="28"/>
          <w:szCs w:val="28"/>
          <w:rtl/>
        </w:rPr>
        <w:lastRenderedPageBreak/>
        <w:t>الاحتمالية: يشير إلى أن احتمال تحقق الخطر ينصب على المستقبل، بحيث يكون محتمل الحدوث. لا يكون مؤكد الحدوث ولا مستحيل الحدوث، بمعنى أن احتمالية الخطر تقع بين الصفر والواحد.</w:t>
      </w:r>
    </w:p>
    <w:p w14:paraId="2A9E7829" w14:textId="7F0A2A0B" w:rsidR="00F90992" w:rsidRDefault="00F90992" w:rsidP="00F90992">
      <w:pPr>
        <w:pStyle w:val="a5"/>
        <w:numPr>
          <w:ilvl w:val="0"/>
          <w:numId w:val="17"/>
        </w:numPr>
        <w:spacing w:line="360" w:lineRule="auto"/>
        <w:ind w:left="84"/>
        <w:jc w:val="both"/>
        <w:rPr>
          <w:rFonts w:ascii="Simplified Arabic" w:hAnsi="Simplified Arabic" w:cs="Simplified Arabic"/>
          <w:sz w:val="28"/>
          <w:szCs w:val="28"/>
        </w:rPr>
      </w:pPr>
      <w:r w:rsidRPr="00F90992">
        <w:rPr>
          <w:rFonts w:ascii="Simplified Arabic" w:hAnsi="Simplified Arabic" w:cs="Simplified Arabic"/>
          <w:sz w:val="28"/>
          <w:szCs w:val="28"/>
          <w:rtl/>
        </w:rPr>
        <w:t>الخسارة المالية: يجب أن ينتج عن تحقق الخطر خسارة مالية، وهذا يتطلب إهمال الخسارة المعنوية لصعوبة قياسها كمياً تعتبر الخسارة المادية الركن الأساسي للخطر ومن أهم عناصره، فلا يمكن دراسة الخطر كظاهرة موضوعية دون تناول الخسارة أو العنصر المادي أو المالي كعنصر أساسي.</w:t>
      </w:r>
    </w:p>
    <w:p w14:paraId="68C6C8EA" w14:textId="3F040748" w:rsidR="00F90992" w:rsidRPr="00F90992" w:rsidRDefault="00F90992" w:rsidP="00F90992">
      <w:pPr>
        <w:spacing w:line="360" w:lineRule="auto"/>
        <w:ind w:left="84"/>
        <w:jc w:val="both"/>
        <w:rPr>
          <w:rFonts w:ascii="Simplified Arabic" w:hAnsi="Simplified Arabic" w:cs="Simplified Arabic"/>
          <w:sz w:val="28"/>
          <w:szCs w:val="28"/>
          <w:rtl/>
        </w:rPr>
      </w:pPr>
      <w:r w:rsidRPr="00F90992">
        <w:rPr>
          <w:rFonts w:ascii="Simplified Arabic" w:hAnsi="Simplified Arabic" w:cs="Simplified Arabic"/>
          <w:sz w:val="28"/>
          <w:szCs w:val="28"/>
          <w:rtl/>
        </w:rPr>
        <w:t>وتعرف أيضاً بأنها النشاط الإداري الذي يهدف إلى التحكم بالمخاطر وتخفيضها إلى مستويات مقبولة</w:t>
      </w:r>
      <w:r>
        <w:rPr>
          <w:rFonts w:ascii="Simplified Arabic" w:hAnsi="Simplified Arabic" w:cs="Simplified Arabic" w:hint="cs"/>
          <w:sz w:val="28"/>
          <w:szCs w:val="28"/>
          <w:rtl/>
        </w:rPr>
        <w:t xml:space="preserve"> </w:t>
      </w:r>
      <w:r w:rsidRPr="00F90992">
        <w:rPr>
          <w:rFonts w:ascii="Simplified Arabic" w:hAnsi="Simplified Arabic" w:cs="Simplified Arabic"/>
          <w:sz w:val="28"/>
          <w:szCs w:val="28"/>
          <w:rtl/>
        </w:rPr>
        <w:t>بشكل أدق، هي عملية تحديد وقياس والسيطرة وتخفيض المخاطر التي تواجه الشركة أو المؤسسة (جبر، 2015).</w:t>
      </w:r>
    </w:p>
    <w:p w14:paraId="2D16A0DC" w14:textId="1F171722" w:rsidR="00F90992" w:rsidRPr="00F90992" w:rsidRDefault="00F90992" w:rsidP="00F90992">
      <w:pPr>
        <w:spacing w:line="360" w:lineRule="auto"/>
        <w:ind w:left="84"/>
        <w:jc w:val="both"/>
        <w:rPr>
          <w:rFonts w:ascii="Simplified Arabic" w:hAnsi="Simplified Arabic" w:cs="Simplified Arabic"/>
          <w:sz w:val="28"/>
          <w:szCs w:val="28"/>
          <w:rtl/>
        </w:rPr>
      </w:pPr>
      <w:r w:rsidRPr="00F90992">
        <w:rPr>
          <w:rFonts w:ascii="Simplified Arabic" w:hAnsi="Simplified Arabic" w:cs="Simplified Arabic"/>
          <w:sz w:val="28"/>
          <w:szCs w:val="28"/>
          <w:rtl/>
        </w:rPr>
        <w:t>كما تعرف إدارة المخاطر بأنها عملية تنظيم متكامل يهدف إلى مجابهة المخاطر بأفضل الوسائل وأقل التكاليف، وذلك عن طريق اكتشاف الخطر وتحليله وقياسه وتحديد وسائل مجابهته مع اختيار أنسب هذه الوسائل لتحقيق الهدف المطلوب (شقيري، 2006).</w:t>
      </w:r>
    </w:p>
    <w:p w14:paraId="414E67CF" w14:textId="2B3B5ACC" w:rsidR="00F90992" w:rsidRPr="00F90992" w:rsidRDefault="00F90992" w:rsidP="00F90992">
      <w:pPr>
        <w:spacing w:line="360" w:lineRule="auto"/>
        <w:ind w:left="84"/>
        <w:jc w:val="both"/>
        <w:rPr>
          <w:rFonts w:ascii="Simplified Arabic" w:hAnsi="Simplified Arabic" w:cs="Simplified Arabic"/>
          <w:sz w:val="28"/>
          <w:szCs w:val="28"/>
          <w:rtl/>
        </w:rPr>
      </w:pPr>
      <w:r w:rsidRPr="00F90992">
        <w:rPr>
          <w:rFonts w:ascii="Simplified Arabic" w:hAnsi="Simplified Arabic" w:cs="Simplified Arabic"/>
          <w:sz w:val="28"/>
          <w:szCs w:val="28"/>
          <w:rtl/>
        </w:rPr>
        <w:t xml:space="preserve">يعرفها </w:t>
      </w:r>
      <w:r w:rsidRPr="00F90992">
        <w:rPr>
          <w:rFonts w:ascii="Simplified Arabic" w:hAnsi="Simplified Arabic" w:cs="Simplified Arabic"/>
          <w:sz w:val="28"/>
          <w:szCs w:val="28"/>
        </w:rPr>
        <w:t>Williams</w:t>
      </w:r>
      <w:r>
        <w:rPr>
          <w:rFonts w:ascii="Simplified Arabic" w:hAnsi="Simplified Arabic" w:cs="Simplified Arabic"/>
          <w:sz w:val="28"/>
          <w:szCs w:val="28"/>
        </w:rPr>
        <w:t xml:space="preserve"> </w:t>
      </w:r>
      <w:r w:rsidRPr="00F90992">
        <w:rPr>
          <w:rFonts w:ascii="Simplified Arabic" w:hAnsi="Simplified Arabic" w:cs="Simplified Arabic"/>
          <w:sz w:val="28"/>
          <w:szCs w:val="28"/>
          <w:rtl/>
        </w:rPr>
        <w:t>بأنها عملية تهدف إلى تقليل الآثار السلبية للمخاطرة إلى الحد الأدنى بأقل تكلفة ممكنة، من خلال التعرف عليها وقياسها والسيطرة عليها (أبو حجير، 2014).</w:t>
      </w:r>
    </w:p>
    <w:p w14:paraId="7BF4D2DB" w14:textId="73F3F881" w:rsidR="00F90992" w:rsidRPr="00F90992" w:rsidRDefault="00F90992" w:rsidP="00F90992">
      <w:pPr>
        <w:spacing w:line="360" w:lineRule="auto"/>
        <w:ind w:left="84"/>
        <w:jc w:val="both"/>
        <w:rPr>
          <w:rFonts w:ascii="Simplified Arabic" w:hAnsi="Simplified Arabic" w:cs="Simplified Arabic"/>
          <w:sz w:val="28"/>
          <w:szCs w:val="28"/>
          <w:rtl/>
        </w:rPr>
      </w:pPr>
      <w:r w:rsidRPr="00F90992">
        <w:rPr>
          <w:rFonts w:ascii="Simplified Arabic" w:hAnsi="Simplified Arabic" w:cs="Simplified Arabic"/>
          <w:sz w:val="28"/>
          <w:szCs w:val="28"/>
          <w:rtl/>
        </w:rPr>
        <w:t>بناءً على ما سبق، يمكن تعريف إدارة المخاطر بأنها قسم أو جهة أو لجنة تهتم بالتعامل مع المخاطر من خلال مجموعة من الإجراءات أو الأساليب التي تتبعها قيادة المؤسسة بشكل منظم لمواجهة المخاطر يشمل ذلك وضع مخططات وبرامج وقائية لمعالجة المخاطر والتقليل من آثارها بأفضل الوسائل وأقل التكاليف.</w:t>
      </w:r>
    </w:p>
    <w:p w14:paraId="0942CC24" w14:textId="4587D5B1" w:rsidR="00F90992" w:rsidRPr="00F90992" w:rsidRDefault="00F90992" w:rsidP="00F90992">
      <w:pPr>
        <w:spacing w:line="360" w:lineRule="auto"/>
        <w:ind w:left="84"/>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 xml:space="preserve">2.8 </w:t>
      </w:r>
      <w:r w:rsidRPr="00F90992">
        <w:rPr>
          <w:rFonts w:ascii="Simplified Arabic" w:hAnsi="Simplified Arabic" w:cs="Simplified Arabic"/>
          <w:b/>
          <w:bCs/>
          <w:sz w:val="32"/>
          <w:szCs w:val="32"/>
          <w:rtl/>
        </w:rPr>
        <w:t>أنواع المخاطر</w:t>
      </w:r>
    </w:p>
    <w:p w14:paraId="629E348D" w14:textId="77777777" w:rsidR="00F90992" w:rsidRPr="00F90992" w:rsidRDefault="00F90992" w:rsidP="00F90992">
      <w:pPr>
        <w:spacing w:line="360" w:lineRule="auto"/>
        <w:ind w:left="84"/>
        <w:rPr>
          <w:rFonts w:ascii="Simplified Arabic" w:hAnsi="Simplified Arabic" w:cs="Simplified Arabic"/>
          <w:sz w:val="28"/>
          <w:szCs w:val="28"/>
          <w:rtl/>
        </w:rPr>
      </w:pPr>
      <w:r w:rsidRPr="00F90992">
        <w:rPr>
          <w:rFonts w:ascii="Simplified Arabic" w:hAnsi="Simplified Arabic" w:cs="Simplified Arabic"/>
          <w:sz w:val="28"/>
          <w:szCs w:val="28"/>
          <w:rtl/>
        </w:rPr>
        <w:t>نظراً لتعدد وتنوع المخاطر، فإنه من الصعب تقسيمها من وجهة نظر واحدة. ولكن هناك عدة تقسيمات للمخاطر من أوجه نظر مختلفة:</w:t>
      </w:r>
    </w:p>
    <w:p w14:paraId="0CCAA65F" w14:textId="77777777" w:rsidR="00F90992" w:rsidRPr="00F90992" w:rsidRDefault="00F90992" w:rsidP="00F90992">
      <w:pPr>
        <w:spacing w:line="360" w:lineRule="auto"/>
        <w:ind w:left="84"/>
        <w:rPr>
          <w:rFonts w:ascii="Simplified Arabic" w:hAnsi="Simplified Arabic" w:cs="Simplified Arabic"/>
          <w:b/>
          <w:bCs/>
          <w:sz w:val="28"/>
          <w:szCs w:val="28"/>
          <w:rtl/>
        </w:rPr>
      </w:pPr>
      <w:r w:rsidRPr="00F90992">
        <w:rPr>
          <w:rFonts w:ascii="Simplified Arabic" w:hAnsi="Simplified Arabic" w:cs="Simplified Arabic"/>
          <w:b/>
          <w:bCs/>
          <w:sz w:val="28"/>
          <w:szCs w:val="28"/>
          <w:rtl/>
        </w:rPr>
        <w:t>أولاً: المخاطر حسب تأثيرها</w:t>
      </w:r>
    </w:p>
    <w:p w14:paraId="555D325F" w14:textId="77777777" w:rsidR="00F90992" w:rsidRPr="00F90992" w:rsidRDefault="00F90992" w:rsidP="00F90992">
      <w:pPr>
        <w:spacing w:line="360" w:lineRule="auto"/>
        <w:ind w:left="84"/>
        <w:rPr>
          <w:rFonts w:ascii="Simplified Arabic" w:hAnsi="Simplified Arabic" w:cs="Simplified Arabic"/>
          <w:sz w:val="28"/>
          <w:szCs w:val="28"/>
          <w:rtl/>
        </w:rPr>
      </w:pPr>
      <w:r w:rsidRPr="00F90992">
        <w:rPr>
          <w:rFonts w:ascii="Simplified Arabic" w:hAnsi="Simplified Arabic" w:cs="Simplified Arabic"/>
          <w:sz w:val="28"/>
          <w:szCs w:val="28"/>
          <w:rtl/>
        </w:rPr>
        <w:t>يمكن تقسيم المخاطر حسب تأثيرها إلى:</w:t>
      </w:r>
    </w:p>
    <w:p w14:paraId="1EEEE478" w14:textId="77777777" w:rsidR="00F90992" w:rsidRPr="00F90992" w:rsidRDefault="00F90992" w:rsidP="00942205">
      <w:pPr>
        <w:pStyle w:val="a5"/>
        <w:numPr>
          <w:ilvl w:val="0"/>
          <w:numId w:val="19"/>
        </w:numPr>
        <w:spacing w:line="360" w:lineRule="auto"/>
        <w:ind w:left="368"/>
        <w:jc w:val="both"/>
        <w:rPr>
          <w:rFonts w:ascii="Simplified Arabic" w:hAnsi="Simplified Arabic" w:cs="Simplified Arabic"/>
          <w:sz w:val="28"/>
          <w:szCs w:val="28"/>
          <w:rtl/>
        </w:rPr>
      </w:pPr>
      <w:r w:rsidRPr="00F90992">
        <w:rPr>
          <w:rFonts w:ascii="Simplified Arabic" w:hAnsi="Simplified Arabic" w:cs="Simplified Arabic"/>
          <w:sz w:val="28"/>
          <w:szCs w:val="28"/>
          <w:rtl/>
        </w:rPr>
        <w:t>المخاطر التي تصيب الممتلكات: تشمل المخاطر التي تؤدي إلى نقص الممتلكات وفنائها، مما يتسبب في خسائر مادية للأفراد في أموالهم وممتلكاتهم، مثل الحريق، السرقة، والتلف.</w:t>
      </w:r>
    </w:p>
    <w:p w14:paraId="48280ECC" w14:textId="0C8ABA72" w:rsidR="00F90992" w:rsidRPr="00F90992" w:rsidRDefault="00F90992" w:rsidP="00942205">
      <w:pPr>
        <w:pStyle w:val="a5"/>
        <w:numPr>
          <w:ilvl w:val="0"/>
          <w:numId w:val="19"/>
        </w:numPr>
        <w:spacing w:line="360" w:lineRule="auto"/>
        <w:ind w:left="368"/>
        <w:jc w:val="both"/>
        <w:rPr>
          <w:rFonts w:ascii="Simplified Arabic" w:hAnsi="Simplified Arabic" w:cs="Simplified Arabic"/>
          <w:sz w:val="28"/>
          <w:szCs w:val="28"/>
          <w:rtl/>
        </w:rPr>
      </w:pPr>
      <w:r w:rsidRPr="00F90992">
        <w:rPr>
          <w:rFonts w:ascii="Simplified Arabic" w:hAnsi="Simplified Arabic" w:cs="Simplified Arabic"/>
          <w:sz w:val="28"/>
          <w:szCs w:val="28"/>
          <w:rtl/>
        </w:rPr>
        <w:t xml:space="preserve">المخاطر التي تصيب الأشخاص: تشمل المخاطر التي تصيب الشخص نفسه نتيجة تعرضه لحادث معين يؤدي إلى الوفاة أو الإعاقة المؤقتة أو </w:t>
      </w:r>
      <w:r w:rsidR="00942205" w:rsidRPr="00F90992">
        <w:rPr>
          <w:rFonts w:ascii="Simplified Arabic" w:hAnsi="Simplified Arabic" w:cs="Simplified Arabic" w:hint="cs"/>
          <w:sz w:val="28"/>
          <w:szCs w:val="28"/>
          <w:rtl/>
        </w:rPr>
        <w:t>الدائمة</w:t>
      </w:r>
      <w:r w:rsidR="00942205">
        <w:rPr>
          <w:rFonts w:ascii="Simplified Arabic" w:hAnsi="Simplified Arabic" w:cs="Simplified Arabic" w:hint="cs"/>
          <w:sz w:val="28"/>
          <w:szCs w:val="28"/>
          <w:rtl/>
        </w:rPr>
        <w:t xml:space="preserve"> </w:t>
      </w:r>
      <w:r w:rsidR="00942205">
        <w:rPr>
          <w:rFonts w:ascii="Simplified Arabic" w:hAnsi="Simplified Arabic" w:cs="Simplified Arabic"/>
          <w:sz w:val="28"/>
          <w:szCs w:val="28"/>
          <w:rtl/>
        </w:rPr>
        <w:t>(</w:t>
      </w:r>
      <w:r w:rsidR="00340858" w:rsidRPr="00340858">
        <w:rPr>
          <w:rFonts w:ascii="Simplified Arabic" w:hAnsi="Simplified Arabic" w:cs="Simplified Arabic"/>
          <w:sz w:val="28"/>
          <w:szCs w:val="28"/>
        </w:rPr>
        <w:t>Shwedeh</w:t>
      </w:r>
      <w:r w:rsidR="00340858">
        <w:rPr>
          <w:rFonts w:ascii="Simplified Arabic" w:hAnsi="Simplified Arabic" w:cs="Simplified Arabic"/>
          <w:sz w:val="28"/>
          <w:szCs w:val="28"/>
        </w:rPr>
        <w:t>,2023</w:t>
      </w:r>
      <w:r w:rsidR="00340858">
        <w:rPr>
          <w:rFonts w:ascii="Simplified Arabic" w:hAnsi="Simplified Arabic" w:cs="Simplified Arabic" w:hint="cs"/>
          <w:sz w:val="28"/>
          <w:szCs w:val="28"/>
          <w:rtl/>
        </w:rPr>
        <w:t>)</w:t>
      </w:r>
      <w:r w:rsidR="00942205">
        <w:rPr>
          <w:rFonts w:ascii="Simplified Arabic" w:hAnsi="Simplified Arabic" w:cs="Simplified Arabic" w:hint="cs"/>
          <w:sz w:val="28"/>
          <w:szCs w:val="28"/>
          <w:rtl/>
        </w:rPr>
        <w:t>.</w:t>
      </w:r>
    </w:p>
    <w:p w14:paraId="15C4EE6C" w14:textId="5466F325" w:rsidR="00F90992" w:rsidRDefault="00F90992" w:rsidP="00942205">
      <w:pPr>
        <w:pStyle w:val="a5"/>
        <w:numPr>
          <w:ilvl w:val="0"/>
          <w:numId w:val="19"/>
        </w:numPr>
        <w:spacing w:line="360" w:lineRule="auto"/>
        <w:ind w:left="368"/>
        <w:jc w:val="both"/>
        <w:rPr>
          <w:rFonts w:ascii="Simplified Arabic" w:hAnsi="Simplified Arabic" w:cs="Simplified Arabic"/>
          <w:sz w:val="28"/>
          <w:szCs w:val="28"/>
        </w:rPr>
      </w:pPr>
      <w:r w:rsidRPr="00F90992">
        <w:rPr>
          <w:rFonts w:ascii="Simplified Arabic" w:hAnsi="Simplified Arabic" w:cs="Simplified Arabic"/>
          <w:sz w:val="28"/>
          <w:szCs w:val="28"/>
          <w:rtl/>
        </w:rPr>
        <w:t>مخاطر المسؤولية المدنية: تنتج عن وقوع أخطاء من شخص ما، مما يتسبب في خسائر مادية للأشخاص في ذاتهم أو ممتلكاتهم أو كليهما يكون الشخص مسؤولا أمام القانون عن تعويض هذه الخسائر، مثل الأضرار التي تقع على العامل عند تشغيل الآلات التي يملكها صاحب المصنع</w:t>
      </w:r>
      <w:r w:rsidR="00942205">
        <w:rPr>
          <w:rFonts w:ascii="Simplified Arabic" w:hAnsi="Simplified Arabic" w:cs="Simplified Arabic" w:hint="cs"/>
          <w:sz w:val="28"/>
          <w:szCs w:val="28"/>
          <w:rtl/>
        </w:rPr>
        <w:t xml:space="preserve"> (</w:t>
      </w:r>
      <w:r w:rsidR="00942205" w:rsidRPr="00942205">
        <w:rPr>
          <w:rFonts w:ascii="Simplified Arabic" w:hAnsi="Simplified Arabic" w:cs="Simplified Arabic"/>
          <w:sz w:val="28"/>
          <w:szCs w:val="28"/>
        </w:rPr>
        <w:t>Purwantoa</w:t>
      </w:r>
      <w:r w:rsidR="00942205">
        <w:rPr>
          <w:rFonts w:ascii="Simplified Arabic" w:hAnsi="Simplified Arabic" w:cs="Simplified Arabic"/>
          <w:sz w:val="28"/>
          <w:szCs w:val="28"/>
        </w:rPr>
        <w:t>,2024</w:t>
      </w:r>
      <w:r w:rsidR="00942205">
        <w:rPr>
          <w:rFonts w:ascii="Simplified Arabic" w:hAnsi="Simplified Arabic" w:cs="Simplified Arabic" w:hint="cs"/>
          <w:sz w:val="28"/>
          <w:szCs w:val="28"/>
          <w:rtl/>
        </w:rPr>
        <w:t>).</w:t>
      </w:r>
    </w:p>
    <w:p w14:paraId="4A7E9BB0" w14:textId="77777777" w:rsidR="00F90992" w:rsidRPr="00F90992" w:rsidRDefault="00F90992" w:rsidP="00F90992">
      <w:pPr>
        <w:spacing w:line="360" w:lineRule="auto"/>
        <w:ind w:left="84"/>
        <w:rPr>
          <w:rFonts w:ascii="Simplified Arabic" w:hAnsi="Simplified Arabic" w:cs="Simplified Arabic"/>
          <w:b/>
          <w:bCs/>
          <w:sz w:val="28"/>
          <w:szCs w:val="28"/>
          <w:rtl/>
        </w:rPr>
      </w:pPr>
      <w:r w:rsidRPr="00F90992">
        <w:rPr>
          <w:rFonts w:ascii="Simplified Arabic" w:hAnsi="Simplified Arabic" w:cs="Simplified Arabic"/>
          <w:b/>
          <w:bCs/>
          <w:sz w:val="28"/>
          <w:szCs w:val="28"/>
          <w:rtl/>
        </w:rPr>
        <w:t>ثانياً: المخاطر حسب نتائجها</w:t>
      </w:r>
    </w:p>
    <w:p w14:paraId="4C2B8F56" w14:textId="5B77EEAA" w:rsidR="00F90992" w:rsidRDefault="00F90992" w:rsidP="00942205">
      <w:pPr>
        <w:spacing w:line="360" w:lineRule="auto"/>
        <w:ind w:left="84"/>
        <w:jc w:val="both"/>
        <w:rPr>
          <w:rFonts w:ascii="Simplified Arabic" w:hAnsi="Simplified Arabic" w:cs="Simplified Arabic"/>
          <w:sz w:val="28"/>
          <w:szCs w:val="28"/>
          <w:rtl/>
        </w:rPr>
      </w:pPr>
      <w:r w:rsidRPr="00F90992">
        <w:rPr>
          <w:rFonts w:ascii="Simplified Arabic" w:hAnsi="Simplified Arabic" w:cs="Simplified Arabic"/>
          <w:sz w:val="28"/>
          <w:szCs w:val="28"/>
          <w:rtl/>
        </w:rPr>
        <w:t>المخاطر المعنوية (غير الاقتصادية): تشمل المخاطر التي ينتج عنها خسارة معنوية ولا ينتج عنها ربح أو خسارة بصورة مباشرة تكون هذه المخاطر غير قابلة للقياس أو التنبؤ، حيث ترتبط بأمور نفسية تجعل من الصعب تحديد أبعادها أو خسائرها المتوقعة (سلمان، 2016).</w:t>
      </w:r>
    </w:p>
    <w:p w14:paraId="4E7DEA05" w14:textId="77777777" w:rsidR="00340858" w:rsidRPr="00F90992" w:rsidRDefault="00340858" w:rsidP="00F90992">
      <w:pPr>
        <w:spacing w:line="360" w:lineRule="auto"/>
        <w:ind w:left="84"/>
        <w:rPr>
          <w:rFonts w:ascii="Simplified Arabic" w:hAnsi="Simplified Arabic" w:cs="Simplified Arabic"/>
          <w:sz w:val="28"/>
          <w:szCs w:val="28"/>
          <w:rtl/>
        </w:rPr>
      </w:pPr>
    </w:p>
    <w:p w14:paraId="6D8B83CE" w14:textId="77777777" w:rsidR="00F90992" w:rsidRPr="00F90992" w:rsidRDefault="00F90992" w:rsidP="00F90992">
      <w:pPr>
        <w:spacing w:line="360" w:lineRule="auto"/>
        <w:ind w:left="84"/>
        <w:rPr>
          <w:rFonts w:ascii="Simplified Arabic" w:hAnsi="Simplified Arabic" w:cs="Simplified Arabic"/>
          <w:b/>
          <w:bCs/>
          <w:sz w:val="28"/>
          <w:szCs w:val="28"/>
          <w:rtl/>
        </w:rPr>
      </w:pPr>
      <w:r w:rsidRPr="00F90992">
        <w:rPr>
          <w:rFonts w:ascii="Simplified Arabic" w:hAnsi="Simplified Arabic" w:cs="Simplified Arabic"/>
          <w:b/>
          <w:bCs/>
          <w:sz w:val="28"/>
          <w:szCs w:val="28"/>
          <w:rtl/>
        </w:rPr>
        <w:lastRenderedPageBreak/>
        <w:t>ثالثاً: المخاطر حسب طبيعتها</w:t>
      </w:r>
    </w:p>
    <w:p w14:paraId="1C4C796A" w14:textId="77777777" w:rsidR="00F90992" w:rsidRPr="00F90992" w:rsidRDefault="00F90992" w:rsidP="00F90992">
      <w:pPr>
        <w:spacing w:line="360" w:lineRule="auto"/>
        <w:ind w:left="84"/>
        <w:rPr>
          <w:rFonts w:ascii="Simplified Arabic" w:hAnsi="Simplified Arabic" w:cs="Simplified Arabic"/>
          <w:sz w:val="28"/>
          <w:szCs w:val="28"/>
          <w:rtl/>
        </w:rPr>
      </w:pPr>
      <w:r w:rsidRPr="00F90992">
        <w:rPr>
          <w:rFonts w:ascii="Simplified Arabic" w:hAnsi="Simplified Arabic" w:cs="Simplified Arabic"/>
          <w:sz w:val="28"/>
          <w:szCs w:val="28"/>
          <w:rtl/>
        </w:rPr>
        <w:t>تقسم المخاطر حسب طبيعتها إلى نوعين أساسين:</w:t>
      </w:r>
    </w:p>
    <w:p w14:paraId="26D939CF" w14:textId="752304B1" w:rsidR="00F90992" w:rsidRPr="00F90992" w:rsidRDefault="00F90992" w:rsidP="00F90992">
      <w:pPr>
        <w:pStyle w:val="a5"/>
        <w:numPr>
          <w:ilvl w:val="0"/>
          <w:numId w:val="20"/>
        </w:numPr>
        <w:spacing w:line="360" w:lineRule="auto"/>
        <w:ind w:left="368"/>
        <w:jc w:val="both"/>
        <w:rPr>
          <w:rFonts w:ascii="Simplified Arabic" w:hAnsi="Simplified Arabic" w:cs="Simplified Arabic"/>
          <w:sz w:val="28"/>
          <w:szCs w:val="28"/>
          <w:rtl/>
        </w:rPr>
      </w:pPr>
      <w:r w:rsidRPr="00F90992">
        <w:rPr>
          <w:rFonts w:ascii="Simplified Arabic" w:hAnsi="Simplified Arabic" w:cs="Simplified Arabic"/>
          <w:sz w:val="28"/>
          <w:szCs w:val="28"/>
          <w:rtl/>
        </w:rPr>
        <w:t>المخاطر العامة (الأساسية): تشمل المخاطر التي تؤثر على جماعات كبيرة من الأفراد في نفس الوقت لا يمكن نسبة حدوثها إلى شخص أو جهة محددة، حيث تنتج من الكوارث الطبيعية مثل الزلازل، البراكين، الحروب. تكون هذه المخاطر ناتجة عن ظروف طبيعية أو سياسية أو اجتماعية (فريدة، 2015).</w:t>
      </w:r>
    </w:p>
    <w:p w14:paraId="74275742" w14:textId="11D0525E" w:rsidR="00F90992" w:rsidRDefault="00F90992" w:rsidP="00F90992">
      <w:pPr>
        <w:pStyle w:val="a5"/>
        <w:numPr>
          <w:ilvl w:val="0"/>
          <w:numId w:val="20"/>
        </w:numPr>
        <w:spacing w:line="360" w:lineRule="auto"/>
        <w:ind w:left="368"/>
        <w:jc w:val="both"/>
        <w:rPr>
          <w:rFonts w:ascii="Simplified Arabic" w:hAnsi="Simplified Arabic" w:cs="Simplified Arabic"/>
          <w:sz w:val="28"/>
          <w:szCs w:val="28"/>
        </w:rPr>
      </w:pPr>
      <w:r w:rsidRPr="00F90992">
        <w:rPr>
          <w:rFonts w:ascii="Simplified Arabic" w:hAnsi="Simplified Arabic" w:cs="Simplified Arabic"/>
          <w:sz w:val="28"/>
          <w:szCs w:val="28"/>
          <w:rtl/>
        </w:rPr>
        <w:t>المخاطر الخاصة (الشخصية): تشمل المخاطر التي يتسبب فيها الأفراد، وتؤثر على عدد محدد منهم تصيب هذه المخاطر الأفراد في ممتلكاتهم أو أشخاصهم، مثل السرقة، الحريق، الوفاة تكون هذه المخاطر أحداث شخصية في نشأتها، نتيجة الإهمال أو تصرف شخص معين</w:t>
      </w:r>
      <w:r w:rsidR="000C06EB">
        <w:rPr>
          <w:rFonts w:ascii="Simplified Arabic" w:hAnsi="Simplified Arabic" w:cs="Simplified Arabic" w:hint="cs"/>
          <w:sz w:val="28"/>
          <w:szCs w:val="28"/>
          <w:rtl/>
        </w:rPr>
        <w:t xml:space="preserve"> </w:t>
      </w:r>
      <w:r w:rsidR="000C06EB" w:rsidRPr="000C06EB">
        <w:rPr>
          <w:rFonts w:ascii="Simplified Arabic" w:hAnsi="Simplified Arabic" w:cs="Simplified Arabic"/>
          <w:sz w:val="28"/>
          <w:szCs w:val="28"/>
          <w:rtl/>
        </w:rPr>
        <w:t>(سلمان، 2016).</w:t>
      </w:r>
    </w:p>
    <w:p w14:paraId="23C60F83" w14:textId="7B814F09" w:rsidR="00521F5D" w:rsidRPr="00521F5D" w:rsidRDefault="00521F5D" w:rsidP="00521F5D">
      <w:pPr>
        <w:spacing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2.9 </w:t>
      </w:r>
      <w:r w:rsidRPr="00521F5D">
        <w:rPr>
          <w:rFonts w:ascii="Simplified Arabic" w:hAnsi="Simplified Arabic" w:cs="Simplified Arabic"/>
          <w:b/>
          <w:bCs/>
          <w:sz w:val="32"/>
          <w:szCs w:val="32"/>
          <w:rtl/>
        </w:rPr>
        <w:t>أدوات إدارة المخاطر</w:t>
      </w:r>
    </w:p>
    <w:p w14:paraId="004DC91E" w14:textId="02014CFD" w:rsidR="00521F5D" w:rsidRPr="00521F5D" w:rsidRDefault="00521F5D" w:rsidP="00521F5D">
      <w:pPr>
        <w:spacing w:line="360" w:lineRule="auto"/>
        <w:jc w:val="both"/>
        <w:rPr>
          <w:rFonts w:ascii="Simplified Arabic" w:hAnsi="Simplified Arabic" w:cs="Simplified Arabic"/>
          <w:sz w:val="28"/>
          <w:szCs w:val="28"/>
          <w:rtl/>
        </w:rPr>
      </w:pPr>
      <w:r w:rsidRPr="00521F5D">
        <w:rPr>
          <w:rFonts w:ascii="Simplified Arabic" w:hAnsi="Simplified Arabic" w:cs="Simplified Arabic"/>
          <w:sz w:val="28"/>
          <w:szCs w:val="28"/>
          <w:rtl/>
        </w:rPr>
        <w:t>يتمثل الجزء الجوهري والأساسي من وظيفة إدارة المخاطر في تصميم وتنفيذ إجراءات تهدف إلى تقليل إمكانية حدوث الخسارة إلى الحد الأدنى يمكن تصنيف التقنيات المستخدمة في إدارة المخاطر إلى فئتين رئيسيتين:</w:t>
      </w:r>
      <w:r w:rsidR="00340858">
        <w:rPr>
          <w:rFonts w:ascii="Simplified Arabic" w:hAnsi="Simplified Arabic" w:cs="Simplified Arabic" w:hint="cs"/>
          <w:sz w:val="28"/>
          <w:szCs w:val="28"/>
          <w:rtl/>
        </w:rPr>
        <w:t>(</w:t>
      </w:r>
      <w:r w:rsidR="00340858" w:rsidRPr="00340858">
        <w:t xml:space="preserve"> </w:t>
      </w:r>
      <w:r w:rsidR="00340858" w:rsidRPr="00340858">
        <w:rPr>
          <w:rFonts w:ascii="Simplified Arabic" w:hAnsi="Simplified Arabic" w:cs="Simplified Arabic"/>
          <w:sz w:val="28"/>
          <w:szCs w:val="28"/>
        </w:rPr>
        <w:t>Purwantoa</w:t>
      </w:r>
      <w:r w:rsidR="00340858">
        <w:rPr>
          <w:rFonts w:ascii="Simplified Arabic" w:hAnsi="Simplified Arabic" w:cs="Simplified Arabic"/>
          <w:sz w:val="28"/>
          <w:szCs w:val="28"/>
        </w:rPr>
        <w:t>,2024</w:t>
      </w:r>
      <w:r w:rsidR="00340858">
        <w:rPr>
          <w:rFonts w:ascii="Simplified Arabic" w:hAnsi="Simplified Arabic" w:cs="Simplified Arabic" w:hint="cs"/>
          <w:sz w:val="28"/>
          <w:szCs w:val="28"/>
          <w:rtl/>
        </w:rPr>
        <w:t>)</w:t>
      </w:r>
    </w:p>
    <w:p w14:paraId="2123F9B2" w14:textId="77777777" w:rsidR="00521F5D" w:rsidRPr="00521F5D" w:rsidRDefault="00521F5D" w:rsidP="00521F5D">
      <w:pPr>
        <w:spacing w:line="360" w:lineRule="auto"/>
        <w:jc w:val="both"/>
        <w:rPr>
          <w:rFonts w:ascii="Simplified Arabic" w:hAnsi="Simplified Arabic" w:cs="Simplified Arabic"/>
          <w:sz w:val="28"/>
          <w:szCs w:val="28"/>
          <w:rtl/>
        </w:rPr>
      </w:pPr>
      <w:r w:rsidRPr="00521F5D">
        <w:rPr>
          <w:rFonts w:ascii="Simplified Arabic" w:hAnsi="Simplified Arabic" w:cs="Simplified Arabic"/>
          <w:sz w:val="28"/>
          <w:szCs w:val="28"/>
          <w:rtl/>
        </w:rPr>
        <w:t>1. التحكم في المخاطر</w:t>
      </w:r>
    </w:p>
    <w:p w14:paraId="7C2EDD27" w14:textId="418AB300" w:rsidR="00521F5D" w:rsidRPr="00521F5D" w:rsidRDefault="00521F5D" w:rsidP="00521F5D">
      <w:pPr>
        <w:spacing w:line="360" w:lineRule="auto"/>
        <w:jc w:val="both"/>
        <w:rPr>
          <w:rFonts w:ascii="Simplified Arabic" w:hAnsi="Simplified Arabic" w:cs="Simplified Arabic"/>
          <w:sz w:val="28"/>
          <w:szCs w:val="28"/>
          <w:rtl/>
        </w:rPr>
      </w:pPr>
      <w:r w:rsidRPr="00521F5D">
        <w:rPr>
          <w:rFonts w:ascii="Simplified Arabic" w:hAnsi="Simplified Arabic" w:cs="Simplified Arabic"/>
          <w:sz w:val="28"/>
          <w:szCs w:val="28"/>
          <w:rtl/>
        </w:rPr>
        <w:t xml:space="preserve">تشمل أساليب التحكم في المخاطر تجنب المخاطر من الأساس، وتقليلها من خلال مختلف الاستراتيجيات، مثل منع حدوث الخسائر أو اتخاذ إجراءات الرقابة والتحكم المناسبة، بالإضافة إلى جهود </w:t>
      </w:r>
      <w:r w:rsidR="000C06EB" w:rsidRPr="00521F5D">
        <w:rPr>
          <w:rFonts w:ascii="Simplified Arabic" w:hAnsi="Simplified Arabic" w:cs="Simplified Arabic" w:hint="cs"/>
          <w:sz w:val="28"/>
          <w:szCs w:val="28"/>
          <w:rtl/>
        </w:rPr>
        <w:t>الوقاية</w:t>
      </w:r>
      <w:r w:rsidR="000C06EB" w:rsidRPr="00F90992">
        <w:rPr>
          <w:rFonts w:ascii="Simplified Arabic" w:hAnsi="Simplified Arabic" w:cs="Simplified Arabic" w:hint="cs"/>
          <w:sz w:val="28"/>
          <w:szCs w:val="28"/>
          <w:rtl/>
        </w:rPr>
        <w:t xml:space="preserve"> </w:t>
      </w:r>
      <w:r w:rsidR="000C06EB" w:rsidRPr="00F90992">
        <w:rPr>
          <w:rFonts w:ascii="Simplified Arabic" w:hAnsi="Simplified Arabic" w:cs="Simplified Arabic"/>
          <w:sz w:val="28"/>
          <w:szCs w:val="28"/>
          <w:rtl/>
        </w:rPr>
        <w:t>(</w:t>
      </w:r>
      <w:r w:rsidR="000C06EB" w:rsidRPr="00F90992">
        <w:rPr>
          <w:rFonts w:ascii="Simplified Arabic" w:hAnsi="Simplified Arabic" w:cs="Simplified Arabic"/>
          <w:sz w:val="28"/>
          <w:szCs w:val="28"/>
          <w:rtl/>
        </w:rPr>
        <w:t>فريدة، 2015).</w:t>
      </w:r>
    </w:p>
    <w:p w14:paraId="3B3FBC84" w14:textId="77777777" w:rsidR="00521F5D" w:rsidRPr="00521F5D" w:rsidRDefault="00521F5D" w:rsidP="00521F5D">
      <w:pPr>
        <w:spacing w:line="360" w:lineRule="auto"/>
        <w:jc w:val="both"/>
        <w:rPr>
          <w:rFonts w:ascii="Simplified Arabic" w:hAnsi="Simplified Arabic" w:cs="Simplified Arabic"/>
          <w:sz w:val="28"/>
          <w:szCs w:val="28"/>
          <w:rtl/>
        </w:rPr>
      </w:pPr>
      <w:r w:rsidRPr="00521F5D">
        <w:rPr>
          <w:rFonts w:ascii="Simplified Arabic" w:hAnsi="Simplified Arabic" w:cs="Simplified Arabic"/>
          <w:sz w:val="28"/>
          <w:szCs w:val="28"/>
          <w:rtl/>
        </w:rPr>
        <w:lastRenderedPageBreak/>
        <w:t>2. تمويل المخاطر</w:t>
      </w:r>
    </w:p>
    <w:p w14:paraId="16CF917C" w14:textId="657B2AB0" w:rsidR="00521F5D" w:rsidRDefault="00521F5D" w:rsidP="00521F5D">
      <w:pPr>
        <w:spacing w:line="360" w:lineRule="auto"/>
        <w:jc w:val="both"/>
        <w:rPr>
          <w:rFonts w:ascii="Simplified Arabic" w:hAnsi="Simplified Arabic" w:cs="Simplified Arabic"/>
          <w:sz w:val="28"/>
          <w:szCs w:val="28"/>
          <w:rtl/>
        </w:rPr>
      </w:pPr>
      <w:r w:rsidRPr="00521F5D">
        <w:rPr>
          <w:rFonts w:ascii="Simplified Arabic" w:hAnsi="Simplified Arabic" w:cs="Simplified Arabic"/>
          <w:sz w:val="28"/>
          <w:szCs w:val="28"/>
          <w:rtl/>
        </w:rPr>
        <w:t xml:space="preserve">يركز تمويل المخاطر على ضمان توفر الأموال لتعويض الخسائر التي تحدث. يأخذ هذا التمويل شكل الاحتفاظ بجزء من المخاطر أو تحويل جزء آخر إلى جهة خارجية عند تقرير أي تقنيات يجب تطبيقها للتعامل مع مخاطر معينة، يتعين على مدير إدارة المخاطر دراسة حجم الخسائر المحتملة واحتمال حدوثها، والموارد المتاحة لتعويض الخسارة إن حدثت </w:t>
      </w:r>
      <w:r>
        <w:rPr>
          <w:rFonts w:ascii="Simplified Arabic" w:hAnsi="Simplified Arabic" w:cs="Simplified Arabic" w:hint="cs"/>
          <w:sz w:val="28"/>
          <w:szCs w:val="28"/>
          <w:rtl/>
        </w:rPr>
        <w:t>و</w:t>
      </w:r>
      <w:r w:rsidRPr="00521F5D">
        <w:rPr>
          <w:rFonts w:ascii="Simplified Arabic" w:hAnsi="Simplified Arabic" w:cs="Simplified Arabic"/>
          <w:sz w:val="28"/>
          <w:szCs w:val="28"/>
          <w:rtl/>
        </w:rPr>
        <w:t>تقييم عوائد وتكاليف تطبيق هذه التقنيات، ومن ثم اتخاذ القرار باستخدام أفضل المعلومات المتاحة (</w:t>
      </w:r>
      <w:r w:rsidRPr="00521F5D">
        <w:rPr>
          <w:rFonts w:ascii="Simplified Arabic" w:hAnsi="Simplified Arabic" w:cs="Simplified Arabic"/>
          <w:sz w:val="28"/>
          <w:szCs w:val="28"/>
        </w:rPr>
        <w:t>Dale</w:t>
      </w:r>
      <w:r>
        <w:rPr>
          <w:rFonts w:ascii="Simplified Arabic" w:hAnsi="Simplified Arabic" w:cs="Simplified Arabic"/>
          <w:sz w:val="28"/>
          <w:szCs w:val="28"/>
        </w:rPr>
        <w:t>,2005</w:t>
      </w:r>
      <w:r w:rsidRPr="00521F5D">
        <w:rPr>
          <w:rFonts w:ascii="Simplified Arabic" w:hAnsi="Simplified Arabic" w:cs="Simplified Arabic"/>
          <w:sz w:val="28"/>
          <w:szCs w:val="28"/>
          <w:rtl/>
        </w:rPr>
        <w:t>).</w:t>
      </w:r>
    </w:p>
    <w:p w14:paraId="02E4144C" w14:textId="77429578" w:rsidR="0079335A" w:rsidRDefault="0079335A" w:rsidP="00521F5D">
      <w:pPr>
        <w:spacing w:line="360" w:lineRule="auto"/>
        <w:jc w:val="both"/>
        <w:rPr>
          <w:rFonts w:ascii="Simplified Arabic" w:hAnsi="Simplified Arabic" w:cs="Simplified Arabic"/>
          <w:b/>
          <w:bCs/>
          <w:sz w:val="32"/>
          <w:szCs w:val="32"/>
          <w:rtl/>
        </w:rPr>
      </w:pPr>
      <w:r w:rsidRPr="0079335A">
        <w:rPr>
          <w:rFonts w:ascii="Simplified Arabic" w:hAnsi="Simplified Arabic" w:cs="Simplified Arabic" w:hint="cs"/>
          <w:b/>
          <w:bCs/>
          <w:sz w:val="32"/>
          <w:szCs w:val="32"/>
          <w:rtl/>
        </w:rPr>
        <w:t>2.10</w:t>
      </w:r>
      <w:r>
        <w:rPr>
          <w:rFonts w:ascii="Simplified Arabic" w:hAnsi="Simplified Arabic" w:cs="Simplified Arabic" w:hint="cs"/>
          <w:b/>
          <w:bCs/>
          <w:sz w:val="32"/>
          <w:szCs w:val="32"/>
          <w:rtl/>
        </w:rPr>
        <w:t xml:space="preserve"> ابعاد إدارة المخاطر</w:t>
      </w:r>
    </w:p>
    <w:p w14:paraId="3D4BAD56" w14:textId="3452D29C" w:rsidR="0079335A" w:rsidRPr="0079335A" w:rsidRDefault="0079335A" w:rsidP="0079335A">
      <w:pPr>
        <w:spacing w:line="360" w:lineRule="auto"/>
        <w:jc w:val="both"/>
        <w:rPr>
          <w:rFonts w:ascii="Simplified Arabic" w:hAnsi="Simplified Arabic" w:cs="Simplified Arabic"/>
          <w:b/>
          <w:bCs/>
          <w:sz w:val="28"/>
          <w:szCs w:val="28"/>
          <w:rtl/>
        </w:rPr>
      </w:pPr>
      <w:r w:rsidRPr="0079335A">
        <w:rPr>
          <w:rFonts w:ascii="Simplified Arabic" w:hAnsi="Simplified Arabic" w:cs="Simplified Arabic" w:hint="cs"/>
          <w:b/>
          <w:bCs/>
          <w:sz w:val="28"/>
          <w:szCs w:val="28"/>
          <w:rtl/>
        </w:rPr>
        <w:t xml:space="preserve">1- </w:t>
      </w:r>
      <w:r w:rsidRPr="0079335A">
        <w:rPr>
          <w:rFonts w:ascii="Simplified Arabic" w:hAnsi="Simplified Arabic" w:cs="Simplified Arabic"/>
          <w:b/>
          <w:bCs/>
          <w:sz w:val="28"/>
          <w:szCs w:val="28"/>
          <w:rtl/>
        </w:rPr>
        <w:t>إدارة المخاطر المالية</w:t>
      </w:r>
    </w:p>
    <w:p w14:paraId="40218552" w14:textId="543F2274" w:rsidR="0079335A" w:rsidRDefault="0079335A" w:rsidP="0079335A">
      <w:pPr>
        <w:spacing w:line="360" w:lineRule="auto"/>
        <w:jc w:val="both"/>
        <w:rPr>
          <w:rFonts w:ascii="Simplified Arabic" w:hAnsi="Simplified Arabic" w:cs="Simplified Arabic"/>
          <w:sz w:val="28"/>
          <w:szCs w:val="28"/>
          <w:rtl/>
        </w:rPr>
      </w:pPr>
      <w:r w:rsidRPr="0079335A">
        <w:rPr>
          <w:rFonts w:ascii="Simplified Arabic" w:hAnsi="Simplified Arabic" w:cs="Simplified Arabic"/>
          <w:sz w:val="28"/>
          <w:szCs w:val="28"/>
          <w:rtl/>
        </w:rPr>
        <w:t>إدارة المخاطر المالية هي عملية تحديد وتقييم ومعالجة المخاطر المالية التي قد تؤثر على استقرار المؤسسة وأدائها المالي. تشمل هذه المخاطر مجموعة متنوعة من العوامل مثل تقلبات السوق، مخاطر الائتمان، مخاطر السيولة، ومخاطر أسعار الفائدة</w:t>
      </w:r>
      <w:r>
        <w:rPr>
          <w:rFonts w:ascii="Simplified Arabic" w:hAnsi="Simplified Arabic" w:cs="Simplified Arabic" w:hint="cs"/>
          <w:sz w:val="28"/>
          <w:szCs w:val="28"/>
          <w:rtl/>
        </w:rPr>
        <w:t xml:space="preserve"> </w:t>
      </w:r>
      <w:r w:rsidRPr="00521F5D">
        <w:rPr>
          <w:rFonts w:ascii="Simplified Arabic" w:hAnsi="Simplified Arabic" w:cs="Simplified Arabic"/>
          <w:sz w:val="28"/>
          <w:szCs w:val="28"/>
          <w:rtl/>
        </w:rPr>
        <w:t>(</w:t>
      </w:r>
      <w:r w:rsidRPr="00521F5D">
        <w:rPr>
          <w:rFonts w:ascii="Simplified Arabic" w:hAnsi="Simplified Arabic" w:cs="Simplified Arabic"/>
          <w:sz w:val="28"/>
          <w:szCs w:val="28"/>
        </w:rPr>
        <w:t>Dale</w:t>
      </w:r>
      <w:r>
        <w:rPr>
          <w:rFonts w:ascii="Simplified Arabic" w:hAnsi="Simplified Arabic" w:cs="Simplified Arabic"/>
          <w:sz w:val="28"/>
          <w:szCs w:val="28"/>
        </w:rPr>
        <w:t>,2005</w:t>
      </w:r>
      <w:r w:rsidRPr="00521F5D">
        <w:rPr>
          <w:rFonts w:ascii="Simplified Arabic" w:hAnsi="Simplified Arabic" w:cs="Simplified Arabic"/>
          <w:sz w:val="28"/>
          <w:szCs w:val="28"/>
          <w:rtl/>
        </w:rPr>
        <w:t>).</w:t>
      </w:r>
    </w:p>
    <w:p w14:paraId="18A3D12F" w14:textId="77777777" w:rsidR="0079335A" w:rsidRDefault="0079335A" w:rsidP="0079335A">
      <w:pPr>
        <w:spacing w:line="360" w:lineRule="auto"/>
        <w:jc w:val="both"/>
        <w:rPr>
          <w:rFonts w:ascii="Simplified Arabic" w:hAnsi="Simplified Arabic" w:cs="Simplified Arabic"/>
          <w:sz w:val="28"/>
          <w:szCs w:val="28"/>
          <w:rtl/>
        </w:rPr>
      </w:pPr>
      <w:r w:rsidRPr="0079335A">
        <w:rPr>
          <w:rFonts w:ascii="Simplified Arabic" w:hAnsi="Simplified Arabic" w:cs="Simplified Arabic"/>
          <w:sz w:val="28"/>
          <w:szCs w:val="28"/>
          <w:rtl/>
        </w:rPr>
        <w:t>تهدف إدارة المخاطر المالية إلى حماية المؤسسة من النتائج المالية السلبية والاستفادة من الفرص لتحقيق مكاسب مالية. تتضمن العملية تقييم شامل للمخاطر، يليه تنفيذ استراتيجيات مثل التحوط، والتنويع، واستخدام الأدوات المالية لتخفيف الخسائر المحتملة وتحسين الأداء المالي.</w:t>
      </w:r>
    </w:p>
    <w:p w14:paraId="724F19C7" w14:textId="77777777" w:rsidR="0079335A" w:rsidRDefault="0079335A" w:rsidP="0079335A">
      <w:pPr>
        <w:spacing w:line="360" w:lineRule="auto"/>
        <w:jc w:val="both"/>
        <w:rPr>
          <w:rFonts w:ascii="Simplified Arabic" w:hAnsi="Simplified Arabic" w:cs="Simplified Arabic"/>
          <w:sz w:val="28"/>
          <w:szCs w:val="28"/>
          <w:rtl/>
        </w:rPr>
      </w:pPr>
      <w:r w:rsidRPr="0079335A">
        <w:rPr>
          <w:rFonts w:ascii="Simplified Arabic" w:hAnsi="Simplified Arabic" w:cs="Simplified Arabic"/>
          <w:sz w:val="28"/>
          <w:szCs w:val="28"/>
          <w:rtl/>
        </w:rPr>
        <w:t xml:space="preserve">تعد المراقبة المستمرة والمراجعات الدورية جزءًا لا يتجزأ من إدارة المخاطر المالية، مما يضمن بقاء الاستراتيجيات متوافقة مع المشهد الاقتصادي الديناميكي. </w:t>
      </w:r>
    </w:p>
    <w:p w14:paraId="1B459808" w14:textId="2A0B4068" w:rsidR="0079335A" w:rsidRPr="0079335A" w:rsidRDefault="0079335A" w:rsidP="0079335A">
      <w:pPr>
        <w:spacing w:line="360" w:lineRule="auto"/>
        <w:jc w:val="both"/>
        <w:rPr>
          <w:rFonts w:ascii="Simplified Arabic" w:hAnsi="Simplified Arabic" w:cs="Simplified Arabic"/>
          <w:sz w:val="28"/>
          <w:szCs w:val="28"/>
          <w:rtl/>
        </w:rPr>
      </w:pPr>
      <w:r w:rsidRPr="0079335A">
        <w:rPr>
          <w:rFonts w:ascii="Simplified Arabic" w:hAnsi="Simplified Arabic" w:cs="Simplified Arabic"/>
          <w:sz w:val="28"/>
          <w:szCs w:val="28"/>
          <w:rtl/>
        </w:rPr>
        <w:lastRenderedPageBreak/>
        <w:t>يعد الامتثال للمعايير التنظيمية وممارسات إعداد التقارير الشفافة جوانب حيوية لإدارة المخاطر المالية، مما يوفر لأصحاب المصلحة رؤى حول تعرض المنظمة للمخاطر والتزامها بالممارسات المالية السليم</w:t>
      </w:r>
      <w:r>
        <w:rPr>
          <w:rFonts w:ascii="Simplified Arabic" w:hAnsi="Simplified Arabic" w:cs="Simplified Arabic" w:hint="cs"/>
          <w:sz w:val="28"/>
          <w:szCs w:val="28"/>
          <w:rtl/>
        </w:rPr>
        <w:t xml:space="preserve">ة </w:t>
      </w:r>
      <w:r>
        <w:rPr>
          <w:rFonts w:ascii="Simplified Arabic" w:hAnsi="Simplified Arabic" w:cs="Simplified Arabic"/>
          <w:sz w:val="28"/>
          <w:szCs w:val="28"/>
          <w:rtl/>
        </w:rPr>
        <w:t>(</w:t>
      </w:r>
      <w:r w:rsidRPr="00340858">
        <w:rPr>
          <w:rFonts w:ascii="Simplified Arabic" w:hAnsi="Simplified Arabic" w:cs="Simplified Arabic"/>
          <w:sz w:val="28"/>
          <w:szCs w:val="28"/>
        </w:rPr>
        <w:t>Shwedeh</w:t>
      </w:r>
      <w:r>
        <w:rPr>
          <w:rFonts w:ascii="Simplified Arabic" w:hAnsi="Simplified Arabic" w:cs="Simplified Arabic"/>
          <w:sz w:val="28"/>
          <w:szCs w:val="28"/>
        </w:rPr>
        <w:t>,2023</w:t>
      </w:r>
      <w:r>
        <w:rPr>
          <w:rFonts w:ascii="Simplified Arabic" w:hAnsi="Simplified Arabic" w:cs="Simplified Arabic" w:hint="cs"/>
          <w:sz w:val="28"/>
          <w:szCs w:val="28"/>
          <w:rtl/>
        </w:rPr>
        <w:t>).</w:t>
      </w:r>
    </w:p>
    <w:p w14:paraId="3516A585" w14:textId="39E2534E" w:rsidR="0079335A" w:rsidRPr="0079335A" w:rsidRDefault="0079335A" w:rsidP="0079335A">
      <w:pPr>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2-</w:t>
      </w:r>
      <w:r w:rsidRPr="0079335A">
        <w:rPr>
          <w:rFonts w:ascii="Simplified Arabic" w:hAnsi="Simplified Arabic" w:cs="Simplified Arabic"/>
          <w:b/>
          <w:bCs/>
          <w:sz w:val="28"/>
          <w:szCs w:val="28"/>
          <w:rtl/>
        </w:rPr>
        <w:t>إدارة المخاطر التشغيلية</w:t>
      </w:r>
    </w:p>
    <w:p w14:paraId="0E7C7CA3" w14:textId="77777777" w:rsidR="0079335A" w:rsidRDefault="0079335A" w:rsidP="0079335A">
      <w:pPr>
        <w:spacing w:line="360" w:lineRule="auto"/>
        <w:jc w:val="both"/>
        <w:rPr>
          <w:rFonts w:ascii="Simplified Arabic" w:hAnsi="Simplified Arabic" w:cs="Simplified Arabic"/>
          <w:sz w:val="28"/>
          <w:szCs w:val="28"/>
          <w:rtl/>
        </w:rPr>
      </w:pPr>
      <w:r w:rsidRPr="0079335A">
        <w:rPr>
          <w:rFonts w:ascii="Simplified Arabic" w:hAnsi="Simplified Arabic" w:cs="Simplified Arabic"/>
          <w:sz w:val="28"/>
          <w:szCs w:val="28"/>
          <w:rtl/>
        </w:rPr>
        <w:t>إدارة المخاطر التشغيلية تتعلق بالتعامل مع المخاطر التي تنشأ من العمليات الداخلية للمؤسسة، بما في ذلك الأنظمة، والعمليات، والموارد البشرية.</w:t>
      </w:r>
    </w:p>
    <w:p w14:paraId="7C72958A" w14:textId="1DB6210E" w:rsidR="0079335A" w:rsidRDefault="0079335A" w:rsidP="0079335A">
      <w:pPr>
        <w:spacing w:line="360" w:lineRule="auto"/>
        <w:jc w:val="both"/>
        <w:rPr>
          <w:rFonts w:ascii="Simplified Arabic" w:hAnsi="Simplified Arabic" w:cs="Simplified Arabic"/>
          <w:sz w:val="28"/>
          <w:szCs w:val="28"/>
          <w:rtl/>
        </w:rPr>
      </w:pPr>
      <w:r w:rsidRPr="0079335A">
        <w:rPr>
          <w:rFonts w:ascii="Simplified Arabic" w:hAnsi="Simplified Arabic" w:cs="Simplified Arabic"/>
          <w:sz w:val="28"/>
          <w:szCs w:val="28"/>
          <w:rtl/>
        </w:rPr>
        <w:t>تشمل المخاطر التشغيلية الأخطاء البشرية، الأعطال التقنية، الاحتيال الداخلي والخارجي، وعدم الامتثال للسياسات والإجراءات. تهدف إدارة المخاطر التشغيلية إلى تقليل تأثير هذه المخاطر على أداء المؤسسة واستمرارية عملياتها</w:t>
      </w:r>
      <w:r>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340858">
        <w:t xml:space="preserve"> </w:t>
      </w:r>
      <w:r w:rsidRPr="00340858">
        <w:rPr>
          <w:rFonts w:ascii="Simplified Arabic" w:hAnsi="Simplified Arabic" w:cs="Simplified Arabic"/>
          <w:sz w:val="28"/>
          <w:szCs w:val="28"/>
        </w:rPr>
        <w:t>Purwantoa</w:t>
      </w:r>
      <w:r>
        <w:rPr>
          <w:rFonts w:ascii="Simplified Arabic" w:hAnsi="Simplified Arabic" w:cs="Simplified Arabic"/>
          <w:sz w:val="28"/>
          <w:szCs w:val="28"/>
        </w:rPr>
        <w:t>,2024</w:t>
      </w:r>
      <w:r>
        <w:rPr>
          <w:rFonts w:ascii="Simplified Arabic" w:hAnsi="Simplified Arabic" w:cs="Simplified Arabic" w:hint="cs"/>
          <w:sz w:val="28"/>
          <w:szCs w:val="28"/>
          <w:rtl/>
        </w:rPr>
        <w:t>)</w:t>
      </w:r>
    </w:p>
    <w:p w14:paraId="40D8B748" w14:textId="6F4A262D" w:rsidR="0079335A" w:rsidRPr="0079335A" w:rsidRDefault="0079335A" w:rsidP="0079335A">
      <w:pPr>
        <w:spacing w:line="360" w:lineRule="auto"/>
        <w:jc w:val="both"/>
        <w:rPr>
          <w:rFonts w:ascii="Simplified Arabic" w:hAnsi="Simplified Arabic" w:cs="Simplified Arabic"/>
          <w:sz w:val="28"/>
          <w:szCs w:val="28"/>
          <w:rtl/>
        </w:rPr>
      </w:pPr>
      <w:r w:rsidRPr="0079335A">
        <w:rPr>
          <w:rFonts w:ascii="Simplified Arabic" w:hAnsi="Simplified Arabic" w:cs="Simplified Arabic"/>
          <w:sz w:val="28"/>
          <w:szCs w:val="28"/>
          <w:rtl/>
        </w:rPr>
        <w:t>تتضمن العملية تحديد وتحليل المخاطر التشغيلية، وتطبيق أساليب لمراقبتها وإدارتها، مثل تدريب العاملين على الكشف عن الاختلاسات والانحرافات، ووضع برامج لمنع حدوثها، والمراجعة الداخلية الدورية لحسابات ودفاتر المؤسسة.</w:t>
      </w:r>
    </w:p>
    <w:p w14:paraId="68A81E03" w14:textId="317E8FAF" w:rsidR="0079335A" w:rsidRPr="0079335A" w:rsidRDefault="0079335A" w:rsidP="0079335A">
      <w:pPr>
        <w:pStyle w:val="a5"/>
        <w:numPr>
          <w:ilvl w:val="0"/>
          <w:numId w:val="4"/>
        </w:numPr>
        <w:spacing w:line="360" w:lineRule="auto"/>
        <w:jc w:val="both"/>
        <w:rPr>
          <w:rFonts w:ascii="Simplified Arabic" w:hAnsi="Simplified Arabic" w:cs="Simplified Arabic"/>
          <w:b/>
          <w:bCs/>
          <w:sz w:val="28"/>
          <w:szCs w:val="28"/>
          <w:rtl/>
        </w:rPr>
      </w:pPr>
      <w:r w:rsidRPr="0079335A">
        <w:rPr>
          <w:rFonts w:ascii="Simplified Arabic" w:hAnsi="Simplified Arabic" w:cs="Simplified Arabic"/>
          <w:b/>
          <w:bCs/>
          <w:sz w:val="28"/>
          <w:szCs w:val="28"/>
          <w:rtl/>
        </w:rPr>
        <w:t>إدارة المخاطر التنظيمية</w:t>
      </w:r>
    </w:p>
    <w:p w14:paraId="1ED2B5EA" w14:textId="0CB28DE8" w:rsidR="0079335A" w:rsidRDefault="0079335A" w:rsidP="0079335A">
      <w:pPr>
        <w:spacing w:line="360" w:lineRule="auto"/>
        <w:jc w:val="both"/>
        <w:rPr>
          <w:rFonts w:ascii="Simplified Arabic" w:hAnsi="Simplified Arabic" w:cs="Simplified Arabic"/>
          <w:sz w:val="28"/>
          <w:szCs w:val="28"/>
          <w:rtl/>
        </w:rPr>
      </w:pPr>
      <w:r w:rsidRPr="0079335A">
        <w:rPr>
          <w:rFonts w:ascii="Simplified Arabic" w:hAnsi="Simplified Arabic" w:cs="Simplified Arabic"/>
          <w:sz w:val="28"/>
          <w:szCs w:val="28"/>
          <w:rtl/>
        </w:rPr>
        <w:t>إدارة المخاطر التنظيمية تتعلق بالتعامل مع المخاطر الناتجة عن عدم الامتثال للقوانين واللوائح التنظيمية</w:t>
      </w:r>
      <w:r>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340858">
        <w:t xml:space="preserve"> </w:t>
      </w:r>
      <w:r w:rsidRPr="00340858">
        <w:rPr>
          <w:rFonts w:ascii="Simplified Arabic" w:hAnsi="Simplified Arabic" w:cs="Simplified Arabic"/>
          <w:sz w:val="28"/>
          <w:szCs w:val="28"/>
        </w:rPr>
        <w:t>Purwantoa</w:t>
      </w:r>
      <w:r>
        <w:rPr>
          <w:rFonts w:ascii="Simplified Arabic" w:hAnsi="Simplified Arabic" w:cs="Simplified Arabic"/>
          <w:sz w:val="28"/>
          <w:szCs w:val="28"/>
        </w:rPr>
        <w:t>,2024</w:t>
      </w:r>
      <w:r>
        <w:rPr>
          <w:rFonts w:ascii="Simplified Arabic" w:hAnsi="Simplified Arabic" w:cs="Simplified Arabic" w:hint="cs"/>
          <w:sz w:val="28"/>
          <w:szCs w:val="28"/>
          <w:rtl/>
        </w:rPr>
        <w:t>)</w:t>
      </w:r>
    </w:p>
    <w:p w14:paraId="2DECA2D6" w14:textId="42375A14" w:rsidR="0079335A" w:rsidRDefault="0079335A" w:rsidP="0079335A">
      <w:pPr>
        <w:spacing w:line="360" w:lineRule="auto"/>
        <w:jc w:val="both"/>
        <w:rPr>
          <w:rFonts w:ascii="Simplified Arabic" w:hAnsi="Simplified Arabic" w:cs="Simplified Arabic"/>
          <w:sz w:val="28"/>
          <w:szCs w:val="28"/>
          <w:rtl/>
        </w:rPr>
      </w:pPr>
      <w:r w:rsidRPr="0079335A">
        <w:rPr>
          <w:rFonts w:ascii="Simplified Arabic" w:hAnsi="Simplified Arabic" w:cs="Simplified Arabic"/>
          <w:sz w:val="28"/>
          <w:szCs w:val="28"/>
          <w:rtl/>
        </w:rPr>
        <w:t xml:space="preserve">تشمل هذه المخاطر مخاطر الامتثال، المخاطر القانونية، مخاطر السمعة، والمخاطر التشغيلية. تهدف إدارة المخاطر التنظيمية إلى ضمان التزام المؤسسة باللوائح الحالية وتوقع التغييرات المستقبلية، مما يقلل من مخاطر الامتثال ويحسن من كفاءة التشغيل. تتضمن العملية تحديد </w:t>
      </w:r>
      <w:r w:rsidRPr="0079335A">
        <w:rPr>
          <w:rFonts w:ascii="Simplified Arabic" w:hAnsi="Simplified Arabic" w:cs="Simplified Arabic"/>
          <w:sz w:val="28"/>
          <w:szCs w:val="28"/>
          <w:rtl/>
        </w:rPr>
        <w:lastRenderedPageBreak/>
        <w:t xml:space="preserve">المخاطر التنظيمية، وتقييم أهميتها وتأثيرها، وتحديد استراتيجيات لتقليلها، مثل تعديلات السياسات أو برامج التدريب </w:t>
      </w:r>
      <w:r>
        <w:rPr>
          <w:rFonts w:ascii="Simplified Arabic" w:hAnsi="Simplified Arabic" w:cs="Simplified Arabic" w:hint="cs"/>
          <w:sz w:val="28"/>
          <w:szCs w:val="28"/>
          <w:rtl/>
        </w:rPr>
        <w:t>و</w:t>
      </w:r>
      <w:r w:rsidRPr="0079335A">
        <w:rPr>
          <w:rFonts w:ascii="Simplified Arabic" w:hAnsi="Simplified Arabic" w:cs="Simplified Arabic"/>
          <w:sz w:val="28"/>
          <w:szCs w:val="28"/>
          <w:rtl/>
        </w:rPr>
        <w:t>يعد الفحص المنتظم للامتثال جزءًا أساسيًا من استراتيجيات إدارة المخاطر التنظيمية، مما يساعد في تتبع حالة الامتثال للمخاطر</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sidRPr="00340858">
        <w:rPr>
          <w:rFonts w:ascii="Simplified Arabic" w:hAnsi="Simplified Arabic" w:cs="Simplified Arabic"/>
          <w:sz w:val="28"/>
          <w:szCs w:val="28"/>
        </w:rPr>
        <w:t>Shwedeh</w:t>
      </w:r>
      <w:r>
        <w:rPr>
          <w:rFonts w:ascii="Simplified Arabic" w:hAnsi="Simplified Arabic" w:cs="Simplified Arabic"/>
          <w:sz w:val="28"/>
          <w:szCs w:val="28"/>
        </w:rPr>
        <w:t>,2023</w:t>
      </w:r>
      <w:r>
        <w:rPr>
          <w:rFonts w:ascii="Simplified Arabic" w:hAnsi="Simplified Arabic" w:cs="Simplified Arabic" w:hint="cs"/>
          <w:sz w:val="28"/>
          <w:szCs w:val="28"/>
          <w:rtl/>
        </w:rPr>
        <w:t>).</w:t>
      </w:r>
      <w:r w:rsidRPr="0079335A">
        <w:rPr>
          <w:rFonts w:ascii="Simplified Arabic" w:hAnsi="Simplified Arabic" w:cs="Simplified Arabic"/>
          <w:sz w:val="28"/>
          <w:szCs w:val="28"/>
          <w:rtl/>
        </w:rPr>
        <w:t xml:space="preserve"> </w:t>
      </w:r>
    </w:p>
    <w:p w14:paraId="031F2512" w14:textId="376EBA44" w:rsidR="0079335A" w:rsidRPr="0079335A" w:rsidRDefault="0079335A" w:rsidP="0079335A">
      <w:pPr>
        <w:spacing w:line="360" w:lineRule="auto"/>
        <w:jc w:val="both"/>
        <w:rPr>
          <w:rFonts w:ascii="Simplified Arabic" w:hAnsi="Simplified Arabic" w:cs="Simplified Arabic"/>
          <w:sz w:val="28"/>
          <w:szCs w:val="28"/>
          <w:rtl/>
        </w:rPr>
      </w:pPr>
      <w:r w:rsidRPr="0079335A">
        <w:rPr>
          <w:rFonts w:ascii="Simplified Arabic" w:hAnsi="Simplified Arabic" w:cs="Simplified Arabic"/>
          <w:sz w:val="28"/>
          <w:szCs w:val="28"/>
          <w:rtl/>
        </w:rPr>
        <w:t>تساهم إدارة المخاطر التنظيمية الفعّالة في تحقيق استقرار مالي للمؤسسات وتجنب الغرامات والعقوبات، مما يعزز من سمعة المؤسسة في السوق.</w:t>
      </w:r>
    </w:p>
    <w:p w14:paraId="2C27122E" w14:textId="2F0E549D" w:rsidR="00F24426" w:rsidRPr="00521F5D" w:rsidRDefault="00521F5D" w:rsidP="00521F5D">
      <w:pPr>
        <w:rPr>
          <w:rFonts w:ascii="Simplified Arabic" w:hAnsi="Simplified Arabic" w:cs="Simplified Arabic" w:hint="cs"/>
          <w:b/>
          <w:bCs/>
          <w:sz w:val="32"/>
          <w:szCs w:val="32"/>
          <w:rtl/>
        </w:rPr>
      </w:pPr>
      <w:r>
        <w:rPr>
          <w:rFonts w:ascii="Simplified Arabic" w:hAnsi="Simplified Arabic" w:cs="Simplified Arabic" w:hint="cs"/>
          <w:b/>
          <w:bCs/>
          <w:sz w:val="32"/>
          <w:szCs w:val="32"/>
          <w:rtl/>
        </w:rPr>
        <w:t>2.</w:t>
      </w:r>
      <w:r w:rsidR="0079335A">
        <w:rPr>
          <w:rFonts w:ascii="Simplified Arabic" w:hAnsi="Simplified Arabic" w:cs="Simplified Arabic" w:hint="cs"/>
          <w:b/>
          <w:bCs/>
          <w:sz w:val="32"/>
          <w:szCs w:val="32"/>
          <w:rtl/>
        </w:rPr>
        <w:t>11</w:t>
      </w:r>
      <w:r>
        <w:rPr>
          <w:rFonts w:ascii="Simplified Arabic" w:hAnsi="Simplified Arabic" w:cs="Simplified Arabic" w:hint="cs"/>
          <w:b/>
          <w:bCs/>
          <w:sz w:val="32"/>
          <w:szCs w:val="32"/>
          <w:rtl/>
        </w:rPr>
        <w:t xml:space="preserve"> الدراسات السابقة</w:t>
      </w:r>
    </w:p>
    <w:p w14:paraId="13894EDC" w14:textId="416CB379" w:rsidR="00521F5D" w:rsidRPr="00521F5D" w:rsidRDefault="00521F5D" w:rsidP="00521F5D">
      <w:pPr>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1- </w:t>
      </w:r>
      <w:r w:rsidRPr="00521F5D">
        <w:rPr>
          <w:rFonts w:ascii="Simplified Arabic" w:hAnsi="Simplified Arabic" w:cs="Simplified Arabic"/>
          <w:b/>
          <w:bCs/>
          <w:sz w:val="28"/>
          <w:szCs w:val="28"/>
          <w:rtl/>
        </w:rPr>
        <w:t>الدراسات العربية</w:t>
      </w:r>
    </w:p>
    <w:p w14:paraId="695D718F" w14:textId="3D1131F6" w:rsidR="00521F5D" w:rsidRPr="00521F5D" w:rsidRDefault="00521F5D" w:rsidP="00521F5D">
      <w:pPr>
        <w:spacing w:line="360" w:lineRule="auto"/>
        <w:jc w:val="both"/>
        <w:rPr>
          <w:rFonts w:ascii="Simplified Arabic" w:hAnsi="Simplified Arabic" w:cs="Simplified Arabic"/>
          <w:sz w:val="28"/>
          <w:szCs w:val="28"/>
        </w:rPr>
      </w:pPr>
      <w:r w:rsidRPr="00521F5D">
        <w:rPr>
          <w:rFonts w:ascii="Simplified Arabic" w:hAnsi="Simplified Arabic" w:cs="Simplified Arabic"/>
          <w:b/>
          <w:bCs/>
          <w:sz w:val="28"/>
          <w:szCs w:val="28"/>
          <w:rtl/>
        </w:rPr>
        <w:t>دراسة (الزهراني، 2024)</w:t>
      </w:r>
      <w:r>
        <w:rPr>
          <w:rFonts w:ascii="Simplified Arabic" w:hAnsi="Simplified Arabic" w:cs="Simplified Arabic" w:hint="cs"/>
          <w:sz w:val="28"/>
          <w:szCs w:val="28"/>
          <w:rtl/>
        </w:rPr>
        <w:t xml:space="preserve"> </w:t>
      </w:r>
      <w:r w:rsidRPr="00521F5D">
        <w:rPr>
          <w:rFonts w:ascii="Simplified Arabic" w:hAnsi="Simplified Arabic" w:cs="Simplified Arabic"/>
          <w:sz w:val="28"/>
          <w:szCs w:val="28"/>
          <w:rtl/>
        </w:rPr>
        <w:t>عنوان الدراسة</w:t>
      </w:r>
      <w:r w:rsidRPr="00521F5D">
        <w:rPr>
          <w:rFonts w:ascii="Simplified Arabic" w:hAnsi="Simplified Arabic" w:cs="Simplified Arabic"/>
          <w:sz w:val="28"/>
          <w:szCs w:val="28"/>
        </w:rPr>
        <w:t xml:space="preserve">: </w:t>
      </w:r>
      <w:r w:rsidRPr="00521F5D">
        <w:rPr>
          <w:rFonts w:ascii="Simplified Arabic" w:hAnsi="Simplified Arabic" w:cs="Simplified Arabic"/>
          <w:sz w:val="28"/>
          <w:szCs w:val="28"/>
          <w:rtl/>
        </w:rPr>
        <w:t>أثر التحول الرقمي بأبعاده على الأداء الوظيفي لموظفي المستشفيات التخصصية بجدة</w:t>
      </w:r>
      <w:r w:rsidRPr="00521F5D">
        <w:rPr>
          <w:rFonts w:ascii="Simplified Arabic" w:hAnsi="Simplified Arabic" w:cs="Simplified Arabic"/>
          <w:sz w:val="28"/>
          <w:szCs w:val="28"/>
        </w:rPr>
        <w:t>.</w:t>
      </w:r>
    </w:p>
    <w:p w14:paraId="40DA5A09" w14:textId="0D90B2BC" w:rsidR="00521F5D" w:rsidRPr="00521F5D" w:rsidRDefault="00521F5D" w:rsidP="00521F5D">
      <w:pPr>
        <w:spacing w:line="360" w:lineRule="auto"/>
        <w:jc w:val="both"/>
        <w:rPr>
          <w:rFonts w:ascii="Simplified Arabic" w:hAnsi="Simplified Arabic" w:cs="Simplified Arabic"/>
          <w:sz w:val="28"/>
          <w:szCs w:val="28"/>
        </w:rPr>
      </w:pPr>
      <w:r w:rsidRPr="00521F5D">
        <w:rPr>
          <w:rFonts w:ascii="Simplified Arabic" w:hAnsi="Simplified Arabic" w:cs="Simplified Arabic"/>
          <w:sz w:val="28"/>
          <w:szCs w:val="28"/>
        </w:rPr>
        <w:t xml:space="preserve"> </w:t>
      </w:r>
      <w:r w:rsidRPr="00521F5D">
        <w:rPr>
          <w:rFonts w:ascii="Simplified Arabic" w:hAnsi="Simplified Arabic" w:cs="Simplified Arabic"/>
          <w:sz w:val="28"/>
          <w:szCs w:val="28"/>
          <w:rtl/>
        </w:rPr>
        <w:t>هدفت الدراسة إلى التعرف على أثر التحول الرقمي بأبعاده (البنية التحتية التكنولوجية، التشريعات والسياسات، الثقافة التنظيمية، الموارد البشرية) على الأداء الوظيفي لموظفي المستشفيات التخصصية بجدة</w:t>
      </w:r>
      <w:r w:rsidRPr="00521F5D">
        <w:rPr>
          <w:rFonts w:ascii="Simplified Arabic" w:hAnsi="Simplified Arabic" w:cs="Simplified Arabic"/>
          <w:sz w:val="28"/>
          <w:szCs w:val="28"/>
        </w:rPr>
        <w:t>.</w:t>
      </w:r>
    </w:p>
    <w:p w14:paraId="13BCD201" w14:textId="529EDD0A" w:rsidR="00521F5D" w:rsidRPr="00521F5D" w:rsidRDefault="00521F5D" w:rsidP="00521F5D">
      <w:pPr>
        <w:spacing w:line="360" w:lineRule="auto"/>
        <w:jc w:val="both"/>
        <w:rPr>
          <w:rFonts w:ascii="Simplified Arabic" w:hAnsi="Simplified Arabic" w:cs="Simplified Arabic"/>
          <w:sz w:val="28"/>
          <w:szCs w:val="28"/>
        </w:rPr>
      </w:pPr>
      <w:r w:rsidRPr="00521F5D">
        <w:rPr>
          <w:rFonts w:ascii="Simplified Arabic" w:hAnsi="Simplified Arabic" w:cs="Simplified Arabic"/>
          <w:sz w:val="28"/>
          <w:szCs w:val="28"/>
        </w:rPr>
        <w:t xml:space="preserve"> </w:t>
      </w:r>
      <w:r w:rsidRPr="00521F5D">
        <w:rPr>
          <w:rFonts w:ascii="Simplified Arabic" w:hAnsi="Simplified Arabic" w:cs="Simplified Arabic"/>
          <w:sz w:val="28"/>
          <w:szCs w:val="28"/>
          <w:rtl/>
        </w:rPr>
        <w:t>اعتمدت الدراسة على المنهج الوصفي التحليلي، واستخدمت قائمة استقصاء كأداة رئيسية لجمع البيانات من عينة عشوائية مكونة من 290 موظفاً من الأطباء، الصيادلة، الإداريين، والفنيين في المستشفيات التخصصية بجدة (مستشفى العيون بجدة – مستشفى العزيزية). تم تحليل البيانات باستخدام برنامج</w:t>
      </w:r>
      <w:r w:rsidRPr="00521F5D">
        <w:rPr>
          <w:rFonts w:ascii="Simplified Arabic" w:hAnsi="Simplified Arabic" w:cs="Simplified Arabic"/>
          <w:sz w:val="28"/>
          <w:szCs w:val="28"/>
        </w:rPr>
        <w:t xml:space="preserve"> SPSS.</w:t>
      </w:r>
    </w:p>
    <w:p w14:paraId="4DD135D2" w14:textId="77777777" w:rsidR="00521F5D" w:rsidRPr="00521F5D" w:rsidRDefault="00521F5D" w:rsidP="00521F5D">
      <w:pPr>
        <w:spacing w:line="360" w:lineRule="auto"/>
        <w:jc w:val="both"/>
        <w:rPr>
          <w:rFonts w:ascii="Simplified Arabic" w:hAnsi="Simplified Arabic" w:cs="Simplified Arabic"/>
          <w:sz w:val="28"/>
          <w:szCs w:val="28"/>
        </w:rPr>
      </w:pPr>
      <w:r w:rsidRPr="00521F5D">
        <w:rPr>
          <w:rFonts w:ascii="Simplified Arabic" w:hAnsi="Simplified Arabic" w:cs="Simplified Arabic"/>
          <w:sz w:val="28"/>
          <w:szCs w:val="28"/>
          <w:rtl/>
        </w:rPr>
        <w:t>النتائج والتوصيات</w:t>
      </w:r>
      <w:r w:rsidRPr="00521F5D">
        <w:rPr>
          <w:rFonts w:ascii="Simplified Arabic" w:hAnsi="Simplified Arabic" w:cs="Simplified Arabic"/>
          <w:sz w:val="28"/>
          <w:szCs w:val="28"/>
        </w:rPr>
        <w:t>:</w:t>
      </w:r>
    </w:p>
    <w:p w14:paraId="6E0AA1BD" w14:textId="77777777" w:rsidR="00521F5D" w:rsidRPr="00521F5D" w:rsidRDefault="00521F5D" w:rsidP="00521F5D">
      <w:pPr>
        <w:numPr>
          <w:ilvl w:val="0"/>
          <w:numId w:val="23"/>
        </w:numPr>
        <w:spacing w:line="360" w:lineRule="auto"/>
        <w:jc w:val="both"/>
        <w:rPr>
          <w:rFonts w:ascii="Simplified Arabic" w:hAnsi="Simplified Arabic" w:cs="Simplified Arabic"/>
          <w:sz w:val="28"/>
          <w:szCs w:val="28"/>
        </w:rPr>
      </w:pPr>
      <w:r w:rsidRPr="00521F5D">
        <w:rPr>
          <w:rFonts w:ascii="Simplified Arabic" w:hAnsi="Simplified Arabic" w:cs="Simplified Arabic"/>
          <w:sz w:val="28"/>
          <w:szCs w:val="28"/>
          <w:rtl/>
        </w:rPr>
        <w:t>التحول الرقمي والأداء الوظيفي في المستشفيات التخصصية بمحافظة جدة كان مرتفعًا</w:t>
      </w:r>
      <w:r w:rsidRPr="00521F5D">
        <w:rPr>
          <w:rFonts w:ascii="Simplified Arabic" w:hAnsi="Simplified Arabic" w:cs="Simplified Arabic"/>
          <w:sz w:val="28"/>
          <w:szCs w:val="28"/>
        </w:rPr>
        <w:t>.</w:t>
      </w:r>
    </w:p>
    <w:p w14:paraId="28EBB171" w14:textId="77777777" w:rsidR="00521F5D" w:rsidRPr="00521F5D" w:rsidRDefault="00521F5D" w:rsidP="00521F5D">
      <w:pPr>
        <w:numPr>
          <w:ilvl w:val="0"/>
          <w:numId w:val="23"/>
        </w:numPr>
        <w:spacing w:line="360" w:lineRule="auto"/>
        <w:jc w:val="both"/>
        <w:rPr>
          <w:rFonts w:ascii="Simplified Arabic" w:hAnsi="Simplified Arabic" w:cs="Simplified Arabic"/>
          <w:sz w:val="28"/>
          <w:szCs w:val="28"/>
        </w:rPr>
      </w:pPr>
      <w:r w:rsidRPr="00521F5D">
        <w:rPr>
          <w:rFonts w:ascii="Simplified Arabic" w:hAnsi="Simplified Arabic" w:cs="Simplified Arabic"/>
          <w:sz w:val="28"/>
          <w:szCs w:val="28"/>
          <w:rtl/>
        </w:rPr>
        <w:lastRenderedPageBreak/>
        <w:t>وجود أثر ذو دلالة إحصائية للتحول الرقمي بأبعاده المختلفة على الأداء الوظيفي لموظفي المستشفيات التخصصية</w:t>
      </w:r>
      <w:r w:rsidRPr="00521F5D">
        <w:rPr>
          <w:rFonts w:ascii="Simplified Arabic" w:hAnsi="Simplified Arabic" w:cs="Simplified Arabic"/>
          <w:sz w:val="28"/>
          <w:szCs w:val="28"/>
        </w:rPr>
        <w:t>.</w:t>
      </w:r>
    </w:p>
    <w:p w14:paraId="75031789" w14:textId="77777777" w:rsidR="00521F5D" w:rsidRPr="00521F5D" w:rsidRDefault="00521F5D" w:rsidP="00521F5D">
      <w:pPr>
        <w:numPr>
          <w:ilvl w:val="0"/>
          <w:numId w:val="23"/>
        </w:numPr>
        <w:spacing w:line="360" w:lineRule="auto"/>
        <w:jc w:val="both"/>
        <w:rPr>
          <w:rFonts w:ascii="Simplified Arabic" w:hAnsi="Simplified Arabic" w:cs="Simplified Arabic"/>
          <w:sz w:val="28"/>
          <w:szCs w:val="28"/>
        </w:rPr>
      </w:pPr>
      <w:r w:rsidRPr="00521F5D">
        <w:rPr>
          <w:rFonts w:ascii="Simplified Arabic" w:hAnsi="Simplified Arabic" w:cs="Simplified Arabic"/>
          <w:sz w:val="28"/>
          <w:szCs w:val="28"/>
          <w:rtl/>
        </w:rPr>
        <w:t>أوصت الدراسة بضرورة تطبيق التحول الرقمي بأبعاده المختلفة لتحسين أداء العاملين، مما ينعكس إيجابًا على مستوى الخدمة الصحية المقدمة للمستفيدين</w:t>
      </w:r>
      <w:r w:rsidRPr="00521F5D">
        <w:rPr>
          <w:rFonts w:ascii="Simplified Arabic" w:hAnsi="Simplified Arabic" w:cs="Simplified Arabic"/>
          <w:sz w:val="28"/>
          <w:szCs w:val="28"/>
        </w:rPr>
        <w:t>.</w:t>
      </w:r>
    </w:p>
    <w:p w14:paraId="3F932A7C" w14:textId="1D8F2C31" w:rsidR="00521F5D" w:rsidRPr="00521F5D" w:rsidRDefault="00521F5D" w:rsidP="00521F5D">
      <w:pPr>
        <w:spacing w:line="360" w:lineRule="auto"/>
        <w:jc w:val="both"/>
        <w:rPr>
          <w:rFonts w:ascii="Simplified Arabic" w:hAnsi="Simplified Arabic" w:cs="Simplified Arabic"/>
          <w:b/>
          <w:bCs/>
          <w:sz w:val="28"/>
          <w:szCs w:val="28"/>
        </w:rPr>
      </w:pPr>
      <w:r w:rsidRPr="00521F5D">
        <w:rPr>
          <w:rFonts w:ascii="Simplified Arabic" w:hAnsi="Simplified Arabic" w:cs="Simplified Arabic"/>
          <w:b/>
          <w:bCs/>
          <w:sz w:val="28"/>
          <w:szCs w:val="28"/>
          <w:rtl/>
        </w:rPr>
        <w:t>دراسة (العزب، 2023)</w:t>
      </w:r>
      <w:r>
        <w:rPr>
          <w:rFonts w:ascii="Simplified Arabic" w:hAnsi="Simplified Arabic" w:cs="Simplified Arabic" w:hint="cs"/>
          <w:b/>
          <w:bCs/>
          <w:sz w:val="28"/>
          <w:szCs w:val="28"/>
          <w:rtl/>
        </w:rPr>
        <w:t xml:space="preserve"> </w:t>
      </w:r>
      <w:r w:rsidRPr="00521F5D">
        <w:rPr>
          <w:rFonts w:ascii="Simplified Arabic" w:hAnsi="Simplified Arabic" w:cs="Simplified Arabic"/>
          <w:sz w:val="28"/>
          <w:szCs w:val="28"/>
          <w:rtl/>
        </w:rPr>
        <w:t>عنوان الدراسة</w:t>
      </w:r>
      <w:r w:rsidRPr="00521F5D">
        <w:rPr>
          <w:rFonts w:ascii="Simplified Arabic" w:hAnsi="Simplified Arabic" w:cs="Simplified Arabic"/>
          <w:sz w:val="28"/>
          <w:szCs w:val="28"/>
        </w:rPr>
        <w:t xml:space="preserve">: </w:t>
      </w:r>
      <w:r w:rsidRPr="00521F5D">
        <w:rPr>
          <w:rFonts w:ascii="Simplified Arabic" w:hAnsi="Simplified Arabic" w:cs="Simplified Arabic"/>
          <w:sz w:val="28"/>
          <w:szCs w:val="28"/>
          <w:rtl/>
        </w:rPr>
        <w:t>أثر التحول الرقمي على تمكين الموارد البشرية لتحقيق التميز المؤسسي في وزارة الصحة والسكان</w:t>
      </w:r>
      <w:r w:rsidRPr="00521F5D">
        <w:rPr>
          <w:rFonts w:ascii="Simplified Arabic" w:hAnsi="Simplified Arabic" w:cs="Simplified Arabic"/>
          <w:sz w:val="28"/>
          <w:szCs w:val="28"/>
        </w:rPr>
        <w:t>.</w:t>
      </w:r>
    </w:p>
    <w:p w14:paraId="0BD1AD85" w14:textId="774CD178" w:rsidR="00521F5D" w:rsidRPr="00521F5D" w:rsidRDefault="00521F5D" w:rsidP="00521F5D">
      <w:pPr>
        <w:spacing w:line="360" w:lineRule="auto"/>
        <w:jc w:val="both"/>
        <w:rPr>
          <w:rFonts w:ascii="Simplified Arabic" w:hAnsi="Simplified Arabic" w:cs="Simplified Arabic"/>
          <w:sz w:val="28"/>
          <w:szCs w:val="28"/>
        </w:rPr>
      </w:pPr>
      <w:r w:rsidRPr="00521F5D">
        <w:rPr>
          <w:rFonts w:ascii="Simplified Arabic" w:hAnsi="Simplified Arabic" w:cs="Simplified Arabic"/>
          <w:sz w:val="28"/>
          <w:szCs w:val="28"/>
          <w:rtl/>
        </w:rPr>
        <w:t>هدفت الدراسة إلى التعرف على أثر التحول الرقمي من خلال نشر آلياته، تطبيق التحول الرقمي، وتفعيل المواطنة والرقمنة على تمكين الموارد البشرية (تفويض السلطة، بناء فريق العمل، التدريب) لتحقيق التميز المؤسسي في وزارة الصحة والسكان</w:t>
      </w:r>
      <w:r w:rsidRPr="00521F5D">
        <w:rPr>
          <w:rFonts w:ascii="Simplified Arabic" w:hAnsi="Simplified Arabic" w:cs="Simplified Arabic"/>
          <w:sz w:val="28"/>
          <w:szCs w:val="28"/>
        </w:rPr>
        <w:t>.</w:t>
      </w:r>
    </w:p>
    <w:p w14:paraId="05FA6BF6" w14:textId="5EF84FAE" w:rsidR="00521F5D" w:rsidRPr="00521F5D" w:rsidRDefault="00521F5D" w:rsidP="00521F5D">
      <w:pPr>
        <w:spacing w:line="360" w:lineRule="auto"/>
        <w:jc w:val="both"/>
        <w:rPr>
          <w:rFonts w:ascii="Simplified Arabic" w:hAnsi="Simplified Arabic" w:cs="Simplified Arabic"/>
          <w:sz w:val="28"/>
          <w:szCs w:val="28"/>
        </w:rPr>
      </w:pPr>
      <w:r w:rsidRPr="00521F5D">
        <w:rPr>
          <w:rFonts w:ascii="Simplified Arabic" w:hAnsi="Simplified Arabic" w:cs="Simplified Arabic"/>
          <w:sz w:val="28"/>
          <w:szCs w:val="28"/>
        </w:rPr>
        <w:t xml:space="preserve"> </w:t>
      </w:r>
      <w:r w:rsidRPr="00521F5D">
        <w:rPr>
          <w:rFonts w:ascii="Simplified Arabic" w:hAnsi="Simplified Arabic" w:cs="Simplified Arabic"/>
          <w:sz w:val="28"/>
          <w:szCs w:val="28"/>
          <w:rtl/>
        </w:rPr>
        <w:t>اعتمدت الدراسة على المنهج الوصفي، واستخدمت قائمة استقصاء كأداة رئيسية لجمع البيانات من العاملين بديوان عام وزارة الصحة والسكان. شمل مجتمع الدراسة 4923 موظفاً، وتم اختيار عينة عشوائية بلغت 323 موظفاً</w:t>
      </w:r>
      <w:r w:rsidRPr="00521F5D">
        <w:rPr>
          <w:rFonts w:ascii="Simplified Arabic" w:hAnsi="Simplified Arabic" w:cs="Simplified Arabic"/>
          <w:sz w:val="28"/>
          <w:szCs w:val="28"/>
        </w:rPr>
        <w:t>.</w:t>
      </w:r>
    </w:p>
    <w:p w14:paraId="730C6906" w14:textId="77777777" w:rsidR="00521F5D" w:rsidRPr="00521F5D" w:rsidRDefault="00521F5D" w:rsidP="00521F5D">
      <w:pPr>
        <w:spacing w:line="360" w:lineRule="auto"/>
        <w:jc w:val="both"/>
        <w:rPr>
          <w:rFonts w:ascii="Simplified Arabic" w:hAnsi="Simplified Arabic" w:cs="Simplified Arabic"/>
          <w:sz w:val="28"/>
          <w:szCs w:val="28"/>
        </w:rPr>
      </w:pPr>
      <w:r w:rsidRPr="00521F5D">
        <w:rPr>
          <w:rFonts w:ascii="Simplified Arabic" w:hAnsi="Simplified Arabic" w:cs="Simplified Arabic"/>
          <w:sz w:val="28"/>
          <w:szCs w:val="28"/>
          <w:rtl/>
        </w:rPr>
        <w:t>النتائج والتوصيات</w:t>
      </w:r>
      <w:r w:rsidRPr="00521F5D">
        <w:rPr>
          <w:rFonts w:ascii="Simplified Arabic" w:hAnsi="Simplified Arabic" w:cs="Simplified Arabic"/>
          <w:sz w:val="28"/>
          <w:szCs w:val="28"/>
        </w:rPr>
        <w:t>:</w:t>
      </w:r>
    </w:p>
    <w:p w14:paraId="3E25EEE9" w14:textId="77777777" w:rsidR="00521F5D" w:rsidRPr="00521F5D" w:rsidRDefault="00521F5D" w:rsidP="00521F5D">
      <w:pPr>
        <w:numPr>
          <w:ilvl w:val="0"/>
          <w:numId w:val="24"/>
        </w:numPr>
        <w:spacing w:line="360" w:lineRule="auto"/>
        <w:jc w:val="both"/>
        <w:rPr>
          <w:rFonts w:ascii="Simplified Arabic" w:hAnsi="Simplified Arabic" w:cs="Simplified Arabic"/>
          <w:sz w:val="28"/>
          <w:szCs w:val="28"/>
        </w:rPr>
      </w:pPr>
      <w:r w:rsidRPr="00521F5D">
        <w:rPr>
          <w:rFonts w:ascii="Simplified Arabic" w:hAnsi="Simplified Arabic" w:cs="Simplified Arabic"/>
          <w:sz w:val="28"/>
          <w:szCs w:val="28"/>
          <w:rtl/>
        </w:rPr>
        <w:t>وجود علاقة ذات دلالة إحصائية بين التحول الرقمي وتمكين الموارد البشرية</w:t>
      </w:r>
      <w:r w:rsidRPr="00521F5D">
        <w:rPr>
          <w:rFonts w:ascii="Simplified Arabic" w:hAnsi="Simplified Arabic" w:cs="Simplified Arabic"/>
          <w:sz w:val="28"/>
          <w:szCs w:val="28"/>
        </w:rPr>
        <w:t>.</w:t>
      </w:r>
    </w:p>
    <w:p w14:paraId="504B317E" w14:textId="77777777" w:rsidR="00521F5D" w:rsidRPr="00521F5D" w:rsidRDefault="00521F5D" w:rsidP="00521F5D">
      <w:pPr>
        <w:numPr>
          <w:ilvl w:val="0"/>
          <w:numId w:val="24"/>
        </w:numPr>
        <w:spacing w:line="360" w:lineRule="auto"/>
        <w:jc w:val="both"/>
        <w:rPr>
          <w:rFonts w:ascii="Simplified Arabic" w:hAnsi="Simplified Arabic" w:cs="Simplified Arabic"/>
          <w:sz w:val="28"/>
          <w:szCs w:val="28"/>
        </w:rPr>
      </w:pPr>
      <w:r w:rsidRPr="00521F5D">
        <w:rPr>
          <w:rFonts w:ascii="Simplified Arabic" w:hAnsi="Simplified Arabic" w:cs="Simplified Arabic"/>
          <w:sz w:val="28"/>
          <w:szCs w:val="28"/>
          <w:rtl/>
        </w:rPr>
        <w:t>نجاح نشر آليات التحول الرقمي يتطلب توفير أجهزة الحاسب الآلي لاكتساب مهارات الاستخدام الأمثل للتقنيات الرقمية</w:t>
      </w:r>
      <w:r w:rsidRPr="00521F5D">
        <w:rPr>
          <w:rFonts w:ascii="Simplified Arabic" w:hAnsi="Simplified Arabic" w:cs="Simplified Arabic"/>
          <w:sz w:val="28"/>
          <w:szCs w:val="28"/>
        </w:rPr>
        <w:t>.</w:t>
      </w:r>
    </w:p>
    <w:p w14:paraId="6D255655" w14:textId="77777777" w:rsidR="00857B5B" w:rsidRDefault="00857B5B" w:rsidP="00857B5B">
      <w:pPr>
        <w:spacing w:line="360" w:lineRule="auto"/>
        <w:jc w:val="both"/>
        <w:rPr>
          <w:rFonts w:ascii="Simplified Arabic" w:hAnsi="Simplified Arabic" w:cs="Simplified Arabic"/>
          <w:sz w:val="28"/>
          <w:szCs w:val="28"/>
          <w:rtl/>
        </w:rPr>
      </w:pPr>
      <w:r w:rsidRPr="00857B5B">
        <w:rPr>
          <w:rFonts w:ascii="Simplified Arabic" w:hAnsi="Simplified Arabic" w:cs="Simplified Arabic"/>
          <w:b/>
          <w:bCs/>
          <w:sz w:val="28"/>
          <w:szCs w:val="28"/>
          <w:rtl/>
        </w:rPr>
        <w:t>دراسة (خليد، 2023)</w:t>
      </w:r>
      <w:r>
        <w:rPr>
          <w:rFonts w:ascii="Simplified Arabic" w:hAnsi="Simplified Arabic" w:cs="Simplified Arabic" w:hint="cs"/>
          <w:sz w:val="28"/>
          <w:szCs w:val="28"/>
          <w:rtl/>
        </w:rPr>
        <w:t xml:space="preserve"> </w:t>
      </w:r>
      <w:r w:rsidRPr="00857B5B">
        <w:rPr>
          <w:rFonts w:ascii="Simplified Arabic" w:hAnsi="Simplified Arabic" w:cs="Simplified Arabic"/>
          <w:sz w:val="28"/>
          <w:szCs w:val="28"/>
          <w:rtl/>
        </w:rPr>
        <w:t>عنوان الدراسة</w:t>
      </w:r>
      <w:r w:rsidRPr="00857B5B">
        <w:rPr>
          <w:rFonts w:ascii="Simplified Arabic" w:hAnsi="Simplified Arabic" w:cs="Simplified Arabic"/>
          <w:sz w:val="28"/>
          <w:szCs w:val="28"/>
        </w:rPr>
        <w:t xml:space="preserve">: </w:t>
      </w:r>
      <w:r w:rsidRPr="00857B5B">
        <w:rPr>
          <w:rFonts w:ascii="Simplified Arabic" w:hAnsi="Simplified Arabic" w:cs="Simplified Arabic"/>
          <w:sz w:val="28"/>
          <w:szCs w:val="28"/>
          <w:rtl/>
        </w:rPr>
        <w:t>استراتيجية إدارة المخاطر في المؤسسة الاقتصادية</w:t>
      </w:r>
      <w:r w:rsidRPr="00857B5B">
        <w:rPr>
          <w:rFonts w:ascii="Simplified Arabic" w:hAnsi="Simplified Arabic" w:cs="Simplified Arabic"/>
          <w:sz w:val="28"/>
          <w:szCs w:val="28"/>
        </w:rPr>
        <w:t>.</w:t>
      </w:r>
    </w:p>
    <w:p w14:paraId="4C6DF550" w14:textId="77777777" w:rsidR="00857B5B" w:rsidRPr="00857B5B" w:rsidRDefault="00857B5B" w:rsidP="00857B5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ه</w:t>
      </w:r>
      <w:r w:rsidRPr="00857B5B">
        <w:rPr>
          <w:rFonts w:ascii="Simplified Arabic" w:hAnsi="Simplified Arabic" w:cs="Simplified Arabic"/>
          <w:sz w:val="28"/>
          <w:szCs w:val="28"/>
          <w:rtl/>
        </w:rPr>
        <w:t>دفت هذه الدراسة إلى محاولة تطوير نموذج احتمالي لقياس وتوقع المخاطر، يمكن الاستناد عليه في اعتماد استراتيجيات لمواجهة المخاطر المحتملة وإدارتها. شملت أبعاد الدراسة المخاطر المالية، الاستراتيجية، التشغيلية، والبيئية</w:t>
      </w:r>
      <w:r w:rsidRPr="00857B5B">
        <w:rPr>
          <w:rFonts w:ascii="Simplified Arabic" w:hAnsi="Simplified Arabic" w:cs="Simplified Arabic"/>
          <w:sz w:val="28"/>
          <w:szCs w:val="28"/>
        </w:rPr>
        <w:t>.</w:t>
      </w:r>
    </w:p>
    <w:p w14:paraId="3168D069" w14:textId="77777777" w:rsidR="00857B5B" w:rsidRPr="00857B5B" w:rsidRDefault="00857B5B" w:rsidP="00857B5B">
      <w:pPr>
        <w:spacing w:line="360" w:lineRule="auto"/>
        <w:jc w:val="both"/>
        <w:rPr>
          <w:rFonts w:ascii="Simplified Arabic" w:hAnsi="Simplified Arabic" w:cs="Simplified Arabic"/>
          <w:sz w:val="28"/>
          <w:szCs w:val="28"/>
        </w:rPr>
      </w:pPr>
      <w:r w:rsidRPr="00857B5B">
        <w:rPr>
          <w:rFonts w:ascii="Simplified Arabic" w:hAnsi="Simplified Arabic" w:cs="Simplified Arabic"/>
          <w:sz w:val="28"/>
          <w:szCs w:val="28"/>
        </w:rPr>
        <w:t xml:space="preserve"> </w:t>
      </w:r>
      <w:r w:rsidRPr="00857B5B">
        <w:rPr>
          <w:rFonts w:ascii="Simplified Arabic" w:hAnsi="Simplified Arabic" w:cs="Simplified Arabic"/>
          <w:sz w:val="28"/>
          <w:szCs w:val="28"/>
          <w:rtl/>
        </w:rPr>
        <w:t>تم اختيار مجتمع الدراسة من المديرية الجهوية لشركة التأمين</w:t>
      </w:r>
      <w:r w:rsidRPr="00857B5B">
        <w:rPr>
          <w:rFonts w:ascii="Simplified Arabic" w:hAnsi="Simplified Arabic" w:cs="Simplified Arabic"/>
          <w:sz w:val="28"/>
          <w:szCs w:val="28"/>
        </w:rPr>
        <w:t xml:space="preserve"> SAA </w:t>
      </w:r>
      <w:r w:rsidRPr="00857B5B">
        <w:rPr>
          <w:rFonts w:ascii="Simplified Arabic" w:hAnsi="Simplified Arabic" w:cs="Simplified Arabic"/>
          <w:sz w:val="28"/>
          <w:szCs w:val="28"/>
          <w:rtl/>
        </w:rPr>
        <w:t>بموزاية. وزع استبيان الدراسة على عينة قصدية مكونة من إطارات سامية وإطارات وسطى، كونها الأكثر قدرة على تقديم المعلومات. استخدمت الدراسة طريقة</w:t>
      </w:r>
      <w:r w:rsidRPr="00857B5B">
        <w:rPr>
          <w:rFonts w:ascii="Simplified Arabic" w:hAnsi="Simplified Arabic" w:cs="Simplified Arabic"/>
          <w:sz w:val="28"/>
          <w:szCs w:val="28"/>
        </w:rPr>
        <w:t xml:space="preserve"> Simulation Monte Carlo </w:t>
      </w:r>
      <w:r w:rsidRPr="00857B5B">
        <w:rPr>
          <w:rFonts w:ascii="Simplified Arabic" w:hAnsi="Simplified Arabic" w:cs="Simplified Arabic"/>
          <w:sz w:val="28"/>
          <w:szCs w:val="28"/>
          <w:rtl/>
        </w:rPr>
        <w:t>لإنشاء توزيع احتمالي للمخاطر والقيام بعملية محاكاة لمعرفة حجم تأثير المتغيرات ومعالجتها</w:t>
      </w:r>
      <w:r w:rsidRPr="00857B5B">
        <w:rPr>
          <w:rFonts w:ascii="Simplified Arabic" w:hAnsi="Simplified Arabic" w:cs="Simplified Arabic"/>
          <w:sz w:val="28"/>
          <w:szCs w:val="28"/>
        </w:rPr>
        <w:t>.</w:t>
      </w:r>
    </w:p>
    <w:p w14:paraId="1D101786" w14:textId="77777777" w:rsidR="00857B5B" w:rsidRPr="00857B5B" w:rsidRDefault="00857B5B" w:rsidP="00857B5B">
      <w:pPr>
        <w:spacing w:line="360" w:lineRule="auto"/>
        <w:jc w:val="both"/>
        <w:rPr>
          <w:rFonts w:ascii="Simplified Arabic" w:hAnsi="Simplified Arabic" w:cs="Simplified Arabic"/>
          <w:b/>
          <w:bCs/>
          <w:sz w:val="28"/>
          <w:szCs w:val="28"/>
        </w:rPr>
      </w:pPr>
      <w:r w:rsidRPr="00857B5B">
        <w:rPr>
          <w:rFonts w:ascii="Simplified Arabic" w:hAnsi="Simplified Arabic" w:cs="Simplified Arabic"/>
          <w:b/>
          <w:bCs/>
          <w:sz w:val="28"/>
          <w:szCs w:val="28"/>
          <w:rtl/>
        </w:rPr>
        <w:t>النتائج والتوصيات</w:t>
      </w:r>
      <w:r w:rsidRPr="00857B5B">
        <w:rPr>
          <w:rFonts w:ascii="Simplified Arabic" w:hAnsi="Simplified Arabic" w:cs="Simplified Arabic"/>
          <w:b/>
          <w:bCs/>
          <w:sz w:val="28"/>
          <w:szCs w:val="28"/>
        </w:rPr>
        <w:t>:</w:t>
      </w:r>
    </w:p>
    <w:p w14:paraId="0D633F2F" w14:textId="77777777" w:rsidR="00857B5B" w:rsidRPr="00857B5B" w:rsidRDefault="00857B5B" w:rsidP="00857B5B">
      <w:pPr>
        <w:numPr>
          <w:ilvl w:val="0"/>
          <w:numId w:val="30"/>
        </w:numPr>
        <w:spacing w:line="360" w:lineRule="auto"/>
        <w:jc w:val="both"/>
        <w:rPr>
          <w:rFonts w:ascii="Simplified Arabic" w:hAnsi="Simplified Arabic" w:cs="Simplified Arabic"/>
          <w:sz w:val="28"/>
          <w:szCs w:val="28"/>
        </w:rPr>
      </w:pPr>
      <w:r w:rsidRPr="00857B5B">
        <w:rPr>
          <w:rFonts w:ascii="Simplified Arabic" w:hAnsi="Simplified Arabic" w:cs="Simplified Arabic"/>
          <w:sz w:val="28"/>
          <w:szCs w:val="28"/>
          <w:rtl/>
        </w:rPr>
        <w:t>التوزيع الاحتمالي المنشأ لمحاكاة</w:t>
      </w:r>
      <w:r w:rsidRPr="00857B5B">
        <w:rPr>
          <w:rFonts w:ascii="Simplified Arabic" w:hAnsi="Simplified Arabic" w:cs="Simplified Arabic"/>
          <w:sz w:val="28"/>
          <w:szCs w:val="28"/>
        </w:rPr>
        <w:t xml:space="preserve"> Monte Carlo </w:t>
      </w:r>
      <w:r w:rsidRPr="00857B5B">
        <w:rPr>
          <w:rFonts w:ascii="Simplified Arabic" w:hAnsi="Simplified Arabic" w:cs="Simplified Arabic"/>
          <w:sz w:val="28"/>
          <w:szCs w:val="28"/>
          <w:rtl/>
        </w:rPr>
        <w:t xml:space="preserve">أعطى صورة طبق الأصل عن النظام </w:t>
      </w:r>
      <w:r w:rsidRPr="00857B5B">
        <w:rPr>
          <w:rFonts w:ascii="Simplified Arabic" w:hAnsi="Simplified Arabic" w:cs="Simplified Arabic" w:hint="cs"/>
          <w:sz w:val="28"/>
          <w:szCs w:val="28"/>
          <w:rtl/>
        </w:rPr>
        <w:t>المحاكي</w:t>
      </w:r>
      <w:r w:rsidRPr="00857B5B">
        <w:rPr>
          <w:rFonts w:ascii="Simplified Arabic" w:hAnsi="Simplified Arabic" w:cs="Simplified Arabic"/>
          <w:sz w:val="28"/>
          <w:szCs w:val="28"/>
        </w:rPr>
        <w:t>.</w:t>
      </w:r>
    </w:p>
    <w:p w14:paraId="337B96D6" w14:textId="77777777" w:rsidR="00857B5B" w:rsidRPr="00857B5B" w:rsidRDefault="00857B5B" w:rsidP="00857B5B">
      <w:pPr>
        <w:numPr>
          <w:ilvl w:val="0"/>
          <w:numId w:val="30"/>
        </w:numPr>
        <w:spacing w:line="360" w:lineRule="auto"/>
        <w:jc w:val="both"/>
        <w:rPr>
          <w:rFonts w:ascii="Simplified Arabic" w:hAnsi="Simplified Arabic" w:cs="Simplified Arabic"/>
          <w:sz w:val="28"/>
          <w:szCs w:val="28"/>
        </w:rPr>
      </w:pPr>
      <w:r w:rsidRPr="00857B5B">
        <w:rPr>
          <w:rFonts w:ascii="Simplified Arabic" w:hAnsi="Simplified Arabic" w:cs="Simplified Arabic"/>
          <w:sz w:val="28"/>
          <w:szCs w:val="28"/>
          <w:rtl/>
        </w:rPr>
        <w:t>وجود علاقة بين المتغيرات المحركة للمخاطر واستراتيجية الاستجابة المتبعة من طرف المؤسسة</w:t>
      </w:r>
      <w:r w:rsidRPr="00857B5B">
        <w:rPr>
          <w:rFonts w:ascii="Simplified Arabic" w:hAnsi="Simplified Arabic" w:cs="Simplified Arabic"/>
          <w:sz w:val="28"/>
          <w:szCs w:val="28"/>
        </w:rPr>
        <w:t>.</w:t>
      </w:r>
    </w:p>
    <w:p w14:paraId="27566264" w14:textId="77777777" w:rsidR="00857B5B" w:rsidRPr="00857B5B" w:rsidRDefault="00857B5B" w:rsidP="00857B5B">
      <w:pPr>
        <w:numPr>
          <w:ilvl w:val="0"/>
          <w:numId w:val="30"/>
        </w:numPr>
        <w:spacing w:line="360" w:lineRule="auto"/>
        <w:jc w:val="both"/>
        <w:rPr>
          <w:rFonts w:ascii="Simplified Arabic" w:hAnsi="Simplified Arabic" w:cs="Simplified Arabic"/>
          <w:sz w:val="28"/>
          <w:szCs w:val="28"/>
        </w:rPr>
      </w:pPr>
      <w:r w:rsidRPr="00857B5B">
        <w:rPr>
          <w:rFonts w:ascii="Simplified Arabic" w:hAnsi="Simplified Arabic" w:cs="Simplified Arabic"/>
          <w:sz w:val="28"/>
          <w:szCs w:val="28"/>
          <w:rtl/>
        </w:rPr>
        <w:t>أثبتت الدراسة أن إدارة المخاطر لها القدرة على قياس الخطر واحتمالات وقوعه باستخدام محاكاة</w:t>
      </w:r>
      <w:r w:rsidRPr="00857B5B">
        <w:rPr>
          <w:rFonts w:ascii="Simplified Arabic" w:hAnsi="Simplified Arabic" w:cs="Simplified Arabic"/>
          <w:sz w:val="28"/>
          <w:szCs w:val="28"/>
        </w:rPr>
        <w:t xml:space="preserve"> Monte Carlo</w:t>
      </w:r>
      <w:r w:rsidRPr="00857B5B">
        <w:rPr>
          <w:rFonts w:ascii="Simplified Arabic" w:hAnsi="Simplified Arabic" w:cs="Simplified Arabic"/>
          <w:sz w:val="28"/>
          <w:szCs w:val="28"/>
          <w:rtl/>
        </w:rPr>
        <w:t>، مما يعزز من إعداد استراتيجية فعالة لمواجهة المخاطر المحتملة</w:t>
      </w:r>
      <w:r w:rsidRPr="00857B5B">
        <w:rPr>
          <w:rFonts w:ascii="Simplified Arabic" w:hAnsi="Simplified Arabic" w:cs="Simplified Arabic"/>
          <w:sz w:val="28"/>
          <w:szCs w:val="28"/>
        </w:rPr>
        <w:t>.</w:t>
      </w:r>
    </w:p>
    <w:p w14:paraId="4895615A" w14:textId="7A0F29DC" w:rsidR="00521F5D" w:rsidRPr="00521F5D" w:rsidRDefault="00521F5D" w:rsidP="00521F5D">
      <w:pPr>
        <w:spacing w:line="360" w:lineRule="auto"/>
        <w:jc w:val="both"/>
        <w:rPr>
          <w:rFonts w:ascii="Simplified Arabic" w:hAnsi="Simplified Arabic" w:cs="Simplified Arabic"/>
          <w:b/>
          <w:bCs/>
          <w:sz w:val="28"/>
          <w:szCs w:val="28"/>
        </w:rPr>
      </w:pPr>
      <w:r w:rsidRPr="00521F5D">
        <w:rPr>
          <w:rFonts w:ascii="Simplified Arabic" w:hAnsi="Simplified Arabic" w:cs="Simplified Arabic"/>
          <w:b/>
          <w:bCs/>
          <w:sz w:val="28"/>
          <w:szCs w:val="28"/>
          <w:rtl/>
        </w:rPr>
        <w:t>دراسة (قنديل، 2022)</w:t>
      </w:r>
      <w:r>
        <w:rPr>
          <w:rFonts w:ascii="Simplified Arabic" w:hAnsi="Simplified Arabic" w:cs="Simplified Arabic" w:hint="cs"/>
          <w:b/>
          <w:bCs/>
          <w:sz w:val="28"/>
          <w:szCs w:val="28"/>
          <w:rtl/>
        </w:rPr>
        <w:t xml:space="preserve"> </w:t>
      </w:r>
      <w:r w:rsidRPr="00521F5D">
        <w:rPr>
          <w:rFonts w:ascii="Simplified Arabic" w:hAnsi="Simplified Arabic" w:cs="Simplified Arabic"/>
          <w:sz w:val="28"/>
          <w:szCs w:val="28"/>
          <w:rtl/>
        </w:rPr>
        <w:t>عنوان الدراسة</w:t>
      </w:r>
      <w:r w:rsidRPr="00521F5D">
        <w:rPr>
          <w:rFonts w:ascii="Simplified Arabic" w:hAnsi="Simplified Arabic" w:cs="Simplified Arabic"/>
          <w:sz w:val="28"/>
          <w:szCs w:val="28"/>
        </w:rPr>
        <w:t xml:space="preserve">: </w:t>
      </w:r>
      <w:r w:rsidRPr="00521F5D">
        <w:rPr>
          <w:rFonts w:ascii="Simplified Arabic" w:hAnsi="Simplified Arabic" w:cs="Simplified Arabic"/>
          <w:sz w:val="28"/>
          <w:szCs w:val="28"/>
          <w:rtl/>
        </w:rPr>
        <w:t>أثر تطبيق مشاريع التحول الرقمي على أبعاد الثقة الرقمية</w:t>
      </w:r>
      <w:r w:rsidRPr="00521F5D">
        <w:rPr>
          <w:rFonts w:ascii="Simplified Arabic" w:hAnsi="Simplified Arabic" w:cs="Simplified Arabic"/>
          <w:sz w:val="28"/>
          <w:szCs w:val="28"/>
        </w:rPr>
        <w:t>.</w:t>
      </w:r>
    </w:p>
    <w:p w14:paraId="4CB4F42C" w14:textId="77777777" w:rsidR="00521F5D" w:rsidRDefault="00521F5D" w:rsidP="00521F5D">
      <w:pPr>
        <w:spacing w:line="360" w:lineRule="auto"/>
        <w:jc w:val="both"/>
        <w:rPr>
          <w:rFonts w:ascii="Simplified Arabic" w:hAnsi="Simplified Arabic" w:cs="Simplified Arabic"/>
          <w:sz w:val="28"/>
          <w:szCs w:val="28"/>
          <w:rtl/>
        </w:rPr>
      </w:pPr>
      <w:r w:rsidRPr="00521F5D">
        <w:rPr>
          <w:rFonts w:ascii="Simplified Arabic" w:hAnsi="Simplified Arabic" w:cs="Simplified Arabic"/>
          <w:sz w:val="28"/>
          <w:szCs w:val="28"/>
          <w:rtl/>
        </w:rPr>
        <w:t>هدفت الدراسة إلى التعرف على أثر تطبيق مشاريع التحول الرقمي على أبعاد الثقة الرقمية (البيئة الرقمية، تجارب المستخدمين، اتجاهات ومشاعر المستخدمين، ومشاركة المستخدمين)</w:t>
      </w:r>
      <w:r w:rsidRPr="00521F5D">
        <w:rPr>
          <w:rFonts w:ascii="Simplified Arabic" w:hAnsi="Simplified Arabic" w:cs="Simplified Arabic"/>
          <w:sz w:val="28"/>
          <w:szCs w:val="28"/>
        </w:rPr>
        <w:t>.</w:t>
      </w:r>
    </w:p>
    <w:p w14:paraId="0464DD87" w14:textId="55081958" w:rsidR="00521F5D" w:rsidRPr="00521F5D" w:rsidRDefault="00521F5D" w:rsidP="00521F5D">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ا</w:t>
      </w:r>
      <w:r w:rsidRPr="00521F5D">
        <w:rPr>
          <w:rFonts w:ascii="Simplified Arabic" w:hAnsi="Simplified Arabic" w:cs="Simplified Arabic"/>
          <w:sz w:val="28"/>
          <w:szCs w:val="28"/>
          <w:rtl/>
        </w:rPr>
        <w:t>عتمدت الدراسة على المنهج الوصفي التحليلي، واستخدمت قائمة استقصاء لجمع البيانات من عينة عشوائية قدرها 105 من التابعين لوزارة التربية والتعليم المصرية</w:t>
      </w:r>
      <w:r w:rsidRPr="00521F5D">
        <w:rPr>
          <w:rFonts w:ascii="Simplified Arabic" w:hAnsi="Simplified Arabic" w:cs="Simplified Arabic"/>
          <w:sz w:val="28"/>
          <w:szCs w:val="28"/>
        </w:rPr>
        <w:t>.</w:t>
      </w:r>
    </w:p>
    <w:p w14:paraId="2C9336EC" w14:textId="77777777" w:rsidR="00521F5D" w:rsidRPr="00521F5D" w:rsidRDefault="00521F5D" w:rsidP="00521F5D">
      <w:pPr>
        <w:spacing w:line="360" w:lineRule="auto"/>
        <w:jc w:val="both"/>
        <w:rPr>
          <w:rFonts w:ascii="Simplified Arabic" w:hAnsi="Simplified Arabic" w:cs="Simplified Arabic"/>
          <w:sz w:val="28"/>
          <w:szCs w:val="28"/>
        </w:rPr>
      </w:pPr>
      <w:r w:rsidRPr="00521F5D">
        <w:rPr>
          <w:rFonts w:ascii="Simplified Arabic" w:hAnsi="Simplified Arabic" w:cs="Simplified Arabic"/>
          <w:sz w:val="28"/>
          <w:szCs w:val="28"/>
          <w:rtl/>
        </w:rPr>
        <w:t>النتائج والتوصيات</w:t>
      </w:r>
      <w:r w:rsidRPr="00521F5D">
        <w:rPr>
          <w:rFonts w:ascii="Simplified Arabic" w:hAnsi="Simplified Arabic" w:cs="Simplified Arabic"/>
          <w:sz w:val="28"/>
          <w:szCs w:val="28"/>
        </w:rPr>
        <w:t>:</w:t>
      </w:r>
    </w:p>
    <w:p w14:paraId="26AEBC06" w14:textId="77777777" w:rsidR="00521F5D" w:rsidRPr="00521F5D" w:rsidRDefault="00521F5D" w:rsidP="00521F5D">
      <w:pPr>
        <w:numPr>
          <w:ilvl w:val="0"/>
          <w:numId w:val="25"/>
        </w:numPr>
        <w:spacing w:line="360" w:lineRule="auto"/>
        <w:jc w:val="both"/>
        <w:rPr>
          <w:rFonts w:ascii="Simplified Arabic" w:hAnsi="Simplified Arabic" w:cs="Simplified Arabic"/>
          <w:sz w:val="28"/>
          <w:szCs w:val="28"/>
        </w:rPr>
      </w:pPr>
      <w:r w:rsidRPr="00521F5D">
        <w:rPr>
          <w:rFonts w:ascii="Simplified Arabic" w:hAnsi="Simplified Arabic" w:cs="Simplified Arabic"/>
          <w:sz w:val="28"/>
          <w:szCs w:val="28"/>
          <w:rtl/>
        </w:rPr>
        <w:t>جميع الأبعاد الواردة في الاستقصاء جاءت بدرجة عالية، حيث حصل استخدام التكنولوجيا ووسائل التواصل الاجتماعي على أعلى وزن نسبي</w:t>
      </w:r>
      <w:r w:rsidRPr="00521F5D">
        <w:rPr>
          <w:rFonts w:ascii="Simplified Arabic" w:hAnsi="Simplified Arabic" w:cs="Simplified Arabic"/>
          <w:sz w:val="28"/>
          <w:szCs w:val="28"/>
        </w:rPr>
        <w:t xml:space="preserve"> (76).</w:t>
      </w:r>
    </w:p>
    <w:p w14:paraId="1870062D" w14:textId="77777777" w:rsidR="00521F5D" w:rsidRDefault="00521F5D" w:rsidP="00521F5D">
      <w:pPr>
        <w:numPr>
          <w:ilvl w:val="0"/>
          <w:numId w:val="25"/>
        </w:numPr>
        <w:spacing w:line="360" w:lineRule="auto"/>
        <w:jc w:val="both"/>
        <w:rPr>
          <w:rFonts w:ascii="Simplified Arabic" w:hAnsi="Simplified Arabic" w:cs="Simplified Arabic"/>
          <w:sz w:val="28"/>
          <w:szCs w:val="28"/>
        </w:rPr>
      </w:pPr>
      <w:r w:rsidRPr="00521F5D">
        <w:rPr>
          <w:rFonts w:ascii="Simplified Arabic" w:hAnsi="Simplified Arabic" w:cs="Simplified Arabic"/>
          <w:sz w:val="28"/>
          <w:szCs w:val="28"/>
          <w:rtl/>
        </w:rPr>
        <w:t>وجود علاقة ارتباط وأثر معنوي بين التحول الرقمي والثقة الرقمية بأبعادها المختلفة</w:t>
      </w:r>
      <w:r w:rsidRPr="00521F5D">
        <w:rPr>
          <w:rFonts w:ascii="Simplified Arabic" w:hAnsi="Simplified Arabic" w:cs="Simplified Arabic"/>
          <w:sz w:val="28"/>
          <w:szCs w:val="28"/>
        </w:rPr>
        <w:t>.</w:t>
      </w:r>
    </w:p>
    <w:p w14:paraId="329097D4" w14:textId="77777777" w:rsidR="0090487F" w:rsidRDefault="0090487F" w:rsidP="0090487F">
      <w:pPr>
        <w:spacing w:line="360" w:lineRule="auto"/>
        <w:jc w:val="both"/>
        <w:rPr>
          <w:rFonts w:ascii="Simplified Arabic" w:hAnsi="Simplified Arabic" w:cs="Simplified Arabic"/>
          <w:b/>
          <w:bCs/>
          <w:sz w:val="28"/>
          <w:szCs w:val="28"/>
        </w:rPr>
      </w:pPr>
      <w:r w:rsidRPr="00521F5D">
        <w:rPr>
          <w:rFonts w:ascii="Simplified Arabic" w:hAnsi="Simplified Arabic" w:cs="Simplified Arabic"/>
          <w:b/>
          <w:bCs/>
          <w:sz w:val="28"/>
          <w:szCs w:val="28"/>
          <w:rtl/>
        </w:rPr>
        <w:t>دراسة (</w:t>
      </w:r>
      <w:r w:rsidRPr="00521F5D">
        <w:rPr>
          <w:rFonts w:ascii="Simplified Arabic" w:hAnsi="Simplified Arabic" w:cs="Simplified Arabic" w:hint="cs"/>
          <w:b/>
          <w:bCs/>
          <w:sz w:val="28"/>
          <w:szCs w:val="28"/>
          <w:rtl/>
        </w:rPr>
        <w:t>الغبيري،</w:t>
      </w:r>
      <w:r w:rsidRPr="00521F5D">
        <w:rPr>
          <w:rFonts w:ascii="Simplified Arabic" w:hAnsi="Simplified Arabic" w:cs="Simplified Arabic"/>
          <w:b/>
          <w:bCs/>
          <w:sz w:val="28"/>
          <w:szCs w:val="28"/>
          <w:rtl/>
        </w:rPr>
        <w:t xml:space="preserve"> 2020)</w:t>
      </w:r>
      <w:r>
        <w:rPr>
          <w:rFonts w:ascii="Simplified Arabic" w:hAnsi="Simplified Arabic" w:cs="Simplified Arabic" w:hint="cs"/>
          <w:b/>
          <w:bCs/>
          <w:sz w:val="28"/>
          <w:szCs w:val="28"/>
          <w:rtl/>
        </w:rPr>
        <w:t xml:space="preserve"> </w:t>
      </w:r>
      <w:r w:rsidRPr="00521F5D">
        <w:rPr>
          <w:rFonts w:ascii="Simplified Arabic" w:hAnsi="Simplified Arabic" w:cs="Simplified Arabic"/>
          <w:sz w:val="28"/>
          <w:szCs w:val="28"/>
          <w:rtl/>
        </w:rPr>
        <w:t>عنوان الدراسة</w:t>
      </w:r>
      <w:r w:rsidRPr="00521F5D">
        <w:rPr>
          <w:rFonts w:ascii="Simplified Arabic" w:hAnsi="Simplified Arabic" w:cs="Simplified Arabic"/>
          <w:sz w:val="28"/>
          <w:szCs w:val="28"/>
        </w:rPr>
        <w:t xml:space="preserve">: </w:t>
      </w:r>
      <w:r w:rsidRPr="00521F5D">
        <w:rPr>
          <w:rFonts w:ascii="Simplified Arabic" w:hAnsi="Simplified Arabic" w:cs="Simplified Arabic"/>
          <w:sz w:val="28"/>
          <w:szCs w:val="28"/>
          <w:rtl/>
        </w:rPr>
        <w:t>واقع التحول الرقمي في المملكة العربية السعودية</w:t>
      </w:r>
      <w:r w:rsidRPr="00521F5D">
        <w:rPr>
          <w:rFonts w:ascii="Simplified Arabic" w:hAnsi="Simplified Arabic" w:cs="Simplified Arabic"/>
          <w:sz w:val="28"/>
          <w:szCs w:val="28"/>
        </w:rPr>
        <w:t>.</w:t>
      </w:r>
    </w:p>
    <w:p w14:paraId="701D719C" w14:textId="77777777" w:rsidR="0090487F" w:rsidRPr="00521F5D" w:rsidRDefault="0090487F" w:rsidP="0090487F">
      <w:pPr>
        <w:spacing w:line="360" w:lineRule="auto"/>
        <w:jc w:val="both"/>
        <w:rPr>
          <w:rFonts w:ascii="Simplified Arabic" w:hAnsi="Simplified Arabic" w:cs="Simplified Arabic"/>
          <w:b/>
          <w:bCs/>
          <w:sz w:val="28"/>
          <w:szCs w:val="28"/>
        </w:rPr>
      </w:pPr>
      <w:r w:rsidRPr="00521F5D">
        <w:rPr>
          <w:rFonts w:ascii="Simplified Arabic" w:hAnsi="Simplified Arabic" w:cs="Simplified Arabic"/>
          <w:sz w:val="28"/>
          <w:szCs w:val="28"/>
          <w:rtl/>
        </w:rPr>
        <w:t>سعت الدراسة إلى مناقشة واقع التحول الرقمي في المملكة العربية السعودية، وأنه من أسباب التطوير، والتحسين، والتحديث الدائم للتنمية المستدامة وتعزيز الميزة التنافسية</w:t>
      </w:r>
      <w:r>
        <w:rPr>
          <w:rFonts w:ascii="Simplified Arabic" w:hAnsi="Simplified Arabic" w:cs="Simplified Arabic" w:hint="cs"/>
          <w:sz w:val="28"/>
          <w:szCs w:val="28"/>
          <w:rtl/>
        </w:rPr>
        <w:t xml:space="preserve"> و</w:t>
      </w:r>
      <w:r w:rsidRPr="00521F5D">
        <w:rPr>
          <w:rFonts w:ascii="Simplified Arabic" w:hAnsi="Simplified Arabic" w:cs="Simplified Arabic"/>
          <w:sz w:val="28"/>
          <w:szCs w:val="28"/>
          <w:rtl/>
        </w:rPr>
        <w:t>اعتمدت الدراسة على تحليل البيانات والإحصاءات المتعلقة بالتحول الرقمي في السعودية</w:t>
      </w:r>
      <w:r w:rsidRPr="00521F5D">
        <w:rPr>
          <w:rFonts w:ascii="Simplified Arabic" w:hAnsi="Simplified Arabic" w:cs="Simplified Arabic"/>
          <w:sz w:val="28"/>
          <w:szCs w:val="28"/>
        </w:rPr>
        <w:t>.</w:t>
      </w:r>
    </w:p>
    <w:p w14:paraId="349C6675" w14:textId="77777777" w:rsidR="0090487F" w:rsidRPr="00521F5D" w:rsidRDefault="0090487F" w:rsidP="0090487F">
      <w:pPr>
        <w:spacing w:line="360" w:lineRule="auto"/>
        <w:jc w:val="both"/>
        <w:rPr>
          <w:rFonts w:ascii="Simplified Arabic" w:hAnsi="Simplified Arabic" w:cs="Simplified Arabic"/>
          <w:sz w:val="28"/>
          <w:szCs w:val="28"/>
        </w:rPr>
      </w:pPr>
      <w:r w:rsidRPr="00521F5D">
        <w:rPr>
          <w:rFonts w:ascii="Simplified Arabic" w:hAnsi="Simplified Arabic" w:cs="Simplified Arabic"/>
          <w:sz w:val="28"/>
          <w:szCs w:val="28"/>
          <w:rtl/>
        </w:rPr>
        <w:t>النتائج والتوصيات</w:t>
      </w:r>
      <w:r w:rsidRPr="00521F5D">
        <w:rPr>
          <w:rFonts w:ascii="Simplified Arabic" w:hAnsi="Simplified Arabic" w:cs="Simplified Arabic"/>
          <w:sz w:val="28"/>
          <w:szCs w:val="28"/>
        </w:rPr>
        <w:t>:</w:t>
      </w:r>
    </w:p>
    <w:p w14:paraId="6F1368D9" w14:textId="77777777" w:rsidR="0090487F" w:rsidRPr="00521F5D" w:rsidRDefault="0090487F" w:rsidP="0090487F">
      <w:pPr>
        <w:numPr>
          <w:ilvl w:val="0"/>
          <w:numId w:val="27"/>
        </w:numPr>
        <w:spacing w:line="360" w:lineRule="auto"/>
        <w:jc w:val="both"/>
        <w:rPr>
          <w:rFonts w:ascii="Simplified Arabic" w:hAnsi="Simplified Arabic" w:cs="Simplified Arabic"/>
          <w:sz w:val="28"/>
          <w:szCs w:val="28"/>
        </w:rPr>
      </w:pPr>
      <w:r w:rsidRPr="00521F5D">
        <w:rPr>
          <w:rFonts w:ascii="Simplified Arabic" w:hAnsi="Simplified Arabic" w:cs="Simplified Arabic"/>
          <w:sz w:val="28"/>
          <w:szCs w:val="28"/>
          <w:rtl/>
        </w:rPr>
        <w:t>التحول الرقمي في السعودية يسير بخطى متسارعة بزيادة سنوية مقدارها 5% خلال الأعوام الواقعة بين 2017</w:t>
      </w:r>
      <w:r w:rsidRPr="00521F5D">
        <w:rPr>
          <w:rFonts w:ascii="Simplified Arabic" w:hAnsi="Simplified Arabic" w:cs="Simplified Arabic"/>
          <w:sz w:val="28"/>
          <w:szCs w:val="28"/>
        </w:rPr>
        <w:t>.</w:t>
      </w:r>
    </w:p>
    <w:p w14:paraId="56AA3E92" w14:textId="77777777" w:rsidR="0090487F" w:rsidRPr="00521F5D" w:rsidRDefault="0090487F" w:rsidP="0090487F">
      <w:pPr>
        <w:numPr>
          <w:ilvl w:val="0"/>
          <w:numId w:val="27"/>
        </w:numPr>
        <w:spacing w:line="360" w:lineRule="auto"/>
        <w:jc w:val="both"/>
        <w:rPr>
          <w:rFonts w:ascii="Simplified Arabic" w:hAnsi="Simplified Arabic" w:cs="Simplified Arabic"/>
          <w:sz w:val="28"/>
          <w:szCs w:val="28"/>
        </w:rPr>
      </w:pPr>
      <w:r w:rsidRPr="00521F5D">
        <w:rPr>
          <w:rFonts w:ascii="Simplified Arabic" w:hAnsi="Simplified Arabic" w:cs="Simplified Arabic"/>
          <w:sz w:val="28"/>
          <w:szCs w:val="28"/>
          <w:rtl/>
        </w:rPr>
        <w:t>المملكة تدعم التقنيات الرقمية واستخدامها، وتم تصنيفها من ضمن الدول الداعمة للتقنيات</w:t>
      </w:r>
      <w:r w:rsidRPr="00521F5D">
        <w:rPr>
          <w:rFonts w:ascii="Simplified Arabic" w:hAnsi="Simplified Arabic" w:cs="Simplified Arabic"/>
          <w:sz w:val="28"/>
          <w:szCs w:val="28"/>
        </w:rPr>
        <w:t>.</w:t>
      </w:r>
    </w:p>
    <w:p w14:paraId="5C2F5D0D" w14:textId="77777777" w:rsidR="0090487F" w:rsidRPr="00521F5D" w:rsidRDefault="0090487F" w:rsidP="0090487F">
      <w:pPr>
        <w:numPr>
          <w:ilvl w:val="0"/>
          <w:numId w:val="27"/>
        </w:numPr>
        <w:spacing w:line="360" w:lineRule="auto"/>
        <w:jc w:val="both"/>
        <w:rPr>
          <w:rFonts w:ascii="Simplified Arabic" w:hAnsi="Simplified Arabic" w:cs="Simplified Arabic"/>
          <w:sz w:val="28"/>
          <w:szCs w:val="28"/>
        </w:rPr>
      </w:pPr>
      <w:r w:rsidRPr="00521F5D">
        <w:rPr>
          <w:rFonts w:ascii="Simplified Arabic" w:hAnsi="Simplified Arabic" w:cs="Simplified Arabic"/>
          <w:sz w:val="28"/>
          <w:szCs w:val="28"/>
          <w:rtl/>
        </w:rPr>
        <w:t>تركز السعودية جهودها نحو الرقمنة وبناء حكومة رقمية، وتعزيز مفهوم ثقافة الابتكار، وتوظيفها في تيسير مهام الحكومة الرقمية وتقديم الخدمات الحكومية بسرعة وجودة عالية</w:t>
      </w:r>
      <w:r w:rsidRPr="00521F5D">
        <w:rPr>
          <w:rFonts w:ascii="Simplified Arabic" w:hAnsi="Simplified Arabic" w:cs="Simplified Arabic"/>
          <w:sz w:val="28"/>
          <w:szCs w:val="28"/>
        </w:rPr>
        <w:t>.</w:t>
      </w:r>
    </w:p>
    <w:p w14:paraId="6F8FC05F" w14:textId="57EAD9D6" w:rsidR="00857B5B" w:rsidRPr="00857B5B" w:rsidRDefault="00857B5B" w:rsidP="00857B5B">
      <w:pPr>
        <w:spacing w:line="360" w:lineRule="auto"/>
        <w:jc w:val="both"/>
        <w:rPr>
          <w:rFonts w:ascii="Simplified Arabic" w:hAnsi="Simplified Arabic" w:cs="Simplified Arabic"/>
          <w:sz w:val="28"/>
          <w:szCs w:val="28"/>
        </w:rPr>
      </w:pPr>
      <w:r w:rsidRPr="00857B5B">
        <w:rPr>
          <w:rFonts w:ascii="Simplified Arabic" w:hAnsi="Simplified Arabic" w:cs="Simplified Arabic"/>
          <w:b/>
          <w:bCs/>
          <w:sz w:val="28"/>
          <w:szCs w:val="28"/>
          <w:rtl/>
        </w:rPr>
        <w:t xml:space="preserve">دراسة </w:t>
      </w:r>
      <w:r w:rsidRPr="00857B5B">
        <w:rPr>
          <w:rFonts w:ascii="Simplified Arabic" w:hAnsi="Simplified Arabic" w:cs="Simplified Arabic" w:hint="cs"/>
          <w:b/>
          <w:bCs/>
          <w:sz w:val="28"/>
          <w:szCs w:val="28"/>
          <w:rtl/>
        </w:rPr>
        <w:t>(اماني, 2022)</w:t>
      </w:r>
      <w:r>
        <w:rPr>
          <w:rFonts w:ascii="Simplified Arabic" w:hAnsi="Simplified Arabic" w:cs="Simplified Arabic" w:hint="cs"/>
          <w:sz w:val="28"/>
          <w:szCs w:val="28"/>
          <w:rtl/>
        </w:rPr>
        <w:t xml:space="preserve"> عنوان الدراسة </w:t>
      </w:r>
      <w:r w:rsidRPr="00857B5B">
        <w:rPr>
          <w:rFonts w:ascii="Simplified Arabic" w:hAnsi="Simplified Arabic" w:cs="Simplified Arabic"/>
          <w:sz w:val="28"/>
          <w:szCs w:val="28"/>
          <w:rtl/>
        </w:rPr>
        <w:t>إدارة المخاطر في شركات التأمين</w:t>
      </w:r>
    </w:p>
    <w:p w14:paraId="75680342" w14:textId="0C36B8B1" w:rsidR="00857B5B" w:rsidRPr="00857B5B" w:rsidRDefault="00857B5B" w:rsidP="00857B5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ه</w:t>
      </w:r>
      <w:r w:rsidRPr="00857B5B">
        <w:rPr>
          <w:rFonts w:ascii="Simplified Arabic" w:hAnsi="Simplified Arabic" w:cs="Simplified Arabic"/>
          <w:sz w:val="28"/>
          <w:szCs w:val="28"/>
          <w:rtl/>
        </w:rPr>
        <w:t>دفت الدراسة إلى التعريف بالتأمين كآلية لإدارة المخاطر التي يتعرض لها الأفراد والمؤسسات، وتوفير التغطية التأمينية المعتمدة على تقدير الخطر ومنح التعويض المناسب</w:t>
      </w:r>
      <w:r w:rsidRPr="00857B5B">
        <w:rPr>
          <w:rFonts w:ascii="Simplified Arabic" w:hAnsi="Simplified Arabic" w:cs="Simplified Arabic"/>
          <w:sz w:val="28"/>
          <w:szCs w:val="28"/>
        </w:rPr>
        <w:t>.</w:t>
      </w:r>
    </w:p>
    <w:p w14:paraId="3251FE7A" w14:textId="11E2379F" w:rsidR="00857B5B" w:rsidRPr="00857B5B" w:rsidRDefault="00857B5B" w:rsidP="00857B5B">
      <w:pPr>
        <w:spacing w:line="360" w:lineRule="auto"/>
        <w:jc w:val="both"/>
        <w:rPr>
          <w:rFonts w:ascii="Simplified Arabic" w:hAnsi="Simplified Arabic" w:cs="Simplified Arabic"/>
          <w:sz w:val="28"/>
          <w:szCs w:val="28"/>
        </w:rPr>
      </w:pPr>
      <w:r w:rsidRPr="00857B5B">
        <w:rPr>
          <w:rFonts w:ascii="Simplified Arabic" w:hAnsi="Simplified Arabic" w:cs="Simplified Arabic"/>
          <w:sz w:val="28"/>
          <w:szCs w:val="28"/>
        </w:rPr>
        <w:t xml:space="preserve"> </w:t>
      </w:r>
      <w:r w:rsidRPr="00857B5B">
        <w:rPr>
          <w:rFonts w:ascii="Simplified Arabic" w:hAnsi="Simplified Arabic" w:cs="Simplified Arabic"/>
          <w:sz w:val="28"/>
          <w:szCs w:val="28"/>
          <w:rtl/>
        </w:rPr>
        <w:t>تناولت الدراسة الجانب النظري من التأمين كأداة لإدارة المخاطر، بالإضافة إلى الجانب التطبيقي من خلال شروط عقود التأمين التي تقلل من حالات تحقق الحوادث</w:t>
      </w:r>
      <w:r w:rsidRPr="00857B5B">
        <w:rPr>
          <w:rFonts w:ascii="Simplified Arabic" w:hAnsi="Simplified Arabic" w:cs="Simplified Arabic"/>
          <w:sz w:val="28"/>
          <w:szCs w:val="28"/>
        </w:rPr>
        <w:t>.</w:t>
      </w:r>
    </w:p>
    <w:p w14:paraId="0E9C5FC5" w14:textId="77777777" w:rsidR="00857B5B" w:rsidRPr="00857B5B" w:rsidRDefault="00857B5B" w:rsidP="00857B5B">
      <w:pPr>
        <w:spacing w:line="360" w:lineRule="auto"/>
        <w:jc w:val="both"/>
        <w:rPr>
          <w:rFonts w:ascii="Simplified Arabic" w:hAnsi="Simplified Arabic" w:cs="Simplified Arabic"/>
          <w:b/>
          <w:bCs/>
          <w:sz w:val="28"/>
          <w:szCs w:val="28"/>
        </w:rPr>
      </w:pPr>
      <w:r w:rsidRPr="00857B5B">
        <w:rPr>
          <w:rFonts w:ascii="Simplified Arabic" w:hAnsi="Simplified Arabic" w:cs="Simplified Arabic"/>
          <w:b/>
          <w:bCs/>
          <w:sz w:val="28"/>
          <w:szCs w:val="28"/>
          <w:rtl/>
        </w:rPr>
        <w:t>النتائج والتوصيات</w:t>
      </w:r>
      <w:r w:rsidRPr="00857B5B">
        <w:rPr>
          <w:rFonts w:ascii="Simplified Arabic" w:hAnsi="Simplified Arabic" w:cs="Simplified Arabic"/>
          <w:b/>
          <w:bCs/>
          <w:sz w:val="28"/>
          <w:szCs w:val="28"/>
        </w:rPr>
        <w:t>:</w:t>
      </w:r>
    </w:p>
    <w:p w14:paraId="2012CD0E" w14:textId="77777777" w:rsidR="00857B5B" w:rsidRPr="00857B5B" w:rsidRDefault="00857B5B" w:rsidP="00857B5B">
      <w:pPr>
        <w:numPr>
          <w:ilvl w:val="0"/>
          <w:numId w:val="31"/>
        </w:numPr>
        <w:spacing w:line="360" w:lineRule="auto"/>
        <w:jc w:val="both"/>
        <w:rPr>
          <w:rFonts w:ascii="Simplified Arabic" w:hAnsi="Simplified Arabic" w:cs="Simplified Arabic"/>
          <w:sz w:val="28"/>
          <w:szCs w:val="28"/>
        </w:rPr>
      </w:pPr>
      <w:r w:rsidRPr="00857B5B">
        <w:rPr>
          <w:rFonts w:ascii="Simplified Arabic" w:hAnsi="Simplified Arabic" w:cs="Simplified Arabic"/>
          <w:sz w:val="28"/>
          <w:szCs w:val="28"/>
          <w:rtl/>
        </w:rPr>
        <w:t>التأمين يساهم في نقل عبء الخطر من الوحدة الإنتاجية إلى شركة التأمين</w:t>
      </w:r>
      <w:r w:rsidRPr="00857B5B">
        <w:rPr>
          <w:rFonts w:ascii="Simplified Arabic" w:hAnsi="Simplified Arabic" w:cs="Simplified Arabic"/>
          <w:sz w:val="28"/>
          <w:szCs w:val="28"/>
        </w:rPr>
        <w:t>.</w:t>
      </w:r>
    </w:p>
    <w:p w14:paraId="0C514650" w14:textId="77777777" w:rsidR="00857B5B" w:rsidRPr="00857B5B" w:rsidRDefault="00857B5B" w:rsidP="00857B5B">
      <w:pPr>
        <w:numPr>
          <w:ilvl w:val="0"/>
          <w:numId w:val="31"/>
        </w:numPr>
        <w:spacing w:line="360" w:lineRule="auto"/>
        <w:jc w:val="both"/>
        <w:rPr>
          <w:rFonts w:ascii="Simplified Arabic" w:hAnsi="Simplified Arabic" w:cs="Simplified Arabic"/>
          <w:sz w:val="28"/>
          <w:szCs w:val="28"/>
        </w:rPr>
      </w:pPr>
      <w:r w:rsidRPr="00857B5B">
        <w:rPr>
          <w:rFonts w:ascii="Simplified Arabic" w:hAnsi="Simplified Arabic" w:cs="Simplified Arabic"/>
          <w:sz w:val="28"/>
          <w:szCs w:val="28"/>
          <w:rtl/>
        </w:rPr>
        <w:t>حجم التعويضات التي يسددها الصندوق الجهوي للمؤمن في حالة تحقق الأخطار يؤكد فعالية التأمين في تغطية المخاطر</w:t>
      </w:r>
      <w:r w:rsidRPr="00857B5B">
        <w:rPr>
          <w:rFonts w:ascii="Simplified Arabic" w:hAnsi="Simplified Arabic" w:cs="Simplified Arabic"/>
          <w:sz w:val="28"/>
          <w:szCs w:val="28"/>
        </w:rPr>
        <w:t>.</w:t>
      </w:r>
    </w:p>
    <w:p w14:paraId="72F5755C" w14:textId="11079DBB" w:rsidR="0090487F" w:rsidRPr="00521F5D" w:rsidRDefault="0090487F" w:rsidP="0090487F">
      <w:pPr>
        <w:spacing w:line="360" w:lineRule="auto"/>
        <w:jc w:val="both"/>
        <w:rPr>
          <w:rFonts w:ascii="Simplified Arabic" w:hAnsi="Simplified Arabic" w:cs="Simplified Arabic"/>
          <w:b/>
          <w:bCs/>
          <w:sz w:val="28"/>
          <w:szCs w:val="28"/>
        </w:rPr>
      </w:pPr>
      <w:r w:rsidRPr="00521F5D">
        <w:rPr>
          <w:rFonts w:ascii="Simplified Arabic" w:hAnsi="Simplified Arabic" w:cs="Simplified Arabic"/>
          <w:b/>
          <w:bCs/>
          <w:sz w:val="28"/>
          <w:szCs w:val="28"/>
          <w:rtl/>
        </w:rPr>
        <w:t>دراسة (النجار، 2017)</w:t>
      </w:r>
      <w:r>
        <w:rPr>
          <w:rFonts w:ascii="Simplified Arabic" w:hAnsi="Simplified Arabic" w:cs="Simplified Arabic" w:hint="cs"/>
          <w:b/>
          <w:bCs/>
          <w:sz w:val="28"/>
          <w:szCs w:val="28"/>
          <w:rtl/>
        </w:rPr>
        <w:t xml:space="preserve"> </w:t>
      </w:r>
      <w:r w:rsidRPr="00521F5D">
        <w:rPr>
          <w:rFonts w:ascii="Simplified Arabic" w:hAnsi="Simplified Arabic" w:cs="Simplified Arabic"/>
          <w:sz w:val="28"/>
          <w:szCs w:val="28"/>
          <w:rtl/>
        </w:rPr>
        <w:t>عنوان الدراسة</w:t>
      </w:r>
      <w:r w:rsidRPr="00521F5D">
        <w:rPr>
          <w:rFonts w:ascii="Simplified Arabic" w:hAnsi="Simplified Arabic" w:cs="Simplified Arabic"/>
          <w:sz w:val="28"/>
          <w:szCs w:val="28"/>
        </w:rPr>
        <w:t xml:space="preserve">: </w:t>
      </w:r>
      <w:r w:rsidRPr="00521F5D">
        <w:rPr>
          <w:rFonts w:ascii="Simplified Arabic" w:hAnsi="Simplified Arabic" w:cs="Simplified Arabic"/>
          <w:sz w:val="28"/>
          <w:szCs w:val="28"/>
          <w:rtl/>
        </w:rPr>
        <w:t>أثر إدارة المخاطر لدى أصحاب المشاريع الريادية في تحقيق الميزة التنافسية لمشاريعهم</w:t>
      </w:r>
      <w:r w:rsidRPr="00521F5D">
        <w:rPr>
          <w:rFonts w:ascii="Simplified Arabic" w:hAnsi="Simplified Arabic" w:cs="Simplified Arabic"/>
          <w:sz w:val="28"/>
          <w:szCs w:val="28"/>
        </w:rPr>
        <w:t>.</w:t>
      </w:r>
    </w:p>
    <w:p w14:paraId="4DA439D7" w14:textId="77777777" w:rsidR="0090487F" w:rsidRDefault="0090487F" w:rsidP="0090487F">
      <w:pPr>
        <w:spacing w:line="360" w:lineRule="auto"/>
        <w:jc w:val="both"/>
        <w:rPr>
          <w:rFonts w:ascii="Simplified Arabic" w:hAnsi="Simplified Arabic" w:cs="Simplified Arabic"/>
          <w:sz w:val="28"/>
          <w:szCs w:val="28"/>
          <w:rtl/>
        </w:rPr>
      </w:pPr>
      <w:r w:rsidRPr="00521F5D">
        <w:rPr>
          <w:rFonts w:ascii="Simplified Arabic" w:hAnsi="Simplified Arabic" w:cs="Simplified Arabic"/>
          <w:sz w:val="28"/>
          <w:szCs w:val="28"/>
          <w:rtl/>
        </w:rPr>
        <w:t>هدفت هذه الدراسة إلى التعرف على مفهوم إدارة المخاطر، والتعرف على أنواع المشاريع الريادية في قطاع غزة. كما تناولت طبيعة عمل حاضنة الأعمال والتكنولوجيا في الجامعة الإسلامية بغزة، ودورها في دعم المشاريع الريادية. كما هدفت إلى دراسة أثر إدارة المخاطر لدى أصحاب المشاريع الريادية على تحقيق الميزة التنافسية</w:t>
      </w:r>
      <w:r>
        <w:rPr>
          <w:rFonts w:ascii="Simplified Arabic" w:hAnsi="Simplified Arabic" w:cs="Simplified Arabic" w:hint="cs"/>
          <w:sz w:val="28"/>
          <w:szCs w:val="28"/>
          <w:rtl/>
        </w:rPr>
        <w:t>.</w:t>
      </w:r>
    </w:p>
    <w:p w14:paraId="304BCAD8" w14:textId="77777777" w:rsidR="0090487F" w:rsidRPr="00521F5D" w:rsidRDefault="0090487F" w:rsidP="0090487F">
      <w:pPr>
        <w:spacing w:line="360" w:lineRule="auto"/>
        <w:jc w:val="both"/>
        <w:rPr>
          <w:rFonts w:ascii="Simplified Arabic" w:hAnsi="Simplified Arabic" w:cs="Simplified Arabic"/>
          <w:sz w:val="28"/>
          <w:szCs w:val="28"/>
        </w:rPr>
      </w:pPr>
      <w:r w:rsidRPr="00521F5D">
        <w:rPr>
          <w:rFonts w:ascii="Simplified Arabic" w:hAnsi="Simplified Arabic" w:cs="Simplified Arabic"/>
          <w:sz w:val="28"/>
          <w:szCs w:val="28"/>
          <w:rtl/>
        </w:rPr>
        <w:t xml:space="preserve">اعتمد الباحث المنهج الوصفي التحليلي لإجراء هذه الدراسة، واستخدم الاستبانة كأداة رئيسية لجمع البيانات الأولية. تم توزيع الاستبانة على جميع أفراد مجتمع الدراسة مستخدماً أسلوب الحصر الشامل، حيث شمل أصحاب المشاريع الريادية المحتضنة من قبل حاضنة الأعمال والتكنولوجيا </w:t>
      </w:r>
      <w:r w:rsidRPr="00521F5D">
        <w:rPr>
          <w:rFonts w:ascii="Simplified Arabic" w:hAnsi="Simplified Arabic" w:cs="Simplified Arabic"/>
          <w:sz w:val="28"/>
          <w:szCs w:val="28"/>
          <w:rtl/>
        </w:rPr>
        <w:lastRenderedPageBreak/>
        <w:t>بالجامعة الإسلامية بغزة، وعددها 46 مشروعاً. تم توزيع 46 استبانة واسترجاع 42 منها بنسبة استرداد 91</w:t>
      </w:r>
      <w:r w:rsidRPr="00521F5D">
        <w:rPr>
          <w:rFonts w:ascii="Simplified Arabic" w:hAnsi="Simplified Arabic" w:cs="Simplified Arabic"/>
          <w:sz w:val="28"/>
          <w:szCs w:val="28"/>
        </w:rPr>
        <w:t>%.</w:t>
      </w:r>
    </w:p>
    <w:p w14:paraId="66B17CDC" w14:textId="77777777" w:rsidR="0090487F" w:rsidRPr="00521F5D" w:rsidRDefault="0090487F" w:rsidP="0090487F">
      <w:pPr>
        <w:spacing w:line="360" w:lineRule="auto"/>
        <w:jc w:val="both"/>
        <w:rPr>
          <w:rFonts w:ascii="Simplified Arabic" w:hAnsi="Simplified Arabic" w:cs="Simplified Arabic"/>
          <w:sz w:val="28"/>
          <w:szCs w:val="28"/>
        </w:rPr>
      </w:pPr>
      <w:r w:rsidRPr="00521F5D">
        <w:rPr>
          <w:rFonts w:ascii="Simplified Arabic" w:hAnsi="Simplified Arabic" w:cs="Simplified Arabic"/>
          <w:sz w:val="28"/>
          <w:szCs w:val="28"/>
          <w:rtl/>
        </w:rPr>
        <w:t>النتائج والتوصيات</w:t>
      </w:r>
      <w:r w:rsidRPr="00521F5D">
        <w:rPr>
          <w:rFonts w:ascii="Simplified Arabic" w:hAnsi="Simplified Arabic" w:cs="Simplified Arabic"/>
          <w:sz w:val="28"/>
          <w:szCs w:val="28"/>
        </w:rPr>
        <w:t>:</w:t>
      </w:r>
    </w:p>
    <w:p w14:paraId="420FED32" w14:textId="77777777" w:rsidR="0090487F" w:rsidRPr="00521F5D" w:rsidRDefault="0090487F" w:rsidP="0090487F">
      <w:pPr>
        <w:numPr>
          <w:ilvl w:val="0"/>
          <w:numId w:val="21"/>
        </w:numPr>
        <w:spacing w:line="360" w:lineRule="auto"/>
        <w:jc w:val="both"/>
        <w:rPr>
          <w:rFonts w:ascii="Simplified Arabic" w:hAnsi="Simplified Arabic" w:cs="Simplified Arabic"/>
          <w:sz w:val="28"/>
          <w:szCs w:val="28"/>
        </w:rPr>
      </w:pPr>
      <w:r w:rsidRPr="00521F5D">
        <w:rPr>
          <w:rFonts w:ascii="Simplified Arabic" w:hAnsi="Simplified Arabic" w:cs="Simplified Arabic"/>
          <w:sz w:val="28"/>
          <w:szCs w:val="28"/>
          <w:rtl/>
        </w:rPr>
        <w:t>يتمتع أصحاب المشاريع الريادية المحتضنة بمهارة إدارة المخاطر بشكل ملحوظ، مما ساهم في تحقيق الميزة التنافسية لمشاريعهم</w:t>
      </w:r>
      <w:r w:rsidRPr="00521F5D">
        <w:rPr>
          <w:rFonts w:ascii="Simplified Arabic" w:hAnsi="Simplified Arabic" w:cs="Simplified Arabic"/>
          <w:sz w:val="28"/>
          <w:szCs w:val="28"/>
        </w:rPr>
        <w:t>.</w:t>
      </w:r>
    </w:p>
    <w:p w14:paraId="780B78DE" w14:textId="77777777" w:rsidR="0090487F" w:rsidRPr="00521F5D" w:rsidRDefault="0090487F" w:rsidP="0090487F">
      <w:pPr>
        <w:numPr>
          <w:ilvl w:val="0"/>
          <w:numId w:val="21"/>
        </w:numPr>
        <w:spacing w:line="360" w:lineRule="auto"/>
        <w:jc w:val="both"/>
        <w:rPr>
          <w:rFonts w:ascii="Simplified Arabic" w:hAnsi="Simplified Arabic" w:cs="Simplified Arabic"/>
          <w:sz w:val="28"/>
          <w:szCs w:val="28"/>
        </w:rPr>
      </w:pPr>
      <w:r w:rsidRPr="00521F5D">
        <w:rPr>
          <w:rFonts w:ascii="Simplified Arabic" w:hAnsi="Simplified Arabic" w:cs="Simplified Arabic"/>
          <w:sz w:val="28"/>
          <w:szCs w:val="28"/>
          <w:rtl/>
        </w:rPr>
        <w:t>وجود أثر ذو دلالة إحصائية لمهارة إدارة المخاطر مجتمعة ومنفردة على تحقيق الميزة التنافسية</w:t>
      </w:r>
      <w:r w:rsidRPr="00521F5D">
        <w:rPr>
          <w:rFonts w:ascii="Simplified Arabic" w:hAnsi="Simplified Arabic" w:cs="Simplified Arabic"/>
          <w:sz w:val="28"/>
          <w:szCs w:val="28"/>
        </w:rPr>
        <w:t>.</w:t>
      </w:r>
    </w:p>
    <w:p w14:paraId="6B28D774" w14:textId="77777777" w:rsidR="0090487F" w:rsidRPr="00521F5D" w:rsidRDefault="0090487F" w:rsidP="0090487F">
      <w:pPr>
        <w:numPr>
          <w:ilvl w:val="0"/>
          <w:numId w:val="21"/>
        </w:numPr>
        <w:spacing w:line="360" w:lineRule="auto"/>
        <w:jc w:val="both"/>
        <w:rPr>
          <w:rFonts w:ascii="Simplified Arabic" w:hAnsi="Simplified Arabic" w:cs="Simplified Arabic"/>
          <w:sz w:val="28"/>
          <w:szCs w:val="28"/>
        </w:rPr>
      </w:pPr>
      <w:r w:rsidRPr="00521F5D">
        <w:rPr>
          <w:rFonts w:ascii="Simplified Arabic" w:hAnsi="Simplified Arabic" w:cs="Simplified Arabic"/>
          <w:sz w:val="28"/>
          <w:szCs w:val="28"/>
          <w:rtl/>
        </w:rPr>
        <w:t>الميزة التنافسية تتأثر بمتغيري التعرف على المخاطر والتحكم في المخاطر بنسبة 54.2</w:t>
      </w:r>
      <w:r w:rsidRPr="00521F5D">
        <w:rPr>
          <w:rFonts w:ascii="Simplified Arabic" w:hAnsi="Simplified Arabic" w:cs="Simplified Arabic"/>
          <w:sz w:val="28"/>
          <w:szCs w:val="28"/>
        </w:rPr>
        <w:t>%.</w:t>
      </w:r>
    </w:p>
    <w:p w14:paraId="18DE7242" w14:textId="77777777" w:rsidR="0090487F" w:rsidRPr="00521F5D" w:rsidRDefault="0090487F" w:rsidP="0090487F">
      <w:pPr>
        <w:spacing w:line="360" w:lineRule="auto"/>
        <w:jc w:val="both"/>
        <w:rPr>
          <w:rFonts w:ascii="Simplified Arabic" w:hAnsi="Simplified Arabic" w:cs="Simplified Arabic"/>
          <w:b/>
          <w:bCs/>
          <w:sz w:val="28"/>
          <w:szCs w:val="28"/>
        </w:rPr>
      </w:pPr>
      <w:r w:rsidRPr="00521F5D">
        <w:rPr>
          <w:rFonts w:ascii="Simplified Arabic" w:hAnsi="Simplified Arabic" w:cs="Simplified Arabic"/>
          <w:b/>
          <w:bCs/>
          <w:sz w:val="28"/>
          <w:szCs w:val="28"/>
          <w:rtl/>
        </w:rPr>
        <w:t>دراسة (</w:t>
      </w:r>
      <w:r w:rsidRPr="00521F5D">
        <w:rPr>
          <w:rFonts w:ascii="Simplified Arabic" w:hAnsi="Simplified Arabic" w:cs="Simplified Arabic" w:hint="cs"/>
          <w:b/>
          <w:bCs/>
          <w:sz w:val="28"/>
          <w:szCs w:val="28"/>
          <w:rtl/>
        </w:rPr>
        <w:t>فريدة،</w:t>
      </w:r>
      <w:r w:rsidRPr="00521F5D">
        <w:rPr>
          <w:rFonts w:ascii="Simplified Arabic" w:hAnsi="Simplified Arabic" w:cs="Simplified Arabic"/>
          <w:b/>
          <w:bCs/>
          <w:sz w:val="28"/>
          <w:szCs w:val="28"/>
          <w:rtl/>
        </w:rPr>
        <w:t xml:space="preserve"> 2014)</w:t>
      </w:r>
      <w:r>
        <w:rPr>
          <w:rFonts w:ascii="Simplified Arabic" w:hAnsi="Simplified Arabic" w:cs="Simplified Arabic" w:hint="cs"/>
          <w:b/>
          <w:bCs/>
          <w:sz w:val="28"/>
          <w:szCs w:val="28"/>
          <w:rtl/>
        </w:rPr>
        <w:t xml:space="preserve"> </w:t>
      </w:r>
      <w:r w:rsidRPr="00521F5D">
        <w:rPr>
          <w:rFonts w:ascii="Simplified Arabic" w:hAnsi="Simplified Arabic" w:cs="Simplified Arabic"/>
          <w:sz w:val="28"/>
          <w:szCs w:val="28"/>
          <w:rtl/>
        </w:rPr>
        <w:t>عنوان الدراسة</w:t>
      </w:r>
      <w:r w:rsidRPr="00521F5D">
        <w:rPr>
          <w:rFonts w:ascii="Simplified Arabic" w:hAnsi="Simplified Arabic" w:cs="Simplified Arabic"/>
          <w:sz w:val="28"/>
          <w:szCs w:val="28"/>
        </w:rPr>
        <w:t xml:space="preserve">: </w:t>
      </w:r>
      <w:r w:rsidRPr="00521F5D">
        <w:rPr>
          <w:rFonts w:ascii="Simplified Arabic" w:hAnsi="Simplified Arabic" w:cs="Simplified Arabic"/>
          <w:sz w:val="28"/>
          <w:szCs w:val="28"/>
          <w:rtl/>
        </w:rPr>
        <w:t>دور التدريب في إدارة المخاطر والأزمات - دراسة ميدانية بالوحدة الرئيسية للحماية المدنية بجيجل</w:t>
      </w:r>
      <w:r w:rsidRPr="00521F5D">
        <w:rPr>
          <w:rFonts w:ascii="Simplified Arabic" w:hAnsi="Simplified Arabic" w:cs="Simplified Arabic"/>
          <w:sz w:val="28"/>
          <w:szCs w:val="28"/>
        </w:rPr>
        <w:t>.</w:t>
      </w:r>
    </w:p>
    <w:p w14:paraId="28D1FDDC" w14:textId="77777777" w:rsidR="0090487F" w:rsidRPr="00521F5D" w:rsidRDefault="0090487F" w:rsidP="0090487F">
      <w:pPr>
        <w:spacing w:line="360" w:lineRule="auto"/>
        <w:jc w:val="both"/>
        <w:rPr>
          <w:rFonts w:ascii="Simplified Arabic" w:hAnsi="Simplified Arabic" w:cs="Simplified Arabic"/>
          <w:sz w:val="28"/>
          <w:szCs w:val="28"/>
        </w:rPr>
      </w:pPr>
      <w:r w:rsidRPr="00521F5D">
        <w:rPr>
          <w:rFonts w:ascii="Simplified Arabic" w:hAnsi="Simplified Arabic" w:cs="Simplified Arabic"/>
          <w:sz w:val="28"/>
          <w:szCs w:val="28"/>
          <w:rtl/>
        </w:rPr>
        <w:t>هدفت هذه الدراسة إلى معرفة الدور الذي يؤديه تدريب الموارد البشرية في إدارة مختلف المخاطر والأزمات، ومدى مساهمة البرامج التدريبية المخططة في خلق الاستعداد لدى الموارد البشرية. كما سعت لمعرفة أهمية التكوين المستمر في اكتساب القدرات والمهارات اللازمة لإدارة المخاطر والأزمات، وكذلك التعرف على واقع التدريب ودوره في تطوير فعالية إدارة المخاطر والأزمات</w:t>
      </w:r>
      <w:r w:rsidRPr="00521F5D">
        <w:rPr>
          <w:rFonts w:ascii="Simplified Arabic" w:hAnsi="Simplified Arabic" w:cs="Simplified Arabic"/>
          <w:sz w:val="28"/>
          <w:szCs w:val="28"/>
        </w:rPr>
        <w:t>.</w:t>
      </w:r>
    </w:p>
    <w:p w14:paraId="1B049706" w14:textId="77777777" w:rsidR="0090487F" w:rsidRPr="00521F5D" w:rsidRDefault="0090487F" w:rsidP="0090487F">
      <w:pPr>
        <w:spacing w:line="360" w:lineRule="auto"/>
        <w:jc w:val="both"/>
        <w:rPr>
          <w:rFonts w:ascii="Simplified Arabic" w:hAnsi="Simplified Arabic" w:cs="Simplified Arabic"/>
          <w:sz w:val="28"/>
          <w:szCs w:val="28"/>
        </w:rPr>
      </w:pPr>
      <w:r w:rsidRPr="00521F5D">
        <w:rPr>
          <w:rFonts w:ascii="Simplified Arabic" w:hAnsi="Simplified Arabic" w:cs="Simplified Arabic"/>
          <w:sz w:val="28"/>
          <w:szCs w:val="28"/>
        </w:rPr>
        <w:t xml:space="preserve"> </w:t>
      </w:r>
      <w:r w:rsidRPr="00521F5D">
        <w:rPr>
          <w:rFonts w:ascii="Simplified Arabic" w:hAnsi="Simplified Arabic" w:cs="Simplified Arabic"/>
          <w:sz w:val="28"/>
          <w:szCs w:val="28"/>
          <w:rtl/>
        </w:rPr>
        <w:t xml:space="preserve">اعتمدت الباحثة على المنهج الوصفي، وقامت بتحليل المعطيات والبيانات المتحصل عليها من ميدان الدراسة. استخدمت الاستمارة، المقابلة، الوثائق والسجلات كأدوات لجمع البيانات. شمل </w:t>
      </w:r>
      <w:r w:rsidRPr="00521F5D">
        <w:rPr>
          <w:rFonts w:ascii="Simplified Arabic" w:hAnsi="Simplified Arabic" w:cs="Simplified Arabic"/>
          <w:sz w:val="28"/>
          <w:szCs w:val="28"/>
          <w:rtl/>
        </w:rPr>
        <w:lastRenderedPageBreak/>
        <w:t>مجتمع الدراسة 315 موظفاً، واختيرت عينة عشوائية طبقية بلغت 63 مفردة، تتألف من 58 من الأعوان و5 من الضباط، وتم توزيع الاستبيان عليهم للإجابة</w:t>
      </w:r>
      <w:r w:rsidRPr="00521F5D">
        <w:rPr>
          <w:rFonts w:ascii="Simplified Arabic" w:hAnsi="Simplified Arabic" w:cs="Simplified Arabic"/>
          <w:sz w:val="28"/>
          <w:szCs w:val="28"/>
        </w:rPr>
        <w:t>.</w:t>
      </w:r>
    </w:p>
    <w:p w14:paraId="1A227A34" w14:textId="77777777" w:rsidR="0090487F" w:rsidRPr="00521F5D" w:rsidRDefault="0090487F" w:rsidP="0090487F">
      <w:pPr>
        <w:spacing w:line="360" w:lineRule="auto"/>
        <w:jc w:val="both"/>
        <w:rPr>
          <w:rFonts w:ascii="Simplified Arabic" w:hAnsi="Simplified Arabic" w:cs="Simplified Arabic"/>
          <w:sz w:val="28"/>
          <w:szCs w:val="28"/>
        </w:rPr>
      </w:pPr>
      <w:r w:rsidRPr="00521F5D">
        <w:rPr>
          <w:rFonts w:ascii="Simplified Arabic" w:hAnsi="Simplified Arabic" w:cs="Simplified Arabic"/>
          <w:sz w:val="28"/>
          <w:szCs w:val="28"/>
          <w:rtl/>
        </w:rPr>
        <w:t>النتائج والتوصيات</w:t>
      </w:r>
      <w:r w:rsidRPr="00521F5D">
        <w:rPr>
          <w:rFonts w:ascii="Simplified Arabic" w:hAnsi="Simplified Arabic" w:cs="Simplified Arabic"/>
          <w:sz w:val="28"/>
          <w:szCs w:val="28"/>
        </w:rPr>
        <w:t>:</w:t>
      </w:r>
    </w:p>
    <w:p w14:paraId="37B6D922" w14:textId="77777777" w:rsidR="0090487F" w:rsidRPr="00521F5D" w:rsidRDefault="0090487F" w:rsidP="0090487F">
      <w:pPr>
        <w:numPr>
          <w:ilvl w:val="0"/>
          <w:numId w:val="22"/>
        </w:numPr>
        <w:spacing w:line="360" w:lineRule="auto"/>
        <w:jc w:val="both"/>
        <w:rPr>
          <w:rFonts w:ascii="Simplified Arabic" w:hAnsi="Simplified Arabic" w:cs="Simplified Arabic"/>
          <w:sz w:val="28"/>
          <w:szCs w:val="28"/>
        </w:rPr>
      </w:pPr>
      <w:r w:rsidRPr="00521F5D">
        <w:rPr>
          <w:rFonts w:ascii="Simplified Arabic" w:hAnsi="Simplified Arabic" w:cs="Simplified Arabic"/>
          <w:sz w:val="28"/>
          <w:szCs w:val="28"/>
          <w:rtl/>
        </w:rPr>
        <w:t>التدريب يساهم بشكل كبير في تطوير قدرات ومهارات الموظفين ويساعدهم على اكتساب مهارات جديدة تمكنهم من أداء مهامهم بفعالية، بنسبة 92.06</w:t>
      </w:r>
      <w:r w:rsidRPr="00521F5D">
        <w:rPr>
          <w:rFonts w:ascii="Simplified Arabic" w:hAnsi="Simplified Arabic" w:cs="Simplified Arabic"/>
          <w:sz w:val="28"/>
          <w:szCs w:val="28"/>
        </w:rPr>
        <w:t>%.</w:t>
      </w:r>
    </w:p>
    <w:p w14:paraId="7CB4C8B0" w14:textId="77777777" w:rsidR="0090487F" w:rsidRPr="00521F5D" w:rsidRDefault="0090487F" w:rsidP="0090487F">
      <w:pPr>
        <w:numPr>
          <w:ilvl w:val="0"/>
          <w:numId w:val="22"/>
        </w:numPr>
        <w:spacing w:line="360" w:lineRule="auto"/>
        <w:jc w:val="both"/>
        <w:rPr>
          <w:rFonts w:ascii="Simplified Arabic" w:hAnsi="Simplified Arabic" w:cs="Simplified Arabic"/>
          <w:sz w:val="28"/>
          <w:szCs w:val="28"/>
        </w:rPr>
      </w:pPr>
      <w:r w:rsidRPr="00521F5D">
        <w:rPr>
          <w:rFonts w:ascii="Simplified Arabic" w:hAnsi="Simplified Arabic" w:cs="Simplified Arabic"/>
          <w:sz w:val="28"/>
          <w:szCs w:val="28"/>
          <w:rtl/>
        </w:rPr>
        <w:t>البرامج التدريبية المخططة وفق أسس علمية تساعد في اكتساب الأفراد للاستعداد لإدارة المواقف الطارئة بنسبة 73.01</w:t>
      </w:r>
      <w:r w:rsidRPr="00521F5D">
        <w:rPr>
          <w:rFonts w:ascii="Simplified Arabic" w:hAnsi="Simplified Arabic" w:cs="Simplified Arabic"/>
          <w:sz w:val="28"/>
          <w:szCs w:val="28"/>
        </w:rPr>
        <w:t>%.</w:t>
      </w:r>
    </w:p>
    <w:p w14:paraId="3E83F1E3" w14:textId="77777777" w:rsidR="0090487F" w:rsidRPr="00521F5D" w:rsidRDefault="0090487F" w:rsidP="0090487F">
      <w:pPr>
        <w:numPr>
          <w:ilvl w:val="0"/>
          <w:numId w:val="22"/>
        </w:numPr>
        <w:spacing w:line="360" w:lineRule="auto"/>
        <w:jc w:val="both"/>
        <w:rPr>
          <w:rFonts w:ascii="Simplified Arabic" w:hAnsi="Simplified Arabic" w:cs="Simplified Arabic"/>
          <w:sz w:val="28"/>
          <w:szCs w:val="28"/>
        </w:rPr>
      </w:pPr>
      <w:r w:rsidRPr="00521F5D">
        <w:rPr>
          <w:rFonts w:ascii="Simplified Arabic" w:hAnsi="Simplified Arabic" w:cs="Simplified Arabic"/>
          <w:sz w:val="28"/>
          <w:szCs w:val="28"/>
          <w:rtl/>
        </w:rPr>
        <w:t>للتدريب دور فعال في فهم إدارة المخاطر والأزمات والتدخل للسيطرة على مسببات الخطر بنسبة 88.89</w:t>
      </w:r>
      <w:r w:rsidRPr="00521F5D">
        <w:rPr>
          <w:rFonts w:ascii="Simplified Arabic" w:hAnsi="Simplified Arabic" w:cs="Simplified Arabic"/>
          <w:sz w:val="28"/>
          <w:szCs w:val="28"/>
        </w:rPr>
        <w:t>%.</w:t>
      </w:r>
    </w:p>
    <w:p w14:paraId="66E3654F" w14:textId="77777777" w:rsidR="0090487F" w:rsidRPr="00521F5D" w:rsidRDefault="0090487F" w:rsidP="0090487F">
      <w:pPr>
        <w:numPr>
          <w:ilvl w:val="0"/>
          <w:numId w:val="22"/>
        </w:numPr>
        <w:spacing w:line="360" w:lineRule="auto"/>
        <w:jc w:val="both"/>
        <w:rPr>
          <w:rFonts w:ascii="Simplified Arabic" w:hAnsi="Simplified Arabic" w:cs="Simplified Arabic"/>
          <w:sz w:val="28"/>
          <w:szCs w:val="28"/>
        </w:rPr>
      </w:pPr>
      <w:r w:rsidRPr="00521F5D">
        <w:rPr>
          <w:rFonts w:ascii="Simplified Arabic" w:hAnsi="Simplified Arabic" w:cs="Simplified Arabic"/>
          <w:sz w:val="28"/>
          <w:szCs w:val="28"/>
          <w:rtl/>
        </w:rPr>
        <w:t>التكوين المستمر يساعد في استعادة وتجديد المعلومات وتطوير المهارات وتحضير الأفراد للتدخل في أي طارئ بنسبة 68.25</w:t>
      </w:r>
      <w:r w:rsidRPr="00521F5D">
        <w:rPr>
          <w:rFonts w:ascii="Simplified Arabic" w:hAnsi="Simplified Arabic" w:cs="Simplified Arabic"/>
          <w:sz w:val="28"/>
          <w:szCs w:val="28"/>
        </w:rPr>
        <w:t>%.</w:t>
      </w:r>
    </w:p>
    <w:p w14:paraId="1CA9B794" w14:textId="6394AB42" w:rsidR="00521F5D" w:rsidRPr="00521F5D" w:rsidRDefault="00521F5D" w:rsidP="00521F5D">
      <w:pPr>
        <w:pStyle w:val="a5"/>
        <w:numPr>
          <w:ilvl w:val="1"/>
          <w:numId w:val="25"/>
        </w:numPr>
        <w:spacing w:line="360" w:lineRule="auto"/>
        <w:ind w:left="368"/>
        <w:jc w:val="both"/>
        <w:rPr>
          <w:rFonts w:ascii="Simplified Arabic" w:hAnsi="Simplified Arabic" w:cs="Simplified Arabic"/>
          <w:b/>
          <w:bCs/>
          <w:sz w:val="28"/>
          <w:szCs w:val="28"/>
        </w:rPr>
      </w:pPr>
      <w:r w:rsidRPr="00521F5D">
        <w:rPr>
          <w:rFonts w:ascii="Simplified Arabic" w:hAnsi="Simplified Arabic" w:cs="Simplified Arabic"/>
          <w:b/>
          <w:bCs/>
          <w:sz w:val="28"/>
          <w:szCs w:val="28"/>
          <w:rtl/>
        </w:rPr>
        <w:t>الدراسات الأجنبية</w:t>
      </w:r>
    </w:p>
    <w:p w14:paraId="7C9FEFE1" w14:textId="78EE70FA" w:rsidR="00521F5D" w:rsidRPr="00521F5D" w:rsidRDefault="00521F5D" w:rsidP="00521F5D">
      <w:pPr>
        <w:spacing w:line="360" w:lineRule="auto"/>
        <w:jc w:val="both"/>
        <w:rPr>
          <w:rFonts w:ascii="Simplified Arabic" w:hAnsi="Simplified Arabic" w:cs="Simplified Arabic" w:hint="cs"/>
          <w:sz w:val="28"/>
          <w:szCs w:val="28"/>
        </w:rPr>
      </w:pPr>
      <w:r w:rsidRPr="00521F5D">
        <w:rPr>
          <w:rFonts w:ascii="Simplified Arabic" w:hAnsi="Simplified Arabic" w:cs="Simplified Arabic"/>
          <w:b/>
          <w:bCs/>
          <w:sz w:val="28"/>
          <w:szCs w:val="28"/>
          <w:rtl/>
        </w:rPr>
        <w:t>دراسة</w:t>
      </w:r>
      <w:r w:rsidRPr="00521F5D">
        <w:rPr>
          <w:rFonts w:ascii="Simplified Arabic" w:hAnsi="Simplified Arabic" w:cs="Simplified Arabic"/>
          <w:b/>
          <w:bCs/>
          <w:sz w:val="28"/>
          <w:szCs w:val="28"/>
        </w:rPr>
        <w:t>Montasser</w:t>
      </w:r>
      <w:r w:rsidRPr="00857B5B">
        <w:rPr>
          <w:rFonts w:ascii="Simplified Arabic" w:hAnsi="Simplified Arabic" w:cs="Simplified Arabic"/>
          <w:b/>
          <w:bCs/>
          <w:sz w:val="28"/>
          <w:szCs w:val="28"/>
        </w:rPr>
        <w:t>,2023)</w:t>
      </w:r>
      <w:r w:rsidRPr="00521F5D">
        <w:rPr>
          <w:rFonts w:ascii="Simplified Arabic" w:hAnsi="Simplified Arabic" w:cs="Simplified Arabic"/>
          <w:b/>
          <w:bCs/>
          <w:sz w:val="28"/>
          <w:szCs w:val="28"/>
        </w:rPr>
        <w:t xml:space="preserve"> </w:t>
      </w:r>
      <w:r w:rsidRPr="00857B5B">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w:t>
      </w:r>
      <w:r w:rsidRPr="00521F5D">
        <w:rPr>
          <w:rFonts w:ascii="Simplified Arabic" w:hAnsi="Simplified Arabic" w:cs="Simplified Arabic"/>
          <w:sz w:val="28"/>
          <w:szCs w:val="28"/>
          <w:rtl/>
        </w:rPr>
        <w:t>عنوان الدراسة</w:t>
      </w:r>
      <w:r w:rsidRPr="00521F5D">
        <w:rPr>
          <w:rFonts w:ascii="Simplified Arabic" w:hAnsi="Simplified Arabic" w:cs="Simplified Arabic"/>
          <w:sz w:val="28"/>
          <w:szCs w:val="28"/>
        </w:rPr>
        <w:t xml:space="preserve"> </w:t>
      </w:r>
      <w:r w:rsidR="0090487F" w:rsidRPr="0090487F">
        <w:rPr>
          <w:rFonts w:ascii="Simplified Arabic" w:hAnsi="Simplified Arabic" w:cs="Simplified Arabic"/>
          <w:sz w:val="28"/>
          <w:szCs w:val="28"/>
        </w:rPr>
        <w:t>The Impact of Organizational Digital Transformation on Employee Performance in the United Arab Emirates</w:t>
      </w:r>
    </w:p>
    <w:p w14:paraId="1EC28300" w14:textId="7A379B74" w:rsidR="00521F5D" w:rsidRPr="00521F5D" w:rsidRDefault="00521F5D" w:rsidP="00521F5D">
      <w:pPr>
        <w:spacing w:line="360" w:lineRule="auto"/>
        <w:jc w:val="both"/>
        <w:rPr>
          <w:rFonts w:ascii="Simplified Arabic" w:hAnsi="Simplified Arabic" w:cs="Simplified Arabic"/>
          <w:sz w:val="28"/>
          <w:szCs w:val="28"/>
        </w:rPr>
      </w:pPr>
      <w:r w:rsidRPr="00521F5D">
        <w:rPr>
          <w:rFonts w:ascii="Simplified Arabic" w:hAnsi="Simplified Arabic" w:cs="Simplified Arabic"/>
          <w:sz w:val="28"/>
          <w:szCs w:val="28"/>
          <w:rtl/>
        </w:rPr>
        <w:t>هدفت الدراسة إلى التركيز على تأثير التحول الرقمي التنظيمي على أداء الموظفين</w:t>
      </w:r>
      <w:r w:rsidRPr="00521F5D">
        <w:rPr>
          <w:rFonts w:ascii="Simplified Arabic" w:hAnsi="Simplified Arabic" w:cs="Simplified Arabic"/>
          <w:sz w:val="28"/>
          <w:szCs w:val="28"/>
        </w:rPr>
        <w:t>.</w:t>
      </w:r>
    </w:p>
    <w:p w14:paraId="27285F02" w14:textId="2087E621" w:rsidR="00521F5D" w:rsidRPr="00521F5D" w:rsidRDefault="00521F5D" w:rsidP="00521F5D">
      <w:pPr>
        <w:spacing w:line="360" w:lineRule="auto"/>
        <w:jc w:val="both"/>
        <w:rPr>
          <w:rFonts w:ascii="Simplified Arabic" w:hAnsi="Simplified Arabic" w:cs="Simplified Arabic"/>
          <w:sz w:val="28"/>
          <w:szCs w:val="28"/>
        </w:rPr>
      </w:pPr>
      <w:r w:rsidRPr="00521F5D">
        <w:rPr>
          <w:rFonts w:ascii="Simplified Arabic" w:hAnsi="Simplified Arabic" w:cs="Simplified Arabic"/>
          <w:sz w:val="28"/>
          <w:szCs w:val="28"/>
        </w:rPr>
        <w:t xml:space="preserve"> </w:t>
      </w:r>
      <w:r w:rsidRPr="00521F5D">
        <w:rPr>
          <w:rFonts w:ascii="Simplified Arabic" w:hAnsi="Simplified Arabic" w:cs="Simplified Arabic"/>
          <w:sz w:val="28"/>
          <w:szCs w:val="28"/>
          <w:rtl/>
        </w:rPr>
        <w:t>أجريت دراسة وصفية بمشاركة عينة مكونة من 50 موظفاً من مختلف القطاعات والمنظمات في الإمارات. بحثت الدراسة في العلاقة بين العوامل المؤثرة على أداء الموظفين</w:t>
      </w:r>
      <w:r w:rsidRPr="00521F5D">
        <w:rPr>
          <w:rFonts w:ascii="Simplified Arabic" w:hAnsi="Simplified Arabic" w:cs="Simplified Arabic"/>
          <w:sz w:val="28"/>
          <w:szCs w:val="28"/>
        </w:rPr>
        <w:t>.</w:t>
      </w:r>
    </w:p>
    <w:p w14:paraId="52D1988E" w14:textId="77777777" w:rsidR="00521F5D" w:rsidRPr="00521F5D" w:rsidRDefault="00521F5D" w:rsidP="00521F5D">
      <w:pPr>
        <w:spacing w:line="360" w:lineRule="auto"/>
        <w:jc w:val="both"/>
        <w:rPr>
          <w:rFonts w:ascii="Simplified Arabic" w:hAnsi="Simplified Arabic" w:cs="Simplified Arabic"/>
          <w:sz w:val="28"/>
          <w:szCs w:val="28"/>
        </w:rPr>
      </w:pPr>
      <w:r w:rsidRPr="00521F5D">
        <w:rPr>
          <w:rFonts w:ascii="Simplified Arabic" w:hAnsi="Simplified Arabic" w:cs="Simplified Arabic"/>
          <w:sz w:val="28"/>
          <w:szCs w:val="28"/>
          <w:rtl/>
        </w:rPr>
        <w:t>النتائج والتوصيات</w:t>
      </w:r>
      <w:r w:rsidRPr="00521F5D">
        <w:rPr>
          <w:rFonts w:ascii="Simplified Arabic" w:hAnsi="Simplified Arabic" w:cs="Simplified Arabic"/>
          <w:sz w:val="28"/>
          <w:szCs w:val="28"/>
        </w:rPr>
        <w:t>:</w:t>
      </w:r>
    </w:p>
    <w:p w14:paraId="4DD66EB4" w14:textId="77777777" w:rsidR="00521F5D" w:rsidRPr="00521F5D" w:rsidRDefault="00521F5D" w:rsidP="00521F5D">
      <w:pPr>
        <w:numPr>
          <w:ilvl w:val="0"/>
          <w:numId w:val="26"/>
        </w:numPr>
        <w:spacing w:line="360" w:lineRule="auto"/>
        <w:jc w:val="both"/>
        <w:rPr>
          <w:rFonts w:ascii="Simplified Arabic" w:hAnsi="Simplified Arabic" w:cs="Simplified Arabic"/>
          <w:sz w:val="28"/>
          <w:szCs w:val="28"/>
        </w:rPr>
      </w:pPr>
      <w:r w:rsidRPr="00521F5D">
        <w:rPr>
          <w:rFonts w:ascii="Simplified Arabic" w:hAnsi="Simplified Arabic" w:cs="Simplified Arabic"/>
          <w:sz w:val="28"/>
          <w:szCs w:val="28"/>
          <w:rtl/>
        </w:rPr>
        <w:lastRenderedPageBreak/>
        <w:t>أظهرت النتائج أن التحول الرقمي التنظيمي يشمل أساليب القيادة وسياسات مكان العمل والتنوع الثقافي، ويؤدي إلى تحسين العديد من جوانب العمل والإنتاجية</w:t>
      </w:r>
      <w:r w:rsidRPr="00521F5D">
        <w:rPr>
          <w:rFonts w:ascii="Simplified Arabic" w:hAnsi="Simplified Arabic" w:cs="Simplified Arabic"/>
          <w:sz w:val="28"/>
          <w:szCs w:val="28"/>
        </w:rPr>
        <w:t>.</w:t>
      </w:r>
    </w:p>
    <w:p w14:paraId="3661D78B" w14:textId="77777777" w:rsidR="00521F5D" w:rsidRPr="00521F5D" w:rsidRDefault="00521F5D" w:rsidP="0090487F">
      <w:pPr>
        <w:numPr>
          <w:ilvl w:val="0"/>
          <w:numId w:val="26"/>
        </w:numPr>
        <w:spacing w:line="360" w:lineRule="auto"/>
        <w:jc w:val="both"/>
        <w:rPr>
          <w:rFonts w:ascii="Simplified Arabic" w:hAnsi="Simplified Arabic" w:cs="Simplified Arabic"/>
          <w:sz w:val="28"/>
          <w:szCs w:val="28"/>
        </w:rPr>
      </w:pPr>
      <w:r w:rsidRPr="00521F5D">
        <w:rPr>
          <w:rFonts w:ascii="Simplified Arabic" w:hAnsi="Simplified Arabic" w:cs="Simplified Arabic"/>
          <w:sz w:val="28"/>
          <w:szCs w:val="28"/>
          <w:rtl/>
        </w:rPr>
        <w:t>أوصت الدراسة بإعادة تشكيل ممارسات مكان العمل في الإمارات بما يتناسب مع التحول الرقمي التنظيمي، مما يساهم في النمو المستمر للدولة كمركز عالمي للأعمال</w:t>
      </w:r>
      <w:r w:rsidRPr="00521F5D">
        <w:rPr>
          <w:rFonts w:ascii="Simplified Arabic" w:hAnsi="Simplified Arabic" w:cs="Simplified Arabic"/>
          <w:sz w:val="28"/>
          <w:szCs w:val="28"/>
        </w:rPr>
        <w:t>.</w:t>
      </w:r>
    </w:p>
    <w:p w14:paraId="1D1B6A79" w14:textId="29AEC3B3" w:rsidR="0090487F" w:rsidRPr="0090487F" w:rsidRDefault="0090487F" w:rsidP="00857B5B">
      <w:pPr>
        <w:spacing w:line="360" w:lineRule="auto"/>
        <w:jc w:val="both"/>
        <w:rPr>
          <w:rFonts w:ascii="Simplified Arabic" w:hAnsi="Simplified Arabic" w:cs="Simplified Arabic"/>
          <w:b/>
          <w:bCs/>
          <w:sz w:val="28"/>
          <w:szCs w:val="28"/>
        </w:rPr>
      </w:pPr>
      <w:r w:rsidRPr="0090487F">
        <w:rPr>
          <w:rFonts w:ascii="Simplified Arabic" w:hAnsi="Simplified Arabic" w:cs="Simplified Arabic"/>
          <w:b/>
          <w:bCs/>
          <w:sz w:val="28"/>
          <w:szCs w:val="28"/>
          <w:rtl/>
        </w:rPr>
        <w:t xml:space="preserve">دراسة </w:t>
      </w:r>
      <w:r w:rsidRPr="0090487F">
        <w:rPr>
          <w:rFonts w:ascii="Simplified Arabic" w:hAnsi="Simplified Arabic" w:cs="Simplified Arabic"/>
          <w:b/>
          <w:bCs/>
          <w:sz w:val="28"/>
          <w:szCs w:val="28"/>
        </w:rPr>
        <w:t>Michael Maingot</w:t>
      </w:r>
      <w:r>
        <w:rPr>
          <w:rFonts w:ascii="Simplified Arabic" w:hAnsi="Simplified Arabic" w:cs="Simplified Arabic"/>
          <w:b/>
          <w:bCs/>
          <w:sz w:val="28"/>
          <w:szCs w:val="28"/>
        </w:rPr>
        <w:t>,2012)</w:t>
      </w:r>
      <w:r>
        <w:rPr>
          <w:rFonts w:ascii="Simplified Arabic" w:hAnsi="Simplified Arabic" w:cs="Simplified Arabic" w:hint="cs"/>
          <w:b/>
          <w:bCs/>
          <w:sz w:val="28"/>
          <w:szCs w:val="28"/>
          <w:rtl/>
        </w:rPr>
        <w:t>)</w:t>
      </w:r>
      <w:r w:rsidR="00857B5B">
        <w:rPr>
          <w:rFonts w:ascii="Simplified Arabic" w:hAnsi="Simplified Arabic" w:cs="Simplified Arabic" w:hint="cs"/>
          <w:b/>
          <w:bCs/>
          <w:sz w:val="28"/>
          <w:szCs w:val="28"/>
          <w:rtl/>
        </w:rPr>
        <w:t xml:space="preserve"> </w:t>
      </w:r>
      <w:r w:rsidRPr="0090487F">
        <w:rPr>
          <w:rFonts w:ascii="Simplified Arabic" w:hAnsi="Simplified Arabic" w:cs="Simplified Arabic"/>
          <w:b/>
          <w:bCs/>
          <w:sz w:val="28"/>
          <w:szCs w:val="28"/>
          <w:rtl/>
        </w:rPr>
        <w:t>عنوان الدراسة</w:t>
      </w:r>
      <w:r w:rsidRPr="0090487F">
        <w:rPr>
          <w:rFonts w:ascii="Simplified Arabic" w:hAnsi="Simplified Arabic" w:cs="Simplified Arabic"/>
          <w:sz w:val="28"/>
          <w:szCs w:val="28"/>
        </w:rPr>
        <w:t>Enterprise Risk Management and Business Performance During the Financial and Economic Crises</w:t>
      </w:r>
    </w:p>
    <w:p w14:paraId="3FD069A4" w14:textId="1A96F627" w:rsidR="0090487F" w:rsidRPr="0090487F" w:rsidRDefault="0090487F" w:rsidP="0090487F">
      <w:pPr>
        <w:spacing w:line="360" w:lineRule="auto"/>
        <w:jc w:val="both"/>
        <w:rPr>
          <w:rFonts w:ascii="Simplified Arabic" w:hAnsi="Simplified Arabic" w:cs="Simplified Arabic"/>
          <w:sz w:val="28"/>
          <w:szCs w:val="28"/>
        </w:rPr>
      </w:pPr>
      <w:r w:rsidRPr="0090487F">
        <w:rPr>
          <w:rFonts w:ascii="Simplified Arabic" w:hAnsi="Simplified Arabic" w:cs="Simplified Arabic"/>
          <w:sz w:val="28"/>
          <w:szCs w:val="28"/>
          <w:rtl/>
        </w:rPr>
        <w:t>هدف</w:t>
      </w:r>
      <w:r w:rsidR="00857B5B" w:rsidRPr="00857B5B">
        <w:rPr>
          <w:rFonts w:ascii="Simplified Arabic" w:hAnsi="Simplified Arabic" w:cs="Simplified Arabic" w:hint="cs"/>
          <w:sz w:val="28"/>
          <w:szCs w:val="28"/>
          <w:rtl/>
        </w:rPr>
        <w:t>ت</w:t>
      </w:r>
      <w:r w:rsidRPr="0090487F">
        <w:rPr>
          <w:rFonts w:ascii="Simplified Arabic" w:hAnsi="Simplified Arabic" w:cs="Simplified Arabic"/>
          <w:sz w:val="28"/>
          <w:szCs w:val="28"/>
          <w:rtl/>
        </w:rPr>
        <w:t xml:space="preserve"> الدراسة</w:t>
      </w:r>
      <w:r w:rsidRPr="0090487F">
        <w:rPr>
          <w:rFonts w:ascii="Simplified Arabic" w:hAnsi="Simplified Arabic" w:cs="Simplified Arabic"/>
          <w:sz w:val="28"/>
          <w:szCs w:val="28"/>
        </w:rPr>
        <w:t xml:space="preserve"> </w:t>
      </w:r>
      <w:r w:rsidR="00857B5B">
        <w:rPr>
          <w:rFonts w:ascii="Simplified Arabic" w:hAnsi="Simplified Arabic" w:cs="Simplified Arabic" w:hint="cs"/>
          <w:sz w:val="28"/>
          <w:szCs w:val="28"/>
          <w:rtl/>
        </w:rPr>
        <w:t xml:space="preserve">الي </w:t>
      </w:r>
      <w:r w:rsidRPr="0090487F">
        <w:rPr>
          <w:rFonts w:ascii="Simplified Arabic" w:hAnsi="Simplified Arabic" w:cs="Simplified Arabic"/>
          <w:sz w:val="28"/>
          <w:szCs w:val="28"/>
          <w:rtl/>
        </w:rPr>
        <w:t>استكشاف العلاقة بين إدارة المخاطر المؤسسية وأداء الشركة أثناء الأزمات المالية والاقتصادية</w:t>
      </w:r>
      <w:r w:rsidRPr="0090487F">
        <w:rPr>
          <w:rFonts w:ascii="Simplified Arabic" w:hAnsi="Simplified Arabic" w:cs="Simplified Arabic"/>
          <w:sz w:val="28"/>
          <w:szCs w:val="28"/>
        </w:rPr>
        <w:t>.</w:t>
      </w:r>
    </w:p>
    <w:p w14:paraId="39718F92" w14:textId="17C3DF0A" w:rsidR="0090487F" w:rsidRPr="0090487F" w:rsidRDefault="0090487F" w:rsidP="0090487F">
      <w:pPr>
        <w:spacing w:line="360" w:lineRule="auto"/>
        <w:jc w:val="both"/>
        <w:rPr>
          <w:rFonts w:ascii="Simplified Arabic" w:hAnsi="Simplified Arabic" w:cs="Simplified Arabic" w:hint="cs"/>
          <w:sz w:val="28"/>
          <w:szCs w:val="28"/>
          <w:rtl/>
        </w:rPr>
      </w:pPr>
      <w:r w:rsidRPr="0090487F">
        <w:rPr>
          <w:rFonts w:ascii="Simplified Arabic" w:hAnsi="Simplified Arabic" w:cs="Simplified Arabic"/>
          <w:sz w:val="28"/>
          <w:szCs w:val="28"/>
        </w:rPr>
        <w:t xml:space="preserve"> </w:t>
      </w:r>
      <w:r w:rsidRPr="0090487F">
        <w:rPr>
          <w:rFonts w:ascii="Simplified Arabic" w:hAnsi="Simplified Arabic" w:cs="Simplified Arabic"/>
          <w:sz w:val="28"/>
          <w:szCs w:val="28"/>
          <w:rtl/>
        </w:rPr>
        <w:t>شملت الدراسة جميع الشركات المدرجة في بورصة</w:t>
      </w:r>
      <w:r w:rsidRPr="0090487F">
        <w:rPr>
          <w:rFonts w:ascii="Simplified Arabic" w:hAnsi="Simplified Arabic" w:cs="Simplified Arabic"/>
          <w:sz w:val="28"/>
          <w:szCs w:val="28"/>
        </w:rPr>
        <w:t xml:space="preserve"> Standard &amp; </w:t>
      </w:r>
      <w:proofErr w:type="spellStart"/>
      <w:r w:rsidRPr="0090487F">
        <w:rPr>
          <w:rFonts w:ascii="Simplified Arabic" w:hAnsi="Simplified Arabic" w:cs="Simplified Arabic"/>
          <w:sz w:val="28"/>
          <w:szCs w:val="28"/>
        </w:rPr>
        <w:t>Poors</w:t>
      </w:r>
      <w:proofErr w:type="spellEnd"/>
      <w:r w:rsidRPr="0090487F">
        <w:rPr>
          <w:rFonts w:ascii="Simplified Arabic" w:hAnsi="Simplified Arabic" w:cs="Simplified Arabic"/>
          <w:sz w:val="28"/>
          <w:szCs w:val="28"/>
        </w:rPr>
        <w:t xml:space="preserve"> (S&amp;P) Toronto </w:t>
      </w:r>
      <w:r w:rsidRPr="0090487F">
        <w:rPr>
          <w:rFonts w:ascii="Simplified Arabic" w:hAnsi="Simplified Arabic" w:cs="Simplified Arabic"/>
          <w:sz w:val="28"/>
          <w:szCs w:val="28"/>
          <w:rtl/>
        </w:rPr>
        <w:t>تم اختيار فترة زمنية من سنة 2007 إلى سنة الأزمة المالية العالمية 2008 فحص الباحثون التقارير والبيانات السنوية للشركات الكندية المدرجة في مؤشر</w:t>
      </w:r>
      <w:r w:rsidRPr="0090487F">
        <w:rPr>
          <w:rFonts w:ascii="Simplified Arabic" w:hAnsi="Simplified Arabic" w:cs="Simplified Arabic"/>
          <w:sz w:val="28"/>
          <w:szCs w:val="28"/>
        </w:rPr>
        <w:t xml:space="preserve"> S&amp;P </w:t>
      </w:r>
      <w:r w:rsidRPr="0090487F">
        <w:rPr>
          <w:rFonts w:ascii="Simplified Arabic" w:hAnsi="Simplified Arabic" w:cs="Simplified Arabic"/>
          <w:sz w:val="28"/>
          <w:szCs w:val="28"/>
          <w:rtl/>
        </w:rPr>
        <w:t>المركب، وجمع مجموعة متنوعة من مقاييس أداء السوق والتشغيل والمحاسبة لتلك الفترة باستخدام قاعدة بيانات</w:t>
      </w:r>
      <w:r w:rsidRPr="0090487F">
        <w:rPr>
          <w:rFonts w:ascii="Simplified Arabic" w:hAnsi="Simplified Arabic" w:cs="Simplified Arabic"/>
          <w:sz w:val="28"/>
          <w:szCs w:val="28"/>
        </w:rPr>
        <w:t xml:space="preserve"> </w:t>
      </w:r>
      <w:proofErr w:type="spellStart"/>
      <w:r w:rsidRPr="0090487F">
        <w:rPr>
          <w:rFonts w:ascii="Simplified Arabic" w:hAnsi="Simplified Arabic" w:cs="Simplified Arabic"/>
          <w:sz w:val="28"/>
          <w:szCs w:val="28"/>
        </w:rPr>
        <w:t>Compustat</w:t>
      </w:r>
      <w:proofErr w:type="spellEnd"/>
      <w:r w:rsidRPr="0090487F">
        <w:rPr>
          <w:rFonts w:ascii="Simplified Arabic" w:hAnsi="Simplified Arabic" w:cs="Simplified Arabic"/>
          <w:sz w:val="28"/>
          <w:szCs w:val="28"/>
        </w:rPr>
        <w:t xml:space="preserve"> Research Insight</w:t>
      </w:r>
    </w:p>
    <w:p w14:paraId="549DA975" w14:textId="77777777" w:rsidR="0090487F" w:rsidRPr="0090487F" w:rsidRDefault="0090487F" w:rsidP="0090487F">
      <w:pPr>
        <w:spacing w:line="360" w:lineRule="auto"/>
        <w:jc w:val="both"/>
        <w:rPr>
          <w:rFonts w:ascii="Simplified Arabic" w:hAnsi="Simplified Arabic" w:cs="Simplified Arabic"/>
          <w:sz w:val="28"/>
          <w:szCs w:val="28"/>
        </w:rPr>
      </w:pPr>
      <w:r w:rsidRPr="0090487F">
        <w:rPr>
          <w:rFonts w:ascii="Simplified Arabic" w:hAnsi="Simplified Arabic" w:cs="Simplified Arabic"/>
          <w:b/>
          <w:bCs/>
          <w:sz w:val="28"/>
          <w:szCs w:val="28"/>
          <w:rtl/>
        </w:rPr>
        <w:t>النتائج والتوصيات</w:t>
      </w:r>
      <w:r w:rsidRPr="0090487F">
        <w:rPr>
          <w:rFonts w:ascii="Simplified Arabic" w:hAnsi="Simplified Arabic" w:cs="Simplified Arabic"/>
          <w:sz w:val="28"/>
          <w:szCs w:val="28"/>
        </w:rPr>
        <w:t>:</w:t>
      </w:r>
    </w:p>
    <w:p w14:paraId="3F7ACA0A" w14:textId="77777777" w:rsidR="0090487F" w:rsidRPr="0090487F" w:rsidRDefault="0090487F" w:rsidP="0090487F">
      <w:pPr>
        <w:numPr>
          <w:ilvl w:val="0"/>
          <w:numId w:val="29"/>
        </w:numPr>
        <w:spacing w:line="360" w:lineRule="auto"/>
        <w:jc w:val="both"/>
        <w:rPr>
          <w:rFonts w:ascii="Simplified Arabic" w:hAnsi="Simplified Arabic" w:cs="Simplified Arabic"/>
          <w:sz w:val="28"/>
          <w:szCs w:val="28"/>
        </w:rPr>
      </w:pPr>
      <w:r w:rsidRPr="0090487F">
        <w:rPr>
          <w:rFonts w:ascii="Simplified Arabic" w:hAnsi="Simplified Arabic" w:cs="Simplified Arabic"/>
          <w:sz w:val="28"/>
          <w:szCs w:val="28"/>
          <w:rtl/>
        </w:rPr>
        <w:t>توصلت النتائج إلى أربعة عشر نوعاً مختلفاً من المخاطر للمستويات المالية والتشغيلية</w:t>
      </w:r>
      <w:r w:rsidRPr="0090487F">
        <w:rPr>
          <w:rFonts w:ascii="Simplified Arabic" w:hAnsi="Simplified Arabic" w:cs="Simplified Arabic"/>
          <w:sz w:val="28"/>
          <w:szCs w:val="28"/>
        </w:rPr>
        <w:t>.</w:t>
      </w:r>
    </w:p>
    <w:p w14:paraId="64A5C7FC" w14:textId="77777777" w:rsidR="0090487F" w:rsidRPr="0090487F" w:rsidRDefault="0090487F" w:rsidP="0090487F">
      <w:pPr>
        <w:numPr>
          <w:ilvl w:val="0"/>
          <w:numId w:val="29"/>
        </w:numPr>
        <w:spacing w:line="360" w:lineRule="auto"/>
        <w:jc w:val="both"/>
        <w:rPr>
          <w:rFonts w:ascii="Simplified Arabic" w:hAnsi="Simplified Arabic" w:cs="Simplified Arabic"/>
          <w:sz w:val="28"/>
          <w:szCs w:val="28"/>
        </w:rPr>
      </w:pPr>
      <w:r w:rsidRPr="0090487F">
        <w:rPr>
          <w:rFonts w:ascii="Simplified Arabic" w:hAnsi="Simplified Arabic" w:cs="Simplified Arabic"/>
          <w:sz w:val="28"/>
          <w:szCs w:val="28"/>
          <w:rtl/>
        </w:rPr>
        <w:t>الأزمة المالية أثرت بشكل فوري على أداء السوق المالية، وأثرها على الأداء التشغيلي والمحاسبي كان أكثر تأجيلاً مع انتشار الركود الاقتصادي</w:t>
      </w:r>
      <w:r w:rsidRPr="0090487F">
        <w:rPr>
          <w:rFonts w:ascii="Simplified Arabic" w:hAnsi="Simplified Arabic" w:cs="Simplified Arabic"/>
          <w:sz w:val="28"/>
          <w:szCs w:val="28"/>
        </w:rPr>
        <w:t>.</w:t>
      </w:r>
    </w:p>
    <w:p w14:paraId="46F5ED08" w14:textId="77777777" w:rsidR="0090487F" w:rsidRPr="0090487F" w:rsidRDefault="0090487F" w:rsidP="0090487F">
      <w:pPr>
        <w:numPr>
          <w:ilvl w:val="0"/>
          <w:numId w:val="29"/>
        </w:numPr>
        <w:spacing w:line="360" w:lineRule="auto"/>
        <w:jc w:val="both"/>
        <w:rPr>
          <w:rFonts w:ascii="Simplified Arabic" w:hAnsi="Simplified Arabic" w:cs="Simplified Arabic"/>
          <w:sz w:val="28"/>
          <w:szCs w:val="28"/>
        </w:rPr>
      </w:pPr>
      <w:r w:rsidRPr="0090487F">
        <w:rPr>
          <w:rFonts w:ascii="Simplified Arabic" w:hAnsi="Simplified Arabic" w:cs="Simplified Arabic"/>
          <w:sz w:val="28"/>
          <w:szCs w:val="28"/>
          <w:rtl/>
        </w:rPr>
        <w:lastRenderedPageBreak/>
        <w:t>الشركات ذات الأداء المنخفض لم تبلغ عن متوسط مستويات التعرض للمخاطر الاقتصادية ومخاطر السوق</w:t>
      </w:r>
      <w:r w:rsidRPr="0090487F">
        <w:rPr>
          <w:rFonts w:ascii="Simplified Arabic" w:hAnsi="Simplified Arabic" w:cs="Simplified Arabic"/>
          <w:sz w:val="28"/>
          <w:szCs w:val="28"/>
        </w:rPr>
        <w:t>.</w:t>
      </w:r>
    </w:p>
    <w:p w14:paraId="0A4E2728" w14:textId="77777777" w:rsidR="00857B5B" w:rsidRPr="00751C40" w:rsidRDefault="00857B5B" w:rsidP="00857B5B">
      <w:pPr>
        <w:spacing w:line="360" w:lineRule="auto"/>
        <w:rPr>
          <w:rFonts w:ascii="Simplified Arabic" w:hAnsi="Simplified Arabic" w:cs="Simplified Arabic"/>
          <w:b/>
          <w:bCs/>
          <w:sz w:val="28"/>
          <w:szCs w:val="28"/>
          <w:rtl/>
        </w:rPr>
      </w:pPr>
      <w:r w:rsidRPr="00751C40">
        <w:rPr>
          <w:rFonts w:ascii="Simplified Arabic" w:hAnsi="Simplified Arabic" w:cs="Simplified Arabic"/>
          <w:b/>
          <w:bCs/>
          <w:sz w:val="28"/>
          <w:szCs w:val="28"/>
          <w:rtl/>
        </w:rPr>
        <w:t>دراسة (2019 ,</w:t>
      </w:r>
      <w:proofErr w:type="spellStart"/>
      <w:r w:rsidRPr="00751C40">
        <w:rPr>
          <w:rFonts w:ascii="Simplified Arabic" w:hAnsi="Simplified Arabic" w:cs="Simplified Arabic"/>
          <w:b/>
          <w:bCs/>
          <w:sz w:val="28"/>
          <w:szCs w:val="28"/>
        </w:rPr>
        <w:t>Portzenheim</w:t>
      </w:r>
      <w:proofErr w:type="spellEnd"/>
      <w:r w:rsidRPr="00751C40">
        <w:rPr>
          <w:rFonts w:ascii="Simplified Arabic" w:hAnsi="Simplified Arabic" w:cs="Simplified Arabic"/>
          <w:b/>
          <w:bCs/>
          <w:sz w:val="28"/>
          <w:szCs w:val="28"/>
          <w:rtl/>
        </w:rPr>
        <w:t>)</w:t>
      </w:r>
    </w:p>
    <w:p w14:paraId="7340E8EB" w14:textId="77777777" w:rsidR="00857B5B" w:rsidRPr="00751C40" w:rsidRDefault="00857B5B" w:rsidP="00857B5B">
      <w:pPr>
        <w:spacing w:line="360" w:lineRule="auto"/>
        <w:jc w:val="both"/>
        <w:rPr>
          <w:rFonts w:ascii="Simplified Arabic" w:hAnsi="Simplified Arabic" w:cs="Simplified Arabic"/>
          <w:sz w:val="28"/>
          <w:szCs w:val="28"/>
          <w:rtl/>
        </w:rPr>
      </w:pPr>
      <w:r w:rsidRPr="00751C40">
        <w:rPr>
          <w:rFonts w:ascii="Simplified Arabic" w:hAnsi="Simplified Arabic" w:cs="Simplified Arabic"/>
          <w:sz w:val="28"/>
          <w:szCs w:val="28"/>
          <w:rtl/>
        </w:rPr>
        <w:t>هدفت إلى التعرف على أثر التحول الرقمي على عملية وممارسات المراجعة الداخلية، وتوصلت إلى أن دور المراجعين الداخليين قد تطور بشكل أساسي من تولي دور توكيد ودور استشاري محدود في الماضي إلى مشاركة فعلية لهذا الدور في الوقت الحالي، فقد أدت موجات الرقمنة المختلفة إلى ولادة تقنيات مثل أنظمة المعلومات، وتحليلات البيانات، والبيانات الضخمة، والذكاء الاصطناعي، والتعلم الآلي، وإنترنت الأشياء، والبلوك تشين، والروبوتات، وكشفت الدراسة أن هناك آثار كبيرة لتنفيذ عملية المراجعة الداخلية المستمرة، أدت إلى ظهور مخاطر جديدة على عملية المراجعة الداخلية والإدارة، وتبين أن هناك تغييرات في أهداف الرقابة والحوكمة للمراجعة الداخلية.</w:t>
      </w:r>
    </w:p>
    <w:p w14:paraId="2D941A89" w14:textId="20595CC1" w:rsidR="0090487F" w:rsidRPr="0090487F" w:rsidRDefault="0090487F" w:rsidP="0090487F">
      <w:pPr>
        <w:spacing w:line="360" w:lineRule="auto"/>
        <w:jc w:val="both"/>
        <w:rPr>
          <w:rFonts w:ascii="Simplified Arabic" w:hAnsi="Simplified Arabic" w:cs="Simplified Arabic"/>
          <w:b/>
          <w:bCs/>
          <w:sz w:val="28"/>
          <w:szCs w:val="28"/>
        </w:rPr>
      </w:pPr>
      <w:r w:rsidRPr="0090487F">
        <w:rPr>
          <w:rFonts w:ascii="Simplified Arabic" w:hAnsi="Simplified Arabic" w:cs="Simplified Arabic"/>
          <w:b/>
          <w:bCs/>
          <w:sz w:val="28"/>
          <w:szCs w:val="28"/>
          <w:rtl/>
        </w:rPr>
        <w:t>دراسة</w:t>
      </w:r>
      <w:r w:rsidRPr="0090487F">
        <w:rPr>
          <w:rFonts w:ascii="Simplified Arabic" w:hAnsi="Simplified Arabic" w:cs="Simplified Arabic"/>
          <w:b/>
          <w:bCs/>
          <w:sz w:val="28"/>
          <w:szCs w:val="28"/>
        </w:rPr>
        <w:t xml:space="preserve"> (Mango Donald</w:t>
      </w:r>
      <w:r>
        <w:rPr>
          <w:rFonts w:ascii="Simplified Arabic" w:hAnsi="Simplified Arabic" w:cs="Simplified Arabic"/>
          <w:b/>
          <w:bCs/>
          <w:sz w:val="28"/>
          <w:szCs w:val="28"/>
        </w:rPr>
        <w:t>,2007</w:t>
      </w:r>
      <w:r w:rsidRPr="0090487F">
        <w:rPr>
          <w:rFonts w:ascii="Simplified Arabic" w:hAnsi="Simplified Arabic" w:cs="Simplified Arabic"/>
          <w:b/>
          <w:bCs/>
          <w:sz w:val="28"/>
          <w:szCs w:val="28"/>
        </w:rPr>
        <w:t>)</w:t>
      </w:r>
    </w:p>
    <w:p w14:paraId="25CAD748" w14:textId="77777777" w:rsidR="0090487F" w:rsidRPr="0090487F" w:rsidRDefault="0090487F" w:rsidP="0090487F">
      <w:pPr>
        <w:spacing w:line="360" w:lineRule="auto"/>
        <w:jc w:val="both"/>
        <w:rPr>
          <w:rFonts w:ascii="Simplified Arabic" w:hAnsi="Simplified Arabic" w:cs="Simplified Arabic"/>
          <w:sz w:val="28"/>
          <w:szCs w:val="28"/>
        </w:rPr>
      </w:pPr>
      <w:r w:rsidRPr="0090487F">
        <w:rPr>
          <w:rFonts w:ascii="Simplified Arabic" w:hAnsi="Simplified Arabic" w:cs="Simplified Arabic"/>
          <w:b/>
          <w:bCs/>
          <w:sz w:val="28"/>
          <w:szCs w:val="28"/>
          <w:rtl/>
        </w:rPr>
        <w:t>عنوان الدراسة</w:t>
      </w:r>
      <w:r w:rsidRPr="0090487F">
        <w:rPr>
          <w:rFonts w:ascii="Simplified Arabic" w:hAnsi="Simplified Arabic" w:cs="Simplified Arabic"/>
          <w:sz w:val="28"/>
          <w:szCs w:val="28"/>
        </w:rPr>
        <w:t xml:space="preserve"> An Introduction to Insurer Strategic Risk, Risk Management of an Insurance Enterprise.</w:t>
      </w:r>
    </w:p>
    <w:p w14:paraId="3C5DCDE1" w14:textId="255D7C19" w:rsidR="0090487F" w:rsidRDefault="0090487F" w:rsidP="00857B5B">
      <w:pPr>
        <w:spacing w:line="360" w:lineRule="auto"/>
        <w:jc w:val="both"/>
        <w:rPr>
          <w:rFonts w:ascii="Simplified Arabic" w:hAnsi="Simplified Arabic" w:cs="Simplified Arabic"/>
          <w:sz w:val="28"/>
          <w:szCs w:val="28"/>
          <w:rtl/>
        </w:rPr>
      </w:pPr>
      <w:r w:rsidRPr="0090487F">
        <w:rPr>
          <w:rFonts w:ascii="Simplified Arabic" w:hAnsi="Simplified Arabic" w:cs="Simplified Arabic"/>
          <w:b/>
          <w:bCs/>
          <w:sz w:val="28"/>
          <w:szCs w:val="28"/>
          <w:rtl/>
        </w:rPr>
        <w:t>هدف الدراسة</w:t>
      </w:r>
      <w:r w:rsidRPr="0090487F">
        <w:rPr>
          <w:rFonts w:ascii="Simplified Arabic" w:hAnsi="Simplified Arabic" w:cs="Simplified Arabic"/>
          <w:sz w:val="28"/>
          <w:szCs w:val="28"/>
        </w:rPr>
        <w:t xml:space="preserve">: </w:t>
      </w:r>
      <w:r w:rsidRPr="0090487F">
        <w:rPr>
          <w:rFonts w:ascii="Simplified Arabic" w:hAnsi="Simplified Arabic" w:cs="Simplified Arabic"/>
          <w:sz w:val="28"/>
          <w:szCs w:val="28"/>
          <w:rtl/>
        </w:rPr>
        <w:t>تناولت هذه الدراسة إدارة المخاطر الاستراتيجية لشركة التأمين، بهدف تحديد الأحداث المستقبلية للمخاطر وتأثيراتها على الشركة، وإجراء تقييم لتحديد الآثار المترتبة على تلك الأحداث</w:t>
      </w:r>
      <w:r w:rsidR="00857B5B">
        <w:rPr>
          <w:rFonts w:ascii="Simplified Arabic" w:hAnsi="Simplified Arabic" w:cs="Simplified Arabic" w:hint="cs"/>
          <w:sz w:val="28"/>
          <w:szCs w:val="28"/>
          <w:rtl/>
        </w:rPr>
        <w:t xml:space="preserve"> و</w:t>
      </w:r>
      <w:r w:rsidRPr="0090487F">
        <w:rPr>
          <w:rFonts w:ascii="Simplified Arabic" w:hAnsi="Simplified Arabic" w:cs="Simplified Arabic"/>
          <w:sz w:val="28"/>
          <w:szCs w:val="28"/>
          <w:rtl/>
        </w:rPr>
        <w:t>اعتمدت الدراسة على منهج تخطيط السيناريو من جانب نظري، وتضمنت الانتقال من خطة تفصيلية واحدة إلى مجموعة خطط أقل تفصيلاً، مع وضع النطاق المحتمل للنتائج والسناريوهات مع الاحتمالية النسبية، والاستجابات لكل احتمالية سيناريو</w:t>
      </w:r>
      <w:r w:rsidR="00857B5B">
        <w:rPr>
          <w:rFonts w:ascii="Simplified Arabic" w:hAnsi="Simplified Arabic" w:cs="Simplified Arabic" w:hint="cs"/>
          <w:sz w:val="28"/>
          <w:szCs w:val="28"/>
          <w:rtl/>
        </w:rPr>
        <w:t xml:space="preserve"> و</w:t>
      </w:r>
      <w:r w:rsidRPr="0090487F">
        <w:rPr>
          <w:rFonts w:ascii="Simplified Arabic" w:hAnsi="Simplified Arabic" w:cs="Simplified Arabic"/>
          <w:sz w:val="28"/>
          <w:szCs w:val="28"/>
          <w:rtl/>
        </w:rPr>
        <w:t>تساعد هذه المنهجية في التخفيف من آثار المخاطر الاستراتيجية من خلال تخطيط السيناريوهات المختلفة</w:t>
      </w:r>
      <w:r w:rsidRPr="0090487F">
        <w:rPr>
          <w:rFonts w:ascii="Simplified Arabic" w:hAnsi="Simplified Arabic" w:cs="Simplified Arabic"/>
          <w:sz w:val="28"/>
          <w:szCs w:val="28"/>
        </w:rPr>
        <w:t>.</w:t>
      </w:r>
    </w:p>
    <w:p w14:paraId="569829FF" w14:textId="3EF46B23" w:rsidR="00857B5B" w:rsidRPr="0090487F" w:rsidRDefault="00857B5B" w:rsidP="00857B5B">
      <w:pPr>
        <w:spacing w:line="360" w:lineRule="auto"/>
        <w:jc w:val="both"/>
        <w:rPr>
          <w:rFonts w:ascii="Simplified Arabic" w:hAnsi="Simplified Arabic" w:cs="Simplified Arabic"/>
          <w:b/>
          <w:bCs/>
          <w:sz w:val="32"/>
          <w:szCs w:val="32"/>
        </w:rPr>
      </w:pPr>
      <w:r w:rsidRPr="00857B5B">
        <w:rPr>
          <w:rFonts w:ascii="Simplified Arabic" w:hAnsi="Simplified Arabic" w:cs="Simplified Arabic" w:hint="cs"/>
          <w:b/>
          <w:bCs/>
          <w:sz w:val="32"/>
          <w:szCs w:val="32"/>
          <w:rtl/>
        </w:rPr>
        <w:lastRenderedPageBreak/>
        <w:t>2.</w:t>
      </w:r>
      <w:r w:rsidR="00E03463">
        <w:rPr>
          <w:rFonts w:ascii="Simplified Arabic" w:hAnsi="Simplified Arabic" w:cs="Simplified Arabic" w:hint="cs"/>
          <w:b/>
          <w:bCs/>
          <w:sz w:val="32"/>
          <w:szCs w:val="32"/>
          <w:rtl/>
        </w:rPr>
        <w:t>12</w:t>
      </w:r>
      <w:r w:rsidRPr="00857B5B">
        <w:rPr>
          <w:rFonts w:ascii="Simplified Arabic" w:hAnsi="Simplified Arabic" w:cs="Simplified Arabic" w:hint="cs"/>
          <w:b/>
          <w:bCs/>
          <w:sz w:val="32"/>
          <w:szCs w:val="32"/>
          <w:rtl/>
        </w:rPr>
        <w:t xml:space="preserve"> التعليق عل</w:t>
      </w:r>
      <w:r>
        <w:rPr>
          <w:rFonts w:ascii="Simplified Arabic" w:hAnsi="Simplified Arabic" w:cs="Simplified Arabic" w:hint="cs"/>
          <w:b/>
          <w:bCs/>
          <w:sz w:val="32"/>
          <w:szCs w:val="32"/>
          <w:rtl/>
        </w:rPr>
        <w:t>ى</w:t>
      </w:r>
      <w:r w:rsidRPr="00857B5B">
        <w:rPr>
          <w:rFonts w:ascii="Simplified Arabic" w:hAnsi="Simplified Arabic" w:cs="Simplified Arabic" w:hint="cs"/>
          <w:b/>
          <w:bCs/>
          <w:sz w:val="32"/>
          <w:szCs w:val="32"/>
          <w:rtl/>
        </w:rPr>
        <w:t xml:space="preserve"> الدراسات السابقة</w:t>
      </w:r>
    </w:p>
    <w:p w14:paraId="0B9C4184" w14:textId="77777777" w:rsidR="00857B5B" w:rsidRDefault="00857B5B" w:rsidP="00857B5B">
      <w:pPr>
        <w:spacing w:line="360" w:lineRule="auto"/>
        <w:jc w:val="both"/>
        <w:rPr>
          <w:rFonts w:ascii="Simplified Arabic" w:hAnsi="Simplified Arabic" w:cs="Simplified Arabic"/>
          <w:sz w:val="28"/>
          <w:szCs w:val="28"/>
          <w:rtl/>
        </w:rPr>
      </w:pPr>
      <w:r w:rsidRPr="00857B5B">
        <w:rPr>
          <w:rFonts w:ascii="Simplified Arabic" w:hAnsi="Simplified Arabic" w:cs="Simplified Arabic"/>
          <w:sz w:val="28"/>
          <w:szCs w:val="28"/>
          <w:rtl/>
        </w:rPr>
        <w:t>استعرضت الدراسات السابقة مجالات متنوعة في إدارة المخاطر والتحول الرقمي، مع توضيح أوجه التشابه والاختلاف بينها جميع الدراسات تهدف إلى تحليل أثر إدارة المخاطر أو التحول الرقمي على الأداء المؤسسي وتعزيز الفعالية والكفاءة في المؤسسات اعتمدت معظم الدراسات على المنهج الوصفي التحليلي واستخدام الاستبانة كأداة رئيسية لجمع البيانات</w:t>
      </w:r>
      <w:r>
        <w:rPr>
          <w:rFonts w:ascii="Simplified Arabic" w:hAnsi="Simplified Arabic" w:cs="Simplified Arabic" w:hint="cs"/>
          <w:sz w:val="28"/>
          <w:szCs w:val="28"/>
          <w:rtl/>
        </w:rPr>
        <w:t>.</w:t>
      </w:r>
    </w:p>
    <w:p w14:paraId="5AE36403" w14:textId="048A173C" w:rsidR="00857B5B" w:rsidRPr="00857B5B" w:rsidRDefault="00857B5B" w:rsidP="00857B5B">
      <w:pPr>
        <w:spacing w:line="360" w:lineRule="auto"/>
        <w:jc w:val="both"/>
        <w:rPr>
          <w:rFonts w:ascii="Simplified Arabic" w:hAnsi="Simplified Arabic" w:cs="Simplified Arabic"/>
          <w:sz w:val="28"/>
          <w:szCs w:val="28"/>
          <w:rtl/>
        </w:rPr>
      </w:pPr>
      <w:r w:rsidRPr="00857B5B">
        <w:rPr>
          <w:rFonts w:ascii="Simplified Arabic" w:hAnsi="Simplified Arabic" w:cs="Simplified Arabic"/>
          <w:sz w:val="28"/>
          <w:szCs w:val="28"/>
          <w:rtl/>
        </w:rPr>
        <w:t>أكدت الدراسات على أهمية إدارة المخاطر أو التحول الرقمي في تحسين الأداء وتحقيق الميزة التنافسية، حيث وجدت علاقة إيجابية بين إدارة المخاطر أو التحول الرقمي ومختلف جوانب العمل المؤسسي.</w:t>
      </w:r>
    </w:p>
    <w:p w14:paraId="460BA9B2" w14:textId="17F374C9" w:rsidR="00857B5B" w:rsidRPr="00857B5B" w:rsidRDefault="00857B5B" w:rsidP="00857B5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857B5B">
        <w:rPr>
          <w:rFonts w:ascii="Simplified Arabic" w:hAnsi="Simplified Arabic" w:cs="Simplified Arabic"/>
          <w:sz w:val="28"/>
          <w:szCs w:val="28"/>
          <w:rtl/>
        </w:rPr>
        <w:t>تتنوع مجالات الدراس</w:t>
      </w:r>
      <w:r>
        <w:rPr>
          <w:rFonts w:ascii="Simplified Arabic" w:hAnsi="Simplified Arabic" w:cs="Simplified Arabic" w:hint="cs"/>
          <w:sz w:val="28"/>
          <w:szCs w:val="28"/>
          <w:rtl/>
        </w:rPr>
        <w:t>ات</w:t>
      </w:r>
      <w:r w:rsidRPr="00857B5B">
        <w:rPr>
          <w:rFonts w:ascii="Simplified Arabic" w:hAnsi="Simplified Arabic" w:cs="Simplified Arabic"/>
          <w:sz w:val="28"/>
          <w:szCs w:val="28"/>
          <w:rtl/>
        </w:rPr>
        <w:t xml:space="preserve"> حيث ركزت دراسة خليد (2023) على تطوير نموذج احتمالي لقياس وتوقع المخاطر في المؤسسة الاقتصادية، بينما تناولت دراسة "إدارة المخاطر في شركات التأمين" التأمين كآلية لإدارة المخاطر </w:t>
      </w:r>
      <w:r>
        <w:rPr>
          <w:rFonts w:ascii="Simplified Arabic" w:hAnsi="Simplified Arabic" w:cs="Simplified Arabic" w:hint="cs"/>
          <w:sz w:val="28"/>
          <w:szCs w:val="28"/>
          <w:rtl/>
        </w:rPr>
        <w:t>و</w:t>
      </w:r>
      <w:r w:rsidRPr="00857B5B">
        <w:rPr>
          <w:rFonts w:ascii="Simplified Arabic" w:hAnsi="Simplified Arabic" w:cs="Simplified Arabic"/>
          <w:sz w:val="28"/>
          <w:szCs w:val="28"/>
          <w:rtl/>
        </w:rPr>
        <w:t>دراسات التحول الرقمي مثل دراسة الزهراني (2024) والعزب (2023) ركزت على أثر التحول الرقمي على الأداء الوظيفي وتمكين الموارد البشرية.</w:t>
      </w:r>
    </w:p>
    <w:p w14:paraId="08D67F55" w14:textId="71D4149D" w:rsidR="00857B5B" w:rsidRPr="00857B5B" w:rsidRDefault="00857B5B" w:rsidP="00857B5B">
      <w:pPr>
        <w:spacing w:line="360" w:lineRule="auto"/>
        <w:jc w:val="both"/>
        <w:rPr>
          <w:rFonts w:ascii="Simplified Arabic" w:hAnsi="Simplified Arabic" w:cs="Simplified Arabic"/>
          <w:sz w:val="28"/>
          <w:szCs w:val="28"/>
          <w:rtl/>
        </w:rPr>
      </w:pPr>
      <w:r w:rsidRPr="00857B5B">
        <w:rPr>
          <w:rFonts w:ascii="Simplified Arabic" w:hAnsi="Simplified Arabic" w:cs="Simplified Arabic"/>
          <w:sz w:val="28"/>
          <w:szCs w:val="28"/>
          <w:rtl/>
        </w:rPr>
        <w:t xml:space="preserve">اختلفت الأدوات والمنهجيات المستخدمة؛ فقد استخدمت دراسة خليد (2023) طريقة </w:t>
      </w:r>
      <w:r w:rsidRPr="00857B5B">
        <w:rPr>
          <w:rFonts w:ascii="Simplified Arabic" w:hAnsi="Simplified Arabic" w:cs="Simplified Arabic"/>
          <w:sz w:val="28"/>
          <w:szCs w:val="28"/>
        </w:rPr>
        <w:t>Simulation Monte Carlo</w:t>
      </w:r>
      <w:r w:rsidRPr="00857B5B">
        <w:rPr>
          <w:rFonts w:ascii="Simplified Arabic" w:hAnsi="Simplified Arabic" w:cs="Simplified Arabic"/>
          <w:sz w:val="28"/>
          <w:szCs w:val="28"/>
          <w:rtl/>
        </w:rPr>
        <w:t xml:space="preserve"> لإنشاء توزيع احتمالي للمخاطر، بينما اعتمدت دراسة بوبكري فريدة (2014) على الاستمارة والمقابلة والوثائق والسجلات من ناحية أخرى، اعتمدت دراسة قنديل (2022) على تحليل أبعاد الثقة الرقمية من خلال الاستقصاء، بينما اعتمدت دراسات التحول الرقمي الأجنبية مثل دراسة </w:t>
      </w:r>
      <w:r w:rsidRPr="00857B5B">
        <w:rPr>
          <w:rFonts w:ascii="Simplified Arabic" w:hAnsi="Simplified Arabic" w:cs="Simplified Arabic"/>
          <w:sz w:val="28"/>
          <w:szCs w:val="28"/>
        </w:rPr>
        <w:t>Mango Donald</w:t>
      </w:r>
      <w:r w:rsidRPr="00857B5B">
        <w:rPr>
          <w:rFonts w:ascii="Simplified Arabic" w:hAnsi="Simplified Arabic" w:cs="Simplified Arabic"/>
          <w:sz w:val="28"/>
          <w:szCs w:val="28"/>
          <w:rtl/>
        </w:rPr>
        <w:t xml:space="preserve"> (2007) ودراسة </w:t>
      </w:r>
      <w:r w:rsidRPr="00857B5B">
        <w:rPr>
          <w:rFonts w:ascii="Simplified Arabic" w:hAnsi="Simplified Arabic" w:cs="Simplified Arabic"/>
          <w:sz w:val="28"/>
          <w:szCs w:val="28"/>
        </w:rPr>
        <w:t>Tony K. Quon</w:t>
      </w:r>
      <w:r w:rsidRPr="00857B5B">
        <w:rPr>
          <w:rFonts w:ascii="Simplified Arabic" w:hAnsi="Simplified Arabic" w:cs="Simplified Arabic"/>
          <w:sz w:val="28"/>
          <w:szCs w:val="28"/>
          <w:rtl/>
        </w:rPr>
        <w:t xml:space="preserve"> (2012) على تخطيط السيناريو وتحليل أداء الأعمال أثناء الأزمات المالية.</w:t>
      </w:r>
    </w:p>
    <w:p w14:paraId="746735AA" w14:textId="411F5F63" w:rsidR="00857B5B" w:rsidRDefault="00857B5B" w:rsidP="00857B5B">
      <w:pPr>
        <w:spacing w:line="360" w:lineRule="auto"/>
        <w:jc w:val="both"/>
        <w:rPr>
          <w:rFonts w:ascii="Simplified Arabic" w:hAnsi="Simplified Arabic" w:cs="Simplified Arabic"/>
          <w:sz w:val="28"/>
          <w:szCs w:val="28"/>
          <w:rtl/>
        </w:rPr>
      </w:pPr>
      <w:r w:rsidRPr="00857B5B">
        <w:rPr>
          <w:rFonts w:ascii="Simplified Arabic" w:hAnsi="Simplified Arabic" w:cs="Simplified Arabic"/>
          <w:sz w:val="28"/>
          <w:szCs w:val="28"/>
          <w:rtl/>
        </w:rPr>
        <w:lastRenderedPageBreak/>
        <w:t xml:space="preserve">تضمنت النتائج المستخلصة توصل دراسة خليد (2023) إلى فعالية إدارة المخاطر باستخدام محاكاة </w:t>
      </w:r>
      <w:r w:rsidRPr="00857B5B">
        <w:rPr>
          <w:rFonts w:ascii="Simplified Arabic" w:hAnsi="Simplified Arabic" w:cs="Simplified Arabic"/>
          <w:sz w:val="28"/>
          <w:szCs w:val="28"/>
        </w:rPr>
        <w:t>Monte Carlo</w:t>
      </w:r>
      <w:r w:rsidRPr="00857B5B">
        <w:rPr>
          <w:rFonts w:ascii="Simplified Arabic" w:hAnsi="Simplified Arabic" w:cs="Simplified Arabic"/>
          <w:sz w:val="28"/>
          <w:szCs w:val="28"/>
          <w:rtl/>
        </w:rPr>
        <w:t>، بينما أظهرت دراسة "إدارة المخاطر في شركات التأمين" دور التأمين في نقل عبء الخطر أما دراسات التحول الرقمي فأظهرت آثار التحول الرقمي على الأداء الوظيفي، تمكين الموارد البشرية، والثقة الرقمية</w:t>
      </w:r>
      <w:r>
        <w:rPr>
          <w:rFonts w:ascii="Simplified Arabic" w:hAnsi="Simplified Arabic" w:cs="Simplified Arabic" w:hint="cs"/>
          <w:sz w:val="28"/>
          <w:szCs w:val="28"/>
          <w:rtl/>
        </w:rPr>
        <w:t>.</w:t>
      </w:r>
    </w:p>
    <w:p w14:paraId="4F202A6A" w14:textId="4FC9E702" w:rsidR="00F24426" w:rsidRDefault="00857B5B" w:rsidP="00857B5B">
      <w:pPr>
        <w:spacing w:line="360" w:lineRule="auto"/>
        <w:jc w:val="both"/>
        <w:rPr>
          <w:rFonts w:ascii="Simplified Arabic" w:hAnsi="Simplified Arabic" w:cs="Simplified Arabic"/>
          <w:sz w:val="28"/>
          <w:szCs w:val="28"/>
          <w:rtl/>
        </w:rPr>
      </w:pPr>
      <w:r w:rsidRPr="00857B5B">
        <w:rPr>
          <w:rFonts w:ascii="Simplified Arabic" w:hAnsi="Simplified Arabic" w:cs="Simplified Arabic"/>
          <w:sz w:val="28"/>
          <w:szCs w:val="28"/>
          <w:rtl/>
        </w:rPr>
        <w:t>تُظهر هذه الدراسات أهمية إدارة المخاطر والتحول الرقمي وتحقيق الميزة التنافسية، مع تنوع الأدوات والمنهجيات المستخدمة وفقاً لأهداف ومجالات الدراسة.</w:t>
      </w:r>
    </w:p>
    <w:p w14:paraId="717A96C3" w14:textId="77777777" w:rsidR="00857B5B" w:rsidRPr="00380CD9" w:rsidRDefault="00857B5B" w:rsidP="00857B5B">
      <w:pPr>
        <w:spacing w:line="360" w:lineRule="auto"/>
        <w:jc w:val="both"/>
        <w:rPr>
          <w:rFonts w:ascii="Simplified Arabic" w:hAnsi="Simplified Arabic" w:cs="Simplified Arabic"/>
          <w:sz w:val="28"/>
          <w:szCs w:val="28"/>
          <w:rtl/>
        </w:rPr>
      </w:pPr>
      <w:r w:rsidRPr="00380CD9">
        <w:rPr>
          <w:rFonts w:ascii="Simplified Arabic" w:hAnsi="Simplified Arabic" w:cs="Simplified Arabic"/>
          <w:sz w:val="28"/>
          <w:szCs w:val="28"/>
          <w:rtl/>
        </w:rPr>
        <w:t>من خلال استعراض الدراسات السابقة، سيتم توضيح أوجه الاتفاق والاختلاف بين الدراسة الحالية والدراسات السابقة من حيث الموضوع والأهداف بالإضافة إلى بيان أوجه الاستفادة من الدراسات السابقة وكذلك إبراز أهم ما تتميز به الدراسة الحالية.</w:t>
      </w:r>
    </w:p>
    <w:p w14:paraId="06F6B9AB" w14:textId="7CB0CBE6" w:rsidR="00857B5B" w:rsidRPr="00857B5B" w:rsidRDefault="00857B5B" w:rsidP="00857B5B">
      <w:pPr>
        <w:spacing w:line="36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2.</w:t>
      </w:r>
      <w:r w:rsidR="00E03463">
        <w:rPr>
          <w:rFonts w:ascii="Simplified Arabic" w:hAnsi="Simplified Arabic" w:cs="Simplified Arabic" w:hint="cs"/>
          <w:b/>
          <w:bCs/>
          <w:sz w:val="28"/>
          <w:szCs w:val="28"/>
          <w:rtl/>
        </w:rPr>
        <w:t>12</w:t>
      </w:r>
      <w:r>
        <w:rPr>
          <w:rFonts w:ascii="Simplified Arabic" w:hAnsi="Simplified Arabic" w:cs="Simplified Arabic" w:hint="cs"/>
          <w:b/>
          <w:bCs/>
          <w:sz w:val="28"/>
          <w:szCs w:val="28"/>
          <w:rtl/>
        </w:rPr>
        <w:t xml:space="preserve">.1 </w:t>
      </w:r>
      <w:r w:rsidRPr="00857B5B">
        <w:rPr>
          <w:rFonts w:ascii="Simplified Arabic" w:hAnsi="Simplified Arabic" w:cs="Simplified Arabic"/>
          <w:b/>
          <w:bCs/>
          <w:sz w:val="28"/>
          <w:szCs w:val="28"/>
          <w:rtl/>
        </w:rPr>
        <w:t xml:space="preserve">اوجه التشابه بين الدراسة الحالية </w:t>
      </w:r>
      <w:r w:rsidRPr="00857B5B">
        <w:rPr>
          <w:rFonts w:ascii="Simplified Arabic" w:hAnsi="Simplified Arabic" w:cs="Simplified Arabic" w:hint="cs"/>
          <w:b/>
          <w:bCs/>
          <w:sz w:val="28"/>
          <w:szCs w:val="28"/>
          <w:rtl/>
        </w:rPr>
        <w:t>والدراسات</w:t>
      </w:r>
      <w:r w:rsidRPr="00857B5B">
        <w:rPr>
          <w:rFonts w:ascii="Simplified Arabic" w:hAnsi="Simplified Arabic" w:cs="Simplified Arabic"/>
          <w:b/>
          <w:bCs/>
          <w:sz w:val="28"/>
          <w:szCs w:val="28"/>
          <w:rtl/>
        </w:rPr>
        <w:t xml:space="preserve"> السابقة</w:t>
      </w:r>
    </w:p>
    <w:p w14:paraId="423D8E4B" w14:textId="229F0F86" w:rsidR="00857B5B" w:rsidRPr="00857B5B" w:rsidRDefault="00857B5B" w:rsidP="00857B5B">
      <w:pPr>
        <w:spacing w:line="36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1- </w:t>
      </w:r>
      <w:r w:rsidRPr="00857B5B">
        <w:rPr>
          <w:rFonts w:ascii="Simplified Arabic" w:hAnsi="Simplified Arabic" w:cs="Simplified Arabic"/>
          <w:b/>
          <w:bCs/>
          <w:sz w:val="28"/>
          <w:szCs w:val="28"/>
          <w:rtl/>
        </w:rPr>
        <w:t>أوجه التشابه</w:t>
      </w:r>
      <w:r w:rsidRPr="00857B5B">
        <w:rPr>
          <w:rFonts w:ascii="Simplified Arabic" w:hAnsi="Simplified Arabic" w:cs="Simplified Arabic"/>
          <w:b/>
          <w:bCs/>
          <w:sz w:val="28"/>
          <w:szCs w:val="28"/>
          <w:rtl/>
        </w:rPr>
        <w:t xml:space="preserve"> </w:t>
      </w:r>
      <w:r w:rsidRPr="00857B5B">
        <w:rPr>
          <w:rFonts w:ascii="Simplified Arabic" w:hAnsi="Simplified Arabic" w:cs="Simplified Arabic"/>
          <w:b/>
          <w:bCs/>
          <w:sz w:val="28"/>
          <w:szCs w:val="28"/>
          <w:rtl/>
        </w:rPr>
        <w:t>بين الدراسة الحالية والدراسات السابقة</w:t>
      </w:r>
    </w:p>
    <w:p w14:paraId="6A0C31B1" w14:textId="340182DD" w:rsidR="00857B5B" w:rsidRPr="00380CD9" w:rsidRDefault="00857B5B" w:rsidP="00857B5B">
      <w:pPr>
        <w:spacing w:line="360" w:lineRule="auto"/>
        <w:jc w:val="both"/>
        <w:rPr>
          <w:rFonts w:ascii="Simplified Arabic" w:hAnsi="Simplified Arabic" w:cs="Simplified Arabic"/>
          <w:sz w:val="28"/>
          <w:szCs w:val="28"/>
          <w:rtl/>
        </w:rPr>
      </w:pPr>
      <w:r w:rsidRPr="00380CD9">
        <w:rPr>
          <w:rFonts w:ascii="Simplified Arabic" w:hAnsi="Simplified Arabic" w:cs="Simplified Arabic"/>
          <w:sz w:val="28"/>
          <w:szCs w:val="28"/>
          <w:rtl/>
        </w:rPr>
        <w:t>تتشابه الدراسة الحالية مع الدراسات السابقة من حيث موضوع الدراسة، فمنها ما تشابهت معها في</w:t>
      </w:r>
      <w:r>
        <w:rPr>
          <w:rFonts w:ascii="Simplified Arabic" w:hAnsi="Simplified Arabic" w:cs="Simplified Arabic" w:hint="cs"/>
          <w:sz w:val="28"/>
          <w:szCs w:val="28"/>
          <w:rtl/>
        </w:rPr>
        <w:t xml:space="preserve"> </w:t>
      </w:r>
      <w:r w:rsidRPr="00380CD9">
        <w:rPr>
          <w:rFonts w:ascii="Simplified Arabic" w:hAnsi="Simplified Arabic" w:cs="Simplified Arabic"/>
          <w:sz w:val="28"/>
          <w:szCs w:val="28"/>
          <w:rtl/>
        </w:rPr>
        <w:t xml:space="preserve">الاعتماد في الدراسة الحالية على نفس الأدوات البحثية وهي: استمارة الاستبيان </w:t>
      </w:r>
      <w:r w:rsidRPr="00380CD9">
        <w:rPr>
          <w:rFonts w:ascii="Simplified Arabic" w:hAnsi="Simplified Arabic" w:cs="Simplified Arabic" w:hint="cs"/>
          <w:sz w:val="28"/>
          <w:szCs w:val="28"/>
          <w:rtl/>
        </w:rPr>
        <w:t>وتتطابق</w:t>
      </w:r>
      <w:r w:rsidRPr="00380CD9">
        <w:rPr>
          <w:rFonts w:ascii="Simplified Arabic" w:hAnsi="Simplified Arabic" w:cs="Simplified Arabic"/>
          <w:sz w:val="28"/>
          <w:szCs w:val="28"/>
          <w:rtl/>
        </w:rPr>
        <w:t xml:space="preserve"> الدراسة الحالية مع الدراسات السابقة من حيث المنهج المتبع وهو المنهج الوصفي</w:t>
      </w:r>
      <w:r>
        <w:rPr>
          <w:rFonts w:ascii="Simplified Arabic" w:hAnsi="Simplified Arabic" w:cs="Simplified Arabic" w:hint="cs"/>
          <w:sz w:val="28"/>
          <w:szCs w:val="28"/>
          <w:rtl/>
        </w:rPr>
        <w:t>.</w:t>
      </w:r>
    </w:p>
    <w:p w14:paraId="107A9ACD" w14:textId="28620D5B" w:rsidR="00857B5B" w:rsidRPr="00857B5B" w:rsidRDefault="00857B5B" w:rsidP="00857B5B">
      <w:pPr>
        <w:spacing w:line="36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2-</w:t>
      </w:r>
      <w:r w:rsidRPr="00857B5B">
        <w:rPr>
          <w:rFonts w:ascii="Simplified Arabic" w:hAnsi="Simplified Arabic" w:cs="Simplified Arabic"/>
          <w:b/>
          <w:bCs/>
          <w:sz w:val="28"/>
          <w:szCs w:val="28"/>
          <w:rtl/>
        </w:rPr>
        <w:t>اوجه الاختلاف بين الدراسة الحالية والدراسات السابقة</w:t>
      </w:r>
    </w:p>
    <w:p w14:paraId="4A915901" w14:textId="02D33E8A" w:rsidR="00857B5B" w:rsidRPr="00380CD9" w:rsidRDefault="00857B5B" w:rsidP="00857B5B">
      <w:pPr>
        <w:spacing w:line="360" w:lineRule="auto"/>
        <w:jc w:val="both"/>
        <w:rPr>
          <w:rFonts w:ascii="Simplified Arabic" w:hAnsi="Simplified Arabic" w:cs="Simplified Arabic"/>
          <w:sz w:val="28"/>
          <w:szCs w:val="28"/>
          <w:rtl/>
        </w:rPr>
      </w:pPr>
      <w:r w:rsidRPr="00380CD9">
        <w:rPr>
          <w:rFonts w:ascii="Simplified Arabic" w:hAnsi="Simplified Arabic" w:cs="Simplified Arabic"/>
          <w:sz w:val="28"/>
          <w:szCs w:val="28"/>
          <w:rtl/>
        </w:rPr>
        <w:t xml:space="preserve">اختلفت </w:t>
      </w:r>
      <w:r>
        <w:rPr>
          <w:rFonts w:ascii="Simplified Arabic" w:hAnsi="Simplified Arabic" w:cs="Simplified Arabic" w:hint="cs"/>
          <w:sz w:val="28"/>
          <w:szCs w:val="28"/>
          <w:rtl/>
        </w:rPr>
        <w:t>الدراسة الحالية</w:t>
      </w:r>
      <w:r w:rsidRPr="00380CD9">
        <w:rPr>
          <w:rFonts w:ascii="Simplified Arabic" w:hAnsi="Simplified Arabic" w:cs="Simplified Arabic"/>
          <w:sz w:val="28"/>
          <w:szCs w:val="28"/>
          <w:rtl/>
        </w:rPr>
        <w:t xml:space="preserve"> مع أغلب الدراسات السابقة في العينة المختارة، وكذلك أساليب المعالجة الإحصائية حيث اعتمدت الدراسات السابقة على أسلوب الحزمة الإحصائية (</w:t>
      </w:r>
      <w:r w:rsidRPr="00380CD9">
        <w:rPr>
          <w:rFonts w:ascii="Simplified Arabic" w:hAnsi="Simplified Arabic" w:cs="Simplified Arabic"/>
          <w:sz w:val="28"/>
          <w:szCs w:val="28"/>
        </w:rPr>
        <w:t>SPSS</w:t>
      </w:r>
      <w:r w:rsidRPr="00380CD9">
        <w:rPr>
          <w:rFonts w:ascii="Simplified Arabic" w:hAnsi="Simplified Arabic" w:cs="Simplified Arabic"/>
          <w:sz w:val="28"/>
          <w:szCs w:val="28"/>
          <w:rtl/>
        </w:rPr>
        <w:t>).</w:t>
      </w:r>
    </w:p>
    <w:p w14:paraId="45104D7C" w14:textId="77777777" w:rsidR="00857B5B" w:rsidRPr="00380CD9" w:rsidRDefault="00857B5B" w:rsidP="00857B5B">
      <w:pPr>
        <w:spacing w:line="360" w:lineRule="auto"/>
        <w:jc w:val="both"/>
        <w:rPr>
          <w:rFonts w:ascii="Simplified Arabic" w:hAnsi="Simplified Arabic" w:cs="Simplified Arabic"/>
          <w:sz w:val="28"/>
          <w:szCs w:val="28"/>
          <w:rtl/>
        </w:rPr>
      </w:pPr>
      <w:r w:rsidRPr="00380CD9">
        <w:rPr>
          <w:rFonts w:ascii="Simplified Arabic" w:hAnsi="Simplified Arabic" w:cs="Simplified Arabic"/>
          <w:sz w:val="28"/>
          <w:szCs w:val="28"/>
          <w:rtl/>
        </w:rPr>
        <w:t>اعتمدت الدراسات السابقة الدراسات العربية على فرضيات إحصائية.</w:t>
      </w:r>
    </w:p>
    <w:p w14:paraId="1D796AE3" w14:textId="18CA5653" w:rsidR="00857B5B" w:rsidRPr="00380CD9" w:rsidRDefault="00857B5B" w:rsidP="00857B5B">
      <w:pPr>
        <w:spacing w:line="360" w:lineRule="auto"/>
        <w:jc w:val="both"/>
        <w:rPr>
          <w:rFonts w:ascii="Simplified Arabic" w:hAnsi="Simplified Arabic" w:cs="Simplified Arabic"/>
          <w:sz w:val="28"/>
          <w:szCs w:val="28"/>
          <w:rtl/>
        </w:rPr>
      </w:pPr>
      <w:r w:rsidRPr="00380CD9">
        <w:rPr>
          <w:rFonts w:ascii="Simplified Arabic" w:hAnsi="Simplified Arabic" w:cs="Simplified Arabic"/>
          <w:sz w:val="28"/>
          <w:szCs w:val="28"/>
          <w:rtl/>
        </w:rPr>
        <w:lastRenderedPageBreak/>
        <w:t>اختلفت الدراسة الحالية عن الدراسات السابقة جميعها في تطبيقها على قطاع الشركات الخاصة بالمملكة العربية السعودية واختلفت عن دراسة (الحواجرة، 2020) في نوع العينة حيث تم اختيار عينة قصدية عشوائية بينما في دراستنا الحالية تم اختيار عينة عشوائية واختلفت عن دراسة (</w:t>
      </w:r>
      <w:r>
        <w:rPr>
          <w:rFonts w:ascii="Simplified Arabic" w:hAnsi="Simplified Arabic" w:cs="Simplified Arabic" w:hint="cs"/>
          <w:sz w:val="28"/>
          <w:szCs w:val="28"/>
          <w:rtl/>
        </w:rPr>
        <w:t>اماني</w:t>
      </w:r>
      <w:r w:rsidRPr="00380CD9">
        <w:rPr>
          <w:rFonts w:ascii="Simplified Arabic" w:hAnsi="Simplified Arabic" w:cs="Simplified Arabic"/>
          <w:sz w:val="28"/>
          <w:szCs w:val="28"/>
          <w:rtl/>
        </w:rPr>
        <w:t xml:space="preserve"> ,</w:t>
      </w:r>
      <w:r>
        <w:rPr>
          <w:rFonts w:ascii="Simplified Arabic" w:hAnsi="Simplified Arabic" w:cs="Simplified Arabic" w:hint="cs"/>
          <w:sz w:val="28"/>
          <w:szCs w:val="28"/>
          <w:rtl/>
        </w:rPr>
        <w:t>2022</w:t>
      </w:r>
      <w:r w:rsidRPr="00380CD9">
        <w:rPr>
          <w:rFonts w:ascii="Simplified Arabic" w:hAnsi="Simplified Arabic" w:cs="Simplified Arabic"/>
          <w:sz w:val="28"/>
          <w:szCs w:val="28"/>
          <w:rtl/>
        </w:rPr>
        <w:t>) في الادوات المستخدمة حيث تم استخدام الوثائق والسجلات بينما تم اعتماد الاستبيان اداة للدراسة الحالية.</w:t>
      </w:r>
    </w:p>
    <w:p w14:paraId="56063BF6" w14:textId="77777777" w:rsidR="00857B5B" w:rsidRPr="00380CD9" w:rsidRDefault="00857B5B" w:rsidP="00857B5B">
      <w:pPr>
        <w:spacing w:line="360" w:lineRule="auto"/>
        <w:rPr>
          <w:rFonts w:ascii="Simplified Arabic" w:hAnsi="Simplified Arabic" w:cs="Simplified Arabic"/>
          <w:sz w:val="28"/>
          <w:szCs w:val="28"/>
          <w:rtl/>
        </w:rPr>
      </w:pPr>
      <w:r w:rsidRPr="00380CD9">
        <w:rPr>
          <w:rFonts w:ascii="Simplified Arabic" w:hAnsi="Simplified Arabic" w:cs="Simplified Arabic"/>
          <w:sz w:val="28"/>
          <w:szCs w:val="28"/>
          <w:rtl/>
        </w:rPr>
        <w:t>استفاد البحث الحالية من الدراسات السابقة في اثراء الإطار النظري واختيار المنهج المناسب للدراسة وكذلك الاستفادة في اعداد الاستبيان</w:t>
      </w:r>
    </w:p>
    <w:p w14:paraId="483740BB" w14:textId="30A6313B" w:rsidR="00857B5B" w:rsidRPr="00857B5B" w:rsidRDefault="00857B5B" w:rsidP="00857B5B">
      <w:pPr>
        <w:spacing w:line="36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3-</w:t>
      </w:r>
      <w:r w:rsidRPr="00857B5B">
        <w:rPr>
          <w:rFonts w:ascii="Simplified Arabic" w:hAnsi="Simplified Arabic" w:cs="Simplified Arabic"/>
          <w:b/>
          <w:bCs/>
          <w:sz w:val="28"/>
          <w:szCs w:val="28"/>
          <w:rtl/>
        </w:rPr>
        <w:t>ما يميز الدراسة الحالية عن الدراسات السابقة</w:t>
      </w:r>
    </w:p>
    <w:p w14:paraId="0ABB2326" w14:textId="77777777" w:rsidR="00857B5B" w:rsidRPr="00380CD9" w:rsidRDefault="00857B5B" w:rsidP="00857B5B">
      <w:pPr>
        <w:spacing w:line="360" w:lineRule="auto"/>
        <w:jc w:val="both"/>
        <w:rPr>
          <w:rFonts w:ascii="Simplified Arabic" w:hAnsi="Simplified Arabic" w:cs="Simplified Arabic"/>
          <w:sz w:val="28"/>
          <w:szCs w:val="28"/>
          <w:rtl/>
        </w:rPr>
      </w:pPr>
      <w:r w:rsidRPr="00380CD9">
        <w:rPr>
          <w:rFonts w:ascii="Simplified Arabic" w:hAnsi="Simplified Arabic" w:cs="Simplified Arabic"/>
          <w:sz w:val="28"/>
          <w:szCs w:val="28"/>
          <w:rtl/>
        </w:rPr>
        <w:t xml:space="preserve">تتميز الدراسة الحالية عن </w:t>
      </w:r>
      <w:r w:rsidRPr="00380CD9">
        <w:rPr>
          <w:rFonts w:ascii="Simplified Arabic" w:hAnsi="Simplified Arabic" w:cs="Simplified Arabic" w:hint="cs"/>
          <w:sz w:val="28"/>
          <w:szCs w:val="28"/>
          <w:rtl/>
        </w:rPr>
        <w:t>الدراسات</w:t>
      </w:r>
      <w:r w:rsidRPr="00380CD9">
        <w:rPr>
          <w:rFonts w:ascii="Simplified Arabic" w:hAnsi="Simplified Arabic" w:cs="Simplified Arabic"/>
          <w:sz w:val="28"/>
          <w:szCs w:val="28"/>
          <w:rtl/>
        </w:rPr>
        <w:t xml:space="preserve"> السابقة في تطبيقها على قطاع الشركات الخاصة بالمملكة العربية السعودية بخلاف ما سبق من دراسات للتحول الرقمي وتوضيح أثره على إدارة المخاطر في قطاع الشركات الخاصة بالمملكة العربية السعودية</w:t>
      </w:r>
    </w:p>
    <w:p w14:paraId="48401AC8" w14:textId="77777777" w:rsidR="00857B5B" w:rsidRPr="00380CD9" w:rsidRDefault="00857B5B" w:rsidP="00857B5B">
      <w:pPr>
        <w:spacing w:line="360" w:lineRule="auto"/>
        <w:jc w:val="both"/>
        <w:rPr>
          <w:rFonts w:ascii="Simplified Arabic" w:hAnsi="Simplified Arabic" w:cs="Simplified Arabic"/>
          <w:sz w:val="28"/>
          <w:szCs w:val="28"/>
          <w:rtl/>
        </w:rPr>
      </w:pPr>
      <w:r w:rsidRPr="00380CD9">
        <w:rPr>
          <w:rFonts w:ascii="Simplified Arabic" w:hAnsi="Simplified Arabic" w:cs="Simplified Arabic"/>
          <w:sz w:val="28"/>
          <w:szCs w:val="28"/>
          <w:rtl/>
        </w:rPr>
        <w:t>من خلال عرضنا لكل هذه الدراسات السابقة يتبين أن أغلبها تناولت دراسة التحول الرقمي وإدارة المخاطر بشكل وابعاد مختلفة عن الشكل الذي سنتناوله هذه الدراسة.</w:t>
      </w:r>
    </w:p>
    <w:p w14:paraId="1E02EE3F" w14:textId="77777777" w:rsidR="00857B5B" w:rsidRDefault="00857B5B" w:rsidP="00857B5B">
      <w:pPr>
        <w:spacing w:line="360" w:lineRule="auto"/>
        <w:jc w:val="both"/>
        <w:rPr>
          <w:rFonts w:ascii="Simplified Arabic" w:hAnsi="Simplified Arabic" w:cs="Simplified Arabic"/>
          <w:sz w:val="28"/>
          <w:szCs w:val="28"/>
          <w:rtl/>
        </w:rPr>
      </w:pPr>
    </w:p>
    <w:p w14:paraId="1D469AC5" w14:textId="77777777" w:rsidR="00857B5B" w:rsidRDefault="00857B5B" w:rsidP="00857B5B">
      <w:pPr>
        <w:spacing w:line="360" w:lineRule="auto"/>
        <w:jc w:val="both"/>
        <w:rPr>
          <w:rFonts w:ascii="Simplified Arabic" w:hAnsi="Simplified Arabic" w:cs="Simplified Arabic"/>
          <w:sz w:val="28"/>
          <w:szCs w:val="28"/>
          <w:rtl/>
        </w:rPr>
      </w:pPr>
    </w:p>
    <w:p w14:paraId="1C38E881" w14:textId="77777777" w:rsidR="00857B5B" w:rsidRDefault="00857B5B" w:rsidP="00857B5B">
      <w:pPr>
        <w:spacing w:line="360" w:lineRule="auto"/>
        <w:jc w:val="both"/>
        <w:rPr>
          <w:rFonts w:ascii="Simplified Arabic" w:hAnsi="Simplified Arabic" w:cs="Simplified Arabic"/>
          <w:sz w:val="28"/>
          <w:szCs w:val="28"/>
          <w:rtl/>
        </w:rPr>
      </w:pPr>
    </w:p>
    <w:p w14:paraId="7B78648D" w14:textId="77777777" w:rsidR="00857B5B" w:rsidRDefault="00857B5B" w:rsidP="00857B5B">
      <w:pPr>
        <w:spacing w:line="360" w:lineRule="auto"/>
        <w:jc w:val="both"/>
        <w:rPr>
          <w:rFonts w:ascii="Simplified Arabic" w:hAnsi="Simplified Arabic" w:cs="Simplified Arabic"/>
          <w:sz w:val="28"/>
          <w:szCs w:val="28"/>
          <w:rtl/>
        </w:rPr>
      </w:pPr>
    </w:p>
    <w:p w14:paraId="73540FEA" w14:textId="77777777" w:rsidR="00857B5B" w:rsidRDefault="00857B5B" w:rsidP="00857B5B">
      <w:pPr>
        <w:spacing w:line="360" w:lineRule="auto"/>
        <w:jc w:val="both"/>
        <w:rPr>
          <w:rFonts w:ascii="Simplified Arabic" w:hAnsi="Simplified Arabic" w:cs="Simplified Arabic"/>
          <w:sz w:val="28"/>
          <w:szCs w:val="28"/>
          <w:rtl/>
        </w:rPr>
      </w:pPr>
    </w:p>
    <w:p w14:paraId="763D6A13" w14:textId="4EAB1F1F" w:rsidR="00857B5B" w:rsidRDefault="00857B5B" w:rsidP="00857B5B">
      <w:pPr>
        <w:spacing w:line="360" w:lineRule="auto"/>
        <w:jc w:val="both"/>
        <w:rPr>
          <w:rFonts w:ascii="Simplified Arabic" w:hAnsi="Simplified Arabic" w:cs="Simplified Arabic"/>
          <w:b/>
          <w:bCs/>
          <w:sz w:val="32"/>
          <w:szCs w:val="32"/>
          <w:rtl/>
        </w:rPr>
      </w:pPr>
      <w:r w:rsidRPr="00857B5B">
        <w:rPr>
          <w:rFonts w:ascii="Simplified Arabic" w:hAnsi="Simplified Arabic" w:cs="Simplified Arabic" w:hint="cs"/>
          <w:b/>
          <w:bCs/>
          <w:sz w:val="32"/>
          <w:szCs w:val="32"/>
          <w:rtl/>
        </w:rPr>
        <w:lastRenderedPageBreak/>
        <w:t>2.</w:t>
      </w:r>
      <w:r w:rsidR="0079335A">
        <w:rPr>
          <w:rFonts w:ascii="Simplified Arabic" w:hAnsi="Simplified Arabic" w:cs="Simplified Arabic" w:hint="cs"/>
          <w:b/>
          <w:bCs/>
          <w:sz w:val="32"/>
          <w:szCs w:val="32"/>
          <w:rtl/>
        </w:rPr>
        <w:t>13</w:t>
      </w:r>
      <w:r w:rsidRPr="00857B5B">
        <w:rPr>
          <w:rFonts w:ascii="Simplified Arabic" w:hAnsi="Simplified Arabic" w:cs="Simplified Arabic" w:hint="cs"/>
          <w:b/>
          <w:bCs/>
          <w:sz w:val="32"/>
          <w:szCs w:val="32"/>
          <w:rtl/>
        </w:rPr>
        <w:t xml:space="preserve"> ملخص الفصل</w:t>
      </w:r>
    </w:p>
    <w:p w14:paraId="1FC85297" w14:textId="1C1F4FCD" w:rsidR="00857B5B" w:rsidRPr="00857B5B" w:rsidRDefault="00857B5B" w:rsidP="00857B5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تناولنا في هذا الفصل ادبيات الدراسة من حيث المتغير المستقل التحول الرقمي (مفهومه وأهدافه وأهميته وخصائصه) والمتغير التابع إدارة المخاطر من حيث المفهوم والاهمية والأنواع المختلفة لإدارة المخاطر وابعاد إدارة المخاطر ثم الدراسات السابقة التي تناولت المتغير المستقل التحول الرقمي والمتغير التابع إدارة المخاطر والدراسات التي جمعت بين المتغيرين وبيان أوجه الاستفادة من الدراسات السابقة في الدراسة الحالية وسوف نتناول في الفصل الثالث منهجية الدراسة وأدوات جمع البيانات.</w:t>
      </w:r>
    </w:p>
    <w:p w14:paraId="6D08F5C3" w14:textId="77777777" w:rsidR="00F24426" w:rsidRDefault="00F24426" w:rsidP="00F24426">
      <w:pPr>
        <w:jc w:val="center"/>
        <w:rPr>
          <w:rFonts w:ascii="Simplified Arabic" w:hAnsi="Simplified Arabic" w:cs="Simplified Arabic"/>
          <w:b/>
          <w:bCs/>
          <w:sz w:val="40"/>
          <w:szCs w:val="40"/>
          <w:rtl/>
        </w:rPr>
      </w:pPr>
    </w:p>
    <w:p w14:paraId="535884E7" w14:textId="77777777" w:rsidR="00F24426" w:rsidRDefault="00F24426" w:rsidP="00F24426">
      <w:pPr>
        <w:jc w:val="center"/>
        <w:rPr>
          <w:rFonts w:ascii="Simplified Arabic" w:hAnsi="Simplified Arabic" w:cs="Simplified Arabic"/>
          <w:b/>
          <w:bCs/>
          <w:sz w:val="40"/>
          <w:szCs w:val="40"/>
          <w:rtl/>
        </w:rPr>
      </w:pPr>
    </w:p>
    <w:p w14:paraId="3A2A0F54" w14:textId="77777777" w:rsidR="00942205" w:rsidRDefault="00942205" w:rsidP="00F24426">
      <w:pPr>
        <w:jc w:val="center"/>
        <w:rPr>
          <w:rFonts w:ascii="Simplified Arabic" w:hAnsi="Simplified Arabic" w:cs="Simplified Arabic"/>
          <w:b/>
          <w:bCs/>
          <w:sz w:val="40"/>
          <w:szCs w:val="40"/>
          <w:rtl/>
        </w:rPr>
      </w:pPr>
    </w:p>
    <w:p w14:paraId="24B498DA" w14:textId="77777777" w:rsidR="00942205" w:rsidRDefault="00942205" w:rsidP="00F24426">
      <w:pPr>
        <w:jc w:val="center"/>
        <w:rPr>
          <w:rFonts w:ascii="Simplified Arabic" w:hAnsi="Simplified Arabic" w:cs="Simplified Arabic"/>
          <w:b/>
          <w:bCs/>
          <w:sz w:val="40"/>
          <w:szCs w:val="40"/>
          <w:rtl/>
        </w:rPr>
      </w:pPr>
    </w:p>
    <w:p w14:paraId="465981FB" w14:textId="77777777" w:rsidR="00942205" w:rsidRDefault="00942205" w:rsidP="00F24426">
      <w:pPr>
        <w:jc w:val="center"/>
        <w:rPr>
          <w:rFonts w:ascii="Simplified Arabic" w:hAnsi="Simplified Arabic" w:cs="Simplified Arabic"/>
          <w:b/>
          <w:bCs/>
          <w:sz w:val="40"/>
          <w:szCs w:val="40"/>
          <w:rtl/>
        </w:rPr>
      </w:pPr>
    </w:p>
    <w:p w14:paraId="0AE36C98" w14:textId="77777777" w:rsidR="00942205" w:rsidRDefault="00942205" w:rsidP="00F24426">
      <w:pPr>
        <w:jc w:val="center"/>
        <w:rPr>
          <w:rFonts w:ascii="Simplified Arabic" w:hAnsi="Simplified Arabic" w:cs="Simplified Arabic"/>
          <w:b/>
          <w:bCs/>
          <w:sz w:val="40"/>
          <w:szCs w:val="40"/>
          <w:rtl/>
        </w:rPr>
      </w:pPr>
    </w:p>
    <w:p w14:paraId="443E87A5" w14:textId="77777777" w:rsidR="00942205" w:rsidRDefault="00942205" w:rsidP="00F24426">
      <w:pPr>
        <w:jc w:val="center"/>
        <w:rPr>
          <w:rFonts w:ascii="Simplified Arabic" w:hAnsi="Simplified Arabic" w:cs="Simplified Arabic"/>
          <w:b/>
          <w:bCs/>
          <w:sz w:val="40"/>
          <w:szCs w:val="40"/>
          <w:rtl/>
        </w:rPr>
      </w:pPr>
    </w:p>
    <w:p w14:paraId="0240FD86" w14:textId="77777777" w:rsidR="00942205" w:rsidRDefault="00942205" w:rsidP="00F24426">
      <w:pPr>
        <w:jc w:val="center"/>
        <w:rPr>
          <w:rFonts w:ascii="Simplified Arabic" w:hAnsi="Simplified Arabic" w:cs="Simplified Arabic"/>
          <w:b/>
          <w:bCs/>
          <w:sz w:val="40"/>
          <w:szCs w:val="40"/>
          <w:rtl/>
        </w:rPr>
      </w:pPr>
    </w:p>
    <w:p w14:paraId="562AA0D3" w14:textId="77777777" w:rsidR="00942205" w:rsidRDefault="00942205" w:rsidP="00F24426">
      <w:pPr>
        <w:jc w:val="center"/>
        <w:rPr>
          <w:rFonts w:ascii="Simplified Arabic" w:hAnsi="Simplified Arabic" w:cs="Simplified Arabic"/>
          <w:b/>
          <w:bCs/>
          <w:sz w:val="40"/>
          <w:szCs w:val="40"/>
          <w:rtl/>
        </w:rPr>
      </w:pPr>
    </w:p>
    <w:p w14:paraId="171BA401" w14:textId="77777777" w:rsidR="00942205" w:rsidRDefault="00942205" w:rsidP="00F24426">
      <w:pPr>
        <w:jc w:val="center"/>
        <w:rPr>
          <w:rFonts w:ascii="Simplified Arabic" w:hAnsi="Simplified Arabic" w:cs="Simplified Arabic"/>
          <w:b/>
          <w:bCs/>
          <w:sz w:val="40"/>
          <w:szCs w:val="40"/>
          <w:rtl/>
        </w:rPr>
      </w:pPr>
    </w:p>
    <w:p w14:paraId="4ABCF5F5" w14:textId="34AAFD3C" w:rsidR="00A74F76" w:rsidRDefault="00A74F76" w:rsidP="00D22171">
      <w:pPr>
        <w:rPr>
          <w:rFonts w:ascii="Simplified Arabic" w:hAnsi="Simplified Arabic" w:cs="Simplified Arabic"/>
          <w:b/>
          <w:bCs/>
          <w:sz w:val="32"/>
          <w:szCs w:val="32"/>
          <w:rtl/>
        </w:rPr>
      </w:pPr>
      <w:r w:rsidRPr="004C3630">
        <w:rPr>
          <w:rFonts w:ascii="Simplified Arabic" w:hAnsi="Simplified Arabic" w:cs="Simplified Arabic"/>
          <w:b/>
          <w:bCs/>
          <w:sz w:val="32"/>
          <w:szCs w:val="32"/>
          <w:rtl/>
        </w:rPr>
        <w:lastRenderedPageBreak/>
        <w:t xml:space="preserve">المراجع </w:t>
      </w:r>
    </w:p>
    <w:p w14:paraId="0D8B06A1" w14:textId="22F1E355" w:rsidR="00340858" w:rsidRPr="00340858" w:rsidRDefault="00340858" w:rsidP="00340858">
      <w:pPr>
        <w:rPr>
          <w:rFonts w:ascii="Simplified Arabic" w:hAnsi="Simplified Arabic" w:cs="Simplified Arabic"/>
          <w:b/>
          <w:bCs/>
          <w:sz w:val="28"/>
          <w:szCs w:val="28"/>
        </w:rPr>
      </w:pPr>
      <w:r>
        <w:rPr>
          <w:rFonts w:ascii="Simplified Arabic" w:hAnsi="Simplified Arabic" w:cs="Simplified Arabic" w:hint="cs"/>
          <w:b/>
          <w:bCs/>
          <w:sz w:val="28"/>
          <w:szCs w:val="28"/>
          <w:rtl/>
        </w:rPr>
        <w:t>1-</w:t>
      </w:r>
      <w:r w:rsidRPr="00340858">
        <w:rPr>
          <w:rFonts w:ascii="Simplified Arabic" w:hAnsi="Simplified Arabic" w:cs="Simplified Arabic"/>
          <w:b/>
          <w:bCs/>
          <w:sz w:val="28"/>
          <w:szCs w:val="28"/>
          <w:rtl/>
        </w:rPr>
        <w:t>المراجع العربية</w:t>
      </w:r>
    </w:p>
    <w:p w14:paraId="298A0676" w14:textId="77777777" w:rsidR="00340858" w:rsidRPr="00340858" w:rsidRDefault="00340858" w:rsidP="00340858">
      <w:pPr>
        <w:spacing w:line="360" w:lineRule="auto"/>
        <w:ind w:left="84"/>
        <w:jc w:val="both"/>
        <w:rPr>
          <w:rFonts w:ascii="Simplified Arabic" w:hAnsi="Simplified Arabic" w:cs="Simplified Arabic"/>
          <w:sz w:val="28"/>
          <w:szCs w:val="28"/>
        </w:rPr>
      </w:pPr>
      <w:r w:rsidRPr="00340858">
        <w:rPr>
          <w:rFonts w:ascii="Simplified Arabic" w:hAnsi="Simplified Arabic" w:cs="Simplified Arabic"/>
          <w:sz w:val="28"/>
          <w:szCs w:val="28"/>
          <w:rtl/>
        </w:rPr>
        <w:t>أبو حجير، طارق مفلح جمعه. (2014). القيادة الإستراتيجية ودورها في إدارة المخاطر والأزمات: دراسة تطبيقية على المؤسسات الحكومية الفلسطينية. رسالة دكتوراه، جامعة قناة السويس، فلسطين</w:t>
      </w:r>
      <w:r w:rsidRPr="00340858">
        <w:rPr>
          <w:rFonts w:ascii="Simplified Arabic" w:hAnsi="Simplified Arabic" w:cs="Simplified Arabic"/>
          <w:sz w:val="28"/>
          <w:szCs w:val="28"/>
        </w:rPr>
        <w:t>.</w:t>
      </w:r>
    </w:p>
    <w:p w14:paraId="2F26AAA5" w14:textId="77777777" w:rsidR="00340858" w:rsidRPr="00340858" w:rsidRDefault="00340858" w:rsidP="00340858">
      <w:pPr>
        <w:spacing w:line="360" w:lineRule="auto"/>
        <w:ind w:left="84"/>
        <w:jc w:val="both"/>
        <w:rPr>
          <w:rFonts w:ascii="Simplified Arabic" w:hAnsi="Simplified Arabic" w:cs="Simplified Arabic"/>
          <w:sz w:val="28"/>
          <w:szCs w:val="28"/>
        </w:rPr>
      </w:pPr>
      <w:r w:rsidRPr="00340858">
        <w:rPr>
          <w:rFonts w:ascii="Simplified Arabic" w:hAnsi="Simplified Arabic" w:cs="Simplified Arabic"/>
          <w:sz w:val="28"/>
          <w:szCs w:val="28"/>
          <w:rtl/>
        </w:rPr>
        <w:t>سلايمي، جميلة، وبوشي، يوسف. (2019). التحول الرقمي بين الضرورة والمخاطر. مجلة العلوم القانونية والسياسية، 10</w:t>
      </w:r>
      <w:r w:rsidRPr="00340858">
        <w:rPr>
          <w:rFonts w:ascii="Simplified Arabic" w:hAnsi="Simplified Arabic" w:cs="Simplified Arabic"/>
          <w:sz w:val="28"/>
          <w:szCs w:val="28"/>
        </w:rPr>
        <w:t>(2).</w:t>
      </w:r>
    </w:p>
    <w:p w14:paraId="796D443E" w14:textId="77777777" w:rsidR="00340858" w:rsidRPr="00340858" w:rsidRDefault="00340858" w:rsidP="00340858">
      <w:pPr>
        <w:spacing w:line="360" w:lineRule="auto"/>
        <w:ind w:left="84"/>
        <w:jc w:val="both"/>
        <w:rPr>
          <w:rFonts w:ascii="Simplified Arabic" w:hAnsi="Simplified Arabic" w:cs="Simplified Arabic"/>
          <w:sz w:val="28"/>
          <w:szCs w:val="28"/>
        </w:rPr>
      </w:pPr>
      <w:r w:rsidRPr="00340858">
        <w:rPr>
          <w:rFonts w:ascii="Simplified Arabic" w:hAnsi="Simplified Arabic" w:cs="Simplified Arabic"/>
          <w:sz w:val="28"/>
          <w:szCs w:val="28"/>
          <w:rtl/>
        </w:rPr>
        <w:t>المجالي، محمد. (2020). أثر إدارة المخاطر الاستراتيجية في الأداء الاستراتيجي من خلال القدرات الديناميكية الاستراتيجية في شركات الصناعة الدوائية في الأردن. دكتوراه، جامعة مؤتة</w:t>
      </w:r>
      <w:r w:rsidRPr="00340858">
        <w:rPr>
          <w:rFonts w:ascii="Simplified Arabic" w:hAnsi="Simplified Arabic" w:cs="Simplified Arabic"/>
          <w:sz w:val="28"/>
          <w:szCs w:val="28"/>
        </w:rPr>
        <w:t>.</w:t>
      </w:r>
    </w:p>
    <w:p w14:paraId="6FE00996" w14:textId="77777777" w:rsidR="00340858" w:rsidRPr="00340858" w:rsidRDefault="00340858" w:rsidP="00340858">
      <w:pPr>
        <w:spacing w:line="360" w:lineRule="auto"/>
        <w:ind w:left="84"/>
        <w:jc w:val="both"/>
        <w:rPr>
          <w:rFonts w:ascii="Simplified Arabic" w:hAnsi="Simplified Arabic" w:cs="Simplified Arabic"/>
          <w:sz w:val="28"/>
          <w:szCs w:val="28"/>
        </w:rPr>
      </w:pPr>
      <w:r w:rsidRPr="00340858">
        <w:rPr>
          <w:rFonts w:ascii="Simplified Arabic" w:hAnsi="Simplified Arabic" w:cs="Simplified Arabic"/>
          <w:sz w:val="28"/>
          <w:szCs w:val="28"/>
          <w:rtl/>
        </w:rPr>
        <w:t>الحواجرة، كامل. (2020). التأثير المعدل للإدارة المعرفة بين ممارسات إدارة المخاطر الاستراتيجية وريادة الأعمال الاستراتيجية في المشروعات التابعة للصندوق الهاشمي لتنمية البادية الأردنية. المجلة الأردنية في إدارة الأعمال</w:t>
      </w:r>
      <w:r w:rsidRPr="00340858">
        <w:rPr>
          <w:rFonts w:ascii="Simplified Arabic" w:hAnsi="Simplified Arabic" w:cs="Simplified Arabic"/>
          <w:sz w:val="28"/>
          <w:szCs w:val="28"/>
        </w:rPr>
        <w:t>.</w:t>
      </w:r>
    </w:p>
    <w:p w14:paraId="00DCC47E" w14:textId="09082A66" w:rsidR="00340858" w:rsidRPr="00340858" w:rsidRDefault="00340858" w:rsidP="00340858">
      <w:pPr>
        <w:spacing w:line="360" w:lineRule="auto"/>
        <w:ind w:left="84"/>
        <w:jc w:val="both"/>
        <w:rPr>
          <w:rFonts w:ascii="Simplified Arabic" w:hAnsi="Simplified Arabic" w:cs="Simplified Arabic"/>
          <w:sz w:val="28"/>
          <w:szCs w:val="28"/>
        </w:rPr>
      </w:pPr>
      <w:r w:rsidRPr="00340858">
        <w:rPr>
          <w:rFonts w:ascii="Simplified Arabic" w:hAnsi="Simplified Arabic" w:cs="Simplified Arabic"/>
          <w:sz w:val="28"/>
          <w:szCs w:val="28"/>
          <w:rtl/>
        </w:rPr>
        <w:t>الزهراني، عمر. (2024). أثر التحول الرقمي على الأداء الوظيفي: دراسة ميدانية على موظفي المستشفيات التخصصية بجده. المجلة العربية للإدارة، 44(6)</w:t>
      </w:r>
      <w:r w:rsidRPr="00340858">
        <w:rPr>
          <w:rFonts w:ascii="Simplified Arabic" w:hAnsi="Simplified Arabic" w:cs="Simplified Arabic"/>
          <w:sz w:val="28"/>
          <w:szCs w:val="28"/>
        </w:rPr>
        <w:t>: https://journals.ekb.eg/article_355791.html</w:t>
      </w:r>
    </w:p>
    <w:p w14:paraId="306AD923" w14:textId="77777777" w:rsidR="00340858" w:rsidRPr="00340858" w:rsidRDefault="00340858" w:rsidP="00340858">
      <w:pPr>
        <w:spacing w:line="360" w:lineRule="auto"/>
        <w:ind w:left="84"/>
        <w:jc w:val="both"/>
        <w:rPr>
          <w:rFonts w:ascii="Simplified Arabic" w:hAnsi="Simplified Arabic" w:cs="Simplified Arabic"/>
          <w:sz w:val="28"/>
          <w:szCs w:val="28"/>
        </w:rPr>
      </w:pPr>
      <w:r w:rsidRPr="00340858">
        <w:rPr>
          <w:rFonts w:ascii="Simplified Arabic" w:hAnsi="Simplified Arabic" w:cs="Simplified Arabic"/>
          <w:sz w:val="28"/>
          <w:szCs w:val="28"/>
          <w:rtl/>
        </w:rPr>
        <w:t>يحياوي، إلهام. (2019). التسويق الرقمي: كيفية تطبيق التحول الرقمي في مجال التسويق. مجلة التنمية الاقتصادية، 4(2). جامعة حمة لخضر، الوادي - الجزائر</w:t>
      </w:r>
      <w:r w:rsidRPr="00340858">
        <w:rPr>
          <w:rFonts w:ascii="Simplified Arabic" w:hAnsi="Simplified Arabic" w:cs="Simplified Arabic"/>
          <w:sz w:val="28"/>
          <w:szCs w:val="28"/>
        </w:rPr>
        <w:t>.</w:t>
      </w:r>
    </w:p>
    <w:p w14:paraId="0E18D282" w14:textId="77777777" w:rsidR="00340858" w:rsidRPr="00340858" w:rsidRDefault="00340858" w:rsidP="00340858">
      <w:pPr>
        <w:spacing w:line="360" w:lineRule="auto"/>
        <w:ind w:left="84"/>
        <w:jc w:val="both"/>
        <w:rPr>
          <w:rFonts w:ascii="Simplified Arabic" w:hAnsi="Simplified Arabic" w:cs="Simplified Arabic"/>
          <w:sz w:val="28"/>
          <w:szCs w:val="28"/>
        </w:rPr>
      </w:pPr>
      <w:r w:rsidRPr="00340858">
        <w:rPr>
          <w:rFonts w:ascii="Simplified Arabic" w:hAnsi="Simplified Arabic" w:cs="Simplified Arabic"/>
          <w:sz w:val="28"/>
          <w:szCs w:val="28"/>
          <w:rtl/>
        </w:rPr>
        <w:lastRenderedPageBreak/>
        <w:t>مزهر، داني وآخرون. (2023). مداخلة مقدمة إلى الملتقى التحول الرقمي والتنمية المستدامة نحو إستراتيجية التحول للدولة الرقمية المستدامة في العالم العربي. جامعة سليمان الدولية، تركيا</w:t>
      </w:r>
      <w:r w:rsidRPr="00340858">
        <w:rPr>
          <w:rFonts w:ascii="Simplified Arabic" w:hAnsi="Simplified Arabic" w:cs="Simplified Arabic"/>
          <w:sz w:val="28"/>
          <w:szCs w:val="28"/>
        </w:rPr>
        <w:t>.</w:t>
      </w:r>
    </w:p>
    <w:p w14:paraId="69508C72" w14:textId="77777777" w:rsidR="00340858" w:rsidRPr="00340858" w:rsidRDefault="00340858" w:rsidP="00340858">
      <w:pPr>
        <w:spacing w:line="360" w:lineRule="auto"/>
        <w:ind w:left="84"/>
        <w:jc w:val="both"/>
        <w:rPr>
          <w:rFonts w:ascii="Simplified Arabic" w:hAnsi="Simplified Arabic" w:cs="Simplified Arabic"/>
          <w:sz w:val="28"/>
          <w:szCs w:val="28"/>
        </w:rPr>
      </w:pPr>
      <w:r w:rsidRPr="00340858">
        <w:rPr>
          <w:rFonts w:ascii="Simplified Arabic" w:hAnsi="Simplified Arabic" w:cs="Simplified Arabic"/>
          <w:sz w:val="28"/>
          <w:szCs w:val="28"/>
          <w:rtl/>
        </w:rPr>
        <w:t>الجعافرة، سهام سليم. (2023). الرقمنة وتحسين أداء جودة الخدمة في البلديات. مجلة العلوم الإنسانية والطبيعة، 4(2). وزارة الإدارة المحلية، بلدية الكرك الكبرى، الأردن</w:t>
      </w:r>
      <w:r w:rsidRPr="00340858">
        <w:rPr>
          <w:rFonts w:ascii="Simplified Arabic" w:hAnsi="Simplified Arabic" w:cs="Simplified Arabic"/>
          <w:sz w:val="28"/>
          <w:szCs w:val="28"/>
        </w:rPr>
        <w:t>.</w:t>
      </w:r>
    </w:p>
    <w:p w14:paraId="5228D0FC" w14:textId="77777777" w:rsidR="00340858" w:rsidRPr="00340858" w:rsidRDefault="00340858" w:rsidP="00340858">
      <w:pPr>
        <w:spacing w:line="360" w:lineRule="auto"/>
        <w:ind w:left="84"/>
        <w:jc w:val="both"/>
        <w:rPr>
          <w:rFonts w:ascii="Simplified Arabic" w:hAnsi="Simplified Arabic" w:cs="Simplified Arabic"/>
          <w:sz w:val="28"/>
          <w:szCs w:val="28"/>
        </w:rPr>
      </w:pPr>
      <w:r w:rsidRPr="00340858">
        <w:rPr>
          <w:rFonts w:ascii="Simplified Arabic" w:hAnsi="Simplified Arabic" w:cs="Simplified Arabic"/>
          <w:sz w:val="28"/>
          <w:szCs w:val="28"/>
          <w:rtl/>
        </w:rPr>
        <w:t>قشطي، نبيلة عبد الفتاح. (2021). التحول الرقمي. أطروحة دكتوراه، تخصص قانون دستوري والنظم السياسية، مجلة الشرق الأوسط للعلوم الإنسانية والثقافية، 1</w:t>
      </w:r>
      <w:r w:rsidRPr="00340858">
        <w:rPr>
          <w:rFonts w:ascii="Simplified Arabic" w:hAnsi="Simplified Arabic" w:cs="Simplified Arabic"/>
          <w:sz w:val="28"/>
          <w:szCs w:val="28"/>
        </w:rPr>
        <w:t>(5).</w:t>
      </w:r>
    </w:p>
    <w:p w14:paraId="02E6345C" w14:textId="77777777" w:rsidR="00340858" w:rsidRPr="00340858" w:rsidRDefault="00340858" w:rsidP="00340858">
      <w:pPr>
        <w:spacing w:line="360" w:lineRule="auto"/>
        <w:ind w:left="84"/>
        <w:jc w:val="both"/>
        <w:rPr>
          <w:rFonts w:ascii="Simplified Arabic" w:hAnsi="Simplified Arabic" w:cs="Simplified Arabic"/>
          <w:sz w:val="28"/>
          <w:szCs w:val="28"/>
        </w:rPr>
      </w:pPr>
      <w:r w:rsidRPr="00340858">
        <w:rPr>
          <w:rFonts w:ascii="Simplified Arabic" w:hAnsi="Simplified Arabic" w:cs="Simplified Arabic"/>
          <w:sz w:val="28"/>
          <w:szCs w:val="28"/>
          <w:rtl/>
        </w:rPr>
        <w:t>مصيلحي، حسين. (2021). التحول الرقمي - الإطار المستقبلي لنظم وتكنولوجيا المعلومات. جامعة كفر الشيخ، مصر</w:t>
      </w:r>
      <w:r w:rsidRPr="00340858">
        <w:rPr>
          <w:rFonts w:ascii="Simplified Arabic" w:hAnsi="Simplified Arabic" w:cs="Simplified Arabic"/>
          <w:sz w:val="28"/>
          <w:szCs w:val="28"/>
        </w:rPr>
        <w:t>.</w:t>
      </w:r>
    </w:p>
    <w:p w14:paraId="5473549C" w14:textId="77777777" w:rsidR="00340858" w:rsidRPr="00340858" w:rsidRDefault="00340858" w:rsidP="00340858">
      <w:pPr>
        <w:spacing w:line="360" w:lineRule="auto"/>
        <w:ind w:left="84"/>
        <w:jc w:val="both"/>
        <w:rPr>
          <w:rFonts w:ascii="Simplified Arabic" w:hAnsi="Simplified Arabic" w:cs="Simplified Arabic"/>
          <w:sz w:val="28"/>
          <w:szCs w:val="28"/>
        </w:rPr>
      </w:pPr>
      <w:r w:rsidRPr="00340858">
        <w:rPr>
          <w:rFonts w:ascii="Simplified Arabic" w:hAnsi="Simplified Arabic" w:cs="Simplified Arabic"/>
          <w:sz w:val="28"/>
          <w:szCs w:val="28"/>
          <w:rtl/>
        </w:rPr>
        <w:t>إبراهيم، أمل علي. (2021). دور التحول الرقمي في دعم الإيرادات الضريبية (مع إشارة خاصة للاقتصاد الرسمي). مجلة البحوث المالية، 22(1). جامعة بورسعيد، مصر</w:t>
      </w:r>
      <w:r w:rsidRPr="00340858">
        <w:rPr>
          <w:rFonts w:ascii="Simplified Arabic" w:hAnsi="Simplified Arabic" w:cs="Simplified Arabic"/>
          <w:sz w:val="28"/>
          <w:szCs w:val="28"/>
        </w:rPr>
        <w:t>.</w:t>
      </w:r>
    </w:p>
    <w:p w14:paraId="6781BE70" w14:textId="77777777" w:rsidR="00340858" w:rsidRPr="00340858" w:rsidRDefault="00340858" w:rsidP="00340858">
      <w:pPr>
        <w:spacing w:line="360" w:lineRule="auto"/>
        <w:ind w:left="84"/>
        <w:jc w:val="both"/>
        <w:rPr>
          <w:rFonts w:ascii="Simplified Arabic" w:hAnsi="Simplified Arabic" w:cs="Simplified Arabic"/>
          <w:sz w:val="28"/>
          <w:szCs w:val="28"/>
        </w:rPr>
      </w:pPr>
      <w:r w:rsidRPr="00340858">
        <w:rPr>
          <w:rFonts w:ascii="Simplified Arabic" w:hAnsi="Simplified Arabic" w:cs="Simplified Arabic"/>
          <w:sz w:val="28"/>
          <w:szCs w:val="28"/>
          <w:rtl/>
        </w:rPr>
        <w:t>يس، نجلاء. (2015). متطلبات التحول الرقمي لمؤسسات المعلومات العربية. مجلة المكتبات والمعلومات، 13. دار النخلة للنشر، طرابلس، ليبيا</w:t>
      </w:r>
      <w:r w:rsidRPr="00340858">
        <w:rPr>
          <w:rFonts w:ascii="Simplified Arabic" w:hAnsi="Simplified Arabic" w:cs="Simplified Arabic"/>
          <w:sz w:val="28"/>
          <w:szCs w:val="28"/>
        </w:rPr>
        <w:t>.</w:t>
      </w:r>
    </w:p>
    <w:p w14:paraId="7773B064" w14:textId="77777777" w:rsidR="00340858" w:rsidRPr="00340858" w:rsidRDefault="00340858" w:rsidP="00340858">
      <w:pPr>
        <w:spacing w:line="360" w:lineRule="auto"/>
        <w:ind w:left="84"/>
        <w:jc w:val="both"/>
        <w:rPr>
          <w:rFonts w:ascii="Simplified Arabic" w:hAnsi="Simplified Arabic" w:cs="Simplified Arabic"/>
          <w:sz w:val="28"/>
          <w:szCs w:val="28"/>
        </w:rPr>
      </w:pPr>
      <w:r w:rsidRPr="00340858">
        <w:rPr>
          <w:rFonts w:ascii="Simplified Arabic" w:hAnsi="Simplified Arabic" w:cs="Simplified Arabic"/>
          <w:sz w:val="28"/>
          <w:szCs w:val="28"/>
          <w:rtl/>
        </w:rPr>
        <w:t>العميلة، ماهر عودة. (2015). تكنولوجيا الإعلام والاتصال. عمان، الأردن: دار الإعصار العلمي للنشر والتوزيع</w:t>
      </w:r>
      <w:r w:rsidRPr="00340858">
        <w:rPr>
          <w:rFonts w:ascii="Simplified Arabic" w:hAnsi="Simplified Arabic" w:cs="Simplified Arabic"/>
          <w:sz w:val="28"/>
          <w:szCs w:val="28"/>
        </w:rPr>
        <w:t>.</w:t>
      </w:r>
    </w:p>
    <w:p w14:paraId="2C42E723" w14:textId="77777777" w:rsidR="00340858" w:rsidRPr="00340858" w:rsidRDefault="00340858" w:rsidP="00340858">
      <w:pPr>
        <w:spacing w:line="360" w:lineRule="auto"/>
        <w:ind w:left="84"/>
        <w:jc w:val="both"/>
        <w:rPr>
          <w:rFonts w:ascii="Simplified Arabic" w:hAnsi="Simplified Arabic" w:cs="Simplified Arabic"/>
          <w:sz w:val="28"/>
          <w:szCs w:val="28"/>
        </w:rPr>
      </w:pPr>
      <w:r w:rsidRPr="00340858">
        <w:rPr>
          <w:rFonts w:ascii="Simplified Arabic" w:hAnsi="Simplified Arabic" w:cs="Simplified Arabic"/>
          <w:sz w:val="28"/>
          <w:szCs w:val="28"/>
          <w:rtl/>
        </w:rPr>
        <w:t>أبو النصر، صلاح. (2021). تقنية سلسلة الكتل وأثر تطبيقها في قطاع البنوك في المملكة العربية السعودية. مجلة الفكر المحاسبي، 24(1)، أبريل</w:t>
      </w:r>
      <w:r w:rsidRPr="00340858">
        <w:rPr>
          <w:rFonts w:ascii="Simplified Arabic" w:hAnsi="Simplified Arabic" w:cs="Simplified Arabic"/>
          <w:sz w:val="28"/>
          <w:szCs w:val="28"/>
        </w:rPr>
        <w:t>.</w:t>
      </w:r>
    </w:p>
    <w:p w14:paraId="1DA9F878" w14:textId="77777777" w:rsidR="00340858" w:rsidRPr="00340858" w:rsidRDefault="00340858" w:rsidP="00340858">
      <w:pPr>
        <w:spacing w:line="360" w:lineRule="auto"/>
        <w:ind w:left="84"/>
        <w:jc w:val="both"/>
        <w:rPr>
          <w:rFonts w:ascii="Simplified Arabic" w:hAnsi="Simplified Arabic" w:cs="Simplified Arabic"/>
          <w:sz w:val="28"/>
          <w:szCs w:val="28"/>
        </w:rPr>
      </w:pPr>
      <w:r w:rsidRPr="00340858">
        <w:rPr>
          <w:rFonts w:ascii="Simplified Arabic" w:hAnsi="Simplified Arabic" w:cs="Simplified Arabic"/>
          <w:sz w:val="28"/>
          <w:szCs w:val="28"/>
          <w:rtl/>
        </w:rPr>
        <w:t>العزام، أحمد حسن محمد. (2021). الحكومة الإلكترونية في الأردن: إمكانية التطبيق. رسالة ماجستير، جامعة اليرموك</w:t>
      </w:r>
      <w:r w:rsidRPr="00340858">
        <w:rPr>
          <w:rFonts w:ascii="Simplified Arabic" w:hAnsi="Simplified Arabic" w:cs="Simplified Arabic"/>
          <w:sz w:val="28"/>
          <w:szCs w:val="28"/>
        </w:rPr>
        <w:t>.</w:t>
      </w:r>
    </w:p>
    <w:p w14:paraId="1CADC367" w14:textId="77777777" w:rsidR="00340858" w:rsidRPr="00340858" w:rsidRDefault="00340858" w:rsidP="00340858">
      <w:pPr>
        <w:spacing w:line="360" w:lineRule="auto"/>
        <w:ind w:left="84"/>
        <w:jc w:val="both"/>
        <w:rPr>
          <w:rFonts w:ascii="Simplified Arabic" w:hAnsi="Simplified Arabic" w:cs="Simplified Arabic"/>
          <w:sz w:val="28"/>
          <w:szCs w:val="28"/>
        </w:rPr>
      </w:pPr>
      <w:r w:rsidRPr="00340858">
        <w:rPr>
          <w:rFonts w:ascii="Simplified Arabic" w:hAnsi="Simplified Arabic" w:cs="Simplified Arabic"/>
          <w:sz w:val="28"/>
          <w:szCs w:val="28"/>
          <w:rtl/>
        </w:rPr>
        <w:lastRenderedPageBreak/>
        <w:t>جسون، مارك وديفيد، جان. (2017). الابتكار: مقدمة قصيرة جدا. (ترجمة: زينب عاطف). مصر: مؤسسة هنداوي سي آيا سي</w:t>
      </w:r>
      <w:r w:rsidRPr="00340858">
        <w:rPr>
          <w:rFonts w:ascii="Simplified Arabic" w:hAnsi="Simplified Arabic" w:cs="Simplified Arabic"/>
          <w:sz w:val="28"/>
          <w:szCs w:val="28"/>
        </w:rPr>
        <w:t>.</w:t>
      </w:r>
    </w:p>
    <w:p w14:paraId="512DF58C" w14:textId="77777777" w:rsidR="00340858" w:rsidRPr="00340858" w:rsidRDefault="00340858" w:rsidP="00340858">
      <w:pPr>
        <w:spacing w:line="360" w:lineRule="auto"/>
        <w:ind w:left="84"/>
        <w:jc w:val="both"/>
        <w:rPr>
          <w:rFonts w:ascii="Simplified Arabic" w:hAnsi="Simplified Arabic" w:cs="Simplified Arabic"/>
          <w:sz w:val="28"/>
          <w:szCs w:val="28"/>
        </w:rPr>
      </w:pPr>
      <w:r w:rsidRPr="00340858">
        <w:rPr>
          <w:rFonts w:ascii="Simplified Arabic" w:hAnsi="Simplified Arabic" w:cs="Simplified Arabic"/>
          <w:sz w:val="28"/>
          <w:szCs w:val="28"/>
          <w:rtl/>
        </w:rPr>
        <w:t>علواني، محمد. (2022). فوائد الحكومة الإلكترونية.. ثورة تخالف المألوف. مقال منشور على موقع رواد الأعمال، بتاريخ 28 نوفمبر</w:t>
      </w:r>
      <w:r w:rsidRPr="00340858">
        <w:rPr>
          <w:rFonts w:ascii="Simplified Arabic" w:hAnsi="Simplified Arabic" w:cs="Simplified Arabic"/>
          <w:sz w:val="28"/>
          <w:szCs w:val="28"/>
        </w:rPr>
        <w:t>.</w:t>
      </w:r>
    </w:p>
    <w:p w14:paraId="6B31DF5D" w14:textId="77777777" w:rsidR="00340858" w:rsidRPr="00340858" w:rsidRDefault="00340858" w:rsidP="00340858">
      <w:pPr>
        <w:spacing w:line="360" w:lineRule="auto"/>
        <w:ind w:left="84"/>
        <w:jc w:val="both"/>
        <w:rPr>
          <w:rFonts w:ascii="Simplified Arabic" w:hAnsi="Simplified Arabic" w:cs="Simplified Arabic"/>
          <w:sz w:val="28"/>
          <w:szCs w:val="28"/>
        </w:rPr>
      </w:pPr>
      <w:r w:rsidRPr="00340858">
        <w:rPr>
          <w:rFonts w:ascii="Simplified Arabic" w:hAnsi="Simplified Arabic" w:cs="Simplified Arabic"/>
          <w:sz w:val="28"/>
          <w:szCs w:val="28"/>
          <w:rtl/>
        </w:rPr>
        <w:t>المشاقة، زياد محمد، العجلوني، محمود محمد. (2020). استخدامات حاسوبية في الإدارة. عمان: دار اليازوري العلمية</w:t>
      </w:r>
      <w:r w:rsidRPr="00340858">
        <w:rPr>
          <w:rFonts w:ascii="Simplified Arabic" w:hAnsi="Simplified Arabic" w:cs="Simplified Arabic"/>
          <w:sz w:val="28"/>
          <w:szCs w:val="28"/>
        </w:rPr>
        <w:t>.</w:t>
      </w:r>
    </w:p>
    <w:p w14:paraId="7352D503" w14:textId="194F5397" w:rsidR="00340858" w:rsidRPr="00340858" w:rsidRDefault="00340858" w:rsidP="00340858">
      <w:pPr>
        <w:spacing w:line="360" w:lineRule="auto"/>
        <w:ind w:left="84"/>
        <w:jc w:val="both"/>
        <w:rPr>
          <w:rFonts w:ascii="Simplified Arabic" w:hAnsi="Simplified Arabic" w:cs="Simplified Arabic"/>
          <w:sz w:val="28"/>
          <w:szCs w:val="28"/>
        </w:rPr>
      </w:pPr>
      <w:r w:rsidRPr="00340858">
        <w:rPr>
          <w:rFonts w:ascii="Simplified Arabic" w:hAnsi="Simplified Arabic" w:cs="Simplified Arabic"/>
          <w:sz w:val="28"/>
          <w:szCs w:val="28"/>
          <w:rtl/>
        </w:rPr>
        <w:t>مزود، أسماء. (2022). مدى تجاوب العملاء مع الخدمات المصرفية الإلكترونية: دراسة حالة عملاء بنك سويتي جنرال. مجلة الدراسات الاقتصادية المعاصرة، 7(1). جامعة سطحية</w:t>
      </w:r>
      <w:r w:rsidRPr="00340858">
        <w:rPr>
          <w:rFonts w:ascii="Simplified Arabic" w:hAnsi="Simplified Arabic" w:cs="Simplified Arabic"/>
          <w:sz w:val="28"/>
          <w:szCs w:val="28"/>
        </w:rPr>
        <w:t>.</w:t>
      </w:r>
    </w:p>
    <w:p w14:paraId="4BC2D963" w14:textId="77777777" w:rsidR="00340858" w:rsidRPr="00340858" w:rsidRDefault="00340858" w:rsidP="00340858">
      <w:pPr>
        <w:spacing w:line="360" w:lineRule="auto"/>
        <w:ind w:left="84"/>
        <w:jc w:val="both"/>
        <w:rPr>
          <w:rFonts w:ascii="Simplified Arabic" w:hAnsi="Simplified Arabic" w:cs="Simplified Arabic"/>
          <w:sz w:val="28"/>
          <w:szCs w:val="28"/>
        </w:rPr>
      </w:pPr>
      <w:r w:rsidRPr="00340858">
        <w:rPr>
          <w:rFonts w:ascii="Simplified Arabic" w:hAnsi="Simplified Arabic" w:cs="Simplified Arabic"/>
          <w:sz w:val="28"/>
          <w:szCs w:val="28"/>
          <w:rtl/>
        </w:rPr>
        <w:t>عبد الحافظ، نائل. (2002). الحكومة الإلكترونية ومستقبل الإدارة العامة. مجلة دراسات العلوم الإدارية، الجامعة الأردنية، 29</w:t>
      </w:r>
      <w:r w:rsidRPr="00340858">
        <w:rPr>
          <w:rFonts w:ascii="Simplified Arabic" w:hAnsi="Simplified Arabic" w:cs="Simplified Arabic"/>
          <w:sz w:val="28"/>
          <w:szCs w:val="28"/>
        </w:rPr>
        <w:t>(1).</w:t>
      </w:r>
    </w:p>
    <w:p w14:paraId="0D1A8A34" w14:textId="77777777" w:rsidR="00340858" w:rsidRPr="00340858" w:rsidRDefault="00340858" w:rsidP="00340858">
      <w:pPr>
        <w:spacing w:line="360" w:lineRule="auto"/>
        <w:ind w:left="84"/>
        <w:jc w:val="both"/>
        <w:rPr>
          <w:rFonts w:ascii="Simplified Arabic" w:hAnsi="Simplified Arabic" w:cs="Simplified Arabic"/>
          <w:sz w:val="28"/>
          <w:szCs w:val="28"/>
        </w:rPr>
      </w:pPr>
      <w:r w:rsidRPr="00340858">
        <w:rPr>
          <w:rFonts w:ascii="Simplified Arabic" w:hAnsi="Simplified Arabic" w:cs="Simplified Arabic"/>
          <w:sz w:val="28"/>
          <w:szCs w:val="28"/>
          <w:rtl/>
        </w:rPr>
        <w:t>غالب، ياسين سعد. (2018). نظم المعلومات الإدارية</w:t>
      </w:r>
      <w:r w:rsidRPr="00340858">
        <w:rPr>
          <w:rFonts w:ascii="Simplified Arabic" w:hAnsi="Simplified Arabic" w:cs="Simplified Arabic"/>
          <w:sz w:val="28"/>
          <w:szCs w:val="28"/>
        </w:rPr>
        <w:t xml:space="preserve"> MIS. </w:t>
      </w:r>
      <w:r w:rsidRPr="00340858">
        <w:rPr>
          <w:rFonts w:ascii="Simplified Arabic" w:hAnsi="Simplified Arabic" w:cs="Simplified Arabic"/>
          <w:sz w:val="28"/>
          <w:szCs w:val="28"/>
          <w:rtl/>
        </w:rPr>
        <w:t>عمان: دار اليازوري العلمية</w:t>
      </w:r>
      <w:r w:rsidRPr="00340858">
        <w:rPr>
          <w:rFonts w:ascii="Simplified Arabic" w:hAnsi="Simplified Arabic" w:cs="Simplified Arabic"/>
          <w:sz w:val="28"/>
          <w:szCs w:val="28"/>
        </w:rPr>
        <w:t>.</w:t>
      </w:r>
    </w:p>
    <w:p w14:paraId="4E349B32" w14:textId="4B7AC5A4" w:rsidR="00340858" w:rsidRDefault="00340858" w:rsidP="00340858">
      <w:pPr>
        <w:spacing w:line="360" w:lineRule="auto"/>
        <w:ind w:left="84"/>
        <w:jc w:val="both"/>
        <w:rPr>
          <w:rFonts w:ascii="Simplified Arabic" w:hAnsi="Simplified Arabic" w:cs="Simplified Arabic"/>
          <w:sz w:val="28"/>
          <w:szCs w:val="28"/>
          <w:rtl/>
        </w:rPr>
      </w:pPr>
      <w:r w:rsidRPr="00340858">
        <w:rPr>
          <w:rFonts w:ascii="Simplified Arabic" w:hAnsi="Simplified Arabic" w:cs="Simplified Arabic"/>
          <w:sz w:val="28"/>
          <w:szCs w:val="28"/>
          <w:rtl/>
        </w:rPr>
        <w:t xml:space="preserve">البار، عدنان مصطفى. (2021). تقنيات التحول الرقمي. </w:t>
      </w:r>
    </w:p>
    <w:p w14:paraId="07FA4966" w14:textId="77777777" w:rsidR="00340858" w:rsidRPr="00340858" w:rsidRDefault="00340858" w:rsidP="00340858">
      <w:pPr>
        <w:spacing w:line="360" w:lineRule="auto"/>
        <w:ind w:left="84"/>
        <w:rPr>
          <w:rFonts w:ascii="Simplified Arabic" w:hAnsi="Simplified Arabic" w:cs="Simplified Arabic"/>
          <w:sz w:val="28"/>
          <w:szCs w:val="28"/>
          <w:rtl/>
        </w:rPr>
      </w:pPr>
      <w:r w:rsidRPr="00340858">
        <w:rPr>
          <w:rFonts w:ascii="Simplified Arabic" w:hAnsi="Simplified Arabic" w:cs="Simplified Arabic"/>
          <w:sz w:val="28"/>
          <w:szCs w:val="28"/>
          <w:rtl/>
        </w:rPr>
        <w:t>حسن، خليل محمد، الشماع، خضير كاظم حمود. (2004). نظرية المنظمة. الطبعة الأولى، دار المسيرة للنشر والتوزيع والطباعة، الأردن.</w:t>
      </w:r>
    </w:p>
    <w:p w14:paraId="1E4A0E03" w14:textId="77777777" w:rsidR="00340858" w:rsidRPr="00340858" w:rsidRDefault="00340858" w:rsidP="00340858">
      <w:pPr>
        <w:spacing w:line="360" w:lineRule="auto"/>
        <w:ind w:left="84"/>
        <w:rPr>
          <w:rFonts w:ascii="Simplified Arabic" w:hAnsi="Simplified Arabic" w:cs="Simplified Arabic"/>
          <w:sz w:val="28"/>
          <w:szCs w:val="28"/>
          <w:rtl/>
        </w:rPr>
      </w:pPr>
      <w:r w:rsidRPr="00340858">
        <w:rPr>
          <w:rFonts w:ascii="Simplified Arabic" w:hAnsi="Simplified Arabic" w:cs="Simplified Arabic"/>
          <w:sz w:val="28"/>
          <w:szCs w:val="28"/>
          <w:rtl/>
        </w:rPr>
        <w:t>العجمي، محمد حسنين. (2007). الاتجاهات الحديثة في القيادة الإدارية والتنمية البشرية. الطبعة الأولى، دار المسيرة للنشر والتوزيع، الأردن.</w:t>
      </w:r>
    </w:p>
    <w:p w14:paraId="4A950680" w14:textId="77777777" w:rsidR="00340858" w:rsidRPr="00340858" w:rsidRDefault="00340858" w:rsidP="00340858">
      <w:pPr>
        <w:spacing w:line="360" w:lineRule="auto"/>
        <w:ind w:left="84"/>
        <w:rPr>
          <w:rFonts w:ascii="Simplified Arabic" w:hAnsi="Simplified Arabic" w:cs="Simplified Arabic"/>
          <w:sz w:val="28"/>
          <w:szCs w:val="28"/>
          <w:rtl/>
        </w:rPr>
      </w:pPr>
      <w:r w:rsidRPr="00340858">
        <w:rPr>
          <w:rFonts w:ascii="Simplified Arabic" w:hAnsi="Simplified Arabic" w:cs="Simplified Arabic"/>
          <w:sz w:val="28"/>
          <w:szCs w:val="28"/>
          <w:rtl/>
        </w:rPr>
        <w:t>العمري، شريف محمد، محمد عطاء. (2012). الأصول العلمية والعملية للخطر والتأمين. السعودية.</w:t>
      </w:r>
    </w:p>
    <w:p w14:paraId="464DEE6A" w14:textId="77777777" w:rsidR="00340858" w:rsidRPr="00340858" w:rsidRDefault="00340858" w:rsidP="00340858">
      <w:pPr>
        <w:spacing w:line="360" w:lineRule="auto"/>
        <w:ind w:left="84"/>
        <w:rPr>
          <w:rFonts w:ascii="Simplified Arabic" w:hAnsi="Simplified Arabic" w:cs="Simplified Arabic"/>
          <w:sz w:val="28"/>
          <w:szCs w:val="28"/>
          <w:rtl/>
        </w:rPr>
      </w:pPr>
      <w:r w:rsidRPr="00340858">
        <w:rPr>
          <w:rFonts w:ascii="Simplified Arabic" w:hAnsi="Simplified Arabic" w:cs="Simplified Arabic"/>
          <w:sz w:val="28"/>
          <w:szCs w:val="28"/>
          <w:rtl/>
        </w:rPr>
        <w:lastRenderedPageBreak/>
        <w:t>حمادي، جميل. (2018). نظريات علم الاجتماع. مؤسسة الوراق للنشر والتوزيع، عمان الأردن.</w:t>
      </w:r>
    </w:p>
    <w:p w14:paraId="06249456" w14:textId="77777777" w:rsidR="00340858" w:rsidRPr="00340858" w:rsidRDefault="00340858" w:rsidP="00340858">
      <w:pPr>
        <w:spacing w:line="360" w:lineRule="auto"/>
        <w:ind w:left="84"/>
        <w:rPr>
          <w:rFonts w:ascii="Simplified Arabic" w:hAnsi="Simplified Arabic" w:cs="Simplified Arabic"/>
          <w:sz w:val="28"/>
          <w:szCs w:val="28"/>
          <w:rtl/>
        </w:rPr>
      </w:pPr>
      <w:r w:rsidRPr="00340858">
        <w:rPr>
          <w:rFonts w:ascii="Simplified Arabic" w:hAnsi="Simplified Arabic" w:cs="Simplified Arabic"/>
          <w:sz w:val="28"/>
          <w:szCs w:val="28"/>
          <w:rtl/>
        </w:rPr>
        <w:t>شقيري نوري موسى، أسامة عزمي سلام. (2006). إدارة الخطر والتأمين. دار الحامد للنشر والتوزيع، عمان.</w:t>
      </w:r>
    </w:p>
    <w:p w14:paraId="7F411BAF" w14:textId="77777777" w:rsidR="00340858" w:rsidRPr="00340858" w:rsidRDefault="00340858" w:rsidP="00340858">
      <w:pPr>
        <w:spacing w:line="360" w:lineRule="auto"/>
        <w:ind w:left="84"/>
        <w:rPr>
          <w:rFonts w:ascii="Simplified Arabic" w:hAnsi="Simplified Arabic" w:cs="Simplified Arabic"/>
          <w:sz w:val="28"/>
          <w:szCs w:val="28"/>
          <w:rtl/>
        </w:rPr>
      </w:pPr>
      <w:r w:rsidRPr="00340858">
        <w:rPr>
          <w:rFonts w:ascii="Simplified Arabic" w:hAnsi="Simplified Arabic" w:cs="Simplified Arabic"/>
          <w:sz w:val="28"/>
          <w:szCs w:val="28"/>
          <w:rtl/>
        </w:rPr>
        <w:t>صادق محمد نور، عبد المنعم كمال. (2017). القيادة الادارية وأثرها في أداء العاملين. كلية الدراسات العليا والبحث العلمي، جامعة شندي.</w:t>
      </w:r>
    </w:p>
    <w:p w14:paraId="667A0EE5" w14:textId="6C913928" w:rsidR="00340858" w:rsidRPr="00340858" w:rsidRDefault="00340858" w:rsidP="00340858">
      <w:pPr>
        <w:spacing w:line="360" w:lineRule="auto"/>
        <w:ind w:left="84"/>
        <w:jc w:val="both"/>
        <w:rPr>
          <w:rFonts w:ascii="Simplified Arabic" w:hAnsi="Simplified Arabic" w:cs="Simplified Arabic"/>
          <w:sz w:val="28"/>
          <w:szCs w:val="28"/>
        </w:rPr>
      </w:pPr>
      <w:r w:rsidRPr="00340858">
        <w:rPr>
          <w:rFonts w:ascii="Simplified Arabic" w:hAnsi="Simplified Arabic" w:cs="Simplified Arabic"/>
          <w:sz w:val="28"/>
          <w:szCs w:val="28"/>
          <w:rtl/>
        </w:rPr>
        <w:t>كمال جبر، محمود. (2015). التأمين وإدارة المخاطر. الأكاديميون للنشر والتوزيع، عمان.</w:t>
      </w:r>
    </w:p>
    <w:p w14:paraId="5332B0BE" w14:textId="5765B35B" w:rsidR="00340858" w:rsidRPr="00340858" w:rsidRDefault="00340858" w:rsidP="00340858">
      <w:pPr>
        <w:spacing w:line="360" w:lineRule="auto"/>
        <w:ind w:left="84"/>
        <w:jc w:val="both"/>
        <w:rPr>
          <w:rFonts w:ascii="Simplified Arabic" w:hAnsi="Simplified Arabic" w:cs="Simplified Arabic"/>
          <w:b/>
          <w:bCs/>
          <w:sz w:val="28"/>
          <w:szCs w:val="28"/>
        </w:rPr>
      </w:pPr>
      <w:r>
        <w:rPr>
          <w:rFonts w:ascii="Simplified Arabic" w:hAnsi="Simplified Arabic" w:cs="Simplified Arabic" w:hint="cs"/>
          <w:b/>
          <w:bCs/>
          <w:sz w:val="28"/>
          <w:szCs w:val="28"/>
          <w:rtl/>
        </w:rPr>
        <w:t>2-</w:t>
      </w:r>
      <w:r w:rsidRPr="00340858">
        <w:rPr>
          <w:rFonts w:ascii="Simplified Arabic" w:hAnsi="Simplified Arabic" w:cs="Simplified Arabic"/>
          <w:b/>
          <w:bCs/>
          <w:sz w:val="28"/>
          <w:szCs w:val="28"/>
          <w:rtl/>
        </w:rPr>
        <w:t>المراجع الأجنبية</w:t>
      </w:r>
    </w:p>
    <w:p w14:paraId="5AB35239" w14:textId="77777777" w:rsidR="00340858" w:rsidRPr="00340858" w:rsidRDefault="00340858" w:rsidP="00340858">
      <w:pPr>
        <w:bidi w:val="0"/>
        <w:spacing w:line="360" w:lineRule="auto"/>
        <w:jc w:val="both"/>
        <w:rPr>
          <w:rFonts w:ascii="Simplified Arabic" w:hAnsi="Simplified Arabic" w:cs="Simplified Arabic"/>
          <w:sz w:val="28"/>
          <w:szCs w:val="28"/>
        </w:rPr>
      </w:pPr>
      <w:r w:rsidRPr="00340858">
        <w:rPr>
          <w:rFonts w:ascii="Simplified Arabic" w:hAnsi="Simplified Arabic" w:cs="Simplified Arabic"/>
          <w:sz w:val="28"/>
          <w:szCs w:val="28"/>
        </w:rPr>
        <w:t xml:space="preserve">Taiminen, H., &amp; </w:t>
      </w:r>
      <w:proofErr w:type="spellStart"/>
      <w:r w:rsidRPr="00340858">
        <w:rPr>
          <w:rFonts w:ascii="Simplified Arabic" w:hAnsi="Simplified Arabic" w:cs="Simplified Arabic"/>
          <w:sz w:val="28"/>
          <w:szCs w:val="28"/>
        </w:rPr>
        <w:t>Karjaluoto</w:t>
      </w:r>
      <w:proofErr w:type="spellEnd"/>
      <w:r w:rsidRPr="00340858">
        <w:rPr>
          <w:rFonts w:ascii="Simplified Arabic" w:hAnsi="Simplified Arabic" w:cs="Simplified Arabic"/>
          <w:sz w:val="28"/>
          <w:szCs w:val="28"/>
        </w:rPr>
        <w:t>, H. (2015). The Usage of Digital Marketing Channels in SMEs. Journal of Small Business &amp; Enterprise Development, 22(4), 633–651.</w:t>
      </w:r>
    </w:p>
    <w:p w14:paraId="2C662F72" w14:textId="55D194B5" w:rsidR="00340858" w:rsidRPr="00340858" w:rsidRDefault="00340858" w:rsidP="00340858">
      <w:pPr>
        <w:bidi w:val="0"/>
        <w:spacing w:line="360" w:lineRule="auto"/>
        <w:rPr>
          <w:rFonts w:ascii="Simplified Arabic" w:hAnsi="Simplified Arabic" w:cs="Simplified Arabic"/>
          <w:sz w:val="28"/>
          <w:szCs w:val="28"/>
        </w:rPr>
      </w:pPr>
      <w:r w:rsidRPr="00340858">
        <w:rPr>
          <w:rFonts w:ascii="Simplified Arabic" w:hAnsi="Simplified Arabic" w:cs="Simplified Arabic"/>
          <w:sz w:val="28"/>
          <w:szCs w:val="28"/>
        </w:rPr>
        <w:t>Fleischer, J., &amp; Wanckel, C. (2024). Job Satisfaction and the Digital Transformation of the Public Sector: The Mediating Role of Job Autonomy. Retrieved from</w:t>
      </w:r>
      <w:r>
        <w:rPr>
          <w:rFonts w:ascii="Simplified Arabic" w:hAnsi="Simplified Arabic" w:cs="Simplified Arabic"/>
          <w:sz w:val="28"/>
          <w:szCs w:val="28"/>
        </w:rPr>
        <w:t xml:space="preserve"> </w:t>
      </w:r>
      <w:r w:rsidRPr="00340858">
        <w:rPr>
          <w:rFonts w:ascii="Simplified Arabic" w:hAnsi="Simplified Arabic" w:cs="Simplified Arabic"/>
          <w:sz w:val="28"/>
          <w:szCs w:val="28"/>
        </w:rPr>
        <w:t>https://journals.sagepub.com/doi/abs/10.1177/0734371X221148403</w:t>
      </w:r>
    </w:p>
    <w:p w14:paraId="673700FA" w14:textId="77777777" w:rsidR="00340858" w:rsidRPr="00340858" w:rsidRDefault="00340858" w:rsidP="00340858">
      <w:pPr>
        <w:bidi w:val="0"/>
        <w:spacing w:line="360" w:lineRule="auto"/>
        <w:rPr>
          <w:rFonts w:ascii="Simplified Arabic" w:hAnsi="Simplified Arabic" w:cs="Simplified Arabic"/>
          <w:sz w:val="28"/>
          <w:szCs w:val="28"/>
        </w:rPr>
      </w:pPr>
      <w:r w:rsidRPr="00340858">
        <w:rPr>
          <w:rFonts w:ascii="Simplified Arabic" w:hAnsi="Simplified Arabic" w:cs="Simplified Arabic"/>
          <w:sz w:val="28"/>
          <w:szCs w:val="28"/>
        </w:rPr>
        <w:t xml:space="preserve">Purwantoa, A., Purbaa, J. T., &amp; Bernartoa, I. (2024). Investigating the Role of Digital Transformation and Human Resource Management on </w:t>
      </w:r>
      <w:r w:rsidRPr="00340858">
        <w:rPr>
          <w:rFonts w:ascii="Simplified Arabic" w:hAnsi="Simplified Arabic" w:cs="Simplified Arabic"/>
          <w:sz w:val="28"/>
          <w:szCs w:val="28"/>
        </w:rPr>
        <w:lastRenderedPageBreak/>
        <w:t>the Performance of Universities. Retrieved from https://papers.ssrn.com/sol3/papers.cfm?abstract_id=4490083</w:t>
      </w:r>
    </w:p>
    <w:p w14:paraId="442D6B7C" w14:textId="50D63DE6" w:rsidR="00340858" w:rsidRDefault="00340858" w:rsidP="00340858">
      <w:pPr>
        <w:bidi w:val="0"/>
        <w:spacing w:line="360" w:lineRule="auto"/>
        <w:jc w:val="both"/>
        <w:rPr>
          <w:rFonts w:ascii="Simplified Arabic" w:hAnsi="Simplified Arabic" w:cs="Simplified Arabic"/>
          <w:sz w:val="28"/>
          <w:szCs w:val="28"/>
        </w:rPr>
      </w:pPr>
      <w:r w:rsidRPr="00340858">
        <w:rPr>
          <w:rFonts w:ascii="Simplified Arabic" w:hAnsi="Simplified Arabic" w:cs="Simplified Arabic"/>
          <w:sz w:val="28"/>
          <w:szCs w:val="28"/>
        </w:rPr>
        <w:t xml:space="preserve">Shwedeh, F., Aburayya, A., &amp; Mansour, M. (2023). The Impact of Organizational Digital Transformation on Employee Performance: A Study in the UAE. Migration Letters, 20(S10), 1260-1274. Retrieved from </w:t>
      </w:r>
      <w:hyperlink r:id="rId8" w:history="1">
        <w:r w:rsidRPr="00340858">
          <w:rPr>
            <w:rStyle w:val="Hyperlink"/>
            <w:rFonts w:ascii="Simplified Arabic" w:hAnsi="Simplified Arabic" w:cs="Simplified Arabic"/>
            <w:sz w:val="28"/>
            <w:szCs w:val="28"/>
          </w:rPr>
          <w:t>https://www.researchgate.net/profile/AhmadAburayya/publication/376601867</w:t>
        </w:r>
      </w:hyperlink>
    </w:p>
    <w:p w14:paraId="70FCF00A" w14:textId="707EA844" w:rsidR="00340858" w:rsidRPr="00340858" w:rsidRDefault="00340858" w:rsidP="00340858">
      <w:pPr>
        <w:bidi w:val="0"/>
        <w:spacing w:line="360" w:lineRule="auto"/>
        <w:jc w:val="both"/>
        <w:rPr>
          <w:rFonts w:ascii="Simplified Arabic" w:hAnsi="Simplified Arabic" w:cs="Simplified Arabic" w:hint="cs"/>
          <w:sz w:val="28"/>
          <w:szCs w:val="28"/>
          <w:rtl/>
        </w:rPr>
      </w:pPr>
      <w:r w:rsidRPr="00340858">
        <w:rPr>
          <w:rFonts w:ascii="Simplified Arabic" w:hAnsi="Simplified Arabic" w:cs="Simplified Arabic"/>
          <w:sz w:val="28"/>
          <w:szCs w:val="28"/>
        </w:rPr>
        <w:t>Dale F. Cooper, Stephen Grey, Geoffrey Raymond and Phil Walker, Project Rik Management Guidelines, John Willy &amp; Sons, England, 2005, P16.</w:t>
      </w:r>
    </w:p>
    <w:p w14:paraId="5BC410C2" w14:textId="77777777" w:rsidR="00340858" w:rsidRPr="00340858" w:rsidRDefault="00340858" w:rsidP="00D22171">
      <w:pPr>
        <w:rPr>
          <w:rFonts w:ascii="Simplified Arabic" w:hAnsi="Simplified Arabic" w:cs="Simplified Arabic" w:hint="cs"/>
          <w:sz w:val="28"/>
          <w:szCs w:val="28"/>
          <w:rtl/>
        </w:rPr>
      </w:pPr>
    </w:p>
    <w:p w14:paraId="4B8AD37D" w14:textId="77777777" w:rsidR="00D22171" w:rsidRPr="00B231CC" w:rsidRDefault="00D22171" w:rsidP="009125CE">
      <w:pPr>
        <w:rPr>
          <w:rFonts w:ascii="Sakkal Majalla" w:hAnsi="Sakkal Majalla" w:cs="Sakkal Majalla" w:hint="cs"/>
          <w:sz w:val="28"/>
          <w:szCs w:val="28"/>
          <w:u w:val="single"/>
          <w:rtl/>
        </w:rPr>
      </w:pPr>
    </w:p>
    <w:p w14:paraId="6120AD29" w14:textId="77777777" w:rsidR="00D22171" w:rsidRDefault="00D22171" w:rsidP="009125CE">
      <w:pPr>
        <w:rPr>
          <w:rFonts w:ascii="Sakkal Majalla" w:hAnsi="Sakkal Majalla" w:cs="Sakkal Majalla"/>
          <w:sz w:val="28"/>
          <w:szCs w:val="28"/>
          <w:u w:val="single"/>
          <w:rtl/>
        </w:rPr>
      </w:pPr>
    </w:p>
    <w:p w14:paraId="3B433504" w14:textId="77777777" w:rsidR="00D22171" w:rsidRDefault="00D22171" w:rsidP="009125CE">
      <w:pPr>
        <w:rPr>
          <w:rFonts w:ascii="Sakkal Majalla" w:hAnsi="Sakkal Majalla" w:cs="Sakkal Majalla"/>
          <w:sz w:val="28"/>
          <w:szCs w:val="28"/>
          <w:u w:val="single"/>
          <w:rtl/>
        </w:rPr>
      </w:pPr>
    </w:p>
    <w:p w14:paraId="1FAA6AA5"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sectPr w:rsidR="00D22171" w:rsidSect="00075AE8">
      <w:footerReference w:type="default" r:id="rId9"/>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772FD2" w14:textId="77777777" w:rsidR="00D312E8" w:rsidRDefault="00D312E8" w:rsidP="009125CE">
      <w:pPr>
        <w:spacing w:after="0" w:line="240" w:lineRule="auto"/>
      </w:pPr>
      <w:r>
        <w:separator/>
      </w:r>
    </w:p>
  </w:endnote>
  <w:endnote w:type="continuationSeparator" w:id="0">
    <w:p w14:paraId="02AD568C" w14:textId="77777777" w:rsidR="00D312E8" w:rsidRDefault="00D312E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29258012"/>
      <w:docPartObj>
        <w:docPartGallery w:val="Page Numbers (Bottom of Page)"/>
        <w:docPartUnique/>
      </w:docPartObj>
    </w:sdtPr>
    <w:sdtContent>
      <w:p w14:paraId="57E0C6A4" w14:textId="7F8F6556" w:rsidR="00075AE8" w:rsidRDefault="00075AE8">
        <w:pPr>
          <w:pStyle w:val="a4"/>
          <w:jc w:val="center"/>
        </w:pPr>
        <w:r>
          <w:fldChar w:fldCharType="begin"/>
        </w:r>
        <w:r>
          <w:instrText>PAGE   \* MERGEFORMAT</w:instrText>
        </w:r>
        <w:r>
          <w:fldChar w:fldCharType="separate"/>
        </w:r>
        <w:r>
          <w:rPr>
            <w:rtl/>
            <w:lang w:val="ar-SA"/>
          </w:rPr>
          <w:t>2</w:t>
        </w:r>
        <w:r>
          <w:fldChar w:fldCharType="end"/>
        </w:r>
      </w:p>
    </w:sdtContent>
  </w:sdt>
  <w:p w14:paraId="1B9313DE" w14:textId="77777777" w:rsidR="00075AE8" w:rsidRDefault="00075AE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E676E4" w14:textId="77777777" w:rsidR="00D312E8" w:rsidRDefault="00D312E8" w:rsidP="009125CE">
      <w:pPr>
        <w:spacing w:after="0" w:line="240" w:lineRule="auto"/>
      </w:pPr>
      <w:r>
        <w:separator/>
      </w:r>
    </w:p>
  </w:footnote>
  <w:footnote w:type="continuationSeparator" w:id="0">
    <w:p w14:paraId="290DFBF7" w14:textId="77777777" w:rsidR="00D312E8" w:rsidRDefault="00D312E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037A2"/>
    <w:multiLevelType w:val="hybridMultilevel"/>
    <w:tmpl w:val="EFC2746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352368"/>
    <w:multiLevelType w:val="hybridMultilevel"/>
    <w:tmpl w:val="08841232"/>
    <w:lvl w:ilvl="0" w:tplc="04090011">
      <w:start w:val="1"/>
      <w:numFmt w:val="decimal"/>
      <w:lvlText w:val="%1)"/>
      <w:lvlJc w:val="left"/>
      <w:pPr>
        <w:ind w:left="804" w:hanging="360"/>
      </w:p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2" w15:restartNumberingAfterBreak="0">
    <w:nsid w:val="07B73B21"/>
    <w:multiLevelType w:val="hybridMultilevel"/>
    <w:tmpl w:val="D7CC3DC2"/>
    <w:lvl w:ilvl="0" w:tplc="F676A9C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0F544E7A"/>
    <w:multiLevelType w:val="hybridMultilevel"/>
    <w:tmpl w:val="A99C6B32"/>
    <w:lvl w:ilvl="0" w:tplc="56FEB1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3C4B89"/>
    <w:multiLevelType w:val="multilevel"/>
    <w:tmpl w:val="1B782430"/>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BB6423"/>
    <w:multiLevelType w:val="hybridMultilevel"/>
    <w:tmpl w:val="DF9E3F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C059C0"/>
    <w:multiLevelType w:val="multilevel"/>
    <w:tmpl w:val="BCAA5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937378"/>
    <w:multiLevelType w:val="hybridMultilevel"/>
    <w:tmpl w:val="3E022322"/>
    <w:lvl w:ilvl="0" w:tplc="1FB00F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FB1B35"/>
    <w:multiLevelType w:val="hybridMultilevel"/>
    <w:tmpl w:val="F17E18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5E596C"/>
    <w:multiLevelType w:val="hybridMultilevel"/>
    <w:tmpl w:val="641AA288"/>
    <w:lvl w:ilvl="0" w:tplc="5AA853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6D1CB2"/>
    <w:multiLevelType w:val="hybridMultilevel"/>
    <w:tmpl w:val="37CCE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9B08DC"/>
    <w:multiLevelType w:val="multilevel"/>
    <w:tmpl w:val="3A227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457DD9"/>
    <w:multiLevelType w:val="multilevel"/>
    <w:tmpl w:val="77162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E331AC"/>
    <w:multiLevelType w:val="multilevel"/>
    <w:tmpl w:val="B766590A"/>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B1C23"/>
    <w:multiLevelType w:val="hybridMultilevel"/>
    <w:tmpl w:val="1D5804D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944548"/>
    <w:multiLevelType w:val="hybridMultilevel"/>
    <w:tmpl w:val="3A288432"/>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6" w15:restartNumberingAfterBreak="0">
    <w:nsid w:val="2E2B609E"/>
    <w:multiLevelType w:val="hybridMultilevel"/>
    <w:tmpl w:val="3016388A"/>
    <w:lvl w:ilvl="0" w:tplc="783067BC">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7" w15:restartNumberingAfterBreak="0">
    <w:nsid w:val="349B60A1"/>
    <w:multiLevelType w:val="multilevel"/>
    <w:tmpl w:val="A1FE3880"/>
    <w:lvl w:ilvl="0">
      <w:start w:val="1"/>
      <w:numFmt w:val="decimal"/>
      <w:lvlText w:val="%1"/>
      <w:lvlJc w:val="left"/>
      <w:pPr>
        <w:ind w:left="750" w:hanging="750"/>
      </w:pPr>
      <w:rPr>
        <w:rFonts w:hint="default"/>
      </w:rPr>
    </w:lvl>
    <w:lvl w:ilvl="1">
      <w:start w:val="7"/>
      <w:numFmt w:val="decimal"/>
      <w:lvlText w:val="%1.%2"/>
      <w:lvlJc w:val="left"/>
      <w:pPr>
        <w:ind w:left="750" w:hanging="750"/>
      </w:pPr>
      <w:rPr>
        <w:rFonts w:hint="default"/>
      </w:rPr>
    </w:lvl>
    <w:lvl w:ilvl="2">
      <w:start w:val="2"/>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15:restartNumberingAfterBreak="0">
    <w:nsid w:val="38890FFE"/>
    <w:multiLevelType w:val="hybridMultilevel"/>
    <w:tmpl w:val="D7E60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993026F"/>
    <w:multiLevelType w:val="multilevel"/>
    <w:tmpl w:val="296EA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6D7BB7"/>
    <w:multiLevelType w:val="multilevel"/>
    <w:tmpl w:val="D4102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B66510"/>
    <w:multiLevelType w:val="hybridMultilevel"/>
    <w:tmpl w:val="A5F67EE2"/>
    <w:lvl w:ilvl="0" w:tplc="A052E24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3C943F55"/>
    <w:multiLevelType w:val="multilevel"/>
    <w:tmpl w:val="B400EF02"/>
    <w:lvl w:ilvl="0">
      <w:start w:val="1"/>
      <w:numFmt w:val="decimal"/>
      <w:lvlText w:val="%1"/>
      <w:lvlJc w:val="left"/>
      <w:pPr>
        <w:ind w:left="465" w:hanging="465"/>
      </w:pPr>
      <w:rPr>
        <w:rFonts w:hint="default"/>
        <w:b/>
      </w:rPr>
    </w:lvl>
    <w:lvl w:ilvl="1">
      <w:start w:val="7"/>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23" w15:restartNumberingAfterBreak="0">
    <w:nsid w:val="436A0042"/>
    <w:multiLevelType w:val="multilevel"/>
    <w:tmpl w:val="117E4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6346DC"/>
    <w:multiLevelType w:val="hybridMultilevel"/>
    <w:tmpl w:val="55D8B5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766D8B"/>
    <w:multiLevelType w:val="multilevel"/>
    <w:tmpl w:val="90B60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8A3450"/>
    <w:multiLevelType w:val="multilevel"/>
    <w:tmpl w:val="32EA8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2D1250"/>
    <w:multiLevelType w:val="multilevel"/>
    <w:tmpl w:val="7B7A8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A405686"/>
    <w:multiLevelType w:val="multilevel"/>
    <w:tmpl w:val="32869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BA60360"/>
    <w:multiLevelType w:val="multilevel"/>
    <w:tmpl w:val="55B6A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1F33E89"/>
    <w:multiLevelType w:val="multilevel"/>
    <w:tmpl w:val="BBB6A5C6"/>
    <w:lvl w:ilvl="0">
      <w:start w:val="4"/>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1" w15:restartNumberingAfterBreak="0">
    <w:nsid w:val="74720C55"/>
    <w:multiLevelType w:val="hybridMultilevel"/>
    <w:tmpl w:val="986AA3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F570635"/>
    <w:multiLevelType w:val="hybridMultilevel"/>
    <w:tmpl w:val="709EB862"/>
    <w:lvl w:ilvl="0" w:tplc="04090011">
      <w:start w:val="1"/>
      <w:numFmt w:val="decimal"/>
      <w:lvlText w:val="%1)"/>
      <w:lvlJc w:val="left"/>
      <w:pPr>
        <w:ind w:left="804" w:hanging="360"/>
      </w:pPr>
      <w:rPr>
        <w:rFonts w:hint="default"/>
      </w:rPr>
    </w:lvl>
    <w:lvl w:ilvl="1" w:tplc="FFFFFFFF" w:tentative="1">
      <w:start w:val="1"/>
      <w:numFmt w:val="bullet"/>
      <w:lvlText w:val="o"/>
      <w:lvlJc w:val="left"/>
      <w:pPr>
        <w:ind w:left="1524" w:hanging="360"/>
      </w:pPr>
      <w:rPr>
        <w:rFonts w:ascii="Courier New" w:hAnsi="Courier New" w:cs="Courier New" w:hint="default"/>
      </w:rPr>
    </w:lvl>
    <w:lvl w:ilvl="2" w:tplc="FFFFFFFF" w:tentative="1">
      <w:start w:val="1"/>
      <w:numFmt w:val="bullet"/>
      <w:lvlText w:val=""/>
      <w:lvlJc w:val="left"/>
      <w:pPr>
        <w:ind w:left="2244" w:hanging="360"/>
      </w:pPr>
      <w:rPr>
        <w:rFonts w:ascii="Wingdings" w:hAnsi="Wingdings" w:hint="default"/>
      </w:rPr>
    </w:lvl>
    <w:lvl w:ilvl="3" w:tplc="FFFFFFFF" w:tentative="1">
      <w:start w:val="1"/>
      <w:numFmt w:val="bullet"/>
      <w:lvlText w:val=""/>
      <w:lvlJc w:val="left"/>
      <w:pPr>
        <w:ind w:left="2964" w:hanging="360"/>
      </w:pPr>
      <w:rPr>
        <w:rFonts w:ascii="Symbol" w:hAnsi="Symbol" w:hint="default"/>
      </w:rPr>
    </w:lvl>
    <w:lvl w:ilvl="4" w:tplc="FFFFFFFF" w:tentative="1">
      <w:start w:val="1"/>
      <w:numFmt w:val="bullet"/>
      <w:lvlText w:val="o"/>
      <w:lvlJc w:val="left"/>
      <w:pPr>
        <w:ind w:left="3684" w:hanging="360"/>
      </w:pPr>
      <w:rPr>
        <w:rFonts w:ascii="Courier New" w:hAnsi="Courier New" w:cs="Courier New" w:hint="default"/>
      </w:rPr>
    </w:lvl>
    <w:lvl w:ilvl="5" w:tplc="FFFFFFFF" w:tentative="1">
      <w:start w:val="1"/>
      <w:numFmt w:val="bullet"/>
      <w:lvlText w:val=""/>
      <w:lvlJc w:val="left"/>
      <w:pPr>
        <w:ind w:left="4404" w:hanging="360"/>
      </w:pPr>
      <w:rPr>
        <w:rFonts w:ascii="Wingdings" w:hAnsi="Wingdings" w:hint="default"/>
      </w:rPr>
    </w:lvl>
    <w:lvl w:ilvl="6" w:tplc="FFFFFFFF" w:tentative="1">
      <w:start w:val="1"/>
      <w:numFmt w:val="bullet"/>
      <w:lvlText w:val=""/>
      <w:lvlJc w:val="left"/>
      <w:pPr>
        <w:ind w:left="5124" w:hanging="360"/>
      </w:pPr>
      <w:rPr>
        <w:rFonts w:ascii="Symbol" w:hAnsi="Symbol" w:hint="default"/>
      </w:rPr>
    </w:lvl>
    <w:lvl w:ilvl="7" w:tplc="FFFFFFFF" w:tentative="1">
      <w:start w:val="1"/>
      <w:numFmt w:val="bullet"/>
      <w:lvlText w:val="o"/>
      <w:lvlJc w:val="left"/>
      <w:pPr>
        <w:ind w:left="5844" w:hanging="360"/>
      </w:pPr>
      <w:rPr>
        <w:rFonts w:ascii="Courier New" w:hAnsi="Courier New" w:cs="Courier New" w:hint="default"/>
      </w:rPr>
    </w:lvl>
    <w:lvl w:ilvl="8" w:tplc="FFFFFFFF" w:tentative="1">
      <w:start w:val="1"/>
      <w:numFmt w:val="bullet"/>
      <w:lvlText w:val=""/>
      <w:lvlJc w:val="left"/>
      <w:pPr>
        <w:ind w:left="6564" w:hanging="360"/>
      </w:pPr>
      <w:rPr>
        <w:rFonts w:ascii="Wingdings" w:hAnsi="Wingdings" w:hint="default"/>
      </w:rPr>
    </w:lvl>
  </w:abstractNum>
  <w:num w:numId="1" w16cid:durableId="547643368">
    <w:abstractNumId w:val="16"/>
  </w:num>
  <w:num w:numId="2" w16cid:durableId="1976133516">
    <w:abstractNumId w:val="9"/>
  </w:num>
  <w:num w:numId="3" w16cid:durableId="441651581">
    <w:abstractNumId w:val="7"/>
  </w:num>
  <w:num w:numId="4" w16cid:durableId="381246654">
    <w:abstractNumId w:val="3"/>
  </w:num>
  <w:num w:numId="5" w16cid:durableId="335377026">
    <w:abstractNumId w:val="14"/>
  </w:num>
  <w:num w:numId="6" w16cid:durableId="1975716858">
    <w:abstractNumId w:val="30"/>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9103718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2748639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4773261">
    <w:abstractNumId w:val="2"/>
  </w:num>
  <w:num w:numId="10" w16cid:durableId="1866167401">
    <w:abstractNumId w:val="8"/>
  </w:num>
  <w:num w:numId="11" w16cid:durableId="1933663654">
    <w:abstractNumId w:val="22"/>
  </w:num>
  <w:num w:numId="12" w16cid:durableId="147131315">
    <w:abstractNumId w:val="17"/>
  </w:num>
  <w:num w:numId="13" w16cid:durableId="1058020137">
    <w:abstractNumId w:val="18"/>
  </w:num>
  <w:num w:numId="14" w16cid:durableId="680819416">
    <w:abstractNumId w:val="0"/>
  </w:num>
  <w:num w:numId="15" w16cid:durableId="2060736369">
    <w:abstractNumId w:val="24"/>
  </w:num>
  <w:num w:numId="16" w16cid:durableId="1001009524">
    <w:abstractNumId w:val="31"/>
  </w:num>
  <w:num w:numId="17" w16cid:durableId="333800615">
    <w:abstractNumId w:val="5"/>
  </w:num>
  <w:num w:numId="18" w16cid:durableId="1483544805">
    <w:abstractNumId w:val="15"/>
  </w:num>
  <w:num w:numId="19" w16cid:durableId="1017194980">
    <w:abstractNumId w:val="32"/>
  </w:num>
  <w:num w:numId="20" w16cid:durableId="1178346915">
    <w:abstractNumId w:val="1"/>
  </w:num>
  <w:num w:numId="21" w16cid:durableId="1467892844">
    <w:abstractNumId w:val="19"/>
  </w:num>
  <w:num w:numId="22" w16cid:durableId="748505954">
    <w:abstractNumId w:val="13"/>
  </w:num>
  <w:num w:numId="23" w16cid:durableId="1457409281">
    <w:abstractNumId w:val="20"/>
  </w:num>
  <w:num w:numId="24" w16cid:durableId="643312215">
    <w:abstractNumId w:val="27"/>
  </w:num>
  <w:num w:numId="25" w16cid:durableId="110786373">
    <w:abstractNumId w:val="4"/>
  </w:num>
  <w:num w:numId="26" w16cid:durableId="1762406854">
    <w:abstractNumId w:val="26"/>
  </w:num>
  <w:num w:numId="27" w16cid:durableId="678312273">
    <w:abstractNumId w:val="12"/>
  </w:num>
  <w:num w:numId="28" w16cid:durableId="1970746163">
    <w:abstractNumId w:val="25"/>
  </w:num>
  <w:num w:numId="29" w16cid:durableId="357122934">
    <w:abstractNumId w:val="29"/>
  </w:num>
  <w:num w:numId="30" w16cid:durableId="1946037355">
    <w:abstractNumId w:val="11"/>
  </w:num>
  <w:num w:numId="31" w16cid:durableId="869074360">
    <w:abstractNumId w:val="23"/>
  </w:num>
  <w:num w:numId="32" w16cid:durableId="837773986">
    <w:abstractNumId w:val="28"/>
  </w:num>
  <w:num w:numId="33" w16cid:durableId="1525047309">
    <w:abstractNumId w:val="6"/>
  </w:num>
  <w:num w:numId="34" w16cid:durableId="16772279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75AE8"/>
    <w:rsid w:val="000C06EB"/>
    <w:rsid w:val="000F44B4"/>
    <w:rsid w:val="000F76EF"/>
    <w:rsid w:val="00141183"/>
    <w:rsid w:val="001902DB"/>
    <w:rsid w:val="001C2162"/>
    <w:rsid w:val="00202691"/>
    <w:rsid w:val="00223728"/>
    <w:rsid w:val="00241EE4"/>
    <w:rsid w:val="00340858"/>
    <w:rsid w:val="00380CD9"/>
    <w:rsid w:val="003A4B3D"/>
    <w:rsid w:val="0042327B"/>
    <w:rsid w:val="004507AE"/>
    <w:rsid w:val="00460D52"/>
    <w:rsid w:val="004C3630"/>
    <w:rsid w:val="004E69EB"/>
    <w:rsid w:val="00521F5D"/>
    <w:rsid w:val="00590B27"/>
    <w:rsid w:val="00617B47"/>
    <w:rsid w:val="0062761F"/>
    <w:rsid w:val="006948DE"/>
    <w:rsid w:val="006A167F"/>
    <w:rsid w:val="00751C40"/>
    <w:rsid w:val="0079335A"/>
    <w:rsid w:val="007B0E54"/>
    <w:rsid w:val="007D188B"/>
    <w:rsid w:val="007E3A20"/>
    <w:rsid w:val="00857B5B"/>
    <w:rsid w:val="00877AAC"/>
    <w:rsid w:val="008F1EAE"/>
    <w:rsid w:val="008F579D"/>
    <w:rsid w:val="0090487F"/>
    <w:rsid w:val="009125CE"/>
    <w:rsid w:val="00942205"/>
    <w:rsid w:val="00984E4C"/>
    <w:rsid w:val="009B6888"/>
    <w:rsid w:val="009C0161"/>
    <w:rsid w:val="009D108D"/>
    <w:rsid w:val="009E1436"/>
    <w:rsid w:val="009E5668"/>
    <w:rsid w:val="009F7E73"/>
    <w:rsid w:val="00A21069"/>
    <w:rsid w:val="00A74F76"/>
    <w:rsid w:val="00AA79E9"/>
    <w:rsid w:val="00AB0A70"/>
    <w:rsid w:val="00B172CE"/>
    <w:rsid w:val="00B231CC"/>
    <w:rsid w:val="00B55620"/>
    <w:rsid w:val="00B63B0F"/>
    <w:rsid w:val="00B7678A"/>
    <w:rsid w:val="00C04D0B"/>
    <w:rsid w:val="00C05091"/>
    <w:rsid w:val="00C71E18"/>
    <w:rsid w:val="00C77973"/>
    <w:rsid w:val="00CA5F85"/>
    <w:rsid w:val="00D22171"/>
    <w:rsid w:val="00D312E8"/>
    <w:rsid w:val="00D861A6"/>
    <w:rsid w:val="00D86F6B"/>
    <w:rsid w:val="00DD0FC6"/>
    <w:rsid w:val="00E03463"/>
    <w:rsid w:val="00E233B1"/>
    <w:rsid w:val="00E71C79"/>
    <w:rsid w:val="00E80FD9"/>
    <w:rsid w:val="00EA6B5D"/>
    <w:rsid w:val="00EE7784"/>
    <w:rsid w:val="00F24426"/>
    <w:rsid w:val="00F546CE"/>
    <w:rsid w:val="00F90992"/>
    <w:rsid w:val="00FD7A8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F7E73"/>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EE7784"/>
    <w:pPr>
      <w:ind w:left="720"/>
      <w:contextualSpacing/>
    </w:pPr>
  </w:style>
  <w:style w:type="character" w:styleId="Hyperlink">
    <w:name w:val="Hyperlink"/>
    <w:basedOn w:val="a0"/>
    <w:uiPriority w:val="99"/>
    <w:unhideWhenUsed/>
    <w:rsid w:val="00340858"/>
    <w:rPr>
      <w:color w:val="0563C1" w:themeColor="hyperlink"/>
      <w:u w:val="single"/>
    </w:rPr>
  </w:style>
  <w:style w:type="character" w:styleId="a6">
    <w:name w:val="Unresolved Mention"/>
    <w:basedOn w:val="a0"/>
    <w:uiPriority w:val="99"/>
    <w:semiHidden/>
    <w:unhideWhenUsed/>
    <w:rsid w:val="00340858"/>
    <w:rPr>
      <w:color w:val="605E5C"/>
      <w:shd w:val="clear" w:color="auto" w:fill="E1DFDD"/>
    </w:rPr>
  </w:style>
  <w:style w:type="table" w:customStyle="1" w:styleId="21">
    <w:name w:val="جدول شبكة 21"/>
    <w:basedOn w:val="a1"/>
    <w:uiPriority w:val="47"/>
    <w:rsid w:val="00D86F6B"/>
    <w:pPr>
      <w:spacing w:after="0" w:line="240" w:lineRule="auto"/>
    </w:pPr>
    <w:tblPr>
      <w:tblStyleRowBandSize w:val="1"/>
      <w:tblStyleColBandSize w:val="1"/>
      <w:tblInd w:w="0" w:type="nil"/>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11">
    <w:name w:val="جدول عادي 11"/>
    <w:basedOn w:val="a1"/>
    <w:uiPriority w:val="41"/>
    <w:rsid w:val="00D86F6B"/>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6">
    <w:name w:val="Grid Table 4 Accent 6"/>
    <w:basedOn w:val="a1"/>
    <w:uiPriority w:val="49"/>
    <w:rsid w:val="00E233B1"/>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443805">
      <w:bodyDiv w:val="1"/>
      <w:marLeft w:val="0"/>
      <w:marRight w:val="0"/>
      <w:marTop w:val="0"/>
      <w:marBottom w:val="0"/>
      <w:divBdr>
        <w:top w:val="none" w:sz="0" w:space="0" w:color="auto"/>
        <w:left w:val="none" w:sz="0" w:space="0" w:color="auto"/>
        <w:bottom w:val="none" w:sz="0" w:space="0" w:color="auto"/>
        <w:right w:val="none" w:sz="0" w:space="0" w:color="auto"/>
      </w:divBdr>
    </w:div>
    <w:div w:id="400294144">
      <w:bodyDiv w:val="1"/>
      <w:marLeft w:val="0"/>
      <w:marRight w:val="0"/>
      <w:marTop w:val="0"/>
      <w:marBottom w:val="0"/>
      <w:divBdr>
        <w:top w:val="none" w:sz="0" w:space="0" w:color="auto"/>
        <w:left w:val="none" w:sz="0" w:space="0" w:color="auto"/>
        <w:bottom w:val="none" w:sz="0" w:space="0" w:color="auto"/>
        <w:right w:val="none" w:sz="0" w:space="0" w:color="auto"/>
      </w:divBdr>
    </w:div>
    <w:div w:id="517158220">
      <w:bodyDiv w:val="1"/>
      <w:marLeft w:val="0"/>
      <w:marRight w:val="0"/>
      <w:marTop w:val="0"/>
      <w:marBottom w:val="0"/>
      <w:divBdr>
        <w:top w:val="none" w:sz="0" w:space="0" w:color="auto"/>
        <w:left w:val="none" w:sz="0" w:space="0" w:color="auto"/>
        <w:bottom w:val="none" w:sz="0" w:space="0" w:color="auto"/>
        <w:right w:val="none" w:sz="0" w:space="0" w:color="auto"/>
      </w:divBdr>
    </w:div>
    <w:div w:id="1078790086">
      <w:bodyDiv w:val="1"/>
      <w:marLeft w:val="0"/>
      <w:marRight w:val="0"/>
      <w:marTop w:val="0"/>
      <w:marBottom w:val="0"/>
      <w:divBdr>
        <w:top w:val="none" w:sz="0" w:space="0" w:color="auto"/>
        <w:left w:val="none" w:sz="0" w:space="0" w:color="auto"/>
        <w:bottom w:val="none" w:sz="0" w:space="0" w:color="auto"/>
        <w:right w:val="none" w:sz="0" w:space="0" w:color="auto"/>
      </w:divBdr>
    </w:div>
    <w:div w:id="1220166598">
      <w:bodyDiv w:val="1"/>
      <w:marLeft w:val="0"/>
      <w:marRight w:val="0"/>
      <w:marTop w:val="0"/>
      <w:marBottom w:val="0"/>
      <w:divBdr>
        <w:top w:val="none" w:sz="0" w:space="0" w:color="auto"/>
        <w:left w:val="none" w:sz="0" w:space="0" w:color="auto"/>
        <w:bottom w:val="none" w:sz="0" w:space="0" w:color="auto"/>
        <w:right w:val="none" w:sz="0" w:space="0" w:color="auto"/>
      </w:divBdr>
    </w:div>
    <w:div w:id="19523235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AhmadAburayya/publication/376601867"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43</Pages>
  <Words>6968</Words>
  <Characters>38604</Characters>
  <Application>Microsoft Office Word</Application>
  <DocSecurity>0</DocSecurity>
  <Lines>919</Lines>
  <Paragraphs>335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Omar Ramadan</cp:lastModifiedBy>
  <cp:revision>19</cp:revision>
  <cp:lastPrinted>2025-03-06T20:48:00Z</cp:lastPrinted>
  <dcterms:created xsi:type="dcterms:W3CDTF">2024-05-24T10:17:00Z</dcterms:created>
  <dcterms:modified xsi:type="dcterms:W3CDTF">2025-03-06T21:19:00Z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