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F4F8B" w14:textId="77777777"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14:anchorId="0D1C057A" wp14:editId="070ADCFC">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ED93F6" w14:textId="77777777" w:rsidR="00887EDC" w:rsidRPr="00940B84" w:rsidRDefault="00887EDC"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2E521C1C" w14:textId="77777777" w:rsidR="00887EDC" w:rsidRPr="00940B84" w:rsidRDefault="00887EDC"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1F0D2C8D" w14:textId="77777777" w:rsidR="00887EDC" w:rsidRPr="00940B84" w:rsidRDefault="00887EDC"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C057A"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" filled="f" stroked="f" strokeweight="1pt">
                <v:textbox>
                  <w:txbxContent>
                    <w:p w14:paraId="4DED93F6" w14:textId="77777777" w:rsidR="00887EDC" w:rsidRPr="00940B84" w:rsidRDefault="00887EDC"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2E521C1C" w14:textId="77777777" w:rsidR="00887EDC" w:rsidRPr="00940B84" w:rsidRDefault="00887EDC"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1F0D2C8D" w14:textId="77777777" w:rsidR="00887EDC" w:rsidRPr="00940B84" w:rsidRDefault="00887EDC"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46CC63D9" wp14:editId="2A1F4D6E">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065B4F48" w14:textId="77777777" w:rsidR="00F65DD9" w:rsidRPr="009755F5" w:rsidRDefault="00F65DD9" w:rsidP="007D7BBF">
      <w:pPr>
        <w:bidi/>
        <w:spacing w:line="360" w:lineRule="auto"/>
        <w:jc w:val="right"/>
        <w:rPr>
          <w:rFonts w:ascii="Simplified Arabic" w:hAnsi="Simplified Arabic" w:cs="Simplified Arabic"/>
          <w:sz w:val="28"/>
          <w:szCs w:val="28"/>
          <w:lang w:bidi="ar-SY"/>
        </w:rPr>
      </w:pPr>
    </w:p>
    <w:p w14:paraId="77FD3114" w14:textId="77777777" w:rsidR="00690457" w:rsidRPr="009755F5" w:rsidRDefault="00690457" w:rsidP="007D7BBF">
      <w:pPr>
        <w:bidi/>
        <w:spacing w:line="360" w:lineRule="auto"/>
        <w:jc w:val="center"/>
        <w:rPr>
          <w:rFonts w:ascii="Simplified Arabic" w:hAnsi="Simplified Arabic" w:cs="Simplified Arabic"/>
          <w:b/>
          <w:bCs/>
          <w:sz w:val="36"/>
          <w:szCs w:val="36"/>
          <w:lang w:bidi="ar-SY"/>
        </w:rPr>
      </w:pPr>
    </w:p>
    <w:p w14:paraId="4750C7BF" w14:textId="77777777" w:rsidR="00BA0C72" w:rsidRDefault="00DA1FA4" w:rsidP="007D7BBF">
      <w:pPr>
        <w:bidi/>
        <w:spacing w:line="360" w:lineRule="auto"/>
        <w:jc w:val="center"/>
        <w:rPr>
          <w:rFonts w:ascii="Simplified Arabic" w:hAnsi="Simplified Arabic" w:cs="Simplified Arabic"/>
          <w:b/>
          <w:bCs/>
          <w:sz w:val="36"/>
          <w:szCs w:val="36"/>
          <w:lang w:bidi="ar-SY"/>
        </w:rPr>
      </w:pPr>
      <w:r w:rsidRPr="00DA1FA4">
        <w:rPr>
          <w:rFonts w:ascii="Simplified Arabic" w:hAnsi="Simplified Arabic" w:cs="Simplified Arabic"/>
          <w:b/>
          <w:bCs/>
          <w:sz w:val="36"/>
          <w:szCs w:val="36"/>
          <w:rtl/>
          <w:lang w:bidi="ar-SY"/>
        </w:rPr>
        <w:t>فاعلية 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14:paraId="010BD16B" w14:textId="77777777" w:rsidR="00DA1FA4" w:rsidRPr="009755F5" w:rsidRDefault="00DA1FA4" w:rsidP="00DA1FA4">
      <w:pPr>
        <w:bidi/>
        <w:spacing w:line="360" w:lineRule="auto"/>
        <w:jc w:val="center"/>
        <w:rPr>
          <w:rFonts w:ascii="Simplified Arabic" w:hAnsi="Simplified Arabic" w:cs="Simplified Arabic"/>
          <w:sz w:val="32"/>
          <w:szCs w:val="32"/>
          <w:rtl/>
          <w:lang w:bidi="ar-SY"/>
        </w:rPr>
      </w:pPr>
    </w:p>
    <w:p w14:paraId="3D6D9FFB" w14:textId="77777777" w:rsidR="00F65DD9" w:rsidRPr="009755F5" w:rsidRDefault="00BA0C72" w:rsidP="007D7BBF">
      <w:pPr>
        <w:bidi/>
        <w:spacing w:line="360" w:lineRule="auto"/>
        <w:jc w:val="center"/>
        <w:rPr>
          <w:rFonts w:ascii="Simplified Arabic" w:hAnsi="Simplified Arabic" w:cs="Simplified Arabic"/>
          <w:b/>
          <w:bCs/>
          <w:sz w:val="28"/>
          <w:szCs w:val="28"/>
          <w:rtl/>
          <w:lang w:bidi="ar-SY"/>
        </w:rPr>
      </w:pPr>
      <w:r w:rsidRPr="009755F5">
        <w:rPr>
          <w:rFonts w:ascii="Simplified Arabic" w:hAnsi="Simplified Arabic" w:cs="Simplified Arabic"/>
          <w:b/>
          <w:bCs/>
          <w:sz w:val="28"/>
          <w:szCs w:val="28"/>
          <w:rtl/>
          <w:lang w:bidi="ar-SY"/>
        </w:rPr>
        <w:t>إعداد</w:t>
      </w:r>
    </w:p>
    <w:p w14:paraId="319F3D2C" w14:textId="77777777" w:rsidR="006B18E4" w:rsidRPr="009755F5" w:rsidRDefault="00E5580B" w:rsidP="007D7BBF">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حمد بن مشخص العتيبي</w:t>
      </w:r>
    </w:p>
    <w:p w14:paraId="44FA8FE2" w14:textId="77777777" w:rsidR="00B47DBB" w:rsidRPr="009755F5" w:rsidRDefault="00B47DBB" w:rsidP="007D7BBF">
      <w:pPr>
        <w:bidi/>
        <w:spacing w:line="360" w:lineRule="auto"/>
        <w:jc w:val="center"/>
        <w:rPr>
          <w:rFonts w:ascii="Simplified Arabic" w:hAnsi="Simplified Arabic" w:cs="Simplified Arabic"/>
          <w:sz w:val="32"/>
          <w:szCs w:val="32"/>
          <w:rtl/>
          <w:lang w:bidi="ar-SY"/>
        </w:rPr>
      </w:pPr>
    </w:p>
    <w:p w14:paraId="5B6EB534" w14:textId="77777777"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ميدأوشن </w:t>
      </w:r>
      <w:r w:rsidRPr="00DA1FA4">
        <w:rPr>
          <w:rFonts w:ascii="Simplified Arabic" w:hAnsi="Simplified Arabic" w:cs="Simplified Arabic"/>
          <w:b/>
          <w:bCs/>
          <w:rtl/>
          <w:lang w:bidi="ar-SY"/>
        </w:rPr>
        <w:t>للحصول على درجة الدكتوراه</w:t>
      </w:r>
    </w:p>
    <w:p w14:paraId="412A7F81" w14:textId="77777777"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14:paraId="166A5C1F" w14:textId="77777777"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14:paraId="095CC617" w14:textId="77777777" w:rsidR="00DA1FA4" w:rsidRPr="009755F5" w:rsidRDefault="00DA1FA4" w:rsidP="00DA1FA4">
      <w:pPr>
        <w:bidi/>
        <w:spacing w:line="360" w:lineRule="auto"/>
        <w:jc w:val="center"/>
        <w:rPr>
          <w:rFonts w:ascii="Simplified Arabic" w:hAnsi="Simplified Arabic" w:cs="Simplified Arabic"/>
          <w:sz w:val="32"/>
          <w:szCs w:val="32"/>
          <w:lang w:bidi="ar-SY"/>
        </w:rPr>
      </w:pPr>
    </w:p>
    <w:p w14:paraId="47281601" w14:textId="77777777"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14:paraId="67E1004C"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Pr>
      </w:pPr>
    </w:p>
    <w:p w14:paraId="3DD55EF1"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3DA81CA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755F984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F62517B"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0" w:name="_Toc147243637"/>
      <w:r w:rsidRPr="009755F5">
        <w:rPr>
          <w:rFonts w:ascii="Simplified Arabic" w:hAnsi="Simplified Arabic" w:cs="Simplified Arabic"/>
          <w:b/>
          <w:bCs/>
          <w:sz w:val="32"/>
          <w:szCs w:val="32"/>
          <w:rtl/>
          <w:lang w:bidi="ar-SY"/>
        </w:rPr>
        <w:t>آية قرآنية</w:t>
      </w:r>
      <w:bookmarkEnd w:id="0"/>
      <w:r w:rsidR="00502F57" w:rsidRPr="009755F5">
        <w:rPr>
          <w:rFonts w:ascii="Simplified Arabic" w:hAnsi="Simplified Arabic" w:cs="Simplified Arabic" w:hint="cs"/>
          <w:b/>
          <w:bCs/>
          <w:sz w:val="32"/>
          <w:szCs w:val="32"/>
          <w:rtl/>
          <w:lang w:bidi="ar-SY"/>
        </w:rPr>
        <w:t>:</w:t>
      </w:r>
    </w:p>
    <w:p w14:paraId="29DCCC9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 xml:space="preserve">قال تعالى: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14:paraId="16A1FF99"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14:paraId="5FD74747"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0D65F8F"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1B1CD8F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3CBBC09D"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09D914D0"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680037DE"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B6C245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14:paraId="2EBB6F55" w14:textId="77777777" w:rsidR="00520BC8" w:rsidRPr="009755F5" w:rsidRDefault="004E575B" w:rsidP="00DC119A">
          <w:pPr>
            <w:pStyle w:val="aa"/>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المحتويات:</w:t>
          </w:r>
        </w:p>
        <w:p w14:paraId="082728E6" w14:textId="2141599E" w:rsidR="00DC119A" w:rsidRDefault="006C76A7" w:rsidP="000A1755">
          <w:pPr>
            <w:pStyle w:val="10"/>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3790679" w:history="1">
            <w:r w:rsidR="00DC119A" w:rsidRPr="00875430">
              <w:rPr>
                <w:rStyle w:val="Hyperlink"/>
                <w:rFonts w:hint="eastAsia"/>
                <w:b/>
                <w:bCs/>
                <w:rtl/>
                <w:lang w:bidi="ar-SY"/>
              </w:rPr>
              <w:t>الفصل</w:t>
            </w:r>
            <w:r w:rsidR="00DC119A" w:rsidRPr="00875430">
              <w:rPr>
                <w:rStyle w:val="Hyperlink"/>
                <w:b/>
                <w:bCs/>
                <w:rtl/>
                <w:lang w:bidi="ar-SY"/>
              </w:rPr>
              <w:t xml:space="preserve"> </w:t>
            </w:r>
            <w:r w:rsidR="00DC119A" w:rsidRPr="00875430">
              <w:rPr>
                <w:rStyle w:val="Hyperlink"/>
                <w:rFonts w:hint="eastAsia"/>
                <w:b/>
                <w:bCs/>
                <w:rtl/>
                <w:lang w:bidi="ar-SY"/>
              </w:rPr>
              <w:t>الأول</w:t>
            </w:r>
            <w:r w:rsidR="00DC119A" w:rsidRPr="00875430">
              <w:rPr>
                <w:rStyle w:val="Hyperlink"/>
                <w:b/>
                <w:bCs/>
                <w:rtl/>
                <w:lang w:bidi="ar-SY"/>
              </w:rPr>
              <w:t xml:space="preserve">: </w:t>
            </w:r>
            <w:r w:rsidR="00DC119A" w:rsidRPr="00875430">
              <w:rPr>
                <w:rStyle w:val="Hyperlink"/>
                <w:rFonts w:hint="eastAsia"/>
                <w:b/>
                <w:bCs/>
                <w:rtl/>
                <w:lang w:bidi="ar-SY"/>
              </w:rPr>
              <w:t>الإطار</w:t>
            </w:r>
            <w:r w:rsidR="00DC119A" w:rsidRPr="00875430">
              <w:rPr>
                <w:rStyle w:val="Hyperlink"/>
                <w:b/>
                <w:bCs/>
                <w:rtl/>
                <w:lang w:bidi="ar-SY"/>
              </w:rPr>
              <w:t xml:space="preserve"> </w:t>
            </w:r>
            <w:r w:rsidR="00DC119A" w:rsidRPr="00875430">
              <w:rPr>
                <w:rStyle w:val="Hyperlink"/>
                <w:rFonts w:hint="eastAsia"/>
                <w:b/>
                <w:bCs/>
                <w:rtl/>
                <w:lang w:bidi="ar-SY"/>
              </w:rPr>
              <w:t>المنهجي</w:t>
            </w:r>
            <w:r w:rsidR="00DC119A" w:rsidRPr="00875430">
              <w:rPr>
                <w:rStyle w:val="Hyperlink"/>
                <w:b/>
                <w:bCs/>
                <w:rtl/>
                <w:lang w:bidi="ar-SY"/>
              </w:rPr>
              <w:t xml:space="preserve"> </w:t>
            </w:r>
            <w:r w:rsidR="00DC119A" w:rsidRPr="00875430">
              <w:rPr>
                <w:rStyle w:val="Hyperlink"/>
                <w:rFonts w:hint="eastAsia"/>
                <w:b/>
                <w:bCs/>
                <w:rtl/>
                <w:lang w:bidi="ar-SY"/>
              </w:rPr>
              <w:t>للدراسة</w:t>
            </w:r>
            <w:r w:rsidR="00DC119A">
              <w:rPr>
                <w:webHidden/>
              </w:rPr>
              <w:tab/>
            </w:r>
            <w:r w:rsidR="00DC119A">
              <w:rPr>
                <w:webHidden/>
              </w:rPr>
              <w:fldChar w:fldCharType="begin"/>
            </w:r>
            <w:r w:rsidR="00DC119A">
              <w:rPr>
                <w:webHidden/>
              </w:rPr>
              <w:instrText xml:space="preserve"> PAGEREF _Toc223790679 \h </w:instrText>
            </w:r>
            <w:r w:rsidR="00DC119A">
              <w:rPr>
                <w:webHidden/>
              </w:rPr>
            </w:r>
            <w:r w:rsidR="00DC119A">
              <w:rPr>
                <w:webHidden/>
              </w:rPr>
              <w:fldChar w:fldCharType="separate"/>
            </w:r>
            <w:r w:rsidR="000A1755">
              <w:rPr>
                <w:webHidden/>
                <w:rtl/>
              </w:rPr>
              <w:t>2</w:t>
            </w:r>
            <w:r w:rsidR="00DC119A">
              <w:rPr>
                <w:webHidden/>
              </w:rPr>
              <w:fldChar w:fldCharType="end"/>
            </w:r>
          </w:hyperlink>
        </w:p>
        <w:p w14:paraId="6158AFBB" w14:textId="22D97F52"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80" w:history="1">
            <w:r w:rsidR="00DC119A" w:rsidRPr="00875430">
              <w:rPr>
                <w:rStyle w:val="Hyperlink"/>
                <w:rFonts w:ascii="Simplified Arabic" w:hAnsi="Simplified Arabic" w:cs="Simplified Arabic"/>
                <w:b/>
                <w:bCs/>
                <w:noProof/>
                <w:rtl/>
                <w:lang w:bidi="ar-SY"/>
              </w:rPr>
              <w:t xml:space="preserve">1.1. </w:t>
            </w:r>
            <w:r w:rsidR="00DC119A" w:rsidRPr="00875430">
              <w:rPr>
                <w:rStyle w:val="Hyperlink"/>
                <w:rFonts w:ascii="Simplified Arabic" w:hAnsi="Simplified Arabic" w:cs="Simplified Arabic" w:hint="eastAsia"/>
                <w:b/>
                <w:bCs/>
                <w:noProof/>
                <w:rtl/>
                <w:lang w:bidi="ar-SY"/>
              </w:rPr>
              <w:t>مقدمة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_Toc223790680 \h </w:instrText>
            </w:r>
            <w:r w:rsidR="00DC119A">
              <w:rPr>
                <w:noProof/>
                <w:webHidden/>
              </w:rPr>
            </w:r>
            <w:r w:rsidR="00DC119A">
              <w:rPr>
                <w:noProof/>
                <w:webHidden/>
              </w:rPr>
              <w:fldChar w:fldCharType="separate"/>
            </w:r>
            <w:r w:rsidR="000A1755">
              <w:rPr>
                <w:noProof/>
                <w:webHidden/>
                <w:rtl/>
              </w:rPr>
              <w:t>2</w:t>
            </w:r>
            <w:r w:rsidR="00DC119A">
              <w:rPr>
                <w:noProof/>
                <w:webHidden/>
              </w:rPr>
              <w:fldChar w:fldCharType="end"/>
            </w:r>
          </w:hyperlink>
        </w:p>
        <w:p w14:paraId="225A9145" w14:textId="5C03C28F"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81" w:history="1">
            <w:r w:rsidR="00DC119A" w:rsidRPr="00875430">
              <w:rPr>
                <w:rStyle w:val="Hyperlink"/>
                <w:rFonts w:ascii="Simplified Arabic" w:hAnsi="Simplified Arabic" w:cs="Simplified Arabic"/>
                <w:b/>
                <w:bCs/>
                <w:noProof/>
                <w:rtl/>
                <w:lang w:bidi="ar-SY"/>
              </w:rPr>
              <w:t xml:space="preserve">1.2. </w:t>
            </w:r>
            <w:r w:rsidR="00DC119A" w:rsidRPr="00875430">
              <w:rPr>
                <w:rStyle w:val="Hyperlink"/>
                <w:rFonts w:ascii="Simplified Arabic" w:hAnsi="Simplified Arabic" w:cs="Simplified Arabic" w:hint="eastAsia"/>
                <w:b/>
                <w:bCs/>
                <w:noProof/>
                <w:rtl/>
                <w:lang w:bidi="ar-SY"/>
              </w:rPr>
              <w:t>مشكلة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_Toc223790681 \h </w:instrText>
            </w:r>
            <w:r w:rsidR="00DC119A">
              <w:rPr>
                <w:noProof/>
                <w:webHidden/>
              </w:rPr>
            </w:r>
            <w:r w:rsidR="00DC119A">
              <w:rPr>
                <w:noProof/>
                <w:webHidden/>
              </w:rPr>
              <w:fldChar w:fldCharType="separate"/>
            </w:r>
            <w:r w:rsidR="000A1755">
              <w:rPr>
                <w:noProof/>
                <w:webHidden/>
                <w:rtl/>
              </w:rPr>
              <w:t>3</w:t>
            </w:r>
            <w:r w:rsidR="00DC119A">
              <w:rPr>
                <w:noProof/>
                <w:webHidden/>
              </w:rPr>
              <w:fldChar w:fldCharType="end"/>
            </w:r>
          </w:hyperlink>
        </w:p>
        <w:p w14:paraId="0783D2F8" w14:textId="53920ECF"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82" w:history="1">
            <w:r w:rsidR="00DC119A" w:rsidRPr="00875430">
              <w:rPr>
                <w:rStyle w:val="Hyperlink"/>
                <w:rFonts w:ascii="Simplified Arabic" w:hAnsi="Simplified Arabic" w:cs="Simplified Arabic"/>
                <w:b/>
                <w:bCs/>
                <w:noProof/>
                <w:rtl/>
                <w:lang w:bidi="ar-SY"/>
              </w:rPr>
              <w:t xml:space="preserve">1.3. </w:t>
            </w:r>
            <w:r w:rsidR="00DC119A" w:rsidRPr="00875430">
              <w:rPr>
                <w:rStyle w:val="Hyperlink"/>
                <w:rFonts w:ascii="Simplified Arabic" w:hAnsi="Simplified Arabic" w:cs="Simplified Arabic" w:hint="eastAsia"/>
                <w:b/>
                <w:bCs/>
                <w:noProof/>
                <w:rtl/>
                <w:lang w:bidi="ar-SY"/>
              </w:rPr>
              <w:t>تساؤلات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_Toc223790682 \h </w:instrText>
            </w:r>
            <w:r w:rsidR="00DC119A">
              <w:rPr>
                <w:noProof/>
                <w:webHidden/>
              </w:rPr>
            </w:r>
            <w:r w:rsidR="00DC119A">
              <w:rPr>
                <w:noProof/>
                <w:webHidden/>
              </w:rPr>
              <w:fldChar w:fldCharType="separate"/>
            </w:r>
            <w:r w:rsidR="000A1755">
              <w:rPr>
                <w:noProof/>
                <w:webHidden/>
                <w:rtl/>
              </w:rPr>
              <w:t>4</w:t>
            </w:r>
            <w:r w:rsidR="00DC119A">
              <w:rPr>
                <w:noProof/>
                <w:webHidden/>
              </w:rPr>
              <w:fldChar w:fldCharType="end"/>
            </w:r>
          </w:hyperlink>
        </w:p>
        <w:p w14:paraId="674131D5" w14:textId="61660EF1"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83" w:history="1">
            <w:r w:rsidR="00DC119A" w:rsidRPr="00875430">
              <w:rPr>
                <w:rStyle w:val="Hyperlink"/>
                <w:rFonts w:ascii="Simplified Arabic" w:hAnsi="Simplified Arabic" w:cs="Simplified Arabic"/>
                <w:b/>
                <w:bCs/>
                <w:noProof/>
                <w:rtl/>
                <w:lang w:bidi="ar-SY"/>
              </w:rPr>
              <w:t xml:space="preserve">1.4. </w:t>
            </w:r>
            <w:r w:rsidR="00DC119A" w:rsidRPr="00875430">
              <w:rPr>
                <w:rStyle w:val="Hyperlink"/>
                <w:rFonts w:ascii="Simplified Arabic" w:hAnsi="Simplified Arabic" w:cs="Simplified Arabic" w:hint="eastAsia"/>
                <w:b/>
                <w:bCs/>
                <w:noProof/>
                <w:rtl/>
                <w:lang w:bidi="ar-SY"/>
              </w:rPr>
              <w:t>أهمية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_Toc223790683 \h </w:instrText>
            </w:r>
            <w:r w:rsidR="00DC119A">
              <w:rPr>
                <w:noProof/>
                <w:webHidden/>
              </w:rPr>
            </w:r>
            <w:r w:rsidR="00DC119A">
              <w:rPr>
                <w:noProof/>
                <w:webHidden/>
              </w:rPr>
              <w:fldChar w:fldCharType="separate"/>
            </w:r>
            <w:r w:rsidR="000A1755">
              <w:rPr>
                <w:noProof/>
                <w:webHidden/>
                <w:rtl/>
              </w:rPr>
              <w:t>5</w:t>
            </w:r>
            <w:r w:rsidR="00DC119A">
              <w:rPr>
                <w:noProof/>
                <w:webHidden/>
              </w:rPr>
              <w:fldChar w:fldCharType="end"/>
            </w:r>
          </w:hyperlink>
        </w:p>
        <w:p w14:paraId="4B21ABFE" w14:textId="0525FA12"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84" w:history="1">
            <w:r w:rsidR="00DC119A" w:rsidRPr="00875430">
              <w:rPr>
                <w:rStyle w:val="Hyperlink"/>
                <w:rFonts w:ascii="Simplified Arabic" w:hAnsi="Simplified Arabic" w:cs="Simplified Arabic"/>
                <w:b/>
                <w:bCs/>
                <w:noProof/>
                <w:rtl/>
                <w:lang w:bidi="ar-SY"/>
              </w:rPr>
              <w:t xml:space="preserve">1.4.1. </w:t>
            </w:r>
            <w:r w:rsidR="00DC119A" w:rsidRPr="00875430">
              <w:rPr>
                <w:rStyle w:val="Hyperlink"/>
                <w:rFonts w:ascii="Simplified Arabic" w:hAnsi="Simplified Arabic" w:cs="Simplified Arabic" w:hint="eastAsia"/>
                <w:b/>
                <w:bCs/>
                <w:noProof/>
                <w:rtl/>
                <w:lang w:bidi="ar-SY"/>
              </w:rPr>
              <w:t>الأهمية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_Toc223790684 \h </w:instrText>
            </w:r>
            <w:r w:rsidR="00DC119A">
              <w:rPr>
                <w:noProof/>
                <w:webHidden/>
              </w:rPr>
            </w:r>
            <w:r w:rsidR="00DC119A">
              <w:rPr>
                <w:noProof/>
                <w:webHidden/>
              </w:rPr>
              <w:fldChar w:fldCharType="separate"/>
            </w:r>
            <w:r w:rsidR="000A1755">
              <w:rPr>
                <w:noProof/>
                <w:webHidden/>
                <w:rtl/>
              </w:rPr>
              <w:t>5</w:t>
            </w:r>
            <w:r w:rsidR="00DC119A">
              <w:rPr>
                <w:noProof/>
                <w:webHidden/>
              </w:rPr>
              <w:fldChar w:fldCharType="end"/>
            </w:r>
          </w:hyperlink>
        </w:p>
        <w:p w14:paraId="65D01387" w14:textId="5496F2D4"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85" w:history="1">
            <w:r w:rsidR="00DC119A" w:rsidRPr="00875430">
              <w:rPr>
                <w:rStyle w:val="Hyperlink"/>
                <w:rFonts w:ascii="Simplified Arabic" w:hAnsi="Simplified Arabic" w:cs="Simplified Arabic"/>
                <w:b/>
                <w:bCs/>
                <w:noProof/>
                <w:rtl/>
                <w:lang w:bidi="ar-SY"/>
              </w:rPr>
              <w:t xml:space="preserve">1.4.2. </w:t>
            </w:r>
            <w:r w:rsidR="00DC119A" w:rsidRPr="00875430">
              <w:rPr>
                <w:rStyle w:val="Hyperlink"/>
                <w:rFonts w:ascii="Simplified Arabic" w:hAnsi="Simplified Arabic" w:cs="Simplified Arabic" w:hint="eastAsia"/>
                <w:b/>
                <w:bCs/>
                <w:noProof/>
                <w:rtl/>
                <w:lang w:bidi="ar-SY"/>
              </w:rPr>
              <w:t>الأهمية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التطبيقية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_Toc223790685 \h </w:instrText>
            </w:r>
            <w:r w:rsidR="00DC119A">
              <w:rPr>
                <w:noProof/>
                <w:webHidden/>
              </w:rPr>
            </w:r>
            <w:r w:rsidR="00DC119A">
              <w:rPr>
                <w:noProof/>
                <w:webHidden/>
              </w:rPr>
              <w:fldChar w:fldCharType="separate"/>
            </w:r>
            <w:r w:rsidR="000A1755">
              <w:rPr>
                <w:noProof/>
                <w:webHidden/>
                <w:rtl/>
              </w:rPr>
              <w:t>5</w:t>
            </w:r>
            <w:r w:rsidR="00DC119A">
              <w:rPr>
                <w:noProof/>
                <w:webHidden/>
              </w:rPr>
              <w:fldChar w:fldCharType="end"/>
            </w:r>
          </w:hyperlink>
        </w:p>
        <w:p w14:paraId="7A89FD3A" w14:textId="059FED3B"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86" w:history="1">
            <w:r w:rsidR="00DC119A" w:rsidRPr="00875430">
              <w:rPr>
                <w:rStyle w:val="Hyperlink"/>
                <w:rFonts w:ascii="Simplified Arabic" w:hAnsi="Simplified Arabic" w:cs="Simplified Arabic"/>
                <w:b/>
                <w:bCs/>
                <w:noProof/>
                <w:rtl/>
                <w:lang w:bidi="ar-SY"/>
              </w:rPr>
              <w:t xml:space="preserve">1.5. </w:t>
            </w:r>
            <w:r w:rsidR="00DC119A" w:rsidRPr="00875430">
              <w:rPr>
                <w:rStyle w:val="Hyperlink"/>
                <w:rFonts w:ascii="Simplified Arabic" w:hAnsi="Simplified Arabic" w:cs="Simplified Arabic" w:hint="eastAsia"/>
                <w:b/>
                <w:bCs/>
                <w:noProof/>
                <w:rtl/>
                <w:lang w:bidi="ar-SY"/>
              </w:rPr>
              <w:t>أهداف</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_Toc223790686 \h </w:instrText>
            </w:r>
            <w:r w:rsidR="00DC119A">
              <w:rPr>
                <w:noProof/>
                <w:webHidden/>
              </w:rPr>
            </w:r>
            <w:r w:rsidR="00DC119A">
              <w:rPr>
                <w:noProof/>
                <w:webHidden/>
              </w:rPr>
              <w:fldChar w:fldCharType="separate"/>
            </w:r>
            <w:r w:rsidR="000A1755">
              <w:rPr>
                <w:noProof/>
                <w:webHidden/>
                <w:rtl/>
              </w:rPr>
              <w:t>6</w:t>
            </w:r>
            <w:r w:rsidR="00DC119A">
              <w:rPr>
                <w:noProof/>
                <w:webHidden/>
              </w:rPr>
              <w:fldChar w:fldCharType="end"/>
            </w:r>
          </w:hyperlink>
        </w:p>
        <w:p w14:paraId="1AC49C73" w14:textId="746AAEEB"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87" w:history="1">
            <w:r w:rsidR="00DC119A" w:rsidRPr="00875430">
              <w:rPr>
                <w:rStyle w:val="Hyperlink"/>
                <w:rFonts w:ascii="Simplified Arabic" w:hAnsi="Simplified Arabic" w:cs="Simplified Arabic"/>
                <w:b/>
                <w:bCs/>
                <w:noProof/>
                <w:rtl/>
                <w:lang w:bidi="ar-SY"/>
              </w:rPr>
              <w:t xml:space="preserve">1.6. </w:t>
            </w:r>
            <w:r w:rsidR="00DC119A" w:rsidRPr="00875430">
              <w:rPr>
                <w:rStyle w:val="Hyperlink"/>
                <w:rFonts w:ascii="Simplified Arabic" w:hAnsi="Simplified Arabic" w:cs="Simplified Arabic" w:hint="eastAsia"/>
                <w:b/>
                <w:bCs/>
                <w:noProof/>
                <w:rtl/>
                <w:lang w:bidi="ar-SY"/>
              </w:rPr>
              <w:t>فروض</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_Toc223790687 \h </w:instrText>
            </w:r>
            <w:r w:rsidR="00DC119A">
              <w:rPr>
                <w:noProof/>
                <w:webHidden/>
              </w:rPr>
            </w:r>
            <w:r w:rsidR="00DC119A">
              <w:rPr>
                <w:noProof/>
                <w:webHidden/>
              </w:rPr>
              <w:fldChar w:fldCharType="separate"/>
            </w:r>
            <w:r w:rsidR="000A1755">
              <w:rPr>
                <w:noProof/>
                <w:webHidden/>
                <w:rtl/>
              </w:rPr>
              <w:t>6</w:t>
            </w:r>
            <w:r w:rsidR="00DC119A">
              <w:rPr>
                <w:noProof/>
                <w:webHidden/>
              </w:rPr>
              <w:fldChar w:fldCharType="end"/>
            </w:r>
          </w:hyperlink>
        </w:p>
        <w:p w14:paraId="03B29D5B" w14:textId="1C381E1F"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88" w:history="1">
            <w:r w:rsidR="00DC119A" w:rsidRPr="00875430">
              <w:rPr>
                <w:rStyle w:val="Hyperlink"/>
                <w:rFonts w:ascii="Simplified Arabic" w:hAnsi="Simplified Arabic" w:cs="Simplified Arabic"/>
                <w:b/>
                <w:bCs/>
                <w:noProof/>
                <w:rtl/>
                <w:lang w:bidi="ar-SY"/>
              </w:rPr>
              <w:t xml:space="preserve">1.7. </w:t>
            </w:r>
            <w:r w:rsidR="00DC119A" w:rsidRPr="00875430">
              <w:rPr>
                <w:rStyle w:val="Hyperlink"/>
                <w:rFonts w:ascii="Simplified Arabic" w:hAnsi="Simplified Arabic" w:cs="Simplified Arabic" w:hint="eastAsia"/>
                <w:b/>
                <w:bCs/>
                <w:noProof/>
                <w:rtl/>
                <w:lang w:bidi="ar-SY"/>
              </w:rPr>
              <w:t>مصطلحات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_Toc223790688 \h </w:instrText>
            </w:r>
            <w:r w:rsidR="00DC119A">
              <w:rPr>
                <w:noProof/>
                <w:webHidden/>
              </w:rPr>
            </w:r>
            <w:r w:rsidR="00DC119A">
              <w:rPr>
                <w:noProof/>
                <w:webHidden/>
              </w:rPr>
              <w:fldChar w:fldCharType="separate"/>
            </w:r>
            <w:r w:rsidR="000A1755">
              <w:rPr>
                <w:noProof/>
                <w:webHidden/>
                <w:rtl/>
              </w:rPr>
              <w:t>7</w:t>
            </w:r>
            <w:r w:rsidR="00DC119A">
              <w:rPr>
                <w:noProof/>
                <w:webHidden/>
              </w:rPr>
              <w:fldChar w:fldCharType="end"/>
            </w:r>
          </w:hyperlink>
        </w:p>
        <w:p w14:paraId="764B5AA9" w14:textId="7FB81C6B"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89" w:history="1">
            <w:r w:rsidR="00DC119A" w:rsidRPr="00875430">
              <w:rPr>
                <w:rStyle w:val="Hyperlink"/>
                <w:rFonts w:ascii="Simplified Arabic" w:hAnsi="Simplified Arabic" w:cs="Simplified Arabic"/>
                <w:b/>
                <w:bCs/>
                <w:noProof/>
                <w:rtl/>
                <w:lang w:bidi="ar-SY"/>
              </w:rPr>
              <w:t xml:space="preserve">1.8. </w:t>
            </w:r>
            <w:r w:rsidR="00DC119A" w:rsidRPr="00875430">
              <w:rPr>
                <w:rStyle w:val="Hyperlink"/>
                <w:rFonts w:ascii="Simplified Arabic" w:hAnsi="Simplified Arabic" w:cs="Simplified Arabic" w:hint="eastAsia"/>
                <w:b/>
                <w:bCs/>
                <w:noProof/>
                <w:rtl/>
                <w:lang w:bidi="ar-SY"/>
              </w:rPr>
              <w:t>حدود</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_Toc223790689 \h </w:instrText>
            </w:r>
            <w:r w:rsidR="00DC119A">
              <w:rPr>
                <w:noProof/>
                <w:webHidden/>
              </w:rPr>
            </w:r>
            <w:r w:rsidR="00DC119A">
              <w:rPr>
                <w:noProof/>
                <w:webHidden/>
              </w:rPr>
              <w:fldChar w:fldCharType="separate"/>
            </w:r>
            <w:r w:rsidR="000A1755">
              <w:rPr>
                <w:noProof/>
                <w:webHidden/>
                <w:rtl/>
              </w:rPr>
              <w:t>8</w:t>
            </w:r>
            <w:r w:rsidR="00DC119A">
              <w:rPr>
                <w:noProof/>
                <w:webHidden/>
              </w:rPr>
              <w:fldChar w:fldCharType="end"/>
            </w:r>
          </w:hyperlink>
        </w:p>
        <w:p w14:paraId="43E204D9" w14:textId="5B545546"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0" w:history="1">
            <w:r w:rsidR="00DC119A" w:rsidRPr="00875430">
              <w:rPr>
                <w:rStyle w:val="Hyperlink"/>
                <w:rFonts w:ascii="Simplified Arabic" w:hAnsi="Simplified Arabic" w:cs="Simplified Arabic"/>
                <w:b/>
                <w:bCs/>
                <w:noProof/>
                <w:rtl/>
                <w:lang w:bidi="ar-SY"/>
              </w:rPr>
              <w:t xml:space="preserve">1.8.1. </w:t>
            </w:r>
            <w:r w:rsidR="00DC119A" w:rsidRPr="00875430">
              <w:rPr>
                <w:rStyle w:val="Hyperlink"/>
                <w:rFonts w:ascii="Simplified Arabic" w:hAnsi="Simplified Arabic" w:cs="Simplified Arabic" w:hint="eastAsia"/>
                <w:b/>
                <w:bCs/>
                <w:noProof/>
                <w:rtl/>
                <w:lang w:bidi="ar-SY"/>
              </w:rPr>
              <w:t>الحدود</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الموضوعية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_Toc223790690 \h </w:instrText>
            </w:r>
            <w:r w:rsidR="00DC119A">
              <w:rPr>
                <w:noProof/>
                <w:webHidden/>
              </w:rPr>
            </w:r>
            <w:r w:rsidR="00DC119A">
              <w:rPr>
                <w:noProof/>
                <w:webHidden/>
              </w:rPr>
              <w:fldChar w:fldCharType="separate"/>
            </w:r>
            <w:r w:rsidR="000A1755">
              <w:rPr>
                <w:noProof/>
                <w:webHidden/>
                <w:rtl/>
              </w:rPr>
              <w:t>9</w:t>
            </w:r>
            <w:r w:rsidR="00DC119A">
              <w:rPr>
                <w:noProof/>
                <w:webHidden/>
              </w:rPr>
              <w:fldChar w:fldCharType="end"/>
            </w:r>
          </w:hyperlink>
        </w:p>
        <w:p w14:paraId="50E0D19F" w14:textId="4CB59DC3"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1" w:history="1">
            <w:r w:rsidR="00DC119A" w:rsidRPr="00875430">
              <w:rPr>
                <w:rStyle w:val="Hyperlink"/>
                <w:rFonts w:ascii="Simplified Arabic" w:hAnsi="Simplified Arabic" w:cs="Simplified Arabic"/>
                <w:b/>
                <w:bCs/>
                <w:noProof/>
                <w:rtl/>
                <w:lang w:bidi="ar-SY"/>
              </w:rPr>
              <w:t xml:space="preserve">1.8.2. </w:t>
            </w:r>
            <w:r w:rsidR="00DC119A" w:rsidRPr="00875430">
              <w:rPr>
                <w:rStyle w:val="Hyperlink"/>
                <w:rFonts w:ascii="Simplified Arabic" w:hAnsi="Simplified Arabic" w:cs="Simplified Arabic" w:hint="eastAsia"/>
                <w:b/>
                <w:bCs/>
                <w:noProof/>
                <w:rtl/>
                <w:lang w:bidi="ar-SY"/>
              </w:rPr>
              <w:t>الحدود</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المكانية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_Toc223790691 \h </w:instrText>
            </w:r>
            <w:r w:rsidR="00DC119A">
              <w:rPr>
                <w:noProof/>
                <w:webHidden/>
              </w:rPr>
            </w:r>
            <w:r w:rsidR="00DC119A">
              <w:rPr>
                <w:noProof/>
                <w:webHidden/>
              </w:rPr>
              <w:fldChar w:fldCharType="separate"/>
            </w:r>
            <w:r w:rsidR="000A1755">
              <w:rPr>
                <w:noProof/>
                <w:webHidden/>
                <w:rtl/>
              </w:rPr>
              <w:t>9</w:t>
            </w:r>
            <w:r w:rsidR="00DC119A">
              <w:rPr>
                <w:noProof/>
                <w:webHidden/>
              </w:rPr>
              <w:fldChar w:fldCharType="end"/>
            </w:r>
          </w:hyperlink>
        </w:p>
        <w:p w14:paraId="5BD6A3F7" w14:textId="2D96719D"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2" w:history="1">
            <w:r w:rsidR="00DC119A" w:rsidRPr="00875430">
              <w:rPr>
                <w:rStyle w:val="Hyperlink"/>
                <w:rFonts w:ascii="Simplified Arabic" w:hAnsi="Simplified Arabic" w:cs="Simplified Arabic"/>
                <w:b/>
                <w:bCs/>
                <w:noProof/>
                <w:rtl/>
                <w:lang w:bidi="ar-SY"/>
              </w:rPr>
              <w:t xml:space="preserve">1.8.3. </w:t>
            </w:r>
            <w:r w:rsidR="00DC119A" w:rsidRPr="00875430">
              <w:rPr>
                <w:rStyle w:val="Hyperlink"/>
                <w:rFonts w:ascii="Simplified Arabic" w:hAnsi="Simplified Arabic" w:cs="Simplified Arabic" w:hint="eastAsia"/>
                <w:b/>
                <w:bCs/>
                <w:noProof/>
                <w:rtl/>
                <w:lang w:bidi="ar-SY"/>
              </w:rPr>
              <w:t>الحدود</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الزمانية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_Toc223790692 \h </w:instrText>
            </w:r>
            <w:r w:rsidR="00DC119A">
              <w:rPr>
                <w:noProof/>
                <w:webHidden/>
              </w:rPr>
            </w:r>
            <w:r w:rsidR="00DC119A">
              <w:rPr>
                <w:noProof/>
                <w:webHidden/>
              </w:rPr>
              <w:fldChar w:fldCharType="separate"/>
            </w:r>
            <w:r w:rsidR="000A1755">
              <w:rPr>
                <w:noProof/>
                <w:webHidden/>
                <w:rtl/>
              </w:rPr>
              <w:t>9</w:t>
            </w:r>
            <w:r w:rsidR="00DC119A">
              <w:rPr>
                <w:noProof/>
                <w:webHidden/>
              </w:rPr>
              <w:fldChar w:fldCharType="end"/>
            </w:r>
          </w:hyperlink>
        </w:p>
        <w:p w14:paraId="545D2773" w14:textId="06739B9B"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3" w:history="1">
            <w:r w:rsidR="00DC119A" w:rsidRPr="00875430">
              <w:rPr>
                <w:rStyle w:val="Hyperlink"/>
                <w:rFonts w:ascii="Simplified Arabic" w:hAnsi="Simplified Arabic" w:cs="Simplified Arabic"/>
                <w:b/>
                <w:bCs/>
                <w:noProof/>
                <w:rtl/>
                <w:lang w:bidi="ar-SY"/>
              </w:rPr>
              <w:t xml:space="preserve">1.8.4. </w:t>
            </w:r>
            <w:r w:rsidR="00DC119A" w:rsidRPr="00875430">
              <w:rPr>
                <w:rStyle w:val="Hyperlink"/>
                <w:rFonts w:ascii="Simplified Arabic" w:hAnsi="Simplified Arabic" w:cs="Simplified Arabic" w:hint="eastAsia"/>
                <w:b/>
                <w:bCs/>
                <w:noProof/>
                <w:rtl/>
                <w:lang w:bidi="ar-SY"/>
              </w:rPr>
              <w:t>الحدود</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البشرية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_Toc223790693 \h </w:instrText>
            </w:r>
            <w:r w:rsidR="00DC119A">
              <w:rPr>
                <w:noProof/>
                <w:webHidden/>
              </w:rPr>
            </w:r>
            <w:r w:rsidR="00DC119A">
              <w:rPr>
                <w:noProof/>
                <w:webHidden/>
              </w:rPr>
              <w:fldChar w:fldCharType="separate"/>
            </w:r>
            <w:r w:rsidR="000A1755">
              <w:rPr>
                <w:noProof/>
                <w:webHidden/>
                <w:rtl/>
              </w:rPr>
              <w:t>9</w:t>
            </w:r>
            <w:r w:rsidR="00DC119A">
              <w:rPr>
                <w:noProof/>
                <w:webHidden/>
              </w:rPr>
              <w:fldChar w:fldCharType="end"/>
            </w:r>
          </w:hyperlink>
        </w:p>
        <w:p w14:paraId="14BF5620" w14:textId="5CC4AF3D"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694" w:history="1">
            <w:r w:rsidR="00DC119A" w:rsidRPr="00875430">
              <w:rPr>
                <w:rStyle w:val="Hyperlink"/>
                <w:rFonts w:ascii="Simplified Arabic" w:hAnsi="Simplified Arabic" w:cs="Simplified Arabic"/>
                <w:b/>
                <w:bCs/>
                <w:noProof/>
                <w:rtl/>
                <w:lang w:bidi="ar-SY"/>
              </w:rPr>
              <w:t xml:space="preserve">1.9. </w:t>
            </w:r>
            <w:r w:rsidR="00DC119A" w:rsidRPr="00875430">
              <w:rPr>
                <w:rStyle w:val="Hyperlink"/>
                <w:rFonts w:ascii="Simplified Arabic" w:hAnsi="Simplified Arabic" w:cs="Simplified Arabic" w:hint="eastAsia"/>
                <w:b/>
                <w:bCs/>
                <w:noProof/>
                <w:rtl/>
                <w:lang w:bidi="ar-SY"/>
              </w:rPr>
              <w:t>إجراءات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ومنهجية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_Toc223790694 \h </w:instrText>
            </w:r>
            <w:r w:rsidR="00DC119A">
              <w:rPr>
                <w:noProof/>
                <w:webHidden/>
              </w:rPr>
            </w:r>
            <w:r w:rsidR="00DC119A">
              <w:rPr>
                <w:noProof/>
                <w:webHidden/>
              </w:rPr>
              <w:fldChar w:fldCharType="separate"/>
            </w:r>
            <w:r w:rsidR="000A1755">
              <w:rPr>
                <w:noProof/>
                <w:webHidden/>
                <w:rtl/>
              </w:rPr>
              <w:t>9</w:t>
            </w:r>
            <w:r w:rsidR="00DC119A">
              <w:rPr>
                <w:noProof/>
                <w:webHidden/>
              </w:rPr>
              <w:fldChar w:fldCharType="end"/>
            </w:r>
          </w:hyperlink>
        </w:p>
        <w:p w14:paraId="0B57B9F5" w14:textId="5710089D"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5" w:history="1">
            <w:r w:rsidR="00DC119A" w:rsidRPr="00875430">
              <w:rPr>
                <w:rStyle w:val="Hyperlink"/>
                <w:rFonts w:ascii="Simplified Arabic" w:hAnsi="Simplified Arabic" w:cs="Simplified Arabic"/>
                <w:b/>
                <w:bCs/>
                <w:noProof/>
                <w:rtl/>
                <w:lang w:bidi="ar-SY"/>
              </w:rPr>
              <w:t xml:space="preserve">1.9.1. </w:t>
            </w:r>
            <w:r w:rsidR="00DC119A" w:rsidRPr="00875430">
              <w:rPr>
                <w:rStyle w:val="Hyperlink"/>
                <w:rFonts w:ascii="Simplified Arabic" w:hAnsi="Simplified Arabic" w:cs="Simplified Arabic" w:hint="eastAsia"/>
                <w:b/>
                <w:bCs/>
                <w:noProof/>
                <w:rtl/>
                <w:lang w:bidi="ar-SY"/>
              </w:rPr>
              <w:t>منهج</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البحث</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_Toc223790695 \h </w:instrText>
            </w:r>
            <w:r w:rsidR="00DC119A">
              <w:rPr>
                <w:noProof/>
                <w:webHidden/>
              </w:rPr>
            </w:r>
            <w:r w:rsidR="00DC119A">
              <w:rPr>
                <w:noProof/>
                <w:webHidden/>
              </w:rPr>
              <w:fldChar w:fldCharType="separate"/>
            </w:r>
            <w:r w:rsidR="000A1755">
              <w:rPr>
                <w:noProof/>
                <w:webHidden/>
                <w:rtl/>
              </w:rPr>
              <w:t>10</w:t>
            </w:r>
            <w:r w:rsidR="00DC119A">
              <w:rPr>
                <w:noProof/>
                <w:webHidden/>
              </w:rPr>
              <w:fldChar w:fldCharType="end"/>
            </w:r>
          </w:hyperlink>
        </w:p>
        <w:p w14:paraId="3F85A58D" w14:textId="07A210D3"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6" w:history="1">
            <w:r w:rsidR="00DC119A" w:rsidRPr="00875430">
              <w:rPr>
                <w:rStyle w:val="Hyperlink"/>
                <w:rFonts w:ascii="Simplified Arabic" w:hAnsi="Simplified Arabic" w:cs="Simplified Arabic"/>
                <w:b/>
                <w:bCs/>
                <w:noProof/>
                <w:rtl/>
                <w:lang w:bidi="ar-SY"/>
              </w:rPr>
              <w:t xml:space="preserve">1.9.2. </w:t>
            </w:r>
            <w:r w:rsidR="00DC119A" w:rsidRPr="00875430">
              <w:rPr>
                <w:rStyle w:val="Hyperlink"/>
                <w:rFonts w:ascii="Simplified Arabic" w:hAnsi="Simplified Arabic" w:cs="Simplified Arabic" w:hint="eastAsia"/>
                <w:b/>
                <w:bCs/>
                <w:noProof/>
                <w:rtl/>
                <w:lang w:bidi="ar-SY"/>
              </w:rPr>
              <w:t>مجتمع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وعينة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_Toc223790696 \h </w:instrText>
            </w:r>
            <w:r w:rsidR="00DC119A">
              <w:rPr>
                <w:noProof/>
                <w:webHidden/>
              </w:rPr>
            </w:r>
            <w:r w:rsidR="00DC119A">
              <w:rPr>
                <w:noProof/>
                <w:webHidden/>
              </w:rPr>
              <w:fldChar w:fldCharType="separate"/>
            </w:r>
            <w:r w:rsidR="000A1755">
              <w:rPr>
                <w:noProof/>
                <w:webHidden/>
                <w:rtl/>
              </w:rPr>
              <w:t>10</w:t>
            </w:r>
            <w:r w:rsidR="00DC119A">
              <w:rPr>
                <w:noProof/>
                <w:webHidden/>
              </w:rPr>
              <w:fldChar w:fldCharType="end"/>
            </w:r>
          </w:hyperlink>
        </w:p>
        <w:p w14:paraId="052CD8E2" w14:textId="22B3BA2C"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7" w:history="1">
            <w:r w:rsidR="00DC119A" w:rsidRPr="00875430">
              <w:rPr>
                <w:rStyle w:val="Hyperlink"/>
                <w:rFonts w:ascii="Simplified Arabic" w:hAnsi="Simplified Arabic" w:cs="Simplified Arabic"/>
                <w:b/>
                <w:bCs/>
                <w:noProof/>
                <w:rtl/>
                <w:lang w:bidi="ar-SY"/>
              </w:rPr>
              <w:t xml:space="preserve">1.9.3. </w:t>
            </w:r>
            <w:r w:rsidR="00DC119A" w:rsidRPr="00875430">
              <w:rPr>
                <w:rStyle w:val="Hyperlink"/>
                <w:rFonts w:ascii="Simplified Arabic" w:hAnsi="Simplified Arabic" w:cs="Simplified Arabic" w:hint="eastAsia"/>
                <w:b/>
                <w:bCs/>
                <w:noProof/>
                <w:rtl/>
                <w:lang w:bidi="ar-SY"/>
              </w:rPr>
              <w:t>أدوات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جمع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البيانات</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_Toc223790697 \h </w:instrText>
            </w:r>
            <w:r w:rsidR="00DC119A">
              <w:rPr>
                <w:noProof/>
                <w:webHidden/>
              </w:rPr>
            </w:r>
            <w:r w:rsidR="00DC119A">
              <w:rPr>
                <w:noProof/>
                <w:webHidden/>
              </w:rPr>
              <w:fldChar w:fldCharType="separate"/>
            </w:r>
            <w:r w:rsidR="000A1755">
              <w:rPr>
                <w:noProof/>
                <w:webHidden/>
                <w:rtl/>
              </w:rPr>
              <w:t>11</w:t>
            </w:r>
            <w:r w:rsidR="00DC119A">
              <w:rPr>
                <w:noProof/>
                <w:webHidden/>
              </w:rPr>
              <w:fldChar w:fldCharType="end"/>
            </w:r>
          </w:hyperlink>
        </w:p>
        <w:p w14:paraId="24891498" w14:textId="04360398"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8" w:history="1">
            <w:r w:rsidR="00DC119A" w:rsidRPr="00875430">
              <w:rPr>
                <w:rStyle w:val="Hyperlink"/>
                <w:rFonts w:ascii="Simplified Arabic" w:hAnsi="Simplified Arabic" w:cs="Simplified Arabic"/>
                <w:b/>
                <w:bCs/>
                <w:noProof/>
                <w:rtl/>
                <w:lang w:bidi="ar-SY"/>
              </w:rPr>
              <w:t xml:space="preserve">1.9.4. </w:t>
            </w:r>
            <w:r w:rsidR="00DC119A" w:rsidRPr="00875430">
              <w:rPr>
                <w:rStyle w:val="Hyperlink"/>
                <w:rFonts w:ascii="Simplified Arabic" w:hAnsi="Simplified Arabic" w:cs="Simplified Arabic" w:hint="eastAsia"/>
                <w:b/>
                <w:bCs/>
                <w:noProof/>
                <w:rtl/>
                <w:lang w:bidi="ar-SY"/>
              </w:rPr>
              <w:t>الأساليب</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والإجراءات</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_Toc223790698 \h </w:instrText>
            </w:r>
            <w:r w:rsidR="00DC119A">
              <w:rPr>
                <w:noProof/>
                <w:webHidden/>
              </w:rPr>
            </w:r>
            <w:r w:rsidR="00DC119A">
              <w:rPr>
                <w:noProof/>
                <w:webHidden/>
              </w:rPr>
              <w:fldChar w:fldCharType="separate"/>
            </w:r>
            <w:r w:rsidR="000A1755">
              <w:rPr>
                <w:noProof/>
                <w:webHidden/>
                <w:rtl/>
              </w:rPr>
              <w:t>11</w:t>
            </w:r>
            <w:r w:rsidR="00DC119A">
              <w:rPr>
                <w:noProof/>
                <w:webHidden/>
              </w:rPr>
              <w:fldChar w:fldCharType="end"/>
            </w:r>
          </w:hyperlink>
        </w:p>
        <w:p w14:paraId="39E7D16D" w14:textId="270B283C"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699" w:history="1">
            <w:r w:rsidR="00DC119A" w:rsidRPr="00875430">
              <w:rPr>
                <w:rStyle w:val="Hyperlink"/>
                <w:rFonts w:ascii="Simplified Arabic" w:hAnsi="Simplified Arabic" w:cs="Simplified Arabic"/>
                <w:b/>
                <w:bCs/>
                <w:noProof/>
                <w:rtl/>
                <w:lang w:bidi="ar-SY"/>
              </w:rPr>
              <w:t xml:space="preserve">1.9.5. </w:t>
            </w:r>
            <w:r w:rsidR="00DC119A" w:rsidRPr="00875430">
              <w:rPr>
                <w:rStyle w:val="Hyperlink"/>
                <w:rFonts w:ascii="Simplified Arabic" w:hAnsi="Simplified Arabic" w:cs="Simplified Arabic" w:hint="eastAsia"/>
                <w:b/>
                <w:bCs/>
                <w:noProof/>
                <w:rtl/>
                <w:lang w:bidi="ar-SY"/>
              </w:rPr>
              <w:t>الأساليب</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الإحصائية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لتحليل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النتائج</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_Toc223790699 \h </w:instrText>
            </w:r>
            <w:r w:rsidR="00DC119A">
              <w:rPr>
                <w:noProof/>
                <w:webHidden/>
              </w:rPr>
            </w:r>
            <w:r w:rsidR="00DC119A">
              <w:rPr>
                <w:noProof/>
                <w:webHidden/>
              </w:rPr>
              <w:fldChar w:fldCharType="separate"/>
            </w:r>
            <w:r w:rsidR="000A1755">
              <w:rPr>
                <w:noProof/>
                <w:webHidden/>
                <w:rtl/>
              </w:rPr>
              <w:t>11</w:t>
            </w:r>
            <w:r w:rsidR="00DC119A">
              <w:rPr>
                <w:noProof/>
                <w:webHidden/>
              </w:rPr>
              <w:fldChar w:fldCharType="end"/>
            </w:r>
          </w:hyperlink>
        </w:p>
        <w:p w14:paraId="0D5A2402" w14:textId="68E4A8F1"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700" w:history="1">
            <w:r w:rsidR="00DC119A" w:rsidRPr="00875430">
              <w:rPr>
                <w:rStyle w:val="Hyperlink"/>
                <w:rFonts w:ascii="Simplified Arabic" w:hAnsi="Simplified Arabic" w:cs="Simplified Arabic"/>
                <w:b/>
                <w:bCs/>
                <w:noProof/>
                <w:rtl/>
                <w:lang w:bidi="ar-SY"/>
              </w:rPr>
              <w:t xml:space="preserve">1.10. </w:t>
            </w:r>
            <w:r w:rsidR="00DC119A" w:rsidRPr="00875430">
              <w:rPr>
                <w:rStyle w:val="Hyperlink"/>
                <w:rFonts w:ascii="Simplified Arabic" w:hAnsi="Simplified Arabic" w:cs="Simplified Arabic" w:hint="eastAsia"/>
                <w:b/>
                <w:bCs/>
                <w:noProof/>
                <w:rtl/>
                <w:lang w:bidi="ar-SY"/>
              </w:rPr>
              <w:t>نموذج</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_Toc223790700 \h </w:instrText>
            </w:r>
            <w:r w:rsidR="00DC119A">
              <w:rPr>
                <w:noProof/>
                <w:webHidden/>
              </w:rPr>
            </w:r>
            <w:r w:rsidR="00DC119A">
              <w:rPr>
                <w:noProof/>
                <w:webHidden/>
              </w:rPr>
              <w:fldChar w:fldCharType="separate"/>
            </w:r>
            <w:r w:rsidR="000A1755">
              <w:rPr>
                <w:noProof/>
                <w:webHidden/>
                <w:rtl/>
              </w:rPr>
              <w:t>12</w:t>
            </w:r>
            <w:r w:rsidR="00DC119A">
              <w:rPr>
                <w:noProof/>
                <w:webHidden/>
              </w:rPr>
              <w:fldChar w:fldCharType="end"/>
            </w:r>
          </w:hyperlink>
        </w:p>
        <w:p w14:paraId="5624194C" w14:textId="4697D48C" w:rsidR="00DC119A" w:rsidRDefault="00887EDC" w:rsidP="000A1755">
          <w:pPr>
            <w:pStyle w:val="10"/>
            <w:rPr>
              <w:rFonts w:asciiTheme="minorHAnsi" w:eastAsiaTheme="minorEastAsia" w:hAnsiTheme="minorHAnsi" w:cstheme="minorBidi"/>
              <w:sz w:val="22"/>
              <w:szCs w:val="22"/>
            </w:rPr>
          </w:pPr>
          <w:hyperlink w:anchor="_Toc223790701" w:history="1">
            <w:r w:rsidR="00DC119A" w:rsidRPr="00875430">
              <w:rPr>
                <w:rStyle w:val="Hyperlink"/>
                <w:rFonts w:hint="eastAsia"/>
                <w:b/>
                <w:bCs/>
                <w:rtl/>
                <w:lang w:bidi="ar-SY"/>
              </w:rPr>
              <w:t>الفصل</w:t>
            </w:r>
            <w:r w:rsidR="00DC119A" w:rsidRPr="00875430">
              <w:rPr>
                <w:rStyle w:val="Hyperlink"/>
                <w:b/>
                <w:bCs/>
                <w:rtl/>
                <w:lang w:bidi="ar-SY"/>
              </w:rPr>
              <w:t xml:space="preserve"> </w:t>
            </w:r>
            <w:r w:rsidR="00DC119A" w:rsidRPr="00875430">
              <w:rPr>
                <w:rStyle w:val="Hyperlink"/>
                <w:rFonts w:hint="eastAsia"/>
                <w:b/>
                <w:bCs/>
                <w:rtl/>
                <w:lang w:bidi="ar-SY"/>
              </w:rPr>
              <w:t>الثاني</w:t>
            </w:r>
            <w:r w:rsidR="00DC119A" w:rsidRPr="00875430">
              <w:rPr>
                <w:rStyle w:val="Hyperlink"/>
                <w:b/>
                <w:bCs/>
                <w:rtl/>
                <w:lang w:bidi="ar-SY"/>
              </w:rPr>
              <w:t xml:space="preserve">: </w:t>
            </w:r>
            <w:r w:rsidR="00DC119A" w:rsidRPr="00875430">
              <w:rPr>
                <w:rStyle w:val="Hyperlink"/>
                <w:rFonts w:hint="eastAsia"/>
                <w:b/>
                <w:bCs/>
                <w:rtl/>
                <w:lang w:bidi="ar-SY"/>
              </w:rPr>
              <w:t>الإطار</w:t>
            </w:r>
            <w:r w:rsidR="00DC119A" w:rsidRPr="00875430">
              <w:rPr>
                <w:rStyle w:val="Hyperlink"/>
                <w:b/>
                <w:bCs/>
                <w:rtl/>
                <w:lang w:bidi="ar-SY"/>
              </w:rPr>
              <w:t xml:space="preserve"> </w:t>
            </w:r>
            <w:r w:rsidR="00DC119A" w:rsidRPr="00875430">
              <w:rPr>
                <w:rStyle w:val="Hyperlink"/>
                <w:rFonts w:hint="eastAsia"/>
                <w:b/>
                <w:bCs/>
                <w:rtl/>
                <w:lang w:bidi="ar-SY"/>
              </w:rPr>
              <w:t>النظري</w:t>
            </w:r>
            <w:r w:rsidR="00DC119A" w:rsidRPr="00875430">
              <w:rPr>
                <w:rStyle w:val="Hyperlink"/>
                <w:b/>
                <w:bCs/>
                <w:rtl/>
                <w:lang w:bidi="ar-SY"/>
              </w:rPr>
              <w:t xml:space="preserve"> </w:t>
            </w:r>
            <w:r w:rsidR="00DC119A" w:rsidRPr="00875430">
              <w:rPr>
                <w:rStyle w:val="Hyperlink"/>
                <w:rFonts w:hint="eastAsia"/>
                <w:b/>
                <w:bCs/>
                <w:rtl/>
                <w:lang w:bidi="ar-SY"/>
              </w:rPr>
              <w:t>للدراسة</w:t>
            </w:r>
            <w:r w:rsidR="00DC119A" w:rsidRPr="00875430">
              <w:rPr>
                <w:rStyle w:val="Hyperlink"/>
                <w:b/>
                <w:bCs/>
                <w:rtl/>
                <w:lang w:bidi="ar-SY"/>
              </w:rPr>
              <w:t xml:space="preserve"> (</w:t>
            </w:r>
            <w:r w:rsidR="00DC119A" w:rsidRPr="00875430">
              <w:rPr>
                <w:rStyle w:val="Hyperlink"/>
                <w:rFonts w:hint="eastAsia"/>
                <w:b/>
                <w:bCs/>
                <w:rtl/>
                <w:lang w:bidi="ar-SY"/>
              </w:rPr>
              <w:t>مراجعة</w:t>
            </w:r>
            <w:r w:rsidR="00DC119A" w:rsidRPr="00875430">
              <w:rPr>
                <w:rStyle w:val="Hyperlink"/>
                <w:b/>
                <w:bCs/>
                <w:rtl/>
                <w:lang w:bidi="ar-SY"/>
              </w:rPr>
              <w:t xml:space="preserve"> </w:t>
            </w:r>
            <w:r w:rsidR="00DC119A" w:rsidRPr="00875430">
              <w:rPr>
                <w:rStyle w:val="Hyperlink"/>
                <w:rFonts w:hint="eastAsia"/>
                <w:b/>
                <w:bCs/>
                <w:rtl/>
                <w:lang w:bidi="ar-SY"/>
              </w:rPr>
              <w:t>الأدبيات</w:t>
            </w:r>
            <w:r w:rsidR="00DC119A" w:rsidRPr="00875430">
              <w:rPr>
                <w:rStyle w:val="Hyperlink"/>
                <w:b/>
                <w:bCs/>
                <w:rtl/>
                <w:lang w:bidi="ar-SY"/>
              </w:rPr>
              <w:t xml:space="preserve"> </w:t>
            </w:r>
            <w:r w:rsidR="00DC119A" w:rsidRPr="00875430">
              <w:rPr>
                <w:rStyle w:val="Hyperlink"/>
                <w:rFonts w:hint="eastAsia"/>
                <w:b/>
                <w:bCs/>
                <w:rtl/>
                <w:lang w:bidi="ar-SY"/>
              </w:rPr>
              <w:t>ذات</w:t>
            </w:r>
            <w:r w:rsidR="00DC119A" w:rsidRPr="00875430">
              <w:rPr>
                <w:rStyle w:val="Hyperlink"/>
                <w:b/>
                <w:bCs/>
                <w:rtl/>
                <w:lang w:bidi="ar-SY"/>
              </w:rPr>
              <w:t xml:space="preserve"> </w:t>
            </w:r>
            <w:r w:rsidR="00DC119A" w:rsidRPr="00875430">
              <w:rPr>
                <w:rStyle w:val="Hyperlink"/>
                <w:rFonts w:hint="eastAsia"/>
                <w:b/>
                <w:bCs/>
                <w:rtl/>
                <w:lang w:bidi="ar-SY"/>
              </w:rPr>
              <w:t>العلاقة</w:t>
            </w:r>
            <w:r w:rsidR="00DC119A" w:rsidRPr="00875430">
              <w:rPr>
                <w:rStyle w:val="Hyperlink"/>
                <w:b/>
                <w:bCs/>
                <w:rtl/>
                <w:lang w:bidi="ar-SY"/>
              </w:rPr>
              <w:t>)</w:t>
            </w:r>
            <w:r w:rsidR="00DC119A">
              <w:rPr>
                <w:webHidden/>
              </w:rPr>
              <w:tab/>
            </w:r>
            <w:r w:rsidR="00DC119A">
              <w:rPr>
                <w:webHidden/>
              </w:rPr>
              <w:fldChar w:fldCharType="begin"/>
            </w:r>
            <w:r w:rsidR="00DC119A">
              <w:rPr>
                <w:webHidden/>
              </w:rPr>
              <w:instrText xml:space="preserve"> PAGEREF _Toc223790701 \h </w:instrText>
            </w:r>
            <w:r w:rsidR="00DC119A">
              <w:rPr>
                <w:webHidden/>
              </w:rPr>
            </w:r>
            <w:r w:rsidR="00DC119A">
              <w:rPr>
                <w:webHidden/>
              </w:rPr>
              <w:fldChar w:fldCharType="separate"/>
            </w:r>
            <w:r w:rsidR="000A1755">
              <w:rPr>
                <w:webHidden/>
                <w:rtl/>
              </w:rPr>
              <w:t>15</w:t>
            </w:r>
            <w:r w:rsidR="00DC119A">
              <w:rPr>
                <w:webHidden/>
              </w:rPr>
              <w:fldChar w:fldCharType="end"/>
            </w:r>
          </w:hyperlink>
        </w:p>
        <w:p w14:paraId="41EB57C5" w14:textId="2EAE452A"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702" w:history="1">
            <w:r w:rsidR="00DC119A" w:rsidRPr="00875430">
              <w:rPr>
                <w:rStyle w:val="Hyperlink"/>
                <w:rFonts w:ascii="Simplified Arabic" w:hAnsi="Simplified Arabic" w:cs="Simplified Arabic"/>
                <w:b/>
                <w:bCs/>
                <w:noProof/>
                <w:rtl/>
                <w:lang w:bidi="ar-SY"/>
              </w:rPr>
              <w:t xml:space="preserve">2.1. </w:t>
            </w:r>
            <w:r w:rsidR="00DC119A" w:rsidRPr="00875430">
              <w:rPr>
                <w:rStyle w:val="Hyperlink"/>
                <w:rFonts w:ascii="Simplified Arabic" w:hAnsi="Simplified Arabic" w:cs="Simplified Arabic" w:hint="eastAsia"/>
                <w:b/>
                <w:bCs/>
                <w:noProof/>
                <w:rtl/>
                <w:lang w:bidi="ar-SY"/>
              </w:rPr>
              <w:t>المقدمة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_Toc223790702 \h </w:instrText>
            </w:r>
            <w:r w:rsidR="00DC119A">
              <w:rPr>
                <w:noProof/>
                <w:webHidden/>
              </w:rPr>
            </w:r>
            <w:r w:rsidR="00DC119A">
              <w:rPr>
                <w:noProof/>
                <w:webHidden/>
              </w:rPr>
              <w:fldChar w:fldCharType="separate"/>
            </w:r>
            <w:r w:rsidR="000A1755">
              <w:rPr>
                <w:noProof/>
                <w:webHidden/>
                <w:rtl/>
              </w:rPr>
              <w:t>15</w:t>
            </w:r>
            <w:r w:rsidR="00DC119A">
              <w:rPr>
                <w:noProof/>
                <w:webHidden/>
              </w:rPr>
              <w:fldChar w:fldCharType="end"/>
            </w:r>
          </w:hyperlink>
        </w:p>
        <w:p w14:paraId="7C92EE44" w14:textId="100C5401"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703" w:history="1">
            <w:r w:rsidR="00DC119A" w:rsidRPr="00875430">
              <w:rPr>
                <w:rStyle w:val="Hyperlink"/>
                <w:rFonts w:ascii="Simplified Arabic" w:hAnsi="Simplified Arabic" w:cs="Simplified Arabic"/>
                <w:b/>
                <w:bCs/>
                <w:noProof/>
                <w:rtl/>
                <w:lang w:bidi="ar-SY"/>
              </w:rPr>
              <w:t xml:space="preserve">2.2. </w:t>
            </w:r>
            <w:r w:rsidR="00DC119A" w:rsidRPr="00875430">
              <w:rPr>
                <w:rStyle w:val="Hyperlink"/>
                <w:rFonts w:ascii="Simplified Arabic" w:hAnsi="Simplified Arabic" w:cs="Simplified Arabic" w:hint="eastAsia"/>
                <w:b/>
                <w:bCs/>
                <w:noProof/>
                <w:rtl/>
                <w:lang w:bidi="ar-SY"/>
              </w:rPr>
              <w:t>الإطار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_Toc223790703 \h </w:instrText>
            </w:r>
            <w:r w:rsidR="00DC119A">
              <w:rPr>
                <w:noProof/>
                <w:webHidden/>
              </w:rPr>
            </w:r>
            <w:r w:rsidR="00DC119A">
              <w:rPr>
                <w:noProof/>
                <w:webHidden/>
              </w:rPr>
              <w:fldChar w:fldCharType="separate"/>
            </w:r>
            <w:r w:rsidR="000A1755">
              <w:rPr>
                <w:noProof/>
                <w:webHidden/>
                <w:rtl/>
              </w:rPr>
              <w:t>15</w:t>
            </w:r>
            <w:r w:rsidR="00DC119A">
              <w:rPr>
                <w:noProof/>
                <w:webHidden/>
              </w:rPr>
              <w:fldChar w:fldCharType="end"/>
            </w:r>
          </w:hyperlink>
        </w:p>
        <w:p w14:paraId="2BCB8E68" w14:textId="3658576F"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704" w:history="1">
            <w:r w:rsidR="00DC119A" w:rsidRPr="00875430">
              <w:rPr>
                <w:rStyle w:val="Hyperlink"/>
                <w:rFonts w:ascii="Simplified Arabic" w:hAnsi="Simplified Arabic" w:cs="Simplified Arabic"/>
                <w:b/>
                <w:bCs/>
                <w:noProof/>
                <w:rtl/>
                <w:lang w:bidi="ar-SY"/>
              </w:rPr>
              <w:t xml:space="preserve">2.2.1. </w:t>
            </w:r>
            <w:r w:rsidR="00DC119A" w:rsidRPr="00875430">
              <w:rPr>
                <w:rStyle w:val="Hyperlink"/>
                <w:rFonts w:ascii="Simplified Arabic" w:hAnsi="Simplified Arabic" w:cs="Simplified Arabic" w:hint="eastAsia"/>
                <w:b/>
                <w:bCs/>
                <w:noProof/>
                <w:rtl/>
                <w:lang w:bidi="ar-SY"/>
              </w:rPr>
              <w:t>النظريات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العلمية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المتبعة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لإعداد</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البحث</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_Toc223790704 \h </w:instrText>
            </w:r>
            <w:r w:rsidR="00DC119A">
              <w:rPr>
                <w:noProof/>
                <w:webHidden/>
              </w:rPr>
            </w:r>
            <w:r w:rsidR="00DC119A">
              <w:rPr>
                <w:noProof/>
                <w:webHidden/>
              </w:rPr>
              <w:fldChar w:fldCharType="separate"/>
            </w:r>
            <w:r w:rsidR="000A1755">
              <w:rPr>
                <w:noProof/>
                <w:webHidden/>
                <w:rtl/>
              </w:rPr>
              <w:t>15</w:t>
            </w:r>
            <w:r w:rsidR="00DC119A">
              <w:rPr>
                <w:noProof/>
                <w:webHidden/>
              </w:rPr>
              <w:fldChar w:fldCharType="end"/>
            </w:r>
          </w:hyperlink>
        </w:p>
        <w:p w14:paraId="3B22EE3E" w14:textId="20F3C181" w:rsidR="00DC119A" w:rsidRDefault="00887EDC" w:rsidP="00DC119A">
          <w:pPr>
            <w:pStyle w:val="40"/>
            <w:tabs>
              <w:tab w:val="right" w:leader="dot" w:pos="8778"/>
            </w:tabs>
            <w:bidi/>
            <w:rPr>
              <w:noProof/>
            </w:rPr>
          </w:pPr>
          <w:hyperlink w:anchor="_Toc223790705" w:history="1">
            <w:r w:rsidR="00DC119A" w:rsidRPr="00875430">
              <w:rPr>
                <w:rStyle w:val="Hyperlink"/>
                <w:rFonts w:ascii="Simplified Arabic" w:hAnsi="Simplified Arabic" w:cs="Simplified Arabic"/>
                <w:b/>
                <w:bCs/>
                <w:noProof/>
                <w:rtl/>
                <w:lang w:bidi="ar-SY"/>
              </w:rPr>
              <w:t xml:space="preserve">2.2.1.1. </w:t>
            </w:r>
            <w:r w:rsidR="00DC119A" w:rsidRPr="00875430">
              <w:rPr>
                <w:rStyle w:val="Hyperlink"/>
                <w:rFonts w:ascii="Simplified Arabic" w:hAnsi="Simplified Arabic" w:cs="Simplified Arabic" w:hint="eastAsia"/>
                <w:b/>
                <w:bCs/>
                <w:noProof/>
                <w:rtl/>
                <w:lang w:bidi="ar-SY"/>
              </w:rPr>
              <w:t>النظريات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العلمية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المتبعة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لتفسير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المتغير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المستقل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توظيف</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المحادثات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الإلكترونية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المدعومة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b/>
                <w:bCs/>
                <w:noProof/>
                <w:lang w:bidi="ar-SY"/>
              </w:rPr>
              <w:t>Chatbots</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البيئة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التعليمية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_Toc223790705 \h </w:instrText>
            </w:r>
            <w:r w:rsidR="00DC119A">
              <w:rPr>
                <w:noProof/>
                <w:webHidden/>
              </w:rPr>
            </w:r>
            <w:r w:rsidR="00DC119A">
              <w:rPr>
                <w:noProof/>
                <w:webHidden/>
              </w:rPr>
              <w:fldChar w:fldCharType="separate"/>
            </w:r>
            <w:r w:rsidR="000A1755">
              <w:rPr>
                <w:noProof/>
                <w:webHidden/>
                <w:rtl/>
              </w:rPr>
              <w:t>16</w:t>
            </w:r>
            <w:r w:rsidR="00DC119A">
              <w:rPr>
                <w:noProof/>
                <w:webHidden/>
              </w:rPr>
              <w:fldChar w:fldCharType="end"/>
            </w:r>
          </w:hyperlink>
        </w:p>
        <w:p w14:paraId="461A9EC8" w14:textId="0A70506B" w:rsidR="00DC119A" w:rsidRDefault="00887EDC" w:rsidP="00DC119A">
          <w:pPr>
            <w:pStyle w:val="40"/>
            <w:tabs>
              <w:tab w:val="right" w:leader="dot" w:pos="8778"/>
            </w:tabs>
            <w:bidi/>
            <w:rPr>
              <w:noProof/>
            </w:rPr>
          </w:pPr>
          <w:hyperlink w:anchor="_Toc223790706" w:history="1">
            <w:r w:rsidR="00DC119A" w:rsidRPr="00875430">
              <w:rPr>
                <w:rStyle w:val="Hyperlink"/>
                <w:rFonts w:ascii="Simplified Arabic" w:hAnsi="Simplified Arabic" w:cs="Simplified Arabic"/>
                <w:b/>
                <w:bCs/>
                <w:noProof/>
                <w:rtl/>
                <w:lang w:bidi="ar-SY"/>
              </w:rPr>
              <w:t xml:space="preserve">2.2.1.2. </w:t>
            </w:r>
            <w:r w:rsidR="00DC119A" w:rsidRPr="00875430">
              <w:rPr>
                <w:rStyle w:val="Hyperlink"/>
                <w:rFonts w:ascii="Simplified Arabic" w:hAnsi="Simplified Arabic" w:cs="Simplified Arabic" w:hint="eastAsia"/>
                <w:b/>
                <w:bCs/>
                <w:noProof/>
                <w:rtl/>
                <w:lang w:bidi="ar-SY"/>
              </w:rPr>
              <w:t>النظريات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العلمية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المتبعة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لتفسير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المتغير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التابع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_Toc223790706 \h </w:instrText>
            </w:r>
            <w:r w:rsidR="00DC119A">
              <w:rPr>
                <w:noProof/>
                <w:webHidden/>
              </w:rPr>
            </w:r>
            <w:r w:rsidR="00DC119A">
              <w:rPr>
                <w:noProof/>
                <w:webHidden/>
              </w:rPr>
              <w:fldChar w:fldCharType="separate"/>
            </w:r>
            <w:r w:rsidR="000A1755">
              <w:rPr>
                <w:noProof/>
                <w:webHidden/>
                <w:rtl/>
              </w:rPr>
              <w:t>16</w:t>
            </w:r>
            <w:r w:rsidR="00DC119A">
              <w:rPr>
                <w:noProof/>
                <w:webHidden/>
              </w:rPr>
              <w:fldChar w:fldCharType="end"/>
            </w:r>
          </w:hyperlink>
        </w:p>
        <w:p w14:paraId="064A4BD5" w14:textId="0823E7D1" w:rsidR="00DC119A" w:rsidRDefault="00887EDC" w:rsidP="00DC119A">
          <w:pPr>
            <w:pStyle w:val="40"/>
            <w:tabs>
              <w:tab w:val="right" w:leader="dot" w:pos="8778"/>
            </w:tabs>
            <w:bidi/>
            <w:rPr>
              <w:noProof/>
            </w:rPr>
          </w:pPr>
          <w:hyperlink w:anchor="_Toc223790707" w:history="1">
            <w:r w:rsidR="00DC119A" w:rsidRPr="00875430">
              <w:rPr>
                <w:rStyle w:val="Hyperlink"/>
                <w:rFonts w:ascii="Simplified Arabic" w:hAnsi="Simplified Arabic" w:cs="Simplified Arabic"/>
                <w:b/>
                <w:bCs/>
                <w:noProof/>
                <w:rtl/>
                <w:lang w:bidi="ar-SY"/>
              </w:rPr>
              <w:t xml:space="preserve">2.2.1.3. </w:t>
            </w:r>
            <w:r w:rsidR="00DC119A" w:rsidRPr="00875430">
              <w:rPr>
                <w:rStyle w:val="Hyperlink"/>
                <w:rFonts w:ascii="Simplified Arabic" w:hAnsi="Simplified Arabic" w:cs="Simplified Arabic" w:hint="eastAsia"/>
                <w:b/>
                <w:bCs/>
                <w:noProof/>
                <w:rtl/>
                <w:lang w:bidi="ar-SY"/>
              </w:rPr>
              <w:t>الدمج</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بين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هذه</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لاستخدامها</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البحث</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_Toc223790707 \h </w:instrText>
            </w:r>
            <w:r w:rsidR="00DC119A">
              <w:rPr>
                <w:noProof/>
                <w:webHidden/>
              </w:rPr>
            </w:r>
            <w:r w:rsidR="00DC119A">
              <w:rPr>
                <w:noProof/>
                <w:webHidden/>
              </w:rPr>
              <w:fldChar w:fldCharType="separate"/>
            </w:r>
            <w:r w:rsidR="000A1755">
              <w:rPr>
                <w:noProof/>
                <w:webHidden/>
                <w:rtl/>
              </w:rPr>
              <w:t>19</w:t>
            </w:r>
            <w:r w:rsidR="00DC119A">
              <w:rPr>
                <w:noProof/>
                <w:webHidden/>
              </w:rPr>
              <w:fldChar w:fldCharType="end"/>
            </w:r>
          </w:hyperlink>
        </w:p>
        <w:p w14:paraId="6B4BD071" w14:textId="3F1B0D8B"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708" w:history="1">
            <w:r w:rsidR="00DC119A" w:rsidRPr="00875430">
              <w:rPr>
                <w:rStyle w:val="Hyperlink"/>
                <w:rFonts w:ascii="Simplified Arabic" w:hAnsi="Simplified Arabic" w:cs="Simplified Arabic"/>
                <w:b/>
                <w:bCs/>
                <w:noProof/>
                <w:rtl/>
                <w:lang w:bidi="ar-SY"/>
              </w:rPr>
              <w:t xml:space="preserve">2.2.2. </w:t>
            </w:r>
            <w:r w:rsidR="00DC119A" w:rsidRPr="00875430">
              <w:rPr>
                <w:rStyle w:val="Hyperlink"/>
                <w:rFonts w:ascii="Simplified Arabic" w:hAnsi="Simplified Arabic" w:cs="Simplified Arabic" w:hint="eastAsia"/>
                <w:b/>
                <w:bCs/>
                <w:noProof/>
                <w:rtl/>
                <w:lang w:bidi="ar-SY"/>
              </w:rPr>
              <w:t>الإطار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للمتغير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المستقل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توظيف</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المحادثات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الإلكترونية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المدعومة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b/>
                <w:bCs/>
                <w:noProof/>
                <w:lang w:bidi="ar-SY"/>
              </w:rPr>
              <w:t>Chatbots</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البيئة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التعليمية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_Toc223790708 \h </w:instrText>
            </w:r>
            <w:r w:rsidR="00DC119A">
              <w:rPr>
                <w:noProof/>
                <w:webHidden/>
              </w:rPr>
            </w:r>
            <w:r w:rsidR="00DC119A">
              <w:rPr>
                <w:noProof/>
                <w:webHidden/>
              </w:rPr>
              <w:fldChar w:fldCharType="separate"/>
            </w:r>
            <w:r w:rsidR="000A1755">
              <w:rPr>
                <w:noProof/>
                <w:webHidden/>
                <w:rtl/>
              </w:rPr>
              <w:t>21</w:t>
            </w:r>
            <w:r w:rsidR="00DC119A">
              <w:rPr>
                <w:noProof/>
                <w:webHidden/>
              </w:rPr>
              <w:fldChar w:fldCharType="end"/>
            </w:r>
          </w:hyperlink>
        </w:p>
        <w:p w14:paraId="56886361" w14:textId="2BD27901" w:rsidR="00DC119A" w:rsidRDefault="00887EDC" w:rsidP="00DC119A">
          <w:pPr>
            <w:pStyle w:val="40"/>
            <w:tabs>
              <w:tab w:val="right" w:leader="dot" w:pos="8778"/>
            </w:tabs>
            <w:bidi/>
            <w:rPr>
              <w:noProof/>
            </w:rPr>
          </w:pPr>
          <w:hyperlink w:anchor="_Toc223790709" w:history="1">
            <w:r w:rsidR="00DC119A" w:rsidRPr="00875430">
              <w:rPr>
                <w:rStyle w:val="Hyperlink"/>
                <w:rFonts w:ascii="Simplified Arabic" w:hAnsi="Simplified Arabic" w:cs="Simplified Arabic"/>
                <w:b/>
                <w:bCs/>
                <w:noProof/>
                <w:rtl/>
                <w:lang w:bidi="ar-SY"/>
              </w:rPr>
              <w:t xml:space="preserve">2.2.2.1. </w:t>
            </w:r>
            <w:r w:rsidR="00DC119A" w:rsidRPr="00875430">
              <w:rPr>
                <w:rStyle w:val="Hyperlink"/>
                <w:rFonts w:ascii="Simplified Arabic" w:hAnsi="Simplified Arabic" w:cs="Simplified Arabic" w:hint="eastAsia"/>
                <w:b/>
                <w:bCs/>
                <w:noProof/>
                <w:rtl/>
                <w:lang w:bidi="ar-SY"/>
              </w:rPr>
              <w:t>مفهوم</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وتطبيقاته</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_Toc223790709 \h </w:instrText>
            </w:r>
            <w:r w:rsidR="00DC119A">
              <w:rPr>
                <w:noProof/>
                <w:webHidden/>
              </w:rPr>
            </w:r>
            <w:r w:rsidR="00DC119A">
              <w:rPr>
                <w:noProof/>
                <w:webHidden/>
              </w:rPr>
              <w:fldChar w:fldCharType="separate"/>
            </w:r>
            <w:r w:rsidR="000A1755">
              <w:rPr>
                <w:noProof/>
                <w:webHidden/>
                <w:rtl/>
              </w:rPr>
              <w:t>22</w:t>
            </w:r>
            <w:r w:rsidR="00DC119A">
              <w:rPr>
                <w:noProof/>
                <w:webHidden/>
              </w:rPr>
              <w:fldChar w:fldCharType="end"/>
            </w:r>
          </w:hyperlink>
        </w:p>
        <w:p w14:paraId="49596278" w14:textId="6E66A8F1" w:rsidR="00DC119A" w:rsidRDefault="00887EDC" w:rsidP="00DC119A">
          <w:pPr>
            <w:pStyle w:val="40"/>
            <w:tabs>
              <w:tab w:val="right" w:leader="dot" w:pos="8778"/>
            </w:tabs>
            <w:bidi/>
            <w:rPr>
              <w:noProof/>
            </w:rPr>
          </w:pPr>
          <w:hyperlink w:anchor="_Toc223790710" w:history="1">
            <w:r w:rsidR="00DC119A" w:rsidRPr="00875430">
              <w:rPr>
                <w:rStyle w:val="Hyperlink"/>
                <w:rFonts w:ascii="Simplified Arabic" w:hAnsi="Simplified Arabic" w:cs="Simplified Arabic"/>
                <w:b/>
                <w:bCs/>
                <w:noProof/>
                <w:rtl/>
                <w:lang w:bidi="ar-SY"/>
              </w:rPr>
              <w:t xml:space="preserve">2.2.2.2. </w:t>
            </w:r>
            <w:r w:rsidR="00DC119A" w:rsidRPr="00875430">
              <w:rPr>
                <w:rStyle w:val="Hyperlink"/>
                <w:rFonts w:ascii="Simplified Arabic" w:hAnsi="Simplified Arabic" w:cs="Simplified Arabic" w:hint="eastAsia"/>
                <w:b/>
                <w:bCs/>
                <w:noProof/>
                <w:rtl/>
                <w:lang w:bidi="ar-SY"/>
              </w:rPr>
              <w:t>الخلفية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التاريخية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_Toc223790710 \h </w:instrText>
            </w:r>
            <w:r w:rsidR="00DC119A">
              <w:rPr>
                <w:noProof/>
                <w:webHidden/>
              </w:rPr>
            </w:r>
            <w:r w:rsidR="00DC119A">
              <w:rPr>
                <w:noProof/>
                <w:webHidden/>
              </w:rPr>
              <w:fldChar w:fldCharType="separate"/>
            </w:r>
            <w:r w:rsidR="000A1755">
              <w:rPr>
                <w:noProof/>
                <w:webHidden/>
                <w:rtl/>
              </w:rPr>
              <w:t>22</w:t>
            </w:r>
            <w:r w:rsidR="00DC119A">
              <w:rPr>
                <w:noProof/>
                <w:webHidden/>
              </w:rPr>
              <w:fldChar w:fldCharType="end"/>
            </w:r>
          </w:hyperlink>
        </w:p>
        <w:p w14:paraId="05237475" w14:textId="13BB13DA" w:rsidR="00DC119A" w:rsidRDefault="00887EDC" w:rsidP="00DC119A">
          <w:pPr>
            <w:pStyle w:val="40"/>
            <w:tabs>
              <w:tab w:val="right" w:leader="dot" w:pos="8778"/>
            </w:tabs>
            <w:bidi/>
            <w:rPr>
              <w:noProof/>
            </w:rPr>
          </w:pPr>
          <w:hyperlink w:anchor="_Toc223790711" w:history="1">
            <w:r w:rsidR="00DC119A" w:rsidRPr="00875430">
              <w:rPr>
                <w:rStyle w:val="Hyperlink"/>
                <w:rFonts w:ascii="Simplified Arabic" w:hAnsi="Simplified Arabic" w:cs="Simplified Arabic"/>
                <w:b/>
                <w:bCs/>
                <w:noProof/>
                <w:rtl/>
                <w:lang w:bidi="ar-SY"/>
              </w:rPr>
              <w:t xml:space="preserve">2.2.2.3. </w:t>
            </w:r>
            <w:r w:rsidR="00DC119A" w:rsidRPr="00875430">
              <w:rPr>
                <w:rStyle w:val="Hyperlink"/>
                <w:rFonts w:ascii="Simplified Arabic" w:hAnsi="Simplified Arabic" w:cs="Simplified Arabic" w:hint="eastAsia"/>
                <w:b/>
                <w:bCs/>
                <w:noProof/>
                <w:rtl/>
                <w:lang w:bidi="ar-SY"/>
              </w:rPr>
              <w:t>أنواع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_Toc223790711 \h </w:instrText>
            </w:r>
            <w:r w:rsidR="00DC119A">
              <w:rPr>
                <w:noProof/>
                <w:webHidden/>
              </w:rPr>
            </w:r>
            <w:r w:rsidR="00DC119A">
              <w:rPr>
                <w:noProof/>
                <w:webHidden/>
              </w:rPr>
              <w:fldChar w:fldCharType="separate"/>
            </w:r>
            <w:r w:rsidR="000A1755">
              <w:rPr>
                <w:noProof/>
                <w:webHidden/>
                <w:rtl/>
              </w:rPr>
              <w:t>23</w:t>
            </w:r>
            <w:r w:rsidR="00DC119A">
              <w:rPr>
                <w:noProof/>
                <w:webHidden/>
              </w:rPr>
              <w:fldChar w:fldCharType="end"/>
            </w:r>
          </w:hyperlink>
        </w:p>
        <w:p w14:paraId="3C375E55" w14:textId="7DE37023" w:rsidR="00DC119A" w:rsidRDefault="00887EDC" w:rsidP="00DC119A">
          <w:pPr>
            <w:pStyle w:val="40"/>
            <w:tabs>
              <w:tab w:val="right" w:leader="dot" w:pos="8778"/>
            </w:tabs>
            <w:bidi/>
            <w:rPr>
              <w:noProof/>
            </w:rPr>
          </w:pPr>
          <w:hyperlink w:anchor="_Toc223790712" w:history="1">
            <w:r w:rsidR="00DC119A" w:rsidRPr="00875430">
              <w:rPr>
                <w:rStyle w:val="Hyperlink"/>
                <w:rFonts w:ascii="Simplified Arabic" w:hAnsi="Simplified Arabic" w:cs="Simplified Arabic"/>
                <w:b/>
                <w:bCs/>
                <w:noProof/>
                <w:rtl/>
                <w:lang w:bidi="ar-SY"/>
              </w:rPr>
              <w:t xml:space="preserve">2.2.2.4. </w:t>
            </w:r>
            <w:r w:rsidR="00DC119A" w:rsidRPr="00875430">
              <w:rPr>
                <w:rStyle w:val="Hyperlink"/>
                <w:rFonts w:ascii="Simplified Arabic" w:hAnsi="Simplified Arabic" w:cs="Simplified Arabic" w:hint="eastAsia"/>
                <w:b/>
                <w:bCs/>
                <w:noProof/>
                <w:rtl/>
                <w:lang w:bidi="ar-SY"/>
              </w:rPr>
              <w:t>أهمية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_Toc223790712 \h </w:instrText>
            </w:r>
            <w:r w:rsidR="00DC119A">
              <w:rPr>
                <w:noProof/>
                <w:webHidden/>
              </w:rPr>
            </w:r>
            <w:r w:rsidR="00DC119A">
              <w:rPr>
                <w:noProof/>
                <w:webHidden/>
              </w:rPr>
              <w:fldChar w:fldCharType="separate"/>
            </w:r>
            <w:r w:rsidR="000A1755">
              <w:rPr>
                <w:noProof/>
                <w:webHidden/>
                <w:rtl/>
              </w:rPr>
              <w:t>24</w:t>
            </w:r>
            <w:r w:rsidR="00DC119A">
              <w:rPr>
                <w:noProof/>
                <w:webHidden/>
              </w:rPr>
              <w:fldChar w:fldCharType="end"/>
            </w:r>
          </w:hyperlink>
        </w:p>
        <w:p w14:paraId="332AB4B4" w14:textId="76110D15" w:rsidR="00DC119A" w:rsidRDefault="00887EDC" w:rsidP="00DC119A">
          <w:pPr>
            <w:pStyle w:val="40"/>
            <w:tabs>
              <w:tab w:val="right" w:leader="dot" w:pos="8778"/>
            </w:tabs>
            <w:bidi/>
            <w:rPr>
              <w:noProof/>
            </w:rPr>
          </w:pPr>
          <w:hyperlink w:anchor="_Toc223790713" w:history="1">
            <w:r w:rsidR="00DC119A" w:rsidRPr="00875430">
              <w:rPr>
                <w:rStyle w:val="Hyperlink"/>
                <w:rFonts w:ascii="Simplified Arabic" w:hAnsi="Simplified Arabic" w:cs="Simplified Arabic"/>
                <w:b/>
                <w:bCs/>
                <w:noProof/>
                <w:rtl/>
                <w:lang w:bidi="ar-SY"/>
              </w:rPr>
              <w:t xml:space="preserve">2.2.2.5. </w:t>
            </w:r>
            <w:r w:rsidR="00DC119A" w:rsidRPr="00875430">
              <w:rPr>
                <w:rStyle w:val="Hyperlink"/>
                <w:rFonts w:ascii="Simplified Arabic" w:hAnsi="Simplified Arabic" w:cs="Simplified Arabic" w:hint="eastAsia"/>
                <w:b/>
                <w:bCs/>
                <w:noProof/>
                <w:rtl/>
                <w:lang w:bidi="ar-SY"/>
              </w:rPr>
              <w:t>خصائص</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_Toc223790713 \h </w:instrText>
            </w:r>
            <w:r w:rsidR="00DC119A">
              <w:rPr>
                <w:noProof/>
                <w:webHidden/>
              </w:rPr>
            </w:r>
            <w:r w:rsidR="00DC119A">
              <w:rPr>
                <w:noProof/>
                <w:webHidden/>
              </w:rPr>
              <w:fldChar w:fldCharType="separate"/>
            </w:r>
            <w:r w:rsidR="000A1755">
              <w:rPr>
                <w:noProof/>
                <w:webHidden/>
                <w:rtl/>
              </w:rPr>
              <w:t>24</w:t>
            </w:r>
            <w:r w:rsidR="00DC119A">
              <w:rPr>
                <w:noProof/>
                <w:webHidden/>
              </w:rPr>
              <w:fldChar w:fldCharType="end"/>
            </w:r>
          </w:hyperlink>
        </w:p>
        <w:p w14:paraId="08631E5B" w14:textId="51341255" w:rsidR="00DC119A" w:rsidRDefault="00887EDC" w:rsidP="00DC119A">
          <w:pPr>
            <w:pStyle w:val="40"/>
            <w:tabs>
              <w:tab w:val="right" w:leader="dot" w:pos="8778"/>
            </w:tabs>
            <w:bidi/>
            <w:rPr>
              <w:noProof/>
            </w:rPr>
          </w:pPr>
          <w:hyperlink w:anchor="_Toc223790714" w:history="1">
            <w:r w:rsidR="00DC119A" w:rsidRPr="00875430">
              <w:rPr>
                <w:rStyle w:val="Hyperlink"/>
                <w:rFonts w:ascii="Simplified Arabic" w:hAnsi="Simplified Arabic" w:cs="Simplified Arabic"/>
                <w:b/>
                <w:bCs/>
                <w:noProof/>
                <w:rtl/>
                <w:lang w:bidi="ar-SY"/>
              </w:rPr>
              <w:t xml:space="preserve">2.2.2.6. </w:t>
            </w:r>
            <w:r w:rsidR="00DC119A" w:rsidRPr="00875430">
              <w:rPr>
                <w:rStyle w:val="Hyperlink"/>
                <w:rFonts w:ascii="Simplified Arabic" w:hAnsi="Simplified Arabic" w:cs="Simplified Arabic" w:hint="eastAsia"/>
                <w:b/>
                <w:bCs/>
                <w:noProof/>
                <w:rtl/>
                <w:lang w:bidi="ar-SY"/>
              </w:rPr>
              <w:t>توظيف</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مجال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التعليم</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_Toc223790714 \h </w:instrText>
            </w:r>
            <w:r w:rsidR="00DC119A">
              <w:rPr>
                <w:noProof/>
                <w:webHidden/>
              </w:rPr>
            </w:r>
            <w:r w:rsidR="00DC119A">
              <w:rPr>
                <w:noProof/>
                <w:webHidden/>
              </w:rPr>
              <w:fldChar w:fldCharType="separate"/>
            </w:r>
            <w:r w:rsidR="000A1755">
              <w:rPr>
                <w:noProof/>
                <w:webHidden/>
                <w:rtl/>
              </w:rPr>
              <w:t>25</w:t>
            </w:r>
            <w:r w:rsidR="00DC119A">
              <w:rPr>
                <w:noProof/>
                <w:webHidden/>
              </w:rPr>
              <w:fldChar w:fldCharType="end"/>
            </w:r>
          </w:hyperlink>
        </w:p>
        <w:p w14:paraId="5D904F0A" w14:textId="606E29D1" w:rsidR="00DC119A" w:rsidRDefault="00887EDC" w:rsidP="00DC119A">
          <w:pPr>
            <w:pStyle w:val="40"/>
            <w:tabs>
              <w:tab w:val="right" w:leader="dot" w:pos="8778"/>
            </w:tabs>
            <w:bidi/>
            <w:rPr>
              <w:noProof/>
            </w:rPr>
          </w:pPr>
          <w:hyperlink w:anchor="_Toc223790715" w:history="1">
            <w:r w:rsidR="00DC119A" w:rsidRPr="00875430">
              <w:rPr>
                <w:rStyle w:val="Hyperlink"/>
                <w:rFonts w:ascii="Simplified Arabic" w:hAnsi="Simplified Arabic" w:cs="Simplified Arabic"/>
                <w:b/>
                <w:bCs/>
                <w:noProof/>
                <w:rtl/>
                <w:lang w:bidi="ar-SY"/>
              </w:rPr>
              <w:t xml:space="preserve">2.2.2.7. </w:t>
            </w:r>
            <w:r w:rsidR="00DC119A" w:rsidRPr="00875430">
              <w:rPr>
                <w:rStyle w:val="Hyperlink"/>
                <w:rFonts w:ascii="Simplified Arabic" w:hAnsi="Simplified Arabic" w:cs="Simplified Arabic" w:hint="eastAsia"/>
                <w:b/>
                <w:bCs/>
                <w:noProof/>
                <w:rtl/>
                <w:lang w:bidi="ar-SY"/>
              </w:rPr>
              <w:t>فوائد</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مجال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التعليم</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_Toc223790715 \h </w:instrText>
            </w:r>
            <w:r w:rsidR="00DC119A">
              <w:rPr>
                <w:noProof/>
                <w:webHidden/>
              </w:rPr>
            </w:r>
            <w:r w:rsidR="00DC119A">
              <w:rPr>
                <w:noProof/>
                <w:webHidden/>
              </w:rPr>
              <w:fldChar w:fldCharType="separate"/>
            </w:r>
            <w:r w:rsidR="000A1755">
              <w:rPr>
                <w:noProof/>
                <w:webHidden/>
                <w:rtl/>
              </w:rPr>
              <w:t>26</w:t>
            </w:r>
            <w:r w:rsidR="00DC119A">
              <w:rPr>
                <w:noProof/>
                <w:webHidden/>
              </w:rPr>
              <w:fldChar w:fldCharType="end"/>
            </w:r>
          </w:hyperlink>
        </w:p>
        <w:p w14:paraId="04352580" w14:textId="2C9CC6E2" w:rsidR="00DC119A" w:rsidRDefault="00887EDC" w:rsidP="00DC119A">
          <w:pPr>
            <w:pStyle w:val="40"/>
            <w:tabs>
              <w:tab w:val="right" w:leader="dot" w:pos="8778"/>
            </w:tabs>
            <w:bidi/>
            <w:rPr>
              <w:noProof/>
            </w:rPr>
          </w:pPr>
          <w:hyperlink w:anchor="_Toc223790716" w:history="1">
            <w:r w:rsidR="00DC119A" w:rsidRPr="00875430">
              <w:rPr>
                <w:rStyle w:val="Hyperlink"/>
                <w:rFonts w:ascii="Simplified Arabic" w:hAnsi="Simplified Arabic" w:cs="Simplified Arabic"/>
                <w:b/>
                <w:bCs/>
                <w:noProof/>
                <w:rtl/>
                <w:lang w:bidi="ar-SY"/>
              </w:rPr>
              <w:t xml:space="preserve">2.2.2.8. </w:t>
            </w:r>
            <w:r w:rsidR="00DC119A" w:rsidRPr="00875430">
              <w:rPr>
                <w:rStyle w:val="Hyperlink"/>
                <w:rFonts w:ascii="Simplified Arabic" w:hAnsi="Simplified Arabic" w:cs="Simplified Arabic" w:hint="eastAsia"/>
                <w:b/>
                <w:bCs/>
                <w:noProof/>
                <w:rtl/>
                <w:lang w:bidi="ar-SY"/>
              </w:rPr>
              <w:t>شروط</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عمل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مجال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التعليم</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_Toc223790716 \h </w:instrText>
            </w:r>
            <w:r w:rsidR="00DC119A">
              <w:rPr>
                <w:noProof/>
                <w:webHidden/>
              </w:rPr>
            </w:r>
            <w:r w:rsidR="00DC119A">
              <w:rPr>
                <w:noProof/>
                <w:webHidden/>
              </w:rPr>
              <w:fldChar w:fldCharType="separate"/>
            </w:r>
            <w:r w:rsidR="000A1755">
              <w:rPr>
                <w:noProof/>
                <w:webHidden/>
                <w:rtl/>
              </w:rPr>
              <w:t>26</w:t>
            </w:r>
            <w:r w:rsidR="00DC119A">
              <w:rPr>
                <w:noProof/>
                <w:webHidden/>
              </w:rPr>
              <w:fldChar w:fldCharType="end"/>
            </w:r>
          </w:hyperlink>
        </w:p>
        <w:p w14:paraId="05EC6470" w14:textId="6623880E" w:rsidR="00DC119A" w:rsidRDefault="00887EDC" w:rsidP="00DC119A">
          <w:pPr>
            <w:pStyle w:val="40"/>
            <w:tabs>
              <w:tab w:val="right" w:leader="dot" w:pos="8778"/>
            </w:tabs>
            <w:bidi/>
            <w:rPr>
              <w:noProof/>
            </w:rPr>
          </w:pPr>
          <w:hyperlink w:anchor="_Toc223790717" w:history="1">
            <w:r w:rsidR="00DC119A" w:rsidRPr="00875430">
              <w:rPr>
                <w:rStyle w:val="Hyperlink"/>
                <w:rFonts w:ascii="Simplified Arabic" w:hAnsi="Simplified Arabic" w:cs="Simplified Arabic"/>
                <w:b/>
                <w:bCs/>
                <w:noProof/>
                <w:rtl/>
                <w:lang w:bidi="ar-SY"/>
              </w:rPr>
              <w:t xml:space="preserve">2.2.2.9. </w:t>
            </w:r>
            <w:r w:rsidR="00DC119A" w:rsidRPr="00875430">
              <w:rPr>
                <w:rStyle w:val="Hyperlink"/>
                <w:rFonts w:ascii="Simplified Arabic" w:hAnsi="Simplified Arabic" w:cs="Simplified Arabic" w:hint="eastAsia"/>
                <w:b/>
                <w:bCs/>
                <w:noProof/>
                <w:rtl/>
                <w:lang w:bidi="ar-SY"/>
              </w:rPr>
              <w:t>تحديات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ومخاطر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_Toc223790717 \h </w:instrText>
            </w:r>
            <w:r w:rsidR="00DC119A">
              <w:rPr>
                <w:noProof/>
                <w:webHidden/>
              </w:rPr>
            </w:r>
            <w:r w:rsidR="00DC119A">
              <w:rPr>
                <w:noProof/>
                <w:webHidden/>
              </w:rPr>
              <w:fldChar w:fldCharType="separate"/>
            </w:r>
            <w:r w:rsidR="000A1755">
              <w:rPr>
                <w:noProof/>
                <w:webHidden/>
                <w:rtl/>
              </w:rPr>
              <w:t>27</w:t>
            </w:r>
            <w:r w:rsidR="00DC119A">
              <w:rPr>
                <w:noProof/>
                <w:webHidden/>
              </w:rPr>
              <w:fldChar w:fldCharType="end"/>
            </w:r>
          </w:hyperlink>
        </w:p>
        <w:p w14:paraId="58D5D45C" w14:textId="0D4542DC" w:rsidR="00DC119A" w:rsidRDefault="00887EDC" w:rsidP="00DC119A">
          <w:pPr>
            <w:pStyle w:val="40"/>
            <w:tabs>
              <w:tab w:val="right" w:leader="dot" w:pos="8778"/>
            </w:tabs>
            <w:bidi/>
            <w:rPr>
              <w:noProof/>
            </w:rPr>
          </w:pPr>
          <w:hyperlink w:anchor="_Toc223790718" w:history="1">
            <w:r w:rsidR="00DC119A" w:rsidRPr="00875430">
              <w:rPr>
                <w:rStyle w:val="Hyperlink"/>
                <w:rFonts w:ascii="Simplified Arabic" w:hAnsi="Simplified Arabic" w:cs="Simplified Arabic"/>
                <w:b/>
                <w:bCs/>
                <w:noProof/>
                <w:rtl/>
                <w:lang w:bidi="ar-SY"/>
              </w:rPr>
              <w:t xml:space="preserve">2.2.2.10.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مدارس</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المملكة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العربية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السعودية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_Toc223790718 \h </w:instrText>
            </w:r>
            <w:r w:rsidR="00DC119A">
              <w:rPr>
                <w:noProof/>
                <w:webHidden/>
              </w:rPr>
            </w:r>
            <w:r w:rsidR="00DC119A">
              <w:rPr>
                <w:noProof/>
                <w:webHidden/>
              </w:rPr>
              <w:fldChar w:fldCharType="separate"/>
            </w:r>
            <w:r w:rsidR="000A1755">
              <w:rPr>
                <w:noProof/>
                <w:webHidden/>
                <w:rtl/>
              </w:rPr>
              <w:t>28</w:t>
            </w:r>
            <w:r w:rsidR="00DC119A">
              <w:rPr>
                <w:noProof/>
                <w:webHidden/>
              </w:rPr>
              <w:fldChar w:fldCharType="end"/>
            </w:r>
          </w:hyperlink>
        </w:p>
        <w:p w14:paraId="1E40A5B1" w14:textId="0CA611F0" w:rsidR="00DC119A" w:rsidRDefault="00887EDC" w:rsidP="00DC119A">
          <w:pPr>
            <w:pStyle w:val="40"/>
            <w:tabs>
              <w:tab w:val="right" w:leader="dot" w:pos="8778"/>
            </w:tabs>
            <w:bidi/>
            <w:rPr>
              <w:noProof/>
            </w:rPr>
          </w:pPr>
          <w:hyperlink w:anchor="_Toc223790719" w:history="1">
            <w:r w:rsidR="00DC119A" w:rsidRPr="00875430">
              <w:rPr>
                <w:rStyle w:val="Hyperlink"/>
                <w:rFonts w:ascii="Simplified Arabic" w:hAnsi="Simplified Arabic" w:cs="Simplified Arabic"/>
                <w:b/>
                <w:bCs/>
                <w:noProof/>
                <w:rtl/>
                <w:lang w:bidi="ar-SY"/>
              </w:rPr>
              <w:t xml:space="preserve">2.2.2.11. </w:t>
            </w:r>
            <w:r w:rsidR="00DC119A" w:rsidRPr="00875430">
              <w:rPr>
                <w:rStyle w:val="Hyperlink"/>
                <w:rFonts w:ascii="Simplified Arabic" w:hAnsi="Simplified Arabic" w:cs="Simplified Arabic" w:hint="eastAsia"/>
                <w:b/>
                <w:bCs/>
                <w:noProof/>
                <w:rtl/>
                <w:lang w:bidi="ar-SY"/>
              </w:rPr>
              <w:t>تفسير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وربط</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الإطار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للمتغير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المستقل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بالدراسة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الحالية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_Toc223790719 \h </w:instrText>
            </w:r>
            <w:r w:rsidR="00DC119A">
              <w:rPr>
                <w:noProof/>
                <w:webHidden/>
              </w:rPr>
            </w:r>
            <w:r w:rsidR="00DC119A">
              <w:rPr>
                <w:noProof/>
                <w:webHidden/>
              </w:rPr>
              <w:fldChar w:fldCharType="separate"/>
            </w:r>
            <w:r w:rsidR="000A1755">
              <w:rPr>
                <w:noProof/>
                <w:webHidden/>
                <w:rtl/>
              </w:rPr>
              <w:t>29</w:t>
            </w:r>
            <w:r w:rsidR="00DC119A">
              <w:rPr>
                <w:noProof/>
                <w:webHidden/>
              </w:rPr>
              <w:fldChar w:fldCharType="end"/>
            </w:r>
          </w:hyperlink>
        </w:p>
        <w:p w14:paraId="312129BB" w14:textId="6DD51CDB"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720" w:history="1">
            <w:r w:rsidR="00DC119A" w:rsidRPr="00875430">
              <w:rPr>
                <w:rStyle w:val="Hyperlink"/>
                <w:rFonts w:ascii="Simplified Arabic" w:hAnsi="Simplified Arabic" w:cs="Simplified Arabic"/>
                <w:b/>
                <w:bCs/>
                <w:noProof/>
                <w:rtl/>
                <w:lang w:bidi="ar-SY"/>
              </w:rPr>
              <w:t xml:space="preserve">2.2.3. </w:t>
            </w:r>
            <w:r w:rsidR="00DC119A" w:rsidRPr="00875430">
              <w:rPr>
                <w:rStyle w:val="Hyperlink"/>
                <w:rFonts w:ascii="Simplified Arabic" w:hAnsi="Simplified Arabic" w:cs="Simplified Arabic" w:hint="eastAsia"/>
                <w:b/>
                <w:bCs/>
                <w:noProof/>
                <w:rtl/>
                <w:lang w:bidi="ar-SY"/>
              </w:rPr>
              <w:t>الإطار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للمتغير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التابع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_Toc223790720 \h </w:instrText>
            </w:r>
            <w:r w:rsidR="00DC119A">
              <w:rPr>
                <w:noProof/>
                <w:webHidden/>
              </w:rPr>
            </w:r>
            <w:r w:rsidR="00DC119A">
              <w:rPr>
                <w:noProof/>
                <w:webHidden/>
              </w:rPr>
              <w:fldChar w:fldCharType="separate"/>
            </w:r>
            <w:r w:rsidR="000A1755">
              <w:rPr>
                <w:noProof/>
                <w:webHidden/>
                <w:rtl/>
              </w:rPr>
              <w:t>30</w:t>
            </w:r>
            <w:r w:rsidR="00DC119A">
              <w:rPr>
                <w:noProof/>
                <w:webHidden/>
              </w:rPr>
              <w:fldChar w:fldCharType="end"/>
            </w:r>
          </w:hyperlink>
        </w:p>
        <w:p w14:paraId="604AA7C6" w14:textId="3E0D7100" w:rsidR="00DC119A" w:rsidRDefault="00887EDC" w:rsidP="00DC119A">
          <w:pPr>
            <w:pStyle w:val="40"/>
            <w:tabs>
              <w:tab w:val="right" w:leader="dot" w:pos="8778"/>
            </w:tabs>
            <w:bidi/>
            <w:rPr>
              <w:noProof/>
            </w:rPr>
          </w:pPr>
          <w:hyperlink w:anchor="_Toc223790721" w:history="1">
            <w:r w:rsidR="00DC119A" w:rsidRPr="00875430">
              <w:rPr>
                <w:rStyle w:val="Hyperlink"/>
                <w:rFonts w:ascii="Simplified Arabic" w:hAnsi="Simplified Arabic" w:cs="Simplified Arabic"/>
                <w:b/>
                <w:bCs/>
                <w:noProof/>
                <w:rtl/>
                <w:lang w:bidi="ar-SY"/>
              </w:rPr>
              <w:t xml:space="preserve">2.2.3.1. </w:t>
            </w:r>
            <w:r w:rsidR="00DC119A" w:rsidRPr="00875430">
              <w:rPr>
                <w:rStyle w:val="Hyperlink"/>
                <w:rFonts w:ascii="Simplified Arabic" w:hAnsi="Simplified Arabic" w:cs="Simplified Arabic" w:hint="eastAsia"/>
                <w:b/>
                <w:bCs/>
                <w:noProof/>
                <w:rtl/>
                <w:lang w:bidi="ar-SY"/>
              </w:rPr>
              <w:t>مفهوم</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_Toc223790721 \h </w:instrText>
            </w:r>
            <w:r w:rsidR="00DC119A">
              <w:rPr>
                <w:noProof/>
                <w:webHidden/>
              </w:rPr>
            </w:r>
            <w:r w:rsidR="00DC119A">
              <w:rPr>
                <w:noProof/>
                <w:webHidden/>
              </w:rPr>
              <w:fldChar w:fldCharType="separate"/>
            </w:r>
            <w:r w:rsidR="000A1755">
              <w:rPr>
                <w:noProof/>
                <w:webHidden/>
                <w:rtl/>
              </w:rPr>
              <w:t>30</w:t>
            </w:r>
            <w:r w:rsidR="00DC119A">
              <w:rPr>
                <w:noProof/>
                <w:webHidden/>
              </w:rPr>
              <w:fldChar w:fldCharType="end"/>
            </w:r>
          </w:hyperlink>
        </w:p>
        <w:p w14:paraId="2B1343A7" w14:textId="4B28365B" w:rsidR="00DC119A" w:rsidRDefault="00887EDC" w:rsidP="00DC119A">
          <w:pPr>
            <w:pStyle w:val="40"/>
            <w:tabs>
              <w:tab w:val="right" w:leader="dot" w:pos="8778"/>
            </w:tabs>
            <w:bidi/>
            <w:rPr>
              <w:noProof/>
            </w:rPr>
          </w:pPr>
          <w:hyperlink w:anchor="_Toc223790722" w:history="1">
            <w:r w:rsidR="00DC119A" w:rsidRPr="00875430">
              <w:rPr>
                <w:rStyle w:val="Hyperlink"/>
                <w:rFonts w:ascii="Simplified Arabic" w:hAnsi="Simplified Arabic" w:cs="Simplified Arabic"/>
                <w:b/>
                <w:bCs/>
                <w:noProof/>
                <w:rtl/>
                <w:lang w:bidi="ar-SY"/>
              </w:rPr>
              <w:t xml:space="preserve">2.2.3.2. </w:t>
            </w:r>
            <w:r w:rsidR="00DC119A" w:rsidRPr="00875430">
              <w:rPr>
                <w:rStyle w:val="Hyperlink"/>
                <w:rFonts w:ascii="Simplified Arabic" w:hAnsi="Simplified Arabic" w:cs="Simplified Arabic" w:hint="eastAsia"/>
                <w:b/>
                <w:bCs/>
                <w:noProof/>
                <w:rtl/>
                <w:lang w:bidi="ar-SY"/>
              </w:rPr>
              <w:t>استراتيجيات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_Toc223790722 \h </w:instrText>
            </w:r>
            <w:r w:rsidR="00DC119A">
              <w:rPr>
                <w:noProof/>
                <w:webHidden/>
              </w:rPr>
            </w:r>
            <w:r w:rsidR="00DC119A">
              <w:rPr>
                <w:noProof/>
                <w:webHidden/>
              </w:rPr>
              <w:fldChar w:fldCharType="separate"/>
            </w:r>
            <w:r w:rsidR="000A1755">
              <w:rPr>
                <w:noProof/>
                <w:webHidden/>
                <w:rtl/>
              </w:rPr>
              <w:t>31</w:t>
            </w:r>
            <w:r w:rsidR="00DC119A">
              <w:rPr>
                <w:noProof/>
                <w:webHidden/>
              </w:rPr>
              <w:fldChar w:fldCharType="end"/>
            </w:r>
          </w:hyperlink>
        </w:p>
        <w:p w14:paraId="1D1726A7" w14:textId="5D8A2807" w:rsidR="00DC119A" w:rsidRDefault="00887EDC" w:rsidP="00DC119A">
          <w:pPr>
            <w:pStyle w:val="40"/>
            <w:tabs>
              <w:tab w:val="right" w:leader="dot" w:pos="8778"/>
            </w:tabs>
            <w:bidi/>
            <w:rPr>
              <w:noProof/>
            </w:rPr>
          </w:pPr>
          <w:hyperlink w:anchor="_Toc223790723" w:history="1">
            <w:r w:rsidR="00DC119A" w:rsidRPr="00875430">
              <w:rPr>
                <w:rStyle w:val="Hyperlink"/>
                <w:rFonts w:ascii="Simplified Arabic" w:hAnsi="Simplified Arabic" w:cs="Simplified Arabic"/>
                <w:b/>
                <w:bCs/>
                <w:noProof/>
                <w:rtl/>
                <w:lang w:bidi="ar-SY"/>
              </w:rPr>
              <w:t xml:space="preserve">2.2.3.3. </w:t>
            </w:r>
            <w:r w:rsidR="00DC119A" w:rsidRPr="00875430">
              <w:rPr>
                <w:rStyle w:val="Hyperlink"/>
                <w:rFonts w:ascii="Simplified Arabic" w:hAnsi="Simplified Arabic" w:cs="Simplified Arabic" w:hint="eastAsia"/>
                <w:b/>
                <w:bCs/>
                <w:noProof/>
                <w:rtl/>
                <w:lang w:bidi="ar-SY"/>
              </w:rPr>
              <w:t>مستويات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_Toc223790723 \h </w:instrText>
            </w:r>
            <w:r w:rsidR="00DC119A">
              <w:rPr>
                <w:noProof/>
                <w:webHidden/>
              </w:rPr>
            </w:r>
            <w:r w:rsidR="00DC119A">
              <w:rPr>
                <w:noProof/>
                <w:webHidden/>
              </w:rPr>
              <w:fldChar w:fldCharType="separate"/>
            </w:r>
            <w:r w:rsidR="000A1755">
              <w:rPr>
                <w:noProof/>
                <w:webHidden/>
                <w:rtl/>
              </w:rPr>
              <w:t>31</w:t>
            </w:r>
            <w:r w:rsidR="00DC119A">
              <w:rPr>
                <w:noProof/>
                <w:webHidden/>
              </w:rPr>
              <w:fldChar w:fldCharType="end"/>
            </w:r>
          </w:hyperlink>
        </w:p>
        <w:p w14:paraId="1C328500" w14:textId="4BE26E05" w:rsidR="00DC119A" w:rsidRDefault="00887EDC" w:rsidP="00DC119A">
          <w:pPr>
            <w:pStyle w:val="40"/>
            <w:tabs>
              <w:tab w:val="right" w:leader="dot" w:pos="8778"/>
            </w:tabs>
            <w:bidi/>
            <w:rPr>
              <w:noProof/>
            </w:rPr>
          </w:pPr>
          <w:hyperlink w:anchor="_Toc223790724" w:history="1">
            <w:r w:rsidR="00DC119A" w:rsidRPr="00875430">
              <w:rPr>
                <w:rStyle w:val="Hyperlink"/>
                <w:rFonts w:ascii="Simplified Arabic" w:hAnsi="Simplified Arabic" w:cs="Simplified Arabic"/>
                <w:b/>
                <w:bCs/>
                <w:noProof/>
                <w:rtl/>
                <w:lang w:bidi="ar-SY"/>
              </w:rPr>
              <w:t xml:space="preserve">2.2.3.4. </w:t>
            </w:r>
            <w:r w:rsidR="00DC119A" w:rsidRPr="00875430">
              <w:rPr>
                <w:rStyle w:val="Hyperlink"/>
                <w:rFonts w:ascii="Simplified Arabic" w:hAnsi="Simplified Arabic" w:cs="Simplified Arabic" w:hint="eastAsia"/>
                <w:b/>
                <w:bCs/>
                <w:noProof/>
                <w:rtl/>
                <w:lang w:bidi="ar-SY"/>
              </w:rPr>
              <w:t>أهمية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استخدام</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_Toc223790724 \h </w:instrText>
            </w:r>
            <w:r w:rsidR="00DC119A">
              <w:rPr>
                <w:noProof/>
                <w:webHidden/>
              </w:rPr>
            </w:r>
            <w:r w:rsidR="00DC119A">
              <w:rPr>
                <w:noProof/>
                <w:webHidden/>
              </w:rPr>
              <w:fldChar w:fldCharType="separate"/>
            </w:r>
            <w:r w:rsidR="000A1755">
              <w:rPr>
                <w:noProof/>
                <w:webHidden/>
                <w:rtl/>
              </w:rPr>
              <w:t>32</w:t>
            </w:r>
            <w:r w:rsidR="00DC119A">
              <w:rPr>
                <w:noProof/>
                <w:webHidden/>
              </w:rPr>
              <w:fldChar w:fldCharType="end"/>
            </w:r>
          </w:hyperlink>
        </w:p>
        <w:p w14:paraId="59250A8B" w14:textId="442FE432" w:rsidR="00DC119A" w:rsidRDefault="00887EDC" w:rsidP="00DC119A">
          <w:pPr>
            <w:pStyle w:val="40"/>
            <w:tabs>
              <w:tab w:val="right" w:leader="dot" w:pos="8778"/>
            </w:tabs>
            <w:bidi/>
            <w:rPr>
              <w:noProof/>
            </w:rPr>
          </w:pPr>
          <w:hyperlink w:anchor="_Toc223790725" w:history="1">
            <w:r w:rsidR="00DC119A" w:rsidRPr="00875430">
              <w:rPr>
                <w:rStyle w:val="Hyperlink"/>
                <w:rFonts w:ascii="Simplified Arabic" w:hAnsi="Simplified Arabic" w:cs="Simplified Arabic"/>
                <w:b/>
                <w:bCs/>
                <w:noProof/>
                <w:rtl/>
                <w:lang w:bidi="ar-SY"/>
              </w:rPr>
              <w:t xml:space="preserve">2.2.3.5. </w:t>
            </w:r>
            <w:r w:rsidR="00DC119A" w:rsidRPr="00875430">
              <w:rPr>
                <w:rStyle w:val="Hyperlink"/>
                <w:rFonts w:ascii="Simplified Arabic" w:hAnsi="Simplified Arabic" w:cs="Simplified Arabic" w:hint="eastAsia"/>
                <w:b/>
                <w:bCs/>
                <w:noProof/>
                <w:rtl/>
                <w:lang w:bidi="ar-SY"/>
              </w:rPr>
              <w:t>أسباب</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استخدام</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_Toc223790725 \h </w:instrText>
            </w:r>
            <w:r w:rsidR="00DC119A">
              <w:rPr>
                <w:noProof/>
                <w:webHidden/>
              </w:rPr>
            </w:r>
            <w:r w:rsidR="00DC119A">
              <w:rPr>
                <w:noProof/>
                <w:webHidden/>
              </w:rPr>
              <w:fldChar w:fldCharType="separate"/>
            </w:r>
            <w:r w:rsidR="000A1755">
              <w:rPr>
                <w:noProof/>
                <w:webHidden/>
                <w:rtl/>
              </w:rPr>
              <w:t>33</w:t>
            </w:r>
            <w:r w:rsidR="00DC119A">
              <w:rPr>
                <w:noProof/>
                <w:webHidden/>
              </w:rPr>
              <w:fldChar w:fldCharType="end"/>
            </w:r>
          </w:hyperlink>
        </w:p>
        <w:p w14:paraId="7D126383" w14:textId="79717CE2" w:rsidR="00DC119A" w:rsidRDefault="00887EDC" w:rsidP="00DC119A">
          <w:pPr>
            <w:pStyle w:val="40"/>
            <w:tabs>
              <w:tab w:val="right" w:leader="dot" w:pos="8778"/>
            </w:tabs>
            <w:bidi/>
            <w:rPr>
              <w:noProof/>
            </w:rPr>
          </w:pPr>
          <w:hyperlink w:anchor="_Toc223790726" w:history="1">
            <w:r w:rsidR="00DC119A" w:rsidRPr="00875430">
              <w:rPr>
                <w:rStyle w:val="Hyperlink"/>
                <w:rFonts w:ascii="Simplified Arabic" w:hAnsi="Simplified Arabic" w:cs="Simplified Arabic"/>
                <w:b/>
                <w:bCs/>
                <w:noProof/>
                <w:rtl/>
                <w:lang w:bidi="ar-SY"/>
              </w:rPr>
              <w:t xml:space="preserve">2.2.3.6. </w:t>
            </w:r>
            <w:r w:rsidR="00DC119A" w:rsidRPr="00875430">
              <w:rPr>
                <w:rStyle w:val="Hyperlink"/>
                <w:rFonts w:ascii="Simplified Arabic" w:hAnsi="Simplified Arabic" w:cs="Simplified Arabic" w:hint="eastAsia"/>
                <w:b/>
                <w:bCs/>
                <w:noProof/>
                <w:rtl/>
                <w:lang w:bidi="ar-SY"/>
              </w:rPr>
              <w:t>أساسيات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الفعال</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_Toc223790726 \h </w:instrText>
            </w:r>
            <w:r w:rsidR="00DC119A">
              <w:rPr>
                <w:noProof/>
                <w:webHidden/>
              </w:rPr>
            </w:r>
            <w:r w:rsidR="00DC119A">
              <w:rPr>
                <w:noProof/>
                <w:webHidden/>
              </w:rPr>
              <w:fldChar w:fldCharType="separate"/>
            </w:r>
            <w:r w:rsidR="000A1755">
              <w:rPr>
                <w:noProof/>
                <w:webHidden/>
                <w:rtl/>
              </w:rPr>
              <w:t>34</w:t>
            </w:r>
            <w:r w:rsidR="00DC119A">
              <w:rPr>
                <w:noProof/>
                <w:webHidden/>
              </w:rPr>
              <w:fldChar w:fldCharType="end"/>
            </w:r>
          </w:hyperlink>
        </w:p>
        <w:p w14:paraId="4580A3CE" w14:textId="155AD3DD" w:rsidR="00DC119A" w:rsidRDefault="00887EDC" w:rsidP="00DC119A">
          <w:pPr>
            <w:pStyle w:val="40"/>
            <w:tabs>
              <w:tab w:val="right" w:leader="dot" w:pos="8778"/>
            </w:tabs>
            <w:bidi/>
            <w:rPr>
              <w:noProof/>
            </w:rPr>
          </w:pPr>
          <w:hyperlink w:anchor="_Toc223790727" w:history="1">
            <w:r w:rsidR="00DC119A" w:rsidRPr="00875430">
              <w:rPr>
                <w:rStyle w:val="Hyperlink"/>
                <w:rFonts w:ascii="Simplified Arabic" w:hAnsi="Simplified Arabic" w:cs="Simplified Arabic"/>
                <w:b/>
                <w:bCs/>
                <w:noProof/>
                <w:rtl/>
                <w:lang w:bidi="ar-SY"/>
              </w:rPr>
              <w:t xml:space="preserve">2.2.3.7. </w:t>
            </w:r>
            <w:r w:rsidR="00DC119A" w:rsidRPr="00875430">
              <w:rPr>
                <w:rStyle w:val="Hyperlink"/>
                <w:rFonts w:ascii="Simplified Arabic" w:hAnsi="Simplified Arabic" w:cs="Simplified Arabic" w:hint="eastAsia"/>
                <w:b/>
                <w:bCs/>
                <w:noProof/>
                <w:rtl/>
                <w:lang w:bidi="ar-SY"/>
              </w:rPr>
              <w:t>فوائد</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إتقان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_Toc223790727 \h </w:instrText>
            </w:r>
            <w:r w:rsidR="00DC119A">
              <w:rPr>
                <w:noProof/>
                <w:webHidden/>
              </w:rPr>
            </w:r>
            <w:r w:rsidR="00DC119A">
              <w:rPr>
                <w:noProof/>
                <w:webHidden/>
              </w:rPr>
              <w:fldChar w:fldCharType="separate"/>
            </w:r>
            <w:r w:rsidR="000A1755">
              <w:rPr>
                <w:noProof/>
                <w:webHidden/>
                <w:rtl/>
              </w:rPr>
              <w:t>35</w:t>
            </w:r>
            <w:r w:rsidR="00DC119A">
              <w:rPr>
                <w:noProof/>
                <w:webHidden/>
              </w:rPr>
              <w:fldChar w:fldCharType="end"/>
            </w:r>
          </w:hyperlink>
        </w:p>
        <w:p w14:paraId="7319028E" w14:textId="0880F048" w:rsidR="00DC119A" w:rsidRDefault="00887EDC" w:rsidP="00DC119A">
          <w:pPr>
            <w:pStyle w:val="40"/>
            <w:tabs>
              <w:tab w:val="right" w:leader="dot" w:pos="8778"/>
            </w:tabs>
            <w:bidi/>
            <w:rPr>
              <w:noProof/>
            </w:rPr>
          </w:pPr>
          <w:hyperlink w:anchor="_Toc223790728" w:history="1">
            <w:r w:rsidR="00DC119A" w:rsidRPr="00875430">
              <w:rPr>
                <w:rStyle w:val="Hyperlink"/>
                <w:rFonts w:ascii="Simplified Arabic" w:hAnsi="Simplified Arabic" w:cs="Simplified Arabic"/>
                <w:b/>
                <w:bCs/>
                <w:noProof/>
                <w:rtl/>
                <w:lang w:bidi="ar-SY"/>
              </w:rPr>
              <w:t xml:space="preserve">2.2.3.8. </w:t>
            </w:r>
            <w:r w:rsidR="00DC119A" w:rsidRPr="00875430">
              <w:rPr>
                <w:rStyle w:val="Hyperlink"/>
                <w:rFonts w:ascii="Simplified Arabic" w:hAnsi="Simplified Arabic" w:cs="Simplified Arabic" w:hint="eastAsia"/>
                <w:b/>
                <w:bCs/>
                <w:noProof/>
                <w:rtl/>
                <w:lang w:bidi="ar-SY"/>
              </w:rPr>
              <w:t>تفسير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وربط</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الإطار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للمتغير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التابع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بالدراسة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الحالية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_Toc223790728 \h </w:instrText>
            </w:r>
            <w:r w:rsidR="00DC119A">
              <w:rPr>
                <w:noProof/>
                <w:webHidden/>
              </w:rPr>
            </w:r>
            <w:r w:rsidR="00DC119A">
              <w:rPr>
                <w:noProof/>
                <w:webHidden/>
              </w:rPr>
              <w:fldChar w:fldCharType="separate"/>
            </w:r>
            <w:r w:rsidR="000A1755">
              <w:rPr>
                <w:noProof/>
                <w:webHidden/>
                <w:rtl/>
              </w:rPr>
              <w:t>35</w:t>
            </w:r>
            <w:r w:rsidR="00DC119A">
              <w:rPr>
                <w:noProof/>
                <w:webHidden/>
              </w:rPr>
              <w:fldChar w:fldCharType="end"/>
            </w:r>
          </w:hyperlink>
        </w:p>
        <w:p w14:paraId="2183F0EE" w14:textId="5CBF1BFF"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729" w:history="1">
            <w:r w:rsidR="00DC119A" w:rsidRPr="00875430">
              <w:rPr>
                <w:rStyle w:val="Hyperlink"/>
                <w:rFonts w:ascii="Simplified Arabic" w:hAnsi="Simplified Arabic" w:cs="Simplified Arabic"/>
                <w:b/>
                <w:bCs/>
                <w:noProof/>
                <w:rtl/>
                <w:lang w:bidi="ar-SY"/>
              </w:rPr>
              <w:t xml:space="preserve">2.2.4. </w:t>
            </w:r>
            <w:r w:rsidR="00DC119A" w:rsidRPr="00875430">
              <w:rPr>
                <w:rStyle w:val="Hyperlink"/>
                <w:rFonts w:ascii="Simplified Arabic" w:hAnsi="Simplified Arabic" w:cs="Simplified Arabic" w:hint="eastAsia"/>
                <w:b/>
                <w:bCs/>
                <w:noProof/>
                <w:rtl/>
                <w:lang w:bidi="ar-SY"/>
              </w:rPr>
              <w:t>الإطار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للمتغيرين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معاً</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تنمية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خلال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توظيف</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المحادثات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الالكترونية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المدعومة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_Toc223790729 \h </w:instrText>
            </w:r>
            <w:r w:rsidR="00DC119A">
              <w:rPr>
                <w:noProof/>
                <w:webHidden/>
              </w:rPr>
            </w:r>
            <w:r w:rsidR="00DC119A">
              <w:rPr>
                <w:noProof/>
                <w:webHidden/>
              </w:rPr>
              <w:fldChar w:fldCharType="separate"/>
            </w:r>
            <w:r w:rsidR="000A1755">
              <w:rPr>
                <w:noProof/>
                <w:webHidden/>
                <w:rtl/>
              </w:rPr>
              <w:t>36</w:t>
            </w:r>
            <w:r w:rsidR="00DC119A">
              <w:rPr>
                <w:noProof/>
                <w:webHidden/>
              </w:rPr>
              <w:fldChar w:fldCharType="end"/>
            </w:r>
          </w:hyperlink>
        </w:p>
        <w:p w14:paraId="5DBEB14D" w14:textId="22FDCF58" w:rsidR="00DC119A" w:rsidRDefault="00887EDC" w:rsidP="00DC119A">
          <w:pPr>
            <w:pStyle w:val="40"/>
            <w:tabs>
              <w:tab w:val="right" w:leader="dot" w:pos="8778"/>
            </w:tabs>
            <w:bidi/>
            <w:rPr>
              <w:noProof/>
            </w:rPr>
          </w:pPr>
          <w:hyperlink w:anchor="_Toc223790730" w:history="1">
            <w:r w:rsidR="00DC119A" w:rsidRPr="00875430">
              <w:rPr>
                <w:rStyle w:val="Hyperlink"/>
                <w:rFonts w:ascii="Simplified Arabic" w:hAnsi="Simplified Arabic" w:cs="Simplified Arabic"/>
                <w:b/>
                <w:bCs/>
                <w:noProof/>
                <w:rtl/>
                <w:lang w:bidi="ar-SY"/>
              </w:rPr>
              <w:t xml:space="preserve">2.2.4.1. </w:t>
            </w:r>
            <w:r w:rsidR="00DC119A" w:rsidRPr="00875430">
              <w:rPr>
                <w:rStyle w:val="Hyperlink"/>
                <w:rFonts w:ascii="Simplified Arabic" w:hAnsi="Simplified Arabic" w:cs="Simplified Arabic" w:hint="eastAsia"/>
                <w:b/>
                <w:bCs/>
                <w:noProof/>
                <w:rtl/>
                <w:lang w:bidi="ar-SY"/>
              </w:rPr>
              <w:t>تعزيز</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حماية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خلال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استخدام</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المحادثة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الالكترونية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_Toc223790730 \h </w:instrText>
            </w:r>
            <w:r w:rsidR="00DC119A">
              <w:rPr>
                <w:noProof/>
                <w:webHidden/>
              </w:rPr>
            </w:r>
            <w:r w:rsidR="00DC119A">
              <w:rPr>
                <w:noProof/>
                <w:webHidden/>
              </w:rPr>
              <w:fldChar w:fldCharType="separate"/>
            </w:r>
            <w:r w:rsidR="000A1755">
              <w:rPr>
                <w:noProof/>
                <w:webHidden/>
                <w:rtl/>
              </w:rPr>
              <w:t>37</w:t>
            </w:r>
            <w:r w:rsidR="00DC119A">
              <w:rPr>
                <w:noProof/>
                <w:webHidden/>
              </w:rPr>
              <w:fldChar w:fldCharType="end"/>
            </w:r>
          </w:hyperlink>
        </w:p>
        <w:p w14:paraId="77A4C4D1" w14:textId="17B68090" w:rsidR="00DC119A" w:rsidRDefault="00887EDC" w:rsidP="00DC119A">
          <w:pPr>
            <w:pStyle w:val="40"/>
            <w:tabs>
              <w:tab w:val="right" w:leader="dot" w:pos="8778"/>
            </w:tabs>
            <w:bidi/>
            <w:rPr>
              <w:noProof/>
            </w:rPr>
          </w:pPr>
          <w:hyperlink w:anchor="_Toc223790731" w:history="1">
            <w:r w:rsidR="00DC119A" w:rsidRPr="00875430">
              <w:rPr>
                <w:rStyle w:val="Hyperlink"/>
                <w:rFonts w:ascii="Simplified Arabic" w:hAnsi="Simplified Arabic" w:cs="Simplified Arabic"/>
                <w:b/>
                <w:bCs/>
                <w:noProof/>
                <w:rtl/>
                <w:lang w:bidi="ar-SY"/>
              </w:rPr>
              <w:t xml:space="preserve">2.2.4.2. </w:t>
            </w:r>
            <w:r w:rsidR="00DC119A" w:rsidRPr="00875430">
              <w:rPr>
                <w:rStyle w:val="Hyperlink"/>
                <w:rFonts w:ascii="Simplified Arabic" w:hAnsi="Simplified Arabic" w:cs="Simplified Arabic" w:hint="eastAsia"/>
                <w:b/>
                <w:bCs/>
                <w:noProof/>
                <w:rtl/>
                <w:lang w:bidi="ar-SY"/>
              </w:rPr>
              <w:t>مستوى</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استخدام</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وتأثيره</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على</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تعزيز</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السلوكيات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الحازمة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_Toc223790731 \h </w:instrText>
            </w:r>
            <w:r w:rsidR="00DC119A">
              <w:rPr>
                <w:noProof/>
                <w:webHidden/>
              </w:rPr>
            </w:r>
            <w:r w:rsidR="00DC119A">
              <w:rPr>
                <w:noProof/>
                <w:webHidden/>
              </w:rPr>
              <w:fldChar w:fldCharType="separate"/>
            </w:r>
            <w:r w:rsidR="000A1755">
              <w:rPr>
                <w:noProof/>
                <w:webHidden/>
                <w:rtl/>
              </w:rPr>
              <w:t>38</w:t>
            </w:r>
            <w:r w:rsidR="00DC119A">
              <w:rPr>
                <w:noProof/>
                <w:webHidden/>
              </w:rPr>
              <w:fldChar w:fldCharType="end"/>
            </w:r>
          </w:hyperlink>
        </w:p>
        <w:p w14:paraId="071F6AB5" w14:textId="694692CB" w:rsidR="00DC119A" w:rsidRDefault="00887EDC" w:rsidP="00DC119A">
          <w:pPr>
            <w:pStyle w:val="40"/>
            <w:tabs>
              <w:tab w:val="right" w:leader="dot" w:pos="8778"/>
            </w:tabs>
            <w:bidi/>
            <w:rPr>
              <w:noProof/>
            </w:rPr>
          </w:pPr>
          <w:hyperlink w:anchor="_Toc223790732" w:history="1">
            <w:r w:rsidR="00DC119A" w:rsidRPr="00875430">
              <w:rPr>
                <w:rStyle w:val="Hyperlink"/>
                <w:rFonts w:ascii="Simplified Arabic" w:hAnsi="Simplified Arabic" w:cs="Simplified Arabic"/>
                <w:b/>
                <w:bCs/>
                <w:noProof/>
                <w:rtl/>
                <w:lang w:bidi="ar-SY"/>
              </w:rPr>
              <w:t xml:space="preserve">2.2.4.3. </w:t>
            </w:r>
            <w:r w:rsidR="00DC119A" w:rsidRPr="00875430">
              <w:rPr>
                <w:rStyle w:val="Hyperlink"/>
                <w:rFonts w:ascii="Simplified Arabic" w:hAnsi="Simplified Arabic" w:cs="Simplified Arabic" w:hint="eastAsia"/>
                <w:b/>
                <w:bCs/>
                <w:noProof/>
                <w:rtl/>
                <w:lang w:bidi="ar-SY"/>
              </w:rPr>
              <w:t>السلوك</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الحازم</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للروبوتات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وإدراكه</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قبل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الطلاب</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_Toc223790732 \h </w:instrText>
            </w:r>
            <w:r w:rsidR="00DC119A">
              <w:rPr>
                <w:noProof/>
                <w:webHidden/>
              </w:rPr>
            </w:r>
            <w:r w:rsidR="00DC119A">
              <w:rPr>
                <w:noProof/>
                <w:webHidden/>
              </w:rPr>
              <w:fldChar w:fldCharType="separate"/>
            </w:r>
            <w:r w:rsidR="000A1755">
              <w:rPr>
                <w:noProof/>
                <w:webHidden/>
                <w:rtl/>
              </w:rPr>
              <w:t>38</w:t>
            </w:r>
            <w:r w:rsidR="00DC119A">
              <w:rPr>
                <w:noProof/>
                <w:webHidden/>
              </w:rPr>
              <w:fldChar w:fldCharType="end"/>
            </w:r>
          </w:hyperlink>
        </w:p>
        <w:p w14:paraId="5B4D6111" w14:textId="1817EA7A" w:rsidR="00DC119A" w:rsidRDefault="00887EDC" w:rsidP="00DC119A">
          <w:pPr>
            <w:pStyle w:val="40"/>
            <w:tabs>
              <w:tab w:val="right" w:leader="dot" w:pos="8778"/>
            </w:tabs>
            <w:bidi/>
            <w:rPr>
              <w:noProof/>
            </w:rPr>
          </w:pPr>
          <w:hyperlink w:anchor="_Toc223790733" w:history="1">
            <w:r w:rsidR="00DC119A" w:rsidRPr="00875430">
              <w:rPr>
                <w:rStyle w:val="Hyperlink"/>
                <w:rFonts w:ascii="Simplified Arabic" w:hAnsi="Simplified Arabic" w:cs="Simplified Arabic"/>
                <w:b/>
                <w:bCs/>
                <w:noProof/>
                <w:rtl/>
                <w:lang w:bidi="ar-SY"/>
              </w:rPr>
              <w:t xml:space="preserve">2.2.4.4. </w:t>
            </w:r>
            <w:r w:rsidR="00DC119A" w:rsidRPr="00875430">
              <w:rPr>
                <w:rStyle w:val="Hyperlink"/>
                <w:rFonts w:ascii="Simplified Arabic" w:hAnsi="Simplified Arabic" w:cs="Simplified Arabic" w:hint="eastAsia"/>
                <w:b/>
                <w:bCs/>
                <w:noProof/>
                <w:rtl/>
                <w:lang w:bidi="ar-SY"/>
              </w:rPr>
              <w:t>تفسير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وربط</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الإطار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النظري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للمتغيرين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معاً</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بالدراسة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الحالية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_Toc223790733 \h </w:instrText>
            </w:r>
            <w:r w:rsidR="00DC119A">
              <w:rPr>
                <w:noProof/>
                <w:webHidden/>
              </w:rPr>
            </w:r>
            <w:r w:rsidR="00DC119A">
              <w:rPr>
                <w:noProof/>
                <w:webHidden/>
              </w:rPr>
              <w:fldChar w:fldCharType="separate"/>
            </w:r>
            <w:r w:rsidR="000A1755">
              <w:rPr>
                <w:noProof/>
                <w:webHidden/>
                <w:rtl/>
              </w:rPr>
              <w:t>39</w:t>
            </w:r>
            <w:r w:rsidR="00DC119A">
              <w:rPr>
                <w:noProof/>
                <w:webHidden/>
              </w:rPr>
              <w:fldChar w:fldCharType="end"/>
            </w:r>
          </w:hyperlink>
        </w:p>
        <w:p w14:paraId="4291B5AC" w14:textId="361219F9"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734" w:history="1">
            <w:r w:rsidR="00DC119A" w:rsidRPr="00875430">
              <w:rPr>
                <w:rStyle w:val="Hyperlink"/>
                <w:rFonts w:ascii="Simplified Arabic" w:hAnsi="Simplified Arabic" w:cs="Simplified Arabic"/>
                <w:b/>
                <w:bCs/>
                <w:noProof/>
                <w:rtl/>
                <w:lang w:bidi="ar-SY"/>
              </w:rPr>
              <w:t xml:space="preserve">2.3.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السابقة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_Toc223790734 \h </w:instrText>
            </w:r>
            <w:r w:rsidR="00DC119A">
              <w:rPr>
                <w:noProof/>
                <w:webHidden/>
              </w:rPr>
            </w:r>
            <w:r w:rsidR="00DC119A">
              <w:rPr>
                <w:noProof/>
                <w:webHidden/>
              </w:rPr>
              <w:fldChar w:fldCharType="separate"/>
            </w:r>
            <w:r w:rsidR="000A1755">
              <w:rPr>
                <w:noProof/>
                <w:webHidden/>
                <w:rtl/>
              </w:rPr>
              <w:t>41</w:t>
            </w:r>
            <w:r w:rsidR="00DC119A">
              <w:rPr>
                <w:noProof/>
                <w:webHidden/>
              </w:rPr>
              <w:fldChar w:fldCharType="end"/>
            </w:r>
          </w:hyperlink>
        </w:p>
        <w:p w14:paraId="6AF361EC" w14:textId="65E79BE6"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735" w:history="1">
            <w:r w:rsidR="00DC119A" w:rsidRPr="00875430">
              <w:rPr>
                <w:rStyle w:val="Hyperlink"/>
                <w:rFonts w:ascii="Simplified Arabic" w:hAnsi="Simplified Arabic" w:cs="Simplified Arabic"/>
                <w:b/>
                <w:bCs/>
                <w:noProof/>
                <w:rtl/>
                <w:lang w:bidi="ar-SY"/>
              </w:rPr>
              <w:t xml:space="preserve">2.3.1. </w:t>
            </w:r>
            <w:r w:rsidR="00DC119A" w:rsidRPr="00875430">
              <w:rPr>
                <w:rStyle w:val="Hyperlink"/>
                <w:rFonts w:ascii="Simplified Arabic" w:hAnsi="Simplified Arabic" w:cs="Simplified Arabic" w:hint="eastAsia"/>
                <w:b/>
                <w:bCs/>
                <w:noProof/>
                <w:rtl/>
                <w:lang w:bidi="ar-SY"/>
              </w:rPr>
              <w:t>عرض</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السابقة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_Toc223790735 \h </w:instrText>
            </w:r>
            <w:r w:rsidR="00DC119A">
              <w:rPr>
                <w:noProof/>
                <w:webHidden/>
              </w:rPr>
            </w:r>
            <w:r w:rsidR="00DC119A">
              <w:rPr>
                <w:noProof/>
                <w:webHidden/>
              </w:rPr>
              <w:fldChar w:fldCharType="separate"/>
            </w:r>
            <w:r w:rsidR="000A1755">
              <w:rPr>
                <w:noProof/>
                <w:webHidden/>
                <w:rtl/>
              </w:rPr>
              <w:t>41</w:t>
            </w:r>
            <w:r w:rsidR="00DC119A">
              <w:rPr>
                <w:noProof/>
                <w:webHidden/>
              </w:rPr>
              <w:fldChar w:fldCharType="end"/>
            </w:r>
          </w:hyperlink>
        </w:p>
        <w:p w14:paraId="16007DCB" w14:textId="2C59D226" w:rsidR="00DC119A" w:rsidRDefault="00887EDC" w:rsidP="00DC119A">
          <w:pPr>
            <w:pStyle w:val="40"/>
            <w:tabs>
              <w:tab w:val="right" w:leader="dot" w:pos="8778"/>
            </w:tabs>
            <w:bidi/>
            <w:rPr>
              <w:noProof/>
            </w:rPr>
          </w:pPr>
          <w:hyperlink w:anchor="_Toc223790736" w:history="1">
            <w:r w:rsidR="00DC119A" w:rsidRPr="00875430">
              <w:rPr>
                <w:rStyle w:val="Hyperlink"/>
                <w:rFonts w:ascii="Simplified Arabic" w:hAnsi="Simplified Arabic" w:cs="Simplified Arabic"/>
                <w:b/>
                <w:bCs/>
                <w:noProof/>
                <w:rtl/>
                <w:lang w:bidi="ar-SY"/>
              </w:rPr>
              <w:t xml:space="preserve">2.3.1.1.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تناولت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المتغير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المستقل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توظيف</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تطبيقات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المحادثات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الإلكترونية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المدعومة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بالذكاء</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الاصطناعي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b/>
                <w:bCs/>
                <w:noProof/>
                <w:lang w:bidi="ar-SY"/>
              </w:rPr>
              <w:t>Chatbots</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البيئة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التعليمية</w:t>
            </w:r>
            <w:r w:rsidR="00DC119A">
              <w:rPr>
                <w:noProof/>
                <w:webHidden/>
              </w:rPr>
              <w:tab/>
            </w:r>
            <w:r w:rsidR="00DC119A">
              <w:rPr>
                <w:noProof/>
                <w:webHidden/>
              </w:rPr>
              <w:fldChar w:fldCharType="begin"/>
            </w:r>
            <w:r w:rsidR="00DC119A">
              <w:rPr>
                <w:noProof/>
                <w:webHidden/>
              </w:rPr>
              <w:instrText xml:space="preserve"> PAGEREF _Toc223790736 \h </w:instrText>
            </w:r>
            <w:r w:rsidR="00DC119A">
              <w:rPr>
                <w:noProof/>
                <w:webHidden/>
              </w:rPr>
            </w:r>
            <w:r w:rsidR="00DC119A">
              <w:rPr>
                <w:noProof/>
                <w:webHidden/>
              </w:rPr>
              <w:fldChar w:fldCharType="separate"/>
            </w:r>
            <w:r w:rsidR="000A1755">
              <w:rPr>
                <w:noProof/>
                <w:webHidden/>
                <w:rtl/>
              </w:rPr>
              <w:t>41</w:t>
            </w:r>
            <w:r w:rsidR="00DC119A">
              <w:rPr>
                <w:noProof/>
                <w:webHidden/>
              </w:rPr>
              <w:fldChar w:fldCharType="end"/>
            </w:r>
          </w:hyperlink>
        </w:p>
        <w:p w14:paraId="2BE68D52" w14:textId="0202B8E5" w:rsidR="00DC119A" w:rsidRDefault="00887EDC" w:rsidP="00DC119A">
          <w:pPr>
            <w:pStyle w:val="40"/>
            <w:tabs>
              <w:tab w:val="right" w:leader="dot" w:pos="8778"/>
            </w:tabs>
            <w:bidi/>
            <w:rPr>
              <w:noProof/>
            </w:rPr>
          </w:pPr>
          <w:hyperlink w:anchor="_Toc223790737" w:history="1">
            <w:r w:rsidR="00DC119A" w:rsidRPr="00875430">
              <w:rPr>
                <w:rStyle w:val="Hyperlink"/>
                <w:rFonts w:ascii="Simplified Arabic" w:hAnsi="Simplified Arabic" w:cs="Simplified Arabic"/>
                <w:b/>
                <w:bCs/>
                <w:noProof/>
                <w:rtl/>
                <w:lang w:bidi="ar-SY"/>
              </w:rPr>
              <w:t xml:space="preserve">2.3.1.2.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تناولت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المتغير</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التابع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مهارات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الرفض</w:t>
            </w:r>
            <w:r w:rsidR="00DC119A">
              <w:rPr>
                <w:noProof/>
                <w:webHidden/>
              </w:rPr>
              <w:tab/>
            </w:r>
            <w:r w:rsidR="00DC119A">
              <w:rPr>
                <w:noProof/>
                <w:webHidden/>
              </w:rPr>
              <w:fldChar w:fldCharType="begin"/>
            </w:r>
            <w:r w:rsidR="00DC119A">
              <w:rPr>
                <w:noProof/>
                <w:webHidden/>
              </w:rPr>
              <w:instrText xml:space="preserve"> PAGEREF _Toc223790737 \h </w:instrText>
            </w:r>
            <w:r w:rsidR="00DC119A">
              <w:rPr>
                <w:noProof/>
                <w:webHidden/>
              </w:rPr>
            </w:r>
            <w:r w:rsidR="00DC119A">
              <w:rPr>
                <w:noProof/>
                <w:webHidden/>
              </w:rPr>
              <w:fldChar w:fldCharType="separate"/>
            </w:r>
            <w:r w:rsidR="000A1755">
              <w:rPr>
                <w:noProof/>
                <w:webHidden/>
                <w:rtl/>
              </w:rPr>
              <w:t>43</w:t>
            </w:r>
            <w:r w:rsidR="00DC119A">
              <w:rPr>
                <w:noProof/>
                <w:webHidden/>
              </w:rPr>
              <w:fldChar w:fldCharType="end"/>
            </w:r>
          </w:hyperlink>
        </w:p>
        <w:p w14:paraId="46C83B96" w14:textId="53E2ECD3" w:rsidR="00DC119A" w:rsidRDefault="00887EDC" w:rsidP="00DC119A">
          <w:pPr>
            <w:pStyle w:val="40"/>
            <w:tabs>
              <w:tab w:val="right" w:leader="dot" w:pos="8778"/>
            </w:tabs>
            <w:bidi/>
            <w:rPr>
              <w:noProof/>
            </w:rPr>
          </w:pPr>
          <w:hyperlink w:anchor="_Toc223790738" w:history="1">
            <w:r w:rsidR="00DC119A" w:rsidRPr="00875430">
              <w:rPr>
                <w:rStyle w:val="Hyperlink"/>
                <w:rFonts w:ascii="Simplified Arabic" w:hAnsi="Simplified Arabic" w:cs="Simplified Arabic"/>
                <w:b/>
                <w:bCs/>
                <w:noProof/>
                <w:rtl/>
                <w:lang w:bidi="ar-SY"/>
              </w:rPr>
              <w:t xml:space="preserve">2.3.1.3.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تناولت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المتغيرين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معاً</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_Toc223790738 \h </w:instrText>
            </w:r>
            <w:r w:rsidR="00DC119A">
              <w:rPr>
                <w:noProof/>
                <w:webHidden/>
              </w:rPr>
            </w:r>
            <w:r w:rsidR="00DC119A">
              <w:rPr>
                <w:noProof/>
                <w:webHidden/>
              </w:rPr>
              <w:fldChar w:fldCharType="separate"/>
            </w:r>
            <w:r w:rsidR="000A1755">
              <w:rPr>
                <w:noProof/>
                <w:webHidden/>
                <w:rtl/>
              </w:rPr>
              <w:t>44</w:t>
            </w:r>
            <w:r w:rsidR="00DC119A">
              <w:rPr>
                <w:noProof/>
                <w:webHidden/>
              </w:rPr>
              <w:fldChar w:fldCharType="end"/>
            </w:r>
          </w:hyperlink>
        </w:p>
        <w:p w14:paraId="0AA2B732" w14:textId="0F1C84D3"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739" w:history="1">
            <w:r w:rsidR="00DC119A" w:rsidRPr="00875430">
              <w:rPr>
                <w:rStyle w:val="Hyperlink"/>
                <w:rFonts w:ascii="Simplified Arabic" w:hAnsi="Simplified Arabic" w:cs="Simplified Arabic"/>
                <w:b/>
                <w:bCs/>
                <w:noProof/>
                <w:rtl/>
                <w:lang w:bidi="ar-SY"/>
              </w:rPr>
              <w:t xml:space="preserve">2.3.2. </w:t>
            </w:r>
            <w:r w:rsidR="00DC119A" w:rsidRPr="00875430">
              <w:rPr>
                <w:rStyle w:val="Hyperlink"/>
                <w:rFonts w:ascii="Simplified Arabic" w:hAnsi="Simplified Arabic" w:cs="Simplified Arabic" w:hint="eastAsia"/>
                <w:b/>
                <w:bCs/>
                <w:noProof/>
                <w:rtl/>
                <w:lang w:bidi="ar-SY"/>
              </w:rPr>
              <w:t>مناقشة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وتحليل</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السابقة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ونتائجها</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_Toc223790739 \h </w:instrText>
            </w:r>
            <w:r w:rsidR="00DC119A">
              <w:rPr>
                <w:noProof/>
                <w:webHidden/>
              </w:rPr>
            </w:r>
            <w:r w:rsidR="00DC119A">
              <w:rPr>
                <w:noProof/>
                <w:webHidden/>
              </w:rPr>
              <w:fldChar w:fldCharType="separate"/>
            </w:r>
            <w:r w:rsidR="000A1755">
              <w:rPr>
                <w:noProof/>
                <w:webHidden/>
                <w:rtl/>
              </w:rPr>
              <w:t>45</w:t>
            </w:r>
            <w:r w:rsidR="00DC119A">
              <w:rPr>
                <w:noProof/>
                <w:webHidden/>
              </w:rPr>
              <w:fldChar w:fldCharType="end"/>
            </w:r>
          </w:hyperlink>
        </w:p>
        <w:p w14:paraId="1F5ABA81" w14:textId="782BCF42" w:rsidR="00DC119A" w:rsidRDefault="00887EDC" w:rsidP="00DC119A">
          <w:pPr>
            <w:pStyle w:val="40"/>
            <w:tabs>
              <w:tab w:val="right" w:leader="dot" w:pos="8778"/>
            </w:tabs>
            <w:bidi/>
            <w:rPr>
              <w:noProof/>
            </w:rPr>
          </w:pPr>
          <w:hyperlink w:anchor="_Toc223790740" w:history="1">
            <w:r w:rsidR="00DC119A" w:rsidRPr="00875430">
              <w:rPr>
                <w:rStyle w:val="Hyperlink"/>
                <w:rFonts w:ascii="Simplified Arabic" w:hAnsi="Simplified Arabic" w:cs="Simplified Arabic"/>
                <w:b/>
                <w:bCs/>
                <w:noProof/>
                <w:rtl/>
                <w:lang w:bidi="ar-SY"/>
              </w:rPr>
              <w:t xml:space="preserve">2.3.2.1. </w:t>
            </w:r>
            <w:r w:rsidR="00DC119A" w:rsidRPr="00875430">
              <w:rPr>
                <w:rStyle w:val="Hyperlink"/>
                <w:rFonts w:ascii="Simplified Arabic" w:hAnsi="Simplified Arabic" w:cs="Simplified Arabic" w:hint="eastAsia"/>
                <w:b/>
                <w:bCs/>
                <w:noProof/>
                <w:rtl/>
                <w:lang w:bidi="ar-SY"/>
              </w:rPr>
              <w:t>ثغرات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السابقة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ونقاط</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ضعفها</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_Toc223790740 \h </w:instrText>
            </w:r>
            <w:r w:rsidR="00DC119A">
              <w:rPr>
                <w:noProof/>
                <w:webHidden/>
              </w:rPr>
            </w:r>
            <w:r w:rsidR="00DC119A">
              <w:rPr>
                <w:noProof/>
                <w:webHidden/>
              </w:rPr>
              <w:fldChar w:fldCharType="separate"/>
            </w:r>
            <w:r w:rsidR="000A1755">
              <w:rPr>
                <w:noProof/>
                <w:webHidden/>
                <w:rtl/>
              </w:rPr>
              <w:t>45</w:t>
            </w:r>
            <w:r w:rsidR="00DC119A">
              <w:rPr>
                <w:noProof/>
                <w:webHidden/>
              </w:rPr>
              <w:fldChar w:fldCharType="end"/>
            </w:r>
          </w:hyperlink>
        </w:p>
        <w:p w14:paraId="76B1A952" w14:textId="7816B841" w:rsidR="00DC119A" w:rsidRDefault="00887EDC" w:rsidP="00DC119A">
          <w:pPr>
            <w:pStyle w:val="40"/>
            <w:tabs>
              <w:tab w:val="right" w:leader="dot" w:pos="8778"/>
            </w:tabs>
            <w:bidi/>
            <w:rPr>
              <w:noProof/>
            </w:rPr>
          </w:pPr>
          <w:hyperlink w:anchor="_Toc223790741" w:history="1">
            <w:r w:rsidR="00DC119A" w:rsidRPr="00875430">
              <w:rPr>
                <w:rStyle w:val="Hyperlink"/>
                <w:rFonts w:ascii="Simplified Arabic" w:hAnsi="Simplified Arabic" w:cs="Simplified Arabic"/>
                <w:b/>
                <w:bCs/>
                <w:noProof/>
                <w:rtl/>
                <w:lang w:bidi="ar-SY"/>
              </w:rPr>
              <w:t xml:space="preserve">2.3.2.2. </w:t>
            </w:r>
            <w:r w:rsidR="00DC119A" w:rsidRPr="00875430">
              <w:rPr>
                <w:rStyle w:val="Hyperlink"/>
                <w:rFonts w:ascii="Simplified Arabic" w:hAnsi="Simplified Arabic" w:cs="Simplified Arabic" w:hint="eastAsia"/>
                <w:b/>
                <w:bCs/>
                <w:noProof/>
                <w:rtl/>
                <w:lang w:bidi="ar-SY"/>
              </w:rPr>
              <w:t>الاختلافات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الغرض</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والمنهجية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والنتائج</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بين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السابقة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_Toc223790741 \h </w:instrText>
            </w:r>
            <w:r w:rsidR="00DC119A">
              <w:rPr>
                <w:noProof/>
                <w:webHidden/>
              </w:rPr>
            </w:r>
            <w:r w:rsidR="00DC119A">
              <w:rPr>
                <w:noProof/>
                <w:webHidden/>
              </w:rPr>
              <w:fldChar w:fldCharType="separate"/>
            </w:r>
            <w:r w:rsidR="000A1755">
              <w:rPr>
                <w:noProof/>
                <w:webHidden/>
                <w:rtl/>
              </w:rPr>
              <w:t>46</w:t>
            </w:r>
            <w:r w:rsidR="00DC119A">
              <w:rPr>
                <w:noProof/>
                <w:webHidden/>
              </w:rPr>
              <w:fldChar w:fldCharType="end"/>
            </w:r>
          </w:hyperlink>
        </w:p>
        <w:p w14:paraId="18B9B36A" w14:textId="26B30CB6" w:rsidR="00DC119A" w:rsidRDefault="00887EDC" w:rsidP="00DC119A">
          <w:pPr>
            <w:pStyle w:val="40"/>
            <w:tabs>
              <w:tab w:val="right" w:leader="dot" w:pos="8778"/>
            </w:tabs>
            <w:bidi/>
            <w:rPr>
              <w:noProof/>
            </w:rPr>
          </w:pPr>
          <w:hyperlink w:anchor="_Toc223790742" w:history="1">
            <w:r w:rsidR="00DC119A" w:rsidRPr="00875430">
              <w:rPr>
                <w:rStyle w:val="Hyperlink"/>
                <w:rFonts w:ascii="Simplified Arabic" w:hAnsi="Simplified Arabic" w:cs="Simplified Arabic"/>
                <w:b/>
                <w:bCs/>
                <w:noProof/>
                <w:rtl/>
                <w:lang w:bidi="ar-SY"/>
              </w:rPr>
              <w:t xml:space="preserve">2.3.2.3. </w:t>
            </w:r>
            <w:r w:rsidR="00DC119A" w:rsidRPr="00875430">
              <w:rPr>
                <w:rStyle w:val="Hyperlink"/>
                <w:rFonts w:ascii="Simplified Arabic" w:hAnsi="Simplified Arabic" w:cs="Simplified Arabic" w:hint="eastAsia"/>
                <w:b/>
                <w:bCs/>
                <w:noProof/>
                <w:rtl/>
                <w:lang w:bidi="ar-SY"/>
              </w:rPr>
              <w:t>المزايا</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والفرص</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ونقاط</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القوة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تتمتع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بها</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السابقة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_Toc223790742 \h </w:instrText>
            </w:r>
            <w:r w:rsidR="00DC119A">
              <w:rPr>
                <w:noProof/>
                <w:webHidden/>
              </w:rPr>
            </w:r>
            <w:r w:rsidR="00DC119A">
              <w:rPr>
                <w:noProof/>
                <w:webHidden/>
              </w:rPr>
              <w:fldChar w:fldCharType="separate"/>
            </w:r>
            <w:r w:rsidR="000A1755">
              <w:rPr>
                <w:noProof/>
                <w:webHidden/>
                <w:rtl/>
              </w:rPr>
              <w:t>47</w:t>
            </w:r>
            <w:r w:rsidR="00DC119A">
              <w:rPr>
                <w:noProof/>
                <w:webHidden/>
              </w:rPr>
              <w:fldChar w:fldCharType="end"/>
            </w:r>
          </w:hyperlink>
        </w:p>
        <w:p w14:paraId="2724B077" w14:textId="713175CE" w:rsidR="00DC119A" w:rsidRDefault="00887EDC" w:rsidP="00DC119A">
          <w:pPr>
            <w:pStyle w:val="40"/>
            <w:tabs>
              <w:tab w:val="right" w:leader="dot" w:pos="8778"/>
            </w:tabs>
            <w:bidi/>
            <w:rPr>
              <w:noProof/>
            </w:rPr>
          </w:pPr>
          <w:hyperlink w:anchor="_Toc223790743" w:history="1">
            <w:r w:rsidR="00DC119A" w:rsidRPr="00875430">
              <w:rPr>
                <w:rStyle w:val="Hyperlink"/>
                <w:rFonts w:ascii="Simplified Arabic" w:hAnsi="Simplified Arabic" w:cs="Simplified Arabic"/>
                <w:b/>
                <w:bCs/>
                <w:noProof/>
                <w:rtl/>
                <w:lang w:bidi="ar-SY"/>
              </w:rPr>
              <w:t xml:space="preserve">2.3.2.4. </w:t>
            </w:r>
            <w:r w:rsidR="00DC119A" w:rsidRPr="00875430">
              <w:rPr>
                <w:rStyle w:val="Hyperlink"/>
                <w:rFonts w:ascii="Simplified Arabic" w:hAnsi="Simplified Arabic" w:cs="Simplified Arabic" w:hint="eastAsia"/>
                <w:b/>
                <w:bCs/>
                <w:noProof/>
                <w:rtl/>
                <w:lang w:bidi="ar-SY"/>
              </w:rPr>
              <w:t>أوجه</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التشابه</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في</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الغرض</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والمنهجية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والنتائج</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بين</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السابقة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_Toc223790743 \h </w:instrText>
            </w:r>
            <w:r w:rsidR="00DC119A">
              <w:rPr>
                <w:noProof/>
                <w:webHidden/>
              </w:rPr>
            </w:r>
            <w:r w:rsidR="00DC119A">
              <w:rPr>
                <w:noProof/>
                <w:webHidden/>
              </w:rPr>
              <w:fldChar w:fldCharType="separate"/>
            </w:r>
            <w:r w:rsidR="000A1755">
              <w:rPr>
                <w:noProof/>
                <w:webHidden/>
                <w:rtl/>
              </w:rPr>
              <w:t>48</w:t>
            </w:r>
            <w:r w:rsidR="00DC119A">
              <w:rPr>
                <w:noProof/>
                <w:webHidden/>
              </w:rPr>
              <w:fldChar w:fldCharType="end"/>
            </w:r>
          </w:hyperlink>
        </w:p>
        <w:p w14:paraId="45929F98" w14:textId="2B681024" w:rsidR="00DC119A" w:rsidRDefault="00887EDC" w:rsidP="00DC119A">
          <w:pPr>
            <w:pStyle w:val="30"/>
            <w:tabs>
              <w:tab w:val="right" w:leader="dot" w:pos="8778"/>
            </w:tabs>
            <w:bidi/>
            <w:rPr>
              <w:rFonts w:asciiTheme="minorHAnsi" w:eastAsiaTheme="minorEastAsia" w:hAnsiTheme="minorHAnsi" w:cstheme="minorBidi"/>
              <w:noProof/>
              <w:sz w:val="22"/>
              <w:szCs w:val="22"/>
            </w:rPr>
          </w:pPr>
          <w:hyperlink w:anchor="_Toc223790744" w:history="1">
            <w:r w:rsidR="00DC119A" w:rsidRPr="00875430">
              <w:rPr>
                <w:rStyle w:val="Hyperlink"/>
                <w:rFonts w:ascii="Simplified Arabic" w:hAnsi="Simplified Arabic" w:cs="Simplified Arabic"/>
                <w:b/>
                <w:bCs/>
                <w:noProof/>
                <w:rtl/>
                <w:lang w:bidi="ar-SY"/>
              </w:rPr>
              <w:t xml:space="preserve">2.3.3. </w:t>
            </w:r>
            <w:r w:rsidR="00DC119A" w:rsidRPr="00875430">
              <w:rPr>
                <w:rStyle w:val="Hyperlink"/>
                <w:rFonts w:ascii="Simplified Arabic" w:hAnsi="Simplified Arabic" w:cs="Simplified Arabic" w:hint="eastAsia"/>
                <w:b/>
                <w:bCs/>
                <w:noProof/>
                <w:rtl/>
                <w:lang w:bidi="ar-SY"/>
              </w:rPr>
              <w:t>ربط</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الدراسات</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السابقة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بالدراسة</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الحالية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_Toc223790744 \h </w:instrText>
            </w:r>
            <w:r w:rsidR="00DC119A">
              <w:rPr>
                <w:noProof/>
                <w:webHidden/>
              </w:rPr>
            </w:r>
            <w:r w:rsidR="00DC119A">
              <w:rPr>
                <w:noProof/>
                <w:webHidden/>
              </w:rPr>
              <w:fldChar w:fldCharType="separate"/>
            </w:r>
            <w:r w:rsidR="000A1755">
              <w:rPr>
                <w:noProof/>
                <w:webHidden/>
                <w:rtl/>
              </w:rPr>
              <w:t>49</w:t>
            </w:r>
            <w:r w:rsidR="00DC119A">
              <w:rPr>
                <w:noProof/>
                <w:webHidden/>
              </w:rPr>
              <w:fldChar w:fldCharType="end"/>
            </w:r>
          </w:hyperlink>
        </w:p>
        <w:p w14:paraId="2501664F" w14:textId="7EA8BD9E" w:rsidR="00DC119A" w:rsidRDefault="00887EDC" w:rsidP="000A1755">
          <w:pPr>
            <w:pStyle w:val="10"/>
            <w:rPr>
              <w:rFonts w:asciiTheme="minorHAnsi" w:eastAsiaTheme="minorEastAsia" w:hAnsiTheme="minorHAnsi" w:cstheme="minorBidi"/>
              <w:sz w:val="22"/>
              <w:szCs w:val="22"/>
            </w:rPr>
          </w:pPr>
          <w:hyperlink w:anchor="_Toc223790745" w:history="1">
            <w:r w:rsidR="00DC119A" w:rsidRPr="00875430">
              <w:rPr>
                <w:rStyle w:val="Hyperlink"/>
                <w:rFonts w:hint="eastAsia"/>
                <w:b/>
                <w:bCs/>
                <w:rtl/>
                <w:lang w:bidi="ar-SY"/>
              </w:rPr>
              <w:t>المراجع</w:t>
            </w:r>
            <w:r w:rsidR="00DC119A" w:rsidRPr="00875430">
              <w:rPr>
                <w:rStyle w:val="Hyperlink"/>
                <w:b/>
                <w:bCs/>
                <w:rtl/>
                <w:lang w:bidi="ar-SY"/>
              </w:rPr>
              <w:t>:</w:t>
            </w:r>
            <w:r w:rsidR="00DC119A">
              <w:rPr>
                <w:webHidden/>
              </w:rPr>
              <w:tab/>
            </w:r>
            <w:r w:rsidR="00DC119A">
              <w:rPr>
                <w:webHidden/>
              </w:rPr>
              <w:fldChar w:fldCharType="begin"/>
            </w:r>
            <w:r w:rsidR="00DC119A">
              <w:rPr>
                <w:webHidden/>
              </w:rPr>
              <w:instrText xml:space="preserve"> PAGEREF _Toc223790745 \h </w:instrText>
            </w:r>
            <w:r w:rsidR="00DC119A">
              <w:rPr>
                <w:webHidden/>
              </w:rPr>
            </w:r>
            <w:r w:rsidR="00DC119A">
              <w:rPr>
                <w:webHidden/>
              </w:rPr>
              <w:fldChar w:fldCharType="separate"/>
            </w:r>
            <w:r w:rsidR="000A1755">
              <w:rPr>
                <w:webHidden/>
                <w:rtl/>
              </w:rPr>
              <w:t>53</w:t>
            </w:r>
            <w:r w:rsidR="00DC119A">
              <w:rPr>
                <w:webHidden/>
              </w:rPr>
              <w:fldChar w:fldCharType="end"/>
            </w:r>
          </w:hyperlink>
        </w:p>
        <w:p w14:paraId="41BEA13E" w14:textId="710D906B"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746" w:history="1">
            <w:r w:rsidR="00DC119A" w:rsidRPr="00875430">
              <w:rPr>
                <w:rStyle w:val="Hyperlink"/>
                <w:rFonts w:ascii="Simplified Arabic" w:hAnsi="Simplified Arabic" w:cs="Simplified Arabic" w:hint="eastAsia"/>
                <w:b/>
                <w:bCs/>
                <w:noProof/>
                <w:rtl/>
                <w:lang w:bidi="ar-SY"/>
              </w:rPr>
              <w:t>المراجع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العربية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_Toc223790746 \h </w:instrText>
            </w:r>
            <w:r w:rsidR="00DC119A">
              <w:rPr>
                <w:noProof/>
                <w:webHidden/>
              </w:rPr>
            </w:r>
            <w:r w:rsidR="00DC119A">
              <w:rPr>
                <w:noProof/>
                <w:webHidden/>
              </w:rPr>
              <w:fldChar w:fldCharType="separate"/>
            </w:r>
            <w:r w:rsidR="000A1755">
              <w:rPr>
                <w:noProof/>
                <w:webHidden/>
                <w:rtl/>
              </w:rPr>
              <w:t>53</w:t>
            </w:r>
            <w:r w:rsidR="00DC119A">
              <w:rPr>
                <w:noProof/>
                <w:webHidden/>
              </w:rPr>
              <w:fldChar w:fldCharType="end"/>
            </w:r>
          </w:hyperlink>
        </w:p>
        <w:p w14:paraId="493C985F" w14:textId="78BD38AE" w:rsidR="00DC119A" w:rsidRDefault="00887EDC" w:rsidP="00DC119A">
          <w:pPr>
            <w:pStyle w:val="20"/>
            <w:tabs>
              <w:tab w:val="right" w:leader="dot" w:pos="8778"/>
            </w:tabs>
            <w:bidi/>
            <w:rPr>
              <w:rFonts w:asciiTheme="minorHAnsi" w:eastAsiaTheme="minorEastAsia" w:hAnsiTheme="minorHAnsi" w:cstheme="minorBidi"/>
              <w:noProof/>
              <w:sz w:val="22"/>
              <w:szCs w:val="22"/>
            </w:rPr>
          </w:pPr>
          <w:hyperlink w:anchor="_Toc223790747" w:history="1">
            <w:r w:rsidR="00DC119A" w:rsidRPr="00875430">
              <w:rPr>
                <w:rStyle w:val="Hyperlink"/>
                <w:rFonts w:ascii="Simplified Arabic" w:hAnsi="Simplified Arabic" w:cs="Simplified Arabic" w:hint="eastAsia"/>
                <w:b/>
                <w:bCs/>
                <w:noProof/>
                <w:rtl/>
                <w:lang w:bidi="ar-SY"/>
              </w:rPr>
              <w:t>المراجع</w:t>
            </w:r>
            <w:r w:rsidR="00DC119A" w:rsidRPr="00875430">
              <w:rPr>
                <w:rStyle w:val="Hyperlink"/>
                <w:rFonts w:ascii="Simplified Arabic" w:hAnsi="Simplified Arabic" w:cs="Simplified Arabic"/>
                <w:b/>
                <w:bCs/>
                <w:noProof/>
                <w:rtl/>
                <w:lang w:bidi="ar-SY"/>
              </w:rPr>
              <w:t xml:space="preserve"> </w:t>
            </w:r>
            <w:r w:rsidR="00DC119A" w:rsidRPr="00875430">
              <w:rPr>
                <w:rStyle w:val="Hyperlink"/>
                <w:rFonts w:ascii="Simplified Arabic" w:hAnsi="Simplified Arabic" w:cs="Simplified Arabic" w:hint="eastAsia"/>
                <w:b/>
                <w:bCs/>
                <w:noProof/>
                <w:rtl/>
                <w:lang w:bidi="ar-SY"/>
              </w:rPr>
              <w:t>الأجنبية</w:t>
            </w:r>
            <w:r w:rsidR="00DC119A" w:rsidRPr="00875430">
              <w:rPr>
                <w:rStyle w:val="Hyperlink"/>
                <w:rFonts w:ascii="Simplified Arabic" w:hAnsi="Simplified Arabic" w:cs="Simplified Arabic"/>
                <w:b/>
                <w:bCs/>
                <w:noProof/>
                <w:rtl/>
                <w:lang w:bidi="ar-SY"/>
              </w:rPr>
              <w:t>:</w:t>
            </w:r>
            <w:r w:rsidR="00DC119A">
              <w:rPr>
                <w:noProof/>
                <w:webHidden/>
              </w:rPr>
              <w:tab/>
            </w:r>
            <w:r w:rsidR="00DC119A">
              <w:rPr>
                <w:noProof/>
                <w:webHidden/>
              </w:rPr>
              <w:fldChar w:fldCharType="begin"/>
            </w:r>
            <w:r w:rsidR="00DC119A">
              <w:rPr>
                <w:noProof/>
                <w:webHidden/>
              </w:rPr>
              <w:instrText xml:space="preserve"> PAGEREF _Toc223790747 \h </w:instrText>
            </w:r>
            <w:r w:rsidR="00DC119A">
              <w:rPr>
                <w:noProof/>
                <w:webHidden/>
              </w:rPr>
            </w:r>
            <w:r w:rsidR="00DC119A">
              <w:rPr>
                <w:noProof/>
                <w:webHidden/>
              </w:rPr>
              <w:fldChar w:fldCharType="separate"/>
            </w:r>
            <w:r w:rsidR="000A1755">
              <w:rPr>
                <w:noProof/>
                <w:webHidden/>
                <w:rtl/>
              </w:rPr>
              <w:t>56</w:t>
            </w:r>
            <w:r w:rsidR="00DC119A">
              <w:rPr>
                <w:noProof/>
                <w:webHidden/>
              </w:rPr>
              <w:fldChar w:fldCharType="end"/>
            </w:r>
          </w:hyperlink>
        </w:p>
        <w:p w14:paraId="1EC5168C" w14:textId="1360EB14" w:rsidR="00520BC8" w:rsidRPr="009755F5" w:rsidRDefault="006C76A7" w:rsidP="00DC119A">
          <w:pPr>
            <w:bidi/>
          </w:pPr>
          <w:r w:rsidRPr="009755F5">
            <w:rPr>
              <w:rFonts w:ascii="Simplified Arabic" w:hAnsi="Simplified Arabic" w:cs="Simplified Arabic"/>
            </w:rPr>
            <w:fldChar w:fldCharType="end"/>
          </w:r>
        </w:p>
      </w:sdtContent>
    </w:sdt>
    <w:p w14:paraId="09FEC31E"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0D90099A"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الجداول:</w:t>
      </w:r>
    </w:p>
    <w:p w14:paraId="797B56EF" w14:textId="5F5470E0" w:rsidR="00DC119A" w:rsidRDefault="00DC119A" w:rsidP="000A1755">
      <w:pPr>
        <w:pStyle w:val="10"/>
        <w:rPr>
          <w:rFonts w:asciiTheme="minorHAnsi" w:eastAsiaTheme="minorEastAsia" w:hAnsiTheme="minorHAnsi" w:cstheme="minorBidi"/>
          <w:sz w:val="22"/>
          <w:szCs w:val="22"/>
        </w:rPr>
      </w:pPr>
      <w:r>
        <w:rPr>
          <w:sz w:val="36"/>
          <w:szCs w:val="36"/>
          <w:rtl/>
          <w:lang w:bidi="ar-SY"/>
        </w:rPr>
        <w:fldChar w:fldCharType="begin"/>
      </w:r>
      <w:r>
        <w:rPr>
          <w:sz w:val="36"/>
          <w:szCs w:val="36"/>
          <w:rtl/>
          <w:lang w:bidi="ar-SY"/>
        </w:rPr>
        <w:instrText xml:space="preserve"> </w:instrText>
      </w:r>
      <w:r>
        <w:rPr>
          <w:sz w:val="36"/>
          <w:szCs w:val="36"/>
          <w:lang w:bidi="ar-SY"/>
        </w:rPr>
        <w:instrText>TOC</w:instrText>
      </w:r>
      <w:r>
        <w:rPr>
          <w:sz w:val="36"/>
          <w:szCs w:val="36"/>
          <w:rtl/>
          <w:lang w:bidi="ar-SY"/>
        </w:rPr>
        <w:instrText xml:space="preserve"> \</w:instrText>
      </w:r>
      <w:r>
        <w:rPr>
          <w:sz w:val="36"/>
          <w:szCs w:val="36"/>
          <w:lang w:bidi="ar-SY"/>
        </w:rPr>
        <w:instrText>h \z \t "Table,1</w:instrText>
      </w:r>
      <w:r>
        <w:rPr>
          <w:sz w:val="36"/>
          <w:szCs w:val="36"/>
          <w:rtl/>
          <w:lang w:bidi="ar-SY"/>
        </w:rPr>
        <w:instrText xml:space="preserve">" </w:instrText>
      </w:r>
      <w:r>
        <w:rPr>
          <w:sz w:val="36"/>
          <w:szCs w:val="36"/>
          <w:rtl/>
          <w:lang w:bidi="ar-SY"/>
        </w:rPr>
        <w:fldChar w:fldCharType="separate"/>
      </w:r>
      <w:hyperlink w:anchor="_Toc223790789" w:history="1">
        <w:r w:rsidRPr="001A2010">
          <w:rPr>
            <w:rStyle w:val="Hyperlink"/>
            <w:rFonts w:hint="eastAsia"/>
            <w:b/>
            <w:bCs/>
            <w:rtl/>
            <w:lang w:bidi="ar-SY"/>
          </w:rPr>
          <w:t>الجدول</w:t>
        </w:r>
        <w:r w:rsidRPr="001A2010">
          <w:rPr>
            <w:rStyle w:val="Hyperlink"/>
            <w:b/>
            <w:bCs/>
            <w:rtl/>
            <w:lang w:bidi="ar-SY"/>
          </w:rPr>
          <w:t xml:space="preserve"> (2-1) </w:t>
        </w:r>
        <w:r w:rsidRPr="001A2010">
          <w:rPr>
            <w:rStyle w:val="Hyperlink"/>
            <w:rFonts w:hint="eastAsia"/>
            <w:b/>
            <w:bCs/>
            <w:rtl/>
            <w:lang w:bidi="ar-SY"/>
          </w:rPr>
          <w:t>مقارنة</w:t>
        </w:r>
        <w:r w:rsidRPr="001A2010">
          <w:rPr>
            <w:rStyle w:val="Hyperlink"/>
            <w:b/>
            <w:bCs/>
            <w:rtl/>
            <w:lang w:bidi="ar-SY"/>
          </w:rPr>
          <w:t xml:space="preserve"> </w:t>
        </w:r>
        <w:r w:rsidRPr="001A2010">
          <w:rPr>
            <w:rStyle w:val="Hyperlink"/>
            <w:rFonts w:hint="eastAsia"/>
            <w:b/>
            <w:bCs/>
            <w:rtl/>
            <w:lang w:bidi="ar-SY"/>
          </w:rPr>
          <w:t>النظريات</w:t>
        </w:r>
        <w:r w:rsidRPr="001A2010">
          <w:rPr>
            <w:rStyle w:val="Hyperlink"/>
            <w:b/>
            <w:bCs/>
            <w:rtl/>
            <w:lang w:bidi="ar-SY"/>
          </w:rPr>
          <w:t xml:space="preserve"> </w:t>
        </w:r>
        <w:r w:rsidRPr="001A2010">
          <w:rPr>
            <w:rStyle w:val="Hyperlink"/>
            <w:rFonts w:hint="eastAsia"/>
            <w:b/>
            <w:bCs/>
            <w:rtl/>
            <w:lang w:bidi="ar-SY"/>
          </w:rPr>
          <w:t>المفسرة</w:t>
        </w:r>
        <w:r w:rsidRPr="001A2010">
          <w:rPr>
            <w:rStyle w:val="Hyperlink"/>
            <w:b/>
            <w:bCs/>
            <w:rtl/>
            <w:lang w:bidi="ar-SY"/>
          </w:rPr>
          <w:t xml:space="preserve"> </w:t>
        </w:r>
        <w:r w:rsidRPr="001A2010">
          <w:rPr>
            <w:rStyle w:val="Hyperlink"/>
            <w:rFonts w:hint="eastAsia"/>
            <w:b/>
            <w:bCs/>
            <w:rtl/>
            <w:lang w:bidi="ar-SY"/>
          </w:rPr>
          <w:t>لمتغيرات</w:t>
        </w:r>
        <w:r w:rsidRPr="001A2010">
          <w:rPr>
            <w:rStyle w:val="Hyperlink"/>
            <w:b/>
            <w:bCs/>
            <w:rtl/>
            <w:lang w:bidi="ar-SY"/>
          </w:rPr>
          <w:t xml:space="preserve"> </w:t>
        </w:r>
        <w:r w:rsidRPr="001A2010">
          <w:rPr>
            <w:rStyle w:val="Hyperlink"/>
            <w:rFonts w:hint="eastAsia"/>
            <w:b/>
            <w:bCs/>
            <w:rtl/>
            <w:lang w:bidi="ar-SY"/>
          </w:rPr>
          <w:t>البحث</w:t>
        </w:r>
        <w:r w:rsidRPr="001A2010">
          <w:rPr>
            <w:rStyle w:val="Hyperlink"/>
            <w:b/>
            <w:bCs/>
            <w:rtl/>
            <w:lang w:bidi="ar-SY"/>
          </w:rPr>
          <w:t xml:space="preserve"> </w:t>
        </w:r>
        <w:r w:rsidRPr="001A2010">
          <w:rPr>
            <w:rStyle w:val="Hyperlink"/>
            <w:rFonts w:hint="eastAsia"/>
            <w:b/>
            <w:bCs/>
            <w:rtl/>
            <w:lang w:bidi="ar-SY"/>
          </w:rPr>
          <w:t>وملاءمتها</w:t>
        </w:r>
        <w:r w:rsidRPr="001A2010">
          <w:rPr>
            <w:rStyle w:val="Hyperlink"/>
            <w:b/>
            <w:bCs/>
            <w:rtl/>
            <w:lang w:bidi="ar-SY"/>
          </w:rPr>
          <w:t xml:space="preserve"> </w:t>
        </w:r>
        <w:r w:rsidRPr="001A2010">
          <w:rPr>
            <w:rStyle w:val="Hyperlink"/>
            <w:rFonts w:hint="eastAsia"/>
            <w:b/>
            <w:bCs/>
            <w:rtl/>
            <w:lang w:bidi="ar-SY"/>
          </w:rPr>
          <w:t>للدراسة</w:t>
        </w:r>
        <w:r>
          <w:rPr>
            <w:webHidden/>
          </w:rPr>
          <w:tab/>
        </w:r>
        <w:r>
          <w:rPr>
            <w:webHidden/>
          </w:rPr>
          <w:fldChar w:fldCharType="begin"/>
        </w:r>
        <w:r>
          <w:rPr>
            <w:webHidden/>
          </w:rPr>
          <w:instrText xml:space="preserve"> PAGEREF _Toc223790789 \h </w:instrText>
        </w:r>
        <w:r>
          <w:rPr>
            <w:webHidden/>
          </w:rPr>
        </w:r>
        <w:r>
          <w:rPr>
            <w:webHidden/>
          </w:rPr>
          <w:fldChar w:fldCharType="separate"/>
        </w:r>
        <w:r w:rsidR="00AA68A4">
          <w:rPr>
            <w:webHidden/>
            <w:rtl/>
          </w:rPr>
          <w:t>20</w:t>
        </w:r>
        <w:r>
          <w:rPr>
            <w:webHidden/>
          </w:rPr>
          <w:fldChar w:fldCharType="end"/>
        </w:r>
      </w:hyperlink>
    </w:p>
    <w:p w14:paraId="69CD1928" w14:textId="5F188D71" w:rsidR="00AC0DA8" w:rsidRPr="009755F5" w:rsidRDefault="00DC119A" w:rsidP="007D7BBF">
      <w:pPr>
        <w:bidi/>
        <w:rPr>
          <w:rFonts w:ascii="Simplified Arabic" w:hAnsi="Simplified Arabic" w:cs="Simplified Arabic"/>
          <w:b/>
          <w:bCs/>
          <w:sz w:val="36"/>
          <w:szCs w:val="36"/>
          <w:lang w:bidi="ar-SY"/>
        </w:rPr>
      </w:pPr>
      <w:r>
        <w:rPr>
          <w:rFonts w:ascii="Simplified Arabic" w:hAnsi="Simplified Arabic" w:cs="Simplified Arabic"/>
          <w:b/>
          <w:bCs/>
          <w:sz w:val="36"/>
          <w:szCs w:val="36"/>
          <w:rtl/>
          <w:lang w:bidi="ar-SY"/>
        </w:rPr>
        <w:fldChar w:fldCharType="end"/>
      </w:r>
    </w:p>
    <w:p w14:paraId="7C4B06EB"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65555B15"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14:paraId="16941C42" w14:textId="1786BB32" w:rsidR="001C3450" w:rsidRPr="000A1755" w:rsidRDefault="00AC0DA8" w:rsidP="000A1755">
      <w:pPr>
        <w:pStyle w:val="10"/>
        <w:rPr>
          <w:rFonts w:asciiTheme="minorHAnsi" w:eastAsiaTheme="minorEastAsia" w:hAnsiTheme="minorHAnsi" w:cstheme="minorBidi"/>
          <w:sz w:val="22"/>
          <w:szCs w:val="22"/>
        </w:rPr>
      </w:pPr>
      <w:r w:rsidRPr="009755F5">
        <w:rPr>
          <w:rtl/>
          <w:lang w:bidi="ar-SY"/>
        </w:rPr>
        <w:fldChar w:fldCharType="begin"/>
      </w:r>
      <w:r w:rsidRPr="009755F5">
        <w:rPr>
          <w:rtl/>
          <w:lang w:bidi="ar-SY"/>
        </w:rPr>
        <w:instrText xml:space="preserve"> </w:instrText>
      </w:r>
      <w:r w:rsidRPr="009755F5">
        <w:rPr>
          <w:lang w:bidi="ar-SY"/>
        </w:rPr>
        <w:instrText>TOC</w:instrText>
      </w:r>
      <w:r w:rsidRPr="009755F5">
        <w:rPr>
          <w:rtl/>
          <w:lang w:bidi="ar-SY"/>
        </w:rPr>
        <w:instrText xml:space="preserve"> \</w:instrText>
      </w:r>
      <w:r w:rsidRPr="009755F5">
        <w:rPr>
          <w:lang w:bidi="ar-SY"/>
        </w:rPr>
        <w:instrText>h \z \t "Figuer,1</w:instrText>
      </w:r>
      <w:r w:rsidRPr="009755F5">
        <w:rPr>
          <w:rtl/>
          <w:lang w:bidi="ar-SY"/>
        </w:rPr>
        <w:instrText xml:space="preserve">" </w:instrText>
      </w:r>
      <w:r w:rsidRPr="009755F5">
        <w:rPr>
          <w:rtl/>
          <w:lang w:bidi="ar-SY"/>
        </w:rPr>
        <w:fldChar w:fldCharType="separate"/>
      </w:r>
      <w:hyperlink w:anchor="_Toc221868997" w:history="1">
        <w:r w:rsidR="001C3450" w:rsidRPr="000A1755">
          <w:rPr>
            <w:rStyle w:val="Hyperlink"/>
            <w:rFonts w:hint="eastAsia"/>
            <w:b/>
            <w:bCs/>
            <w:rtl/>
          </w:rPr>
          <w:t>الشكل</w:t>
        </w:r>
        <w:r w:rsidR="001C3450" w:rsidRPr="000A1755">
          <w:rPr>
            <w:rStyle w:val="Hyperlink"/>
            <w:b/>
            <w:bCs/>
            <w:rtl/>
          </w:rPr>
          <w:t xml:space="preserve"> (1-1) </w:t>
        </w:r>
        <w:r w:rsidR="001C3450" w:rsidRPr="000A1755">
          <w:rPr>
            <w:rStyle w:val="Hyperlink"/>
            <w:rFonts w:hint="eastAsia"/>
            <w:b/>
            <w:bCs/>
            <w:rtl/>
          </w:rPr>
          <w:t>نموذج</w:t>
        </w:r>
        <w:r w:rsidR="001C3450" w:rsidRPr="000A1755">
          <w:rPr>
            <w:rStyle w:val="Hyperlink"/>
            <w:b/>
            <w:bCs/>
            <w:rtl/>
          </w:rPr>
          <w:t xml:space="preserve"> </w:t>
        </w:r>
        <w:r w:rsidR="001C3450" w:rsidRPr="000A1755">
          <w:rPr>
            <w:rStyle w:val="Hyperlink"/>
            <w:rFonts w:hint="eastAsia"/>
            <w:b/>
            <w:bCs/>
            <w:rtl/>
          </w:rPr>
          <w:t>الدراسة</w:t>
        </w:r>
        <w:r w:rsidR="001C3450" w:rsidRPr="000A1755">
          <w:rPr>
            <w:webHidden/>
          </w:rPr>
          <w:tab/>
        </w:r>
        <w:r w:rsidR="001C3450" w:rsidRPr="000A1755">
          <w:rPr>
            <w:webHidden/>
          </w:rPr>
          <w:fldChar w:fldCharType="begin"/>
        </w:r>
        <w:r w:rsidR="001C3450" w:rsidRPr="000A1755">
          <w:rPr>
            <w:webHidden/>
          </w:rPr>
          <w:instrText xml:space="preserve"> PAGEREF _Toc221868997 \h </w:instrText>
        </w:r>
        <w:r w:rsidR="001C3450" w:rsidRPr="000A1755">
          <w:rPr>
            <w:webHidden/>
          </w:rPr>
        </w:r>
        <w:r w:rsidR="001C3450" w:rsidRPr="000A1755">
          <w:rPr>
            <w:webHidden/>
          </w:rPr>
          <w:fldChar w:fldCharType="separate"/>
        </w:r>
        <w:r w:rsidR="00AA68A4">
          <w:rPr>
            <w:webHidden/>
            <w:rtl/>
          </w:rPr>
          <w:t>13</w:t>
        </w:r>
        <w:r w:rsidR="001C3450" w:rsidRPr="000A1755">
          <w:rPr>
            <w:webHidden/>
          </w:rPr>
          <w:fldChar w:fldCharType="end"/>
        </w:r>
      </w:hyperlink>
    </w:p>
    <w:p w14:paraId="4B0CCB78" w14:textId="77777777"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14:paraId="44E69CFA" w14:textId="77777777"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9"/>
          <w:headerReference w:type="default" r:id="rId10"/>
          <w:footerReference w:type="default" r:id="rId11"/>
          <w:headerReference w:type="first" r:id="rId12"/>
          <w:footerReference w:type="first" r:id="rId13"/>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14:paraId="5E20E940" w14:textId="77777777" w:rsidR="00087285" w:rsidRPr="009755F5" w:rsidRDefault="00087285" w:rsidP="007D7BBF">
      <w:pPr>
        <w:bidi/>
        <w:rPr>
          <w:rFonts w:ascii="Simplified Arabic" w:hAnsi="Simplified Arabic" w:cs="Simplified Arabic"/>
          <w:b/>
          <w:bCs/>
          <w:sz w:val="36"/>
          <w:szCs w:val="36"/>
          <w:rtl/>
          <w:lang w:bidi="ar-SY"/>
        </w:rPr>
      </w:pPr>
    </w:p>
    <w:p w14:paraId="2FA13290" w14:textId="77777777" w:rsidR="00087285" w:rsidRPr="009755F5" w:rsidRDefault="00087285" w:rsidP="007D7BBF">
      <w:pPr>
        <w:bidi/>
        <w:rPr>
          <w:rFonts w:ascii="Simplified Arabic" w:hAnsi="Simplified Arabic" w:cs="Simplified Arabic"/>
          <w:b/>
          <w:bCs/>
          <w:sz w:val="36"/>
          <w:szCs w:val="36"/>
          <w:rtl/>
          <w:lang w:bidi="ar-SY"/>
        </w:rPr>
      </w:pPr>
    </w:p>
    <w:p w14:paraId="561D90E2" w14:textId="77777777" w:rsidR="00087285" w:rsidRPr="009755F5" w:rsidRDefault="00087285" w:rsidP="007D7BBF">
      <w:pPr>
        <w:bidi/>
        <w:rPr>
          <w:rFonts w:ascii="Simplified Arabic" w:hAnsi="Simplified Arabic" w:cs="Simplified Arabic"/>
          <w:b/>
          <w:bCs/>
          <w:sz w:val="36"/>
          <w:szCs w:val="36"/>
          <w:rtl/>
          <w:lang w:bidi="ar-SY"/>
        </w:rPr>
      </w:pPr>
    </w:p>
    <w:p w14:paraId="474C0E62" w14:textId="77777777" w:rsidR="00087285" w:rsidRPr="009755F5" w:rsidRDefault="00087285" w:rsidP="007D7BBF">
      <w:pPr>
        <w:bidi/>
        <w:rPr>
          <w:rFonts w:ascii="Simplified Arabic" w:hAnsi="Simplified Arabic" w:cs="Simplified Arabic"/>
          <w:b/>
          <w:bCs/>
          <w:sz w:val="36"/>
          <w:szCs w:val="36"/>
          <w:rtl/>
          <w:lang w:bidi="ar-SY"/>
        </w:rPr>
      </w:pPr>
    </w:p>
    <w:p w14:paraId="4BD0AF1A" w14:textId="77777777" w:rsidR="00087285" w:rsidRPr="009755F5" w:rsidRDefault="00087285" w:rsidP="007D7BBF">
      <w:pPr>
        <w:bidi/>
        <w:rPr>
          <w:rFonts w:ascii="Simplified Arabic" w:hAnsi="Simplified Arabic" w:cs="Simplified Arabic"/>
          <w:b/>
          <w:bCs/>
          <w:sz w:val="36"/>
          <w:szCs w:val="36"/>
          <w:rtl/>
          <w:lang w:bidi="ar-SY"/>
        </w:rPr>
      </w:pPr>
    </w:p>
    <w:p w14:paraId="1FDA48B2" w14:textId="77777777" w:rsidR="00087285" w:rsidRPr="009755F5" w:rsidRDefault="00087285" w:rsidP="007D7BBF">
      <w:pPr>
        <w:bidi/>
        <w:rPr>
          <w:rFonts w:ascii="Simplified Arabic" w:hAnsi="Simplified Arabic" w:cs="Simplified Arabic"/>
          <w:b/>
          <w:bCs/>
          <w:sz w:val="36"/>
          <w:szCs w:val="36"/>
          <w:rtl/>
          <w:lang w:bidi="ar-SY"/>
        </w:rPr>
      </w:pPr>
    </w:p>
    <w:p w14:paraId="14239CC0" w14:textId="77777777" w:rsidR="00087285" w:rsidRPr="009755F5" w:rsidRDefault="00087285" w:rsidP="007D7BBF">
      <w:pPr>
        <w:bidi/>
        <w:rPr>
          <w:rFonts w:ascii="Simplified Arabic" w:hAnsi="Simplified Arabic" w:cs="Simplified Arabic"/>
          <w:b/>
          <w:bCs/>
          <w:sz w:val="36"/>
          <w:szCs w:val="36"/>
          <w:rtl/>
          <w:lang w:bidi="ar-SY"/>
        </w:rPr>
      </w:pPr>
    </w:p>
    <w:p w14:paraId="35411B30" w14:textId="77777777" w:rsidR="00E466B0" w:rsidRPr="009755F5" w:rsidRDefault="00E466B0" w:rsidP="007D7BBF">
      <w:pPr>
        <w:bidi/>
        <w:rPr>
          <w:rFonts w:ascii="Simplified Arabic" w:hAnsi="Simplified Arabic" w:cs="Simplified Arabic"/>
          <w:b/>
          <w:bCs/>
          <w:sz w:val="36"/>
          <w:szCs w:val="36"/>
          <w:rtl/>
          <w:lang w:bidi="ar-SY"/>
        </w:rPr>
      </w:pPr>
    </w:p>
    <w:p w14:paraId="1DBCC513" w14:textId="77777777" w:rsidR="00E466B0" w:rsidRPr="009755F5" w:rsidRDefault="00E466B0" w:rsidP="007D7BBF">
      <w:pPr>
        <w:bidi/>
        <w:rPr>
          <w:rFonts w:ascii="Simplified Arabic" w:hAnsi="Simplified Arabic" w:cs="Simplified Arabic"/>
          <w:b/>
          <w:bCs/>
          <w:sz w:val="36"/>
          <w:szCs w:val="36"/>
          <w:rtl/>
          <w:lang w:bidi="ar-SY"/>
        </w:rPr>
      </w:pPr>
    </w:p>
    <w:p w14:paraId="6DE12C10" w14:textId="77777777" w:rsidR="00E466B0" w:rsidRPr="009755F5" w:rsidRDefault="00E466B0" w:rsidP="007D7BBF">
      <w:pPr>
        <w:bidi/>
        <w:rPr>
          <w:rFonts w:ascii="Simplified Arabic" w:hAnsi="Simplified Arabic" w:cs="Simplified Arabic"/>
          <w:b/>
          <w:bCs/>
          <w:sz w:val="36"/>
          <w:szCs w:val="36"/>
          <w:rtl/>
          <w:lang w:bidi="ar-SY"/>
        </w:rPr>
      </w:pPr>
    </w:p>
    <w:p w14:paraId="72644A8F" w14:textId="77777777"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14:paraId="0C8D4DC2" w14:textId="77777777" w:rsidR="00087285" w:rsidRPr="00E87966" w:rsidRDefault="00087285" w:rsidP="007D7BBF">
      <w:pPr>
        <w:bidi/>
        <w:jc w:val="center"/>
        <w:rPr>
          <w:rFonts w:ascii="Simplified Arabic" w:hAnsi="Simplified Arabic" w:cs="Simplified Arabic"/>
          <w:b/>
          <w:bCs/>
          <w:sz w:val="40"/>
          <w:szCs w:val="40"/>
          <w:lang w:val="en-GB" w:bidi="ar-SY"/>
        </w:rPr>
      </w:pPr>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p>
    <w:p w14:paraId="23ECBE0E" w14:textId="77777777" w:rsidR="00087285" w:rsidRPr="009755F5" w:rsidRDefault="00087285" w:rsidP="007D7BBF">
      <w:pPr>
        <w:bidi/>
        <w:rPr>
          <w:rFonts w:ascii="Simplified Arabic" w:hAnsi="Simplified Arabic" w:cs="Simplified Arabic"/>
          <w:b/>
          <w:bCs/>
          <w:sz w:val="40"/>
          <w:szCs w:val="40"/>
          <w:rtl/>
          <w:lang w:bidi="ar-SY"/>
        </w:rPr>
      </w:pPr>
    </w:p>
    <w:p w14:paraId="4C43E9DD" w14:textId="77777777" w:rsidR="00087285" w:rsidRPr="009755F5" w:rsidRDefault="00087285" w:rsidP="007D7BBF">
      <w:pPr>
        <w:bidi/>
        <w:rPr>
          <w:rFonts w:ascii="Simplified Arabic" w:hAnsi="Simplified Arabic" w:cs="Simplified Arabic"/>
          <w:b/>
          <w:bCs/>
          <w:sz w:val="40"/>
          <w:szCs w:val="40"/>
          <w:rtl/>
          <w:lang w:bidi="ar-SY"/>
        </w:rPr>
      </w:pPr>
    </w:p>
    <w:p w14:paraId="646FA7C3" w14:textId="77777777" w:rsidR="00087285" w:rsidRPr="009755F5" w:rsidRDefault="00087285" w:rsidP="007D7BBF">
      <w:pPr>
        <w:bidi/>
        <w:rPr>
          <w:rFonts w:ascii="Simplified Arabic" w:hAnsi="Simplified Arabic" w:cs="Simplified Arabic"/>
          <w:b/>
          <w:bCs/>
          <w:sz w:val="40"/>
          <w:szCs w:val="40"/>
          <w:rtl/>
          <w:lang w:bidi="ar-SY"/>
        </w:rPr>
      </w:pPr>
    </w:p>
    <w:p w14:paraId="2A83D3EF" w14:textId="77777777" w:rsidR="00087285" w:rsidRPr="009755F5" w:rsidRDefault="00087285" w:rsidP="007D7BBF">
      <w:pPr>
        <w:bidi/>
        <w:rPr>
          <w:rFonts w:ascii="Simplified Arabic" w:hAnsi="Simplified Arabic" w:cs="Simplified Arabic"/>
          <w:b/>
          <w:bCs/>
          <w:sz w:val="40"/>
          <w:szCs w:val="40"/>
          <w:rtl/>
          <w:lang w:bidi="ar-SY"/>
        </w:rPr>
      </w:pPr>
    </w:p>
    <w:p w14:paraId="1E66477A" w14:textId="77777777" w:rsidR="00087285" w:rsidRPr="009755F5" w:rsidRDefault="00087285" w:rsidP="007D7BBF">
      <w:pPr>
        <w:bidi/>
        <w:rPr>
          <w:rFonts w:ascii="Simplified Arabic" w:hAnsi="Simplified Arabic" w:cs="Simplified Arabic"/>
          <w:b/>
          <w:bCs/>
          <w:sz w:val="40"/>
          <w:szCs w:val="40"/>
          <w:rtl/>
          <w:lang w:bidi="ar-SY"/>
        </w:rPr>
      </w:pPr>
    </w:p>
    <w:p w14:paraId="54D0CA04" w14:textId="77777777" w:rsidR="00E466B0" w:rsidRPr="009755F5" w:rsidRDefault="00E466B0" w:rsidP="007D7BBF">
      <w:pPr>
        <w:bidi/>
        <w:rPr>
          <w:rFonts w:ascii="Simplified Arabic" w:hAnsi="Simplified Arabic" w:cs="Simplified Arabic"/>
          <w:b/>
          <w:bCs/>
          <w:sz w:val="40"/>
          <w:szCs w:val="40"/>
          <w:rtl/>
          <w:lang w:bidi="ar-SY"/>
        </w:rPr>
      </w:pPr>
    </w:p>
    <w:p w14:paraId="68E2EC38" w14:textId="77777777" w:rsidR="00E466B0" w:rsidRPr="009755F5" w:rsidRDefault="00E466B0" w:rsidP="007D7BBF">
      <w:pPr>
        <w:bidi/>
        <w:rPr>
          <w:rFonts w:ascii="Simplified Arabic" w:hAnsi="Simplified Arabic" w:cs="Simplified Arabic"/>
          <w:b/>
          <w:bCs/>
          <w:sz w:val="40"/>
          <w:szCs w:val="40"/>
          <w:rtl/>
          <w:lang w:bidi="ar-SY"/>
        </w:rPr>
      </w:pPr>
    </w:p>
    <w:p w14:paraId="648D0858" w14:textId="77777777" w:rsidR="00E466B0" w:rsidRPr="009755F5" w:rsidRDefault="00E466B0" w:rsidP="007D7BBF">
      <w:pPr>
        <w:bidi/>
        <w:rPr>
          <w:rFonts w:ascii="Simplified Arabic" w:hAnsi="Simplified Arabic" w:cs="Simplified Arabic"/>
          <w:b/>
          <w:bCs/>
          <w:sz w:val="40"/>
          <w:szCs w:val="40"/>
          <w:rtl/>
          <w:lang w:bidi="ar-SY"/>
        </w:rPr>
      </w:pPr>
    </w:p>
    <w:p w14:paraId="1185F64E" w14:textId="77777777" w:rsidR="00E466B0" w:rsidRPr="009755F5" w:rsidRDefault="00E466B0" w:rsidP="007D7BBF">
      <w:pPr>
        <w:bidi/>
        <w:rPr>
          <w:rFonts w:ascii="Simplified Arabic" w:hAnsi="Simplified Arabic" w:cs="Simplified Arabic"/>
          <w:b/>
          <w:bCs/>
          <w:sz w:val="40"/>
          <w:szCs w:val="40"/>
          <w:rtl/>
          <w:lang w:bidi="ar-SY"/>
        </w:rPr>
      </w:pPr>
    </w:p>
    <w:p w14:paraId="5B46DC1C" w14:textId="77777777"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48770CD7" w14:textId="77777777" w:rsidR="00A73955" w:rsidRPr="009755F5" w:rsidRDefault="00A73955" w:rsidP="007D7BBF">
      <w:pPr>
        <w:pStyle w:val="1"/>
        <w:bidi/>
        <w:spacing w:before="120" w:after="120" w:line="360" w:lineRule="auto"/>
        <w:jc w:val="both"/>
        <w:rPr>
          <w:rFonts w:ascii="Simplified Arabic" w:hAnsi="Simplified Arabic" w:cs="Simplified Arabic"/>
          <w:b/>
          <w:bCs/>
          <w:color w:val="000000" w:themeColor="text1"/>
          <w:lang w:bidi="ar-SY"/>
        </w:rPr>
      </w:pPr>
      <w:bookmarkStart w:id="1" w:name="_Toc22379067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1"/>
    </w:p>
    <w:p w14:paraId="1A3478D0" w14:textId="77777777" w:rsidR="00087285" w:rsidRPr="009755F5" w:rsidRDefault="00A73955"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 w:name="_Toc22379068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2"/>
    </w:p>
    <w:p w14:paraId="6A0B7BD5" w14:textId="7BF358F8" w:rsidR="00FD3CFB" w:rsidRPr="00FD3CFB" w:rsidRDefault="00FD3CFB" w:rsidP="00887EDC">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w:t>
      </w:r>
      <w:r w:rsidR="00887EDC">
        <w:rPr>
          <w:rFonts w:ascii="Simplified Arabic" w:hAnsi="Simplified Arabic" w:cs="Simplified Arabic" w:hint="cs"/>
          <w:rtl/>
          <w:lang w:bidi="ar-SY"/>
        </w:rPr>
        <w:t>مساندة و</w:t>
      </w:r>
      <w:r w:rsidRPr="00FD3CFB">
        <w:rPr>
          <w:rFonts w:ascii="Simplified Arabic" w:hAnsi="Simplified Arabic" w:cs="Simplified Arabic"/>
          <w:rtl/>
          <w:lang w:bidi="ar-SY"/>
        </w:rPr>
        <w:t xml:space="preserve">فاعلة، في ظل تزايد الضغوط الاجتماعية والنفسية الناتجة عن البيئة الرقمية. خاصة </w:t>
      </w:r>
      <w:r w:rsidR="00887EDC">
        <w:rPr>
          <w:rFonts w:ascii="Simplified Arabic" w:hAnsi="Simplified Arabic" w:cs="Simplified Arabic" w:hint="cs"/>
          <w:rtl/>
          <w:lang w:bidi="ar-SY"/>
        </w:rPr>
        <w:t>ل</w:t>
      </w:r>
      <w:r w:rsidRPr="00FD3CFB">
        <w:rPr>
          <w:rFonts w:ascii="Simplified Arabic" w:hAnsi="Simplified Arabic" w:cs="Simplified Arabic"/>
          <w:rtl/>
          <w:lang w:bidi="ar-SY"/>
        </w:rPr>
        <w:t xml:space="preserve">طلاب المرحلة المتوسطة </w:t>
      </w:r>
      <w:r w:rsidR="00887EDC">
        <w:rPr>
          <w:rFonts w:ascii="Simplified Arabic" w:hAnsi="Simplified Arabic" w:cs="Simplified Arabic" w:hint="cs"/>
          <w:rtl/>
          <w:lang w:bidi="ar-SY"/>
        </w:rPr>
        <w:t xml:space="preserve">الذين </w:t>
      </w:r>
      <w:r w:rsidRPr="00FD3CFB">
        <w:rPr>
          <w:rFonts w:ascii="Simplified Arabic" w:hAnsi="Simplified Arabic" w:cs="Simplified Arabic"/>
          <w:rtl/>
          <w:lang w:bidi="ar-SY"/>
        </w:rPr>
        <w:t xml:space="preserve">يمثلون شريحة عمرية حساسة يمرون خلالها بمرحلة </w:t>
      </w:r>
      <w:r w:rsidR="00887EDC">
        <w:rPr>
          <w:rFonts w:ascii="Simplified Arabic" w:hAnsi="Simplified Arabic" w:cs="Simplified Arabic" w:hint="cs"/>
          <w:rtl/>
          <w:lang w:bidi="ar-SY"/>
        </w:rPr>
        <w:t xml:space="preserve">بدايات </w:t>
      </w:r>
      <w:r w:rsidRPr="00FD3CFB">
        <w:rPr>
          <w:rFonts w:ascii="Simplified Arabic" w:hAnsi="Simplified Arabic" w:cs="Simplified Arabic"/>
          <w:rtl/>
          <w:lang w:bidi="ar-SY"/>
        </w:rPr>
        <w:t xml:space="preserve">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14:paraId="559A8407" w14:textId="724547BC"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أشار الزهراني والأشي (2021) إلى أن طالبات المرحلة المتوسطة بجدة لديهم مستوى متوسط من مهارة حل المشكلات وأن هذا يرتبط بجودة حياتهن ودراستهن. كما أشار المذن (2015) إلى أن طلاب المرحلة المتوسطة بالمملكة العربية السعودية في حاجة إلى تل</w:t>
      </w:r>
      <w:r w:rsidR="00887EDC">
        <w:rPr>
          <w:rFonts w:ascii="Simplified Arabic" w:hAnsi="Simplified Arabic" w:cs="Simplified Arabic" w:hint="cs"/>
          <w:rtl/>
          <w:lang w:bidi="ar-SY"/>
        </w:rPr>
        <w:t>ب</w:t>
      </w:r>
      <w:r w:rsidRPr="00FD3CFB">
        <w:rPr>
          <w:rFonts w:ascii="Simplified Arabic" w:hAnsi="Simplified Arabic" w:cs="Simplified Arabic"/>
          <w:rtl/>
          <w:lang w:bidi="ar-SY"/>
        </w:rPr>
        <w:t>ية احتياجاتهم الإرشادية لما يواجهونه من مشكلات متعددة في تلك المرحلة.</w:t>
      </w:r>
    </w:p>
    <w:p w14:paraId="23C7DEBB" w14:textId="77777777"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14:paraId="45B86BC6"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وتعد "مهارة الرفض" أو ما يعرف بــ(</w:t>
      </w:r>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14:paraId="4F0B5B7A" w14:textId="77777777"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(قشط</w:t>
      </w:r>
      <w:r w:rsidR="008E4C2A">
        <w:rPr>
          <w:rFonts w:ascii="Simplified Arabic" w:hAnsi="Simplified Arabic" w:cs="Simplified Arabic" w:hint="cs"/>
          <w:rtl/>
          <w:lang w:bidi="ar-SY"/>
        </w:rPr>
        <w:t>ى</w:t>
      </w:r>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01C13B47" w14:textId="77777777" w:rsidR="00FD3CFB" w:rsidRPr="00FD3CFB" w:rsidRDefault="00FD3CFB" w:rsidP="009A22F7">
      <w:pPr>
        <w:bidi/>
        <w:spacing w:before="120" w:after="120" w:line="360" w:lineRule="auto"/>
        <w:ind w:firstLine="720"/>
        <w:jc w:val="both"/>
        <w:rPr>
          <w:rFonts w:ascii="Simplified Arabic" w:hAnsi="Simplified Arabic" w:cs="Simplified Arabic"/>
          <w:rtl/>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González-Rico &amp; Sintes, 2024; Borkovska et al</w:t>
      </w:r>
      <w:r w:rsidR="009B15CE">
        <w:rPr>
          <w:rFonts w:ascii="Simplified Arabic" w:hAnsi="Simplified Arabic" w:cs="Simplified Arabic"/>
          <w:lang w:bidi="ar-SY"/>
        </w:rPr>
        <w:t>.</w:t>
      </w:r>
      <w:r w:rsidRPr="00FD3CFB">
        <w:rPr>
          <w:rFonts w:ascii="Simplified Arabic" w:hAnsi="Simplified Arabic" w:cs="Simplified Arabic"/>
          <w:lang w:bidi="ar-SY"/>
        </w:rPr>
        <w:t>, 2024; Gomathi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14:paraId="6D0BD21B"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14:paraId="7988424E"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14:paraId="7B649BD9" w14:textId="77777777" w:rsidR="00D50BA4" w:rsidRPr="009755F5" w:rsidRDefault="00FC165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2379068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3"/>
    </w:p>
    <w:p w14:paraId="5DBBDB3A" w14:textId="77777777"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14:paraId="0AD6229B" w14:textId="77777777"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14:paraId="53FA4250" w14:textId="77777777" w:rsidR="00067C91" w:rsidRPr="00067C91" w:rsidRDefault="00067C91" w:rsidP="00F615CA">
      <w:pPr>
        <w:bidi/>
        <w:spacing w:before="120" w:after="120" w:line="360" w:lineRule="auto"/>
        <w:ind w:firstLine="720"/>
        <w:jc w:val="both"/>
        <w:rPr>
          <w:rFonts w:ascii="Simplified Arabic" w:hAnsi="Simplified Arabic" w:cs="Simplified Arabic" w:hint="cs"/>
          <w:rtl/>
        </w:rPr>
      </w:pPr>
      <w:r w:rsidRPr="00E65E65">
        <w:rPr>
          <w:rFonts w:ascii="Simplified Arabic" w:hAnsi="Simplified Arabic" w:cs="Simplified Arabic"/>
          <w:rtl/>
          <w:lang w:bidi="ar-SY"/>
        </w:rPr>
        <w:t>ورغم ما أتاحته تطبيقات الذكاء الاصطناعي — وخاصة المحادثات الإلكترونية (</w:t>
      </w:r>
      <w:r w:rsidRPr="00E65E65">
        <w:rPr>
          <w:rFonts w:ascii="Simplified Arabic" w:hAnsi="Simplified Arabic" w:cs="Simplified Arabic"/>
          <w:lang w:bidi="ar-SY"/>
        </w:rPr>
        <w:t>Chatbots</w:t>
      </w:r>
      <w:r w:rsidRPr="00E65E65">
        <w:rPr>
          <w:rFonts w:ascii="Simplified Arabic" w:hAnsi="Simplified Arabic" w:cs="Simplified Arabic"/>
          <w:rtl/>
          <w:lang w:bidi="ar-SY"/>
        </w:rPr>
        <w:t>) — من فرص تعليمية تفاعلية (</w:t>
      </w:r>
      <w:r w:rsidRPr="00E65E65">
        <w:rPr>
          <w:rFonts w:ascii="Simplified Arabic" w:hAnsi="Simplified Arabic" w:cs="Simplified Arabic"/>
          <w:lang w:bidi="ar-SY"/>
        </w:rPr>
        <w:t>Bosse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Gabrielli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r w:rsidRPr="00E65E65">
        <w:rPr>
          <w:rFonts w:ascii="Simplified Arabic" w:hAnsi="Simplified Arabic" w:cs="Simplified Arabic"/>
          <w:lang w:bidi="ar-SY"/>
        </w:rPr>
        <w:t>Shiohira, 2021; Sobolenko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14:paraId="42CEE522" w14:textId="77777777"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14:paraId="16391CAD"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14:paraId="280DCBBA" w14:textId="77777777" w:rsidR="008A0763" w:rsidRDefault="008A0763"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4" w:name="_Toc22379068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4"/>
    </w:p>
    <w:p w14:paraId="344D5EDC"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14:paraId="173CF1EB" w14:textId="77777777"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14:paraId="18198F9A" w14:textId="77777777"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14:paraId="27A6C882" w14:textId="77777777"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14:paraId="4466FA98" w14:textId="77777777"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14:paraId="3DA86B1E" w14:textId="77777777"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14:paraId="012225D5" w14:textId="77777777"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14:paraId="16121E3E" w14:textId="77777777" w:rsidR="00D30F61" w:rsidRPr="009755F5" w:rsidRDefault="00D30F61" w:rsidP="00D30F61">
      <w:pPr>
        <w:pStyle w:val="a6"/>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14:paraId="501EFD66" w14:textId="77777777" w:rsidR="00ED4107" w:rsidRPr="009755F5" w:rsidRDefault="00A57A8F"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5" w:name="_Toc22379068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5"/>
    </w:p>
    <w:p w14:paraId="4FEC2555"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14:paraId="316105FF" w14:textId="77777777"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 w:name="_Toc22379068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6"/>
    </w:p>
    <w:p w14:paraId="722FD27D" w14:textId="77777777" w:rsidR="0050271E" w:rsidRPr="0050271E" w:rsidRDefault="0050271E" w:rsidP="009508BC">
      <w:pPr>
        <w:pStyle w:val="a6"/>
        <w:numPr>
          <w:ilvl w:val="0"/>
          <w:numId w:val="3"/>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2FAAF0DC" w14:textId="77777777" w:rsidR="0050271E" w:rsidRPr="0050271E" w:rsidRDefault="0050271E" w:rsidP="009508BC">
      <w:pPr>
        <w:pStyle w:val="a6"/>
        <w:numPr>
          <w:ilvl w:val="0"/>
          <w:numId w:val="3"/>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14:paraId="4BE6EDAE" w14:textId="77777777" w:rsidR="0050271E" w:rsidRPr="0050271E" w:rsidRDefault="0050271E" w:rsidP="009508BC">
      <w:pPr>
        <w:pStyle w:val="a6"/>
        <w:numPr>
          <w:ilvl w:val="0"/>
          <w:numId w:val="3"/>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75390A2B" w14:textId="77777777"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7" w:name="_Toc22379068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7"/>
    </w:p>
    <w:p w14:paraId="28480B49" w14:textId="77777777" w:rsidR="0050271E" w:rsidRPr="0050271E" w:rsidRDefault="0050271E" w:rsidP="009508BC">
      <w:pPr>
        <w:pStyle w:val="a6"/>
        <w:numPr>
          <w:ilvl w:val="0"/>
          <w:numId w:val="4"/>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6EE5A624" w14:textId="77777777" w:rsidR="0050271E" w:rsidRPr="0050271E" w:rsidRDefault="0050271E" w:rsidP="009508BC">
      <w:pPr>
        <w:pStyle w:val="a6"/>
        <w:numPr>
          <w:ilvl w:val="0"/>
          <w:numId w:val="4"/>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14:paraId="7B239CE0" w14:textId="77777777" w:rsidR="0050271E" w:rsidRPr="0050271E" w:rsidRDefault="0050271E" w:rsidP="009508BC">
      <w:pPr>
        <w:pStyle w:val="a6"/>
        <w:numPr>
          <w:ilvl w:val="0"/>
          <w:numId w:val="4"/>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14:paraId="20462980" w14:textId="77777777" w:rsidR="00736D55" w:rsidRDefault="00DE760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8" w:name="_Toc22379068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8"/>
    </w:p>
    <w:p w14:paraId="3EB2CB2C"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14:paraId="6C292F3F"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14:paraId="0306830B" w14:textId="77777777"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14:paraId="2BDDF9EA" w14:textId="77777777"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14:paraId="7DC95355" w14:textId="77777777"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14:paraId="2F8EE61B" w14:textId="77777777"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14:paraId="181E67F6" w14:textId="77777777"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14:paraId="61870D26" w14:textId="77777777" w:rsidR="00A15397" w:rsidRPr="009755F5"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14:paraId="15106145" w14:textId="77777777" w:rsidR="0094333F" w:rsidRDefault="000E0E98"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2379068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9"/>
    </w:p>
    <w:p w14:paraId="30704E36"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14:paraId="5F7545A8"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14:paraId="30FE2848"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14:paraId="215C1B5D" w14:textId="77777777" w:rsidR="00A15397" w:rsidRPr="00A15397" w:rsidRDefault="00A15397" w:rsidP="009508BC">
      <w:pPr>
        <w:pStyle w:val="a6"/>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14:paraId="65928404" w14:textId="77777777" w:rsidR="00A15397" w:rsidRPr="00A15397" w:rsidRDefault="00A15397" w:rsidP="009508BC">
      <w:pPr>
        <w:pStyle w:val="a6"/>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14:paraId="40DF875D" w14:textId="77777777" w:rsidR="00A15397" w:rsidRPr="00A15397" w:rsidRDefault="00A15397" w:rsidP="009508BC">
      <w:pPr>
        <w:pStyle w:val="a6"/>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14:paraId="5A58C291" w14:textId="77777777" w:rsidR="00A15397" w:rsidRPr="00A15397" w:rsidRDefault="00A15397" w:rsidP="009508BC">
      <w:pPr>
        <w:pStyle w:val="a6"/>
        <w:numPr>
          <w:ilvl w:val="0"/>
          <w:numId w:val="5"/>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14:paraId="1A2D0EF8" w14:textId="77777777" w:rsidR="00005234" w:rsidRDefault="00433CDA" w:rsidP="00A15397">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0" w:name="_Toc22379068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0"/>
    </w:p>
    <w:p w14:paraId="4DA3EED9"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14:paraId="250EE1DC" w14:textId="77777777" w:rsidR="00A15397" w:rsidRPr="00A15397" w:rsidRDefault="00A15397" w:rsidP="009508BC">
      <w:pPr>
        <w:pStyle w:val="a6"/>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14:paraId="46FB8565"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(بوبحة،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14:paraId="3A3950AE"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r w:rsidRPr="00A15397">
        <w:rPr>
          <w:rFonts w:ascii="Simplified Arabic" w:hAnsi="Simplified Arabic" w:cs="Simplified Arabic"/>
          <w:lang w:bidi="ar-SY"/>
        </w:rPr>
        <w:t>Chatbots</w:t>
      </w:r>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14:paraId="43D8E6A6" w14:textId="77777777" w:rsidR="00A15397" w:rsidRPr="00A15397" w:rsidRDefault="00A15397" w:rsidP="009508BC">
      <w:pPr>
        <w:pStyle w:val="a6"/>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r w:rsidRPr="00A15397">
        <w:rPr>
          <w:rFonts w:ascii="Simplified Arabic" w:hAnsi="Simplified Arabic" w:cs="Simplified Arabic"/>
          <w:b/>
          <w:bCs/>
          <w:lang w:bidi="ar-SY"/>
        </w:rPr>
        <w:t>Chatbots Application</w:t>
      </w:r>
      <w:r w:rsidRPr="00A15397">
        <w:rPr>
          <w:rFonts w:ascii="Simplified Arabic" w:hAnsi="Simplified Arabic" w:cs="Simplified Arabic"/>
          <w:rtl/>
          <w:lang w:bidi="ar-SY"/>
        </w:rPr>
        <w:t>)</w:t>
      </w:r>
    </w:p>
    <w:p w14:paraId="7315340F"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التعريف الاصطلاحي: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r w:rsidRPr="00A15397">
        <w:rPr>
          <w:rFonts w:ascii="Simplified Arabic" w:hAnsi="Simplified Arabic" w:cs="Simplified Arabic"/>
          <w:lang w:bidi="ar-SY"/>
        </w:rPr>
        <w:t>Althuaini,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14:paraId="0F7B27C7"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الطلاب في الاختبار القبلي والبعدي لمهارة الرفض.</w:t>
      </w:r>
    </w:p>
    <w:p w14:paraId="02B1A861" w14:textId="77777777" w:rsidR="00A15397" w:rsidRPr="00A15397" w:rsidRDefault="00A15397" w:rsidP="009508BC">
      <w:pPr>
        <w:pStyle w:val="a6"/>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14:paraId="749555B8" w14:textId="77777777"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14:paraId="200674CD" w14:textId="77777777"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(وضوح الموقف – اللباقة في التعبير – الثقة بالنفس – استخدام البدائل المقبولة).</w:t>
      </w:r>
    </w:p>
    <w:p w14:paraId="32BB97BE" w14:textId="77777777" w:rsidR="00B31080" w:rsidRDefault="00B3108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15125904"/>
      <w:bookmarkStart w:id="12" w:name="_Toc216684980"/>
      <w:bookmarkStart w:id="13" w:name="_Toc223790689"/>
      <w:r w:rsidRPr="009755F5">
        <w:rPr>
          <w:rFonts w:ascii="Simplified Arabic" w:hAnsi="Simplified Arabic" w:cs="Simplified Arabic" w:hint="cs"/>
          <w:b/>
          <w:bCs/>
          <w:color w:val="000000" w:themeColor="text1"/>
          <w:sz w:val="28"/>
          <w:szCs w:val="28"/>
          <w:rtl/>
          <w:lang w:bidi="ar-SY"/>
        </w:rPr>
        <w:t>1.8. حدود الدراسة:</w:t>
      </w:r>
      <w:bookmarkEnd w:id="11"/>
      <w:bookmarkEnd w:id="12"/>
      <w:bookmarkEnd w:id="13"/>
    </w:p>
    <w:p w14:paraId="61B9217F"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14:paraId="1646FE4C" w14:textId="77777777"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4" w:name="_Toc215125905"/>
      <w:bookmarkStart w:id="15" w:name="_Toc216684981"/>
      <w:bookmarkStart w:id="16" w:name="_Toc22379069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4"/>
      <w:bookmarkEnd w:id="15"/>
      <w:bookmarkEnd w:id="16"/>
    </w:p>
    <w:p w14:paraId="3C96786F"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14:paraId="73971775" w14:textId="77777777"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7" w:name="_Toc215125906"/>
      <w:bookmarkStart w:id="18" w:name="_Toc216684982"/>
      <w:bookmarkStart w:id="19" w:name="_Toc223790691"/>
      <w:r w:rsidRPr="009755F5">
        <w:rPr>
          <w:rFonts w:ascii="Simplified Arabic" w:hAnsi="Simplified Arabic" w:cs="Simplified Arabic" w:hint="cs"/>
          <w:b/>
          <w:bCs/>
          <w:color w:val="000000" w:themeColor="text1"/>
          <w:sz w:val="26"/>
          <w:szCs w:val="26"/>
          <w:rtl/>
          <w:lang w:bidi="ar-SY"/>
        </w:rPr>
        <w:t>1.8.2. الحدود المكانية:</w:t>
      </w:r>
      <w:bookmarkEnd w:id="17"/>
      <w:bookmarkEnd w:id="18"/>
      <w:bookmarkEnd w:id="19"/>
    </w:p>
    <w:p w14:paraId="066BDB3E"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14:paraId="72C69730" w14:textId="77777777"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20" w:name="_Toc215125907"/>
      <w:bookmarkStart w:id="21" w:name="_Toc216684983"/>
      <w:bookmarkStart w:id="22" w:name="_Toc22379069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0"/>
      <w:bookmarkEnd w:id="21"/>
      <w:bookmarkEnd w:id="22"/>
    </w:p>
    <w:p w14:paraId="47A2F915"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14:paraId="523A8327" w14:textId="77777777"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3" w:name="_Toc215125908"/>
      <w:bookmarkStart w:id="24" w:name="_Toc216684984"/>
      <w:bookmarkStart w:id="25" w:name="_Toc223790693"/>
      <w:r w:rsidRPr="009755F5">
        <w:rPr>
          <w:rFonts w:ascii="Simplified Arabic" w:hAnsi="Simplified Arabic" w:cs="Simplified Arabic" w:hint="cs"/>
          <w:b/>
          <w:bCs/>
          <w:color w:val="000000" w:themeColor="text1"/>
          <w:sz w:val="26"/>
          <w:szCs w:val="26"/>
          <w:rtl/>
          <w:lang w:bidi="ar-SY"/>
        </w:rPr>
        <w:t>1.8.4. الحدود البشرية:</w:t>
      </w:r>
      <w:bookmarkEnd w:id="23"/>
      <w:bookmarkEnd w:id="24"/>
      <w:bookmarkEnd w:id="25"/>
    </w:p>
    <w:p w14:paraId="29C657EB" w14:textId="6E433898" w:rsidR="00CE353E" w:rsidRPr="009755F5" w:rsidRDefault="00CE353E" w:rsidP="00334D80">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المتوسط</w:t>
      </w:r>
      <w:r w:rsidR="00334D80">
        <w:rPr>
          <w:rFonts w:ascii="Simplified Arabic" w:hAnsi="Simplified Arabic" w:cs="Simplified Arabic" w:hint="cs"/>
          <w:rtl/>
          <w:lang w:bidi="ar-SY"/>
        </w:rPr>
        <w:t>ة</w:t>
      </w:r>
      <w:r w:rsidRPr="00CE353E">
        <w:rPr>
          <w:rFonts w:ascii="Simplified Arabic" w:hAnsi="Simplified Arabic" w:cs="Simplified Arabic"/>
          <w:rtl/>
          <w:lang w:bidi="ar-SY"/>
        </w:rPr>
        <w:t xml:space="preserve">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14:paraId="3927A9AA" w14:textId="77777777" w:rsidR="00410372" w:rsidRDefault="00410372"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6" w:name="_Toc223790694"/>
      <w:r w:rsidRPr="009755F5">
        <w:rPr>
          <w:rFonts w:ascii="Simplified Arabic" w:hAnsi="Simplified Arabic" w:cs="Simplified Arabic" w:hint="cs"/>
          <w:b/>
          <w:bCs/>
          <w:color w:val="000000" w:themeColor="text1"/>
          <w:sz w:val="28"/>
          <w:szCs w:val="28"/>
          <w:rtl/>
          <w:lang w:bidi="ar-SY"/>
        </w:rPr>
        <w:t>1.9. إجراءات ومنهجية الدراسة:</w:t>
      </w:r>
      <w:bookmarkEnd w:id="26"/>
    </w:p>
    <w:p w14:paraId="41A4A9B0"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14:paraId="650E90FD" w14:textId="77777777" w:rsidR="00410372" w:rsidRPr="009755F5" w:rsidRDefault="0086029B"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7" w:name="_Toc215125897"/>
      <w:bookmarkStart w:id="28" w:name="_Toc216684973"/>
      <w:bookmarkStart w:id="29" w:name="_Toc22379069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27"/>
      <w:bookmarkEnd w:id="28"/>
      <w:bookmarkEnd w:id="29"/>
    </w:p>
    <w:p w14:paraId="7ADD21C2" w14:textId="77777777"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14:paraId="1065063E" w14:textId="77777777"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14:paraId="0EAD2842" w14:textId="77777777" w:rsidR="00CE353E" w:rsidRPr="00CE353E" w:rsidRDefault="00CE353E" w:rsidP="009508BC">
      <w:pPr>
        <w:pStyle w:val="a6"/>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14:paraId="23EE1424" w14:textId="77777777" w:rsidR="00CE353E" w:rsidRPr="00CE353E" w:rsidRDefault="00CE353E" w:rsidP="009508BC">
      <w:pPr>
        <w:pStyle w:val="a6"/>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14:paraId="7F876A56" w14:textId="77777777" w:rsidR="00CE353E" w:rsidRPr="00CE353E" w:rsidRDefault="00CE353E" w:rsidP="009508BC">
      <w:pPr>
        <w:pStyle w:val="a6"/>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14:paraId="09076D77" w14:textId="77777777" w:rsidR="00CE353E" w:rsidRPr="00CE353E" w:rsidRDefault="00CE353E" w:rsidP="009508BC">
      <w:pPr>
        <w:pStyle w:val="a6"/>
        <w:numPr>
          <w:ilvl w:val="0"/>
          <w:numId w:val="6"/>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14:paraId="7CFF2A65" w14:textId="77777777" w:rsidR="00CE353E" w:rsidRPr="00CE353E" w:rsidRDefault="00CE353E" w:rsidP="009508BC">
      <w:pPr>
        <w:pStyle w:val="a6"/>
        <w:numPr>
          <w:ilvl w:val="0"/>
          <w:numId w:val="6"/>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14:paraId="640A5F6C" w14:textId="77777777" w:rsidR="00CE353E" w:rsidRPr="00CE353E" w:rsidRDefault="00CE353E" w:rsidP="009508BC">
      <w:pPr>
        <w:pStyle w:val="a6"/>
        <w:numPr>
          <w:ilvl w:val="0"/>
          <w:numId w:val="7"/>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14:paraId="7CFBA073" w14:textId="77777777" w:rsidR="00410372" w:rsidRPr="009755F5" w:rsidRDefault="0086029B" w:rsidP="0024216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0" w:name="_Toc215125899"/>
      <w:bookmarkStart w:id="31" w:name="_Toc216684975"/>
      <w:bookmarkStart w:id="32" w:name="_Toc22379069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0"/>
      <w:bookmarkEnd w:id="31"/>
      <w:bookmarkEnd w:id="32"/>
    </w:p>
    <w:p w14:paraId="5C476365" w14:textId="77777777"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14:paraId="39BD1134" w14:textId="77777777"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14:paraId="2549C6DE" w14:textId="77777777" w:rsidR="00410372" w:rsidRPr="009755F5" w:rsidRDefault="0086029B" w:rsidP="000F113B">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3" w:name="_Toc215125900"/>
      <w:bookmarkStart w:id="34" w:name="_Toc216684976"/>
      <w:bookmarkStart w:id="35" w:name="_Toc22379069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3"/>
      <w:bookmarkEnd w:id="34"/>
      <w:bookmarkEnd w:id="35"/>
    </w:p>
    <w:p w14:paraId="1A5EF75C" w14:textId="77777777" w:rsidR="000F113B" w:rsidRPr="000F113B" w:rsidRDefault="000F113B" w:rsidP="009508BC">
      <w:pPr>
        <w:pStyle w:val="a6"/>
        <w:numPr>
          <w:ilvl w:val="0"/>
          <w:numId w:val="8"/>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48444D8D" w14:textId="77777777" w:rsidR="000F113B" w:rsidRPr="000F113B" w:rsidRDefault="000F113B" w:rsidP="009508BC">
      <w:pPr>
        <w:pStyle w:val="a6"/>
        <w:numPr>
          <w:ilvl w:val="0"/>
          <w:numId w:val="8"/>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7F5FFED9" w14:textId="77777777" w:rsidR="000F113B" w:rsidRPr="000F113B" w:rsidRDefault="000F113B" w:rsidP="009508BC">
      <w:pPr>
        <w:pStyle w:val="a6"/>
        <w:numPr>
          <w:ilvl w:val="0"/>
          <w:numId w:val="8"/>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14:paraId="20C0C8DD" w14:textId="77777777"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6" w:name="_Toc215125901"/>
      <w:bookmarkStart w:id="37" w:name="_Toc216684977"/>
      <w:bookmarkStart w:id="38" w:name="_Toc22379069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36"/>
      <w:bookmarkEnd w:id="37"/>
      <w:bookmarkEnd w:id="38"/>
    </w:p>
    <w:p w14:paraId="1EE68DD8" w14:textId="77777777" w:rsidR="00BB2A8F" w:rsidRPr="00BB2A8F" w:rsidRDefault="00BB2A8F" w:rsidP="009508BC">
      <w:pPr>
        <w:pStyle w:val="a6"/>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14:paraId="0DDC5CDB" w14:textId="77777777" w:rsidR="00BB2A8F" w:rsidRPr="00BB2A8F" w:rsidRDefault="00BB2A8F" w:rsidP="009508BC">
      <w:pPr>
        <w:pStyle w:val="a6"/>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14:paraId="59E2F8AD" w14:textId="77777777" w:rsidR="00BB2A8F" w:rsidRPr="00BB2A8F" w:rsidRDefault="00BB2A8F" w:rsidP="009508BC">
      <w:pPr>
        <w:pStyle w:val="a6"/>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14:paraId="736AEABF" w14:textId="77777777" w:rsidR="00BB2A8F" w:rsidRPr="00BB2A8F" w:rsidRDefault="00BB2A8F" w:rsidP="009508BC">
      <w:pPr>
        <w:pStyle w:val="a6"/>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14:paraId="67BCA2C9" w14:textId="77777777" w:rsidR="00BB2A8F" w:rsidRPr="00BB2A8F" w:rsidRDefault="00BB2A8F" w:rsidP="009508BC">
      <w:pPr>
        <w:pStyle w:val="a6"/>
        <w:numPr>
          <w:ilvl w:val="0"/>
          <w:numId w:val="9"/>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14:paraId="4ABDED88" w14:textId="77777777"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39" w:name="_Toc215125902"/>
      <w:bookmarkStart w:id="40" w:name="_Toc216684978"/>
      <w:bookmarkStart w:id="41" w:name="_Toc22379069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39"/>
      <w:bookmarkEnd w:id="40"/>
      <w:bookmarkEnd w:id="41"/>
    </w:p>
    <w:p w14:paraId="734E658D" w14:textId="77777777"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14:paraId="219AC8B0" w14:textId="77777777" w:rsidR="00BB2A8F" w:rsidRPr="00BB2A8F" w:rsidRDefault="00BB2A8F" w:rsidP="009508BC">
      <w:pPr>
        <w:pStyle w:val="a6"/>
        <w:numPr>
          <w:ilvl w:val="0"/>
          <w:numId w:val="10"/>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r w:rsidRPr="00BB2A8F">
        <w:rPr>
          <w:rFonts w:ascii="Simplified Arabic" w:hAnsi="Simplified Arabic" w:cs="Simplified Arabic"/>
          <w:rtl/>
          <w:lang w:bidi="ar-SY"/>
        </w:rPr>
        <w:t>) : لمقارنة متوسط درجات الطلاب في مهارة الرفض قبل وبعد تطبيق البرنامج.</w:t>
      </w:r>
    </w:p>
    <w:p w14:paraId="4A11C228" w14:textId="77777777" w:rsidR="00BB2A8F" w:rsidRPr="00BB2A8F" w:rsidRDefault="00BB2A8F" w:rsidP="009508BC">
      <w:pPr>
        <w:pStyle w:val="a6"/>
        <w:numPr>
          <w:ilvl w:val="0"/>
          <w:numId w:val="10"/>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14:paraId="2652578B" w14:textId="77777777" w:rsidR="00410372" w:rsidRPr="00BB2A8F" w:rsidRDefault="00BB2A8F" w:rsidP="009508BC">
      <w:pPr>
        <w:pStyle w:val="a6"/>
        <w:numPr>
          <w:ilvl w:val="0"/>
          <w:numId w:val="10"/>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14:paraId="3FF52F43" w14:textId="77777777" w:rsidR="00731373" w:rsidRPr="009755F5" w:rsidRDefault="00731373" w:rsidP="00731373">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2" w:name="_Toc215125898"/>
      <w:bookmarkStart w:id="43" w:name="_Toc216684974"/>
      <w:bookmarkStart w:id="44" w:name="_Toc22379070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2"/>
      <w:bookmarkEnd w:id="43"/>
      <w:bookmarkEnd w:id="44"/>
    </w:p>
    <w:p w14:paraId="3C22E6EC" w14:textId="77777777"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يمثل نموذج الدراسة تصور بصري ومنهجي للعلاقات بين المتغيرات الأساسية في البحث، حيث يسعى الباحث إلى قياس أثر المتغير المستقل على المتغير التابع وتتمثل من  خلال ما يلي</w:t>
      </w:r>
    </w:p>
    <w:p w14:paraId="2201AD73" w14:textId="77777777" w:rsidR="007B0011" w:rsidRPr="007B0011" w:rsidRDefault="007B0011" w:rsidP="009508BC">
      <w:pPr>
        <w:pStyle w:val="a6"/>
        <w:numPr>
          <w:ilvl w:val="0"/>
          <w:numId w:val="11"/>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14:paraId="3567D3B8" w14:textId="77777777" w:rsidR="007B0011" w:rsidRPr="007B0011" w:rsidRDefault="007B0011" w:rsidP="009508BC">
      <w:pPr>
        <w:pStyle w:val="a6"/>
        <w:numPr>
          <w:ilvl w:val="0"/>
          <w:numId w:val="11"/>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14:paraId="6B32037F" w14:textId="77777777"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14:paraId="78BD0E2D" w14:textId="77777777"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0DEA4763" wp14:editId="6FC14CF2">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AB774F5" w14:textId="77777777" w:rsidR="00887EDC" w:rsidRDefault="00887EDC"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1B0EBCA3" w14:textId="77777777" w:rsidR="00887EDC" w:rsidRDefault="00887EDC"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1A70718" w14:textId="77777777" w:rsidR="00887EDC" w:rsidRDefault="00887EDC"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1A70596B" w14:textId="77777777" w:rsidR="00887EDC" w:rsidRDefault="00887EDC"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7D84167" w14:textId="77777777" w:rsidR="00887EDC" w:rsidRDefault="00887EDC"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47B61B3E" w14:textId="77777777" w:rsidR="00887EDC" w:rsidRDefault="00887EDC"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w:pict>
              <v:group w14:anchorId="0DEA4763"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14:paraId="6AB774F5" w14:textId="77777777" w:rsidR="00887EDC" w:rsidRDefault="00887EDC"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1B0EBCA3" w14:textId="77777777" w:rsidR="00887EDC" w:rsidRDefault="00887EDC"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14:paraId="61A70718" w14:textId="77777777" w:rsidR="00887EDC" w:rsidRDefault="00887EDC"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14:paraId="1A70596B" w14:textId="77777777" w:rsidR="00887EDC" w:rsidRDefault="00887EDC"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14:paraId="57D84167" w14:textId="77777777" w:rsidR="00887EDC" w:rsidRDefault="00887EDC"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14:paraId="47B61B3E" w14:textId="77777777" w:rsidR="00887EDC" w:rsidRDefault="00887EDC"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14:paraId="07D5DC0C" w14:textId="77777777" w:rsidR="00731373" w:rsidRPr="009755F5" w:rsidRDefault="00731373" w:rsidP="00731373">
      <w:pPr>
        <w:bidi/>
        <w:spacing w:before="120" w:after="120" w:line="360" w:lineRule="auto"/>
        <w:ind w:firstLine="720"/>
        <w:jc w:val="both"/>
        <w:rPr>
          <w:rFonts w:ascii="Simplified Arabic" w:hAnsi="Simplified Arabic" w:cs="Simplified Arabic" w:hint="cs"/>
          <w:rtl/>
        </w:rPr>
      </w:pPr>
    </w:p>
    <w:p w14:paraId="32676A0A"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445BC585"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0FB54886"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38AC01EA"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39D2418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5229AC5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23C66C70"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0E3AD9CF" w14:textId="77777777" w:rsidR="008D3350" w:rsidRPr="009755F5" w:rsidRDefault="008D3350" w:rsidP="007D7BBF">
      <w:pPr>
        <w:pStyle w:val="Figuer"/>
        <w:rPr>
          <w:rtl/>
        </w:rPr>
      </w:pPr>
      <w:bookmarkStart w:id="45" w:name="_Toc216684991"/>
      <w:bookmarkStart w:id="46" w:name="_Toc221868997"/>
      <w:r w:rsidRPr="009755F5">
        <w:rPr>
          <w:rFonts w:hint="cs"/>
          <w:rtl/>
        </w:rPr>
        <w:t>الشكل (</w:t>
      </w:r>
      <w:r w:rsidR="001F1537" w:rsidRPr="009755F5">
        <w:rPr>
          <w:rFonts w:hint="cs"/>
          <w:rtl/>
        </w:rPr>
        <w:t>1</w:t>
      </w:r>
      <w:r w:rsidRPr="009755F5">
        <w:rPr>
          <w:rFonts w:hint="cs"/>
          <w:rtl/>
        </w:rPr>
        <w:t xml:space="preserve">-1) نموذج </w:t>
      </w:r>
      <w:bookmarkEnd w:id="45"/>
      <w:r w:rsidR="001F1537" w:rsidRPr="009755F5">
        <w:rPr>
          <w:rFonts w:hint="cs"/>
          <w:rtl/>
        </w:rPr>
        <w:t>الدراسة</w:t>
      </w:r>
      <w:bookmarkEnd w:id="46"/>
    </w:p>
    <w:p w14:paraId="02C29ADE" w14:textId="77777777"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14:paraId="7EBBE0C1" w14:textId="77777777"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4"/>
          <w:headerReference w:type="default" r:id="rId15"/>
          <w:footerReference w:type="default" r:id="rId16"/>
          <w:head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14:paraId="08AA4F78" w14:textId="77777777" w:rsidR="00882F36" w:rsidRPr="009755F5" w:rsidRDefault="00882F36" w:rsidP="007D7BBF">
      <w:pPr>
        <w:bidi/>
        <w:rPr>
          <w:rFonts w:ascii="Simplified Arabic" w:hAnsi="Simplified Arabic" w:cs="Simplified Arabic"/>
          <w:b/>
          <w:bCs/>
          <w:sz w:val="36"/>
          <w:szCs w:val="36"/>
          <w:rtl/>
          <w:lang w:bidi="ar-SY"/>
        </w:rPr>
      </w:pPr>
    </w:p>
    <w:p w14:paraId="08B762AC" w14:textId="77777777" w:rsidR="00882F36" w:rsidRPr="009755F5" w:rsidRDefault="00882F36" w:rsidP="007D7BBF">
      <w:pPr>
        <w:bidi/>
        <w:rPr>
          <w:rFonts w:ascii="Simplified Arabic" w:hAnsi="Simplified Arabic" w:cs="Simplified Arabic"/>
          <w:b/>
          <w:bCs/>
          <w:sz w:val="36"/>
          <w:szCs w:val="36"/>
          <w:rtl/>
          <w:lang w:bidi="ar-SY"/>
        </w:rPr>
      </w:pPr>
    </w:p>
    <w:p w14:paraId="7E511D2C" w14:textId="77777777" w:rsidR="00882F36" w:rsidRPr="009755F5" w:rsidRDefault="00882F36" w:rsidP="007D7BBF">
      <w:pPr>
        <w:bidi/>
        <w:rPr>
          <w:rFonts w:ascii="Simplified Arabic" w:hAnsi="Simplified Arabic" w:cs="Simplified Arabic"/>
          <w:b/>
          <w:bCs/>
          <w:sz w:val="36"/>
          <w:szCs w:val="36"/>
          <w:rtl/>
          <w:lang w:bidi="ar-SY"/>
        </w:rPr>
      </w:pPr>
    </w:p>
    <w:p w14:paraId="08D92623" w14:textId="77777777" w:rsidR="00882F36" w:rsidRPr="009755F5" w:rsidRDefault="00882F36" w:rsidP="007D7BBF">
      <w:pPr>
        <w:bidi/>
        <w:rPr>
          <w:rFonts w:ascii="Simplified Arabic" w:hAnsi="Simplified Arabic" w:cs="Simplified Arabic"/>
          <w:b/>
          <w:bCs/>
          <w:sz w:val="36"/>
          <w:szCs w:val="36"/>
          <w:rtl/>
          <w:lang w:bidi="ar-SY"/>
        </w:rPr>
      </w:pPr>
    </w:p>
    <w:p w14:paraId="0D98B7A7" w14:textId="77777777" w:rsidR="00882F36" w:rsidRPr="009755F5" w:rsidRDefault="00882F36" w:rsidP="007D7BBF">
      <w:pPr>
        <w:bidi/>
        <w:rPr>
          <w:rFonts w:ascii="Simplified Arabic" w:hAnsi="Simplified Arabic" w:cs="Simplified Arabic"/>
          <w:b/>
          <w:bCs/>
          <w:sz w:val="36"/>
          <w:szCs w:val="36"/>
          <w:rtl/>
          <w:lang w:bidi="ar-SY"/>
        </w:rPr>
      </w:pPr>
    </w:p>
    <w:p w14:paraId="36CA3837" w14:textId="77777777" w:rsidR="00882F36" w:rsidRPr="009755F5" w:rsidRDefault="00882F36" w:rsidP="007D7BBF">
      <w:pPr>
        <w:bidi/>
        <w:rPr>
          <w:rFonts w:ascii="Simplified Arabic" w:hAnsi="Simplified Arabic" w:cs="Simplified Arabic"/>
          <w:b/>
          <w:bCs/>
          <w:sz w:val="36"/>
          <w:szCs w:val="36"/>
          <w:rtl/>
          <w:lang w:bidi="ar-SY"/>
        </w:rPr>
      </w:pPr>
    </w:p>
    <w:p w14:paraId="06DB78D1" w14:textId="77777777" w:rsidR="00882F36" w:rsidRPr="009755F5" w:rsidRDefault="00882F36" w:rsidP="007D7BBF">
      <w:pPr>
        <w:bidi/>
        <w:rPr>
          <w:rFonts w:ascii="Simplified Arabic" w:hAnsi="Simplified Arabic" w:cs="Simplified Arabic"/>
          <w:b/>
          <w:bCs/>
          <w:sz w:val="36"/>
          <w:szCs w:val="36"/>
          <w:rtl/>
          <w:lang w:bidi="ar-SY"/>
        </w:rPr>
      </w:pPr>
    </w:p>
    <w:p w14:paraId="2CB68D71" w14:textId="77777777" w:rsidR="00882F36" w:rsidRPr="009755F5" w:rsidRDefault="00882F36" w:rsidP="007D7BBF">
      <w:pPr>
        <w:bidi/>
        <w:rPr>
          <w:rFonts w:ascii="Simplified Arabic" w:hAnsi="Simplified Arabic" w:cs="Simplified Arabic"/>
          <w:b/>
          <w:bCs/>
          <w:sz w:val="36"/>
          <w:szCs w:val="36"/>
          <w:rtl/>
          <w:lang w:bidi="ar-SY"/>
        </w:rPr>
      </w:pPr>
    </w:p>
    <w:p w14:paraId="725D05A2" w14:textId="77777777" w:rsidR="00882F36" w:rsidRPr="009755F5" w:rsidRDefault="00882F36" w:rsidP="007D7BBF">
      <w:pPr>
        <w:bidi/>
        <w:rPr>
          <w:rFonts w:ascii="Simplified Arabic" w:hAnsi="Simplified Arabic" w:cs="Simplified Arabic"/>
          <w:b/>
          <w:bCs/>
          <w:sz w:val="36"/>
          <w:szCs w:val="36"/>
          <w:rtl/>
          <w:lang w:bidi="ar-SY"/>
        </w:rPr>
      </w:pPr>
    </w:p>
    <w:p w14:paraId="75AE1308" w14:textId="77777777" w:rsidR="00882F36" w:rsidRPr="009755F5" w:rsidRDefault="00882F36" w:rsidP="007D7BBF">
      <w:pPr>
        <w:bidi/>
        <w:rPr>
          <w:rFonts w:ascii="Simplified Arabic" w:hAnsi="Simplified Arabic" w:cs="Simplified Arabic"/>
          <w:b/>
          <w:bCs/>
          <w:sz w:val="36"/>
          <w:szCs w:val="36"/>
          <w:rtl/>
          <w:lang w:bidi="ar-SY"/>
        </w:rPr>
      </w:pPr>
    </w:p>
    <w:p w14:paraId="321D0B6C" w14:textId="77777777"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14:paraId="1F4C0F45" w14:textId="77777777"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14:paraId="43F28629" w14:textId="77777777" w:rsidR="00882F36" w:rsidRPr="009755F5" w:rsidRDefault="00882F36" w:rsidP="007D7BBF">
      <w:pPr>
        <w:bidi/>
        <w:rPr>
          <w:rFonts w:ascii="Simplified Arabic" w:hAnsi="Simplified Arabic" w:cs="Simplified Arabic"/>
          <w:b/>
          <w:bCs/>
          <w:sz w:val="40"/>
          <w:szCs w:val="40"/>
          <w:rtl/>
          <w:lang w:bidi="ar-SY"/>
        </w:rPr>
      </w:pPr>
    </w:p>
    <w:p w14:paraId="4A11A04C" w14:textId="77777777" w:rsidR="005118F0" w:rsidRPr="009755F5" w:rsidRDefault="005118F0" w:rsidP="007D7BBF">
      <w:pPr>
        <w:bidi/>
        <w:rPr>
          <w:rFonts w:ascii="Simplified Arabic" w:hAnsi="Simplified Arabic" w:cs="Simplified Arabic"/>
          <w:b/>
          <w:bCs/>
          <w:sz w:val="40"/>
          <w:szCs w:val="40"/>
          <w:rtl/>
          <w:lang w:bidi="ar-SY"/>
        </w:rPr>
      </w:pPr>
    </w:p>
    <w:p w14:paraId="213F4F70" w14:textId="77777777" w:rsidR="00882F36" w:rsidRPr="009755F5" w:rsidRDefault="00882F36" w:rsidP="007D7BBF">
      <w:pPr>
        <w:bidi/>
        <w:rPr>
          <w:rFonts w:ascii="Simplified Arabic" w:hAnsi="Simplified Arabic" w:cs="Simplified Arabic"/>
          <w:b/>
          <w:bCs/>
          <w:sz w:val="40"/>
          <w:szCs w:val="40"/>
          <w:rtl/>
          <w:lang w:bidi="ar-SY"/>
        </w:rPr>
      </w:pPr>
    </w:p>
    <w:p w14:paraId="14D74EA3" w14:textId="77777777" w:rsidR="00882F36" w:rsidRPr="009755F5" w:rsidRDefault="00882F36" w:rsidP="007D7BBF">
      <w:pPr>
        <w:bidi/>
        <w:rPr>
          <w:rFonts w:ascii="Simplified Arabic" w:hAnsi="Simplified Arabic" w:cs="Simplified Arabic"/>
          <w:b/>
          <w:bCs/>
          <w:sz w:val="40"/>
          <w:szCs w:val="40"/>
          <w:rtl/>
          <w:lang w:bidi="ar-SY"/>
        </w:rPr>
      </w:pPr>
    </w:p>
    <w:p w14:paraId="22F0799D" w14:textId="77777777" w:rsidR="00882F36" w:rsidRPr="009755F5" w:rsidRDefault="00882F36" w:rsidP="007D7BBF">
      <w:pPr>
        <w:bidi/>
        <w:rPr>
          <w:rFonts w:ascii="Simplified Arabic" w:hAnsi="Simplified Arabic" w:cs="Simplified Arabic"/>
          <w:b/>
          <w:bCs/>
          <w:sz w:val="40"/>
          <w:szCs w:val="40"/>
          <w:rtl/>
          <w:lang w:bidi="ar-SY"/>
        </w:rPr>
      </w:pPr>
    </w:p>
    <w:p w14:paraId="7E7650ED" w14:textId="77777777" w:rsidR="00882F36" w:rsidRPr="009755F5" w:rsidRDefault="00882F36" w:rsidP="007D7BBF">
      <w:pPr>
        <w:bidi/>
        <w:rPr>
          <w:rFonts w:ascii="Simplified Arabic" w:hAnsi="Simplified Arabic" w:cs="Simplified Arabic"/>
          <w:b/>
          <w:bCs/>
          <w:sz w:val="40"/>
          <w:szCs w:val="40"/>
          <w:rtl/>
          <w:lang w:bidi="ar-SY"/>
        </w:rPr>
      </w:pPr>
    </w:p>
    <w:p w14:paraId="1C0B8C96" w14:textId="77777777" w:rsidR="00882F36" w:rsidRPr="009755F5" w:rsidRDefault="00882F36" w:rsidP="007D7BBF">
      <w:pPr>
        <w:bidi/>
        <w:rPr>
          <w:rFonts w:ascii="Simplified Arabic" w:hAnsi="Simplified Arabic" w:cs="Simplified Arabic"/>
          <w:b/>
          <w:bCs/>
          <w:sz w:val="40"/>
          <w:szCs w:val="40"/>
          <w:rtl/>
          <w:lang w:bidi="ar-SY"/>
        </w:rPr>
      </w:pPr>
    </w:p>
    <w:p w14:paraId="021D0CF8" w14:textId="77777777" w:rsidR="00882F36" w:rsidRPr="009755F5" w:rsidRDefault="00882F36" w:rsidP="007D7BBF">
      <w:pPr>
        <w:bidi/>
        <w:rPr>
          <w:rFonts w:ascii="Simplified Arabic" w:hAnsi="Simplified Arabic" w:cs="Simplified Arabic"/>
          <w:b/>
          <w:bCs/>
          <w:sz w:val="40"/>
          <w:szCs w:val="40"/>
          <w:rtl/>
          <w:lang w:bidi="ar-SY"/>
        </w:rPr>
      </w:pPr>
    </w:p>
    <w:p w14:paraId="2F873B98" w14:textId="77777777"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72060438" w14:textId="77777777" w:rsidR="00BD1A84" w:rsidRPr="004439B6" w:rsidRDefault="0001684B"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47" w:name="_Toc22379070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47"/>
    </w:p>
    <w:p w14:paraId="6BDCCC8E" w14:textId="77777777" w:rsidR="0001684B" w:rsidRPr="004439B6" w:rsidRDefault="0001684B"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8" w:name="_Toc223790702"/>
      <w:r w:rsidRPr="004439B6">
        <w:rPr>
          <w:rFonts w:ascii="Simplified Arabic" w:hAnsi="Simplified Arabic" w:cs="Simplified Arabic" w:hint="cs"/>
          <w:b/>
          <w:bCs/>
          <w:color w:val="000000" w:themeColor="text1"/>
          <w:sz w:val="28"/>
          <w:szCs w:val="28"/>
          <w:rtl/>
          <w:lang w:bidi="ar-SY"/>
        </w:rPr>
        <w:t>2.1. المقدمة:</w:t>
      </w:r>
      <w:bookmarkEnd w:id="48"/>
    </w:p>
    <w:p w14:paraId="10A0594D" w14:textId="77777777"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ومنهجياتها ونتائجها، والمزايا والفرص ونقاط القوة التي تتمتع بها، وأوجه التشابه في أهدافها ومنهجياتها ونتائجها، وينتهي الفصل بربط الدراسات السابقة بالدراسة الحالية لإبراز موقعها العلمي ومساهمتها في سد الفجوات البحثية.</w:t>
      </w:r>
    </w:p>
    <w:p w14:paraId="728EA03C" w14:textId="77777777" w:rsidR="00A80A3A" w:rsidRPr="004439B6" w:rsidRDefault="00A80A3A"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9" w:name="_Toc215125891"/>
      <w:bookmarkStart w:id="50" w:name="_Toc216684950"/>
      <w:bookmarkStart w:id="51" w:name="_Toc22379070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49"/>
      <w:bookmarkEnd w:id="50"/>
      <w:bookmarkEnd w:id="51"/>
    </w:p>
    <w:p w14:paraId="64A5FFA7" w14:textId="77777777" w:rsidR="00A64DE7" w:rsidRPr="004439B6" w:rsidRDefault="008D0653"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52" w:name="_Toc215125874"/>
      <w:bookmarkStart w:id="53" w:name="_Toc216684932"/>
      <w:bookmarkStart w:id="54" w:name="_Toc223790704"/>
      <w:r w:rsidRPr="004439B6">
        <w:rPr>
          <w:rFonts w:ascii="Simplified Arabic" w:hAnsi="Simplified Arabic" w:cs="Simplified Arabic" w:hint="cs"/>
          <w:b/>
          <w:bCs/>
          <w:color w:val="000000" w:themeColor="text1"/>
          <w:sz w:val="26"/>
          <w:szCs w:val="26"/>
          <w:rtl/>
          <w:lang w:bidi="ar-SY"/>
        </w:rPr>
        <w:t xml:space="preserve">2.2.1. </w:t>
      </w:r>
      <w:r w:rsidR="00A64DE7" w:rsidRPr="004439B6">
        <w:rPr>
          <w:rFonts w:ascii="Simplified Arabic" w:hAnsi="Simplified Arabic" w:cs="Simplified Arabic" w:hint="cs"/>
          <w:b/>
          <w:bCs/>
          <w:color w:val="000000" w:themeColor="text1"/>
          <w:sz w:val="26"/>
          <w:szCs w:val="26"/>
          <w:rtl/>
          <w:lang w:bidi="ar-SY"/>
        </w:rPr>
        <w:t>النظريات العلمية المتبعة لإعداد البحث:</w:t>
      </w:r>
      <w:bookmarkEnd w:id="52"/>
      <w:bookmarkEnd w:id="53"/>
      <w:bookmarkEnd w:id="54"/>
    </w:p>
    <w:p w14:paraId="125AAABC" w14:textId="1F690711" w:rsidR="008D473E" w:rsidRPr="004439B6" w:rsidRDefault="008D473E" w:rsidP="008D473E">
      <w:pPr>
        <w:bidi/>
        <w:spacing w:before="120" w:after="120" w:line="360" w:lineRule="auto"/>
        <w:ind w:firstLine="720"/>
        <w:jc w:val="both"/>
        <w:rPr>
          <w:rFonts w:ascii="Simplified Arabic" w:hAnsi="Simplified Arabic" w:cs="Simplified Arabic"/>
          <w:rtl/>
          <w:lang w:bidi="ar-SY"/>
        </w:rPr>
      </w:pPr>
      <w:r w:rsidRPr="008D473E">
        <w:rPr>
          <w:rFonts w:ascii="Simplified Arabic" w:hAnsi="Simplified Arabic" w:cs="Simplified Arabic"/>
          <w:rtl/>
          <w:lang w:bidi="ar-SY"/>
        </w:rPr>
        <w:t>تتناول النظريات الأربع</w:t>
      </w:r>
      <w:r>
        <w:rPr>
          <w:rFonts w:ascii="Simplified Arabic" w:hAnsi="Simplified Arabic" w:cs="Simplified Arabic" w:hint="cs"/>
          <w:rtl/>
          <w:lang w:bidi="ar-SY"/>
        </w:rPr>
        <w:t xml:space="preserve"> التالية: (</w:t>
      </w:r>
      <w:r w:rsidRPr="008D473E">
        <w:rPr>
          <w:rFonts w:ascii="Simplified Arabic" w:hAnsi="Simplified Arabic" w:cs="Simplified Arabic"/>
          <w:rtl/>
          <w:lang w:bidi="ar-SY"/>
        </w:rPr>
        <w:t>نظرية اتخاذ القرار، ونظرية التعلم العميق، ونظرية التعلم الاجتماعي، والنظرية السلوكية</w:t>
      </w:r>
      <w:r>
        <w:rPr>
          <w:rFonts w:ascii="Simplified Arabic" w:hAnsi="Simplified Arabic" w:cs="Simplified Arabic" w:hint="cs"/>
          <w:rtl/>
          <w:lang w:bidi="ar-SY"/>
        </w:rPr>
        <w:t xml:space="preserve">) </w:t>
      </w:r>
      <w:r w:rsidRPr="008D473E">
        <w:rPr>
          <w:rFonts w:ascii="Simplified Arabic" w:hAnsi="Simplified Arabic" w:cs="Simplified Arabic"/>
          <w:rtl/>
          <w:lang w:bidi="ar-SY"/>
        </w:rPr>
        <w:t>مشكلة البحث بصورة مباشرة من خلال تفسير الكيفية التي يمكن بها لروبوتات الدردشة المعتمدة على الذكاء الاصطناعي أن تسهم في تنمية مهارات الرفض لدى طلاب المرحلة المتوسطة الذين يواجهون ضغط الأقران. إذ تركز نظرية اتخاذ القرار على الاختيارات السريعة التي تُتخذ في ظل القيود، بينما يضمن التعلم العميق إمكانية التخصيص التكيفي، وتسهم نظرية التعلم الاجتماعي في تشكيل السلوك من خلال الملاحظة، في حين تقود النظرية السلوكية إلى تعزيز الاستجابات التوكيدية. ويعزز هذا التكامل من متانة الإطار النظري، إلا أن بعض الانتقادات تشير إلى افتراضات مثل تكافؤ الإنسان والآلة، وهو ما قد يتجاهل القيود الثقافية المحتملة في السياقات السعودية. وتكمن نقاط القوة في الطبيعة التكاملية لهذه النظريات وقدرتها على ملاحظة قابلية التطبيق في الواقع العملي مع دعم انتقال المهارات، في حين تتمثل نقاط الضعف في المبالغة في التركيز على العوامل البيئية دون التعمق الكافي في تحليل الجوانب الانفعالية.</w:t>
      </w:r>
    </w:p>
    <w:p w14:paraId="352B0FA2" w14:textId="4CB24D43" w:rsidR="003D5A13" w:rsidRDefault="008D0653" w:rsidP="003D5A13">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5" w:name="_Toc223790705"/>
      <w:bookmarkStart w:id="56" w:name="_Toc215125875"/>
      <w:bookmarkStart w:id="57" w:name="_Toc216684933"/>
      <w:r w:rsidRPr="004439B6">
        <w:rPr>
          <w:rFonts w:ascii="Simplified Arabic" w:hAnsi="Simplified Arabic" w:cs="Simplified Arabic" w:hint="cs"/>
          <w:b/>
          <w:bCs/>
          <w:i w:val="0"/>
          <w:iCs w:val="0"/>
          <w:color w:val="000000" w:themeColor="text1"/>
          <w:rtl/>
          <w:lang w:bidi="ar-SY"/>
        </w:rPr>
        <w:lastRenderedPageBreak/>
        <w:t xml:space="preserve">2.2.1.1. </w:t>
      </w:r>
      <w:r w:rsidR="003D5A13">
        <w:rPr>
          <w:rFonts w:ascii="Simplified Arabic" w:hAnsi="Simplified Arabic" w:cs="Simplified Arabic" w:hint="cs"/>
          <w:b/>
          <w:bCs/>
          <w:i w:val="0"/>
          <w:iCs w:val="0"/>
          <w:color w:val="000000" w:themeColor="text1"/>
          <w:rtl/>
          <w:lang w:bidi="ar-SY"/>
        </w:rPr>
        <w:t>النظري</w:t>
      </w:r>
      <w:r w:rsidR="00471DC6">
        <w:rPr>
          <w:rFonts w:ascii="Simplified Arabic" w:hAnsi="Simplified Arabic" w:cs="Simplified Arabic" w:hint="cs"/>
          <w:b/>
          <w:bCs/>
          <w:i w:val="0"/>
          <w:iCs w:val="0"/>
          <w:color w:val="000000" w:themeColor="text1"/>
          <w:rtl/>
          <w:lang w:bidi="ar-SY"/>
        </w:rPr>
        <w:t>ات</w:t>
      </w:r>
      <w:r w:rsidR="003D5A13">
        <w:rPr>
          <w:rFonts w:ascii="Simplified Arabic" w:hAnsi="Simplified Arabic" w:cs="Simplified Arabic" w:hint="cs"/>
          <w:b/>
          <w:bCs/>
          <w:i w:val="0"/>
          <w:iCs w:val="0"/>
          <w:color w:val="000000" w:themeColor="text1"/>
          <w:rtl/>
          <w:lang w:bidi="ar-SY"/>
        </w:rPr>
        <w:t xml:space="preserve"> العلمية </w:t>
      </w:r>
      <w:r w:rsidR="00CF6EF7" w:rsidRPr="00CF6EF7">
        <w:rPr>
          <w:rFonts w:ascii="Simplified Arabic" w:hAnsi="Simplified Arabic" w:cs="Simplified Arabic"/>
          <w:b/>
          <w:bCs/>
          <w:i w:val="0"/>
          <w:iCs w:val="0"/>
          <w:color w:val="000000" w:themeColor="text1"/>
          <w:rtl/>
          <w:lang w:bidi="ar-SY"/>
        </w:rPr>
        <w:t xml:space="preserve">المتبعة </w:t>
      </w:r>
      <w:r w:rsidR="003D5A13">
        <w:rPr>
          <w:rFonts w:ascii="Simplified Arabic" w:hAnsi="Simplified Arabic" w:cs="Simplified Arabic" w:hint="cs"/>
          <w:b/>
          <w:bCs/>
          <w:i w:val="0"/>
          <w:iCs w:val="0"/>
          <w:color w:val="000000" w:themeColor="text1"/>
          <w:rtl/>
          <w:lang w:bidi="ar-SY"/>
        </w:rPr>
        <w:t>لتفسير المتغير المستقل (</w:t>
      </w:r>
      <w:r w:rsidR="003D5A13" w:rsidRPr="003D5A13">
        <w:rPr>
          <w:rFonts w:ascii="Simplified Arabic" w:hAnsi="Simplified Arabic" w:cs="Simplified Arabic"/>
          <w:b/>
          <w:bCs/>
          <w:i w:val="0"/>
          <w:iCs w:val="0"/>
          <w:color w:val="000000" w:themeColor="text1"/>
          <w:rtl/>
          <w:lang w:bidi="ar-SY"/>
        </w:rPr>
        <w:t>توظيف تطبيقات المحادثات الإلكترو</w:t>
      </w:r>
      <w:r w:rsidR="003D5A13">
        <w:rPr>
          <w:rFonts w:ascii="Simplified Arabic" w:hAnsi="Simplified Arabic" w:cs="Simplified Arabic"/>
          <w:b/>
          <w:bCs/>
          <w:i w:val="0"/>
          <w:iCs w:val="0"/>
          <w:color w:val="000000" w:themeColor="text1"/>
          <w:rtl/>
          <w:lang w:bidi="ar-SY"/>
        </w:rPr>
        <w:t xml:space="preserve">نية المدعومة بالذكاء الاصطناعي </w:t>
      </w:r>
      <w:r w:rsidR="003D5A13" w:rsidRPr="003D5A13">
        <w:rPr>
          <w:rFonts w:ascii="Simplified Arabic" w:hAnsi="Simplified Arabic" w:cs="Simplified Arabic"/>
          <w:b/>
          <w:bCs/>
          <w:i w:val="0"/>
          <w:iCs w:val="0"/>
          <w:color w:val="000000" w:themeColor="text1"/>
          <w:lang w:bidi="ar-SY"/>
        </w:rPr>
        <w:t>Chatbots</w:t>
      </w:r>
      <w:r w:rsidR="003D5A13" w:rsidRPr="003D5A13">
        <w:rPr>
          <w:rFonts w:ascii="Simplified Arabic" w:hAnsi="Simplified Arabic" w:cs="Simplified Arabic"/>
          <w:b/>
          <w:bCs/>
          <w:i w:val="0"/>
          <w:iCs w:val="0"/>
          <w:color w:val="000000" w:themeColor="text1"/>
          <w:rtl/>
          <w:lang w:bidi="ar-SY"/>
        </w:rPr>
        <w:t xml:space="preserve"> في البيئة التعليمية</w:t>
      </w:r>
      <w:r w:rsidR="003D5A13">
        <w:rPr>
          <w:rFonts w:ascii="Simplified Arabic" w:hAnsi="Simplified Arabic" w:cs="Simplified Arabic" w:hint="cs"/>
          <w:b/>
          <w:bCs/>
          <w:i w:val="0"/>
          <w:iCs w:val="0"/>
          <w:color w:val="000000" w:themeColor="text1"/>
          <w:rtl/>
          <w:lang w:bidi="ar-SY"/>
        </w:rPr>
        <w:t>)</w:t>
      </w:r>
      <w:r w:rsidR="003D5A13" w:rsidRPr="003D5A13">
        <w:rPr>
          <w:rFonts w:ascii="Simplified Arabic" w:hAnsi="Simplified Arabic" w:cs="Simplified Arabic"/>
          <w:b/>
          <w:bCs/>
          <w:i w:val="0"/>
          <w:iCs w:val="0"/>
          <w:color w:val="000000" w:themeColor="text1"/>
          <w:rtl/>
          <w:lang w:bidi="ar-SY"/>
        </w:rPr>
        <w:t>:</w:t>
      </w:r>
      <w:bookmarkEnd w:id="55"/>
    </w:p>
    <w:bookmarkEnd w:id="56"/>
    <w:bookmarkEnd w:id="57"/>
    <w:p w14:paraId="254C48A5" w14:textId="2C70B397" w:rsidR="003D5A13" w:rsidRPr="003D5A13" w:rsidRDefault="003D5A13" w:rsidP="003D5A13">
      <w:pPr>
        <w:bidi/>
        <w:spacing w:before="120" w:after="120" w:line="360" w:lineRule="auto"/>
        <w:jc w:val="both"/>
        <w:rPr>
          <w:rFonts w:ascii="Simplified Arabic" w:hAnsi="Simplified Arabic" w:cs="Simplified Arabic"/>
          <w:b/>
          <w:bCs/>
          <w:rtl/>
          <w:lang w:bidi="ar-SY"/>
        </w:rPr>
      </w:pPr>
      <w:r w:rsidRPr="003D5A13">
        <w:rPr>
          <w:rFonts w:ascii="Simplified Arabic" w:hAnsi="Simplified Arabic" w:cs="Simplified Arabic"/>
          <w:b/>
          <w:bCs/>
          <w:rtl/>
          <w:lang w:bidi="ar-SY"/>
        </w:rPr>
        <w:t>النظرية الأولى: نظرية التعلم العميق</w:t>
      </w:r>
    </w:p>
    <w:p w14:paraId="408C1BFA" w14:textId="77777777" w:rsidR="003D5A13" w:rsidRPr="00FA7DE6" w:rsidRDefault="003D5A13" w:rsidP="003D5A13">
      <w:pPr>
        <w:bidi/>
        <w:spacing w:before="120" w:after="120" w:line="360" w:lineRule="auto"/>
        <w:ind w:firstLine="720"/>
        <w:jc w:val="both"/>
        <w:rPr>
          <w:rFonts w:ascii="Simplified Arabic" w:hAnsi="Simplified Arabic" w:cs="Simplified Arabic"/>
          <w:lang w:bidi="ar-SY"/>
        </w:rPr>
      </w:pPr>
      <w:r w:rsidRPr="00FA7DE6">
        <w:rPr>
          <w:rFonts w:ascii="Simplified Arabic" w:hAnsi="Simplified Arabic" w:cs="Simplified Arabic"/>
          <w:rtl/>
          <w:lang w:bidi="ar-SY"/>
        </w:rPr>
        <w:t>تركز نظرية التعلم العميق على الشبكات العصبية القادرة على استخراج الأنماط من البيانات، مما يضمن تطوير أنظمة ذكاء اصطناعي تكيفية تعزز من تخصيص روبوتات الدردشة المستخدمة في تنمية المهارات. وترتبط هذه النظرية بمشكلة البحث من خلال إسهامها في إتاحة تفاعلات واعية بالسياق، الأمر الذي يفيد في تعزيز مشاركة الطلاب في تدريب مهارات الرفض. كما تكمن أهمية هذه النظرية في توجيه تقديم تغذية راجعة ديناميكية، حيث تُلاحظ أنماط استخدام المتعلمين وتُعدّل مستويات الصعوبة تبعًا لذلك (المغيدي والحراملة، 2025). ومع ذلك، تشير بعض الانتقادات إلى افتراض حيادية البيانات، الأمر الذي قد يؤدي إلى ظهور تحيزات في مجموعات البيانات العربية، وهو ما يمثل نقطة ضعف مقارنة بالنظرية السلوكية التي تعتمد على التكييف المباشر. وتتمثل نقاط القوة في قابلية التوسع، بينما تشمل القيود الحاجة إلى قدرات حوسبة مرتفعة وضعف قابلية التفسير، إضافة إلى الانتقادات المتعلقة بالإفراط في الاعتماد على الخوارزميات دون رقابة بشرية كافية (أبو جودة، 2026).</w:t>
      </w:r>
    </w:p>
    <w:p w14:paraId="5A1A21C2" w14:textId="77777777" w:rsidR="003D5A13" w:rsidRDefault="003D5A13" w:rsidP="003D5A13">
      <w:pPr>
        <w:bidi/>
        <w:spacing w:before="120" w:after="120" w:line="360" w:lineRule="auto"/>
        <w:ind w:firstLine="720"/>
        <w:jc w:val="both"/>
        <w:rPr>
          <w:rFonts w:ascii="Simplified Arabic" w:hAnsi="Simplified Arabic" w:cs="Simplified Arabic"/>
          <w:rtl/>
          <w:lang w:bidi="ar-SY"/>
        </w:rPr>
      </w:pPr>
      <w:r w:rsidRPr="00FA7DE6">
        <w:rPr>
          <w:rFonts w:ascii="Simplified Arabic" w:hAnsi="Simplified Arabic" w:cs="Simplified Arabic"/>
          <w:rtl/>
          <w:lang w:bidi="ar-SY"/>
        </w:rPr>
        <w:t>ويكشف التحليل المقارن مع نظرية اتخاذ القرار أن التعلم العميق يعزز الاختيارات العقلانية من خلال التعرف إلى الأنماط، غير أن الانتقادات تشير إلى أن افتراضاته التقنية قد تتجاهل القيود المعرفية لدى الأفراد. كما تسهم هذه النظرية في ضمان الملاءمة الثقافية عبر معالجة اللغة العربية الدارجة، مما يؤدي إلى تقديم استجابات مخصصة. ومع ذلك، فإن نقاط الضعف المرتبطة بالجوانب الأخلاقية لإدارة البيانات تكشف عن حدود استخدامها في السياقات التعليمية الحساسة. وتفيد هذه النظرية الدراسة من خلال توجيه تطوير التكيفات الذكية، ويُلاحظ أنه في حال عدم نقد طبيعتها القائمة على “الصندوق الأسود” فقد يؤدي ذلك إلى أخطاء غير قابلة للتتبع في عمليات تدريب المهارات (المغيدي والحراملة، 2025).</w:t>
      </w:r>
    </w:p>
    <w:p w14:paraId="70AA7094" w14:textId="1596AEEF" w:rsidR="00A64DE7" w:rsidRPr="004439B6" w:rsidRDefault="008D0653" w:rsidP="003D5A13">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8" w:name="_Toc215125876"/>
      <w:bookmarkStart w:id="59" w:name="_Toc216684934"/>
      <w:bookmarkStart w:id="60" w:name="_Toc223790706"/>
      <w:r w:rsidRPr="004439B6">
        <w:rPr>
          <w:rFonts w:ascii="Simplified Arabic" w:hAnsi="Simplified Arabic" w:cs="Simplified Arabic" w:hint="cs"/>
          <w:b/>
          <w:bCs/>
          <w:i w:val="0"/>
          <w:iCs w:val="0"/>
          <w:color w:val="000000" w:themeColor="text1"/>
          <w:rtl/>
          <w:lang w:bidi="ar-SY"/>
        </w:rPr>
        <w:t xml:space="preserve">2.2.1.2. </w:t>
      </w:r>
      <w:bookmarkEnd w:id="58"/>
      <w:bookmarkEnd w:id="59"/>
      <w:r w:rsidR="003D5A13" w:rsidRPr="003D5A13">
        <w:rPr>
          <w:rFonts w:ascii="Simplified Arabic" w:hAnsi="Simplified Arabic" w:cs="Simplified Arabic"/>
          <w:b/>
          <w:bCs/>
          <w:i w:val="0"/>
          <w:iCs w:val="0"/>
          <w:color w:val="000000" w:themeColor="text1"/>
          <w:rtl/>
          <w:lang w:bidi="ar-SY"/>
        </w:rPr>
        <w:t>النظريات العلمية</w:t>
      </w:r>
      <w:r w:rsidR="00CF6EF7">
        <w:rPr>
          <w:rFonts w:ascii="Simplified Arabic" w:hAnsi="Simplified Arabic" w:cs="Simplified Arabic" w:hint="cs"/>
          <w:b/>
          <w:bCs/>
          <w:i w:val="0"/>
          <w:iCs w:val="0"/>
          <w:color w:val="000000" w:themeColor="text1"/>
          <w:rtl/>
          <w:lang w:bidi="ar-SY"/>
        </w:rPr>
        <w:t xml:space="preserve"> المتبعة</w:t>
      </w:r>
      <w:r w:rsidR="003D5A13" w:rsidRPr="003D5A13">
        <w:rPr>
          <w:rFonts w:ascii="Simplified Arabic" w:hAnsi="Simplified Arabic" w:cs="Simplified Arabic"/>
          <w:b/>
          <w:bCs/>
          <w:i w:val="0"/>
          <w:iCs w:val="0"/>
          <w:color w:val="000000" w:themeColor="text1"/>
          <w:rtl/>
          <w:lang w:bidi="ar-SY"/>
        </w:rPr>
        <w:t xml:space="preserve"> لتفسير المتغير </w:t>
      </w:r>
      <w:r w:rsidR="003D5A13">
        <w:rPr>
          <w:rFonts w:ascii="Simplified Arabic" w:hAnsi="Simplified Arabic" w:cs="Simplified Arabic" w:hint="cs"/>
          <w:b/>
          <w:bCs/>
          <w:i w:val="0"/>
          <w:iCs w:val="0"/>
          <w:color w:val="000000" w:themeColor="text1"/>
          <w:rtl/>
          <w:lang w:bidi="ar-SY"/>
        </w:rPr>
        <w:t>التابع</w:t>
      </w:r>
      <w:r w:rsidR="003D5A13" w:rsidRPr="003D5A13">
        <w:rPr>
          <w:rFonts w:ascii="Simplified Arabic" w:hAnsi="Simplified Arabic" w:cs="Simplified Arabic"/>
          <w:b/>
          <w:bCs/>
          <w:i w:val="0"/>
          <w:iCs w:val="0"/>
          <w:color w:val="000000" w:themeColor="text1"/>
          <w:rtl/>
          <w:lang w:bidi="ar-SY"/>
        </w:rPr>
        <w:t xml:space="preserve"> (</w:t>
      </w:r>
      <w:r w:rsidR="003D5A13">
        <w:rPr>
          <w:rFonts w:ascii="Simplified Arabic" w:hAnsi="Simplified Arabic" w:cs="Simplified Arabic" w:hint="cs"/>
          <w:b/>
          <w:bCs/>
          <w:i w:val="0"/>
          <w:iCs w:val="0"/>
          <w:color w:val="000000" w:themeColor="text1"/>
          <w:rtl/>
          <w:lang w:bidi="ar-SY"/>
        </w:rPr>
        <w:t>مهارات الرفض</w:t>
      </w:r>
      <w:r w:rsidR="003D5A13" w:rsidRPr="003D5A13">
        <w:rPr>
          <w:rFonts w:ascii="Simplified Arabic" w:hAnsi="Simplified Arabic" w:cs="Simplified Arabic"/>
          <w:b/>
          <w:bCs/>
          <w:i w:val="0"/>
          <w:iCs w:val="0"/>
          <w:color w:val="000000" w:themeColor="text1"/>
          <w:rtl/>
          <w:lang w:bidi="ar-SY"/>
        </w:rPr>
        <w:t>):</w:t>
      </w:r>
      <w:bookmarkEnd w:id="60"/>
    </w:p>
    <w:p w14:paraId="0FB9F1B5" w14:textId="77777777" w:rsidR="003D5A13" w:rsidRPr="003D5A13" w:rsidRDefault="003D5A13" w:rsidP="003D5A13">
      <w:pPr>
        <w:bidi/>
        <w:spacing w:before="120" w:after="120" w:line="360" w:lineRule="auto"/>
        <w:jc w:val="both"/>
        <w:rPr>
          <w:rFonts w:ascii="Simplified Arabic" w:hAnsi="Simplified Arabic" w:cs="Simplified Arabic"/>
          <w:b/>
          <w:bCs/>
          <w:rtl/>
          <w:lang w:bidi="ar-SY"/>
        </w:rPr>
      </w:pPr>
      <w:r w:rsidRPr="003D5A13">
        <w:rPr>
          <w:rFonts w:ascii="Simplified Arabic" w:hAnsi="Simplified Arabic" w:cs="Simplified Arabic"/>
          <w:b/>
          <w:bCs/>
          <w:rtl/>
          <w:lang w:bidi="ar-SY"/>
        </w:rPr>
        <w:t>النظرية الأولى: نظرية اتخاذ القرار</w:t>
      </w:r>
    </w:p>
    <w:p w14:paraId="6B7A72CF" w14:textId="77777777" w:rsidR="003D5A13" w:rsidRPr="00963078" w:rsidRDefault="003D5A13" w:rsidP="003D5A13">
      <w:pPr>
        <w:bidi/>
        <w:spacing w:before="120" w:after="120" w:line="360" w:lineRule="auto"/>
        <w:ind w:firstLine="720"/>
        <w:jc w:val="both"/>
        <w:rPr>
          <w:rFonts w:ascii="Simplified Arabic" w:hAnsi="Simplified Arabic" w:cs="Simplified Arabic"/>
          <w:lang w:bidi="ar-SY"/>
        </w:rPr>
      </w:pPr>
      <w:r w:rsidRPr="00963078">
        <w:rPr>
          <w:rFonts w:ascii="Simplified Arabic" w:hAnsi="Simplified Arabic" w:cs="Simplified Arabic"/>
          <w:rtl/>
          <w:lang w:bidi="ar-SY"/>
        </w:rPr>
        <w:lastRenderedPageBreak/>
        <w:t>تركز نظرية اتخاذ القرار التي قدمها هربرت سايمون على مفهوم العقلانية المحدودة، حيث تؤدي الموارد المحدودة إلى لجوء الأفراد إلى الاكتفاء بالحلول المقبولة بدلاً من البحث عن الحل الأمثل، وهو ما يرتبط مباشرة بمشكلة البحث من خلال تفسير الاستجابات السريعة بالرفض لدى المراهقين تحت ضغط الأقران. وتسهم هذه النظرية في ضمان نمذجة واقعية للقرارات المتخذة في ظل قيود الزمن، مما يعزز من فاعلية محاكاة روبوتات الدردشة التي تهدف إلى تدريب الطلاب على الاستجابات العملية. وتتمثل أهمية هذه النظرية في توجيه تصميم التدخلات التي تراعي الحدود المعرفية للأفراد، الأمر الذي يؤدي إلى بناء مهارات أكثر فاعلية (المغيدي والحراملة، 2025). ومع ذلك، توجه بعض الانتقادات إلى افتراضها عقلانية الفرد، إذ قد تتجاهل التأثيرات الانفعالية في السياقات الاجتماعية، وهو ما يمثل نقطة ضعف عند مقارنتها بنظرية التعلم الاجتماعي التي تركز على التفاعلات بين الأفراد. وتتمثل نقاط القوة في قابليتها للتطبيق العملي، غير أن محدوديتها تكمن في تقليلها من شأن ديناميات الجماعة، الأمر الذي قد يضعف من قدرة التكيف الثقافي في مدارس مدينة الرياض (سعودي، 2023).</w:t>
      </w:r>
    </w:p>
    <w:p w14:paraId="53936908" w14:textId="77777777" w:rsidR="003D5A13" w:rsidRDefault="003D5A13" w:rsidP="003D5A13">
      <w:pPr>
        <w:bidi/>
        <w:spacing w:before="120" w:after="120" w:line="360" w:lineRule="auto"/>
        <w:ind w:firstLine="720"/>
        <w:jc w:val="both"/>
        <w:rPr>
          <w:rFonts w:ascii="Simplified Arabic" w:hAnsi="Simplified Arabic" w:cs="Simplified Arabic"/>
          <w:rtl/>
          <w:lang w:bidi="ar-SY"/>
        </w:rPr>
      </w:pPr>
      <w:r w:rsidRPr="00963078">
        <w:rPr>
          <w:rFonts w:ascii="Simplified Arabic" w:hAnsi="Simplified Arabic" w:cs="Simplified Arabic"/>
          <w:rtl/>
          <w:lang w:bidi="ar-SY"/>
        </w:rPr>
        <w:t>وتفيد هذه النظرية الدراسة من خلال نقد النماذج المثالية وافتراض أن القرارات تكون مقيدة بظروف متعددة، وهو ما يؤدي إلى تصميم سيناريوهات مخصصة داخل روبوتات الدردشة. كما يكشف التحليل المقارن مع النظرية السلوكية عن نقاط قوة في العمق المعرفي، مقابل نقاط ضعف تتمثل في غياب آليات التعزيز السلوكي. ويبرز نقد افتراضاتها—وخاصة ما يتعلق بتجاهل التحيزات في معالجة المعلومات—حدودها في البيئات الثقافية المتنوعة، حيث تؤثر القيم الدينية في قرارات الرفض. ورغم أن هذه النظرية تضمن ارتباطًا وثيقًا بمشكلة البحث، فإنها تتطلب التكامل مع نظريات أخرى لسد الفجوات الانفعالية، إذ يُلاحظ أنه في حال عدم نقدها وتحليلها قد تؤدي إلى برامج تدريبية مبسطة بصورة مفرطة (المغيدي والحراملة، 2025).</w:t>
      </w:r>
    </w:p>
    <w:p w14:paraId="5531E17B" w14:textId="3498AF3A" w:rsidR="00A64DE7" w:rsidRPr="007545FF" w:rsidRDefault="00A64DE7" w:rsidP="007545FF">
      <w:pPr>
        <w:bidi/>
        <w:spacing w:before="120" w:after="120" w:line="360" w:lineRule="auto"/>
        <w:jc w:val="both"/>
        <w:rPr>
          <w:rFonts w:ascii="Simplified Arabic" w:hAnsi="Simplified Arabic" w:cs="Simplified Arabic"/>
          <w:b/>
          <w:bCs/>
          <w:rtl/>
          <w:lang w:bidi="ar-SY"/>
        </w:rPr>
      </w:pPr>
      <w:bookmarkStart w:id="61" w:name="_Toc215125877"/>
      <w:bookmarkStart w:id="62" w:name="_Toc216684935"/>
      <w:r w:rsidRPr="007545FF">
        <w:rPr>
          <w:rFonts w:ascii="Simplified Arabic" w:hAnsi="Simplified Arabic" w:cs="Simplified Arabic"/>
          <w:b/>
          <w:bCs/>
          <w:rtl/>
          <w:lang w:bidi="ar-SY"/>
        </w:rPr>
        <w:t xml:space="preserve">النظرية </w:t>
      </w:r>
      <w:r w:rsidR="007545FF" w:rsidRPr="007545FF">
        <w:rPr>
          <w:rFonts w:ascii="Simplified Arabic" w:hAnsi="Simplified Arabic" w:cs="Simplified Arabic" w:hint="cs"/>
          <w:b/>
          <w:bCs/>
          <w:rtl/>
          <w:lang w:bidi="ar-SY"/>
        </w:rPr>
        <w:t>الثانية</w:t>
      </w:r>
      <w:r w:rsidRPr="007545FF">
        <w:rPr>
          <w:rFonts w:ascii="Simplified Arabic" w:hAnsi="Simplified Arabic" w:cs="Simplified Arabic"/>
          <w:b/>
          <w:bCs/>
          <w:rtl/>
          <w:lang w:bidi="ar-SY"/>
        </w:rPr>
        <w:t xml:space="preserve">: </w:t>
      </w:r>
      <w:bookmarkEnd w:id="61"/>
      <w:bookmarkEnd w:id="62"/>
      <w:r w:rsidR="00CF15D4" w:rsidRPr="007545FF">
        <w:rPr>
          <w:rFonts w:ascii="Simplified Arabic" w:hAnsi="Simplified Arabic" w:cs="Simplified Arabic"/>
          <w:b/>
          <w:bCs/>
          <w:rtl/>
          <w:lang w:bidi="ar-SY"/>
        </w:rPr>
        <w:t>نظرية التعلم الاجتماعي</w:t>
      </w:r>
    </w:p>
    <w:p w14:paraId="1EF0B4CF" w14:textId="77777777" w:rsidR="00EF101C" w:rsidRPr="00EF101C" w:rsidRDefault="00EF101C" w:rsidP="00EF101C">
      <w:pPr>
        <w:bidi/>
        <w:spacing w:before="120" w:after="120" w:line="360" w:lineRule="auto"/>
        <w:ind w:firstLine="720"/>
        <w:jc w:val="both"/>
        <w:rPr>
          <w:rFonts w:ascii="Simplified Arabic" w:hAnsi="Simplified Arabic" w:cs="Simplified Arabic"/>
          <w:lang w:bidi="ar-SY"/>
        </w:rPr>
      </w:pPr>
      <w:r w:rsidRPr="00EF101C">
        <w:rPr>
          <w:rFonts w:ascii="Simplified Arabic" w:hAnsi="Simplified Arabic" w:cs="Simplified Arabic"/>
          <w:rtl/>
          <w:lang w:bidi="ar-SY"/>
        </w:rPr>
        <w:t xml:space="preserve">تركز نظرية التعلم الاجتماعي التي طورها ألبرت باندورا على اكتساب السلوك من خلال الملاحظة والنمذجة، حيث تضمن أن تعمل روبوتات الدردشة كنماذج سلوكية تعزز تقليد السلوكيات التوكيدية. وترتبط هذه النظرية بمشكلة البحث من خلال إسهامها في تحقيق انتقال آمن للمهارات، الأمر الذي يفيد المراهقين في مواقف ضغط الأقران. كما تكمن أهمية هذه النظرية في توجيه تصميم التدخلات التي تراعي السياقات الاجتماعية، غير أن بعض الانتقادات تشير إلى افتراضها أن النمذجة تكون إيجابية دائمًا، وهو ما قد يتجاهل احتمالات التقليد السلبي في البيئات غير الخاضعة </w:t>
      </w:r>
      <w:r w:rsidRPr="00EF101C">
        <w:rPr>
          <w:rFonts w:ascii="Simplified Arabic" w:hAnsi="Simplified Arabic" w:cs="Simplified Arabic"/>
          <w:rtl/>
          <w:lang w:bidi="ar-SY"/>
        </w:rPr>
        <w:lastRenderedPageBreak/>
        <w:t>للرقابة، مما يمثل نقطة ضعف مقارنة بقدرة التعلم العميق على التكيف. وتتمثل نقاط القوة في التعزيز غير المباشر من خلال الملاحظة، بينما تشمل القيود عدم التعمق الكافي في الفروق الفردية، إضافة إلى الانتقادات الموجهة إلى نماذج التعلم السلبي أو غير النشط (فرجاني، 2024).</w:t>
      </w:r>
    </w:p>
    <w:p w14:paraId="1806D748" w14:textId="13553CD2" w:rsidR="00EF101C" w:rsidRPr="004439B6" w:rsidRDefault="00EF101C" w:rsidP="00EF101C">
      <w:pPr>
        <w:bidi/>
        <w:spacing w:before="120" w:after="120" w:line="360" w:lineRule="auto"/>
        <w:ind w:firstLine="720"/>
        <w:jc w:val="both"/>
        <w:rPr>
          <w:rFonts w:ascii="Simplified Arabic" w:hAnsi="Simplified Arabic" w:cs="Simplified Arabic"/>
          <w:rtl/>
          <w:lang w:bidi="ar-SY"/>
        </w:rPr>
      </w:pPr>
      <w:r w:rsidRPr="00EF101C">
        <w:rPr>
          <w:rFonts w:ascii="Simplified Arabic" w:hAnsi="Simplified Arabic" w:cs="Simplified Arabic"/>
          <w:rtl/>
          <w:lang w:bidi="ar-SY"/>
        </w:rPr>
        <w:t>كما يبرز التحليل المقارن مع النظرية السلوكية أن التعلم الاجتماعي يتميز بتركيزه الأوسع على العلاقات والتفاعلات بين الأفراد، في حين تُنتقد النظرية السلوكية بسبب تركيزها الضيق على النتائج والعواقب، مع التأكيد على أن التعلم الاجتماعي يوفر عمقًا انفعاليًا أكبر. وتؤدي افتراضات فاعلية التعلم بالملاحظة إلى نقاط قوة تتمثل في تعزيز الدافعية، إلا أنها قد تكشف أيضًا عن نقاط ضعف في تطبيقاتها عبر السياقات الثقافية المتنوعة. وتسهم هذه النظرية في تعزيز الدراسة من خلال توجيه نماذج تفاعلية تتسم بالتعاطف، ويُلاحظ أنه في حال عدم معالجة حدودها—مثل تباين مصداقية النماذج—فقد يؤدي ذلك إلى نتائج غير متسقة في مدارس مدينة الرياض (فرجاني، 2024؛ الطلحي، 2019).</w:t>
      </w:r>
    </w:p>
    <w:p w14:paraId="52E27D5F" w14:textId="7F5B326A" w:rsidR="00CF15D4" w:rsidRPr="007545FF" w:rsidRDefault="00CF15D4" w:rsidP="007545FF">
      <w:pPr>
        <w:bidi/>
        <w:spacing w:before="120" w:after="120" w:line="360" w:lineRule="auto"/>
        <w:jc w:val="both"/>
        <w:rPr>
          <w:rFonts w:ascii="Simplified Arabic" w:hAnsi="Simplified Arabic" w:cs="Simplified Arabic"/>
          <w:b/>
          <w:bCs/>
          <w:rtl/>
          <w:lang w:bidi="ar-SY"/>
        </w:rPr>
      </w:pPr>
      <w:r w:rsidRPr="007545FF">
        <w:rPr>
          <w:rFonts w:ascii="Simplified Arabic" w:hAnsi="Simplified Arabic" w:cs="Simplified Arabic"/>
          <w:b/>
          <w:bCs/>
          <w:rtl/>
          <w:lang w:bidi="ar-SY"/>
        </w:rPr>
        <w:t xml:space="preserve">النظرية </w:t>
      </w:r>
      <w:r w:rsidR="007545FF">
        <w:rPr>
          <w:rFonts w:ascii="Simplified Arabic" w:hAnsi="Simplified Arabic" w:cs="Simplified Arabic" w:hint="cs"/>
          <w:b/>
          <w:bCs/>
          <w:rtl/>
          <w:lang w:bidi="ar-SY"/>
        </w:rPr>
        <w:t>الثالثة</w:t>
      </w:r>
      <w:r w:rsidRPr="007545FF">
        <w:rPr>
          <w:rFonts w:ascii="Simplified Arabic" w:hAnsi="Simplified Arabic" w:cs="Simplified Arabic"/>
          <w:b/>
          <w:bCs/>
          <w:rtl/>
          <w:lang w:bidi="ar-SY"/>
        </w:rPr>
        <w:t>: النظرية السلوكية</w:t>
      </w:r>
    </w:p>
    <w:p w14:paraId="6F5BBD3B" w14:textId="77777777" w:rsidR="005F4AA0" w:rsidRPr="005F4AA0" w:rsidRDefault="005F4AA0" w:rsidP="005F4AA0">
      <w:pPr>
        <w:bidi/>
        <w:spacing w:before="120" w:after="120" w:line="360" w:lineRule="auto"/>
        <w:ind w:firstLine="720"/>
        <w:jc w:val="both"/>
        <w:rPr>
          <w:rFonts w:ascii="Simplified Arabic" w:hAnsi="Simplified Arabic" w:cs="Simplified Arabic"/>
          <w:lang w:bidi="ar-SY"/>
        </w:rPr>
      </w:pPr>
      <w:r w:rsidRPr="005F4AA0">
        <w:rPr>
          <w:rFonts w:ascii="Simplified Arabic" w:hAnsi="Simplified Arabic" w:cs="Simplified Arabic"/>
          <w:rtl/>
          <w:lang w:bidi="ar-SY"/>
        </w:rPr>
        <w:t>تركز النظرية السلوكية على مبدأ الإشراط الإجرائي، حيث يتم تشكيل السلوك من خلال التعزيز، الأمر الذي يسهم في ترسيخ الاستجابات التلقائية وتعزيزها. وترتبط هذه النظرية بمشكلة البحث من خلال إتاحة ممارسات تدريبية غنية بالتغذية الراجعة، مما يدعم بقاء المهارات واستمرارها لدى المتعلمين. وتكمن أهمية هذه النظرية في ملاحظتها للعلاقات القائمة على مبدأ السبب والنتيجة في السلوك الإنساني، غير أن بعض الانتقادات توجه إليها بسبب افتراضاتها البيئية التي تركز على العوامل الخارجية، متجاهلة الدوافع الداخلية للأفراد، وهو ما يمثل نقطة ضعف عند مقارنتها بنظرية التعلم الاجتماعي التي تعتمد على النمذجة السلوكية. وتتمثل نقاط القوة في إمكانية قياس نتائجها بصورة واضحة، إلا أن من أبرز حدودها ميلها إلى تبسيط السلوكيات المعقدة، إلى جانب الانتقادات المتعلقة بضعف تكاملها مع العمليات المعرفية (فرجاني، 2024).</w:t>
      </w:r>
    </w:p>
    <w:p w14:paraId="6A14ECDD" w14:textId="2D777506" w:rsidR="005F4AA0" w:rsidRPr="004439B6" w:rsidRDefault="005F4AA0" w:rsidP="005F4AA0">
      <w:pPr>
        <w:bidi/>
        <w:spacing w:before="120" w:after="120" w:line="360" w:lineRule="auto"/>
        <w:ind w:firstLine="720"/>
        <w:jc w:val="both"/>
        <w:rPr>
          <w:rFonts w:ascii="Simplified Arabic" w:hAnsi="Simplified Arabic" w:cs="Simplified Arabic"/>
          <w:rtl/>
          <w:lang w:bidi="ar-SY"/>
        </w:rPr>
      </w:pPr>
      <w:r w:rsidRPr="005F4AA0">
        <w:rPr>
          <w:rFonts w:ascii="Simplified Arabic" w:hAnsi="Simplified Arabic" w:cs="Simplified Arabic"/>
          <w:rtl/>
          <w:lang w:bidi="ar-SY"/>
        </w:rPr>
        <w:t xml:space="preserve">ويكشف التحليل المقارن مع نظرية اتخاذ القرار أن التعزيز السلوكي العملي يمكن أن يسهم في دعم الاختيارات العقلانية وتعزيزها، غير أن بعض الانتقادات تشير إلى افتراضاتها التي تميل إلى إرجاع التحكم في السلوك إلى العوامل الخارجية. وتظهر أهمية هذه النظرية في ضمان ارتباطها العملي من خلال تصميم آليات التغذية الراجعة داخل روبوتات الدردشة، بما يؤدي إلى إحداث تغيير سلوكي مستدام لدى المتعلمين. ومع ذلك، فإن تجاهل الجوانب الانفعالية يبرز حدود </w:t>
      </w:r>
      <w:r w:rsidRPr="005F4AA0">
        <w:rPr>
          <w:rFonts w:ascii="Simplified Arabic" w:hAnsi="Simplified Arabic" w:cs="Simplified Arabic"/>
          <w:rtl/>
          <w:lang w:bidi="ar-SY"/>
        </w:rPr>
        <w:lastRenderedPageBreak/>
        <w:t>هذه النظرية في تفسير السلوك الإنساني بشكل شامل. وتفيد هذه النظرية الدراسة من خلال توضيح الآليات المباشرة المؤثرة في السلوك، إلا أنه في حال عدم تحليلها نقديًا فقد تؤدي إلى برامج تدريبية آلية تفتقر إلى مراعاة الفروق الثقافية والسياقية (بسطا وآخرون.، 2024؛ فرجاني، 2024).</w:t>
      </w:r>
    </w:p>
    <w:p w14:paraId="4AF5D3C7" w14:textId="55175EBF" w:rsidR="00A64DE7" w:rsidRPr="004439B6" w:rsidRDefault="008D0653" w:rsidP="00455DCA">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3" w:name="_Toc215125878"/>
      <w:bookmarkStart w:id="64" w:name="_Toc216684936"/>
      <w:bookmarkStart w:id="65" w:name="_Toc223790707"/>
      <w:r w:rsidRPr="004439B6">
        <w:rPr>
          <w:rFonts w:ascii="Simplified Arabic" w:hAnsi="Simplified Arabic" w:cs="Simplified Arabic" w:hint="cs"/>
          <w:b/>
          <w:bCs/>
          <w:i w:val="0"/>
          <w:iCs w:val="0"/>
          <w:color w:val="000000" w:themeColor="text1"/>
          <w:rtl/>
          <w:lang w:bidi="ar-SY"/>
        </w:rPr>
        <w:t>2.2.1.</w:t>
      </w:r>
      <w:r w:rsidR="00455DCA">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63"/>
      <w:bookmarkEnd w:id="64"/>
      <w:bookmarkEnd w:id="65"/>
    </w:p>
    <w:p w14:paraId="410238BD"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يسهم دمج هذه النظريات في معالجة مشكلة البحث من خلال الربط بين القيود المعرفية المرتبطة بعملية اتخاذ القرار وبين التكيف الخوارزمي الذي يوفره التعلم العميق، مما يضمن تأسيس إطار نظري يعزز من إمكانات التوجيه الشخصي في التدريب. كما تكمل النمذجة السلوكية في نظرية التعلم الاجتماعي آليات التعزيز التي تقدمها النظرية السلوكية، الأمر الذي يؤدي إلى اكتساب شامل للمهارات. ويستفيد هذا التكامل من نقاط القوة المتكاملة لكل نظرية؛ إذ تركز نظرية اتخاذ القرار على الواقعية والجانب العملي، بينما يضمن التعلم العميق قابلية التوسع والتكيف، وتسهم نظرية التعلم الاجتماعي في تشكيل السلوك من خلال التقليد والملاحظة، في حين تركز النظرية السلوكية على ملاحظة النتائج والعواقب السلوكية. ومع ذلك، تشير بعض الانتقادات إلى افتراضات مثل الحتمية البيئية في النظرية السلوكية، وهو ما يتعرض للنقد من منظور نظرية التعلم الاجتماعي التي تبرز أهمية التفاعلات الإنسانية (المغيدي والحراملة، 2025؛ فرجاني، 2024).</w:t>
      </w:r>
    </w:p>
    <w:p w14:paraId="0D478660"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ومن خلال المقارنة التحليلية، يتضح أن نظريتي اتخاذ القرار والنظرية السلوكية تشتركان في تركيزهما على النتائج، غير أنهما تختلفان في نطاق التحليل؛ فبينما تفترض نظرية اتخاذ القرار وجود حدود معرفية تؤثر في الاختيارات، تركز النظرية السلوكية على تشكيل السلوك من خلال التعزيز. ويسهم التعلم العميق في تعزيز هذين المنظورين عبر التخصيص القائم على البيانات، مع توجيه نقد للنظرية السلوكية بسبب بساطتها النسبية. أما نظرية التعلم الاجتماعي فتؤدي دورًا تكامليًا من خلال تركيزها على التعلم بالملاحظة، مما يضمن شمولية أكبر في تفسير السلوك، مع توجيه نقد لافتراض الفردية في نظرية اتخاذ القرار. وتكمن نقاط القوة في هذا التكامل في تحقيق نوع من التآزر بين هذه النظريات، غير أن من أبرز القيود عدم التعمق الكافي في تحليل الافتراضات الثقافية المشتركة بينها (السويهري، 2025؛ المطري وآخرون.، 2022).</w:t>
      </w:r>
    </w:p>
    <w:p w14:paraId="0BFAD0F1"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lastRenderedPageBreak/>
        <w:t>كما يسهم هذا التكامل في تجاوز نقاط الضعف المرتبطة بكل نظرية على حدة؛ إذ تُعالج فجوة التكيف في نظرية اتخاذ القرار من خلال إمكانات التعلم العميق، كما يُوازن تركيز النظرية السلوكية على العوامل البيئية من خلال منظور نظرية التعلم الاجتماعي الذي يراعي التفاعلات الاجتماعية. وتتعرض افتراضات تكافؤ الإنسان والآلة لنقد جماعي في إطار هذا التكامل، بما يضمن إدماجًا أخلاقيًا مسؤولًا للتكنولوجيا في العملية التعليمية. ويؤدي ذلك إلى بناء نموذج نظري متين يراعي قابلية التطبيق في الواقع العملي، ويسهم في تصميم تدخلات تعليمية فعالة تدعم انتقال المهارات (المغيدي والحراملة، 2025؛ فرجاني، 2024).</w:t>
      </w:r>
    </w:p>
    <w:p w14:paraId="53DEBA20" w14:textId="6D3683D3" w:rsid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كما يكشف التحليل النقدي أن أهمية هذا التكامل تكمن في قدرته على معالجة حدود كل نظرية؛ فطبيعة “الصندوق الأسود” في التعلم العميق تُنتقد من خلال الشفافية النسبية التي تقدمها النظرية السلوكية، في حين يتم تعزيز الطابع التفاعلي في نظرية التعلم الاجتماعي من خلال عنصر الفاعلية الفردية الذي تبرزه نظرية اتخاذ القرار. ويسهم هذا التكامل في ضمان ملاءمة الإطار النظري للسياق التعليمي في مدينة الرياض، مع توجيه نقد للاعتماد المفرط على الافتراضات الغربية، الأمر الذي يدفع نحو تطوير تطبيقات تعليمية تراعي الخصوصية الثقافية والاجتماعية (المغيدي والحراملة، 2025؛ فرجاني، 2024؛ محمود وحسين، 2023).</w:t>
      </w:r>
    </w:p>
    <w:p w14:paraId="5F6C279E" w14:textId="20CFC66C" w:rsidR="00177DE9" w:rsidRPr="00177DE9" w:rsidRDefault="00177DE9" w:rsidP="00BE3BCE">
      <w:pPr>
        <w:pStyle w:val="Table"/>
        <w:bidi/>
        <w:spacing w:before="120" w:after="120"/>
        <w:jc w:val="left"/>
        <w:rPr>
          <w:b/>
          <w:bCs/>
          <w:color w:val="000000" w:themeColor="text1"/>
          <w:sz w:val="24"/>
          <w:szCs w:val="24"/>
        </w:rPr>
      </w:pPr>
      <w:bookmarkStart w:id="66" w:name="_Toc223790789"/>
      <w:r w:rsidRPr="00177DE9">
        <w:rPr>
          <w:rFonts w:hint="cs"/>
          <w:b/>
          <w:bCs/>
          <w:color w:val="000000" w:themeColor="text1"/>
          <w:sz w:val="24"/>
          <w:szCs w:val="24"/>
          <w:rtl/>
        </w:rPr>
        <w:t>الجدول (2-1) مقارنة النظريات المفسرة لمتغيرات البحث وملاءمتها للدراسة</w:t>
      </w:r>
      <w:bookmarkEnd w:id="66"/>
    </w:p>
    <w:tbl>
      <w:tblPr>
        <w:bidiVisual/>
        <w:tblW w:w="6137" w:type="pct"/>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796"/>
        <w:gridCol w:w="1796"/>
        <w:gridCol w:w="1796"/>
        <w:gridCol w:w="1795"/>
        <w:gridCol w:w="1795"/>
      </w:tblGrid>
      <w:tr w:rsidR="00177DE9" w:rsidRPr="00177DE9" w14:paraId="0B1E60B6" w14:textId="77777777" w:rsidTr="00177DE9">
        <w:trPr>
          <w:trHeight w:val="20"/>
        </w:trPr>
        <w:tc>
          <w:tcPr>
            <w:tcW w:w="833" w:type="pct"/>
            <w:shd w:val="clear" w:color="auto" w:fill="auto"/>
            <w:vAlign w:val="center"/>
            <w:hideMark/>
          </w:tcPr>
          <w:p w14:paraId="481EBDF6" w14:textId="77777777" w:rsidR="00177DE9" w:rsidRPr="00177DE9" w:rsidRDefault="00177DE9" w:rsidP="00BE3BCE">
            <w:pPr>
              <w:bidi/>
              <w:spacing w:before="120" w:after="120"/>
              <w:jc w:val="center"/>
              <w:rPr>
                <w:rFonts w:ascii="Simplified Arabic" w:hAnsi="Simplified Arabic" w:cs="Simplified Arabic"/>
                <w:b/>
                <w:bCs/>
                <w:color w:val="000000"/>
                <w:sz w:val="20"/>
                <w:szCs w:val="20"/>
              </w:rPr>
            </w:pPr>
            <w:r w:rsidRPr="00177DE9">
              <w:rPr>
                <w:rFonts w:ascii="Simplified Arabic" w:hAnsi="Simplified Arabic" w:cs="Simplified Arabic"/>
                <w:b/>
                <w:bCs/>
                <w:color w:val="000000"/>
                <w:sz w:val="20"/>
                <w:szCs w:val="20"/>
                <w:rtl/>
              </w:rPr>
              <w:t>اسم النظرية</w:t>
            </w:r>
          </w:p>
        </w:tc>
        <w:tc>
          <w:tcPr>
            <w:tcW w:w="833" w:type="pct"/>
            <w:shd w:val="clear" w:color="auto" w:fill="auto"/>
            <w:vAlign w:val="center"/>
            <w:hideMark/>
          </w:tcPr>
          <w:p w14:paraId="5E6A5FC1"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ملخص النظرية</w:t>
            </w:r>
          </w:p>
        </w:tc>
        <w:tc>
          <w:tcPr>
            <w:tcW w:w="833" w:type="pct"/>
            <w:shd w:val="clear" w:color="auto" w:fill="auto"/>
            <w:vAlign w:val="center"/>
            <w:hideMark/>
          </w:tcPr>
          <w:p w14:paraId="31E863B4"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الافتراضات الرئيسية</w:t>
            </w:r>
          </w:p>
        </w:tc>
        <w:tc>
          <w:tcPr>
            <w:tcW w:w="833" w:type="pct"/>
            <w:shd w:val="clear" w:color="auto" w:fill="auto"/>
            <w:vAlign w:val="center"/>
            <w:hideMark/>
          </w:tcPr>
          <w:p w14:paraId="3B45BC25"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نقاط القوة</w:t>
            </w:r>
          </w:p>
        </w:tc>
        <w:tc>
          <w:tcPr>
            <w:tcW w:w="833" w:type="pct"/>
            <w:shd w:val="clear" w:color="auto" w:fill="auto"/>
            <w:vAlign w:val="center"/>
            <w:hideMark/>
          </w:tcPr>
          <w:p w14:paraId="7D4FA36A"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نقاط الضعف</w:t>
            </w:r>
          </w:p>
        </w:tc>
        <w:tc>
          <w:tcPr>
            <w:tcW w:w="833" w:type="pct"/>
            <w:shd w:val="clear" w:color="auto" w:fill="auto"/>
            <w:vAlign w:val="center"/>
            <w:hideMark/>
          </w:tcPr>
          <w:p w14:paraId="733D20C0"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مدى ملاءمتها للدراسة الحالية</w:t>
            </w:r>
          </w:p>
        </w:tc>
      </w:tr>
      <w:tr w:rsidR="00177DE9" w:rsidRPr="00177DE9" w14:paraId="27B04DF6" w14:textId="77777777" w:rsidTr="00177DE9">
        <w:trPr>
          <w:trHeight w:val="20"/>
        </w:trPr>
        <w:tc>
          <w:tcPr>
            <w:tcW w:w="833" w:type="pct"/>
            <w:shd w:val="clear" w:color="auto" w:fill="auto"/>
            <w:vAlign w:val="center"/>
            <w:hideMark/>
          </w:tcPr>
          <w:p w14:paraId="2770DC71"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نظرية اتخاذ القرار (هربرت سيمون) – العقلانية المحدودة (</w:t>
            </w:r>
            <w:r w:rsidRPr="00177DE9">
              <w:rPr>
                <w:rFonts w:ascii="Simplified Arabic" w:hAnsi="Simplified Arabic" w:cs="Simplified Arabic"/>
                <w:b/>
                <w:bCs/>
                <w:color w:val="000000"/>
                <w:sz w:val="20"/>
                <w:szCs w:val="20"/>
              </w:rPr>
              <w:t>Bounded Rationality</w:t>
            </w:r>
            <w:r w:rsidRPr="00177DE9">
              <w:rPr>
                <w:rFonts w:ascii="Simplified Arabic" w:hAnsi="Simplified Arabic" w:cs="Simplified Arabic"/>
                <w:b/>
                <w:bCs/>
                <w:color w:val="000000"/>
                <w:sz w:val="20"/>
                <w:szCs w:val="20"/>
                <w:rtl/>
              </w:rPr>
              <w:t>)</w:t>
            </w:r>
          </w:p>
        </w:tc>
        <w:tc>
          <w:tcPr>
            <w:tcW w:w="833" w:type="pct"/>
            <w:shd w:val="clear" w:color="auto" w:fill="auto"/>
            <w:vAlign w:val="center"/>
            <w:hideMark/>
          </w:tcPr>
          <w:p w14:paraId="2FC5A8F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xml:space="preserve">تفترض هذه النظرية أن الأفراد لا يتخذون قرارات مثالية بسبب محدودية المعلومات والوقت والقدرات المعرفية، لذلك يميلون إلى اختيار حل مقبول أو كافٍ بدلاً من البحث عن الحل الأمثل، وهو ما يُعرف بمفهوم </w:t>
            </w:r>
            <w:r w:rsidRPr="00177DE9">
              <w:rPr>
                <w:rFonts w:ascii="Simplified Arabic" w:hAnsi="Simplified Arabic" w:cs="Simplified Arabic"/>
                <w:b/>
                <w:bCs/>
                <w:color w:val="000000"/>
                <w:sz w:val="20"/>
                <w:szCs w:val="20"/>
                <w:rtl/>
              </w:rPr>
              <w:t>الاكتفاء بالحل المقبول (</w:t>
            </w:r>
            <w:r w:rsidRPr="00177DE9">
              <w:rPr>
                <w:rFonts w:ascii="Simplified Arabic" w:hAnsi="Simplified Arabic" w:cs="Simplified Arabic"/>
                <w:b/>
                <w:bCs/>
                <w:color w:val="000000"/>
                <w:sz w:val="20"/>
                <w:szCs w:val="20"/>
              </w:rPr>
              <w:t>Satisficing</w:t>
            </w:r>
            <w:r w:rsidRPr="00177DE9">
              <w:rPr>
                <w:rFonts w:ascii="Simplified Arabic" w:hAnsi="Simplified Arabic" w:cs="Simplified Arabic"/>
                <w:b/>
                <w:bCs/>
                <w:color w:val="000000"/>
                <w:sz w:val="20"/>
                <w:szCs w:val="20"/>
                <w:rtl/>
              </w:rPr>
              <w:t>)</w:t>
            </w:r>
            <w:r w:rsidRPr="00177DE9">
              <w:rPr>
                <w:rFonts w:ascii="Simplified Arabic" w:hAnsi="Simplified Arabic" w:cs="Simplified Arabic"/>
                <w:color w:val="000000"/>
                <w:sz w:val="20"/>
                <w:szCs w:val="20"/>
                <w:rtl/>
              </w:rPr>
              <w:t>.</w:t>
            </w:r>
          </w:p>
        </w:tc>
        <w:tc>
          <w:tcPr>
            <w:tcW w:w="833" w:type="pct"/>
            <w:shd w:val="clear" w:color="auto" w:fill="auto"/>
            <w:vAlign w:val="center"/>
            <w:hideMark/>
          </w:tcPr>
          <w:p w14:paraId="5DE68B99"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محدودية المعلومات المتاحة أمام الفرد.</w:t>
            </w:r>
          </w:p>
          <w:p w14:paraId="7086625E"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محدودية القدرات المعرفية في معالجة البدائل.</w:t>
            </w:r>
          </w:p>
          <w:p w14:paraId="6E789EA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ضيق الوقت في كثير من المواقف الواقعية.</w:t>
            </w:r>
          </w:p>
          <w:p w14:paraId="4CF05510" w14:textId="246BDCF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ميل الأفراد إلى اختيار الحل الكافي بدلاً من الحل المثالي.</w:t>
            </w:r>
          </w:p>
        </w:tc>
        <w:tc>
          <w:tcPr>
            <w:tcW w:w="833" w:type="pct"/>
            <w:shd w:val="clear" w:color="auto" w:fill="auto"/>
            <w:vAlign w:val="center"/>
            <w:hideMark/>
          </w:tcPr>
          <w:p w14:paraId="60F800C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تقدم تفسيرًا واقعيًا للسلوك الإنساني في مواقف اتخاذ القرار.</w:t>
            </w:r>
          </w:p>
          <w:p w14:paraId="25429CEC"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تساعد على فهم القرارات السريعة التي تُتخذ تحت الضغط.</w:t>
            </w:r>
          </w:p>
          <w:p w14:paraId="078AE048"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يمكن توظيفها بسهولة في تصميم سيناريوهات تدريبية واقعية.</w:t>
            </w:r>
          </w:p>
          <w:p w14:paraId="3AFC2346" w14:textId="75CAD5C3"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shd w:val="clear" w:color="auto" w:fill="auto"/>
            <w:vAlign w:val="center"/>
            <w:hideMark/>
          </w:tcPr>
          <w:p w14:paraId="66C10D1F"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تقلل من أهمية العوامل العاطفية والاجتماعية المؤثرة في القرار.</w:t>
            </w:r>
          </w:p>
          <w:p w14:paraId="172143B8"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لا تفسر بشكل كافٍ كيفية تعلم أنماط اتخاذ القرار.</w:t>
            </w:r>
          </w:p>
          <w:p w14:paraId="722F9B1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تركز على الفرد أكثر من التفاعل الاجتماعي.</w:t>
            </w:r>
          </w:p>
          <w:p w14:paraId="75E213CF" w14:textId="275CE858"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shd w:val="clear" w:color="auto" w:fill="auto"/>
            <w:vAlign w:val="center"/>
            <w:hideMark/>
          </w:tcPr>
          <w:p w14:paraId="7D1EF52A"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 جدًا</w:t>
            </w:r>
            <w:r w:rsidRPr="00177DE9">
              <w:rPr>
                <w:rFonts w:ascii="Simplified Arabic" w:hAnsi="Simplified Arabic" w:cs="Simplified Arabic"/>
                <w:color w:val="000000"/>
                <w:sz w:val="20"/>
                <w:szCs w:val="20"/>
                <w:rtl/>
              </w:rPr>
              <w:t>؛ إذ تسمح المحادثات الإلكترونية بمحاكاة مواقف ضغط الأقران التي تتطلب قرارات سريعة، مما يدرب الطلاب على اختيار ردود رفض واضحة ومقبولة في وقت قصير داخل بيئة تدريبية آمنة.</w:t>
            </w:r>
          </w:p>
        </w:tc>
      </w:tr>
      <w:tr w:rsidR="00177DE9" w:rsidRPr="00177DE9" w14:paraId="012C7884" w14:textId="77777777" w:rsidTr="00177DE9">
        <w:trPr>
          <w:trHeight w:val="20"/>
        </w:trPr>
        <w:tc>
          <w:tcPr>
            <w:tcW w:w="833" w:type="pct"/>
            <w:shd w:val="clear" w:color="auto" w:fill="auto"/>
            <w:vAlign w:val="center"/>
            <w:hideMark/>
          </w:tcPr>
          <w:p w14:paraId="7209C7EB"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lastRenderedPageBreak/>
              <w:t>نظرية التعلم العميق (</w:t>
            </w:r>
            <w:r w:rsidRPr="00177DE9">
              <w:rPr>
                <w:rFonts w:ascii="Simplified Arabic" w:hAnsi="Simplified Arabic" w:cs="Simplified Arabic"/>
                <w:b/>
                <w:bCs/>
                <w:color w:val="000000"/>
                <w:sz w:val="20"/>
                <w:szCs w:val="20"/>
              </w:rPr>
              <w:t>Deep Learning</w:t>
            </w:r>
            <w:r w:rsidRPr="00177DE9">
              <w:rPr>
                <w:rFonts w:ascii="Simplified Arabic" w:hAnsi="Simplified Arabic" w:cs="Simplified Arabic"/>
                <w:b/>
                <w:bCs/>
                <w:color w:val="000000"/>
                <w:sz w:val="20"/>
                <w:szCs w:val="20"/>
                <w:rtl/>
              </w:rPr>
              <w:t>)</w:t>
            </w:r>
          </w:p>
        </w:tc>
        <w:tc>
          <w:tcPr>
            <w:tcW w:w="833" w:type="pct"/>
            <w:shd w:val="clear" w:color="auto" w:fill="auto"/>
            <w:vAlign w:val="center"/>
            <w:hideMark/>
          </w:tcPr>
          <w:p w14:paraId="7C477A7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تُعد فرعًا متقدمًا من التعلم الآلي يعتمد على الشبكات العصبية متعددة الطبقات لاكتشاف الأنماط المعقدة في كميات كبيرة من البيانات بشكل تلقائي، مما يمكّن الأنظمة الذكية من فهم اللغة البشرية وتوليد استجابات مناسبة.</w:t>
            </w:r>
          </w:p>
        </w:tc>
        <w:tc>
          <w:tcPr>
            <w:tcW w:w="833" w:type="pct"/>
            <w:shd w:val="clear" w:color="auto" w:fill="auto"/>
            <w:vAlign w:val="center"/>
            <w:hideMark/>
          </w:tcPr>
          <w:p w14:paraId="287D77D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توافر كميات كبيرة من البيانات للتعلم.</w:t>
            </w:r>
          </w:p>
          <w:p w14:paraId="706BCCB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توفر قدرة حوسبية عالية لمعالجة البيانات.</w:t>
            </w:r>
          </w:p>
          <w:p w14:paraId="5D32A11D" w14:textId="7298B51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يحدث التعلم من خلال التعديل التدريجي لأوزان الشبكات العصبية بناءً على البيانات.</w:t>
            </w:r>
          </w:p>
        </w:tc>
        <w:tc>
          <w:tcPr>
            <w:tcW w:w="833" w:type="pct"/>
            <w:shd w:val="clear" w:color="auto" w:fill="auto"/>
            <w:vAlign w:val="center"/>
            <w:hideMark/>
          </w:tcPr>
          <w:p w14:paraId="0DD1119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قدرة عالية على اكتشاف الأنماط اللغوية والسلوكية المعقدة.</w:t>
            </w:r>
          </w:p>
          <w:p w14:paraId="289D27F9"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إمكانية تخصيص التجربة التعليمية وفقًا لأداء كل طالب.</w:t>
            </w:r>
          </w:p>
          <w:p w14:paraId="7A5BCD0B" w14:textId="30134BEE"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دعم اللغة العربية واللهجات المختلفة في التفاعل.</w:t>
            </w:r>
          </w:p>
        </w:tc>
        <w:tc>
          <w:tcPr>
            <w:tcW w:w="833" w:type="pct"/>
            <w:shd w:val="clear" w:color="auto" w:fill="auto"/>
            <w:vAlign w:val="center"/>
            <w:hideMark/>
          </w:tcPr>
          <w:p w14:paraId="678DEB31"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الاعتماد الكبير على البيانات قد يؤدي إلى ظهور تحيزات.</w:t>
            </w:r>
          </w:p>
          <w:p w14:paraId="4A84929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صعوبة تفسير القرارات بسبب طبيعة "الصندوق الأسود".</w:t>
            </w:r>
          </w:p>
          <w:p w14:paraId="2ED61456" w14:textId="5AF871E3"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الحاجة إلى موارد حوسبية كبيرة نسبيًا.</w:t>
            </w:r>
          </w:p>
        </w:tc>
        <w:tc>
          <w:tcPr>
            <w:tcW w:w="833" w:type="pct"/>
            <w:shd w:val="clear" w:color="auto" w:fill="auto"/>
            <w:vAlign w:val="center"/>
            <w:hideMark/>
          </w:tcPr>
          <w:p w14:paraId="65D6EC19"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 جدًا</w:t>
            </w:r>
            <w:r w:rsidRPr="00177DE9">
              <w:rPr>
                <w:rFonts w:ascii="Simplified Arabic" w:hAnsi="Simplified Arabic" w:cs="Simplified Arabic"/>
                <w:color w:val="000000"/>
                <w:sz w:val="20"/>
                <w:szCs w:val="20"/>
                <w:rtl/>
              </w:rPr>
              <w:t>؛ إذ تمكّن تقنيات التعلم العميق أنظمة المحادثة الذكية من تحليل ردود الطلاب مثل التردد أو الخوف أو العدوانية، ومن ثم توليد سيناريوهات تدريبية متدرجة واستجابات مخصصة تتناسب مع السياق الثقافي واللغوي.</w:t>
            </w:r>
          </w:p>
        </w:tc>
      </w:tr>
      <w:tr w:rsidR="00177DE9" w:rsidRPr="00177DE9" w14:paraId="466C3298" w14:textId="77777777" w:rsidTr="00177DE9">
        <w:trPr>
          <w:trHeight w:val="20"/>
        </w:trPr>
        <w:tc>
          <w:tcPr>
            <w:tcW w:w="833" w:type="pct"/>
            <w:shd w:val="clear" w:color="auto" w:fill="auto"/>
            <w:vAlign w:val="center"/>
            <w:hideMark/>
          </w:tcPr>
          <w:p w14:paraId="3DC5F8E3"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نظرية التعلم الاجتماعي (ألبرت باندورا)</w:t>
            </w:r>
          </w:p>
        </w:tc>
        <w:tc>
          <w:tcPr>
            <w:tcW w:w="833" w:type="pct"/>
            <w:shd w:val="clear" w:color="auto" w:fill="auto"/>
            <w:vAlign w:val="center"/>
            <w:hideMark/>
          </w:tcPr>
          <w:p w14:paraId="6EE9DEC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xml:space="preserve">تفترض هذه النظرية أن الأفراد يكتسبون السلوكيات بدرجة كبيرة من خلال </w:t>
            </w:r>
            <w:r w:rsidRPr="00177DE9">
              <w:rPr>
                <w:rFonts w:ascii="Simplified Arabic" w:hAnsi="Simplified Arabic" w:cs="Simplified Arabic"/>
                <w:b/>
                <w:bCs/>
                <w:color w:val="000000"/>
                <w:sz w:val="20"/>
                <w:szCs w:val="20"/>
                <w:rtl/>
              </w:rPr>
              <w:t>الملاحظة والتقليد والنمذجة</w:t>
            </w:r>
            <w:r w:rsidRPr="00177DE9">
              <w:rPr>
                <w:rFonts w:ascii="Simplified Arabic" w:hAnsi="Simplified Arabic" w:cs="Simplified Arabic"/>
                <w:color w:val="000000"/>
                <w:sz w:val="20"/>
                <w:szCs w:val="20"/>
                <w:rtl/>
              </w:rPr>
              <w:t>، إضافة إلى التعزيز غير المباشر، وليس فقط من خلال التجربة الشخصية المباشرة.</w:t>
            </w:r>
          </w:p>
        </w:tc>
        <w:tc>
          <w:tcPr>
            <w:tcW w:w="833" w:type="pct"/>
            <w:shd w:val="clear" w:color="auto" w:fill="auto"/>
            <w:vAlign w:val="center"/>
            <w:hideMark/>
          </w:tcPr>
          <w:p w14:paraId="22FF775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فاعلية النمذجة تعتمد على جاذبية النموذج ومصداقيته.</w:t>
            </w:r>
          </w:p>
          <w:p w14:paraId="3D928F2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التعزيز يزيد من احتمال تكرار السلوك.</w:t>
            </w:r>
          </w:p>
          <w:p w14:paraId="1D14489E" w14:textId="3A8A0A9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البيئة الاجتماعية تلعب دورًا رئيسيًا في تشكيل السلوك.</w:t>
            </w:r>
          </w:p>
        </w:tc>
        <w:tc>
          <w:tcPr>
            <w:tcW w:w="833" w:type="pct"/>
            <w:shd w:val="clear" w:color="auto" w:fill="auto"/>
            <w:vAlign w:val="center"/>
            <w:hideMark/>
          </w:tcPr>
          <w:p w14:paraId="72E6E27C"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تقدم تفسيرًا قويًا لكيفية تعلم السلوكيات الاجتماعية.</w:t>
            </w:r>
          </w:p>
          <w:p w14:paraId="1E8BAA4E"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تدعم استخدام النمذجة الآمنة عبر الأنظمة الذكية.</w:t>
            </w:r>
          </w:p>
          <w:p w14:paraId="2E32A473" w14:textId="6F114488"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قابلة للتطبيق في سياقات ثقافية مختلفة.</w:t>
            </w:r>
          </w:p>
        </w:tc>
        <w:tc>
          <w:tcPr>
            <w:tcW w:w="833" w:type="pct"/>
            <w:shd w:val="clear" w:color="auto" w:fill="auto"/>
            <w:vAlign w:val="center"/>
            <w:hideMark/>
          </w:tcPr>
          <w:p w14:paraId="2543BC3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تفترض غالبًا أن النمذجة إيجابية، مع احتمال تقليد السلوكيات السلبية.</w:t>
            </w:r>
          </w:p>
          <w:p w14:paraId="3297AA1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تركز بدرجة أقل على العمليات المعرفية والانفعالية الداخلية.</w:t>
            </w:r>
          </w:p>
          <w:p w14:paraId="67DB9B74" w14:textId="7F64618E"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shd w:val="clear" w:color="auto" w:fill="auto"/>
            <w:vAlign w:val="center"/>
            <w:hideMark/>
          </w:tcPr>
          <w:p w14:paraId="6EE79C83"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w:t>
            </w:r>
            <w:r w:rsidRPr="00177DE9">
              <w:rPr>
                <w:rFonts w:ascii="Simplified Arabic" w:hAnsi="Simplified Arabic" w:cs="Simplified Arabic"/>
                <w:color w:val="000000"/>
                <w:sz w:val="20"/>
                <w:szCs w:val="20"/>
                <w:rtl/>
              </w:rPr>
              <w:t>؛ إذ يمكن لروبوتات الدردشة أن تقدم نموذجًا ثابتًا ومتكررًا لأساليب الرفض الإيجابي، مما يسمح للطلاب بملاحظة هذه الاستجابات وتقليدها في بيئة تدريبية خالية من الخوف أو الضغط الاجتماعي.</w:t>
            </w:r>
          </w:p>
        </w:tc>
      </w:tr>
      <w:tr w:rsidR="00177DE9" w:rsidRPr="00177DE9" w14:paraId="469EFA9E" w14:textId="77777777" w:rsidTr="00177DE9">
        <w:trPr>
          <w:trHeight w:val="20"/>
        </w:trPr>
        <w:tc>
          <w:tcPr>
            <w:tcW w:w="833" w:type="pct"/>
            <w:shd w:val="clear" w:color="auto" w:fill="auto"/>
            <w:vAlign w:val="center"/>
            <w:hideMark/>
          </w:tcPr>
          <w:p w14:paraId="69EC408E"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النظرية السلوكية (التكييف الإجرائي)</w:t>
            </w:r>
          </w:p>
        </w:tc>
        <w:tc>
          <w:tcPr>
            <w:tcW w:w="833" w:type="pct"/>
            <w:shd w:val="clear" w:color="auto" w:fill="auto"/>
            <w:vAlign w:val="center"/>
            <w:hideMark/>
          </w:tcPr>
          <w:p w14:paraId="2775829F"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تركز هذه النظرية على أن السلوك يتشكل ويتعزز من خلال العواقب الناتجة عنه، مثل التعزيز الإيجابي أو السلبي أو العقاب أو الإطفاء، حيث يؤدي التعزيز إلى زيادة تكرار السلوك المرغوب وتقليل السلوك غير المرغوب.</w:t>
            </w:r>
          </w:p>
        </w:tc>
        <w:tc>
          <w:tcPr>
            <w:tcW w:w="833" w:type="pct"/>
            <w:shd w:val="clear" w:color="auto" w:fill="auto"/>
            <w:vAlign w:val="center"/>
            <w:hideMark/>
          </w:tcPr>
          <w:p w14:paraId="04D67EA0"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السلوك يتأثر بدرجة كبيرة بالعوامل البيئية.</w:t>
            </w:r>
          </w:p>
          <w:p w14:paraId="33C4825D"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التعزيز الفوري أكثر تأثيرًا في تعديل السلوك.</w:t>
            </w:r>
          </w:p>
          <w:p w14:paraId="6220CAFA" w14:textId="14C9F32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يمكن قياس التغيرات السلوكية بدقة من خلال الملاحظة.</w:t>
            </w:r>
          </w:p>
        </w:tc>
        <w:tc>
          <w:tcPr>
            <w:tcW w:w="833" w:type="pct"/>
            <w:shd w:val="clear" w:color="auto" w:fill="auto"/>
            <w:vAlign w:val="center"/>
            <w:hideMark/>
          </w:tcPr>
          <w:p w14:paraId="47618BD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توفر آليات واضحة ومباشرة لتعديل السلوك.</w:t>
            </w:r>
          </w:p>
          <w:p w14:paraId="043DE18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فعالة في بناء العادات السلوكية الجديدة.</w:t>
            </w:r>
          </w:p>
          <w:p w14:paraId="1F17C206" w14:textId="55023456"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يسهل تطبيقها في البيئات الرقمية والأنظمة التعليمية الذكية.</w:t>
            </w:r>
          </w:p>
        </w:tc>
        <w:tc>
          <w:tcPr>
            <w:tcW w:w="833" w:type="pct"/>
            <w:shd w:val="clear" w:color="auto" w:fill="auto"/>
            <w:vAlign w:val="center"/>
            <w:hideMark/>
          </w:tcPr>
          <w:p w14:paraId="5600846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تهمل الجوانب المعرفية والانفعالية الداخلية.</w:t>
            </w:r>
          </w:p>
          <w:p w14:paraId="6CE42175"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 تؤدي إلى سلوك آلي دون فهم عميق للسلوك.</w:t>
            </w:r>
          </w:p>
          <w:p w14:paraId="6D7B148D" w14:textId="06E46EA2"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 تبدو ميكانيكية في تفسير السلوك الاجتماعي المعقد.</w:t>
            </w:r>
          </w:p>
        </w:tc>
        <w:tc>
          <w:tcPr>
            <w:tcW w:w="833" w:type="pct"/>
            <w:shd w:val="clear" w:color="auto" w:fill="auto"/>
            <w:vAlign w:val="center"/>
            <w:hideMark/>
          </w:tcPr>
          <w:p w14:paraId="25D06427"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w:t>
            </w:r>
            <w:r w:rsidRPr="00177DE9">
              <w:rPr>
                <w:rFonts w:ascii="Simplified Arabic" w:hAnsi="Simplified Arabic" w:cs="Simplified Arabic"/>
                <w:color w:val="000000"/>
                <w:sz w:val="20"/>
                <w:szCs w:val="20"/>
                <w:rtl/>
              </w:rPr>
              <w:t>؛ إذ يمكن تصميم المحادثات الإلكترونية بحيث تقدم تعزيزًا فوريًا لكل استجابة رفض ناجحة (مثل عبارات التشجيع أو النقاط أو الرسائل الإيجابية)، مما يعزز تكرار السلوك التوكيدي ويقلل من التردد أو الخضوع لضغط الأقران.</w:t>
            </w:r>
          </w:p>
        </w:tc>
      </w:tr>
    </w:tbl>
    <w:p w14:paraId="4A3B9668" w14:textId="4F8D334A" w:rsidR="00A80A3A" w:rsidRPr="004439B6" w:rsidRDefault="00A80A3A" w:rsidP="00AB350B">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7" w:name="_Toc215125892"/>
      <w:bookmarkStart w:id="68" w:name="_Toc216684951"/>
      <w:bookmarkStart w:id="69" w:name="_Toc223790708"/>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 xml:space="preserve">الإطار النظري </w:t>
      </w:r>
      <w:r w:rsidR="00AB350B">
        <w:rPr>
          <w:rFonts w:ascii="Simplified Arabic" w:hAnsi="Simplified Arabic" w:cs="Simplified Arabic" w:hint="cs"/>
          <w:b/>
          <w:bCs/>
          <w:color w:val="000000" w:themeColor="text1"/>
          <w:sz w:val="26"/>
          <w:szCs w:val="26"/>
          <w:rtl/>
          <w:lang w:bidi="ar-SY"/>
        </w:rPr>
        <w:t>للمتغير المستقل (</w:t>
      </w:r>
      <w:r w:rsidR="00ED7EDE" w:rsidRPr="004439B6">
        <w:rPr>
          <w:rFonts w:ascii="Simplified Arabic" w:hAnsi="Simplified Arabic" w:cs="Simplified Arabic"/>
          <w:b/>
          <w:bCs/>
          <w:color w:val="000000" w:themeColor="text1"/>
          <w:sz w:val="26"/>
          <w:szCs w:val="26"/>
          <w:rtl/>
          <w:lang w:bidi="ar-SY"/>
        </w:rPr>
        <w:t xml:space="preserve">توظيف تطبيقات المحادثات الإلكترونية المدعومة بالذكاء الاصطناعي </w:t>
      </w:r>
      <w:r w:rsidR="00ED7EDE" w:rsidRPr="004439B6">
        <w:rPr>
          <w:rFonts w:ascii="Simplified Arabic" w:hAnsi="Simplified Arabic" w:cs="Simplified Arabic"/>
          <w:b/>
          <w:bCs/>
          <w:color w:val="000000" w:themeColor="text1"/>
          <w:sz w:val="26"/>
          <w:szCs w:val="26"/>
          <w:lang w:bidi="ar-SY"/>
        </w:rPr>
        <w:t>Chatbots</w:t>
      </w:r>
      <w:r w:rsidR="00ED7EDE" w:rsidRPr="004439B6">
        <w:rPr>
          <w:rFonts w:ascii="Simplified Arabic" w:hAnsi="Simplified Arabic" w:cs="Simplified Arabic"/>
          <w:b/>
          <w:bCs/>
          <w:color w:val="000000" w:themeColor="text1"/>
          <w:sz w:val="26"/>
          <w:szCs w:val="26"/>
          <w:rtl/>
          <w:lang w:bidi="ar-SY"/>
        </w:rPr>
        <w:t xml:space="preserve"> في البيئة التعليمية</w:t>
      </w:r>
      <w:r w:rsidR="004B5A3B">
        <w:rPr>
          <w:rFonts w:ascii="Simplified Arabic" w:hAnsi="Simplified Arabic" w:cs="Simplified Arabic" w:hint="cs"/>
          <w:b/>
          <w:bCs/>
          <w:color w:val="000000" w:themeColor="text1"/>
          <w:sz w:val="26"/>
          <w:szCs w:val="26"/>
          <w:rtl/>
          <w:lang w:bidi="ar-SY"/>
        </w:rPr>
        <w:t>)</w:t>
      </w:r>
      <w:r w:rsidRPr="004439B6">
        <w:rPr>
          <w:rFonts w:ascii="Simplified Arabic" w:hAnsi="Simplified Arabic" w:cs="Simplified Arabic" w:hint="cs"/>
          <w:b/>
          <w:bCs/>
          <w:color w:val="000000" w:themeColor="text1"/>
          <w:sz w:val="26"/>
          <w:szCs w:val="26"/>
          <w:rtl/>
          <w:lang w:bidi="ar-SY"/>
        </w:rPr>
        <w:t>:</w:t>
      </w:r>
      <w:bookmarkEnd w:id="67"/>
      <w:bookmarkEnd w:id="68"/>
      <w:bookmarkEnd w:id="69"/>
    </w:p>
    <w:p w14:paraId="6B05FABB" w14:textId="77777777"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w:t>
      </w:r>
      <w:r w:rsidRPr="004439B6">
        <w:rPr>
          <w:rFonts w:ascii="Simplified Arabic" w:hAnsi="Simplified Arabic" w:cs="Simplified Arabic"/>
          <w:rtl/>
          <w:lang w:bidi="ar-SY"/>
        </w:rPr>
        <w:lastRenderedPageBreak/>
        <w:t>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14:paraId="5F70C7CD" w14:textId="77777777" w:rsidR="00ED7EDE" w:rsidRPr="004439B6" w:rsidRDefault="00ED7EDE" w:rsidP="00ED7EDE">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0" w:name="_Toc22379070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0"/>
    </w:p>
    <w:p w14:paraId="04ADE4A9" w14:textId="77777777"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E29CB10" w14:textId="77777777"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Moppett,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45FE9F9" w14:textId="77777777" w:rsidR="00A80A3A" w:rsidRPr="004439B6" w:rsidRDefault="00A80A3A" w:rsidP="00AC5E8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1" w:name="_Toc216684953"/>
      <w:bookmarkStart w:id="72" w:name="_Toc223790710"/>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1"/>
      <w:bookmarkEnd w:id="72"/>
    </w:p>
    <w:p w14:paraId="2E9FC209" w14:textId="77777777"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المفاهيمية للذكاء الاصطناعي إلى أوائل القرن العشرين، إلا أن هذا المجال اكتسب زخمًا رسميًا عام 1950 عندما نشر آلان تورينغ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وقد اقترح فيه اختبار تورينغ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41E39F2C" w14:textId="77777777"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وقد وُلد هذا التخصص رسميًا في مؤتمر دارتموث عام 1956، حيث اجتمع رواد المجال مثل جون مكارثي، ومارفن مينسكي، وناثانيال روتشستر،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14:paraId="545E34E6" w14:textId="77777777"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00B45820" w:rsidRPr="004439B6">
        <w:rPr>
          <w:rFonts w:ascii="Simplified Arabic" w:hAnsi="Simplified Arabic" w:cs="Simplified Arabic" w:hint="cs"/>
          <w:rtl/>
          <w:lang w:bidi="ar-SY"/>
        </w:rPr>
        <w:t>.</w:t>
      </w:r>
    </w:p>
    <w:p w14:paraId="3D203432" w14:textId="77777777" w:rsidR="00A80A3A" w:rsidRPr="004439B6" w:rsidRDefault="00A80A3A" w:rsidP="00FA7E4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3" w:name="_Toc216684954"/>
      <w:bookmarkStart w:id="74" w:name="_Toc223790711"/>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73"/>
      <w:bookmarkEnd w:id="74"/>
    </w:p>
    <w:p w14:paraId="177F376F" w14:textId="77777777"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067E6BEE" w14:textId="77777777"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r w:rsidR="00E51AF9" w:rsidRPr="004439B6">
        <w:rPr>
          <w:rFonts w:ascii="Simplified Arabic" w:hAnsi="Simplified Arabic" w:cs="Simplified Arabic"/>
          <w:rtl/>
          <w:lang w:bidi="ar-SY"/>
        </w:rPr>
        <w:t>قشطى،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AFF2B54" w14:textId="77777777"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w:t>
      </w:r>
      <w:r w:rsidRPr="004439B6">
        <w:rPr>
          <w:rFonts w:ascii="Simplified Arabic" w:hAnsi="Simplified Arabic" w:cs="Simplified Arabic"/>
          <w:rtl/>
          <w:lang w:bidi="ar-SY"/>
        </w:rPr>
        <w:lastRenderedPageBreak/>
        <w:t>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14:paraId="6A2E1340" w14:textId="77777777"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5" w:name="_Toc216684955"/>
      <w:bookmarkStart w:id="76" w:name="_Toc223790712"/>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75"/>
      <w:bookmarkEnd w:id="76"/>
    </w:p>
    <w:p w14:paraId="04A56102"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r w:rsidR="007F3994" w:rsidRPr="004439B6">
        <w:rPr>
          <w:rFonts w:ascii="Simplified Arabic" w:hAnsi="Simplified Arabic" w:cs="Simplified Arabic"/>
          <w:lang w:bidi="ar-SY"/>
        </w:rPr>
        <w:t>Althuaini,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7874CA3" w14:textId="77777777"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7C93EAEB"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51A8342E" w14:textId="77777777"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7" w:name="_Toc216684956"/>
      <w:bookmarkStart w:id="78" w:name="_Toc22379071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77"/>
      <w:bookmarkEnd w:id="78"/>
    </w:p>
    <w:p w14:paraId="3CE69776"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754D6008"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346A0EC4"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63C5326B"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1F2C1C13" w14:textId="77777777"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9" w:name="_Toc216684957"/>
      <w:bookmarkStart w:id="80" w:name="_Toc22379071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79"/>
      <w:bookmarkEnd w:id="80"/>
    </w:p>
    <w:p w14:paraId="7A3DB946" w14:textId="77777777"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14:paraId="2CF9B15C" w14:textId="77777777"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 xml:space="preserve">عمل الوكلاء الحواريون والمساعدون الافتراضيون كمصادر دعم متاحة عند الطلب، حيث يجيبون عن أسئلة الطلاب، ويوجهونهم في تصفح المواد التعليمية، ويقدمون التذكيرات أو الرسائل التحفيزية. كما تجمع منصات تحليلات </w:t>
      </w:r>
      <w:r w:rsidR="00A27F92" w:rsidRPr="004439B6">
        <w:rPr>
          <w:rFonts w:ascii="Simplified Arabic" w:hAnsi="Simplified Arabic" w:cs="Simplified Arabic"/>
          <w:rtl/>
          <w:lang w:bidi="ar-SY"/>
        </w:rPr>
        <w:lastRenderedPageBreak/>
        <w:t>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Kohnke &amp; Moorhouse,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14:paraId="0215E4E0"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Sobolenko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FA1FAC" w14:textId="77777777"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1" w:name="_Toc216684958"/>
      <w:bookmarkStart w:id="82" w:name="_Toc22379071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1"/>
      <w:bookmarkEnd w:id="82"/>
    </w:p>
    <w:p w14:paraId="429DC91A"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3A38BD18"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14:paraId="2DBB029C" w14:textId="77777777"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3" w:name="_Toc216684959"/>
      <w:bookmarkStart w:id="84" w:name="_Toc22379071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83"/>
      <w:bookmarkEnd w:id="84"/>
    </w:p>
    <w:p w14:paraId="7A5FD9AF"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w:t>
      </w:r>
      <w:r w:rsidRPr="004439B6">
        <w:rPr>
          <w:rFonts w:ascii="Simplified Arabic" w:hAnsi="Simplified Arabic" w:cs="Simplified Arabic"/>
          <w:rtl/>
          <w:lang w:bidi="ar-SY"/>
        </w:rPr>
        <w:lastRenderedPageBreak/>
        <w:t>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14:paraId="4A2F058F"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(السويهري، 2025)</w:t>
      </w:r>
      <w:r w:rsidRPr="004439B6">
        <w:rPr>
          <w:rFonts w:ascii="Simplified Arabic" w:hAnsi="Simplified Arabic" w:cs="Simplified Arabic"/>
          <w:rtl/>
          <w:lang w:bidi="ar-SY"/>
        </w:rPr>
        <w:t>.</w:t>
      </w:r>
    </w:p>
    <w:p w14:paraId="08F529E0" w14:textId="77777777" w:rsidR="00957E11" w:rsidRPr="004439B6" w:rsidRDefault="00957E11"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5" w:name="_Toc223790717"/>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85"/>
    </w:p>
    <w:p w14:paraId="40543192"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وإفصاحات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14:paraId="78FE748B"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Shiohira,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4C9F5C6" w14:textId="77777777"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Althuaini,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E6A1BE" w14:textId="77777777" w:rsidR="00957E11" w:rsidRPr="004439B6" w:rsidRDefault="00957E11"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6" w:name="_Toc223790718"/>
      <w:r w:rsidRPr="004439B6">
        <w:rPr>
          <w:rFonts w:ascii="Simplified Arabic" w:hAnsi="Simplified Arabic" w:cs="Simplified Arabic"/>
          <w:b/>
          <w:bCs/>
          <w:i w:val="0"/>
          <w:iCs w:val="0"/>
          <w:color w:val="000000" w:themeColor="text1"/>
          <w:rtl/>
          <w:lang w:bidi="ar-SY"/>
        </w:rPr>
        <w:lastRenderedPageBreak/>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86"/>
    </w:p>
    <w:p w14:paraId="44D7D6AE" w14:textId="77777777"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منصة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r w:rsidRPr="004439B6">
        <w:rPr>
          <w:rFonts w:ascii="Simplified Arabic" w:hAnsi="Simplified Arabic" w:cs="Simplified Arabic"/>
          <w:lang w:bidi="ar-SY"/>
        </w:rPr>
        <w:t>Speedtest</w:t>
      </w:r>
      <w:r w:rsidRPr="004439B6">
        <w:rPr>
          <w:rFonts w:ascii="Simplified Arabic" w:hAnsi="Simplified Arabic" w:cs="Simplified Arabic"/>
          <w:rtl/>
          <w:lang w:bidi="ar-SY"/>
        </w:rPr>
        <w:t xml:space="preserve"> في أوائل عام 2021، مما أتاح رقمنة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2753B731" w14:textId="77777777"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51A78E71" w14:textId="62F30D92" w:rsidR="009539D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(السويهري،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215C8484" w14:textId="18FBA4AC" w:rsidR="00AB350B" w:rsidRPr="00872E69" w:rsidRDefault="00872E69" w:rsidP="00872E69">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87" w:name="_Toc223790719"/>
      <w:r>
        <w:rPr>
          <w:rFonts w:ascii="Simplified Arabic" w:hAnsi="Simplified Arabic" w:cs="Simplified Arabic" w:hint="cs"/>
          <w:b/>
          <w:bCs/>
          <w:i w:val="0"/>
          <w:iCs w:val="0"/>
          <w:color w:val="000000" w:themeColor="text1"/>
          <w:rtl/>
          <w:lang w:bidi="ar-SY"/>
        </w:rPr>
        <w:lastRenderedPageBreak/>
        <w:t xml:space="preserve">2.2.2.11. </w:t>
      </w:r>
      <w:r w:rsidR="00D566F1">
        <w:rPr>
          <w:rFonts w:ascii="Simplified Arabic" w:hAnsi="Simplified Arabic" w:cs="Simplified Arabic" w:hint="cs"/>
          <w:b/>
          <w:bCs/>
          <w:i w:val="0"/>
          <w:iCs w:val="0"/>
          <w:color w:val="000000" w:themeColor="text1"/>
          <w:rtl/>
          <w:lang w:bidi="ar-SY"/>
        </w:rPr>
        <w:t>تفسير و</w:t>
      </w:r>
      <w:r w:rsidR="00AB350B" w:rsidRPr="00872E69">
        <w:rPr>
          <w:rFonts w:ascii="Simplified Arabic" w:hAnsi="Simplified Arabic" w:cs="Simplified Arabic" w:hint="cs"/>
          <w:b/>
          <w:bCs/>
          <w:i w:val="0"/>
          <w:iCs w:val="0"/>
          <w:color w:val="000000" w:themeColor="text1"/>
          <w:rtl/>
          <w:lang w:bidi="ar-SY"/>
        </w:rPr>
        <w:t>ربط الإطار النظري للمتغير المستقل بالدراسة الحالية:</w:t>
      </w:r>
      <w:bookmarkEnd w:id="87"/>
    </w:p>
    <w:p w14:paraId="6943C6F7" w14:textId="77777777" w:rsidR="00872E69" w:rsidRPr="00872E69" w:rsidRDefault="00872E69" w:rsidP="00872E69">
      <w:pPr>
        <w:bidi/>
        <w:spacing w:before="120" w:after="120" w:line="360" w:lineRule="auto"/>
        <w:ind w:firstLine="720"/>
        <w:jc w:val="both"/>
        <w:rPr>
          <w:rFonts w:ascii="Simplified Arabic" w:hAnsi="Simplified Arabic" w:cs="Simplified Arabic"/>
          <w:lang w:bidi="ar-SY"/>
        </w:rPr>
      </w:pPr>
      <w:r w:rsidRPr="00872E69">
        <w:rPr>
          <w:rFonts w:ascii="Simplified Arabic" w:hAnsi="Simplified Arabic" w:cs="Simplified Arabic"/>
          <w:rtl/>
          <w:lang w:bidi="ar-SY"/>
        </w:rPr>
        <w:t>تكشف الأدبيات المتعلقة بالذكاء الاصطناعي عن تطور متقدم ومعقد بدأ من النقاشات المفاهيمية المبكرة التي أطلقها آلان تورينغ من خلال تساؤلاته حول قدرة الآلة على التفكير، وصولًا إلى النماذج التوليدية المعاصرة القادرة على إجراء تفاعلات ديناميكية. ومن أبرز ما توصلت إليه هذه الأدبيات أن الذكاء الاصطناعي يُصنَّف إلى أنظمة ضيقة التخصص موجهة لأداء مهام محددة، وهي الأنظمة الأكثر انتشارًا في المجال التعليمي. كما تُظهر الفترات التاريخية المعروفة باسم “شتاءات الذكاء الاصطناعي” قدرة هذا المجال على الاستمرار والتطور بفضل التقدم في تقنيات التعلم الآلي والشبكات العصبية. ومع ذلك، يظهر في الأدبيات فجوة واضحة تتمثل في تركيزها الكبير على السياقات الغربية، إذ غالبًا ما يتم إغفال التطبيقات المتكيفة ثقافيًا في البيئات غير الناطقة بالإنجليزية، حيث تعجز السرديات التاريخية والتصنيفات المعتمدة عن معالجة التنوع اللغوي أو الأولويات التعليمية الإقليمية. ويستفيد البحث الحالي من هذا الإطار من خلال تطوير روبوتات دردشة تعتمد أساسًا على اللغة العربية وتدمج اللهجات السعودية، بما يسهم في ردم الفجوة الثقافية وإنتاج أدوات تعليمية ذات صلة بالسياق المحلي، وبالتالي توسيع الأسس المفاهيمية والتاريخية للذكاء الاصطناعي لتشمل ممارسات تعليمية محلية ملائمة.</w:t>
      </w:r>
    </w:p>
    <w:p w14:paraId="4E07BF7A" w14:textId="77777777" w:rsidR="00872E69" w:rsidRPr="00872E69" w:rsidRDefault="00872E69" w:rsidP="00872E69">
      <w:pPr>
        <w:bidi/>
        <w:spacing w:before="120" w:after="120" w:line="360" w:lineRule="auto"/>
        <w:ind w:firstLine="720"/>
        <w:jc w:val="both"/>
        <w:rPr>
          <w:rFonts w:ascii="Simplified Arabic" w:hAnsi="Simplified Arabic" w:cs="Simplified Arabic"/>
          <w:lang w:bidi="ar-SY"/>
        </w:rPr>
      </w:pPr>
      <w:r w:rsidRPr="00872E69">
        <w:rPr>
          <w:rFonts w:ascii="Simplified Arabic" w:hAnsi="Simplified Arabic" w:cs="Simplified Arabic"/>
          <w:rtl/>
          <w:lang w:bidi="ar-SY"/>
        </w:rPr>
        <w:t>كما تؤكد الدراسات أهمية الذكاء الاصطناعي في إتاحة إمكانات التخصيص على نطاق واسع، حيث تسهم خصائصه مثل القدرة على التكيف من خلال التعلم القائم على البيانات والتفاعل اللحظي في إعادة تشكيل تصميم العملية التعليمية. وتشير الأدبيات إلى توظيف الذكاء الاصطناعي في التعليم من خلال أنظمة التدريس الذكية والمساعدين الافتراضيين الذين يقومون بأتمتة المهام الروتينية مع تعزيز تفاعل المتعلمين. ومع ذلك، تبرز فجوة مهمة تتمثل في محدودية الدراسات التي تناولت دمج الذكاء الاصطناعي مع المناهج الاجتماعية والانفعالية في المجتمعات المحافظة، حيث يتركز الاهتمام غالبًا على المكاسب المعرفية، بينما تُعرض خصائص الذكاء الاصطناعي بصورة تقنية دون مراعاة كافية للحساسية الثقافية. ويستفيد البحث الحالي من هذه المعطيات من خلال توظيف الخصائص التكيفية للذكاء الاصطناعي في تصميم حوارات تفاعلية، مستندًا إلى أهمية التخصيص في معالجة جوانب مهملة في تعليم المرحلة المتوسطة، مع توضيح كيف يمكن لهذا التوظيف أن يسهم في تعزيز التنمية الشاملة للطلاب بما يتوافق مع الرؤى الوطنية.</w:t>
      </w:r>
    </w:p>
    <w:p w14:paraId="595D14DF" w14:textId="109D720C" w:rsidR="00AB350B" w:rsidRPr="004439B6" w:rsidRDefault="00872E69" w:rsidP="00872E69">
      <w:pPr>
        <w:bidi/>
        <w:spacing w:before="120" w:after="120" w:line="360" w:lineRule="auto"/>
        <w:ind w:firstLine="720"/>
        <w:jc w:val="both"/>
        <w:rPr>
          <w:rFonts w:ascii="Simplified Arabic" w:hAnsi="Simplified Arabic" w:cs="Simplified Arabic"/>
          <w:rtl/>
          <w:lang w:bidi="ar-SY"/>
        </w:rPr>
      </w:pPr>
      <w:r w:rsidRPr="00872E69">
        <w:rPr>
          <w:rFonts w:ascii="Simplified Arabic" w:hAnsi="Simplified Arabic" w:cs="Simplified Arabic"/>
          <w:rtl/>
          <w:lang w:bidi="ar-SY"/>
        </w:rPr>
        <w:lastRenderedPageBreak/>
        <w:t>وتشير البحوث أيضًا إلى الفوائد التي يوفرها الذكاء الاصطناعي، مثل إتاحة الوصول المستمر إلى الخدمات التعليمية وتوفير تحليلات قائمة على البيانات، غير أن تحقيق الفاعلية يتطلب توافر شروط أساسية مثل جودة البيانات وضمانات أخلاقية مناسبة، في حين تشمل التحديات المحتملة مخاطر التحيز وانتهاك الخصوصية. وفي المملكة العربية السعودية، تعكس التطبيقات العملية—من خلال منصات مثل “مدرستي” ومبادرات الهيئة السعودية للبيانات والذكاء الاصطناعي (</w:t>
      </w:r>
      <w:r w:rsidRPr="00872E69">
        <w:rPr>
          <w:rFonts w:ascii="Simplified Arabic" w:hAnsi="Simplified Arabic" w:cs="Simplified Arabic"/>
          <w:lang w:bidi="ar-SY"/>
        </w:rPr>
        <w:t>SDAIA</w:t>
      </w:r>
      <w:r w:rsidRPr="00872E69">
        <w:rPr>
          <w:rFonts w:ascii="Simplified Arabic" w:hAnsi="Simplified Arabic" w:cs="Simplified Arabic"/>
          <w:rtl/>
          <w:lang w:bidi="ar-SY"/>
        </w:rPr>
        <w:t>)—التزامًا وطنيًا واضحًا بالتحول القائم على الذكاء الاصطناعي. ومع ذلك، لا تزال هناك فجوة في الأدبيات التي تميل إلى التركيز على الفوائد التقنية والشروط التشغيلية أكثر من اهتمامها بالتحديات الشمولية المرتبطة بالتعلم السلوكي، لا سيما في سياق المراهقين. ويعتمد البحث الحالي على هذه المعطيات من خلال تطبيق روبوتات دردشة مزودة بشروط أخلاقية مدمجة وآليات لمتابعة التقدم، مستفيدًا من مزايا مثل قابلية التوسع للحد من المخاطر وتوسيع البنية التحتية السعودية للذكاء الاصطناعي لتشمل تنمية المهارات، بما يسهم في سد الفجوة القائمة في الاستراتيجيات التعليمية الشاملة.</w:t>
      </w:r>
    </w:p>
    <w:p w14:paraId="2410755F" w14:textId="19D37286" w:rsidR="00A80A3A" w:rsidRPr="004439B6" w:rsidRDefault="00A80A3A" w:rsidP="00AB350B">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88" w:name="_Toc215125893"/>
      <w:bookmarkStart w:id="89" w:name="_Toc216684960"/>
      <w:bookmarkStart w:id="90" w:name="_Toc223790720"/>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w:t>
      </w:r>
      <w:r w:rsidR="00AB350B">
        <w:rPr>
          <w:rFonts w:ascii="Simplified Arabic" w:hAnsi="Simplified Arabic" w:cs="Simplified Arabic" w:hint="cs"/>
          <w:b/>
          <w:bCs/>
          <w:color w:val="000000" w:themeColor="text1"/>
          <w:sz w:val="26"/>
          <w:szCs w:val="26"/>
          <w:rtl/>
          <w:lang w:bidi="ar-SY"/>
        </w:rPr>
        <w:t xml:space="preserve"> ل</w:t>
      </w:r>
      <w:r w:rsidR="00AB350B" w:rsidRPr="004B5A3B">
        <w:rPr>
          <w:rFonts w:ascii="Simplified Arabic" w:hAnsi="Simplified Arabic" w:cs="Simplified Arabic"/>
          <w:b/>
          <w:bCs/>
          <w:color w:val="000000" w:themeColor="text1"/>
          <w:sz w:val="26"/>
          <w:szCs w:val="26"/>
          <w:rtl/>
          <w:lang w:bidi="ar-SY"/>
        </w:rPr>
        <w:t xml:space="preserve">لمتغير </w:t>
      </w:r>
      <w:r w:rsidR="00AB350B">
        <w:rPr>
          <w:rFonts w:ascii="Simplified Arabic" w:hAnsi="Simplified Arabic" w:cs="Simplified Arabic" w:hint="cs"/>
          <w:b/>
          <w:bCs/>
          <w:color w:val="000000" w:themeColor="text1"/>
          <w:sz w:val="26"/>
          <w:szCs w:val="26"/>
          <w:rtl/>
          <w:lang w:bidi="ar-SY"/>
        </w:rPr>
        <w:t>التابع</w:t>
      </w:r>
      <w:r w:rsidR="0055709A" w:rsidRPr="004439B6">
        <w:rPr>
          <w:rFonts w:ascii="Simplified Arabic" w:hAnsi="Simplified Arabic" w:cs="Simplified Arabic"/>
          <w:b/>
          <w:bCs/>
          <w:color w:val="000000" w:themeColor="text1"/>
          <w:sz w:val="26"/>
          <w:szCs w:val="26"/>
          <w:rtl/>
          <w:lang w:bidi="ar-SY"/>
        </w:rPr>
        <w:t xml:space="preserve"> </w:t>
      </w:r>
      <w:r w:rsidR="00AB350B">
        <w:rPr>
          <w:rFonts w:ascii="Simplified Arabic" w:hAnsi="Simplified Arabic" w:cs="Simplified Arabic" w:hint="cs"/>
          <w:b/>
          <w:bCs/>
          <w:color w:val="000000" w:themeColor="text1"/>
          <w:sz w:val="26"/>
          <w:szCs w:val="26"/>
          <w:rtl/>
          <w:lang w:bidi="ar-SY"/>
        </w:rPr>
        <w:t>(</w:t>
      </w:r>
      <w:r w:rsidR="0055709A" w:rsidRPr="004439B6">
        <w:rPr>
          <w:rFonts w:ascii="Simplified Arabic" w:hAnsi="Simplified Arabic" w:cs="Simplified Arabic"/>
          <w:b/>
          <w:bCs/>
          <w:color w:val="000000" w:themeColor="text1"/>
          <w:sz w:val="26"/>
          <w:szCs w:val="26"/>
          <w:rtl/>
          <w:lang w:bidi="ar-SY"/>
        </w:rPr>
        <w:t>مهارات الرفض</w:t>
      </w:r>
      <w:bookmarkEnd w:id="88"/>
      <w:bookmarkEnd w:id="89"/>
      <w:r w:rsidR="004B5A3B" w:rsidRPr="004B5A3B">
        <w:rPr>
          <w:rFonts w:ascii="Simplified Arabic" w:hAnsi="Simplified Arabic" w:cs="Simplified Arabic"/>
          <w:b/>
          <w:bCs/>
          <w:color w:val="000000" w:themeColor="text1"/>
          <w:sz w:val="26"/>
          <w:szCs w:val="26"/>
          <w:rtl/>
          <w:lang w:bidi="ar-SY"/>
        </w:rPr>
        <w:t>):</w:t>
      </w:r>
      <w:bookmarkEnd w:id="90"/>
    </w:p>
    <w:p w14:paraId="26737BB4" w14:textId="77777777"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14:paraId="375D7917" w14:textId="77777777" w:rsidR="00A80A3A" w:rsidRPr="004439B6" w:rsidRDefault="00A80A3A" w:rsidP="00162EED">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1" w:name="_Toc216684961"/>
      <w:bookmarkStart w:id="92" w:name="_Toc22379072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1"/>
      <w:bookmarkEnd w:id="92"/>
    </w:p>
    <w:p w14:paraId="17FB32E3"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w:t>
      </w:r>
      <w:r w:rsidRPr="004439B6">
        <w:rPr>
          <w:rFonts w:ascii="Simplified Arabic" w:hAnsi="Simplified Arabic" w:cs="Simplified Arabic"/>
          <w:rtl/>
          <w:lang w:bidi="ar-SY"/>
        </w:rPr>
        <w:lastRenderedPageBreak/>
        <w:t>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(الدمرداش، 2022)</w:t>
      </w:r>
      <w:r w:rsidRPr="004439B6">
        <w:rPr>
          <w:rFonts w:ascii="Simplified Arabic" w:hAnsi="Simplified Arabic" w:cs="Simplified Arabic"/>
          <w:rtl/>
          <w:lang w:bidi="ar-SY"/>
        </w:rPr>
        <w:t>.</w:t>
      </w:r>
    </w:p>
    <w:p w14:paraId="1ADBE58A"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0101A605" w14:textId="77777777"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3" w:name="_Toc216684962"/>
      <w:bookmarkStart w:id="94" w:name="_Toc22379072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3"/>
      <w:bookmarkEnd w:id="94"/>
    </w:p>
    <w:p w14:paraId="374ABAD9"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8EEF70A"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128828A1" w14:textId="77777777"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5" w:name="_Toc216684963"/>
      <w:bookmarkStart w:id="96" w:name="_Toc223790723"/>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95"/>
      <w:bookmarkEnd w:id="96"/>
    </w:p>
    <w:p w14:paraId="0C8B74D8"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w:t>
      </w:r>
      <w:r w:rsidRPr="004439B6">
        <w:rPr>
          <w:rFonts w:ascii="Simplified Arabic" w:hAnsi="Simplified Arabic" w:cs="Simplified Arabic"/>
          <w:rtl/>
          <w:lang w:bidi="ar-SY"/>
        </w:rPr>
        <w:lastRenderedPageBreak/>
        <w:t>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Tanious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D0E3977"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05BF7083"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Botvin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4C02BF"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Gazioglu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B1212DC" w14:textId="77777777"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Yılmaz &amp; Sözer,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F6A419C" w14:textId="77777777"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7" w:name="_Toc216684964"/>
      <w:bookmarkStart w:id="98" w:name="_Toc22379072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97"/>
      <w:bookmarkEnd w:id="98"/>
    </w:p>
    <w:p w14:paraId="5A63E6A5"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w:t>
      </w:r>
      <w:r w:rsidRPr="004439B6">
        <w:rPr>
          <w:rFonts w:ascii="Simplified Arabic" w:hAnsi="Simplified Arabic" w:cs="Simplified Arabic"/>
          <w:rtl/>
          <w:lang w:bidi="ar-SY"/>
        </w:rPr>
        <w:lastRenderedPageBreak/>
        <w:t>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5943436"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14:paraId="61A3E783"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14:paraId="67F57C02" w14:textId="77777777"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9" w:name="_Toc216684965"/>
      <w:bookmarkStart w:id="100" w:name="_Toc22379072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99"/>
      <w:bookmarkEnd w:id="100"/>
    </w:p>
    <w:p w14:paraId="4FA33663"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(الشهري والخوالده، 2020)</w:t>
      </w:r>
      <w:r w:rsidR="00982355" w:rsidRPr="004439B6">
        <w:rPr>
          <w:rFonts w:ascii="Simplified Arabic" w:hAnsi="Simplified Arabic" w:cs="Simplified Arabic" w:hint="cs"/>
          <w:rtl/>
          <w:lang w:bidi="ar-SY"/>
        </w:rPr>
        <w:t>.</w:t>
      </w:r>
    </w:p>
    <w:p w14:paraId="436A4FC1"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w:t>
      </w:r>
      <w:r w:rsidRPr="004439B6">
        <w:rPr>
          <w:rFonts w:ascii="Simplified Arabic" w:hAnsi="Simplified Arabic" w:cs="Simplified Arabic"/>
          <w:rtl/>
          <w:lang w:bidi="ar-SY"/>
        </w:rPr>
        <w:lastRenderedPageBreak/>
        <w:t>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Eich,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0826625" w14:textId="77777777"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Gazipura,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5957AC7" w14:textId="77777777"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1" w:name="_Toc216684966"/>
      <w:bookmarkStart w:id="102" w:name="_Toc22379072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1"/>
      <w:bookmarkEnd w:id="102"/>
    </w:p>
    <w:p w14:paraId="5293D5E5"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C81957A"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501048"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48D8561" w14:textId="77777777"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w:t>
      </w:r>
      <w:r w:rsidRPr="004439B6">
        <w:rPr>
          <w:rFonts w:ascii="Simplified Arabic" w:hAnsi="Simplified Arabic" w:cs="Simplified Arabic"/>
          <w:rtl/>
          <w:lang w:bidi="ar-SY"/>
        </w:rPr>
        <w:lastRenderedPageBreak/>
        <w:t>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Gazioglu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442B14E" w14:textId="77777777" w:rsidR="00162EED" w:rsidRPr="004439B6" w:rsidRDefault="00162EED" w:rsidP="00F7116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3" w:name="_Toc223790727"/>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3"/>
    </w:p>
    <w:p w14:paraId="7D98D9B8"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6BE5669F"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(الطلحي، 2019)</w:t>
      </w:r>
      <w:r w:rsidRPr="004439B6">
        <w:rPr>
          <w:rFonts w:ascii="Simplified Arabic" w:hAnsi="Simplified Arabic" w:cs="Simplified Arabic"/>
          <w:rtl/>
          <w:lang w:bidi="ar-SY"/>
        </w:rPr>
        <w:t>.</w:t>
      </w:r>
    </w:p>
    <w:p w14:paraId="5A9EC87D" w14:textId="6590DC1B" w:rsidR="00162EED"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14:paraId="0158F6AB" w14:textId="077B85AE" w:rsidR="00534606" w:rsidRPr="00534606" w:rsidRDefault="00534606" w:rsidP="0053460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04" w:name="_Toc223790728"/>
      <w:r>
        <w:rPr>
          <w:rFonts w:ascii="Simplified Arabic" w:hAnsi="Simplified Arabic" w:cs="Simplified Arabic" w:hint="cs"/>
          <w:b/>
          <w:bCs/>
          <w:i w:val="0"/>
          <w:iCs w:val="0"/>
          <w:color w:val="000000" w:themeColor="text1"/>
          <w:rtl/>
          <w:lang w:bidi="ar-SY"/>
        </w:rPr>
        <w:t xml:space="preserve">2.2.3.8. </w:t>
      </w:r>
      <w:r w:rsidR="00D566F1">
        <w:rPr>
          <w:rFonts w:ascii="Simplified Arabic" w:hAnsi="Simplified Arabic" w:cs="Simplified Arabic" w:hint="cs"/>
          <w:b/>
          <w:bCs/>
          <w:i w:val="0"/>
          <w:iCs w:val="0"/>
          <w:color w:val="000000" w:themeColor="text1"/>
          <w:rtl/>
          <w:lang w:bidi="ar-SY"/>
        </w:rPr>
        <w:t>تفسير و</w:t>
      </w:r>
      <w:r w:rsidRPr="00534606">
        <w:rPr>
          <w:rFonts w:ascii="Simplified Arabic" w:hAnsi="Simplified Arabic" w:cs="Simplified Arabic"/>
          <w:b/>
          <w:bCs/>
          <w:i w:val="0"/>
          <w:iCs w:val="0"/>
          <w:color w:val="000000" w:themeColor="text1"/>
          <w:rtl/>
          <w:lang w:bidi="ar-SY"/>
        </w:rPr>
        <w:t xml:space="preserve">ربط الإطار النظري للمتغير </w:t>
      </w:r>
      <w:r w:rsidRPr="00534606">
        <w:rPr>
          <w:rFonts w:ascii="Simplified Arabic" w:hAnsi="Simplified Arabic" w:cs="Simplified Arabic" w:hint="cs"/>
          <w:b/>
          <w:bCs/>
          <w:i w:val="0"/>
          <w:iCs w:val="0"/>
          <w:color w:val="000000" w:themeColor="text1"/>
          <w:rtl/>
          <w:lang w:bidi="ar-SY"/>
        </w:rPr>
        <w:t>التابع</w:t>
      </w:r>
      <w:r w:rsidRPr="00534606">
        <w:rPr>
          <w:rFonts w:ascii="Simplified Arabic" w:hAnsi="Simplified Arabic" w:cs="Simplified Arabic"/>
          <w:b/>
          <w:bCs/>
          <w:i w:val="0"/>
          <w:iCs w:val="0"/>
          <w:color w:val="000000" w:themeColor="text1"/>
          <w:rtl/>
          <w:lang w:bidi="ar-SY"/>
        </w:rPr>
        <w:t xml:space="preserve"> بالدراسة الحالية:</w:t>
      </w:r>
      <w:bookmarkEnd w:id="104"/>
    </w:p>
    <w:p w14:paraId="33A9DF0E" w14:textId="77777777" w:rsidR="000D43DF" w:rsidRPr="000D43DF" w:rsidRDefault="000D43DF" w:rsidP="000D43DF">
      <w:pPr>
        <w:bidi/>
        <w:spacing w:before="120" w:after="120" w:line="360" w:lineRule="auto"/>
        <w:ind w:firstLine="720"/>
        <w:jc w:val="both"/>
        <w:rPr>
          <w:rFonts w:ascii="Simplified Arabic" w:hAnsi="Simplified Arabic" w:cs="Simplified Arabic"/>
          <w:lang w:bidi="ar-SY"/>
        </w:rPr>
      </w:pPr>
      <w:r w:rsidRPr="000D43DF">
        <w:rPr>
          <w:rFonts w:ascii="Simplified Arabic" w:hAnsi="Simplified Arabic" w:cs="Simplified Arabic"/>
          <w:rtl/>
          <w:lang w:bidi="ar-SY"/>
        </w:rPr>
        <w:t xml:space="preserve">تقدم الأدبيات المتعلقة بمهارات الرفض تصورًا مفاهيميًا واضحًا للرفض بوصفه كفاءة اجتماعية-انفعالية متعددة الأبعاد، تجمع بين الوضوح المعرفي، والتنظيم الذاتي الانفعالي، والتوكيد اللفظي، والتوافق في التعبير غير اللفظي. ومن أبرز ما تشير إليه هذه الأدبيات الاعتراف بأن الرفض لا يمثل فعلًا سلبيًا فحسب، بل يُعد سلوكًا اجتماعيًا ناضجًا يحقق توازنًا بين الاستقلالية الشخصية واحترام الآخرين. ويتجلى ذلك من خلال عناصر مثل اتخاذ موقف واضح، والثقة بالنفس، واللباقة في التعبير، والاستخدام الاستراتيجي للبدائل. كما يوضح الإطار النظري استراتيجيات الرفض التي تتراوح بين </w:t>
      </w:r>
      <w:r w:rsidRPr="000D43DF">
        <w:rPr>
          <w:rFonts w:ascii="Simplified Arabic" w:hAnsi="Simplified Arabic" w:cs="Simplified Arabic"/>
          <w:rtl/>
          <w:lang w:bidi="ar-SY"/>
        </w:rPr>
        <w:lastRenderedPageBreak/>
        <w:t>العبارات المباشرة البسيطة وأساليب إعادة التوجيه الأكثر دقة، ويُنظمها ضمن متصل نمائي يمتد من الاستجابات غير التكيفية—مثل الإنكار والغضب والمساومة والاكتئاب—إلى مستوى القبول التكيفي. ويؤكد هذا الحقل المعرفي أهمية الرفض في حماية الصحة النفسية، وصون النزاهة الأخلاقية، ودعم النمو طويل المدى خلال مرحلة المراهقة.</w:t>
      </w:r>
    </w:p>
    <w:p w14:paraId="00A1E3E4" w14:textId="77777777" w:rsidR="000D43DF" w:rsidRPr="000D43DF" w:rsidRDefault="000D43DF" w:rsidP="000D43DF">
      <w:pPr>
        <w:bidi/>
        <w:spacing w:before="120" w:after="120" w:line="360" w:lineRule="auto"/>
        <w:ind w:firstLine="720"/>
        <w:jc w:val="both"/>
        <w:rPr>
          <w:rFonts w:ascii="Simplified Arabic" w:hAnsi="Simplified Arabic" w:cs="Simplified Arabic"/>
          <w:lang w:bidi="ar-SY"/>
        </w:rPr>
      </w:pPr>
      <w:r w:rsidRPr="000D43DF">
        <w:rPr>
          <w:rFonts w:ascii="Simplified Arabic" w:hAnsi="Simplified Arabic" w:cs="Simplified Arabic"/>
          <w:rtl/>
          <w:lang w:bidi="ar-SY"/>
        </w:rPr>
        <w:t>ومع ذلك، تظهر فجوة واضحة في الأدبيات تتمثل في الطابع الوصفي والتركيز الغربي الغالب في معالجة مهارات الرفض، حيث تُعرض غالبًا بوصفها تقنيات منفصلة أو مهارات حياتية عامة دون تعمق كافٍ في تطبيقاتها ضمن سياقات ثقافية محددة، ولا سيما في المجتمعات العربية-الإسلامية المحافظة التي ينبغي أن يتوافق فيها الرفض مع قيم الكرامة واللطف والانسجام الاجتماعي. فعلى الرغم من أن الأدبيات توضح بفاعلية استراتيجيات الرفض ومستوياته وأهميته وأسبابه وأساسياته وفوائده، فإنها نادرًا ما تستكشف كيفية تفاعل هذه العناصر بصورة ديناميكية في مواقف ضغط الأقران الواقعية لدى طلاب المرحلة المتوسطة، كما أنها لا تعالج بما يكفي العمليات النفسية الداخلية—مثل التنظيم الانفعالي تحت الضغط—التي تتوسط نجاح الرفض في الثقافات الجماعية. إن غياب الأطر الحساسة ثقافيًا يحد من إمكانية نقل النماذج القائمة إلى سياقات تعليمية متنوعة مثل المملكة العربية السعودية.</w:t>
      </w:r>
    </w:p>
    <w:p w14:paraId="4FD2774C" w14:textId="51779AFD" w:rsidR="00534606" w:rsidRPr="004439B6" w:rsidRDefault="000D43DF" w:rsidP="000D43DF">
      <w:pPr>
        <w:bidi/>
        <w:spacing w:before="120" w:after="120" w:line="360" w:lineRule="auto"/>
        <w:ind w:firstLine="720"/>
        <w:jc w:val="both"/>
        <w:rPr>
          <w:rFonts w:ascii="Simplified Arabic" w:hAnsi="Simplified Arabic" w:cs="Simplified Arabic"/>
          <w:rtl/>
          <w:lang w:bidi="ar-SY"/>
        </w:rPr>
      </w:pPr>
      <w:r w:rsidRPr="000D43DF">
        <w:rPr>
          <w:rFonts w:ascii="Simplified Arabic" w:hAnsi="Simplified Arabic" w:cs="Simplified Arabic"/>
          <w:rtl/>
          <w:lang w:bidi="ar-SY"/>
        </w:rPr>
        <w:t>ويعالج البحث الحالي هذه الفجوات من خلال توظيف إطار مهارات الرفض بوصفه عدسة تحليلية منظمة لدراسة كيفية تطوير المراهقين في مدينة الرياض لكفاءات الرفض وتطبيقها ضمن بيئة تعليمية منسجمة ثقافيًا. ومن خلال تفسير الرفض باعتباره فعلًا قائمًا على القيم ويتسم بالحساسية للسياق، ومتجذرًا في المبادئ الإسلامية المرتبطة باحترام الذات واحترام الآخرين، تسعى الدراسة إلى تعميق الفهم لكيفية تنمية الوضوح والثقة واللباقة واستراتيجيات استخدام البدائل عبر تدريب منهجي. كما ستستكشف الدراسة مسار الانتقال من المستويات غير التكيفية إلى المستويات التكيفية، والأسباب الكامنة وراء الرفض، إضافة إلى الفوائد الأوسع مثل الكفاءة الذاتية والصحة النفسية وجودة العلاقات، وذلك بطريقة تراعي القيم والمعايير المحلية، بما يسهم في توسيع النموذج النظري من مجرد الوصف إلى تطبيق عملي متجذر ثقافيًا.</w:t>
      </w:r>
    </w:p>
    <w:p w14:paraId="187E3E73" w14:textId="7DF3E8F5" w:rsidR="00A80A3A" w:rsidRPr="004439B6" w:rsidRDefault="00A80A3A" w:rsidP="00AB350B">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05" w:name="_Toc215125894"/>
      <w:bookmarkStart w:id="106" w:name="_Toc216684967"/>
      <w:bookmarkStart w:id="107" w:name="_Toc22379072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05"/>
      <w:r w:rsidR="00A61F01" w:rsidRPr="004439B6">
        <w:rPr>
          <w:rFonts w:ascii="Simplified Arabic" w:hAnsi="Simplified Arabic" w:cs="Simplified Arabic"/>
          <w:b/>
          <w:bCs/>
          <w:color w:val="000000" w:themeColor="text1"/>
          <w:sz w:val="26"/>
          <w:szCs w:val="26"/>
          <w:rtl/>
          <w:lang w:bidi="ar-SY"/>
        </w:rPr>
        <w:t>الإطار النظري</w:t>
      </w:r>
      <w:r w:rsidR="00AB350B">
        <w:rPr>
          <w:rFonts w:ascii="Simplified Arabic" w:hAnsi="Simplified Arabic" w:cs="Simplified Arabic" w:hint="cs"/>
          <w:b/>
          <w:bCs/>
          <w:color w:val="000000" w:themeColor="text1"/>
          <w:sz w:val="26"/>
          <w:szCs w:val="26"/>
          <w:rtl/>
          <w:lang w:bidi="ar-SY"/>
        </w:rPr>
        <w:t xml:space="preserve"> للمتغيرين معاً</w:t>
      </w:r>
      <w:r w:rsidR="00A61F01" w:rsidRPr="004439B6">
        <w:rPr>
          <w:rFonts w:ascii="Simplified Arabic" w:hAnsi="Simplified Arabic" w:cs="Simplified Arabic"/>
          <w:b/>
          <w:bCs/>
          <w:color w:val="000000" w:themeColor="text1"/>
          <w:sz w:val="26"/>
          <w:szCs w:val="26"/>
          <w:rtl/>
          <w:lang w:bidi="ar-SY"/>
        </w:rPr>
        <w:t xml:space="preserve"> </w:t>
      </w:r>
      <w:r w:rsidR="00AB350B">
        <w:rPr>
          <w:rFonts w:ascii="Simplified Arabic" w:hAnsi="Simplified Arabic" w:cs="Simplified Arabic" w:hint="cs"/>
          <w:b/>
          <w:bCs/>
          <w:color w:val="000000" w:themeColor="text1"/>
          <w:sz w:val="26"/>
          <w:szCs w:val="26"/>
          <w:rtl/>
          <w:lang w:bidi="ar-SY"/>
        </w:rPr>
        <w:t>(</w:t>
      </w:r>
      <w:r w:rsidR="00A61F01" w:rsidRPr="004439B6">
        <w:rPr>
          <w:rFonts w:ascii="Simplified Arabic" w:hAnsi="Simplified Arabic" w:cs="Simplified Arabic"/>
          <w:b/>
          <w:bCs/>
          <w:color w:val="000000" w:themeColor="text1"/>
          <w:sz w:val="26"/>
          <w:szCs w:val="26"/>
          <w:rtl/>
          <w:lang w:bidi="ar-SY"/>
        </w:rPr>
        <w:t>تنمية مهارة الرفض من خلال توظيف تطبيقات المحادثات الالكترونية المدعومة بالذكاء الاصطناعي</w:t>
      </w:r>
      <w:bookmarkEnd w:id="106"/>
      <w:r w:rsidR="00AB350B">
        <w:rPr>
          <w:rFonts w:ascii="Simplified Arabic" w:hAnsi="Simplified Arabic" w:cs="Simplified Arabic" w:hint="cs"/>
          <w:b/>
          <w:bCs/>
          <w:color w:val="000000" w:themeColor="text1"/>
          <w:sz w:val="26"/>
          <w:szCs w:val="26"/>
          <w:rtl/>
          <w:lang w:bidi="ar-SY"/>
        </w:rPr>
        <w:t>)</w:t>
      </w:r>
      <w:r w:rsidR="004B5A3B">
        <w:rPr>
          <w:rFonts w:ascii="Simplified Arabic" w:hAnsi="Simplified Arabic" w:cs="Simplified Arabic" w:hint="cs"/>
          <w:b/>
          <w:bCs/>
          <w:color w:val="000000" w:themeColor="text1"/>
          <w:sz w:val="26"/>
          <w:szCs w:val="26"/>
          <w:rtl/>
          <w:lang w:bidi="ar-SY"/>
        </w:rPr>
        <w:t>:</w:t>
      </w:r>
      <w:bookmarkEnd w:id="107"/>
    </w:p>
    <w:p w14:paraId="3E2E8FDA" w14:textId="77777777"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w:t>
      </w:r>
      <w:r w:rsidRPr="004439B6">
        <w:rPr>
          <w:rFonts w:ascii="Simplified Arabic" w:hAnsi="Simplified Arabic" w:cs="Simplified Arabic"/>
          <w:rtl/>
          <w:lang w:bidi="ar-SY"/>
        </w:rPr>
        <w:lastRenderedPageBreak/>
        <w:t>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14:paraId="1B518261" w14:textId="77777777"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8" w:name="_Toc216684968"/>
      <w:bookmarkStart w:id="109" w:name="_Toc22379073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08"/>
      <w:bookmarkEnd w:id="109"/>
    </w:p>
    <w:p w14:paraId="21037119"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1C1685DB"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ديناميات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14:paraId="2719D7C2"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w:t>
      </w:r>
      <w:r w:rsidRPr="004439B6">
        <w:rPr>
          <w:rFonts w:ascii="Simplified Arabic" w:hAnsi="Simplified Arabic" w:cs="Simplified Arabic"/>
          <w:rtl/>
          <w:lang w:bidi="ar-SY"/>
        </w:rPr>
        <w:lastRenderedPageBreak/>
        <w:t>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r w:rsidR="000B4176" w:rsidRPr="004439B6">
        <w:rPr>
          <w:rFonts w:ascii="Simplified Arabic" w:hAnsi="Simplified Arabic" w:cs="Simplified Arabic"/>
          <w:lang w:bidi="ar-SY"/>
        </w:rPr>
        <w:t>Borkovska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57705F8" w14:textId="77777777"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10" w:name="_Toc216684969"/>
      <w:bookmarkStart w:id="111" w:name="_Toc22379073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10"/>
      <w:bookmarkEnd w:id="111"/>
    </w:p>
    <w:p w14:paraId="622CC26C"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سياقيًا</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Singh &amp; Chouhan,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A2BA670"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Tashtoush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79D0489" w14:textId="77777777" w:rsidR="00A80A3A" w:rsidRPr="004439B6" w:rsidRDefault="00A80A3A" w:rsidP="00AB5F2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12" w:name="_Toc216684970"/>
      <w:bookmarkStart w:id="113" w:name="_Toc22379073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2"/>
      <w:bookmarkEnd w:id="113"/>
    </w:p>
    <w:p w14:paraId="4DC3BA2F"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يدرك الطلاب روبوتات الدردشة والروبوتات التي تُظهر باستمرار سلوكًا توكيديًا—من خلال نمذجة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8CA82AD" w14:textId="77777777"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lastRenderedPageBreak/>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النمذجة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Yavich,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14:paraId="3C040C60" w14:textId="11782788" w:rsidR="00A61F01"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9914F9E" w14:textId="44AF26F4" w:rsidR="00E17827" w:rsidRDefault="00E17827" w:rsidP="00E17827">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14" w:name="_Toc223790733"/>
      <w:r>
        <w:rPr>
          <w:rFonts w:ascii="Simplified Arabic" w:hAnsi="Simplified Arabic" w:cs="Simplified Arabic" w:hint="cs"/>
          <w:b/>
          <w:bCs/>
          <w:i w:val="0"/>
          <w:iCs w:val="0"/>
          <w:color w:val="000000" w:themeColor="text1"/>
          <w:rtl/>
          <w:lang w:bidi="ar-SY"/>
        </w:rPr>
        <w:t>2.2.4.4.</w:t>
      </w:r>
      <w:r w:rsidRPr="00E17827">
        <w:rPr>
          <w:rFonts w:ascii="Simplified Arabic" w:hAnsi="Simplified Arabic" w:cs="Simplified Arabic" w:hint="cs"/>
          <w:b/>
          <w:bCs/>
          <w:i w:val="0"/>
          <w:iCs w:val="0"/>
          <w:color w:val="000000" w:themeColor="text1"/>
          <w:rtl/>
          <w:lang w:bidi="ar-SY"/>
        </w:rPr>
        <w:t xml:space="preserve"> </w:t>
      </w:r>
      <w:r w:rsidR="00D566F1">
        <w:rPr>
          <w:rFonts w:ascii="Simplified Arabic" w:hAnsi="Simplified Arabic" w:cs="Simplified Arabic" w:hint="cs"/>
          <w:b/>
          <w:bCs/>
          <w:i w:val="0"/>
          <w:iCs w:val="0"/>
          <w:color w:val="000000" w:themeColor="text1"/>
          <w:rtl/>
          <w:lang w:bidi="ar-SY"/>
        </w:rPr>
        <w:t>تفسير و</w:t>
      </w:r>
      <w:r w:rsidRPr="00E17827">
        <w:rPr>
          <w:rFonts w:ascii="Simplified Arabic" w:hAnsi="Simplified Arabic" w:cs="Simplified Arabic"/>
          <w:b/>
          <w:bCs/>
          <w:i w:val="0"/>
          <w:iCs w:val="0"/>
          <w:color w:val="000000" w:themeColor="text1"/>
          <w:rtl/>
          <w:lang w:bidi="ar-SY"/>
        </w:rPr>
        <w:t xml:space="preserve">ربط الإطار النظري </w:t>
      </w:r>
      <w:r w:rsidRPr="00E17827">
        <w:rPr>
          <w:rFonts w:ascii="Simplified Arabic" w:hAnsi="Simplified Arabic" w:cs="Simplified Arabic" w:hint="cs"/>
          <w:b/>
          <w:bCs/>
          <w:i w:val="0"/>
          <w:iCs w:val="0"/>
          <w:color w:val="000000" w:themeColor="text1"/>
          <w:rtl/>
          <w:lang w:bidi="ar-SY"/>
        </w:rPr>
        <w:t>للمتغيرين معاً</w:t>
      </w:r>
      <w:r w:rsidRPr="00E17827">
        <w:rPr>
          <w:rFonts w:ascii="Simplified Arabic" w:hAnsi="Simplified Arabic" w:cs="Simplified Arabic"/>
          <w:b/>
          <w:bCs/>
          <w:i w:val="0"/>
          <w:iCs w:val="0"/>
          <w:color w:val="000000" w:themeColor="text1"/>
          <w:rtl/>
          <w:lang w:bidi="ar-SY"/>
        </w:rPr>
        <w:t xml:space="preserve"> بالدراسة الحالية:</w:t>
      </w:r>
      <w:bookmarkEnd w:id="114"/>
    </w:p>
    <w:p w14:paraId="42803EA0" w14:textId="77777777" w:rsidR="006D7F26" w:rsidRPr="006D7F26" w:rsidRDefault="006D7F26" w:rsidP="006D7F26">
      <w:pPr>
        <w:bidi/>
        <w:spacing w:before="120" w:after="120" w:line="360" w:lineRule="auto"/>
        <w:ind w:firstLine="720"/>
        <w:jc w:val="both"/>
        <w:rPr>
          <w:rFonts w:ascii="Simplified Arabic" w:hAnsi="Simplified Arabic" w:cs="Simplified Arabic"/>
          <w:lang w:bidi="ar-SY"/>
        </w:rPr>
      </w:pPr>
      <w:r w:rsidRPr="006D7F26">
        <w:rPr>
          <w:rFonts w:ascii="Simplified Arabic" w:hAnsi="Simplified Arabic" w:cs="Simplified Arabic"/>
          <w:rtl/>
          <w:lang w:bidi="ar-SY"/>
        </w:rPr>
        <w:t>تكشف الأدبيات المتعلقة بتنمية مهارات الرفض من خلال تطبيقات الدردشة المدعومة بالذكاء الاصطناعي عن تكامل متقدم بين تقنيات المحادثة الرقمية والمبادئ السلوكية والاجتماعية-الانفعالية، حيث تؤكد هذه الأدبيات قدرة روبوتات الدردشة على توفير بيئات تدريبية آمنة نفسيًا لممارسة المهارات، وضبط مستويات التفاعل بما يدعم إحداث التغير السلوكي، إضافة إلى نمذجة الاستجابات التوكيدية التي تؤثر في إدراك المستخدمين وسلوكهم. ومن أبرز ما توصلت إليه هذه الأدبيات أن تطبيقات الدردشة تسهم في تعزيز الحماية الذاتية من خلال إتاحة فرص للتجريب دون مخاطر والتعرض التدريجي لمواقف الضغط، كما أن التكرار الأمثل للاستخدام يسهم في ترسيخ السلوكيات التوكيدية بصورة تلقائية عبر دورات التعزيز المتتابعة. كذلك تشير الأدبيات إلى أن النمذجة التوكيدية التي يقدمها الذكاء الاصطناعي تعزز ظاهرة إضفاء الصفات البشرية على التكنولوجيا، مما يجعلها نموذجًا سلوكيًا موثوقًا يمكن الاقتداء به. وبذلك تنظر هذه المعارف إلى روبوتات الدردشة لا باعتبارها أدوات تقنية فحسب، بل بوصفها ميسرين ديناميكيين يربطون بين التدريب المعرفي على السلوك وبناء الصلابة الانفعالية، مع إبراز دورها في تحويل المهارات المجردة إلى كفاءات عملية قابلة للتطبيق.</w:t>
      </w:r>
    </w:p>
    <w:p w14:paraId="146C9524" w14:textId="77777777" w:rsidR="006D7F26" w:rsidRPr="006D7F26" w:rsidRDefault="006D7F26" w:rsidP="006D7F26">
      <w:pPr>
        <w:bidi/>
        <w:spacing w:before="120" w:after="120" w:line="360" w:lineRule="auto"/>
        <w:ind w:firstLine="720"/>
        <w:jc w:val="both"/>
        <w:rPr>
          <w:rFonts w:ascii="Simplified Arabic" w:hAnsi="Simplified Arabic" w:cs="Simplified Arabic"/>
          <w:lang w:bidi="ar-SY"/>
        </w:rPr>
      </w:pPr>
      <w:r w:rsidRPr="006D7F26">
        <w:rPr>
          <w:rFonts w:ascii="Simplified Arabic" w:hAnsi="Simplified Arabic" w:cs="Simplified Arabic"/>
          <w:rtl/>
          <w:lang w:bidi="ar-SY"/>
        </w:rPr>
        <w:lastRenderedPageBreak/>
        <w:t>ومع ذلك، تبرز فجوة مهمة في الأدبيات تتمثل في محدودية دراسة كيفية عمل هذه الآليات داخل السياقات الثقافية المحافظة، حيث ينبغي أن يتوافق مفهوم الحماية الذاتية مع المعايير الاجتماعية والقيم الدينية ومتطلبات الانسجام الجماعي، الأمر الذي قد يؤدي في بعض الأحيان إلى تفسيرات تُفضِّل النمط الغربي القائم على التوكيدية الفردية على حساب أنماط الرفض الأكثر دقة والتي تحافظ على العلاقات الاجتماعية. وعلى الرغم من أن الأدبيات تناولت بشكل عام تعزيز الحماية عبر الأمان الرقمي، وتأثير مستوى الاستخدام في السلوك التوكيدي، وإدراك المستخدمين لسلوك الذكاء الاصطناعي، فإنها غالبًا ما تتجاهل التفاعل بين هذه العناصر داخل مجموعات المراهقين في المجتمعات غير الغربية، حيث لا تزال هناك فجوات في معالجة الحواجز الانفعالية ذات الطابع الثقافي، وانتقال المهارات على المدى الطويل إلى التفاعلات الواقعية، فضلًا عن احتمال إساءة تفسير التوكيدية التي يظهرها الذكاء الاصطناعي بوصفها سلوكًا مفرطًا في المواجهة.</w:t>
      </w:r>
    </w:p>
    <w:p w14:paraId="1DC4309D" w14:textId="7DF9F497" w:rsidR="00E17827" w:rsidRPr="00E17827" w:rsidRDefault="006D7F26" w:rsidP="006D7F26">
      <w:pPr>
        <w:bidi/>
        <w:spacing w:before="120" w:after="120" w:line="360" w:lineRule="auto"/>
        <w:ind w:firstLine="720"/>
        <w:jc w:val="both"/>
        <w:rPr>
          <w:rFonts w:ascii="Simplified Arabic" w:hAnsi="Simplified Arabic" w:cs="Simplified Arabic"/>
          <w:rtl/>
          <w:lang w:bidi="ar-SY"/>
        </w:rPr>
      </w:pPr>
      <w:r w:rsidRPr="006D7F26">
        <w:rPr>
          <w:rFonts w:ascii="Simplified Arabic" w:hAnsi="Simplified Arabic" w:cs="Simplified Arabic"/>
          <w:rtl/>
          <w:lang w:bidi="ar-SY"/>
        </w:rPr>
        <w:t>ويستفيد البحث الحالي من هذا الإطار من خلال تصميم تطبيقات دردشة تعزز الحماية الذاتية عبر سيناريوهات تتوافق مع السياق الثقافي وتتيح للطلاب ممارسة وضع الحدود الشخصية في بيئة آمنة، كما يعمل على تحسين مستويات الاستخدام بما يدعم ترسيخ السلوكيات التوكيدية المستدامة من خلال آليات تعزيز تكيفية. كذلك يوظف البحث نمذجة الذكاء الاصطناعي للسلوك التوكيدي من أجل تشكيل تصورات إيجابية لدى الطلاب وتشجيعهم على تقليد هذه السلوكيات. ومن خلال تفسير هذه المفاهيم ضمن منظور يتلاءم مع سياق طلاب المرحلة المتوسطة في المملكة العربية السعودية، تسعى الدراسة إلى معالجة الفجوات القائمة عبر توضيح الكيفية التي يمكن بها للذكاء الاصطناعي أن يدعم تنمية مهارات الرفض بصورة منسجمة مع القيم الثقافية، وتقديم نموذج تحليلي يوسع المبادئ العامة الواردة في الأدبيات ليحولها إلى تدخلات تطبيقية محددة السياق لمواجهة ضغط الأقران.</w:t>
      </w:r>
    </w:p>
    <w:p w14:paraId="025B9D70" w14:textId="77777777" w:rsidR="005118F0" w:rsidRPr="00125C91" w:rsidRDefault="005118F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5" w:name="_Toc215125887"/>
      <w:bookmarkStart w:id="116" w:name="_Toc216684939"/>
      <w:bookmarkStart w:id="117" w:name="_Toc223790734"/>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r w:rsidRPr="00125C91">
        <w:rPr>
          <w:rFonts w:ascii="Simplified Arabic" w:hAnsi="Simplified Arabic" w:cs="Simplified Arabic" w:hint="cs"/>
          <w:b/>
          <w:bCs/>
          <w:color w:val="000000" w:themeColor="text1"/>
          <w:sz w:val="28"/>
          <w:szCs w:val="28"/>
          <w:rtl/>
          <w:lang w:bidi="ar-SY"/>
        </w:rPr>
        <w:t>. الدراسات السابقة:</w:t>
      </w:r>
      <w:bookmarkEnd w:id="115"/>
      <w:bookmarkEnd w:id="116"/>
      <w:bookmarkEnd w:id="117"/>
    </w:p>
    <w:p w14:paraId="0FB38E02" w14:textId="77777777"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18" w:name="_Toc215125888"/>
      <w:bookmarkStart w:id="119" w:name="_Toc216684940"/>
      <w:bookmarkStart w:id="120" w:name="_Toc223790735"/>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18"/>
      <w:bookmarkEnd w:id="119"/>
      <w:bookmarkEnd w:id="120"/>
    </w:p>
    <w:p w14:paraId="765B9EAB" w14:textId="77777777" w:rsidR="005118F0" w:rsidRPr="00125C91" w:rsidRDefault="005118F0" w:rsidP="000A11C0">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1" w:name="_Toc216684941"/>
      <w:bookmarkStart w:id="122" w:name="_Toc223790736"/>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21"/>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r w:rsidR="00E43BAD" w:rsidRPr="00E43BAD">
        <w:rPr>
          <w:rFonts w:ascii="Simplified Arabic" w:hAnsi="Simplified Arabic" w:cs="Simplified Arabic"/>
          <w:b/>
          <w:bCs/>
          <w:i w:val="0"/>
          <w:iCs w:val="0"/>
          <w:color w:val="000000" w:themeColor="text1"/>
          <w:lang w:bidi="ar-SY"/>
        </w:rPr>
        <w:t>Chatbots</w:t>
      </w:r>
      <w:r w:rsidR="00E43BAD" w:rsidRPr="00E43BAD">
        <w:rPr>
          <w:rFonts w:ascii="Simplified Arabic" w:hAnsi="Simplified Arabic" w:cs="Simplified Arabic"/>
          <w:b/>
          <w:bCs/>
          <w:i w:val="0"/>
          <w:iCs w:val="0"/>
          <w:color w:val="000000" w:themeColor="text1"/>
          <w:rtl/>
          <w:lang w:bidi="ar-SY"/>
        </w:rPr>
        <w:t>) في البيئة التعليمية</w:t>
      </w:r>
      <w:bookmarkEnd w:id="122"/>
    </w:p>
    <w:p w14:paraId="33E302F4" w14:textId="77777777"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Gonzalez-Rico &amp; Sintes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14:paraId="26F515CC" w14:textId="77777777"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r w:rsidRPr="00A8086C">
        <w:rPr>
          <w:rFonts w:ascii="Simplified Arabic" w:hAnsi="Simplified Arabic" w:cs="Simplified Arabic"/>
          <w:lang w:bidi="ar-SY"/>
        </w:rPr>
        <w:t>ChatGPT</w:t>
      </w:r>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14:paraId="2351EDB5" w14:textId="77777777"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r w:rsidRPr="00375B6A">
        <w:rPr>
          <w:rFonts w:ascii="Simplified Arabic" w:hAnsi="Simplified Arabic" w:cs="Simplified Arabic"/>
          <w:b/>
          <w:bCs/>
          <w:lang w:bidi="ar-SY"/>
        </w:rPr>
        <w:t>Borkovska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14:paraId="1918EDE1" w14:textId="77777777"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14:paraId="6C6AA242" w14:textId="77777777"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دراسة المغيدي والحراملة</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14:paraId="51DFAFCB" w14:textId="77777777"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r w:rsidRPr="00023D78">
        <w:rPr>
          <w:rFonts w:ascii="Simplified Arabic" w:hAnsi="Simplified Arabic" w:cs="Simplified Arabic"/>
          <w:lang w:bidi="ar-SY"/>
        </w:rPr>
        <w:t>ChatGPT</w:t>
      </w:r>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كرونباخ.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14:paraId="0D67D54B" w14:textId="77777777"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14:paraId="636E49DA" w14:textId="77777777"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و ضابطة) مع اختبار قبلي وبعدي لمهارة التعبير الكتابي ومقياس التعلم المنظم ذاتيًا، واستخدام تطبيقي </w:t>
      </w:r>
      <w:r w:rsidRPr="00635FBF">
        <w:rPr>
          <w:rFonts w:ascii="Simplified Arabic" w:hAnsi="Simplified Arabic" w:cs="Simplified Arabic"/>
          <w:lang w:bidi="ar-SY"/>
        </w:rPr>
        <w:t>ChatGPT</w:t>
      </w:r>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14:paraId="19142576" w14:textId="77777777" w:rsidR="005118F0" w:rsidRPr="006D03B3" w:rsidRDefault="005118F0" w:rsidP="00CD1E85">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3" w:name="_Toc216684942"/>
      <w:bookmarkStart w:id="124" w:name="_Toc223790737"/>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3"/>
      <w:r w:rsidR="00FD730B" w:rsidRPr="006D03B3">
        <w:rPr>
          <w:rFonts w:ascii="Simplified Arabic" w:hAnsi="Simplified Arabic" w:cs="Simplified Arabic"/>
          <w:b/>
          <w:bCs/>
          <w:i w:val="0"/>
          <w:iCs w:val="0"/>
          <w:color w:val="000000" w:themeColor="text1"/>
          <w:rtl/>
          <w:lang w:bidi="ar-SY"/>
        </w:rPr>
        <w:t>مهارات الرفض</w:t>
      </w:r>
      <w:bookmarkEnd w:id="124"/>
    </w:p>
    <w:p w14:paraId="34EDDD9C" w14:textId="77777777"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مهارات 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الذات وعلاقتها بالکفاءة 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لدى الأطفال ذوي الأداء 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r w:rsidRPr="006D03B3">
        <w:rPr>
          <w:rFonts w:ascii="Simplified Arabic" w:hAnsi="Simplified Arabic" w:cs="Simplified Arabic"/>
          <w:b/>
          <w:bCs/>
          <w:rtl/>
          <w:lang w:bidi="ar-SY"/>
        </w:rPr>
        <w:t xml:space="preserve"> المرتفع من فئة اضطراب 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14:paraId="245B76ED" w14:textId="77777777"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14:paraId="63EE1FFD" w14:textId="77777777"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الفروق في مهارات الرفض وإساءات الأقران لدى عينة من أطفال الشوارع بالمؤسسات الإيوائية</w:t>
      </w:r>
      <w:r w:rsidRPr="003E6506">
        <w:rPr>
          <w:rFonts w:ascii="Simplified Arabic" w:hAnsi="Simplified Arabic" w:cs="Simplified Arabic" w:hint="cs"/>
          <w:b/>
          <w:bCs/>
          <w:rtl/>
          <w:lang w:bidi="ar-SY"/>
        </w:rPr>
        <w:t>".</w:t>
      </w:r>
    </w:p>
    <w:p w14:paraId="414E0819" w14:textId="77777777"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الإيوائية.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الشارعية والمؤسسية، تفعيل برامج تدريبية لمهارات الرفض، وتعزيز الإرشاد النفسي والاجتماعي داخل الدور.</w:t>
      </w:r>
    </w:p>
    <w:p w14:paraId="69998317" w14:textId="77777777" w:rsidR="005118F0" w:rsidRPr="00125C91" w:rsidRDefault="005118F0" w:rsidP="007D7BBF">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5" w:name="_Toc216684943"/>
      <w:bookmarkStart w:id="126" w:name="_Toc223790738"/>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5"/>
      <w:bookmarkEnd w:id="126"/>
    </w:p>
    <w:p w14:paraId="41470BA8" w14:textId="77777777"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r w:rsidRPr="00386CAC">
        <w:rPr>
          <w:rFonts w:ascii="Simplified Arabic" w:hAnsi="Simplified Arabic" w:cs="Simplified Arabic"/>
          <w:b/>
          <w:bCs/>
          <w:lang w:bidi="ar-SY"/>
        </w:rPr>
        <w:t>Gabrielli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14:paraId="5D970100" w14:textId="77777777"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14:paraId="050E3618" w14:textId="77777777"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r w:rsidRPr="009E53C3">
        <w:rPr>
          <w:rFonts w:ascii="Simplified Arabic" w:hAnsi="Simplified Arabic" w:cs="Simplified Arabic"/>
          <w:b/>
          <w:bCs/>
          <w:lang w:bidi="ar-SY"/>
        </w:rPr>
        <w:t>Sobolenko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14:paraId="0D3DE913" w14:textId="77777777"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إكسل.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14:paraId="1B2333C7" w14:textId="77777777"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14:paraId="308623C6" w14:textId="77777777"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روبوتي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14:paraId="25172B8A" w14:textId="77777777"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14:paraId="04EE00FD" w14:textId="77777777"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الرقمية ،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14:paraId="39A891B3" w14:textId="77777777"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27" w:name="_Toc215125889"/>
      <w:bookmarkStart w:id="128" w:name="_Toc216684944"/>
      <w:bookmarkStart w:id="129" w:name="_Toc223790739"/>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27"/>
      <w:bookmarkEnd w:id="128"/>
      <w:bookmarkEnd w:id="129"/>
    </w:p>
    <w:p w14:paraId="12EA44D1" w14:textId="77777777"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0" w:name="_Toc216684945"/>
      <w:bookmarkStart w:id="131" w:name="_Toc223790740"/>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30"/>
      <w:bookmarkEnd w:id="131"/>
    </w:p>
    <w:p w14:paraId="405EAFA9"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المغيدي والحراملة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r w:rsidRPr="00DC3596">
        <w:rPr>
          <w:rFonts w:ascii="Simplified Arabic" w:hAnsi="Simplified Arabic" w:cs="Simplified Arabic"/>
          <w:lang w:bidi="ar-SY"/>
        </w:rPr>
        <w:t>ChatGPT</w:t>
      </w:r>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14:paraId="0B85C6E8"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14:paraId="262C63F6" w14:textId="77777777"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r w:rsidRPr="00DC3596">
        <w:rPr>
          <w:rFonts w:ascii="Simplified Arabic" w:hAnsi="Simplified Arabic" w:cs="Simplified Arabic"/>
          <w:lang w:bidi="ar-SY"/>
        </w:rPr>
        <w:t>Borkovska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González-Rico &amp; Sintes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Sobolenko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14:paraId="10039841" w14:textId="77777777"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2" w:name="_Toc216684946"/>
      <w:bookmarkStart w:id="133" w:name="_Toc22379074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2"/>
      <w:bookmarkEnd w:id="133"/>
    </w:p>
    <w:p w14:paraId="74F4BED1" w14:textId="77777777"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اختلفت الأهداف بشكل جذري بين مجموعتين رئيسيتين من الدراسات. فالمغيدي والحراملة (2025) والعبادي (2025) والقرني (2025) و</w:t>
      </w:r>
      <w:r w:rsidRPr="00F41251">
        <w:rPr>
          <w:rFonts w:ascii="Simplified Arabic" w:hAnsi="Simplified Arabic" w:cs="Simplified Arabic"/>
          <w:lang w:bidi="ar-SY"/>
        </w:rPr>
        <w:t>Borkovska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González-Rico &amp; Sintes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Sobolenko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كامل وعبد المجيد (2024) وعثمان (2019) نحو وصف وتحليل مهارات دفاعية اجتماعية محددة (الرفض، الحماية الذاتية، الكفاءة الاجتماعية) دون أي محاولة لاستخدام تكنولوجيا تدخلية. هذا الانقسام يعكس غياب دراسات تربط بين الفعالية التكنولوجية المثبتة والتدريب السلوكي الدفاعي المحدد.</w:t>
      </w:r>
    </w:p>
    <w:p w14:paraId="6C494385" w14:textId="77777777"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r w:rsidRPr="00F41251">
        <w:rPr>
          <w:rFonts w:ascii="Simplified Arabic" w:hAnsi="Simplified Arabic" w:cs="Simplified Arabic"/>
          <w:lang w:bidi="ar-SY"/>
        </w:rPr>
        <w:t>Gabrielli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14:paraId="51B03F39" w14:textId="77777777"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r w:rsidRPr="00F41251">
        <w:rPr>
          <w:rFonts w:ascii="Simplified Arabic" w:hAnsi="Simplified Arabic" w:cs="Simplified Arabic"/>
          <w:lang w:bidi="ar-SY"/>
        </w:rPr>
        <w:t>Borkovska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r w:rsidRPr="00F41251">
        <w:rPr>
          <w:rFonts w:ascii="Simplified Arabic" w:hAnsi="Simplified Arabic" w:cs="Simplified Arabic"/>
          <w:lang w:bidi="ar-SY"/>
        </w:rPr>
        <w:t>Gabrielli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r w:rsidR="00F907A3">
        <w:rPr>
          <w:rFonts w:ascii="Simplified Arabic" w:hAnsi="Simplified Arabic" w:cs="Simplified Arabic" w:hint="cs"/>
          <w:rtl/>
          <w:lang w:bidi="ar-SY"/>
        </w:rPr>
        <w:t>الأنسنة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14:paraId="71765BED" w14:textId="77777777"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4" w:name="_Toc216684947"/>
      <w:bookmarkStart w:id="135" w:name="_Toc22379074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4"/>
      <w:bookmarkEnd w:id="135"/>
    </w:p>
    <w:p w14:paraId="64B1745A"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أبرزت دراسة المغيدي والحراملة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14:paraId="06C99836"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r w:rsidRPr="001A6006">
        <w:rPr>
          <w:rFonts w:ascii="Simplified Arabic" w:hAnsi="Simplified Arabic" w:cs="Simplified Arabic"/>
          <w:lang w:bidi="ar-SY"/>
        </w:rPr>
        <w:t>Gabrielli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نمذجة سلوك الرفض من قبل الكيان الاصطناعي قد تعزز تعلم الطالب لهذه المهارة بالمحاكاة والتقليد. أما دراسة </w:t>
      </w:r>
      <w:r w:rsidRPr="001A6006">
        <w:rPr>
          <w:rFonts w:ascii="Simplified Arabic" w:hAnsi="Simplified Arabic" w:cs="Simplified Arabic"/>
          <w:lang w:bidi="ar-SY"/>
        </w:rPr>
        <w:t>Borkovska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14:paraId="7EE0F83A" w14:textId="77777777"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González-Rico &amp; Sintes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r w:rsidRPr="001A6006">
        <w:rPr>
          <w:rFonts w:ascii="Simplified Arabic" w:hAnsi="Simplified Arabic" w:cs="Simplified Arabic"/>
          <w:lang w:bidi="ar-SY"/>
        </w:rPr>
        <w:t>ChatGPT</w:t>
      </w:r>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r w:rsidRPr="001A6006">
        <w:rPr>
          <w:rFonts w:ascii="Simplified Arabic" w:hAnsi="Simplified Arabic" w:cs="Simplified Arabic"/>
          <w:lang w:bidi="ar-SY"/>
        </w:rPr>
        <w:t>Sobolenko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14:paraId="179FB425" w14:textId="77777777"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6" w:name="_Toc216684948"/>
      <w:bookmarkStart w:id="137" w:name="_Toc223790743"/>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6"/>
      <w:bookmarkEnd w:id="137"/>
    </w:p>
    <w:p w14:paraId="64CEB8A5"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والنتائجي يعزز الثقة في أن التصميم شبه التجريبي مناسب لقياس تأثير المحادثات الإلكترونية على مهارة سلوكية محددة كالرفض.</w:t>
      </w:r>
    </w:p>
    <w:p w14:paraId="698E7D89"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المغيدي والحراملة (2025) ودراسة </w:t>
      </w:r>
      <w:r w:rsidRPr="00715703">
        <w:rPr>
          <w:rFonts w:ascii="Simplified Arabic" w:hAnsi="Simplified Arabic" w:cs="Simplified Arabic"/>
          <w:lang w:bidi="ar-SY"/>
        </w:rPr>
        <w:t>Borkovska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الناعمة)، وكلتاهما خلصتا إلى وجود تأثير إيجابي ملحوظ يدعو إلى توسيع الاستخدام، مما يشير إلى إمكانية استخدام نفس الأسلوب الاستبياني لقياس إدراك الطلاب وثقتهم في قدرتهم على رفض الضغوط بعد التدريب عبر المحادثات.</w:t>
      </w:r>
    </w:p>
    <w:p w14:paraId="1A72EAAE" w14:textId="77777777"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r w:rsidRPr="00715703">
        <w:rPr>
          <w:rFonts w:ascii="Simplified Arabic" w:hAnsi="Simplified Arabic" w:cs="Simplified Arabic"/>
          <w:lang w:bidi="ar-SY"/>
        </w:rPr>
        <w:t>Gabrielli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روبوتية لتقديم محتوى تدريبي أو نمذجة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14:paraId="45A1DCFE" w14:textId="77777777" w:rsidR="005118F0" w:rsidRPr="009755F5"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38" w:name="_Toc215125890"/>
      <w:bookmarkStart w:id="139" w:name="_Toc216684949"/>
      <w:bookmarkStart w:id="140" w:name="_Toc223790744"/>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38"/>
      <w:bookmarkEnd w:id="139"/>
      <w:bookmarkEnd w:id="140"/>
    </w:p>
    <w:p w14:paraId="6DA7D68F"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تشكل دراسة المغيدي والحراملة (2025) ودراسة العبادي (2025) ودراسة القرني (2025) نواة قوية يمكن البناء عليها في البحث الحالي، لأن الثلاث جميعها أثبتت فعالية تطبيقات الذكاء الاصطناعي التوليدي (</w:t>
      </w:r>
      <w:r w:rsidRPr="000A7108">
        <w:rPr>
          <w:rFonts w:ascii="Simplified Arabic" w:hAnsi="Simplified Arabic" w:cs="Simplified Arabic"/>
          <w:lang w:bidi="ar-SY"/>
        </w:rPr>
        <w:t>ChatGPT</w:t>
      </w:r>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14:paraId="5ADF276E"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روبوتية تقدم نمذجة سلوكية (مهارات حياة في الأولى، وسلوك حازم/رفض في الثانية). أظهرت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r>
        <w:rPr>
          <w:rFonts w:ascii="Simplified Arabic" w:hAnsi="Simplified Arabic" w:cs="Simplified Arabic" w:hint="cs"/>
          <w:rtl/>
          <w:lang w:bidi="ar-SY"/>
        </w:rPr>
        <w:t>أنسنته</w:t>
      </w:r>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بنمذجة ردود رفض إيجابية متكررة، مع جلسات قصيرة ومحتوى بصري جذاب، مما يجعل التدريب أكثر فعالية وأقل تهديدًا نفسيًا لطلاب المرحلة المتوسطة.</w:t>
      </w:r>
    </w:p>
    <w:p w14:paraId="3DF88DFD"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r w:rsidRPr="000A7108">
        <w:rPr>
          <w:rFonts w:ascii="Simplified Arabic" w:hAnsi="Simplified Arabic" w:cs="Simplified Arabic"/>
          <w:lang w:bidi="ar-SY"/>
        </w:rPr>
        <w:t>Borkovska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González-Rico &amp; Sintes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14:paraId="036BF363" w14:textId="77777777"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Sobolenko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14:paraId="5F64D396" w14:textId="77777777"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14:paraId="3A160B4B" w14:textId="77777777"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r w:rsidRPr="008B4CA1">
        <w:rPr>
          <w:rFonts w:ascii="Simplified Arabic" w:hAnsi="Simplified Arabic" w:cs="Simplified Arabic"/>
          <w:lang w:bidi="ar-SY"/>
        </w:rPr>
        <w:t>Gabrielli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نمذجة سلوكية. يمكن للبحث الحالي أن </w:t>
      </w:r>
      <w:r w:rsidRPr="008B4CA1">
        <w:rPr>
          <w:rFonts w:ascii="Simplified Arabic" w:hAnsi="Simplified Arabic" w:cs="Simplified Arabic"/>
          <w:rtl/>
          <w:lang w:bidi="ar-SY"/>
        </w:rPr>
        <w:lastRenderedPageBreak/>
        <w:t>يجمع هذه الخيوط الثلاثة في تدخل واحد يستخدم المحادثات الإلكترونية لنمذجة وتدريب مهارة الرفض، معتمدًا على المنهجيات الشبه تجريبية المثبتة والتصاميم التفاعلية القصيرة والجذابة.</w:t>
      </w:r>
    </w:p>
    <w:p w14:paraId="7ABC0200" w14:textId="77777777"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14:paraId="19A5BE53" w14:textId="77777777" w:rsidR="009F55F0" w:rsidRPr="00500C3B" w:rsidRDefault="009F55F0" w:rsidP="00500C3B">
      <w:pPr>
        <w:bidi/>
        <w:spacing w:before="120" w:after="120" w:line="360" w:lineRule="auto"/>
        <w:ind w:firstLine="720"/>
        <w:jc w:val="both"/>
        <w:rPr>
          <w:rFonts w:ascii="Simplified Arabic" w:hAnsi="Simplified Arabic" w:cs="Simplified Arabic"/>
          <w:rtl/>
          <w:lang w:bidi="ar-SY"/>
        </w:rPr>
      </w:pPr>
    </w:p>
    <w:p w14:paraId="0683479A" w14:textId="77777777" w:rsidR="00500C3B" w:rsidRPr="00500C3B" w:rsidRDefault="00500C3B" w:rsidP="00500C3B">
      <w:pPr>
        <w:bidi/>
        <w:spacing w:before="120" w:after="120" w:line="360" w:lineRule="auto"/>
        <w:ind w:firstLine="720"/>
        <w:jc w:val="both"/>
        <w:rPr>
          <w:rFonts w:ascii="Simplified Arabic" w:hAnsi="Simplified Arabic" w:cs="Simplified Arabic"/>
          <w:rtl/>
          <w:lang w:bidi="ar-SY"/>
        </w:rPr>
        <w:sectPr w:rsidR="00500C3B" w:rsidRPr="00500C3B"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755EA36D" w14:textId="77777777" w:rsidR="000A3C18" w:rsidRPr="009755F5" w:rsidRDefault="000A3C18" w:rsidP="007D7BBF">
      <w:pPr>
        <w:bidi/>
        <w:rPr>
          <w:rFonts w:ascii="Simplified Arabic" w:hAnsi="Simplified Arabic" w:cs="Simplified Arabic"/>
          <w:b/>
          <w:bCs/>
          <w:sz w:val="36"/>
          <w:szCs w:val="36"/>
          <w:rtl/>
          <w:lang w:bidi="ar-SY"/>
        </w:rPr>
      </w:pPr>
    </w:p>
    <w:p w14:paraId="4AB08D8D" w14:textId="77777777" w:rsidR="00A55B13" w:rsidRPr="009755F5" w:rsidRDefault="00A55B13" w:rsidP="007D7BBF">
      <w:pPr>
        <w:bidi/>
        <w:rPr>
          <w:rFonts w:ascii="Simplified Arabic" w:hAnsi="Simplified Arabic" w:cs="Simplified Arabic"/>
          <w:b/>
          <w:bCs/>
          <w:sz w:val="36"/>
          <w:szCs w:val="36"/>
          <w:rtl/>
          <w:lang w:bidi="ar-SY"/>
        </w:rPr>
      </w:pPr>
    </w:p>
    <w:p w14:paraId="723324EC" w14:textId="77777777" w:rsidR="00A55B13" w:rsidRPr="009755F5" w:rsidRDefault="00A55B13" w:rsidP="007D7BBF">
      <w:pPr>
        <w:bidi/>
        <w:rPr>
          <w:rFonts w:ascii="Simplified Arabic" w:hAnsi="Simplified Arabic" w:cs="Simplified Arabic"/>
          <w:b/>
          <w:bCs/>
          <w:sz w:val="36"/>
          <w:szCs w:val="36"/>
          <w:rtl/>
          <w:lang w:bidi="ar-SY"/>
        </w:rPr>
      </w:pPr>
    </w:p>
    <w:p w14:paraId="2F1C759C" w14:textId="77777777" w:rsidR="00A55B13" w:rsidRPr="009755F5" w:rsidRDefault="00A55B13" w:rsidP="007D7BBF">
      <w:pPr>
        <w:bidi/>
        <w:rPr>
          <w:rFonts w:ascii="Simplified Arabic" w:hAnsi="Simplified Arabic" w:cs="Simplified Arabic"/>
          <w:b/>
          <w:bCs/>
          <w:sz w:val="36"/>
          <w:szCs w:val="36"/>
          <w:rtl/>
          <w:lang w:bidi="ar-SY"/>
        </w:rPr>
      </w:pPr>
    </w:p>
    <w:p w14:paraId="71D8AF85" w14:textId="77777777" w:rsidR="00A55B13" w:rsidRPr="009755F5" w:rsidRDefault="00A55B13" w:rsidP="007D7BBF">
      <w:pPr>
        <w:bidi/>
        <w:rPr>
          <w:rFonts w:ascii="Simplified Arabic" w:hAnsi="Simplified Arabic" w:cs="Simplified Arabic"/>
          <w:b/>
          <w:bCs/>
          <w:sz w:val="36"/>
          <w:szCs w:val="36"/>
          <w:rtl/>
          <w:lang w:bidi="ar-SY"/>
        </w:rPr>
      </w:pPr>
    </w:p>
    <w:p w14:paraId="20D276F5" w14:textId="77777777" w:rsidR="00A55B13" w:rsidRPr="009755F5" w:rsidRDefault="00A55B13" w:rsidP="007D7BBF">
      <w:pPr>
        <w:bidi/>
        <w:rPr>
          <w:rFonts w:ascii="Simplified Arabic" w:hAnsi="Simplified Arabic" w:cs="Simplified Arabic"/>
          <w:b/>
          <w:bCs/>
          <w:sz w:val="36"/>
          <w:szCs w:val="36"/>
          <w:rtl/>
          <w:lang w:bidi="ar-SY"/>
        </w:rPr>
      </w:pPr>
    </w:p>
    <w:p w14:paraId="452A4F60" w14:textId="77777777" w:rsidR="00A55B13" w:rsidRPr="009755F5" w:rsidRDefault="00A55B13" w:rsidP="007D7BBF">
      <w:pPr>
        <w:bidi/>
        <w:rPr>
          <w:rFonts w:ascii="Simplified Arabic" w:hAnsi="Simplified Arabic" w:cs="Simplified Arabic"/>
          <w:b/>
          <w:bCs/>
          <w:sz w:val="36"/>
          <w:szCs w:val="36"/>
          <w:rtl/>
          <w:lang w:bidi="ar-SY"/>
        </w:rPr>
      </w:pPr>
    </w:p>
    <w:p w14:paraId="0333DC76" w14:textId="77777777" w:rsidR="00AF4638" w:rsidRPr="009755F5" w:rsidRDefault="00AF4638" w:rsidP="007D7BBF">
      <w:pPr>
        <w:bidi/>
        <w:rPr>
          <w:rFonts w:ascii="Simplified Arabic" w:hAnsi="Simplified Arabic" w:cs="Simplified Arabic"/>
          <w:b/>
          <w:bCs/>
          <w:sz w:val="36"/>
          <w:szCs w:val="36"/>
          <w:rtl/>
          <w:lang w:bidi="ar-SY"/>
        </w:rPr>
      </w:pPr>
    </w:p>
    <w:p w14:paraId="779D5263" w14:textId="77777777" w:rsidR="00AF4638" w:rsidRPr="009755F5" w:rsidRDefault="00AF4638" w:rsidP="007D7BBF">
      <w:pPr>
        <w:bidi/>
        <w:rPr>
          <w:rFonts w:ascii="Simplified Arabic" w:hAnsi="Simplified Arabic" w:cs="Simplified Arabic"/>
          <w:b/>
          <w:bCs/>
          <w:sz w:val="36"/>
          <w:szCs w:val="36"/>
          <w:rtl/>
          <w:lang w:bidi="ar-SY"/>
        </w:rPr>
      </w:pPr>
    </w:p>
    <w:p w14:paraId="696E90A8" w14:textId="77777777" w:rsidR="00AF4638" w:rsidRPr="009755F5" w:rsidRDefault="00AF4638" w:rsidP="007D7BBF">
      <w:pPr>
        <w:bidi/>
        <w:rPr>
          <w:rFonts w:ascii="Simplified Arabic" w:hAnsi="Simplified Arabic" w:cs="Simplified Arabic"/>
          <w:b/>
          <w:bCs/>
          <w:sz w:val="36"/>
          <w:szCs w:val="36"/>
          <w:rtl/>
          <w:lang w:bidi="ar-SY"/>
        </w:rPr>
      </w:pPr>
    </w:p>
    <w:p w14:paraId="51B07524" w14:textId="77777777"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14:paraId="798AC66F" w14:textId="77777777" w:rsidR="00A55B13" w:rsidRPr="009755F5" w:rsidRDefault="00A55B13" w:rsidP="007D7BBF">
      <w:pPr>
        <w:bidi/>
        <w:rPr>
          <w:rFonts w:ascii="Simplified Arabic" w:hAnsi="Simplified Arabic" w:cs="Simplified Arabic"/>
          <w:b/>
          <w:bCs/>
          <w:sz w:val="40"/>
          <w:szCs w:val="40"/>
          <w:rtl/>
          <w:lang w:bidi="ar-SY"/>
        </w:rPr>
      </w:pPr>
    </w:p>
    <w:p w14:paraId="5BEB80CA" w14:textId="77777777" w:rsidR="00A55B13" w:rsidRPr="009755F5" w:rsidRDefault="00A55B13" w:rsidP="007D7BBF">
      <w:pPr>
        <w:bidi/>
        <w:rPr>
          <w:rFonts w:ascii="Simplified Arabic" w:hAnsi="Simplified Arabic" w:cs="Simplified Arabic"/>
          <w:b/>
          <w:bCs/>
          <w:sz w:val="40"/>
          <w:szCs w:val="40"/>
          <w:rtl/>
          <w:lang w:bidi="ar-SY"/>
        </w:rPr>
      </w:pPr>
    </w:p>
    <w:p w14:paraId="74B8B7F2" w14:textId="77777777" w:rsidR="00A55B13" w:rsidRPr="009755F5" w:rsidRDefault="00A55B13" w:rsidP="007D7BBF">
      <w:pPr>
        <w:bidi/>
        <w:rPr>
          <w:rFonts w:ascii="Simplified Arabic" w:hAnsi="Simplified Arabic" w:cs="Simplified Arabic"/>
          <w:b/>
          <w:bCs/>
          <w:sz w:val="40"/>
          <w:szCs w:val="40"/>
          <w:rtl/>
          <w:lang w:bidi="ar-SY"/>
        </w:rPr>
      </w:pPr>
    </w:p>
    <w:p w14:paraId="6D75B4B3" w14:textId="77777777" w:rsidR="00A55B13" w:rsidRPr="009755F5" w:rsidRDefault="00A55B13" w:rsidP="007D7BBF">
      <w:pPr>
        <w:bidi/>
        <w:rPr>
          <w:rFonts w:ascii="Simplified Arabic" w:hAnsi="Simplified Arabic" w:cs="Simplified Arabic"/>
          <w:b/>
          <w:bCs/>
          <w:sz w:val="40"/>
          <w:szCs w:val="40"/>
          <w:rtl/>
          <w:lang w:bidi="ar-SY"/>
        </w:rPr>
      </w:pPr>
    </w:p>
    <w:p w14:paraId="57A2258C" w14:textId="77777777" w:rsidR="00A55B13" w:rsidRPr="009755F5" w:rsidRDefault="00A55B13" w:rsidP="007D7BBF">
      <w:pPr>
        <w:bidi/>
        <w:rPr>
          <w:rFonts w:ascii="Simplified Arabic" w:hAnsi="Simplified Arabic" w:cs="Simplified Arabic"/>
          <w:b/>
          <w:bCs/>
          <w:sz w:val="40"/>
          <w:szCs w:val="40"/>
          <w:rtl/>
          <w:lang w:bidi="ar-SY"/>
        </w:rPr>
      </w:pPr>
    </w:p>
    <w:p w14:paraId="028742B5" w14:textId="77777777" w:rsidR="00A55B13" w:rsidRPr="009755F5" w:rsidRDefault="00A55B13" w:rsidP="007D7BBF">
      <w:pPr>
        <w:bidi/>
        <w:rPr>
          <w:rFonts w:ascii="Simplified Arabic" w:hAnsi="Simplified Arabic" w:cs="Simplified Arabic"/>
          <w:b/>
          <w:bCs/>
          <w:sz w:val="40"/>
          <w:szCs w:val="40"/>
          <w:rtl/>
          <w:lang w:bidi="ar-SY"/>
        </w:rPr>
      </w:pPr>
    </w:p>
    <w:p w14:paraId="1A16BAE0" w14:textId="77777777" w:rsidR="00A55B13" w:rsidRPr="009755F5" w:rsidRDefault="00A55B13" w:rsidP="007D7BBF">
      <w:pPr>
        <w:bidi/>
        <w:rPr>
          <w:rFonts w:ascii="Simplified Arabic" w:hAnsi="Simplified Arabic" w:cs="Simplified Arabic"/>
          <w:b/>
          <w:bCs/>
          <w:sz w:val="40"/>
          <w:szCs w:val="40"/>
          <w:rtl/>
          <w:lang w:bidi="ar-SY"/>
        </w:rPr>
      </w:pPr>
    </w:p>
    <w:p w14:paraId="750BE1CA" w14:textId="77777777" w:rsidR="00A55B13" w:rsidRPr="009755F5" w:rsidRDefault="00A55B13" w:rsidP="007D7BBF">
      <w:pPr>
        <w:bidi/>
        <w:rPr>
          <w:rFonts w:ascii="Simplified Arabic" w:hAnsi="Simplified Arabic" w:cs="Simplified Arabic"/>
          <w:b/>
          <w:bCs/>
          <w:sz w:val="40"/>
          <w:szCs w:val="40"/>
          <w:rtl/>
          <w:lang w:bidi="ar-SY"/>
        </w:rPr>
      </w:pPr>
    </w:p>
    <w:p w14:paraId="63E1FEFD" w14:textId="77777777" w:rsidR="00AF4638" w:rsidRPr="009755F5" w:rsidRDefault="00AF4638" w:rsidP="007D7BBF">
      <w:pPr>
        <w:bidi/>
        <w:rPr>
          <w:rFonts w:ascii="Simplified Arabic" w:hAnsi="Simplified Arabic" w:cs="Simplified Arabic"/>
          <w:b/>
          <w:bCs/>
          <w:sz w:val="40"/>
          <w:szCs w:val="40"/>
          <w:rtl/>
          <w:lang w:bidi="ar-SY"/>
        </w:rPr>
      </w:pPr>
    </w:p>
    <w:p w14:paraId="70000C72" w14:textId="77777777" w:rsidR="00AF4638" w:rsidRPr="009755F5" w:rsidRDefault="00AF4638" w:rsidP="007D7BBF">
      <w:pPr>
        <w:bidi/>
        <w:rPr>
          <w:rFonts w:ascii="Simplified Arabic" w:hAnsi="Simplified Arabic" w:cs="Simplified Arabic"/>
          <w:b/>
          <w:bCs/>
          <w:sz w:val="40"/>
          <w:szCs w:val="40"/>
          <w:rtl/>
          <w:lang w:bidi="ar-SY"/>
        </w:rPr>
      </w:pPr>
      <w:bookmarkStart w:id="141" w:name="_GoBack"/>
      <w:bookmarkEnd w:id="141"/>
    </w:p>
    <w:p w14:paraId="4CEA57C4" w14:textId="77777777"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5535D8D6" w14:textId="77777777" w:rsidR="00C66AC1" w:rsidRPr="009755F5" w:rsidRDefault="00C66AC1"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142" w:name="_Toc223790745"/>
      <w:r w:rsidRPr="009755F5">
        <w:rPr>
          <w:rFonts w:ascii="Simplified Arabic" w:hAnsi="Simplified Arabic" w:cs="Simplified Arabic" w:hint="cs"/>
          <w:b/>
          <w:bCs/>
          <w:color w:val="000000" w:themeColor="text1"/>
          <w:rtl/>
          <w:lang w:bidi="ar-SY"/>
        </w:rPr>
        <w:lastRenderedPageBreak/>
        <w:t>المراجع:</w:t>
      </w:r>
      <w:bookmarkEnd w:id="142"/>
    </w:p>
    <w:p w14:paraId="0DCC7365" w14:textId="77777777" w:rsidR="00B108C5"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43" w:name="_Toc223790746"/>
      <w:r w:rsidRPr="009755F5">
        <w:rPr>
          <w:rFonts w:ascii="Simplified Arabic" w:hAnsi="Simplified Arabic" w:cs="Simplified Arabic" w:hint="cs"/>
          <w:b/>
          <w:bCs/>
          <w:color w:val="000000" w:themeColor="text1"/>
          <w:sz w:val="28"/>
          <w:szCs w:val="28"/>
          <w:rtl/>
          <w:lang w:bidi="ar-SY"/>
        </w:rPr>
        <w:t>المراجع العربية:</w:t>
      </w:r>
      <w:bookmarkEnd w:id="143"/>
    </w:p>
    <w:p w14:paraId="7773A18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تواجههم .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2" w:history="1">
        <w:r w:rsidRPr="008F7F1B">
          <w:rPr>
            <w:rStyle w:val="Hyperlink"/>
            <w:rFonts w:ascii="Simplified Arabic" w:eastAsiaTheme="majorEastAsia" w:hAnsi="Simplified Arabic" w:cs="Simplified Arabic"/>
            <w:color w:val="000000" w:themeColor="text1"/>
          </w:rPr>
          <w:t>https://pal-ea.com/ojs/index.php/edu/article/view/293</w:t>
        </w:r>
      </w:hyperlink>
    </w:p>
    <w:p w14:paraId="2A0804C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تطبیقاته ومخاطره التربویة (دراسة تحلیلیة). </w:t>
      </w:r>
      <w:r w:rsidRPr="008F7F1B">
        <w:rPr>
          <w:rFonts w:ascii="Simplified Arabic" w:hAnsi="Simplified Arabic" w:cs="Simplified Arabic"/>
          <w:i/>
          <w:iCs/>
          <w:color w:val="000000" w:themeColor="text1"/>
          <w:rtl/>
        </w:rPr>
        <w:t>مجلة أفاق جدیدة في تعلیم الکبار</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3" w:history="1">
        <w:r w:rsidRPr="008F7F1B">
          <w:rPr>
            <w:rStyle w:val="Hyperlink"/>
            <w:rFonts w:ascii="Simplified Arabic" w:eastAsiaTheme="majorEastAsia" w:hAnsi="Simplified Arabic" w:cs="Simplified Arabic"/>
            <w:color w:val="000000" w:themeColor="text1"/>
          </w:rPr>
          <w:t>https://doi.org/10.21608/afbj.2023.285965</w:t>
        </w:r>
      </w:hyperlink>
    </w:p>
    <w:p w14:paraId="10ACB04C"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السيكومترية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مجلة کلية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4" w:history="1">
        <w:r w:rsidRPr="008F7F1B">
          <w:rPr>
            <w:rStyle w:val="Hyperlink"/>
            <w:rFonts w:ascii="Simplified Arabic" w:eastAsiaTheme="majorEastAsia" w:hAnsi="Simplified Arabic" w:cs="Simplified Arabic"/>
            <w:color w:val="000000" w:themeColor="text1"/>
            <w:lang w:bidi="ar-SY"/>
          </w:rPr>
          <w:t>https://doi.org/10.21608/mfes.2024.416659</w:t>
        </w:r>
      </w:hyperlink>
    </w:p>
    <w:p w14:paraId="4BF4113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بوبحة،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5" w:history="1">
        <w:r w:rsidRPr="008F7F1B">
          <w:rPr>
            <w:rStyle w:val="Hyperlink"/>
            <w:rFonts w:ascii="Simplified Arabic" w:eastAsiaTheme="majorEastAsia" w:hAnsi="Simplified Arabic" w:cs="Simplified Arabic"/>
            <w:color w:val="000000" w:themeColor="text1"/>
            <w:lang w:bidi="ar-SY"/>
          </w:rPr>
          <w:t>https://asjp.cerist.dz/en/article/213907</w:t>
        </w:r>
      </w:hyperlink>
    </w:p>
    <w:p w14:paraId="6D44B73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الدریهم، ه. س. ع.، وعلي، إ. ح. (2022). واقع استخدام معلمات الریاضیات فی المرحلة المتوسطة لأسالیب التقویم البدیل. </w:t>
      </w:r>
      <w:r w:rsidRPr="008F7F1B">
        <w:rPr>
          <w:rFonts w:ascii="Simplified Arabic" w:hAnsi="Simplified Arabic" w:cs="Simplified Arabic"/>
          <w:i/>
          <w:iCs/>
          <w:color w:val="000000" w:themeColor="text1"/>
          <w:rtl/>
          <w:lang w:bidi="ar-SY"/>
        </w:rPr>
        <w:t>دراسات عربیة فی التربیة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26" w:history="1">
        <w:r w:rsidRPr="008F7F1B">
          <w:rPr>
            <w:rStyle w:val="Hyperlink"/>
            <w:rFonts w:ascii="Simplified Arabic" w:eastAsiaTheme="majorEastAsia" w:hAnsi="Simplified Arabic" w:cs="Simplified Arabic"/>
            <w:color w:val="000000" w:themeColor="text1"/>
            <w:lang w:bidi="ar-SY"/>
          </w:rPr>
          <w:t>https://doi.org/10.21608/saep.2022.237065</w:t>
        </w:r>
      </w:hyperlink>
    </w:p>
    <w:p w14:paraId="0035326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الدمرداش،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14:paraId="13DADA6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والأشي،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27" w:history="1">
        <w:r w:rsidRPr="008F7F1B">
          <w:rPr>
            <w:rStyle w:val="Hyperlink"/>
            <w:rFonts w:ascii="Simplified Arabic" w:eastAsiaTheme="majorEastAsia" w:hAnsi="Simplified Arabic" w:cs="Simplified Arabic"/>
            <w:color w:val="000000" w:themeColor="text1"/>
            <w:lang w:bidi="ar-SY"/>
          </w:rPr>
          <w:t>https://doi.org/10.33193/JEAHS.7.2021.192</w:t>
        </w:r>
      </w:hyperlink>
    </w:p>
    <w:p w14:paraId="4DF9847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سعد، م. ز. ا.، والجندي، م. (2023). المشكلات القانونية للذكاء الصطناعي التوليدي (</w:t>
      </w:r>
      <w:r w:rsidRPr="008F7F1B">
        <w:rPr>
          <w:rFonts w:ascii="Simplified Arabic" w:hAnsi="Simplified Arabic" w:cs="Simplified Arabic"/>
          <w:color w:val="000000" w:themeColor="text1"/>
          <w:lang w:bidi="ar-SY"/>
        </w:rPr>
        <w:t>ChatGPT</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28" w:history="1">
        <w:r w:rsidRPr="008F7F1B">
          <w:rPr>
            <w:rStyle w:val="Hyperlink"/>
            <w:rFonts w:ascii="Simplified Arabic" w:eastAsiaTheme="majorEastAsia" w:hAnsi="Simplified Arabic" w:cs="Simplified Arabic"/>
            <w:color w:val="000000" w:themeColor="text1"/>
            <w:lang w:bidi="ar-SY"/>
          </w:rPr>
          <w:t>https://doi.org/10.54873/jolets.v3i1.138</w:t>
        </w:r>
      </w:hyperlink>
    </w:p>
    <w:p w14:paraId="785C031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29" w:history="1">
        <w:r w:rsidRPr="008F7F1B">
          <w:rPr>
            <w:rStyle w:val="Hyperlink"/>
            <w:rFonts w:ascii="Simplified Arabic" w:eastAsiaTheme="majorEastAsia" w:hAnsi="Simplified Arabic" w:cs="Simplified Arabic"/>
            <w:color w:val="000000" w:themeColor="text1"/>
          </w:rPr>
          <w:t>https://asjp.cerist.dz/en/article/235674</w:t>
        </w:r>
      </w:hyperlink>
    </w:p>
    <w:p w14:paraId="7CF01D76"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السويهري،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0" w:history="1">
        <w:r w:rsidRPr="008F7F1B">
          <w:rPr>
            <w:rStyle w:val="Hyperlink"/>
            <w:rFonts w:ascii="Simplified Arabic" w:eastAsiaTheme="majorEastAsia" w:hAnsi="Simplified Arabic" w:cs="Simplified Arabic"/>
            <w:color w:val="000000" w:themeColor="text1"/>
            <w:lang w:bidi="ar-SY"/>
          </w:rPr>
          <w:t>https://asjp.cerist.dz/en/article/284715</w:t>
        </w:r>
      </w:hyperlink>
    </w:p>
    <w:p w14:paraId="22A7456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والخوالده، ن. أ. (2020).  أثر برنامج تعليمي مستند إلى المهارات الاجتماعية في اکتساب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1" w:history="1">
        <w:r w:rsidRPr="008F7F1B">
          <w:rPr>
            <w:rStyle w:val="Hyperlink"/>
            <w:rFonts w:ascii="Simplified Arabic" w:eastAsiaTheme="majorEastAsia" w:hAnsi="Simplified Arabic" w:cs="Simplified Arabic"/>
            <w:color w:val="000000" w:themeColor="text1"/>
          </w:rPr>
          <w:t>https://mfes.journals.ekb.eg/article_135569.html</w:t>
        </w:r>
      </w:hyperlink>
    </w:p>
    <w:p w14:paraId="061E854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الطلحي، أ. م. (2019). تطوير تطبيق آيباد قائم على النمذجة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مجلة العلوم التربوية و النفسية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2" w:history="1">
        <w:r w:rsidRPr="008F7F1B">
          <w:rPr>
            <w:rStyle w:val="Hyperlink"/>
            <w:rFonts w:ascii="Simplified Arabic" w:eastAsiaTheme="majorEastAsia" w:hAnsi="Simplified Arabic" w:cs="Simplified Arabic"/>
            <w:color w:val="000000" w:themeColor="text1"/>
            <w:lang w:bidi="ar-SY"/>
          </w:rPr>
          <w:t>https://doi.org/10.26389/AJSRP.A071118</w:t>
        </w:r>
      </w:hyperlink>
    </w:p>
    <w:p w14:paraId="5BEB5D6A"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3" w:history="1">
        <w:r w:rsidRPr="008F7F1B">
          <w:rPr>
            <w:rStyle w:val="Hyperlink"/>
            <w:rFonts w:ascii="Simplified Arabic" w:eastAsiaTheme="majorEastAsia" w:hAnsi="Simplified Arabic" w:cs="Simplified Arabic"/>
            <w:color w:val="000000" w:themeColor="text1"/>
          </w:rPr>
          <w:t>https://doi.org/10.54940/ep16307404</w:t>
        </w:r>
      </w:hyperlink>
    </w:p>
    <w:p w14:paraId="6F6B91E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الإجتماعي وتأثيرها على مهارتي التفاوض التربوي والعلاقات التبادلية البينشخصية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4"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14:paraId="0CCA634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العتيبى،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المجلة الدولیة للمناهج والتربیة التکنولوجیة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5" w:history="1">
        <w:r w:rsidRPr="008F7F1B">
          <w:rPr>
            <w:rStyle w:val="Hyperlink"/>
            <w:rFonts w:ascii="Simplified Arabic" w:eastAsiaTheme="majorEastAsia" w:hAnsi="Simplified Arabic" w:cs="Simplified Arabic"/>
            <w:color w:val="000000" w:themeColor="text1"/>
            <w:lang w:bidi="ar-SY"/>
          </w:rPr>
          <w:t>https://doi.org/10.21608/ijcte.2025.440555</w:t>
        </w:r>
      </w:hyperlink>
    </w:p>
    <w:p w14:paraId="4B4F728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حمایة الذات وعلاقتها بالکفاءة الاجتماعیة لدى الأطفال ذوي الأداء الوظیفي المرتفع من فئة اضطراب طیف التوحد. </w:t>
      </w:r>
      <w:r w:rsidRPr="008F7F1B">
        <w:rPr>
          <w:rFonts w:ascii="Simplified Arabic" w:hAnsi="Simplified Arabic" w:cs="Simplified Arabic"/>
          <w:i/>
          <w:iCs/>
          <w:color w:val="000000" w:themeColor="text1"/>
          <w:rtl/>
          <w:lang w:bidi="ar-SY"/>
        </w:rPr>
        <w:t>مجلة دراسات تربویة واجتماعیة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36" w:history="1">
        <w:r w:rsidRPr="008F7F1B">
          <w:rPr>
            <w:rStyle w:val="Hyperlink"/>
            <w:rFonts w:ascii="Simplified Arabic" w:eastAsiaTheme="majorEastAsia" w:hAnsi="Simplified Arabic" w:cs="Simplified Arabic"/>
            <w:color w:val="000000" w:themeColor="text1"/>
            <w:lang w:bidi="ar-SY"/>
          </w:rPr>
          <w:t>https://doi.org/10.21608/jsu.2019.225747</w:t>
        </w:r>
      </w:hyperlink>
    </w:p>
    <w:p w14:paraId="41E9C02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37" w:history="1">
        <w:r w:rsidRPr="008F7F1B">
          <w:rPr>
            <w:rStyle w:val="Hyperlink"/>
            <w:rFonts w:ascii="Simplified Arabic" w:eastAsiaTheme="majorEastAsia" w:hAnsi="Simplified Arabic" w:cs="Simplified Arabic"/>
            <w:color w:val="000000" w:themeColor="text1"/>
          </w:rPr>
          <w:t>https://doi.org/10.36571/ajsp786</w:t>
        </w:r>
      </w:hyperlink>
    </w:p>
    <w:p w14:paraId="3F7D2522"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38" w:history="1">
        <w:r w:rsidRPr="008F7F1B">
          <w:rPr>
            <w:rStyle w:val="Hyperlink"/>
            <w:rFonts w:ascii="Simplified Arabic" w:eastAsiaTheme="majorEastAsia" w:hAnsi="Simplified Arabic" w:cs="Simplified Arabic"/>
            <w:color w:val="000000" w:themeColor="text1"/>
            <w:lang w:bidi="ar-SY"/>
          </w:rPr>
          <w:t>https://archive.org/details/01845-pdf</w:t>
        </w:r>
      </w:hyperlink>
    </w:p>
    <w:p w14:paraId="3F064D16"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39"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14:paraId="6FC8269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0" w:history="1">
        <w:r w:rsidRPr="008F7F1B">
          <w:rPr>
            <w:rStyle w:val="Hyperlink"/>
            <w:rFonts w:ascii="Simplified Arabic" w:eastAsiaTheme="majorEastAsia" w:hAnsi="Simplified Arabic" w:cs="Simplified Arabic"/>
            <w:color w:val="000000" w:themeColor="text1"/>
          </w:rPr>
          <w:t>https://doi.org/10.33193/JEAHS.45.2025.647</w:t>
        </w:r>
      </w:hyperlink>
    </w:p>
    <w:p w14:paraId="6C7E959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قشطى، ن. ع. ا. (2020). تأثیر الذکاء الاصطناعي على تطویر نظم التعلیم. </w:t>
      </w:r>
      <w:r w:rsidRPr="008F7F1B">
        <w:rPr>
          <w:rFonts w:ascii="Simplified Arabic" w:hAnsi="Simplified Arabic" w:cs="Simplified Arabic"/>
          <w:i/>
          <w:iCs/>
          <w:color w:val="000000" w:themeColor="text1"/>
          <w:rtl/>
          <w:lang w:bidi="ar-SY"/>
        </w:rPr>
        <w:t>المجلة الدولیة للتعلیم بالانترنت</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1" w:history="1">
        <w:r w:rsidRPr="008F7F1B">
          <w:rPr>
            <w:rStyle w:val="Hyperlink"/>
            <w:rFonts w:ascii="Simplified Arabic" w:eastAsiaTheme="majorEastAsia" w:hAnsi="Simplified Arabic" w:cs="Simplified Arabic"/>
            <w:color w:val="000000" w:themeColor="text1"/>
            <w:lang w:bidi="ar-SY"/>
          </w:rPr>
          <w:t>https://doi.org/10.21608/jaee.2020.107259</w:t>
        </w:r>
      </w:hyperlink>
    </w:p>
    <w:p w14:paraId="4F3E07E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الإيوائية.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2" w:history="1">
        <w:r w:rsidRPr="008F7F1B">
          <w:rPr>
            <w:rStyle w:val="Hyperlink"/>
            <w:rFonts w:ascii="Simplified Arabic" w:eastAsiaTheme="majorEastAsia" w:hAnsi="Simplified Arabic" w:cs="Simplified Arabic"/>
            <w:color w:val="000000" w:themeColor="text1"/>
          </w:rPr>
          <w:t>https://doi.org/10.21608/jshp.2024.460106</w:t>
        </w:r>
      </w:hyperlink>
    </w:p>
    <w:p w14:paraId="19C192A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3" w:history="1">
        <w:r w:rsidRPr="008F7F1B">
          <w:rPr>
            <w:rStyle w:val="Hyperlink"/>
            <w:rFonts w:ascii="Simplified Arabic" w:eastAsiaTheme="majorEastAsia" w:hAnsi="Simplified Arabic" w:cs="Simplified Arabic"/>
            <w:color w:val="000000" w:themeColor="text1"/>
            <w:lang w:bidi="ar-SY"/>
          </w:rPr>
          <w:t>https://doi.org/10.36091/0550-023-001-051</w:t>
        </w:r>
      </w:hyperlink>
    </w:p>
    <w:p w14:paraId="32245F9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المجلة العلمية لکلية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4" w:history="1">
        <w:r w:rsidRPr="008F7F1B">
          <w:rPr>
            <w:rStyle w:val="Hyperlink"/>
            <w:rFonts w:ascii="Simplified Arabic" w:eastAsiaTheme="majorEastAsia" w:hAnsi="Simplified Arabic" w:cs="Simplified Arabic"/>
            <w:color w:val="000000" w:themeColor="text1"/>
          </w:rPr>
          <w:t>https://doi.org/10.21608/molag.2024.308750.1369</w:t>
        </w:r>
      </w:hyperlink>
    </w:p>
    <w:p w14:paraId="387524C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المذن،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14:paraId="01102A0E"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المقبالية، م. ع. خ.، والمعولية، إ. م. ز. (2022). درجة امتلاك الطلبة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5" w:history="1">
        <w:r w:rsidRPr="008F7F1B">
          <w:rPr>
            <w:rStyle w:val="Hyperlink"/>
            <w:rFonts w:ascii="Simplified Arabic" w:eastAsiaTheme="majorEastAsia" w:hAnsi="Simplified Arabic" w:cs="Simplified Arabic"/>
            <w:color w:val="000000" w:themeColor="text1"/>
          </w:rPr>
          <w:t>https://doi.org/10.31559/EPS2022.11.4.12</w:t>
        </w:r>
      </w:hyperlink>
    </w:p>
    <w:p w14:paraId="642A0D10"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المغيدي، س. ي. ح.، والحراملة،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46" w:history="1">
        <w:r w:rsidRPr="008F7F1B">
          <w:rPr>
            <w:rStyle w:val="Hyperlink"/>
            <w:rFonts w:ascii="Simplified Arabic" w:eastAsiaTheme="majorEastAsia" w:hAnsi="Simplified Arabic" w:cs="Simplified Arabic"/>
            <w:color w:val="000000" w:themeColor="text1"/>
          </w:rPr>
          <w:t>https://doi.org/10.21608/ssj.2025.428002</w:t>
        </w:r>
      </w:hyperlink>
    </w:p>
    <w:p w14:paraId="3C43FE93" w14:textId="77777777" w:rsidR="00152D84"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144" w:name="_Toc223790747"/>
      <w:r w:rsidRPr="009755F5">
        <w:rPr>
          <w:rFonts w:ascii="Simplified Arabic" w:hAnsi="Simplified Arabic" w:cs="Simplified Arabic" w:hint="cs"/>
          <w:b/>
          <w:bCs/>
          <w:color w:val="000000" w:themeColor="text1"/>
          <w:sz w:val="28"/>
          <w:szCs w:val="28"/>
          <w:rtl/>
          <w:lang w:bidi="ar-SY"/>
        </w:rPr>
        <w:t>المراجع الأجنبية:</w:t>
      </w:r>
      <w:bookmarkEnd w:id="144"/>
    </w:p>
    <w:p w14:paraId="178A119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Ahmad, F. B., Al-Nawaiseh, A. J., &amp; Al-Nawaiseh,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47" w:history="1">
        <w:r w:rsidRPr="004606B5">
          <w:rPr>
            <w:rStyle w:val="Hyperlink"/>
            <w:rFonts w:asciiTheme="majorBidi" w:eastAsiaTheme="majorEastAsia" w:hAnsiTheme="majorBidi"/>
            <w:color w:val="000000" w:themeColor="text1"/>
          </w:rPr>
          <w:t>https://doi.org/10.53894/ijirss.v8i2.5769</w:t>
        </w:r>
      </w:hyperlink>
    </w:p>
    <w:p w14:paraId="26D18C93"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Althuaini,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48" w:history="1">
        <w:r w:rsidRPr="004606B5">
          <w:rPr>
            <w:rStyle w:val="Hyperlink"/>
            <w:rFonts w:asciiTheme="majorBidi" w:hAnsiTheme="majorBidi"/>
            <w:color w:val="000000" w:themeColor="text1"/>
          </w:rPr>
          <w:t>https://doi.org/10.33193/JALHSS.98.2023.962</w:t>
        </w:r>
      </w:hyperlink>
    </w:p>
    <w:p w14:paraId="500A982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Borkovska, I., Kolosova, H., Kozubska, I., &amp; Antonenko, I. (2024). Integration of AI Into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49" w:history="1">
        <w:r w:rsidRPr="004606B5">
          <w:rPr>
            <w:rStyle w:val="Hyperlink"/>
            <w:rFonts w:asciiTheme="majorBidi" w:hAnsiTheme="majorBidi"/>
            <w:color w:val="000000" w:themeColor="text1"/>
          </w:rPr>
          <w:t>https://doi.org/10.24093/awej/ChatGPT.3</w:t>
        </w:r>
      </w:hyperlink>
    </w:p>
    <w:p w14:paraId="417BE536"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Bosse, S., &amp; Engel, U. (2019). Real-time Human-in-the-loop Simulation With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0" w:history="1">
        <w:r w:rsidRPr="004606B5">
          <w:rPr>
            <w:rStyle w:val="Hyperlink"/>
            <w:rFonts w:asciiTheme="majorBidi" w:eastAsiaTheme="majorEastAsia" w:hAnsiTheme="majorBidi"/>
            <w:color w:val="000000" w:themeColor="text1"/>
          </w:rPr>
          <w:t>https://doi.org/10.3390/s19204356</w:t>
        </w:r>
      </w:hyperlink>
    </w:p>
    <w:p w14:paraId="491528AD"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Botvin, G. J., &amp; Griffin, K. W. (2015). Life Skills Training: A Competence Enhancement Approach to Tobacco, Alcohol, and Drug Abuse Prevention. In L. M. Scheier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1" w:history="1">
        <w:r w:rsidRPr="004606B5">
          <w:rPr>
            <w:rStyle w:val="Hyperlink"/>
            <w:color w:val="000000" w:themeColor="text1"/>
          </w:rPr>
          <w:t>https://doi.org/10.1037/14550-011</w:t>
        </w:r>
      </w:hyperlink>
    </w:p>
    <w:p w14:paraId="4BC64971"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Tull, M. (2011). </w:t>
      </w:r>
      <w:r w:rsidRPr="004606B5">
        <w:rPr>
          <w:rFonts w:asciiTheme="majorBidi" w:hAnsiTheme="majorBidi" w:cstheme="majorBidi"/>
          <w:i/>
          <w:iCs/>
          <w:color w:val="000000" w:themeColor="text1"/>
        </w:rPr>
        <w:t>The Dialectical Behavior Therapy Skills Workbook for Anxiety: Breaking Free From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14:paraId="10FC50AA"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Chawla, R. (2022). What is ChatGPT? History, Features, Uses, Benefits, Drawbacks 2023</w:t>
      </w:r>
      <w:r w:rsidRPr="004606B5">
        <w:rPr>
          <w:rStyle w:val="a9"/>
          <w:rFonts w:asciiTheme="majorBidi" w:eastAsiaTheme="majorEastAsia" w:hAnsiTheme="majorBidi"/>
          <w:color w:val="000000" w:themeColor="text1"/>
        </w:rPr>
        <w:t xml:space="preserve">. Updated Geek. </w:t>
      </w:r>
      <w:hyperlink r:id="rId52" w:history="1">
        <w:r w:rsidRPr="004606B5">
          <w:rPr>
            <w:rStyle w:val="Hyperlink"/>
            <w:rFonts w:asciiTheme="majorBidi" w:eastAsiaTheme="majorEastAsia" w:hAnsiTheme="majorBidi"/>
            <w:color w:val="000000" w:themeColor="text1"/>
          </w:rPr>
          <w:t>https://updatedgeek.com/what-is-chatgpt/</w:t>
        </w:r>
      </w:hyperlink>
    </w:p>
    <w:p w14:paraId="3AAF50B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Eich, J. (2015). </w:t>
      </w:r>
      <w:r w:rsidRPr="004606B5">
        <w:rPr>
          <w:rFonts w:asciiTheme="majorBidi" w:hAnsiTheme="majorBidi" w:cstheme="majorBidi"/>
          <w:i/>
          <w:iCs/>
          <w:color w:val="000000" w:themeColor="text1"/>
        </w:rPr>
        <w:t>Dialectical Behavior Therapy Skills Training With Adolescents a Practical Workbook for Therapists, Teens &amp; Parents</w:t>
      </w:r>
      <w:r w:rsidRPr="004606B5">
        <w:rPr>
          <w:rFonts w:asciiTheme="majorBidi" w:hAnsiTheme="majorBidi" w:cstheme="majorBidi"/>
          <w:color w:val="000000" w:themeColor="text1"/>
        </w:rPr>
        <w:t>. PESI Publishing.</w:t>
      </w:r>
    </w:p>
    <w:p w14:paraId="72B856D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Gabrielli, S., Rizzi, S., Carbone, S., &amp; Donisi, V. (2020). A Chatbot-based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3" w:history="1">
        <w:r w:rsidRPr="004606B5">
          <w:rPr>
            <w:rStyle w:val="Hyperlink"/>
            <w:rFonts w:asciiTheme="majorBidi" w:eastAsiaTheme="majorEastAsia" w:hAnsiTheme="majorBidi"/>
            <w:color w:val="000000" w:themeColor="text1"/>
          </w:rPr>
          <w:t>https://doi.org/10.2196/16762</w:t>
        </w:r>
      </w:hyperlink>
    </w:p>
    <w:p w14:paraId="24E8788F"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Gazioglu, A. E. I., Erus, S. M., Celebi, C. D., Yaman, N., Eryigit, D., Aydogdu, B. N., Hos, H. Y., &amp; Arslan, S. (2025). A School-based Life Skills Program for Preventing Adolescent Substance Use: Insights From Türkiye. In J. Navarro-Zaragoza (Ed.), </w:t>
      </w:r>
      <w:r w:rsidRPr="004606B5">
        <w:rPr>
          <w:i/>
          <w:iCs/>
          <w:color w:val="000000" w:themeColor="text1"/>
        </w:rPr>
        <w:t>Substance Abuse—New Compounds and New Problems</w:t>
      </w:r>
      <w:r w:rsidRPr="004606B5">
        <w:rPr>
          <w:color w:val="000000" w:themeColor="text1"/>
        </w:rPr>
        <w:t xml:space="preserve">. IntechOpen. </w:t>
      </w:r>
      <w:hyperlink r:id="rId54" w:history="1">
        <w:r w:rsidRPr="004606B5">
          <w:rPr>
            <w:rStyle w:val="Hyperlink"/>
            <w:rFonts w:eastAsiaTheme="majorEastAsia"/>
            <w:color w:val="000000" w:themeColor="text1"/>
          </w:rPr>
          <w:t>https://doi.org/10.5772/intechopen.1010003</w:t>
        </w:r>
      </w:hyperlink>
    </w:p>
    <w:p w14:paraId="0565C29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Gazipura,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14:paraId="2BE60C7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Gkaliamoutsas, S., &amp; Stasinou,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5" w:history="1">
        <w:r w:rsidRPr="004606B5">
          <w:rPr>
            <w:rStyle w:val="Hyperlink"/>
            <w:rFonts w:asciiTheme="majorBidi" w:eastAsiaTheme="majorEastAsia" w:hAnsiTheme="majorBidi"/>
            <w:color w:val="000000" w:themeColor="text1"/>
          </w:rPr>
          <w:t>https://doi.org/10.1177/20514158251343414</w:t>
        </w:r>
      </w:hyperlink>
    </w:p>
    <w:p w14:paraId="337A131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Gomathi, R. D., Murugan, J., Karthick, S., Mythili, M., Maheswaran, S., Indhumathi, N., Murugesan, G., Duraisamy, P., &amp; Pavithra,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56" w:history="1">
        <w:r w:rsidRPr="004606B5">
          <w:rPr>
            <w:rStyle w:val="Hyperlink"/>
            <w:rFonts w:asciiTheme="majorBidi" w:eastAsiaTheme="majorEastAsia" w:hAnsiTheme="majorBidi"/>
            <w:color w:val="000000" w:themeColor="text1"/>
          </w:rPr>
          <w:t>https://doi.org/10.1109/ICCCNT61001.2024.10726068</w:t>
        </w:r>
      </w:hyperlink>
    </w:p>
    <w:p w14:paraId="6D3C3B7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Sintes, M. L. (2024). Empowering Soft Skills Through Artificial Intelligence and Personalised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57" w:history="1">
        <w:r w:rsidRPr="004606B5">
          <w:rPr>
            <w:rStyle w:val="Hyperlink"/>
            <w:rFonts w:asciiTheme="majorBidi" w:hAnsiTheme="majorBidi"/>
            <w:color w:val="000000" w:themeColor="text1"/>
          </w:rPr>
          <w:t>https://doi.org/10.3390/educsci14070699</w:t>
        </w:r>
      </w:hyperlink>
    </w:p>
    <w:p w14:paraId="3AC22EB4"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14:paraId="46868D9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Kohnke, L., &amp; Moorhouse, B. L. (2025). Enhancing the Emotional Aspects of Language Education Through Generative Artificial Intelligence (GenAI):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58" w:history="1">
        <w:r w:rsidRPr="004606B5">
          <w:rPr>
            <w:rStyle w:val="Hyperlink"/>
            <w:rFonts w:eastAsiaTheme="majorEastAsia"/>
            <w:color w:val="000000" w:themeColor="text1"/>
          </w:rPr>
          <w:t>https://doi.org/10.1016/j.chb.2025.108600</w:t>
        </w:r>
      </w:hyperlink>
    </w:p>
    <w:p w14:paraId="32F2269B"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Grzybowicz, P., &amp; Kopeć,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59" w:history="1">
        <w:r w:rsidRPr="004606B5">
          <w:rPr>
            <w:rStyle w:val="Hyperlink"/>
            <w:rFonts w:asciiTheme="majorBidi" w:eastAsiaTheme="majorEastAsia" w:hAnsiTheme="majorBidi"/>
            <w:color w:val="000000" w:themeColor="text1"/>
          </w:rPr>
          <w:t>https://doi.org/10.1007/s12369-024-01139-9</w:t>
        </w:r>
      </w:hyperlink>
    </w:p>
    <w:p w14:paraId="0EBFD8D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The dialectical behavior therapy skills workbook: Practical dbt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14:paraId="70EF2D8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Moppett,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0" w:history="1">
        <w:r w:rsidRPr="004606B5">
          <w:rPr>
            <w:rStyle w:val="Hyperlink"/>
            <w:rFonts w:eastAsiaTheme="majorEastAsia"/>
            <w:color w:val="000000" w:themeColor="text1"/>
          </w:rPr>
          <w:t>https://doi.org/10.2139/ssrn.5193298</w:t>
        </w:r>
      </w:hyperlink>
    </w:p>
    <w:p w14:paraId="22B1E04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Birnel, S., Graber, J.A., Brooks-Gunn, J. &amp; Botvin, G.J. (2010). Refusal skill ability: An examination of adolescent perceptions of effectiveness. Journal of Primary Prevention, 31(3), 127-137. </w:t>
      </w:r>
      <w:hyperlink r:id="rId61" w:history="1">
        <w:r w:rsidRPr="004606B5">
          <w:rPr>
            <w:rStyle w:val="Hyperlink"/>
            <w:rFonts w:asciiTheme="majorBidi" w:eastAsiaTheme="majorEastAsia" w:hAnsiTheme="majorBidi"/>
            <w:color w:val="000000" w:themeColor="text1"/>
            <w:lang w:bidi="ar-SY"/>
          </w:rPr>
          <w:t>https://doi.org/10.1007/s10935-010-0213-9</w:t>
        </w:r>
      </w:hyperlink>
    </w:p>
    <w:p w14:paraId="1CF57D4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14:paraId="10D3C7D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Padmaja, N., Kumar, B. S., &amp; Aravind,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Auerbach Publications.</w:t>
      </w:r>
    </w:p>
    <w:p w14:paraId="27A63BA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14:paraId="2F4C3B0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Shiohira,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UNESCO ; Germany : UNESCO-UNEVOC 2021. </w:t>
      </w:r>
      <w:hyperlink r:id="rId62"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14:paraId="1A80896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Chouhan, T. (2023). Artificial Intelligence in HRM: Role of Emotional–social Intelligence and Future Work Skill. In P. Tyagi, N. Chilamkurti, S. Grima, K. Sood, &amp; B. Balusamy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3" w:history="1">
        <w:r w:rsidRPr="004606B5">
          <w:rPr>
            <w:rStyle w:val="Hyperlink"/>
            <w:rFonts w:asciiTheme="majorBidi" w:eastAsiaTheme="majorEastAsia" w:hAnsiTheme="majorBidi"/>
            <w:color w:val="000000" w:themeColor="text1"/>
          </w:rPr>
          <w:t>https://doi.org/10.1108/978-1-80382-027-920231009</w:t>
        </w:r>
      </w:hyperlink>
    </w:p>
    <w:p w14:paraId="5025024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Sobolenko, L., Davydiuk, A., Kornieva, V., Lopatynska, I., &amp; Bazyl, O. (2024). Optimisation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4" w:history="1">
        <w:r w:rsidRPr="004606B5">
          <w:rPr>
            <w:rStyle w:val="Hyperlink"/>
            <w:rFonts w:asciiTheme="majorBidi" w:eastAsiaTheme="majorEastAsia" w:hAnsiTheme="majorBidi"/>
            <w:color w:val="000000" w:themeColor="text1"/>
          </w:rPr>
          <w:t>https://doi.org/10.57125/ELIJ.2024.09.25.06</w:t>
        </w:r>
      </w:hyperlink>
    </w:p>
    <w:p w14:paraId="36D6066F"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14:paraId="4BC1AE95"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Tanious, R., Gérain, P., Jacquet,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5" w:history="1">
        <w:r w:rsidRPr="004606B5">
          <w:rPr>
            <w:rStyle w:val="Hyperlink"/>
            <w:rFonts w:eastAsiaTheme="majorEastAsia"/>
            <w:color w:val="000000" w:themeColor="text1"/>
          </w:rPr>
          <w:t>https://doi.org/10.3389/fpsyg.2023.1275094</w:t>
        </w:r>
      </w:hyperlink>
    </w:p>
    <w:p w14:paraId="6053774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Tashtoush, M. A., Qasimi, A. B., Shirawia,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66" w:history="1">
        <w:r w:rsidRPr="004606B5">
          <w:rPr>
            <w:rStyle w:val="Hyperlink"/>
            <w:rFonts w:asciiTheme="majorBidi" w:hAnsiTheme="majorBidi"/>
            <w:color w:val="000000" w:themeColor="text1"/>
          </w:rPr>
          <w:t>https://doi.org/10.52866/2788-7421.1231</w:t>
        </w:r>
      </w:hyperlink>
    </w:p>
    <w:p w14:paraId="7D14916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Yavich,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67" w:history="1">
        <w:r w:rsidRPr="004606B5">
          <w:rPr>
            <w:rStyle w:val="Hyperlink"/>
            <w:rFonts w:asciiTheme="majorBidi" w:eastAsiaTheme="majorEastAsia" w:hAnsiTheme="majorBidi"/>
            <w:color w:val="000000" w:themeColor="text1"/>
          </w:rPr>
          <w:t>https://doi.org/10.3390/educsci15060669</w:t>
        </w:r>
      </w:hyperlink>
    </w:p>
    <w:p w14:paraId="191ADA6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Sözer,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68" w:history="1">
        <w:r w:rsidRPr="004606B5">
          <w:rPr>
            <w:rStyle w:val="Hyperlink"/>
            <w:rFonts w:eastAsiaTheme="majorEastAsia"/>
            <w:color w:val="000000" w:themeColor="text1"/>
          </w:rPr>
          <w:t>https://doi.org/10.21031/epod.350631</w:t>
        </w:r>
      </w:hyperlink>
    </w:p>
    <w:p w14:paraId="3638C3D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69" w:history="1">
        <w:r w:rsidRPr="004606B5">
          <w:rPr>
            <w:rStyle w:val="Hyperlink"/>
            <w:rFonts w:asciiTheme="majorBidi" w:hAnsiTheme="majorBidi"/>
            <w:color w:val="000000" w:themeColor="text1"/>
          </w:rPr>
          <w:t>https://doi.org/10.1016/j.jii.2021.100224</w:t>
        </w:r>
      </w:hyperlink>
    </w:p>
    <w:p w14:paraId="3ABDA13D" w14:textId="77777777"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14:paraId="17DF795B" w14:textId="77777777"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733F4384" w14:textId="77777777"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65B1D1A7" wp14:editId="71C4E9AD">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70A812" w14:textId="77777777" w:rsidR="00887EDC" w:rsidRDefault="00887EDC"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1CEC8791" w14:textId="77777777" w:rsidR="00887EDC" w:rsidRDefault="00887EDC"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39199507" w14:textId="77777777" w:rsidR="00887EDC" w:rsidRPr="009F3C92" w:rsidRDefault="00887EDC"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1D1A7"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" filled="f" stroked="f" strokeweight="1pt">
                <v:textbox>
                  <w:txbxContent>
                    <w:p w14:paraId="2070A812" w14:textId="77777777" w:rsidR="00887EDC" w:rsidRDefault="00887EDC"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1CEC8791" w14:textId="77777777" w:rsidR="00887EDC" w:rsidRDefault="00887EDC"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39199507" w14:textId="77777777" w:rsidR="00887EDC" w:rsidRPr="009F3C92" w:rsidRDefault="00887EDC"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2A459546" wp14:editId="4A7C68FC">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D0E0647"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7E13BE36"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56751773" w14:textId="77777777" w:rsidR="00A14912" w:rsidRPr="009755F5" w:rsidRDefault="00A14912" w:rsidP="007D7BBF">
      <w:pPr>
        <w:spacing w:line="360" w:lineRule="auto"/>
        <w:ind w:firstLine="284"/>
        <w:jc w:val="center"/>
        <w:rPr>
          <w:rFonts w:asciiTheme="majorBidi" w:hAnsiTheme="majorBidi" w:cstheme="majorBidi"/>
          <w:sz w:val="28"/>
          <w:szCs w:val="28"/>
          <w:lang w:bidi="ar-SY"/>
        </w:rPr>
      </w:pPr>
    </w:p>
    <w:p w14:paraId="65117E1A" w14:textId="77777777" w:rsidR="00215B81" w:rsidRPr="009755F5" w:rsidRDefault="00215B81" w:rsidP="007D7BBF">
      <w:pPr>
        <w:spacing w:line="360" w:lineRule="auto"/>
        <w:ind w:firstLine="284"/>
        <w:jc w:val="center"/>
        <w:rPr>
          <w:rFonts w:asciiTheme="majorBidi" w:hAnsiTheme="majorBidi" w:cstheme="majorBidi"/>
          <w:sz w:val="28"/>
          <w:szCs w:val="28"/>
          <w:lang w:bidi="ar-SY"/>
        </w:rPr>
      </w:pPr>
    </w:p>
    <w:p w14:paraId="6B1F97CA" w14:textId="77777777"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14:paraId="360F1340" w14:textId="77777777" w:rsidR="000B1236" w:rsidRPr="009755F5" w:rsidRDefault="000B1236" w:rsidP="007D7BBF">
      <w:pPr>
        <w:spacing w:line="360" w:lineRule="auto"/>
        <w:jc w:val="center"/>
        <w:rPr>
          <w:rFonts w:asciiTheme="majorBidi" w:hAnsiTheme="majorBidi" w:cstheme="majorBidi"/>
          <w:sz w:val="28"/>
          <w:szCs w:val="28"/>
          <w:lang w:bidi="ar-SY"/>
        </w:rPr>
      </w:pPr>
    </w:p>
    <w:p w14:paraId="7B624341" w14:textId="77777777" w:rsidR="00650E6D" w:rsidRPr="009755F5" w:rsidRDefault="00650E6D" w:rsidP="007D7BBF">
      <w:pPr>
        <w:spacing w:line="360" w:lineRule="auto"/>
        <w:jc w:val="center"/>
        <w:rPr>
          <w:rFonts w:asciiTheme="majorBidi" w:hAnsiTheme="majorBidi" w:cstheme="majorBidi"/>
          <w:sz w:val="28"/>
          <w:szCs w:val="28"/>
          <w:lang w:bidi="ar-SY"/>
        </w:rPr>
      </w:pPr>
    </w:p>
    <w:p w14:paraId="03BB1FFC" w14:textId="77777777"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14:paraId="3CC6B454" w14:textId="77777777"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Hamad M Alotaibi</w:t>
      </w:r>
    </w:p>
    <w:p w14:paraId="2E00D3AF" w14:textId="77777777" w:rsidR="00876B0A" w:rsidRPr="009755F5" w:rsidRDefault="00876B0A" w:rsidP="0082504A">
      <w:pPr>
        <w:spacing w:line="360" w:lineRule="auto"/>
        <w:jc w:val="center"/>
        <w:rPr>
          <w:rFonts w:asciiTheme="majorBidi" w:hAnsiTheme="majorBidi" w:cstheme="majorBidi"/>
          <w:sz w:val="28"/>
          <w:szCs w:val="28"/>
          <w:lang w:bidi="ar-SY"/>
        </w:rPr>
      </w:pPr>
    </w:p>
    <w:p w14:paraId="70C599E4" w14:textId="77777777" w:rsidR="0082504A" w:rsidRDefault="0082504A" w:rsidP="0082504A">
      <w:pPr>
        <w:spacing w:line="360" w:lineRule="auto"/>
        <w:rPr>
          <w:rFonts w:asciiTheme="majorBidi" w:hAnsiTheme="majorBidi" w:cstheme="majorBidi"/>
          <w:sz w:val="28"/>
          <w:szCs w:val="28"/>
          <w:lang w:bidi="ar-SY"/>
        </w:rPr>
      </w:pPr>
    </w:p>
    <w:p w14:paraId="67ADBE4E" w14:textId="77777777"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Submitted to Midocean University in partial fulfillment of the requirements for the degree of Doctor of Philosophy</w:t>
      </w:r>
    </w:p>
    <w:p w14:paraId="0F6AA78E" w14:textId="77777777"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14:paraId="09AAB7AC" w14:textId="77777777"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14:paraId="75550717" w14:textId="77777777" w:rsidR="00215B81" w:rsidRDefault="00215B81" w:rsidP="007D7BBF">
      <w:pPr>
        <w:spacing w:line="360" w:lineRule="auto"/>
        <w:ind w:firstLine="284"/>
        <w:jc w:val="center"/>
        <w:rPr>
          <w:rFonts w:asciiTheme="majorBidi" w:hAnsiTheme="majorBidi" w:cstheme="majorBidi"/>
          <w:sz w:val="28"/>
          <w:szCs w:val="28"/>
          <w:rtl/>
          <w:lang w:bidi="ar-SY"/>
        </w:rPr>
      </w:pPr>
    </w:p>
    <w:p w14:paraId="59FDF3BE" w14:textId="77777777" w:rsidR="00360169" w:rsidRPr="009755F5" w:rsidRDefault="00360169" w:rsidP="007D7BBF">
      <w:pPr>
        <w:spacing w:line="360" w:lineRule="auto"/>
        <w:ind w:firstLine="284"/>
        <w:jc w:val="center"/>
        <w:rPr>
          <w:rFonts w:asciiTheme="majorBidi" w:hAnsiTheme="majorBidi" w:cstheme="majorBidi"/>
          <w:sz w:val="28"/>
          <w:szCs w:val="28"/>
          <w:lang w:bidi="ar-SY"/>
        </w:rPr>
      </w:pPr>
    </w:p>
    <w:p w14:paraId="7E7C998F" w14:textId="77777777"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2B3E60" w16cex:dateUtc="2026-03-02T13:26:00Z"/>
  <w16cex:commentExtensible w16cex:durableId="2542F0C9" w16cex:dateUtc="2026-03-02T12:34:00Z"/>
  <w16cex:commentExtensible w16cex:durableId="25E78B98" w16cex:dateUtc="2026-03-02T13:08:00Z"/>
  <w16cex:commentExtensible w16cex:durableId="1F49550F" w16cex:dateUtc="2026-03-02T12:38:00Z"/>
  <w16cex:commentExtensible w16cex:durableId="0DF1303D" w16cex:dateUtc="2026-03-02T13:19:00Z"/>
  <w16cex:commentExtensible w16cex:durableId="6D621AA8" w16cex:dateUtc="2026-03-02T13: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118A36" w16cid:durableId="142B3E60"/>
  <w16cid:commentId w16cid:paraId="77F75883" w16cid:durableId="2542F0C9"/>
  <w16cid:commentId w16cid:paraId="5E7462C4" w16cid:durableId="25E78B98"/>
  <w16cid:commentId w16cid:paraId="5B3A5AF2" w16cid:durableId="1F49550F"/>
  <w16cid:commentId w16cid:paraId="6E4B456B" w16cid:durableId="0DF1303D"/>
  <w16cid:commentId w16cid:paraId="0C1117C9" w16cid:durableId="6D621AA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43248" w14:textId="77777777" w:rsidR="00BD48A9" w:rsidRDefault="00BD48A9" w:rsidP="00ED352B">
      <w:r>
        <w:separator/>
      </w:r>
    </w:p>
  </w:endnote>
  <w:endnote w:type="continuationSeparator" w:id="0">
    <w:p w14:paraId="16F68CB8" w14:textId="77777777" w:rsidR="00BD48A9" w:rsidRDefault="00BD48A9"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14:paraId="1C9F493F" w14:textId="2AE02787" w:rsidR="00887EDC" w:rsidRDefault="00887EDC">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334D80">
          <w:rPr>
            <w:rFonts w:ascii="Simplified Arabic" w:hAnsi="Simplified Arabic" w:cs="Simplified Arabic"/>
            <w:noProof/>
          </w:rPr>
          <w:t>VII</w:t>
        </w:r>
        <w:r w:rsidRPr="00ED352B">
          <w:rPr>
            <w:rFonts w:ascii="Simplified Arabic" w:hAnsi="Simplified Arabic" w:cs="Simplified Arabic"/>
            <w:noProof/>
          </w:rPr>
          <w:fldChar w:fldCharType="end"/>
        </w:r>
      </w:p>
    </w:sdtContent>
  </w:sdt>
  <w:p w14:paraId="25C9C5B0" w14:textId="77777777" w:rsidR="00887EDC" w:rsidRDefault="00887EDC">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A001A" w14:textId="77777777" w:rsidR="00887EDC" w:rsidRDefault="00887EDC">
    <w:pPr>
      <w:pStyle w:val="a5"/>
    </w:pPr>
    <w:r>
      <w:rPr>
        <w:b/>
        <w:noProof/>
        <w:sz w:val="20"/>
      </w:rPr>
      <w:drawing>
        <wp:anchor distT="0" distB="0" distL="114300" distR="114300" simplePos="0" relativeHeight="251659264" behindDoc="0" locked="0" layoutInCell="1" allowOverlap="1" wp14:anchorId="66ADB6D7" wp14:editId="314C4BF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110694"/>
      <w:docPartObj>
        <w:docPartGallery w:val="Page Numbers (Bottom of Page)"/>
        <w:docPartUnique/>
      </w:docPartObj>
    </w:sdtPr>
    <w:sdtEndPr>
      <w:rPr>
        <w:noProof/>
      </w:rPr>
    </w:sdtEndPr>
    <w:sdtContent>
      <w:p w14:paraId="032D8F95" w14:textId="46A636DB" w:rsidR="00887EDC" w:rsidRDefault="00887EDC"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334D80">
          <w:rPr>
            <w:rFonts w:ascii="Simplified Arabic" w:hAnsi="Simplified Arabic" w:cs="Simplified Arabic"/>
            <w:noProof/>
          </w:rPr>
          <w:t>13</w:t>
        </w:r>
        <w:r w:rsidRPr="00ED352B">
          <w:rPr>
            <w:rFonts w:ascii="Simplified Arabic" w:hAnsi="Simplified Arabic" w:cs="Simplified Arabic"/>
            <w:noProof/>
          </w:rPr>
          <w:fldChar w:fldCharType="end"/>
        </w:r>
      </w:p>
    </w:sdtContent>
  </w:sdt>
  <w:p w14:paraId="05E9F9C9" w14:textId="77777777" w:rsidR="00887EDC" w:rsidRDefault="00887EDC">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14:paraId="0C3630EB" w14:textId="0B0E9BD5" w:rsidR="00887EDC" w:rsidRDefault="00887EDC"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4D7635">
          <w:rPr>
            <w:rFonts w:ascii="Simplified Arabic" w:hAnsi="Simplified Arabic" w:cs="Simplified Arabic"/>
            <w:noProof/>
          </w:rPr>
          <w:t>53</w:t>
        </w:r>
        <w:r w:rsidRPr="00ED352B">
          <w:rPr>
            <w:rFonts w:ascii="Simplified Arabic" w:hAnsi="Simplified Arabic" w:cs="Simplified Arabic"/>
            <w:noProof/>
          </w:rPr>
          <w:fldChar w:fldCharType="end"/>
        </w:r>
      </w:p>
    </w:sdtContent>
  </w:sdt>
  <w:p w14:paraId="15FF6D6F" w14:textId="77777777" w:rsidR="00887EDC" w:rsidRDefault="00887ED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688B8" w14:textId="77777777" w:rsidR="00BD48A9" w:rsidRDefault="00BD48A9" w:rsidP="00ED352B">
      <w:r>
        <w:separator/>
      </w:r>
    </w:p>
  </w:footnote>
  <w:footnote w:type="continuationSeparator" w:id="0">
    <w:p w14:paraId="01548040" w14:textId="77777777" w:rsidR="00BD48A9" w:rsidRDefault="00BD48A9" w:rsidP="00ED35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E1563" w14:textId="77777777" w:rsidR="00887EDC" w:rsidRDefault="00887EDC">
    <w:pPr>
      <w:pStyle w:val="a4"/>
    </w:pPr>
    <w:r>
      <w:rPr>
        <w:noProof/>
      </w:rPr>
      <w:pict w14:anchorId="407E94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2086"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B3799" w14:textId="77777777" w:rsidR="00887EDC" w:rsidRDefault="00887EDC">
    <w:pPr>
      <w:pStyle w:val="a4"/>
    </w:pPr>
    <w:r>
      <w:rPr>
        <w:noProof/>
      </w:rPr>
      <w:pict w14:anchorId="5321DB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2087"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F8A90" w14:textId="77777777" w:rsidR="00887EDC" w:rsidRDefault="00887EDC">
    <w:pPr>
      <w:pStyle w:val="a4"/>
    </w:pPr>
    <w:r>
      <w:rPr>
        <w:noProof/>
      </w:rPr>
      <w:pict w14:anchorId="54DE1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2085"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7BCA9" w14:textId="77777777" w:rsidR="00887EDC" w:rsidRDefault="00887EDC">
    <w:pPr>
      <w:pStyle w:val="a4"/>
    </w:pPr>
    <w:r>
      <w:rPr>
        <w:noProof/>
      </w:rPr>
      <w:pict w14:anchorId="570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2089"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7C995" w14:textId="77777777" w:rsidR="00887EDC" w:rsidRDefault="00887EDC">
    <w:pPr>
      <w:pStyle w:val="a4"/>
    </w:pPr>
    <w:r>
      <w:rPr>
        <w:noProof/>
      </w:rPr>
      <w:pict w14:anchorId="64788E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2090"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D49C4" w14:textId="77777777" w:rsidR="00887EDC" w:rsidRDefault="00887EDC">
    <w:pPr>
      <w:pStyle w:val="a4"/>
    </w:pPr>
    <w:r>
      <w:rPr>
        <w:noProof/>
      </w:rPr>
      <w:pict w14:anchorId="001267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2088"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EFE60" w14:textId="77777777" w:rsidR="00887EDC" w:rsidRDefault="00887EDC">
    <w:pPr>
      <w:pStyle w:val="a4"/>
    </w:pPr>
    <w:r>
      <w:rPr>
        <w:noProof/>
      </w:rPr>
      <w:pict w14:anchorId="5D0C7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2092"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456EE" w14:textId="77777777" w:rsidR="00887EDC" w:rsidRDefault="00887EDC">
    <w:pPr>
      <w:pStyle w:val="a4"/>
    </w:pPr>
    <w:r>
      <w:rPr>
        <w:noProof/>
      </w:rPr>
      <w:pict w14:anchorId="41FBCF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2093"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2AB22" w14:textId="77777777" w:rsidR="00887EDC" w:rsidRDefault="00887EDC">
    <w:pPr>
      <w:pStyle w:val="a4"/>
    </w:pPr>
    <w:r>
      <w:rPr>
        <w:noProof/>
      </w:rPr>
      <w:pict w14:anchorId="74431E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2091"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2FE8"/>
    <w:multiLevelType w:val="hybridMultilevel"/>
    <w:tmpl w:val="775C6162"/>
    <w:lvl w:ilvl="0" w:tplc="0CBA8250">
      <w:start w:val="1"/>
      <w:numFmt w:val="decimal"/>
      <w:lvlText w:val="%1)"/>
      <w:lvlJc w:val="left"/>
      <w:pPr>
        <w:ind w:left="720" w:hanging="360"/>
      </w:pPr>
    </w:lvl>
    <w:lvl w:ilvl="1" w:tplc="8B84B8D6">
      <w:start w:val="1"/>
      <w:numFmt w:val="bullet"/>
      <w:lvlText w:val=""/>
      <w:lvlJc w:val="left"/>
      <w:pPr>
        <w:ind w:left="720" w:hanging="360"/>
      </w:pPr>
      <w:rPr>
        <w:rFonts w:ascii="Symbol" w:hAnsi="Symbol"/>
      </w:rPr>
    </w:lvl>
    <w:lvl w:ilvl="2" w:tplc="276E21F6">
      <w:start w:val="1"/>
      <w:numFmt w:val="decimal"/>
      <w:lvlText w:val="%3)"/>
      <w:lvlJc w:val="left"/>
      <w:pPr>
        <w:ind w:left="720" w:hanging="360"/>
      </w:pPr>
    </w:lvl>
    <w:lvl w:ilvl="3" w:tplc="28B2C23A">
      <w:start w:val="1"/>
      <w:numFmt w:val="decimal"/>
      <w:lvlText w:val="%4)"/>
      <w:lvlJc w:val="left"/>
      <w:pPr>
        <w:ind w:left="720" w:hanging="360"/>
      </w:pPr>
    </w:lvl>
    <w:lvl w:ilvl="4" w:tplc="B45011E8">
      <w:start w:val="1"/>
      <w:numFmt w:val="decimal"/>
      <w:lvlText w:val="%5)"/>
      <w:lvlJc w:val="left"/>
      <w:pPr>
        <w:ind w:left="720" w:hanging="360"/>
      </w:pPr>
    </w:lvl>
    <w:lvl w:ilvl="5" w:tplc="3F203872">
      <w:start w:val="1"/>
      <w:numFmt w:val="decimal"/>
      <w:lvlText w:val="%6)"/>
      <w:lvlJc w:val="left"/>
      <w:pPr>
        <w:ind w:left="720" w:hanging="360"/>
      </w:pPr>
    </w:lvl>
    <w:lvl w:ilvl="6" w:tplc="D7A8F4F6">
      <w:start w:val="1"/>
      <w:numFmt w:val="decimal"/>
      <w:lvlText w:val="%7)"/>
      <w:lvlJc w:val="left"/>
      <w:pPr>
        <w:ind w:left="720" w:hanging="360"/>
      </w:pPr>
    </w:lvl>
    <w:lvl w:ilvl="7" w:tplc="35D0EFF2">
      <w:start w:val="1"/>
      <w:numFmt w:val="decimal"/>
      <w:lvlText w:val="%8)"/>
      <w:lvlJc w:val="left"/>
      <w:pPr>
        <w:ind w:left="720" w:hanging="360"/>
      </w:pPr>
    </w:lvl>
    <w:lvl w:ilvl="8" w:tplc="C61823E2">
      <w:start w:val="1"/>
      <w:numFmt w:val="decimal"/>
      <w:lvlText w:val="%9)"/>
      <w:lvlJc w:val="left"/>
      <w:pPr>
        <w:ind w:left="720" w:hanging="360"/>
      </w:pPr>
    </w:lvl>
  </w:abstractNum>
  <w:abstractNum w:abstractNumId="1" w15:restartNumberingAfterBreak="0">
    <w:nsid w:val="067F5B4D"/>
    <w:multiLevelType w:val="hybridMultilevel"/>
    <w:tmpl w:val="DA0453CE"/>
    <w:lvl w:ilvl="0" w:tplc="71180334">
      <w:start w:val="1"/>
      <w:numFmt w:val="decimal"/>
      <w:lvlText w:val="%1."/>
      <w:lvlJc w:val="left"/>
      <w:pPr>
        <w:ind w:left="720" w:hanging="360"/>
      </w:pPr>
    </w:lvl>
    <w:lvl w:ilvl="1" w:tplc="428C7A9A">
      <w:start w:val="1"/>
      <w:numFmt w:val="decimal"/>
      <w:lvlText w:val="%2."/>
      <w:lvlJc w:val="left"/>
      <w:pPr>
        <w:ind w:left="720" w:hanging="360"/>
      </w:pPr>
    </w:lvl>
    <w:lvl w:ilvl="2" w:tplc="C8227C4C">
      <w:start w:val="1"/>
      <w:numFmt w:val="decimal"/>
      <w:lvlText w:val="%3."/>
      <w:lvlJc w:val="left"/>
      <w:pPr>
        <w:ind w:left="720" w:hanging="360"/>
      </w:pPr>
    </w:lvl>
    <w:lvl w:ilvl="3" w:tplc="FBDCAD6C">
      <w:start w:val="1"/>
      <w:numFmt w:val="decimal"/>
      <w:lvlText w:val="%4."/>
      <w:lvlJc w:val="left"/>
      <w:pPr>
        <w:ind w:left="720" w:hanging="360"/>
      </w:pPr>
    </w:lvl>
    <w:lvl w:ilvl="4" w:tplc="B1B2B040">
      <w:start w:val="1"/>
      <w:numFmt w:val="decimal"/>
      <w:lvlText w:val="%5."/>
      <w:lvlJc w:val="left"/>
      <w:pPr>
        <w:ind w:left="720" w:hanging="360"/>
      </w:pPr>
    </w:lvl>
    <w:lvl w:ilvl="5" w:tplc="3DE606C4">
      <w:start w:val="1"/>
      <w:numFmt w:val="decimal"/>
      <w:lvlText w:val="%6."/>
      <w:lvlJc w:val="left"/>
      <w:pPr>
        <w:ind w:left="720" w:hanging="360"/>
      </w:pPr>
    </w:lvl>
    <w:lvl w:ilvl="6" w:tplc="FD1EEB56">
      <w:start w:val="1"/>
      <w:numFmt w:val="decimal"/>
      <w:lvlText w:val="%7."/>
      <w:lvlJc w:val="left"/>
      <w:pPr>
        <w:ind w:left="720" w:hanging="360"/>
      </w:pPr>
    </w:lvl>
    <w:lvl w:ilvl="7" w:tplc="C5A610A4">
      <w:start w:val="1"/>
      <w:numFmt w:val="decimal"/>
      <w:lvlText w:val="%8."/>
      <w:lvlJc w:val="left"/>
      <w:pPr>
        <w:ind w:left="720" w:hanging="360"/>
      </w:pPr>
    </w:lvl>
    <w:lvl w:ilvl="8" w:tplc="C1BCD050">
      <w:start w:val="1"/>
      <w:numFmt w:val="decimal"/>
      <w:lvlText w:val="%9."/>
      <w:lvlJc w:val="left"/>
      <w:pPr>
        <w:ind w:left="720" w:hanging="360"/>
      </w:pPr>
    </w:lvl>
  </w:abstractNum>
  <w:abstractNum w:abstractNumId="2" w15:restartNumberingAfterBreak="0">
    <w:nsid w:val="06981E8B"/>
    <w:multiLevelType w:val="hybridMultilevel"/>
    <w:tmpl w:val="D3C6FED8"/>
    <w:lvl w:ilvl="0" w:tplc="4A306D68">
      <w:start w:val="1"/>
      <w:numFmt w:val="decimal"/>
      <w:lvlText w:val="%1)"/>
      <w:lvlJc w:val="left"/>
      <w:pPr>
        <w:ind w:left="720" w:hanging="360"/>
      </w:pPr>
    </w:lvl>
    <w:lvl w:ilvl="1" w:tplc="B2748166">
      <w:start w:val="1"/>
      <w:numFmt w:val="decimal"/>
      <w:lvlText w:val="%2)"/>
      <w:lvlJc w:val="left"/>
      <w:pPr>
        <w:ind w:left="720" w:hanging="360"/>
      </w:pPr>
    </w:lvl>
    <w:lvl w:ilvl="2" w:tplc="C84A407C">
      <w:start w:val="1"/>
      <w:numFmt w:val="decimal"/>
      <w:lvlText w:val="%3)"/>
      <w:lvlJc w:val="left"/>
      <w:pPr>
        <w:ind w:left="720" w:hanging="360"/>
      </w:pPr>
    </w:lvl>
    <w:lvl w:ilvl="3" w:tplc="479EE6CA">
      <w:start w:val="1"/>
      <w:numFmt w:val="decimal"/>
      <w:lvlText w:val="%4)"/>
      <w:lvlJc w:val="left"/>
      <w:pPr>
        <w:ind w:left="720" w:hanging="360"/>
      </w:pPr>
    </w:lvl>
    <w:lvl w:ilvl="4" w:tplc="6ABE7488">
      <w:start w:val="1"/>
      <w:numFmt w:val="decimal"/>
      <w:lvlText w:val="%5)"/>
      <w:lvlJc w:val="left"/>
      <w:pPr>
        <w:ind w:left="720" w:hanging="360"/>
      </w:pPr>
    </w:lvl>
    <w:lvl w:ilvl="5" w:tplc="0C8005E6">
      <w:start w:val="1"/>
      <w:numFmt w:val="decimal"/>
      <w:lvlText w:val="%6)"/>
      <w:lvlJc w:val="left"/>
      <w:pPr>
        <w:ind w:left="720" w:hanging="360"/>
      </w:pPr>
    </w:lvl>
    <w:lvl w:ilvl="6" w:tplc="948EA4C8">
      <w:start w:val="1"/>
      <w:numFmt w:val="decimal"/>
      <w:lvlText w:val="%7)"/>
      <w:lvlJc w:val="left"/>
      <w:pPr>
        <w:ind w:left="720" w:hanging="360"/>
      </w:pPr>
    </w:lvl>
    <w:lvl w:ilvl="7" w:tplc="FFA61DC6">
      <w:start w:val="1"/>
      <w:numFmt w:val="decimal"/>
      <w:lvlText w:val="%8)"/>
      <w:lvlJc w:val="left"/>
      <w:pPr>
        <w:ind w:left="720" w:hanging="360"/>
      </w:pPr>
    </w:lvl>
    <w:lvl w:ilvl="8" w:tplc="A08A4AFC">
      <w:start w:val="1"/>
      <w:numFmt w:val="decimal"/>
      <w:lvlText w:val="%9)"/>
      <w:lvlJc w:val="left"/>
      <w:pPr>
        <w:ind w:left="720" w:hanging="360"/>
      </w:pPr>
    </w:lvl>
  </w:abstractNum>
  <w:abstractNum w:abstractNumId="3" w15:restartNumberingAfterBreak="0">
    <w:nsid w:val="07F0322A"/>
    <w:multiLevelType w:val="hybridMultilevel"/>
    <w:tmpl w:val="492EDF64"/>
    <w:lvl w:ilvl="0" w:tplc="5D1694D2">
      <w:start w:val="1"/>
      <w:numFmt w:val="decimal"/>
      <w:lvlText w:val="%1)"/>
      <w:lvlJc w:val="left"/>
      <w:pPr>
        <w:ind w:left="720" w:hanging="360"/>
      </w:pPr>
    </w:lvl>
    <w:lvl w:ilvl="1" w:tplc="78A28446">
      <w:start w:val="1"/>
      <w:numFmt w:val="bullet"/>
      <w:lvlText w:val=""/>
      <w:lvlJc w:val="left"/>
      <w:pPr>
        <w:ind w:left="720" w:hanging="360"/>
      </w:pPr>
      <w:rPr>
        <w:rFonts w:ascii="Symbol" w:hAnsi="Symbol"/>
      </w:rPr>
    </w:lvl>
    <w:lvl w:ilvl="2" w:tplc="D6C02938">
      <w:start w:val="1"/>
      <w:numFmt w:val="decimal"/>
      <w:lvlText w:val="%3)"/>
      <w:lvlJc w:val="left"/>
      <w:pPr>
        <w:ind w:left="720" w:hanging="360"/>
      </w:pPr>
    </w:lvl>
    <w:lvl w:ilvl="3" w:tplc="D5325812">
      <w:start w:val="1"/>
      <w:numFmt w:val="decimal"/>
      <w:lvlText w:val="%4)"/>
      <w:lvlJc w:val="left"/>
      <w:pPr>
        <w:ind w:left="720" w:hanging="360"/>
      </w:pPr>
    </w:lvl>
    <w:lvl w:ilvl="4" w:tplc="47168296">
      <w:start w:val="1"/>
      <w:numFmt w:val="decimal"/>
      <w:lvlText w:val="%5)"/>
      <w:lvlJc w:val="left"/>
      <w:pPr>
        <w:ind w:left="720" w:hanging="360"/>
      </w:pPr>
    </w:lvl>
    <w:lvl w:ilvl="5" w:tplc="322ABD9A">
      <w:start w:val="1"/>
      <w:numFmt w:val="decimal"/>
      <w:lvlText w:val="%6)"/>
      <w:lvlJc w:val="left"/>
      <w:pPr>
        <w:ind w:left="720" w:hanging="360"/>
      </w:pPr>
    </w:lvl>
    <w:lvl w:ilvl="6" w:tplc="6E82CE90">
      <w:start w:val="1"/>
      <w:numFmt w:val="decimal"/>
      <w:lvlText w:val="%7)"/>
      <w:lvlJc w:val="left"/>
      <w:pPr>
        <w:ind w:left="720" w:hanging="360"/>
      </w:pPr>
    </w:lvl>
    <w:lvl w:ilvl="7" w:tplc="DFCA0D74">
      <w:start w:val="1"/>
      <w:numFmt w:val="decimal"/>
      <w:lvlText w:val="%8)"/>
      <w:lvlJc w:val="left"/>
      <w:pPr>
        <w:ind w:left="720" w:hanging="360"/>
      </w:pPr>
    </w:lvl>
    <w:lvl w:ilvl="8" w:tplc="9430666C">
      <w:start w:val="1"/>
      <w:numFmt w:val="decimal"/>
      <w:lvlText w:val="%9)"/>
      <w:lvlJc w:val="left"/>
      <w:pPr>
        <w:ind w:left="720" w:hanging="360"/>
      </w:pPr>
    </w:lvl>
  </w:abstractNum>
  <w:abstractNum w:abstractNumId="4"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1E31AA"/>
    <w:multiLevelType w:val="hybridMultilevel"/>
    <w:tmpl w:val="26B687B8"/>
    <w:lvl w:ilvl="0" w:tplc="139A4F68">
      <w:start w:val="1"/>
      <w:numFmt w:val="decimal"/>
      <w:lvlText w:val="%1."/>
      <w:lvlJc w:val="left"/>
      <w:pPr>
        <w:ind w:left="720" w:hanging="360"/>
      </w:pPr>
    </w:lvl>
    <w:lvl w:ilvl="1" w:tplc="9D30A742">
      <w:start w:val="1"/>
      <w:numFmt w:val="decimal"/>
      <w:lvlText w:val="%2."/>
      <w:lvlJc w:val="left"/>
      <w:pPr>
        <w:ind w:left="720" w:hanging="360"/>
      </w:pPr>
    </w:lvl>
    <w:lvl w:ilvl="2" w:tplc="07E6847C">
      <w:start w:val="1"/>
      <w:numFmt w:val="decimal"/>
      <w:lvlText w:val="%3."/>
      <w:lvlJc w:val="left"/>
      <w:pPr>
        <w:ind w:left="720" w:hanging="360"/>
      </w:pPr>
    </w:lvl>
    <w:lvl w:ilvl="3" w:tplc="FFE6A88C">
      <w:start w:val="1"/>
      <w:numFmt w:val="decimal"/>
      <w:lvlText w:val="%4."/>
      <w:lvlJc w:val="left"/>
      <w:pPr>
        <w:ind w:left="720" w:hanging="360"/>
      </w:pPr>
    </w:lvl>
    <w:lvl w:ilvl="4" w:tplc="6F8A925E">
      <w:start w:val="1"/>
      <w:numFmt w:val="decimal"/>
      <w:lvlText w:val="%5."/>
      <w:lvlJc w:val="left"/>
      <w:pPr>
        <w:ind w:left="720" w:hanging="360"/>
      </w:pPr>
    </w:lvl>
    <w:lvl w:ilvl="5" w:tplc="CA0A9622">
      <w:start w:val="1"/>
      <w:numFmt w:val="decimal"/>
      <w:lvlText w:val="%6."/>
      <w:lvlJc w:val="left"/>
      <w:pPr>
        <w:ind w:left="720" w:hanging="360"/>
      </w:pPr>
    </w:lvl>
    <w:lvl w:ilvl="6" w:tplc="2FA2C02A">
      <w:start w:val="1"/>
      <w:numFmt w:val="decimal"/>
      <w:lvlText w:val="%7."/>
      <w:lvlJc w:val="left"/>
      <w:pPr>
        <w:ind w:left="720" w:hanging="360"/>
      </w:pPr>
    </w:lvl>
    <w:lvl w:ilvl="7" w:tplc="A29CCB86">
      <w:start w:val="1"/>
      <w:numFmt w:val="decimal"/>
      <w:lvlText w:val="%8."/>
      <w:lvlJc w:val="left"/>
      <w:pPr>
        <w:ind w:left="720" w:hanging="360"/>
      </w:pPr>
    </w:lvl>
    <w:lvl w:ilvl="8" w:tplc="73C6DE1A">
      <w:start w:val="1"/>
      <w:numFmt w:val="decimal"/>
      <w:lvlText w:val="%9."/>
      <w:lvlJc w:val="left"/>
      <w:pPr>
        <w:ind w:left="720" w:hanging="360"/>
      </w:pPr>
    </w:lvl>
  </w:abstractNum>
  <w:abstractNum w:abstractNumId="8" w15:restartNumberingAfterBreak="0">
    <w:nsid w:val="24EA4F9F"/>
    <w:multiLevelType w:val="hybridMultilevel"/>
    <w:tmpl w:val="90A47122"/>
    <w:lvl w:ilvl="0" w:tplc="84648844">
      <w:start w:val="1"/>
      <w:numFmt w:val="decimal"/>
      <w:lvlText w:val="%1."/>
      <w:lvlJc w:val="left"/>
      <w:pPr>
        <w:ind w:left="720" w:hanging="360"/>
      </w:pPr>
    </w:lvl>
    <w:lvl w:ilvl="1" w:tplc="043CECAC">
      <w:start w:val="1"/>
      <w:numFmt w:val="decimal"/>
      <w:lvlText w:val="%2."/>
      <w:lvlJc w:val="left"/>
      <w:pPr>
        <w:ind w:left="720" w:hanging="360"/>
      </w:pPr>
    </w:lvl>
    <w:lvl w:ilvl="2" w:tplc="173CAF42">
      <w:start w:val="1"/>
      <w:numFmt w:val="decimal"/>
      <w:lvlText w:val="%3."/>
      <w:lvlJc w:val="left"/>
      <w:pPr>
        <w:ind w:left="720" w:hanging="360"/>
      </w:pPr>
    </w:lvl>
    <w:lvl w:ilvl="3" w:tplc="2354DA50">
      <w:start w:val="1"/>
      <w:numFmt w:val="decimal"/>
      <w:lvlText w:val="%4."/>
      <w:lvlJc w:val="left"/>
      <w:pPr>
        <w:ind w:left="720" w:hanging="360"/>
      </w:pPr>
    </w:lvl>
    <w:lvl w:ilvl="4" w:tplc="A8180F60">
      <w:start w:val="1"/>
      <w:numFmt w:val="decimal"/>
      <w:lvlText w:val="%5."/>
      <w:lvlJc w:val="left"/>
      <w:pPr>
        <w:ind w:left="720" w:hanging="360"/>
      </w:pPr>
    </w:lvl>
    <w:lvl w:ilvl="5" w:tplc="27EC0BDE">
      <w:start w:val="1"/>
      <w:numFmt w:val="decimal"/>
      <w:lvlText w:val="%6."/>
      <w:lvlJc w:val="left"/>
      <w:pPr>
        <w:ind w:left="720" w:hanging="360"/>
      </w:pPr>
    </w:lvl>
    <w:lvl w:ilvl="6" w:tplc="82EE818C">
      <w:start w:val="1"/>
      <w:numFmt w:val="decimal"/>
      <w:lvlText w:val="%7."/>
      <w:lvlJc w:val="left"/>
      <w:pPr>
        <w:ind w:left="720" w:hanging="360"/>
      </w:pPr>
    </w:lvl>
    <w:lvl w:ilvl="7" w:tplc="6464B452">
      <w:start w:val="1"/>
      <w:numFmt w:val="decimal"/>
      <w:lvlText w:val="%8."/>
      <w:lvlJc w:val="left"/>
      <w:pPr>
        <w:ind w:left="720" w:hanging="360"/>
      </w:pPr>
    </w:lvl>
    <w:lvl w:ilvl="8" w:tplc="58705644">
      <w:start w:val="1"/>
      <w:numFmt w:val="decimal"/>
      <w:lvlText w:val="%9."/>
      <w:lvlJc w:val="left"/>
      <w:pPr>
        <w:ind w:left="720" w:hanging="360"/>
      </w:pPr>
    </w:lvl>
  </w:abstractNum>
  <w:abstractNum w:abstractNumId="9" w15:restartNumberingAfterBreak="0">
    <w:nsid w:val="293471E2"/>
    <w:multiLevelType w:val="hybridMultilevel"/>
    <w:tmpl w:val="6D04AAE8"/>
    <w:lvl w:ilvl="0" w:tplc="0AFA72B6">
      <w:start w:val="1"/>
      <w:numFmt w:val="decimal"/>
      <w:lvlText w:val="%1."/>
      <w:lvlJc w:val="left"/>
      <w:pPr>
        <w:ind w:left="720" w:hanging="360"/>
      </w:pPr>
    </w:lvl>
    <w:lvl w:ilvl="1" w:tplc="5324F25A">
      <w:start w:val="1"/>
      <w:numFmt w:val="decimal"/>
      <w:lvlText w:val="%2."/>
      <w:lvlJc w:val="left"/>
      <w:pPr>
        <w:ind w:left="720" w:hanging="360"/>
      </w:pPr>
    </w:lvl>
    <w:lvl w:ilvl="2" w:tplc="15D0219C">
      <w:start w:val="1"/>
      <w:numFmt w:val="decimal"/>
      <w:lvlText w:val="%3."/>
      <w:lvlJc w:val="left"/>
      <w:pPr>
        <w:ind w:left="720" w:hanging="360"/>
      </w:pPr>
    </w:lvl>
    <w:lvl w:ilvl="3" w:tplc="D6E219FC">
      <w:start w:val="1"/>
      <w:numFmt w:val="decimal"/>
      <w:lvlText w:val="%4."/>
      <w:lvlJc w:val="left"/>
      <w:pPr>
        <w:ind w:left="720" w:hanging="360"/>
      </w:pPr>
    </w:lvl>
    <w:lvl w:ilvl="4" w:tplc="4DCE5A74">
      <w:start w:val="1"/>
      <w:numFmt w:val="decimal"/>
      <w:lvlText w:val="%5."/>
      <w:lvlJc w:val="left"/>
      <w:pPr>
        <w:ind w:left="720" w:hanging="360"/>
      </w:pPr>
    </w:lvl>
    <w:lvl w:ilvl="5" w:tplc="7F963E34">
      <w:start w:val="1"/>
      <w:numFmt w:val="decimal"/>
      <w:lvlText w:val="%6."/>
      <w:lvlJc w:val="left"/>
      <w:pPr>
        <w:ind w:left="720" w:hanging="360"/>
      </w:pPr>
    </w:lvl>
    <w:lvl w:ilvl="6" w:tplc="B672A226">
      <w:start w:val="1"/>
      <w:numFmt w:val="decimal"/>
      <w:lvlText w:val="%7."/>
      <w:lvlJc w:val="left"/>
      <w:pPr>
        <w:ind w:left="720" w:hanging="360"/>
      </w:pPr>
    </w:lvl>
    <w:lvl w:ilvl="7" w:tplc="06703C9A">
      <w:start w:val="1"/>
      <w:numFmt w:val="decimal"/>
      <w:lvlText w:val="%8."/>
      <w:lvlJc w:val="left"/>
      <w:pPr>
        <w:ind w:left="720" w:hanging="360"/>
      </w:pPr>
    </w:lvl>
    <w:lvl w:ilvl="8" w:tplc="556EB18E">
      <w:start w:val="1"/>
      <w:numFmt w:val="decimal"/>
      <w:lvlText w:val="%9."/>
      <w:lvlJc w:val="left"/>
      <w:pPr>
        <w:ind w:left="720" w:hanging="360"/>
      </w:pPr>
    </w:lvl>
  </w:abstractNum>
  <w:abstractNum w:abstractNumId="10" w15:restartNumberingAfterBreak="0">
    <w:nsid w:val="2A0E2427"/>
    <w:multiLevelType w:val="hybridMultilevel"/>
    <w:tmpl w:val="38FA4C58"/>
    <w:lvl w:ilvl="0" w:tplc="556EDB0C">
      <w:start w:val="1"/>
      <w:numFmt w:val="decimal"/>
      <w:lvlText w:val="%1."/>
      <w:lvlJc w:val="left"/>
      <w:pPr>
        <w:ind w:left="720" w:hanging="360"/>
      </w:pPr>
    </w:lvl>
    <w:lvl w:ilvl="1" w:tplc="046AC2C4">
      <w:start w:val="1"/>
      <w:numFmt w:val="decimal"/>
      <w:lvlText w:val="%2."/>
      <w:lvlJc w:val="left"/>
      <w:pPr>
        <w:ind w:left="720" w:hanging="360"/>
      </w:pPr>
    </w:lvl>
    <w:lvl w:ilvl="2" w:tplc="93A259D2">
      <w:start w:val="1"/>
      <w:numFmt w:val="decimal"/>
      <w:lvlText w:val="%3."/>
      <w:lvlJc w:val="left"/>
      <w:pPr>
        <w:ind w:left="720" w:hanging="360"/>
      </w:pPr>
    </w:lvl>
    <w:lvl w:ilvl="3" w:tplc="64A0E0FA">
      <w:start w:val="1"/>
      <w:numFmt w:val="decimal"/>
      <w:lvlText w:val="%4."/>
      <w:lvlJc w:val="left"/>
      <w:pPr>
        <w:ind w:left="720" w:hanging="360"/>
      </w:pPr>
    </w:lvl>
    <w:lvl w:ilvl="4" w:tplc="96222382">
      <w:start w:val="1"/>
      <w:numFmt w:val="decimal"/>
      <w:lvlText w:val="%5."/>
      <w:lvlJc w:val="left"/>
      <w:pPr>
        <w:ind w:left="720" w:hanging="360"/>
      </w:pPr>
    </w:lvl>
    <w:lvl w:ilvl="5" w:tplc="A1CA3632">
      <w:start w:val="1"/>
      <w:numFmt w:val="decimal"/>
      <w:lvlText w:val="%6."/>
      <w:lvlJc w:val="left"/>
      <w:pPr>
        <w:ind w:left="720" w:hanging="360"/>
      </w:pPr>
    </w:lvl>
    <w:lvl w:ilvl="6" w:tplc="7142892A">
      <w:start w:val="1"/>
      <w:numFmt w:val="decimal"/>
      <w:lvlText w:val="%7."/>
      <w:lvlJc w:val="left"/>
      <w:pPr>
        <w:ind w:left="720" w:hanging="360"/>
      </w:pPr>
    </w:lvl>
    <w:lvl w:ilvl="7" w:tplc="93AEEA04">
      <w:start w:val="1"/>
      <w:numFmt w:val="decimal"/>
      <w:lvlText w:val="%8."/>
      <w:lvlJc w:val="left"/>
      <w:pPr>
        <w:ind w:left="720" w:hanging="360"/>
      </w:pPr>
    </w:lvl>
    <w:lvl w:ilvl="8" w:tplc="45B6A41C">
      <w:start w:val="1"/>
      <w:numFmt w:val="decimal"/>
      <w:lvlText w:val="%9."/>
      <w:lvlJc w:val="left"/>
      <w:pPr>
        <w:ind w:left="720" w:hanging="360"/>
      </w:pPr>
    </w:lvl>
  </w:abstractNum>
  <w:abstractNum w:abstractNumId="11"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7C2A32"/>
    <w:multiLevelType w:val="hybridMultilevel"/>
    <w:tmpl w:val="1428BD5E"/>
    <w:lvl w:ilvl="0" w:tplc="75CEDC10">
      <w:start w:val="1"/>
      <w:numFmt w:val="decimal"/>
      <w:lvlText w:val="%1)"/>
      <w:lvlJc w:val="left"/>
      <w:pPr>
        <w:ind w:left="720" w:hanging="360"/>
      </w:pPr>
    </w:lvl>
    <w:lvl w:ilvl="1" w:tplc="CD84FE4E">
      <w:start w:val="1"/>
      <w:numFmt w:val="decimal"/>
      <w:lvlText w:val="%2)"/>
      <w:lvlJc w:val="left"/>
      <w:pPr>
        <w:ind w:left="720" w:hanging="360"/>
      </w:pPr>
    </w:lvl>
    <w:lvl w:ilvl="2" w:tplc="A392C15C">
      <w:start w:val="1"/>
      <w:numFmt w:val="decimal"/>
      <w:lvlText w:val="%3)"/>
      <w:lvlJc w:val="left"/>
      <w:pPr>
        <w:ind w:left="720" w:hanging="360"/>
      </w:pPr>
    </w:lvl>
    <w:lvl w:ilvl="3" w:tplc="64F0A804">
      <w:start w:val="1"/>
      <w:numFmt w:val="decimal"/>
      <w:lvlText w:val="%4)"/>
      <w:lvlJc w:val="left"/>
      <w:pPr>
        <w:ind w:left="720" w:hanging="360"/>
      </w:pPr>
    </w:lvl>
    <w:lvl w:ilvl="4" w:tplc="5386D6AE">
      <w:start w:val="1"/>
      <w:numFmt w:val="decimal"/>
      <w:lvlText w:val="%5)"/>
      <w:lvlJc w:val="left"/>
      <w:pPr>
        <w:ind w:left="720" w:hanging="360"/>
      </w:pPr>
    </w:lvl>
    <w:lvl w:ilvl="5" w:tplc="5D92021E">
      <w:start w:val="1"/>
      <w:numFmt w:val="decimal"/>
      <w:lvlText w:val="%6)"/>
      <w:lvlJc w:val="left"/>
      <w:pPr>
        <w:ind w:left="720" w:hanging="360"/>
      </w:pPr>
    </w:lvl>
    <w:lvl w:ilvl="6" w:tplc="A948D458">
      <w:start w:val="1"/>
      <w:numFmt w:val="decimal"/>
      <w:lvlText w:val="%7)"/>
      <w:lvlJc w:val="left"/>
      <w:pPr>
        <w:ind w:left="720" w:hanging="360"/>
      </w:pPr>
    </w:lvl>
    <w:lvl w:ilvl="7" w:tplc="CEDA3AB6">
      <w:start w:val="1"/>
      <w:numFmt w:val="decimal"/>
      <w:lvlText w:val="%8)"/>
      <w:lvlJc w:val="left"/>
      <w:pPr>
        <w:ind w:left="720" w:hanging="360"/>
      </w:pPr>
    </w:lvl>
    <w:lvl w:ilvl="8" w:tplc="E012A31C">
      <w:start w:val="1"/>
      <w:numFmt w:val="decimal"/>
      <w:lvlText w:val="%9)"/>
      <w:lvlJc w:val="left"/>
      <w:pPr>
        <w:ind w:left="720" w:hanging="360"/>
      </w:pPr>
    </w:lvl>
  </w:abstractNum>
  <w:abstractNum w:abstractNumId="13" w15:restartNumberingAfterBreak="0">
    <w:nsid w:val="2F626DD5"/>
    <w:multiLevelType w:val="hybridMultilevel"/>
    <w:tmpl w:val="702E2BB0"/>
    <w:lvl w:ilvl="0" w:tplc="B66C03C2">
      <w:start w:val="1"/>
      <w:numFmt w:val="decimal"/>
      <w:lvlText w:val="%1)"/>
      <w:lvlJc w:val="left"/>
      <w:pPr>
        <w:ind w:left="720" w:hanging="360"/>
      </w:pPr>
    </w:lvl>
    <w:lvl w:ilvl="1" w:tplc="DF44B2BA">
      <w:start w:val="1"/>
      <w:numFmt w:val="bullet"/>
      <w:lvlText w:val=""/>
      <w:lvlJc w:val="left"/>
      <w:pPr>
        <w:ind w:left="720" w:hanging="360"/>
      </w:pPr>
      <w:rPr>
        <w:rFonts w:ascii="Symbol" w:hAnsi="Symbol"/>
      </w:rPr>
    </w:lvl>
    <w:lvl w:ilvl="2" w:tplc="487AE146">
      <w:start w:val="1"/>
      <w:numFmt w:val="decimal"/>
      <w:lvlText w:val="%3)"/>
      <w:lvlJc w:val="left"/>
      <w:pPr>
        <w:ind w:left="720" w:hanging="360"/>
      </w:pPr>
    </w:lvl>
    <w:lvl w:ilvl="3" w:tplc="63D2D2EC">
      <w:start w:val="1"/>
      <w:numFmt w:val="bullet"/>
      <w:lvlText w:val=""/>
      <w:lvlJc w:val="left"/>
      <w:pPr>
        <w:ind w:left="720" w:hanging="360"/>
      </w:pPr>
      <w:rPr>
        <w:rFonts w:ascii="Symbol" w:hAnsi="Symbol"/>
      </w:rPr>
    </w:lvl>
    <w:lvl w:ilvl="4" w:tplc="AA88D6A0">
      <w:start w:val="1"/>
      <w:numFmt w:val="decimal"/>
      <w:lvlText w:val="%5)"/>
      <w:lvlJc w:val="left"/>
      <w:pPr>
        <w:ind w:left="720" w:hanging="360"/>
      </w:pPr>
    </w:lvl>
    <w:lvl w:ilvl="5" w:tplc="6298DEAA">
      <w:start w:val="1"/>
      <w:numFmt w:val="decimal"/>
      <w:lvlText w:val="%6)"/>
      <w:lvlJc w:val="left"/>
      <w:pPr>
        <w:ind w:left="720" w:hanging="360"/>
      </w:pPr>
    </w:lvl>
    <w:lvl w:ilvl="6" w:tplc="D6F05838">
      <w:start w:val="1"/>
      <w:numFmt w:val="decimal"/>
      <w:lvlText w:val="%7)"/>
      <w:lvlJc w:val="left"/>
      <w:pPr>
        <w:ind w:left="720" w:hanging="360"/>
      </w:pPr>
    </w:lvl>
    <w:lvl w:ilvl="7" w:tplc="B09E3D7E">
      <w:start w:val="1"/>
      <w:numFmt w:val="decimal"/>
      <w:lvlText w:val="%8)"/>
      <w:lvlJc w:val="left"/>
      <w:pPr>
        <w:ind w:left="720" w:hanging="360"/>
      </w:pPr>
    </w:lvl>
    <w:lvl w:ilvl="8" w:tplc="8892A910">
      <w:start w:val="1"/>
      <w:numFmt w:val="decimal"/>
      <w:lvlText w:val="%9)"/>
      <w:lvlJc w:val="left"/>
      <w:pPr>
        <w:ind w:left="720" w:hanging="360"/>
      </w:pPr>
    </w:lvl>
  </w:abstractNum>
  <w:abstractNum w:abstractNumId="14" w15:restartNumberingAfterBreak="0">
    <w:nsid w:val="35AE01E2"/>
    <w:multiLevelType w:val="hybridMultilevel"/>
    <w:tmpl w:val="E25EC95A"/>
    <w:lvl w:ilvl="0" w:tplc="FA9A8B3A">
      <w:start w:val="1"/>
      <w:numFmt w:val="decimal"/>
      <w:lvlText w:val="%1."/>
      <w:lvlJc w:val="left"/>
      <w:pPr>
        <w:ind w:left="720" w:hanging="360"/>
      </w:pPr>
    </w:lvl>
    <w:lvl w:ilvl="1" w:tplc="A95CA4BC">
      <w:start w:val="1"/>
      <w:numFmt w:val="decimal"/>
      <w:lvlText w:val="%2."/>
      <w:lvlJc w:val="left"/>
      <w:pPr>
        <w:ind w:left="720" w:hanging="360"/>
      </w:pPr>
    </w:lvl>
    <w:lvl w:ilvl="2" w:tplc="4B72CD30">
      <w:start w:val="1"/>
      <w:numFmt w:val="decimal"/>
      <w:lvlText w:val="%3."/>
      <w:lvlJc w:val="left"/>
      <w:pPr>
        <w:ind w:left="720" w:hanging="360"/>
      </w:pPr>
    </w:lvl>
    <w:lvl w:ilvl="3" w:tplc="3AE84A98">
      <w:start w:val="1"/>
      <w:numFmt w:val="decimal"/>
      <w:lvlText w:val="%4."/>
      <w:lvlJc w:val="left"/>
      <w:pPr>
        <w:ind w:left="720" w:hanging="360"/>
      </w:pPr>
    </w:lvl>
    <w:lvl w:ilvl="4" w:tplc="0F4EAA92">
      <w:start w:val="1"/>
      <w:numFmt w:val="decimal"/>
      <w:lvlText w:val="%5."/>
      <w:lvlJc w:val="left"/>
      <w:pPr>
        <w:ind w:left="720" w:hanging="360"/>
      </w:pPr>
    </w:lvl>
    <w:lvl w:ilvl="5" w:tplc="4A40FAAE">
      <w:start w:val="1"/>
      <w:numFmt w:val="decimal"/>
      <w:lvlText w:val="%6."/>
      <w:lvlJc w:val="left"/>
      <w:pPr>
        <w:ind w:left="720" w:hanging="360"/>
      </w:pPr>
    </w:lvl>
    <w:lvl w:ilvl="6" w:tplc="8B2A5A7C">
      <w:start w:val="1"/>
      <w:numFmt w:val="decimal"/>
      <w:lvlText w:val="%7."/>
      <w:lvlJc w:val="left"/>
      <w:pPr>
        <w:ind w:left="720" w:hanging="360"/>
      </w:pPr>
    </w:lvl>
    <w:lvl w:ilvl="7" w:tplc="B7827696">
      <w:start w:val="1"/>
      <w:numFmt w:val="decimal"/>
      <w:lvlText w:val="%8."/>
      <w:lvlJc w:val="left"/>
      <w:pPr>
        <w:ind w:left="720" w:hanging="360"/>
      </w:pPr>
    </w:lvl>
    <w:lvl w:ilvl="8" w:tplc="E57441F2">
      <w:start w:val="1"/>
      <w:numFmt w:val="decimal"/>
      <w:lvlText w:val="%9."/>
      <w:lvlJc w:val="left"/>
      <w:pPr>
        <w:ind w:left="720" w:hanging="360"/>
      </w:pPr>
    </w:lvl>
  </w:abstractNum>
  <w:abstractNum w:abstractNumId="15" w15:restartNumberingAfterBreak="0">
    <w:nsid w:val="35EC50D5"/>
    <w:multiLevelType w:val="hybridMultilevel"/>
    <w:tmpl w:val="74242994"/>
    <w:lvl w:ilvl="0" w:tplc="77E6203E">
      <w:start w:val="1"/>
      <w:numFmt w:val="decimal"/>
      <w:lvlText w:val="%1)"/>
      <w:lvlJc w:val="left"/>
      <w:pPr>
        <w:ind w:left="720" w:hanging="360"/>
      </w:pPr>
    </w:lvl>
    <w:lvl w:ilvl="1" w:tplc="6D0003E2">
      <w:start w:val="1"/>
      <w:numFmt w:val="decimal"/>
      <w:lvlText w:val="%2)"/>
      <w:lvlJc w:val="left"/>
      <w:pPr>
        <w:ind w:left="720" w:hanging="360"/>
      </w:pPr>
    </w:lvl>
    <w:lvl w:ilvl="2" w:tplc="75A2536C">
      <w:start w:val="1"/>
      <w:numFmt w:val="decimal"/>
      <w:lvlText w:val="%3)"/>
      <w:lvlJc w:val="left"/>
      <w:pPr>
        <w:ind w:left="720" w:hanging="360"/>
      </w:pPr>
    </w:lvl>
    <w:lvl w:ilvl="3" w:tplc="C67659B4">
      <w:start w:val="1"/>
      <w:numFmt w:val="decimal"/>
      <w:lvlText w:val="%4)"/>
      <w:lvlJc w:val="left"/>
      <w:pPr>
        <w:ind w:left="720" w:hanging="360"/>
      </w:pPr>
    </w:lvl>
    <w:lvl w:ilvl="4" w:tplc="DEC27060">
      <w:start w:val="1"/>
      <w:numFmt w:val="decimal"/>
      <w:lvlText w:val="%5)"/>
      <w:lvlJc w:val="left"/>
      <w:pPr>
        <w:ind w:left="720" w:hanging="360"/>
      </w:pPr>
    </w:lvl>
    <w:lvl w:ilvl="5" w:tplc="AC2C9C2E">
      <w:start w:val="1"/>
      <w:numFmt w:val="decimal"/>
      <w:lvlText w:val="%6)"/>
      <w:lvlJc w:val="left"/>
      <w:pPr>
        <w:ind w:left="720" w:hanging="360"/>
      </w:pPr>
    </w:lvl>
    <w:lvl w:ilvl="6" w:tplc="2AD0DBA0">
      <w:start w:val="1"/>
      <w:numFmt w:val="decimal"/>
      <w:lvlText w:val="%7)"/>
      <w:lvlJc w:val="left"/>
      <w:pPr>
        <w:ind w:left="720" w:hanging="360"/>
      </w:pPr>
    </w:lvl>
    <w:lvl w:ilvl="7" w:tplc="0180F6B8">
      <w:start w:val="1"/>
      <w:numFmt w:val="decimal"/>
      <w:lvlText w:val="%8)"/>
      <w:lvlJc w:val="left"/>
      <w:pPr>
        <w:ind w:left="720" w:hanging="360"/>
      </w:pPr>
    </w:lvl>
    <w:lvl w:ilvl="8" w:tplc="B106B346">
      <w:start w:val="1"/>
      <w:numFmt w:val="decimal"/>
      <w:lvlText w:val="%9)"/>
      <w:lvlJc w:val="left"/>
      <w:pPr>
        <w:ind w:left="720" w:hanging="360"/>
      </w:pPr>
    </w:lvl>
  </w:abstractNum>
  <w:abstractNum w:abstractNumId="16" w15:restartNumberingAfterBreak="0">
    <w:nsid w:val="38EB4B66"/>
    <w:multiLevelType w:val="hybridMultilevel"/>
    <w:tmpl w:val="AE487CC6"/>
    <w:lvl w:ilvl="0" w:tplc="47A048FC">
      <w:start w:val="1"/>
      <w:numFmt w:val="decimal"/>
      <w:lvlText w:val="%1)"/>
      <w:lvlJc w:val="left"/>
      <w:pPr>
        <w:ind w:left="720" w:hanging="360"/>
      </w:pPr>
    </w:lvl>
    <w:lvl w:ilvl="1" w:tplc="703AE4F0">
      <w:start w:val="1"/>
      <w:numFmt w:val="decimal"/>
      <w:lvlText w:val="%2)"/>
      <w:lvlJc w:val="left"/>
      <w:pPr>
        <w:ind w:left="720" w:hanging="360"/>
      </w:pPr>
    </w:lvl>
    <w:lvl w:ilvl="2" w:tplc="6ECC252A">
      <w:start w:val="1"/>
      <w:numFmt w:val="decimal"/>
      <w:lvlText w:val="%3)"/>
      <w:lvlJc w:val="left"/>
      <w:pPr>
        <w:ind w:left="720" w:hanging="360"/>
      </w:pPr>
    </w:lvl>
    <w:lvl w:ilvl="3" w:tplc="10B413BE">
      <w:start w:val="1"/>
      <w:numFmt w:val="decimal"/>
      <w:lvlText w:val="%4)"/>
      <w:lvlJc w:val="left"/>
      <w:pPr>
        <w:ind w:left="720" w:hanging="360"/>
      </w:pPr>
    </w:lvl>
    <w:lvl w:ilvl="4" w:tplc="BDBEB38C">
      <w:start w:val="1"/>
      <w:numFmt w:val="decimal"/>
      <w:lvlText w:val="%5)"/>
      <w:lvlJc w:val="left"/>
      <w:pPr>
        <w:ind w:left="720" w:hanging="360"/>
      </w:pPr>
    </w:lvl>
    <w:lvl w:ilvl="5" w:tplc="7DB06E0C">
      <w:start w:val="1"/>
      <w:numFmt w:val="decimal"/>
      <w:lvlText w:val="%6)"/>
      <w:lvlJc w:val="left"/>
      <w:pPr>
        <w:ind w:left="720" w:hanging="360"/>
      </w:pPr>
    </w:lvl>
    <w:lvl w:ilvl="6" w:tplc="57024970">
      <w:start w:val="1"/>
      <w:numFmt w:val="decimal"/>
      <w:lvlText w:val="%7)"/>
      <w:lvlJc w:val="left"/>
      <w:pPr>
        <w:ind w:left="720" w:hanging="360"/>
      </w:pPr>
    </w:lvl>
    <w:lvl w:ilvl="7" w:tplc="D16214CA">
      <w:start w:val="1"/>
      <w:numFmt w:val="decimal"/>
      <w:lvlText w:val="%8)"/>
      <w:lvlJc w:val="left"/>
      <w:pPr>
        <w:ind w:left="720" w:hanging="360"/>
      </w:pPr>
    </w:lvl>
    <w:lvl w:ilvl="8" w:tplc="F28C8F8C">
      <w:start w:val="1"/>
      <w:numFmt w:val="decimal"/>
      <w:lvlText w:val="%9)"/>
      <w:lvlJc w:val="left"/>
      <w:pPr>
        <w:ind w:left="720" w:hanging="360"/>
      </w:pPr>
    </w:lvl>
  </w:abstractNum>
  <w:abstractNum w:abstractNumId="17" w15:restartNumberingAfterBreak="0">
    <w:nsid w:val="419528F8"/>
    <w:multiLevelType w:val="hybridMultilevel"/>
    <w:tmpl w:val="C5889FC4"/>
    <w:lvl w:ilvl="0" w:tplc="8BC6CB64">
      <w:start w:val="1"/>
      <w:numFmt w:val="decimal"/>
      <w:lvlText w:val="%1)"/>
      <w:lvlJc w:val="left"/>
      <w:pPr>
        <w:ind w:left="720" w:hanging="360"/>
      </w:pPr>
    </w:lvl>
    <w:lvl w:ilvl="1" w:tplc="5068176A">
      <w:start w:val="1"/>
      <w:numFmt w:val="decimal"/>
      <w:lvlText w:val="%2)"/>
      <w:lvlJc w:val="left"/>
      <w:pPr>
        <w:ind w:left="720" w:hanging="360"/>
      </w:pPr>
    </w:lvl>
    <w:lvl w:ilvl="2" w:tplc="BE4ACD9C">
      <w:start w:val="1"/>
      <w:numFmt w:val="decimal"/>
      <w:lvlText w:val="%3)"/>
      <w:lvlJc w:val="left"/>
      <w:pPr>
        <w:ind w:left="720" w:hanging="360"/>
      </w:pPr>
    </w:lvl>
    <w:lvl w:ilvl="3" w:tplc="7E3EB26E">
      <w:start w:val="1"/>
      <w:numFmt w:val="decimal"/>
      <w:lvlText w:val="%4)"/>
      <w:lvlJc w:val="left"/>
      <w:pPr>
        <w:ind w:left="720" w:hanging="360"/>
      </w:pPr>
    </w:lvl>
    <w:lvl w:ilvl="4" w:tplc="94BEEC34">
      <w:start w:val="1"/>
      <w:numFmt w:val="decimal"/>
      <w:lvlText w:val="%5)"/>
      <w:lvlJc w:val="left"/>
      <w:pPr>
        <w:ind w:left="720" w:hanging="360"/>
      </w:pPr>
    </w:lvl>
    <w:lvl w:ilvl="5" w:tplc="3CF6F350">
      <w:start w:val="1"/>
      <w:numFmt w:val="decimal"/>
      <w:lvlText w:val="%6)"/>
      <w:lvlJc w:val="left"/>
      <w:pPr>
        <w:ind w:left="720" w:hanging="360"/>
      </w:pPr>
    </w:lvl>
    <w:lvl w:ilvl="6" w:tplc="C602DA94">
      <w:start w:val="1"/>
      <w:numFmt w:val="decimal"/>
      <w:lvlText w:val="%7)"/>
      <w:lvlJc w:val="left"/>
      <w:pPr>
        <w:ind w:left="720" w:hanging="360"/>
      </w:pPr>
    </w:lvl>
    <w:lvl w:ilvl="7" w:tplc="010A1CA8">
      <w:start w:val="1"/>
      <w:numFmt w:val="decimal"/>
      <w:lvlText w:val="%8)"/>
      <w:lvlJc w:val="left"/>
      <w:pPr>
        <w:ind w:left="720" w:hanging="360"/>
      </w:pPr>
    </w:lvl>
    <w:lvl w:ilvl="8" w:tplc="CD609448">
      <w:start w:val="1"/>
      <w:numFmt w:val="decimal"/>
      <w:lvlText w:val="%9)"/>
      <w:lvlJc w:val="left"/>
      <w:pPr>
        <w:ind w:left="720" w:hanging="360"/>
      </w:pPr>
    </w:lvl>
  </w:abstractNum>
  <w:abstractNum w:abstractNumId="18" w15:restartNumberingAfterBreak="0">
    <w:nsid w:val="43137C5C"/>
    <w:multiLevelType w:val="hybridMultilevel"/>
    <w:tmpl w:val="6B0AC41C"/>
    <w:lvl w:ilvl="0" w:tplc="E76828F6">
      <w:start w:val="1"/>
      <w:numFmt w:val="decimal"/>
      <w:lvlText w:val="%1."/>
      <w:lvlJc w:val="left"/>
      <w:pPr>
        <w:ind w:left="720" w:hanging="360"/>
      </w:pPr>
    </w:lvl>
    <w:lvl w:ilvl="1" w:tplc="D6E46EEC">
      <w:start w:val="1"/>
      <w:numFmt w:val="decimal"/>
      <w:lvlText w:val="%2."/>
      <w:lvlJc w:val="left"/>
      <w:pPr>
        <w:ind w:left="720" w:hanging="360"/>
      </w:pPr>
    </w:lvl>
    <w:lvl w:ilvl="2" w:tplc="E1840B8E">
      <w:start w:val="1"/>
      <w:numFmt w:val="decimal"/>
      <w:lvlText w:val="%3."/>
      <w:lvlJc w:val="left"/>
      <w:pPr>
        <w:ind w:left="720" w:hanging="360"/>
      </w:pPr>
    </w:lvl>
    <w:lvl w:ilvl="3" w:tplc="C610D16A">
      <w:start w:val="1"/>
      <w:numFmt w:val="decimal"/>
      <w:lvlText w:val="%4."/>
      <w:lvlJc w:val="left"/>
      <w:pPr>
        <w:ind w:left="720" w:hanging="360"/>
      </w:pPr>
    </w:lvl>
    <w:lvl w:ilvl="4" w:tplc="4EFA3EA0">
      <w:start w:val="1"/>
      <w:numFmt w:val="decimal"/>
      <w:lvlText w:val="%5."/>
      <w:lvlJc w:val="left"/>
      <w:pPr>
        <w:ind w:left="720" w:hanging="360"/>
      </w:pPr>
    </w:lvl>
    <w:lvl w:ilvl="5" w:tplc="EBC0B904">
      <w:start w:val="1"/>
      <w:numFmt w:val="decimal"/>
      <w:lvlText w:val="%6."/>
      <w:lvlJc w:val="left"/>
      <w:pPr>
        <w:ind w:left="720" w:hanging="360"/>
      </w:pPr>
    </w:lvl>
    <w:lvl w:ilvl="6" w:tplc="87041E3A">
      <w:start w:val="1"/>
      <w:numFmt w:val="decimal"/>
      <w:lvlText w:val="%7."/>
      <w:lvlJc w:val="left"/>
      <w:pPr>
        <w:ind w:left="720" w:hanging="360"/>
      </w:pPr>
    </w:lvl>
    <w:lvl w:ilvl="7" w:tplc="DC1A93F8">
      <w:start w:val="1"/>
      <w:numFmt w:val="decimal"/>
      <w:lvlText w:val="%8."/>
      <w:lvlJc w:val="left"/>
      <w:pPr>
        <w:ind w:left="720" w:hanging="360"/>
      </w:pPr>
    </w:lvl>
    <w:lvl w:ilvl="8" w:tplc="2CFC4E80">
      <w:start w:val="1"/>
      <w:numFmt w:val="decimal"/>
      <w:lvlText w:val="%9."/>
      <w:lvlJc w:val="left"/>
      <w:pPr>
        <w:ind w:left="720" w:hanging="360"/>
      </w:pPr>
    </w:lvl>
  </w:abstractNum>
  <w:abstractNum w:abstractNumId="19" w15:restartNumberingAfterBreak="0">
    <w:nsid w:val="47321D3F"/>
    <w:multiLevelType w:val="hybridMultilevel"/>
    <w:tmpl w:val="75D84A1C"/>
    <w:lvl w:ilvl="0" w:tplc="95427CDC">
      <w:start w:val="1"/>
      <w:numFmt w:val="decimal"/>
      <w:lvlText w:val="%1."/>
      <w:lvlJc w:val="left"/>
      <w:pPr>
        <w:ind w:left="720" w:hanging="360"/>
      </w:pPr>
    </w:lvl>
    <w:lvl w:ilvl="1" w:tplc="7F72C850">
      <w:start w:val="1"/>
      <w:numFmt w:val="decimal"/>
      <w:lvlText w:val="%2."/>
      <w:lvlJc w:val="left"/>
      <w:pPr>
        <w:ind w:left="720" w:hanging="360"/>
      </w:pPr>
    </w:lvl>
    <w:lvl w:ilvl="2" w:tplc="29AC2ECE">
      <w:start w:val="1"/>
      <w:numFmt w:val="decimal"/>
      <w:lvlText w:val="%3."/>
      <w:lvlJc w:val="left"/>
      <w:pPr>
        <w:ind w:left="720" w:hanging="360"/>
      </w:pPr>
    </w:lvl>
    <w:lvl w:ilvl="3" w:tplc="0278F55A">
      <w:start w:val="1"/>
      <w:numFmt w:val="decimal"/>
      <w:lvlText w:val="%4."/>
      <w:lvlJc w:val="left"/>
      <w:pPr>
        <w:ind w:left="720" w:hanging="360"/>
      </w:pPr>
    </w:lvl>
    <w:lvl w:ilvl="4" w:tplc="0BB45914">
      <w:start w:val="1"/>
      <w:numFmt w:val="decimal"/>
      <w:lvlText w:val="%5."/>
      <w:lvlJc w:val="left"/>
      <w:pPr>
        <w:ind w:left="720" w:hanging="360"/>
      </w:pPr>
    </w:lvl>
    <w:lvl w:ilvl="5" w:tplc="BE32F75C">
      <w:start w:val="1"/>
      <w:numFmt w:val="decimal"/>
      <w:lvlText w:val="%6."/>
      <w:lvlJc w:val="left"/>
      <w:pPr>
        <w:ind w:left="720" w:hanging="360"/>
      </w:pPr>
    </w:lvl>
    <w:lvl w:ilvl="6" w:tplc="22E62C98">
      <w:start w:val="1"/>
      <w:numFmt w:val="decimal"/>
      <w:lvlText w:val="%7."/>
      <w:lvlJc w:val="left"/>
      <w:pPr>
        <w:ind w:left="720" w:hanging="360"/>
      </w:pPr>
    </w:lvl>
    <w:lvl w:ilvl="7" w:tplc="281E8DE0">
      <w:start w:val="1"/>
      <w:numFmt w:val="decimal"/>
      <w:lvlText w:val="%8."/>
      <w:lvlJc w:val="left"/>
      <w:pPr>
        <w:ind w:left="720" w:hanging="360"/>
      </w:pPr>
    </w:lvl>
    <w:lvl w:ilvl="8" w:tplc="36AE1868">
      <w:start w:val="1"/>
      <w:numFmt w:val="decimal"/>
      <w:lvlText w:val="%9."/>
      <w:lvlJc w:val="left"/>
      <w:pPr>
        <w:ind w:left="720" w:hanging="360"/>
      </w:pPr>
    </w:lvl>
  </w:abstractNum>
  <w:abstractNum w:abstractNumId="20"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EC36E8"/>
    <w:multiLevelType w:val="hybridMultilevel"/>
    <w:tmpl w:val="1D9E936C"/>
    <w:lvl w:ilvl="0" w:tplc="401CFCA2">
      <w:start w:val="1"/>
      <w:numFmt w:val="decimal"/>
      <w:lvlText w:val="%1)"/>
      <w:lvlJc w:val="left"/>
      <w:pPr>
        <w:ind w:left="720" w:hanging="360"/>
      </w:pPr>
    </w:lvl>
    <w:lvl w:ilvl="1" w:tplc="943AF2B2">
      <w:start w:val="1"/>
      <w:numFmt w:val="decimal"/>
      <w:lvlText w:val="%2)"/>
      <w:lvlJc w:val="left"/>
      <w:pPr>
        <w:ind w:left="720" w:hanging="360"/>
      </w:pPr>
    </w:lvl>
    <w:lvl w:ilvl="2" w:tplc="1E1C8B52">
      <w:start w:val="1"/>
      <w:numFmt w:val="decimal"/>
      <w:lvlText w:val="%3)"/>
      <w:lvlJc w:val="left"/>
      <w:pPr>
        <w:ind w:left="720" w:hanging="360"/>
      </w:pPr>
    </w:lvl>
    <w:lvl w:ilvl="3" w:tplc="62C450F6">
      <w:start w:val="1"/>
      <w:numFmt w:val="decimal"/>
      <w:lvlText w:val="%4)"/>
      <w:lvlJc w:val="left"/>
      <w:pPr>
        <w:ind w:left="720" w:hanging="360"/>
      </w:pPr>
    </w:lvl>
    <w:lvl w:ilvl="4" w:tplc="3ED28D5A">
      <w:start w:val="1"/>
      <w:numFmt w:val="decimal"/>
      <w:lvlText w:val="%5)"/>
      <w:lvlJc w:val="left"/>
      <w:pPr>
        <w:ind w:left="720" w:hanging="360"/>
      </w:pPr>
    </w:lvl>
    <w:lvl w:ilvl="5" w:tplc="4DC28E54">
      <w:start w:val="1"/>
      <w:numFmt w:val="decimal"/>
      <w:lvlText w:val="%6)"/>
      <w:lvlJc w:val="left"/>
      <w:pPr>
        <w:ind w:left="720" w:hanging="360"/>
      </w:pPr>
    </w:lvl>
    <w:lvl w:ilvl="6" w:tplc="9C9CACA8">
      <w:start w:val="1"/>
      <w:numFmt w:val="decimal"/>
      <w:lvlText w:val="%7)"/>
      <w:lvlJc w:val="left"/>
      <w:pPr>
        <w:ind w:left="720" w:hanging="360"/>
      </w:pPr>
    </w:lvl>
    <w:lvl w:ilvl="7" w:tplc="2F203352">
      <w:start w:val="1"/>
      <w:numFmt w:val="decimal"/>
      <w:lvlText w:val="%8)"/>
      <w:lvlJc w:val="left"/>
      <w:pPr>
        <w:ind w:left="720" w:hanging="360"/>
      </w:pPr>
    </w:lvl>
    <w:lvl w:ilvl="8" w:tplc="5A04A78A">
      <w:start w:val="1"/>
      <w:numFmt w:val="decimal"/>
      <w:lvlText w:val="%9)"/>
      <w:lvlJc w:val="left"/>
      <w:pPr>
        <w:ind w:left="720" w:hanging="360"/>
      </w:pPr>
    </w:lvl>
  </w:abstractNum>
  <w:abstractNum w:abstractNumId="22" w15:restartNumberingAfterBreak="0">
    <w:nsid w:val="567D549E"/>
    <w:multiLevelType w:val="hybridMultilevel"/>
    <w:tmpl w:val="076AF0AC"/>
    <w:lvl w:ilvl="0" w:tplc="AEF689B0">
      <w:start w:val="1"/>
      <w:numFmt w:val="bullet"/>
      <w:lvlText w:val=""/>
      <w:lvlJc w:val="left"/>
      <w:pPr>
        <w:ind w:left="720" w:hanging="360"/>
      </w:pPr>
      <w:rPr>
        <w:rFonts w:ascii="Symbol" w:hAnsi="Symbol"/>
      </w:rPr>
    </w:lvl>
    <w:lvl w:ilvl="1" w:tplc="BB982692">
      <w:start w:val="1"/>
      <w:numFmt w:val="bullet"/>
      <w:lvlText w:val=""/>
      <w:lvlJc w:val="left"/>
      <w:pPr>
        <w:ind w:left="720" w:hanging="360"/>
      </w:pPr>
      <w:rPr>
        <w:rFonts w:ascii="Symbol" w:hAnsi="Symbol"/>
      </w:rPr>
    </w:lvl>
    <w:lvl w:ilvl="2" w:tplc="0018073E">
      <w:start w:val="1"/>
      <w:numFmt w:val="bullet"/>
      <w:lvlText w:val=""/>
      <w:lvlJc w:val="left"/>
      <w:pPr>
        <w:ind w:left="720" w:hanging="360"/>
      </w:pPr>
      <w:rPr>
        <w:rFonts w:ascii="Symbol" w:hAnsi="Symbol"/>
      </w:rPr>
    </w:lvl>
    <w:lvl w:ilvl="3" w:tplc="0E4AA926">
      <w:start w:val="1"/>
      <w:numFmt w:val="bullet"/>
      <w:lvlText w:val=""/>
      <w:lvlJc w:val="left"/>
      <w:pPr>
        <w:ind w:left="720" w:hanging="360"/>
      </w:pPr>
      <w:rPr>
        <w:rFonts w:ascii="Symbol" w:hAnsi="Symbol"/>
      </w:rPr>
    </w:lvl>
    <w:lvl w:ilvl="4" w:tplc="CB5CFDA8">
      <w:start w:val="1"/>
      <w:numFmt w:val="bullet"/>
      <w:lvlText w:val=""/>
      <w:lvlJc w:val="left"/>
      <w:pPr>
        <w:ind w:left="720" w:hanging="360"/>
      </w:pPr>
      <w:rPr>
        <w:rFonts w:ascii="Symbol" w:hAnsi="Symbol"/>
      </w:rPr>
    </w:lvl>
    <w:lvl w:ilvl="5" w:tplc="A846F6BE">
      <w:start w:val="1"/>
      <w:numFmt w:val="bullet"/>
      <w:lvlText w:val=""/>
      <w:lvlJc w:val="left"/>
      <w:pPr>
        <w:ind w:left="720" w:hanging="360"/>
      </w:pPr>
      <w:rPr>
        <w:rFonts w:ascii="Symbol" w:hAnsi="Symbol"/>
      </w:rPr>
    </w:lvl>
    <w:lvl w:ilvl="6" w:tplc="818C6820">
      <w:start w:val="1"/>
      <w:numFmt w:val="bullet"/>
      <w:lvlText w:val=""/>
      <w:lvlJc w:val="left"/>
      <w:pPr>
        <w:ind w:left="720" w:hanging="360"/>
      </w:pPr>
      <w:rPr>
        <w:rFonts w:ascii="Symbol" w:hAnsi="Symbol"/>
      </w:rPr>
    </w:lvl>
    <w:lvl w:ilvl="7" w:tplc="10EA2E16">
      <w:start w:val="1"/>
      <w:numFmt w:val="bullet"/>
      <w:lvlText w:val=""/>
      <w:lvlJc w:val="left"/>
      <w:pPr>
        <w:ind w:left="720" w:hanging="360"/>
      </w:pPr>
      <w:rPr>
        <w:rFonts w:ascii="Symbol" w:hAnsi="Symbol"/>
      </w:rPr>
    </w:lvl>
    <w:lvl w:ilvl="8" w:tplc="5ABE8232">
      <w:start w:val="1"/>
      <w:numFmt w:val="bullet"/>
      <w:lvlText w:val=""/>
      <w:lvlJc w:val="left"/>
      <w:pPr>
        <w:ind w:left="720" w:hanging="360"/>
      </w:pPr>
      <w:rPr>
        <w:rFonts w:ascii="Symbol" w:hAnsi="Symbol"/>
      </w:rPr>
    </w:lvl>
  </w:abstractNum>
  <w:abstractNum w:abstractNumId="23"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5A78A5"/>
    <w:multiLevelType w:val="hybridMultilevel"/>
    <w:tmpl w:val="FCAE4B68"/>
    <w:lvl w:ilvl="0" w:tplc="124EA40E">
      <w:start w:val="1"/>
      <w:numFmt w:val="decimal"/>
      <w:lvlText w:val="%1)"/>
      <w:lvlJc w:val="left"/>
      <w:pPr>
        <w:ind w:left="720" w:hanging="360"/>
      </w:pPr>
    </w:lvl>
    <w:lvl w:ilvl="1" w:tplc="2F367F74">
      <w:start w:val="1"/>
      <w:numFmt w:val="bullet"/>
      <w:lvlText w:val=""/>
      <w:lvlJc w:val="left"/>
      <w:pPr>
        <w:ind w:left="720" w:hanging="360"/>
      </w:pPr>
      <w:rPr>
        <w:rFonts w:ascii="Symbol" w:hAnsi="Symbol"/>
      </w:rPr>
    </w:lvl>
    <w:lvl w:ilvl="2" w:tplc="764CB330">
      <w:start w:val="1"/>
      <w:numFmt w:val="decimal"/>
      <w:lvlText w:val="%3)"/>
      <w:lvlJc w:val="left"/>
      <w:pPr>
        <w:ind w:left="720" w:hanging="360"/>
      </w:pPr>
    </w:lvl>
    <w:lvl w:ilvl="3" w:tplc="DFA0AB66">
      <w:start w:val="1"/>
      <w:numFmt w:val="decimal"/>
      <w:lvlText w:val="%4)"/>
      <w:lvlJc w:val="left"/>
      <w:pPr>
        <w:ind w:left="720" w:hanging="360"/>
      </w:pPr>
    </w:lvl>
    <w:lvl w:ilvl="4" w:tplc="FE384F14">
      <w:start w:val="1"/>
      <w:numFmt w:val="decimal"/>
      <w:lvlText w:val="%5)"/>
      <w:lvlJc w:val="left"/>
      <w:pPr>
        <w:ind w:left="720" w:hanging="360"/>
      </w:pPr>
    </w:lvl>
    <w:lvl w:ilvl="5" w:tplc="37D2C69A">
      <w:start w:val="1"/>
      <w:numFmt w:val="decimal"/>
      <w:lvlText w:val="%6)"/>
      <w:lvlJc w:val="left"/>
      <w:pPr>
        <w:ind w:left="720" w:hanging="360"/>
      </w:pPr>
    </w:lvl>
    <w:lvl w:ilvl="6" w:tplc="8B26D026">
      <w:start w:val="1"/>
      <w:numFmt w:val="decimal"/>
      <w:lvlText w:val="%7)"/>
      <w:lvlJc w:val="left"/>
      <w:pPr>
        <w:ind w:left="720" w:hanging="360"/>
      </w:pPr>
    </w:lvl>
    <w:lvl w:ilvl="7" w:tplc="CAFE2D8A">
      <w:start w:val="1"/>
      <w:numFmt w:val="decimal"/>
      <w:lvlText w:val="%8)"/>
      <w:lvlJc w:val="left"/>
      <w:pPr>
        <w:ind w:left="720" w:hanging="360"/>
      </w:pPr>
    </w:lvl>
    <w:lvl w:ilvl="8" w:tplc="6FA44418">
      <w:start w:val="1"/>
      <w:numFmt w:val="decimal"/>
      <w:lvlText w:val="%9)"/>
      <w:lvlJc w:val="left"/>
      <w:pPr>
        <w:ind w:left="720" w:hanging="360"/>
      </w:pPr>
    </w:lvl>
  </w:abstractNum>
  <w:abstractNum w:abstractNumId="25"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BA91EBB"/>
    <w:multiLevelType w:val="hybridMultilevel"/>
    <w:tmpl w:val="4170CBA6"/>
    <w:lvl w:ilvl="0" w:tplc="2FDC54A4">
      <w:start w:val="1"/>
      <w:numFmt w:val="decimal"/>
      <w:lvlText w:val="%1."/>
      <w:lvlJc w:val="left"/>
      <w:pPr>
        <w:ind w:left="720" w:hanging="360"/>
      </w:pPr>
    </w:lvl>
    <w:lvl w:ilvl="1" w:tplc="8EB662D2">
      <w:start w:val="1"/>
      <w:numFmt w:val="decimal"/>
      <w:lvlText w:val="%2."/>
      <w:lvlJc w:val="left"/>
      <w:pPr>
        <w:ind w:left="720" w:hanging="360"/>
      </w:pPr>
    </w:lvl>
    <w:lvl w:ilvl="2" w:tplc="778A725A">
      <w:start w:val="1"/>
      <w:numFmt w:val="decimal"/>
      <w:lvlText w:val="%3."/>
      <w:lvlJc w:val="left"/>
      <w:pPr>
        <w:ind w:left="720" w:hanging="360"/>
      </w:pPr>
    </w:lvl>
    <w:lvl w:ilvl="3" w:tplc="720CC8F8">
      <w:start w:val="1"/>
      <w:numFmt w:val="decimal"/>
      <w:lvlText w:val="%4."/>
      <w:lvlJc w:val="left"/>
      <w:pPr>
        <w:ind w:left="720" w:hanging="360"/>
      </w:pPr>
    </w:lvl>
    <w:lvl w:ilvl="4" w:tplc="52AE3DA4">
      <w:start w:val="1"/>
      <w:numFmt w:val="decimal"/>
      <w:lvlText w:val="%5."/>
      <w:lvlJc w:val="left"/>
      <w:pPr>
        <w:ind w:left="720" w:hanging="360"/>
      </w:pPr>
    </w:lvl>
    <w:lvl w:ilvl="5" w:tplc="077ECF22">
      <w:start w:val="1"/>
      <w:numFmt w:val="decimal"/>
      <w:lvlText w:val="%6."/>
      <w:lvlJc w:val="left"/>
      <w:pPr>
        <w:ind w:left="720" w:hanging="360"/>
      </w:pPr>
    </w:lvl>
    <w:lvl w:ilvl="6" w:tplc="F98E7AAC">
      <w:start w:val="1"/>
      <w:numFmt w:val="decimal"/>
      <w:lvlText w:val="%7."/>
      <w:lvlJc w:val="left"/>
      <w:pPr>
        <w:ind w:left="720" w:hanging="360"/>
      </w:pPr>
    </w:lvl>
    <w:lvl w:ilvl="7" w:tplc="7AE8B15C">
      <w:start w:val="1"/>
      <w:numFmt w:val="decimal"/>
      <w:lvlText w:val="%8."/>
      <w:lvlJc w:val="left"/>
      <w:pPr>
        <w:ind w:left="720" w:hanging="360"/>
      </w:pPr>
    </w:lvl>
    <w:lvl w:ilvl="8" w:tplc="ADF05760">
      <w:start w:val="1"/>
      <w:numFmt w:val="decimal"/>
      <w:lvlText w:val="%9."/>
      <w:lvlJc w:val="left"/>
      <w:pPr>
        <w:ind w:left="720" w:hanging="360"/>
      </w:pPr>
    </w:lvl>
  </w:abstractNum>
  <w:abstractNum w:abstractNumId="27" w15:restartNumberingAfterBreak="0">
    <w:nsid w:val="5BFC10F6"/>
    <w:multiLevelType w:val="hybridMultilevel"/>
    <w:tmpl w:val="B5C48DA6"/>
    <w:lvl w:ilvl="0" w:tplc="A2DE9A84">
      <w:start w:val="1"/>
      <w:numFmt w:val="decimal"/>
      <w:lvlText w:val="%1."/>
      <w:lvlJc w:val="left"/>
      <w:pPr>
        <w:ind w:left="720" w:hanging="360"/>
      </w:pPr>
    </w:lvl>
    <w:lvl w:ilvl="1" w:tplc="62025924">
      <w:start w:val="1"/>
      <w:numFmt w:val="decimal"/>
      <w:lvlText w:val="%2."/>
      <w:lvlJc w:val="left"/>
      <w:pPr>
        <w:ind w:left="720" w:hanging="360"/>
      </w:pPr>
    </w:lvl>
    <w:lvl w:ilvl="2" w:tplc="3454FEEE">
      <w:start w:val="1"/>
      <w:numFmt w:val="decimal"/>
      <w:lvlText w:val="%3."/>
      <w:lvlJc w:val="left"/>
      <w:pPr>
        <w:ind w:left="720" w:hanging="360"/>
      </w:pPr>
    </w:lvl>
    <w:lvl w:ilvl="3" w:tplc="AC585CEA">
      <w:start w:val="1"/>
      <w:numFmt w:val="decimal"/>
      <w:lvlText w:val="%4."/>
      <w:lvlJc w:val="left"/>
      <w:pPr>
        <w:ind w:left="720" w:hanging="360"/>
      </w:pPr>
    </w:lvl>
    <w:lvl w:ilvl="4" w:tplc="D23E331E">
      <w:start w:val="1"/>
      <w:numFmt w:val="decimal"/>
      <w:lvlText w:val="%5."/>
      <w:lvlJc w:val="left"/>
      <w:pPr>
        <w:ind w:left="720" w:hanging="360"/>
      </w:pPr>
    </w:lvl>
    <w:lvl w:ilvl="5" w:tplc="790E81B6">
      <w:start w:val="1"/>
      <w:numFmt w:val="decimal"/>
      <w:lvlText w:val="%6."/>
      <w:lvlJc w:val="left"/>
      <w:pPr>
        <w:ind w:left="720" w:hanging="360"/>
      </w:pPr>
    </w:lvl>
    <w:lvl w:ilvl="6" w:tplc="A2203C5C">
      <w:start w:val="1"/>
      <w:numFmt w:val="decimal"/>
      <w:lvlText w:val="%7."/>
      <w:lvlJc w:val="left"/>
      <w:pPr>
        <w:ind w:left="720" w:hanging="360"/>
      </w:pPr>
    </w:lvl>
    <w:lvl w:ilvl="7" w:tplc="F7B0A04E">
      <w:start w:val="1"/>
      <w:numFmt w:val="decimal"/>
      <w:lvlText w:val="%8."/>
      <w:lvlJc w:val="left"/>
      <w:pPr>
        <w:ind w:left="720" w:hanging="360"/>
      </w:pPr>
    </w:lvl>
    <w:lvl w:ilvl="8" w:tplc="388CB22E">
      <w:start w:val="1"/>
      <w:numFmt w:val="decimal"/>
      <w:lvlText w:val="%9."/>
      <w:lvlJc w:val="left"/>
      <w:pPr>
        <w:ind w:left="720" w:hanging="360"/>
      </w:pPr>
    </w:lvl>
  </w:abstractNum>
  <w:abstractNum w:abstractNumId="28"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DA707E"/>
    <w:multiLevelType w:val="hybridMultilevel"/>
    <w:tmpl w:val="813A0B6E"/>
    <w:lvl w:ilvl="0" w:tplc="20420AEA">
      <w:start w:val="1"/>
      <w:numFmt w:val="decimal"/>
      <w:lvlText w:val="%1)"/>
      <w:lvlJc w:val="left"/>
      <w:pPr>
        <w:ind w:left="720" w:hanging="360"/>
      </w:pPr>
    </w:lvl>
    <w:lvl w:ilvl="1" w:tplc="BA70EEA8">
      <w:start w:val="1"/>
      <w:numFmt w:val="bullet"/>
      <w:lvlText w:val=""/>
      <w:lvlJc w:val="left"/>
      <w:pPr>
        <w:ind w:left="720" w:hanging="360"/>
      </w:pPr>
      <w:rPr>
        <w:rFonts w:ascii="Symbol" w:hAnsi="Symbol"/>
      </w:rPr>
    </w:lvl>
    <w:lvl w:ilvl="2" w:tplc="0C0A1A74">
      <w:start w:val="1"/>
      <w:numFmt w:val="decimal"/>
      <w:lvlText w:val="%3)"/>
      <w:lvlJc w:val="left"/>
      <w:pPr>
        <w:ind w:left="720" w:hanging="360"/>
      </w:pPr>
    </w:lvl>
    <w:lvl w:ilvl="3" w:tplc="3598723E">
      <w:start w:val="1"/>
      <w:numFmt w:val="decimal"/>
      <w:lvlText w:val="%4)"/>
      <w:lvlJc w:val="left"/>
      <w:pPr>
        <w:ind w:left="720" w:hanging="360"/>
      </w:pPr>
    </w:lvl>
    <w:lvl w:ilvl="4" w:tplc="25D6D114">
      <w:start w:val="1"/>
      <w:numFmt w:val="decimal"/>
      <w:lvlText w:val="%5)"/>
      <w:lvlJc w:val="left"/>
      <w:pPr>
        <w:ind w:left="720" w:hanging="360"/>
      </w:pPr>
    </w:lvl>
    <w:lvl w:ilvl="5" w:tplc="8BC8F6F0">
      <w:start w:val="1"/>
      <w:numFmt w:val="decimal"/>
      <w:lvlText w:val="%6)"/>
      <w:lvlJc w:val="left"/>
      <w:pPr>
        <w:ind w:left="720" w:hanging="360"/>
      </w:pPr>
    </w:lvl>
    <w:lvl w:ilvl="6" w:tplc="FD58A736">
      <w:start w:val="1"/>
      <w:numFmt w:val="decimal"/>
      <w:lvlText w:val="%7)"/>
      <w:lvlJc w:val="left"/>
      <w:pPr>
        <w:ind w:left="720" w:hanging="360"/>
      </w:pPr>
    </w:lvl>
    <w:lvl w:ilvl="7" w:tplc="419AFDA0">
      <w:start w:val="1"/>
      <w:numFmt w:val="decimal"/>
      <w:lvlText w:val="%8)"/>
      <w:lvlJc w:val="left"/>
      <w:pPr>
        <w:ind w:left="720" w:hanging="360"/>
      </w:pPr>
    </w:lvl>
    <w:lvl w:ilvl="8" w:tplc="A2E4AF1C">
      <w:start w:val="1"/>
      <w:numFmt w:val="decimal"/>
      <w:lvlText w:val="%9)"/>
      <w:lvlJc w:val="left"/>
      <w:pPr>
        <w:ind w:left="720" w:hanging="360"/>
      </w:pPr>
    </w:lvl>
  </w:abstractNum>
  <w:abstractNum w:abstractNumId="30"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8D138B"/>
    <w:multiLevelType w:val="hybridMultilevel"/>
    <w:tmpl w:val="D8C481D2"/>
    <w:lvl w:ilvl="0" w:tplc="D292CBF4">
      <w:start w:val="1"/>
      <w:numFmt w:val="decimal"/>
      <w:lvlText w:val="%1)"/>
      <w:lvlJc w:val="left"/>
      <w:pPr>
        <w:ind w:left="720" w:hanging="360"/>
      </w:pPr>
    </w:lvl>
    <w:lvl w:ilvl="1" w:tplc="059A4584">
      <w:start w:val="1"/>
      <w:numFmt w:val="decimal"/>
      <w:lvlText w:val="%2)"/>
      <w:lvlJc w:val="left"/>
      <w:pPr>
        <w:ind w:left="720" w:hanging="360"/>
      </w:pPr>
    </w:lvl>
    <w:lvl w:ilvl="2" w:tplc="49FA8A48">
      <w:start w:val="1"/>
      <w:numFmt w:val="decimal"/>
      <w:lvlText w:val="%3)"/>
      <w:lvlJc w:val="left"/>
      <w:pPr>
        <w:ind w:left="720" w:hanging="360"/>
      </w:pPr>
    </w:lvl>
    <w:lvl w:ilvl="3" w:tplc="5C6E6E64">
      <w:start w:val="1"/>
      <w:numFmt w:val="decimal"/>
      <w:lvlText w:val="%4)"/>
      <w:lvlJc w:val="left"/>
      <w:pPr>
        <w:ind w:left="720" w:hanging="360"/>
      </w:pPr>
    </w:lvl>
    <w:lvl w:ilvl="4" w:tplc="95568574">
      <w:start w:val="1"/>
      <w:numFmt w:val="decimal"/>
      <w:lvlText w:val="%5)"/>
      <w:lvlJc w:val="left"/>
      <w:pPr>
        <w:ind w:left="720" w:hanging="360"/>
      </w:pPr>
    </w:lvl>
    <w:lvl w:ilvl="5" w:tplc="1CE871B0">
      <w:start w:val="1"/>
      <w:numFmt w:val="decimal"/>
      <w:lvlText w:val="%6)"/>
      <w:lvlJc w:val="left"/>
      <w:pPr>
        <w:ind w:left="720" w:hanging="360"/>
      </w:pPr>
    </w:lvl>
    <w:lvl w:ilvl="6" w:tplc="DF649FC6">
      <w:start w:val="1"/>
      <w:numFmt w:val="decimal"/>
      <w:lvlText w:val="%7)"/>
      <w:lvlJc w:val="left"/>
      <w:pPr>
        <w:ind w:left="720" w:hanging="360"/>
      </w:pPr>
    </w:lvl>
    <w:lvl w:ilvl="7" w:tplc="1A8A7A66">
      <w:start w:val="1"/>
      <w:numFmt w:val="decimal"/>
      <w:lvlText w:val="%8)"/>
      <w:lvlJc w:val="left"/>
      <w:pPr>
        <w:ind w:left="720" w:hanging="360"/>
      </w:pPr>
    </w:lvl>
    <w:lvl w:ilvl="8" w:tplc="39025FAA">
      <w:start w:val="1"/>
      <w:numFmt w:val="decimal"/>
      <w:lvlText w:val="%9)"/>
      <w:lvlJc w:val="left"/>
      <w:pPr>
        <w:ind w:left="720" w:hanging="360"/>
      </w:pPr>
    </w:lvl>
  </w:abstractNum>
  <w:abstractNum w:abstractNumId="32" w15:restartNumberingAfterBreak="0">
    <w:nsid w:val="62AB0F65"/>
    <w:multiLevelType w:val="hybridMultilevel"/>
    <w:tmpl w:val="B762C7E6"/>
    <w:lvl w:ilvl="0" w:tplc="7CD22164">
      <w:start w:val="1"/>
      <w:numFmt w:val="decimal"/>
      <w:lvlText w:val="%1."/>
      <w:lvlJc w:val="left"/>
      <w:pPr>
        <w:ind w:left="720" w:hanging="360"/>
      </w:pPr>
    </w:lvl>
    <w:lvl w:ilvl="1" w:tplc="39A27D98">
      <w:start w:val="1"/>
      <w:numFmt w:val="decimal"/>
      <w:lvlText w:val="%2."/>
      <w:lvlJc w:val="left"/>
      <w:pPr>
        <w:ind w:left="720" w:hanging="360"/>
      </w:pPr>
    </w:lvl>
    <w:lvl w:ilvl="2" w:tplc="B3E633B2">
      <w:start w:val="1"/>
      <w:numFmt w:val="decimal"/>
      <w:lvlText w:val="%3."/>
      <w:lvlJc w:val="left"/>
      <w:pPr>
        <w:ind w:left="720" w:hanging="360"/>
      </w:pPr>
    </w:lvl>
    <w:lvl w:ilvl="3" w:tplc="99721A78">
      <w:start w:val="1"/>
      <w:numFmt w:val="decimal"/>
      <w:lvlText w:val="%4."/>
      <w:lvlJc w:val="left"/>
      <w:pPr>
        <w:ind w:left="720" w:hanging="360"/>
      </w:pPr>
    </w:lvl>
    <w:lvl w:ilvl="4" w:tplc="BB74D57E">
      <w:start w:val="1"/>
      <w:numFmt w:val="decimal"/>
      <w:lvlText w:val="%5."/>
      <w:lvlJc w:val="left"/>
      <w:pPr>
        <w:ind w:left="720" w:hanging="360"/>
      </w:pPr>
    </w:lvl>
    <w:lvl w:ilvl="5" w:tplc="F3ACAF78">
      <w:start w:val="1"/>
      <w:numFmt w:val="decimal"/>
      <w:lvlText w:val="%6."/>
      <w:lvlJc w:val="left"/>
      <w:pPr>
        <w:ind w:left="720" w:hanging="360"/>
      </w:pPr>
    </w:lvl>
    <w:lvl w:ilvl="6" w:tplc="23F036D4">
      <w:start w:val="1"/>
      <w:numFmt w:val="decimal"/>
      <w:lvlText w:val="%7."/>
      <w:lvlJc w:val="left"/>
      <w:pPr>
        <w:ind w:left="720" w:hanging="360"/>
      </w:pPr>
    </w:lvl>
    <w:lvl w:ilvl="7" w:tplc="F11E97BE">
      <w:start w:val="1"/>
      <w:numFmt w:val="decimal"/>
      <w:lvlText w:val="%8."/>
      <w:lvlJc w:val="left"/>
      <w:pPr>
        <w:ind w:left="720" w:hanging="360"/>
      </w:pPr>
    </w:lvl>
    <w:lvl w:ilvl="8" w:tplc="C93CC0A4">
      <w:start w:val="1"/>
      <w:numFmt w:val="decimal"/>
      <w:lvlText w:val="%9."/>
      <w:lvlJc w:val="left"/>
      <w:pPr>
        <w:ind w:left="720" w:hanging="360"/>
      </w:pPr>
    </w:lvl>
  </w:abstractNum>
  <w:abstractNum w:abstractNumId="33"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871ECD"/>
    <w:multiLevelType w:val="hybridMultilevel"/>
    <w:tmpl w:val="94B43FFC"/>
    <w:lvl w:ilvl="0" w:tplc="072C70F4">
      <w:start w:val="1"/>
      <w:numFmt w:val="decimal"/>
      <w:lvlText w:val="%1."/>
      <w:lvlJc w:val="left"/>
      <w:pPr>
        <w:ind w:left="720" w:hanging="360"/>
      </w:pPr>
    </w:lvl>
    <w:lvl w:ilvl="1" w:tplc="9BD26F8A">
      <w:start w:val="1"/>
      <w:numFmt w:val="decimal"/>
      <w:lvlText w:val="%2."/>
      <w:lvlJc w:val="left"/>
      <w:pPr>
        <w:ind w:left="720" w:hanging="360"/>
      </w:pPr>
    </w:lvl>
    <w:lvl w:ilvl="2" w:tplc="94EA73A8">
      <w:start w:val="1"/>
      <w:numFmt w:val="decimal"/>
      <w:lvlText w:val="%3."/>
      <w:lvlJc w:val="left"/>
      <w:pPr>
        <w:ind w:left="720" w:hanging="360"/>
      </w:pPr>
    </w:lvl>
    <w:lvl w:ilvl="3" w:tplc="91C832F8">
      <w:start w:val="1"/>
      <w:numFmt w:val="decimal"/>
      <w:lvlText w:val="%4."/>
      <w:lvlJc w:val="left"/>
      <w:pPr>
        <w:ind w:left="720" w:hanging="360"/>
      </w:pPr>
    </w:lvl>
    <w:lvl w:ilvl="4" w:tplc="E0327580">
      <w:start w:val="1"/>
      <w:numFmt w:val="decimal"/>
      <w:lvlText w:val="%5."/>
      <w:lvlJc w:val="left"/>
      <w:pPr>
        <w:ind w:left="720" w:hanging="360"/>
      </w:pPr>
    </w:lvl>
    <w:lvl w:ilvl="5" w:tplc="18EEB31C">
      <w:start w:val="1"/>
      <w:numFmt w:val="decimal"/>
      <w:lvlText w:val="%6."/>
      <w:lvlJc w:val="left"/>
      <w:pPr>
        <w:ind w:left="720" w:hanging="360"/>
      </w:pPr>
    </w:lvl>
    <w:lvl w:ilvl="6" w:tplc="A6FE0B76">
      <w:start w:val="1"/>
      <w:numFmt w:val="decimal"/>
      <w:lvlText w:val="%7."/>
      <w:lvlJc w:val="left"/>
      <w:pPr>
        <w:ind w:left="720" w:hanging="360"/>
      </w:pPr>
    </w:lvl>
    <w:lvl w:ilvl="7" w:tplc="0188190A">
      <w:start w:val="1"/>
      <w:numFmt w:val="decimal"/>
      <w:lvlText w:val="%8."/>
      <w:lvlJc w:val="left"/>
      <w:pPr>
        <w:ind w:left="720" w:hanging="360"/>
      </w:pPr>
    </w:lvl>
    <w:lvl w:ilvl="8" w:tplc="FAA8A0F8">
      <w:start w:val="1"/>
      <w:numFmt w:val="decimal"/>
      <w:lvlText w:val="%9."/>
      <w:lvlJc w:val="left"/>
      <w:pPr>
        <w:ind w:left="720" w:hanging="360"/>
      </w:pPr>
    </w:lvl>
  </w:abstractNum>
  <w:abstractNum w:abstractNumId="35" w15:restartNumberingAfterBreak="0">
    <w:nsid w:val="6DBF1633"/>
    <w:multiLevelType w:val="hybridMultilevel"/>
    <w:tmpl w:val="FE8AA7CE"/>
    <w:lvl w:ilvl="0" w:tplc="EBEE945A">
      <w:start w:val="1"/>
      <w:numFmt w:val="decimal"/>
      <w:lvlText w:val="%1)"/>
      <w:lvlJc w:val="left"/>
      <w:pPr>
        <w:ind w:left="720" w:hanging="360"/>
      </w:pPr>
    </w:lvl>
    <w:lvl w:ilvl="1" w:tplc="119E2B94">
      <w:start w:val="1"/>
      <w:numFmt w:val="bullet"/>
      <w:lvlText w:val=""/>
      <w:lvlJc w:val="left"/>
      <w:pPr>
        <w:ind w:left="720" w:hanging="360"/>
      </w:pPr>
      <w:rPr>
        <w:rFonts w:ascii="Symbol" w:hAnsi="Symbol"/>
      </w:rPr>
    </w:lvl>
    <w:lvl w:ilvl="2" w:tplc="2CC6EE1A">
      <w:start w:val="1"/>
      <w:numFmt w:val="decimal"/>
      <w:lvlText w:val="%3)"/>
      <w:lvlJc w:val="left"/>
      <w:pPr>
        <w:ind w:left="720" w:hanging="360"/>
      </w:pPr>
    </w:lvl>
    <w:lvl w:ilvl="3" w:tplc="13A27276">
      <w:start w:val="1"/>
      <w:numFmt w:val="decimal"/>
      <w:lvlText w:val="%4)"/>
      <w:lvlJc w:val="left"/>
      <w:pPr>
        <w:ind w:left="720" w:hanging="360"/>
      </w:pPr>
    </w:lvl>
    <w:lvl w:ilvl="4" w:tplc="87A407AC">
      <w:start w:val="1"/>
      <w:numFmt w:val="decimal"/>
      <w:lvlText w:val="%5)"/>
      <w:lvlJc w:val="left"/>
      <w:pPr>
        <w:ind w:left="720" w:hanging="360"/>
      </w:pPr>
    </w:lvl>
    <w:lvl w:ilvl="5" w:tplc="98847BE8">
      <w:start w:val="1"/>
      <w:numFmt w:val="decimal"/>
      <w:lvlText w:val="%6)"/>
      <w:lvlJc w:val="left"/>
      <w:pPr>
        <w:ind w:left="720" w:hanging="360"/>
      </w:pPr>
    </w:lvl>
    <w:lvl w:ilvl="6" w:tplc="DDE65AF2">
      <w:start w:val="1"/>
      <w:numFmt w:val="decimal"/>
      <w:lvlText w:val="%7)"/>
      <w:lvlJc w:val="left"/>
      <w:pPr>
        <w:ind w:left="720" w:hanging="360"/>
      </w:pPr>
    </w:lvl>
    <w:lvl w:ilvl="7" w:tplc="6C8CD16C">
      <w:start w:val="1"/>
      <w:numFmt w:val="decimal"/>
      <w:lvlText w:val="%8)"/>
      <w:lvlJc w:val="left"/>
      <w:pPr>
        <w:ind w:left="720" w:hanging="360"/>
      </w:pPr>
    </w:lvl>
    <w:lvl w:ilvl="8" w:tplc="95F69F50">
      <w:start w:val="1"/>
      <w:numFmt w:val="decimal"/>
      <w:lvlText w:val="%9)"/>
      <w:lvlJc w:val="left"/>
      <w:pPr>
        <w:ind w:left="720" w:hanging="360"/>
      </w:pPr>
    </w:lvl>
  </w:abstractNum>
  <w:abstractNum w:abstractNumId="36" w15:restartNumberingAfterBreak="0">
    <w:nsid w:val="6EBE47CD"/>
    <w:multiLevelType w:val="hybridMultilevel"/>
    <w:tmpl w:val="719CE33E"/>
    <w:lvl w:ilvl="0" w:tplc="1EB2D8AE">
      <w:start w:val="1"/>
      <w:numFmt w:val="decimal"/>
      <w:lvlText w:val="%1)"/>
      <w:lvlJc w:val="left"/>
      <w:pPr>
        <w:ind w:left="720" w:hanging="360"/>
      </w:pPr>
    </w:lvl>
    <w:lvl w:ilvl="1" w:tplc="42FE916A">
      <w:start w:val="1"/>
      <w:numFmt w:val="bullet"/>
      <w:lvlText w:val=""/>
      <w:lvlJc w:val="left"/>
      <w:pPr>
        <w:ind w:left="720" w:hanging="360"/>
      </w:pPr>
      <w:rPr>
        <w:rFonts w:ascii="Symbol" w:hAnsi="Symbol"/>
      </w:rPr>
    </w:lvl>
    <w:lvl w:ilvl="2" w:tplc="F03E1532">
      <w:start w:val="1"/>
      <w:numFmt w:val="decimal"/>
      <w:lvlText w:val="%3)"/>
      <w:lvlJc w:val="left"/>
      <w:pPr>
        <w:ind w:left="720" w:hanging="360"/>
      </w:pPr>
    </w:lvl>
    <w:lvl w:ilvl="3" w:tplc="8C262E9A">
      <w:start w:val="1"/>
      <w:numFmt w:val="decimal"/>
      <w:lvlText w:val="%4)"/>
      <w:lvlJc w:val="left"/>
      <w:pPr>
        <w:ind w:left="720" w:hanging="360"/>
      </w:pPr>
    </w:lvl>
    <w:lvl w:ilvl="4" w:tplc="1A8E3A5E">
      <w:start w:val="1"/>
      <w:numFmt w:val="decimal"/>
      <w:lvlText w:val="%5)"/>
      <w:lvlJc w:val="left"/>
      <w:pPr>
        <w:ind w:left="720" w:hanging="360"/>
      </w:pPr>
    </w:lvl>
    <w:lvl w:ilvl="5" w:tplc="8EA27B4C">
      <w:start w:val="1"/>
      <w:numFmt w:val="decimal"/>
      <w:lvlText w:val="%6)"/>
      <w:lvlJc w:val="left"/>
      <w:pPr>
        <w:ind w:left="720" w:hanging="360"/>
      </w:pPr>
    </w:lvl>
    <w:lvl w:ilvl="6" w:tplc="8FCABAD8">
      <w:start w:val="1"/>
      <w:numFmt w:val="decimal"/>
      <w:lvlText w:val="%7)"/>
      <w:lvlJc w:val="left"/>
      <w:pPr>
        <w:ind w:left="720" w:hanging="360"/>
      </w:pPr>
    </w:lvl>
    <w:lvl w:ilvl="7" w:tplc="8982A6F6">
      <w:start w:val="1"/>
      <w:numFmt w:val="decimal"/>
      <w:lvlText w:val="%8)"/>
      <w:lvlJc w:val="left"/>
      <w:pPr>
        <w:ind w:left="720" w:hanging="360"/>
      </w:pPr>
    </w:lvl>
    <w:lvl w:ilvl="8" w:tplc="9C166F2C">
      <w:start w:val="1"/>
      <w:numFmt w:val="decimal"/>
      <w:lvlText w:val="%9)"/>
      <w:lvlJc w:val="left"/>
      <w:pPr>
        <w:ind w:left="720" w:hanging="360"/>
      </w:pPr>
    </w:lvl>
  </w:abstractNum>
  <w:abstractNum w:abstractNumId="37" w15:restartNumberingAfterBreak="0">
    <w:nsid w:val="70A24EE4"/>
    <w:multiLevelType w:val="hybridMultilevel"/>
    <w:tmpl w:val="AFF28572"/>
    <w:lvl w:ilvl="0" w:tplc="D194B69C">
      <w:start w:val="1"/>
      <w:numFmt w:val="decimal"/>
      <w:lvlText w:val="%1)"/>
      <w:lvlJc w:val="left"/>
      <w:pPr>
        <w:ind w:left="720" w:hanging="360"/>
      </w:pPr>
    </w:lvl>
    <w:lvl w:ilvl="1" w:tplc="309425A0">
      <w:start w:val="1"/>
      <w:numFmt w:val="decimal"/>
      <w:lvlText w:val="%2)"/>
      <w:lvlJc w:val="left"/>
      <w:pPr>
        <w:ind w:left="720" w:hanging="360"/>
      </w:pPr>
    </w:lvl>
    <w:lvl w:ilvl="2" w:tplc="E84069AC">
      <w:start w:val="1"/>
      <w:numFmt w:val="decimal"/>
      <w:lvlText w:val="%3)"/>
      <w:lvlJc w:val="left"/>
      <w:pPr>
        <w:ind w:left="720" w:hanging="360"/>
      </w:pPr>
    </w:lvl>
    <w:lvl w:ilvl="3" w:tplc="438A65EE">
      <w:start w:val="1"/>
      <w:numFmt w:val="decimal"/>
      <w:lvlText w:val="%4)"/>
      <w:lvlJc w:val="left"/>
      <w:pPr>
        <w:ind w:left="720" w:hanging="360"/>
      </w:pPr>
    </w:lvl>
    <w:lvl w:ilvl="4" w:tplc="DC7C294C">
      <w:start w:val="1"/>
      <w:numFmt w:val="decimal"/>
      <w:lvlText w:val="%5)"/>
      <w:lvlJc w:val="left"/>
      <w:pPr>
        <w:ind w:left="720" w:hanging="360"/>
      </w:pPr>
    </w:lvl>
    <w:lvl w:ilvl="5" w:tplc="CB6A371A">
      <w:start w:val="1"/>
      <w:numFmt w:val="decimal"/>
      <w:lvlText w:val="%6)"/>
      <w:lvlJc w:val="left"/>
      <w:pPr>
        <w:ind w:left="720" w:hanging="360"/>
      </w:pPr>
    </w:lvl>
    <w:lvl w:ilvl="6" w:tplc="47DAC262">
      <w:start w:val="1"/>
      <w:numFmt w:val="decimal"/>
      <w:lvlText w:val="%7)"/>
      <w:lvlJc w:val="left"/>
      <w:pPr>
        <w:ind w:left="720" w:hanging="360"/>
      </w:pPr>
    </w:lvl>
    <w:lvl w:ilvl="7" w:tplc="B4D046E2">
      <w:start w:val="1"/>
      <w:numFmt w:val="decimal"/>
      <w:lvlText w:val="%8)"/>
      <w:lvlJc w:val="left"/>
      <w:pPr>
        <w:ind w:left="720" w:hanging="360"/>
      </w:pPr>
    </w:lvl>
    <w:lvl w:ilvl="8" w:tplc="DF405166">
      <w:start w:val="1"/>
      <w:numFmt w:val="decimal"/>
      <w:lvlText w:val="%9)"/>
      <w:lvlJc w:val="left"/>
      <w:pPr>
        <w:ind w:left="720" w:hanging="360"/>
      </w:pPr>
    </w:lvl>
  </w:abstractNum>
  <w:abstractNum w:abstractNumId="38" w15:restartNumberingAfterBreak="0">
    <w:nsid w:val="7123179C"/>
    <w:multiLevelType w:val="hybridMultilevel"/>
    <w:tmpl w:val="56045DBE"/>
    <w:lvl w:ilvl="0" w:tplc="37C4DE22">
      <w:start w:val="1"/>
      <w:numFmt w:val="decimal"/>
      <w:lvlText w:val="(%1)"/>
      <w:lvlJc w:val="left"/>
      <w:pPr>
        <w:ind w:left="720" w:hanging="360"/>
      </w:pPr>
    </w:lvl>
    <w:lvl w:ilvl="1" w:tplc="AF78FE5E">
      <w:start w:val="1"/>
      <w:numFmt w:val="bullet"/>
      <w:lvlText w:val=""/>
      <w:lvlJc w:val="left"/>
      <w:pPr>
        <w:ind w:left="720" w:hanging="360"/>
      </w:pPr>
      <w:rPr>
        <w:rFonts w:ascii="Symbol" w:hAnsi="Symbol"/>
      </w:rPr>
    </w:lvl>
    <w:lvl w:ilvl="2" w:tplc="6D64140C">
      <w:start w:val="1"/>
      <w:numFmt w:val="decimal"/>
      <w:lvlText w:val="(%3)"/>
      <w:lvlJc w:val="left"/>
      <w:pPr>
        <w:ind w:left="720" w:hanging="360"/>
      </w:pPr>
    </w:lvl>
    <w:lvl w:ilvl="3" w:tplc="4F50228E">
      <w:start w:val="1"/>
      <w:numFmt w:val="decimal"/>
      <w:lvlText w:val="(%4)"/>
      <w:lvlJc w:val="left"/>
      <w:pPr>
        <w:ind w:left="720" w:hanging="360"/>
      </w:pPr>
    </w:lvl>
    <w:lvl w:ilvl="4" w:tplc="171A9C54">
      <w:start w:val="1"/>
      <w:numFmt w:val="decimal"/>
      <w:lvlText w:val="(%5)"/>
      <w:lvlJc w:val="left"/>
      <w:pPr>
        <w:ind w:left="720" w:hanging="360"/>
      </w:pPr>
    </w:lvl>
    <w:lvl w:ilvl="5" w:tplc="B0EAA50A">
      <w:start w:val="1"/>
      <w:numFmt w:val="decimal"/>
      <w:lvlText w:val="(%6)"/>
      <w:lvlJc w:val="left"/>
      <w:pPr>
        <w:ind w:left="720" w:hanging="360"/>
      </w:pPr>
    </w:lvl>
    <w:lvl w:ilvl="6" w:tplc="0610028E">
      <w:start w:val="1"/>
      <w:numFmt w:val="decimal"/>
      <w:lvlText w:val="(%7)"/>
      <w:lvlJc w:val="left"/>
      <w:pPr>
        <w:ind w:left="720" w:hanging="360"/>
      </w:pPr>
    </w:lvl>
    <w:lvl w:ilvl="7" w:tplc="40CE76D2">
      <w:start w:val="1"/>
      <w:numFmt w:val="decimal"/>
      <w:lvlText w:val="(%8)"/>
      <w:lvlJc w:val="left"/>
      <w:pPr>
        <w:ind w:left="720" w:hanging="360"/>
      </w:pPr>
    </w:lvl>
    <w:lvl w:ilvl="8" w:tplc="CBFAC74A">
      <w:start w:val="1"/>
      <w:numFmt w:val="decimal"/>
      <w:lvlText w:val="(%9)"/>
      <w:lvlJc w:val="left"/>
      <w:pPr>
        <w:ind w:left="720" w:hanging="360"/>
      </w:pPr>
    </w:lvl>
  </w:abstractNum>
  <w:abstractNum w:abstractNumId="39"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39"/>
  </w:num>
  <w:num w:numId="3">
    <w:abstractNumId w:val="4"/>
  </w:num>
  <w:num w:numId="4">
    <w:abstractNumId w:val="20"/>
  </w:num>
  <w:num w:numId="5">
    <w:abstractNumId w:val="11"/>
  </w:num>
  <w:num w:numId="6">
    <w:abstractNumId w:val="5"/>
  </w:num>
  <w:num w:numId="7">
    <w:abstractNumId w:val="23"/>
  </w:num>
  <w:num w:numId="8">
    <w:abstractNumId w:val="33"/>
  </w:num>
  <w:num w:numId="9">
    <w:abstractNumId w:val="6"/>
  </w:num>
  <w:num w:numId="10">
    <w:abstractNumId w:val="30"/>
  </w:num>
  <w:num w:numId="11">
    <w:abstractNumId w:val="28"/>
  </w:num>
  <w:num w:numId="12">
    <w:abstractNumId w:val="22"/>
  </w:num>
  <w:num w:numId="13">
    <w:abstractNumId w:val="7"/>
  </w:num>
  <w:num w:numId="14">
    <w:abstractNumId w:val="29"/>
  </w:num>
  <w:num w:numId="15">
    <w:abstractNumId w:val="19"/>
  </w:num>
  <w:num w:numId="16">
    <w:abstractNumId w:val="16"/>
  </w:num>
  <w:num w:numId="17">
    <w:abstractNumId w:val="26"/>
  </w:num>
  <w:num w:numId="18">
    <w:abstractNumId w:val="17"/>
  </w:num>
  <w:num w:numId="19">
    <w:abstractNumId w:val="34"/>
  </w:num>
  <w:num w:numId="20">
    <w:abstractNumId w:val="0"/>
  </w:num>
  <w:num w:numId="21">
    <w:abstractNumId w:val="18"/>
  </w:num>
  <w:num w:numId="22">
    <w:abstractNumId w:val="2"/>
  </w:num>
  <w:num w:numId="23">
    <w:abstractNumId w:val="9"/>
  </w:num>
  <w:num w:numId="24">
    <w:abstractNumId w:val="21"/>
  </w:num>
  <w:num w:numId="25">
    <w:abstractNumId w:val="14"/>
  </w:num>
  <w:num w:numId="26">
    <w:abstractNumId w:val="3"/>
  </w:num>
  <w:num w:numId="27">
    <w:abstractNumId w:val="8"/>
  </w:num>
  <w:num w:numId="28">
    <w:abstractNumId w:val="37"/>
  </w:num>
  <w:num w:numId="29">
    <w:abstractNumId w:val="10"/>
  </w:num>
  <w:num w:numId="30">
    <w:abstractNumId w:val="31"/>
  </w:num>
  <w:num w:numId="31">
    <w:abstractNumId w:val="1"/>
  </w:num>
  <w:num w:numId="32">
    <w:abstractNumId w:val="13"/>
  </w:num>
  <w:num w:numId="33">
    <w:abstractNumId w:val="32"/>
  </w:num>
  <w:num w:numId="34">
    <w:abstractNumId w:val="15"/>
  </w:num>
  <w:num w:numId="35">
    <w:abstractNumId w:val="27"/>
  </w:num>
  <w:num w:numId="36">
    <w:abstractNumId w:val="12"/>
  </w:num>
  <w:num w:numId="37">
    <w:abstractNumId w:val="35"/>
  </w:num>
  <w:num w:numId="38">
    <w:abstractNumId w:val="36"/>
  </w:num>
  <w:num w:numId="39">
    <w:abstractNumId w:val="24"/>
  </w:num>
  <w:num w:numId="40">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30C"/>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755"/>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3DF"/>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77DE9"/>
    <w:rsid w:val="00180FB4"/>
    <w:rsid w:val="001811D0"/>
    <w:rsid w:val="00182EFF"/>
    <w:rsid w:val="001834F0"/>
    <w:rsid w:val="00183DF6"/>
    <w:rsid w:val="00183F69"/>
    <w:rsid w:val="00184C5A"/>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22BD"/>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28C"/>
    <w:rsid w:val="001E06A6"/>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398B"/>
    <w:rsid w:val="00304161"/>
    <w:rsid w:val="00304360"/>
    <w:rsid w:val="00304ED5"/>
    <w:rsid w:val="003074EA"/>
    <w:rsid w:val="00307986"/>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4D80"/>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5B6D"/>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A13"/>
    <w:rsid w:val="003D5B47"/>
    <w:rsid w:val="003D6535"/>
    <w:rsid w:val="003E02F1"/>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2C0"/>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5DCA"/>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1DC6"/>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A3B"/>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755"/>
    <w:rsid w:val="004D6136"/>
    <w:rsid w:val="004D6CCC"/>
    <w:rsid w:val="004D7635"/>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16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1B7"/>
    <w:rsid w:val="00524882"/>
    <w:rsid w:val="005270A3"/>
    <w:rsid w:val="0052776B"/>
    <w:rsid w:val="005307C2"/>
    <w:rsid w:val="0053094D"/>
    <w:rsid w:val="00530E01"/>
    <w:rsid w:val="005323E1"/>
    <w:rsid w:val="00534606"/>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AA0"/>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155"/>
    <w:rsid w:val="00627914"/>
    <w:rsid w:val="00631DF3"/>
    <w:rsid w:val="006331A1"/>
    <w:rsid w:val="0063432F"/>
    <w:rsid w:val="006356F2"/>
    <w:rsid w:val="00635D77"/>
    <w:rsid w:val="00635FBF"/>
    <w:rsid w:val="0063625C"/>
    <w:rsid w:val="0063645F"/>
    <w:rsid w:val="00641D09"/>
    <w:rsid w:val="006425E5"/>
    <w:rsid w:val="00643CE0"/>
    <w:rsid w:val="00644656"/>
    <w:rsid w:val="00645270"/>
    <w:rsid w:val="00645514"/>
    <w:rsid w:val="00645805"/>
    <w:rsid w:val="00645E44"/>
    <w:rsid w:val="00647C34"/>
    <w:rsid w:val="006502F8"/>
    <w:rsid w:val="00650327"/>
    <w:rsid w:val="0065064E"/>
    <w:rsid w:val="0065083D"/>
    <w:rsid w:val="00650E51"/>
    <w:rsid w:val="00650E6D"/>
    <w:rsid w:val="00651022"/>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DB5"/>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D7F26"/>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5FF"/>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5FB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2E69"/>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87EDC"/>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1EED"/>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73E"/>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981"/>
    <w:rsid w:val="008E6D4C"/>
    <w:rsid w:val="008E7563"/>
    <w:rsid w:val="008E7F61"/>
    <w:rsid w:val="008F0181"/>
    <w:rsid w:val="008F0BD0"/>
    <w:rsid w:val="008F2091"/>
    <w:rsid w:val="008F232F"/>
    <w:rsid w:val="008F3B75"/>
    <w:rsid w:val="008F3E08"/>
    <w:rsid w:val="008F4E1E"/>
    <w:rsid w:val="008F52A2"/>
    <w:rsid w:val="008F542E"/>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8BC"/>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078"/>
    <w:rsid w:val="00963225"/>
    <w:rsid w:val="00963817"/>
    <w:rsid w:val="009668D6"/>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264"/>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542"/>
    <w:rsid w:val="009E5AAE"/>
    <w:rsid w:val="009E5C42"/>
    <w:rsid w:val="009E6351"/>
    <w:rsid w:val="009E7968"/>
    <w:rsid w:val="009F15FC"/>
    <w:rsid w:val="009F24C3"/>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329"/>
    <w:rsid w:val="00A27E10"/>
    <w:rsid w:val="00A27F92"/>
    <w:rsid w:val="00A318FE"/>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68A4"/>
    <w:rsid w:val="00AA73A0"/>
    <w:rsid w:val="00AA7661"/>
    <w:rsid w:val="00AB0028"/>
    <w:rsid w:val="00AB0959"/>
    <w:rsid w:val="00AB350B"/>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3CD7"/>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4E01"/>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48A9"/>
    <w:rsid w:val="00BD56A1"/>
    <w:rsid w:val="00BD5A52"/>
    <w:rsid w:val="00BD5AAD"/>
    <w:rsid w:val="00BD5C66"/>
    <w:rsid w:val="00BD68C3"/>
    <w:rsid w:val="00BD7801"/>
    <w:rsid w:val="00BD78BC"/>
    <w:rsid w:val="00BE0C36"/>
    <w:rsid w:val="00BE2B2C"/>
    <w:rsid w:val="00BE3069"/>
    <w:rsid w:val="00BE3BCE"/>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106C"/>
    <w:rsid w:val="00C0150A"/>
    <w:rsid w:val="00C02108"/>
    <w:rsid w:val="00C02123"/>
    <w:rsid w:val="00C02216"/>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9F7"/>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EF7"/>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6F1"/>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4576"/>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19A"/>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41C"/>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C30"/>
    <w:rsid w:val="00DE3FB5"/>
    <w:rsid w:val="00DE4A51"/>
    <w:rsid w:val="00DE4E02"/>
    <w:rsid w:val="00DE5276"/>
    <w:rsid w:val="00DE56AF"/>
    <w:rsid w:val="00DE5CA2"/>
    <w:rsid w:val="00DE628D"/>
    <w:rsid w:val="00DE693F"/>
    <w:rsid w:val="00DE6F24"/>
    <w:rsid w:val="00DE715E"/>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20C"/>
    <w:rsid w:val="00E07756"/>
    <w:rsid w:val="00E1013B"/>
    <w:rsid w:val="00E10201"/>
    <w:rsid w:val="00E11387"/>
    <w:rsid w:val="00E11DBE"/>
    <w:rsid w:val="00E129CE"/>
    <w:rsid w:val="00E12C62"/>
    <w:rsid w:val="00E14D77"/>
    <w:rsid w:val="00E1698B"/>
    <w:rsid w:val="00E16A3D"/>
    <w:rsid w:val="00E17102"/>
    <w:rsid w:val="00E173D6"/>
    <w:rsid w:val="00E17827"/>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1537"/>
    <w:rsid w:val="00E4178E"/>
    <w:rsid w:val="00E41D0B"/>
    <w:rsid w:val="00E41E00"/>
    <w:rsid w:val="00E43BAD"/>
    <w:rsid w:val="00E441B3"/>
    <w:rsid w:val="00E45065"/>
    <w:rsid w:val="00E466B0"/>
    <w:rsid w:val="00E46713"/>
    <w:rsid w:val="00E4672F"/>
    <w:rsid w:val="00E468AB"/>
    <w:rsid w:val="00E47EEE"/>
    <w:rsid w:val="00E51AF9"/>
    <w:rsid w:val="00E52936"/>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623"/>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87966"/>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7A14"/>
    <w:rsid w:val="00EF05BA"/>
    <w:rsid w:val="00EF0667"/>
    <w:rsid w:val="00EF101C"/>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05C3"/>
    <w:rsid w:val="00FA110D"/>
    <w:rsid w:val="00FA13DA"/>
    <w:rsid w:val="00FA158E"/>
    <w:rsid w:val="00FA1C9E"/>
    <w:rsid w:val="00FA5EEC"/>
    <w:rsid w:val="00FA7DE6"/>
    <w:rsid w:val="00FA7E42"/>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376"/>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4:docId w14:val="7FF7DDCD"/>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395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73955"/>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8B5521"/>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7E1395"/>
    <w:rPr>
      <w:rFonts w:asciiTheme="majorHAnsi" w:eastAsiaTheme="majorEastAsia" w:hAnsiTheme="majorHAnsi" w:cstheme="majorBidi"/>
      <w:i/>
      <w:iCs/>
      <w:color w:val="2E74B5" w:themeColor="accent1" w:themeShade="BF"/>
    </w:rPr>
  </w:style>
  <w:style w:type="table" w:styleId="a3">
    <w:name w:val="Table Grid"/>
    <w:basedOn w:val="a1"/>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ED352B"/>
    <w:pPr>
      <w:tabs>
        <w:tab w:val="center" w:pos="4320"/>
        <w:tab w:val="right" w:pos="8640"/>
      </w:tabs>
    </w:pPr>
  </w:style>
  <w:style w:type="character" w:customStyle="1" w:styleId="Char">
    <w:name w:val="رأس الصفحة Char"/>
    <w:basedOn w:val="a0"/>
    <w:link w:val="a4"/>
    <w:uiPriority w:val="99"/>
    <w:rsid w:val="00ED352B"/>
  </w:style>
  <w:style w:type="paragraph" w:styleId="a5">
    <w:name w:val="footer"/>
    <w:basedOn w:val="a"/>
    <w:link w:val="Char0"/>
    <w:uiPriority w:val="99"/>
    <w:unhideWhenUsed/>
    <w:rsid w:val="00ED352B"/>
    <w:pPr>
      <w:tabs>
        <w:tab w:val="center" w:pos="4320"/>
        <w:tab w:val="right" w:pos="8640"/>
      </w:tabs>
    </w:pPr>
  </w:style>
  <w:style w:type="character" w:customStyle="1" w:styleId="Char0">
    <w:name w:val="تذييل الصفحة Char"/>
    <w:basedOn w:val="a0"/>
    <w:link w:val="a5"/>
    <w:uiPriority w:val="99"/>
    <w:rsid w:val="00ED352B"/>
  </w:style>
  <w:style w:type="paragraph" w:styleId="a6">
    <w:name w:val="List Paragraph"/>
    <w:basedOn w:val="a"/>
    <w:uiPriority w:val="34"/>
    <w:qFormat/>
    <w:rsid w:val="00ED4107"/>
    <w:pPr>
      <w:ind w:left="720"/>
      <w:contextualSpacing/>
    </w:pPr>
  </w:style>
  <w:style w:type="paragraph" w:styleId="a7">
    <w:name w:val="Balloon Text"/>
    <w:basedOn w:val="a"/>
    <w:link w:val="Char1"/>
    <w:uiPriority w:val="99"/>
    <w:semiHidden/>
    <w:unhideWhenUsed/>
    <w:rsid w:val="008B5521"/>
    <w:rPr>
      <w:rFonts w:ascii="Segoe UI" w:hAnsi="Segoe UI" w:cs="Segoe UI"/>
      <w:sz w:val="18"/>
      <w:szCs w:val="18"/>
    </w:rPr>
  </w:style>
  <w:style w:type="character" w:customStyle="1" w:styleId="Char1">
    <w:name w:val="نص في بالون Char"/>
    <w:basedOn w:val="a0"/>
    <w:link w:val="a7"/>
    <w:uiPriority w:val="99"/>
    <w:semiHidden/>
    <w:rsid w:val="008B5521"/>
    <w:rPr>
      <w:rFonts w:ascii="Segoe UI" w:hAnsi="Segoe UI" w:cs="Segoe UI"/>
      <w:sz w:val="18"/>
      <w:szCs w:val="18"/>
    </w:rPr>
  </w:style>
  <w:style w:type="character" w:customStyle="1" w:styleId="mord">
    <w:name w:val="mord"/>
    <w:basedOn w:val="a0"/>
    <w:rsid w:val="0020097C"/>
  </w:style>
  <w:style w:type="character" w:customStyle="1" w:styleId="mrel">
    <w:name w:val="mrel"/>
    <w:basedOn w:val="a0"/>
    <w:rsid w:val="0020097C"/>
  </w:style>
  <w:style w:type="character" w:customStyle="1" w:styleId="mbin">
    <w:name w:val="mbin"/>
    <w:basedOn w:val="a0"/>
    <w:rsid w:val="0020097C"/>
  </w:style>
  <w:style w:type="character" w:styleId="Hyperlink">
    <w:name w:val="Hyperlink"/>
    <w:basedOn w:val="a0"/>
    <w:uiPriority w:val="99"/>
    <w:unhideWhenUsed/>
    <w:rsid w:val="00716874"/>
    <w:rPr>
      <w:color w:val="0563C1" w:themeColor="hyperlink"/>
      <w:u w:val="single"/>
    </w:rPr>
  </w:style>
  <w:style w:type="character" w:customStyle="1" w:styleId="rynqvb">
    <w:name w:val="rynqvb"/>
    <w:basedOn w:val="a0"/>
    <w:rsid w:val="00716874"/>
  </w:style>
  <w:style w:type="paragraph" w:styleId="a8">
    <w:name w:val="Bibliography"/>
    <w:basedOn w:val="a"/>
    <w:next w:val="a"/>
    <w:uiPriority w:val="37"/>
    <w:semiHidden/>
    <w:unhideWhenUsed/>
    <w:rsid w:val="00162707"/>
  </w:style>
  <w:style w:type="character" w:styleId="a9">
    <w:name w:val="Emphasis"/>
    <w:basedOn w:val="a0"/>
    <w:uiPriority w:val="20"/>
    <w:qFormat/>
    <w:rsid w:val="00162707"/>
    <w:rPr>
      <w:i/>
      <w:iCs/>
    </w:rPr>
  </w:style>
  <w:style w:type="paragraph" w:customStyle="1" w:styleId="Table">
    <w:name w:val="Table"/>
    <w:basedOn w:val="a"/>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a"/>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a0"/>
    <w:rsid w:val="002E77C5"/>
  </w:style>
  <w:style w:type="paragraph" w:styleId="aa">
    <w:name w:val="TOC Heading"/>
    <w:basedOn w:val="1"/>
    <w:next w:val="a"/>
    <w:uiPriority w:val="39"/>
    <w:unhideWhenUsed/>
    <w:qFormat/>
    <w:rsid w:val="00520BC8"/>
    <w:pPr>
      <w:spacing w:line="259" w:lineRule="auto"/>
      <w:outlineLvl w:val="9"/>
    </w:pPr>
  </w:style>
  <w:style w:type="paragraph" w:styleId="10">
    <w:name w:val="toc 1"/>
    <w:basedOn w:val="a"/>
    <w:next w:val="a"/>
    <w:autoRedefine/>
    <w:uiPriority w:val="39"/>
    <w:unhideWhenUsed/>
    <w:rsid w:val="000A1755"/>
    <w:pPr>
      <w:tabs>
        <w:tab w:val="right" w:leader="dot" w:pos="9062"/>
      </w:tabs>
      <w:bidi/>
      <w:spacing w:after="100"/>
    </w:pPr>
    <w:rPr>
      <w:rFonts w:ascii="Simplified Arabic" w:hAnsi="Simplified Arabic" w:cs="Simplified Arabic"/>
      <w:noProof/>
    </w:rPr>
  </w:style>
  <w:style w:type="paragraph" w:styleId="20">
    <w:name w:val="toc 2"/>
    <w:basedOn w:val="a"/>
    <w:next w:val="a"/>
    <w:autoRedefine/>
    <w:uiPriority w:val="39"/>
    <w:unhideWhenUsed/>
    <w:rsid w:val="00520BC8"/>
    <w:pPr>
      <w:spacing w:after="100"/>
      <w:ind w:left="240"/>
    </w:pPr>
  </w:style>
  <w:style w:type="paragraph" w:styleId="30">
    <w:name w:val="toc 3"/>
    <w:basedOn w:val="a"/>
    <w:next w:val="a"/>
    <w:autoRedefine/>
    <w:uiPriority w:val="39"/>
    <w:unhideWhenUsed/>
    <w:rsid w:val="00520BC8"/>
    <w:pPr>
      <w:spacing w:after="100"/>
      <w:ind w:left="480"/>
    </w:pPr>
  </w:style>
  <w:style w:type="paragraph" w:styleId="ab">
    <w:name w:val="Normal (Web)"/>
    <w:basedOn w:val="a"/>
    <w:uiPriority w:val="99"/>
    <w:unhideWhenUsed/>
    <w:rsid w:val="0002525D"/>
    <w:pPr>
      <w:spacing w:before="100" w:beforeAutospacing="1" w:after="100" w:afterAutospacing="1"/>
    </w:pPr>
  </w:style>
  <w:style w:type="paragraph" w:styleId="40">
    <w:name w:val="toc 4"/>
    <w:basedOn w:val="a"/>
    <w:next w:val="a"/>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5">
    <w:name w:val="toc 5"/>
    <w:basedOn w:val="a"/>
    <w:next w:val="a"/>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6">
    <w:name w:val="toc 6"/>
    <w:basedOn w:val="a"/>
    <w:next w:val="a"/>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ac">
    <w:name w:val="FollowedHyperlink"/>
    <w:basedOn w:val="a0"/>
    <w:uiPriority w:val="99"/>
    <w:semiHidden/>
    <w:unhideWhenUsed/>
    <w:rsid w:val="006B422B"/>
    <w:rPr>
      <w:color w:val="954F72" w:themeColor="followedHyperlink"/>
      <w:u w:val="single"/>
    </w:rPr>
  </w:style>
  <w:style w:type="character" w:styleId="ad">
    <w:name w:val="Strong"/>
    <w:basedOn w:val="a0"/>
    <w:uiPriority w:val="22"/>
    <w:qFormat/>
    <w:rsid w:val="00CF5747"/>
    <w:rPr>
      <w:b/>
      <w:bCs/>
    </w:rPr>
  </w:style>
  <w:style w:type="paragraph" w:customStyle="1" w:styleId="c-bibliographic-informationcitation">
    <w:name w:val="c-bibliographic-information__citation"/>
    <w:basedOn w:val="a"/>
    <w:rsid w:val="00747E59"/>
    <w:pPr>
      <w:spacing w:before="100" w:beforeAutospacing="1" w:after="100" w:afterAutospacing="1"/>
    </w:pPr>
  </w:style>
  <w:style w:type="character" w:styleId="ae">
    <w:name w:val="annotation reference"/>
    <w:basedOn w:val="a0"/>
    <w:uiPriority w:val="99"/>
    <w:semiHidden/>
    <w:unhideWhenUsed/>
    <w:rsid w:val="00E87966"/>
    <w:rPr>
      <w:sz w:val="16"/>
      <w:szCs w:val="16"/>
    </w:rPr>
  </w:style>
  <w:style w:type="paragraph" w:styleId="af">
    <w:name w:val="annotation text"/>
    <w:basedOn w:val="a"/>
    <w:link w:val="Char2"/>
    <w:uiPriority w:val="99"/>
    <w:unhideWhenUsed/>
    <w:rsid w:val="00E87966"/>
    <w:rPr>
      <w:sz w:val="20"/>
      <w:szCs w:val="20"/>
    </w:rPr>
  </w:style>
  <w:style w:type="character" w:customStyle="1" w:styleId="Char2">
    <w:name w:val="نص تعليق Char"/>
    <w:basedOn w:val="a0"/>
    <w:link w:val="af"/>
    <w:uiPriority w:val="99"/>
    <w:rsid w:val="00E87966"/>
    <w:rPr>
      <w:rFonts w:ascii="Times New Roman" w:eastAsia="Times New Roman" w:hAnsi="Times New Roman" w:cs="Times New Roman"/>
      <w:sz w:val="20"/>
      <w:szCs w:val="20"/>
    </w:rPr>
  </w:style>
  <w:style w:type="paragraph" w:styleId="af0">
    <w:name w:val="annotation subject"/>
    <w:basedOn w:val="af"/>
    <w:next w:val="af"/>
    <w:link w:val="Char3"/>
    <w:uiPriority w:val="99"/>
    <w:semiHidden/>
    <w:unhideWhenUsed/>
    <w:rsid w:val="00E87966"/>
    <w:rPr>
      <w:b/>
      <w:bCs/>
    </w:rPr>
  </w:style>
  <w:style w:type="character" w:customStyle="1" w:styleId="Char3">
    <w:name w:val="موضوع تعليق Char"/>
    <w:basedOn w:val="Char2"/>
    <w:link w:val="af0"/>
    <w:uiPriority w:val="99"/>
    <w:semiHidden/>
    <w:rsid w:val="00E87966"/>
    <w:rPr>
      <w:rFonts w:ascii="Times New Roman" w:eastAsia="Times New Roman" w:hAnsi="Times New Roman" w:cs="Times New Roman"/>
      <w:b/>
      <w:bCs/>
      <w:sz w:val="20"/>
      <w:szCs w:val="20"/>
    </w:rPr>
  </w:style>
  <w:style w:type="paragraph" w:styleId="af1">
    <w:name w:val="Revision"/>
    <w:hidden/>
    <w:uiPriority w:val="99"/>
    <w:semiHidden/>
    <w:rsid w:val="009E5542"/>
    <w:pPr>
      <w:bidi w:val="0"/>
      <w:spacing w:before="0" w:beforeAutospacing="0" w:after="0" w:afterAutospacing="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30736923">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608/saep.2022.237065" TargetMode="External"/><Relationship Id="rId21" Type="http://schemas.openxmlformats.org/officeDocument/2006/relationships/header" Target="header9.xml"/><Relationship Id="rId42" Type="http://schemas.openxmlformats.org/officeDocument/2006/relationships/hyperlink" Target="https://doi.org/10.21608/jshp.2024.460106" TargetMode="External"/><Relationship Id="rId47" Type="http://schemas.openxmlformats.org/officeDocument/2006/relationships/hyperlink" Target="https://doi.org/10.53894/ijirss.v8i2.5769" TargetMode="External"/><Relationship Id="rId63" Type="http://schemas.openxmlformats.org/officeDocument/2006/relationships/hyperlink" Target="https://doi.org/10.1108/978-1-80382-027-920231009" TargetMode="External"/><Relationship Id="rId68" Type="http://schemas.openxmlformats.org/officeDocument/2006/relationships/hyperlink" Target="https://doi.org/10.21031/epod.350631" TargetMode="Externa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asjp.cerist.dz/en/article/235674" TargetMode="External"/><Relationship Id="rId11" Type="http://schemas.openxmlformats.org/officeDocument/2006/relationships/footer" Target="footer1.xml"/><Relationship Id="rId24" Type="http://schemas.openxmlformats.org/officeDocument/2006/relationships/hyperlink" Target="https://doi.org/10.21608/mfes.2024.416659" TargetMode="External"/><Relationship Id="rId32" Type="http://schemas.openxmlformats.org/officeDocument/2006/relationships/hyperlink" Target="https://doi.org/10.26389/AJSRP.A071118" TargetMode="External"/><Relationship Id="rId37" Type="http://schemas.openxmlformats.org/officeDocument/2006/relationships/hyperlink" Target="https://doi.org/10.36571/ajsp786" TargetMode="External"/><Relationship Id="rId40" Type="http://schemas.openxmlformats.org/officeDocument/2006/relationships/hyperlink" Target="https://doi.org/10.33193/JEAHS.45.2025.647" TargetMode="External"/><Relationship Id="rId45" Type="http://schemas.openxmlformats.org/officeDocument/2006/relationships/hyperlink" Target="https://doi.org/10.31559/EPS2022.11.4.12" TargetMode="External"/><Relationship Id="rId53" Type="http://schemas.openxmlformats.org/officeDocument/2006/relationships/hyperlink" Target="https://doi.org/10.2196/16762" TargetMode="External"/><Relationship Id="rId58" Type="http://schemas.openxmlformats.org/officeDocument/2006/relationships/hyperlink" Target="https://doi.org/10.1016/j.chb.2025.108600" TargetMode="External"/><Relationship Id="rId66" Type="http://schemas.openxmlformats.org/officeDocument/2006/relationships/hyperlink" Target="https://doi.org/10.52866/2788-7421.1231" TargetMode="External"/><Relationship Id="rId5" Type="http://schemas.openxmlformats.org/officeDocument/2006/relationships/webSettings" Target="webSettings.xml"/><Relationship Id="rId61" Type="http://schemas.openxmlformats.org/officeDocument/2006/relationships/hyperlink" Target="https://doi.org/10.1007/s10935-010-0213-9" TargetMode="External"/><Relationship Id="rId19" Type="http://schemas.openxmlformats.org/officeDocument/2006/relationships/header" Target="header8.xml"/><Relationship Id="rId14" Type="http://schemas.openxmlformats.org/officeDocument/2006/relationships/header" Target="header4.xml"/><Relationship Id="rId22" Type="http://schemas.openxmlformats.org/officeDocument/2006/relationships/hyperlink" Target="https://pal-ea.com/ojs/index.php/edu/article/view/293" TargetMode="External"/><Relationship Id="rId27" Type="http://schemas.openxmlformats.org/officeDocument/2006/relationships/hyperlink" Target="https://doi.org/10.33193/JEAHS.7.2021.192" TargetMode="External"/><Relationship Id="rId30" Type="http://schemas.openxmlformats.org/officeDocument/2006/relationships/hyperlink" Target="https://asjp.cerist.dz/en/article/284715" TargetMode="External"/><Relationship Id="rId35" Type="http://schemas.openxmlformats.org/officeDocument/2006/relationships/hyperlink" Target="https://doi.org/10.21608/ijcte.2025.440555" TargetMode="External"/><Relationship Id="rId43" Type="http://schemas.openxmlformats.org/officeDocument/2006/relationships/hyperlink" Target="https://doi.org/10.36091/0550-023-001-051" TargetMode="External"/><Relationship Id="rId48" Type="http://schemas.openxmlformats.org/officeDocument/2006/relationships/hyperlink" Target="https://doi.org/10.33193/JALHSS.98.2023.962" TargetMode="External"/><Relationship Id="rId56" Type="http://schemas.openxmlformats.org/officeDocument/2006/relationships/hyperlink" Target="https://doi.org/10.1109/ICCCNT61001.2024.10726068" TargetMode="External"/><Relationship Id="rId64" Type="http://schemas.openxmlformats.org/officeDocument/2006/relationships/hyperlink" Target="https://doi.org/10.57125/ELIJ.2024.09.25.06" TargetMode="External"/><Relationship Id="rId69" Type="http://schemas.openxmlformats.org/officeDocument/2006/relationships/hyperlink" Target="https://doi.org/10.1016/j.jii.2021.100224" TargetMode="External"/><Relationship Id="rId8" Type="http://schemas.openxmlformats.org/officeDocument/2006/relationships/image" Target="media/image1.png"/><Relationship Id="rId51" Type="http://schemas.openxmlformats.org/officeDocument/2006/relationships/hyperlink" Target="https://doi.org/10.1037/14550-011"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yperlink" Target="https://asjp.cerist.dz/en/article/213907" TargetMode="External"/><Relationship Id="rId33" Type="http://schemas.openxmlformats.org/officeDocument/2006/relationships/hyperlink" Target="https://doi.org/10.54940/ep16307404" TargetMode="External"/><Relationship Id="rId38" Type="http://schemas.openxmlformats.org/officeDocument/2006/relationships/hyperlink" Target="https://archive.org/details/01845-pdf" TargetMode="External"/><Relationship Id="rId46" Type="http://schemas.openxmlformats.org/officeDocument/2006/relationships/hyperlink" Target="https://doi.org/10.21608/ssj.2025.428002" TargetMode="External"/><Relationship Id="rId59" Type="http://schemas.openxmlformats.org/officeDocument/2006/relationships/hyperlink" Target="https://doi.org/10.1007/s12369-024-01139-9" TargetMode="External"/><Relationship Id="rId67" Type="http://schemas.openxmlformats.org/officeDocument/2006/relationships/hyperlink" Target="https://doi.org/10.3390/educsci15060669" TargetMode="External"/><Relationship Id="rId20" Type="http://schemas.openxmlformats.org/officeDocument/2006/relationships/footer" Target="footer4.xml"/><Relationship Id="rId41" Type="http://schemas.openxmlformats.org/officeDocument/2006/relationships/hyperlink" Target="https://doi.org/10.21608/jaee.2020.107259" TargetMode="External"/><Relationship Id="rId54" Type="http://schemas.openxmlformats.org/officeDocument/2006/relationships/hyperlink" Target="https://doi.org/10.5772/intechopen.1010003" TargetMode="External"/><Relationship Id="rId62" Type="http://schemas.openxmlformats.org/officeDocument/2006/relationships/hyperlink" Target="https://unevoc.unesco.org/pub/understanding_the_impact_of_ai_on_skills_development.pdf" TargetMode="External"/><Relationship Id="rId70" Type="http://schemas.openxmlformats.org/officeDocument/2006/relationships/fontTable" Target="fontTable.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doi.org/10.21608/afbj.2023.285965" TargetMode="External"/><Relationship Id="rId28" Type="http://schemas.openxmlformats.org/officeDocument/2006/relationships/hyperlink" Target="https://doi.org/10.54873/jolets.v3i1.138" TargetMode="External"/><Relationship Id="rId36" Type="http://schemas.openxmlformats.org/officeDocument/2006/relationships/hyperlink" Target="https://doi.org/10.21608/jsu.2019.225747" TargetMode="External"/><Relationship Id="rId49" Type="http://schemas.openxmlformats.org/officeDocument/2006/relationships/hyperlink" Target="https://doi.org/10.24093/awej/ChatGPT.3" TargetMode="External"/><Relationship Id="rId57" Type="http://schemas.openxmlformats.org/officeDocument/2006/relationships/hyperlink" Target="https://doi.org/10.3390/educsci14070699" TargetMode="External"/><Relationship Id="rId10" Type="http://schemas.openxmlformats.org/officeDocument/2006/relationships/header" Target="header2.xml"/><Relationship Id="rId31" Type="http://schemas.openxmlformats.org/officeDocument/2006/relationships/hyperlink" Target="https://mfes.journals.ekb.eg/article_135569.html" TargetMode="External"/><Relationship Id="rId44" Type="http://schemas.openxmlformats.org/officeDocument/2006/relationships/hyperlink" Target="https://doi.org/10.21608/molag.2024.308750.1369" TargetMode="External"/><Relationship Id="rId52" Type="http://schemas.openxmlformats.org/officeDocument/2006/relationships/hyperlink" Target="https://updatedgeek.com/what-is-chatgpt/" TargetMode="External"/><Relationship Id="rId60" Type="http://schemas.openxmlformats.org/officeDocument/2006/relationships/hyperlink" Target="https://doi.org/10.2139/ssrn.5193298" TargetMode="External"/><Relationship Id="rId65" Type="http://schemas.openxmlformats.org/officeDocument/2006/relationships/hyperlink" Target="https://doi.org/10.3389/fpsyg.2023.1275094"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9" Type="http://schemas.openxmlformats.org/officeDocument/2006/relationships/hyperlink" Target="https://dspace.univ-ouargla.dz/jspui/handle/123456789/35822" TargetMode="External"/><Relationship Id="rId34" Type="http://schemas.openxmlformats.org/officeDocument/2006/relationships/hyperlink" Target="https://journals.ekb.eg/article_107434_0.html" TargetMode="External"/><Relationship Id="rId50" Type="http://schemas.openxmlformats.org/officeDocument/2006/relationships/hyperlink" Target="https://doi.org/10.3390/s19204356" TargetMode="External"/><Relationship Id="rId55" Type="http://schemas.openxmlformats.org/officeDocument/2006/relationships/hyperlink" Target="https://doi.org/10.1177/20514158251343414" TargetMode="External"/><Relationship Id="rId76" Type="http://schemas.microsoft.com/office/2018/08/relationships/commentsExtensible" Target="commentsExtensible.xml"/><Relationship Id="rId7" Type="http://schemas.openxmlformats.org/officeDocument/2006/relationships/endnotes" Target="endnotes.xml"/><Relationship Id="rId71"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A2782-1741-4B1A-8A24-AAF4A7CA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17518</Words>
  <Characters>99855</Characters>
  <Application>Microsoft Office Word</Application>
  <DocSecurity>0</DocSecurity>
  <Lines>832</Lines>
  <Paragraphs>234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m</cp:lastModifiedBy>
  <cp:revision>3</cp:revision>
  <cp:lastPrinted>2025-07-10T09:10:00Z</cp:lastPrinted>
  <dcterms:created xsi:type="dcterms:W3CDTF">2026-04-11T18:03:00Z</dcterms:created>
  <dcterms:modified xsi:type="dcterms:W3CDTF">2026-04-11T18:03:00Z</dcterms:modified>
</cp:coreProperties>
</file>