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0F1ACC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ناصر علي القحطاني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3E490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9A63186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BA94F7" w:rsidR="003E4908" w:rsidRDefault="003E4908" w:rsidP="003E4908">
            <w:pPr>
              <w:bidi/>
            </w:pPr>
          </w:p>
        </w:tc>
      </w:tr>
      <w:tr w:rsidR="003E490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7C697C8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05D7B8" w:rsidR="003E4908" w:rsidRPr="00C1002C" w:rsidRDefault="003E4908" w:rsidP="003E4908">
            <w:pPr>
              <w:bidi/>
            </w:pPr>
          </w:p>
        </w:tc>
      </w:tr>
      <w:tr w:rsidR="003E490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3E4908" w:rsidRPr="0053295D" w:rsidRDefault="003E4908" w:rsidP="003E4908">
            <w:pPr>
              <w:bidi/>
            </w:pPr>
          </w:p>
        </w:tc>
      </w:tr>
      <w:tr w:rsidR="003E490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3E4908" w:rsidRPr="00764C1C" w:rsidRDefault="003E4908" w:rsidP="003E4908">
            <w:pPr>
              <w:bidi/>
            </w:pPr>
          </w:p>
        </w:tc>
      </w:tr>
      <w:tr w:rsidR="003E490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2EF8C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E4908" w:rsidRDefault="003E4908" w:rsidP="003E49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9B5175" w14:textId="77777777" w:rsidR="003E4908" w:rsidRPr="00BF006D" w:rsidRDefault="003E4908" w:rsidP="003E4908">
            <w:pPr>
              <w:bidi/>
            </w:pPr>
            <w:r w:rsidRPr="00BF006D">
              <w:rPr>
                <w:rtl/>
              </w:rPr>
              <w:t>الهدف العام صيغ كسؤال (كيف يؤثر...) وليس كهدف إجرائي قابل للتحقيق؛ الأفضل</w:t>
            </w:r>
            <w:r w:rsidRPr="00BF006D">
              <w:t>: </w:t>
            </w:r>
            <w:r w:rsidRPr="00BF006D">
              <w:rPr>
                <w:i/>
                <w:iCs/>
              </w:rPr>
              <w:t>"</w:t>
            </w:r>
            <w:r w:rsidRPr="00BF006D">
              <w:rPr>
                <w:i/>
                <w:iCs/>
                <w:rtl/>
              </w:rPr>
              <w:t>تحديد أثر تطبيق نظم إدارة المخاطر</w:t>
            </w:r>
            <w:r w:rsidRPr="00BF006D">
              <w:rPr>
                <w:i/>
                <w:iCs/>
              </w:rPr>
              <w:t>..."</w:t>
            </w:r>
            <w:r w:rsidRPr="00BF006D">
              <w:t>.</w:t>
            </w:r>
          </w:p>
          <w:p w14:paraId="1490E620" w14:textId="77777777" w:rsidR="003E4908" w:rsidRPr="00BF006D" w:rsidRDefault="003E4908" w:rsidP="003E4908">
            <w:pPr>
              <w:bidi/>
            </w:pPr>
            <w:r w:rsidRPr="00BF006D">
              <w:rPr>
                <w:rtl/>
              </w:rPr>
              <w:t>الأهداف الخاصة الخمسة هي </w:t>
            </w:r>
            <w:r w:rsidRPr="00BF006D">
              <w:rPr>
                <w:b/>
                <w:bCs/>
                <w:rtl/>
              </w:rPr>
              <w:t>مهام أو خطوات تنفيذية</w:t>
            </w:r>
            <w:r w:rsidRPr="00BF006D">
              <w:rPr>
                <w:rtl/>
              </w:rPr>
              <w:t> وليست أهدافاً بحثية قابلة للاختبار (مثل "التعرف على الواقع" يعد نشاطاً وصفياً)</w:t>
            </w:r>
            <w:r w:rsidRPr="00BF006D">
              <w:t>.</w:t>
            </w:r>
          </w:p>
          <w:p w14:paraId="15D90D54" w14:textId="77777777" w:rsidR="003E4908" w:rsidRPr="00BF006D" w:rsidRDefault="003E4908" w:rsidP="003E4908">
            <w:pPr>
              <w:bidi/>
            </w:pPr>
            <w:r w:rsidRPr="00BF006D">
              <w:rPr>
                <w:rtl/>
              </w:rPr>
              <w:t>تفتقر الأهداف إلى </w:t>
            </w:r>
            <w:r w:rsidRPr="00BF006D">
              <w:rPr>
                <w:b/>
                <w:bCs/>
                <w:rtl/>
              </w:rPr>
              <w:t>مؤشرات قياس</w:t>
            </w:r>
            <w:r w:rsidRPr="00BF006D">
              <w:rPr>
                <w:rtl/>
              </w:rPr>
              <w:t> محددة، فعند قياس "مؤشرات الأداء التشغيلي" لم يُذكر أي مؤشر بعينه (كالتزام المواعيد أو رضا المسافرين)</w:t>
            </w:r>
            <w:r w:rsidRPr="00BF006D">
              <w:t>.</w:t>
            </w:r>
          </w:p>
          <w:p w14:paraId="59B15519" w14:textId="30034147" w:rsidR="003E4908" w:rsidRPr="00BF006D" w:rsidRDefault="003E4908" w:rsidP="003E4908">
            <w:pPr>
              <w:bidi/>
            </w:pPr>
          </w:p>
        </w:tc>
      </w:tr>
      <w:tr w:rsidR="003E490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4D0E068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3E4908" w:rsidRPr="00062F6C" w:rsidRDefault="003E4908" w:rsidP="003E4908">
            <w:pPr>
              <w:bidi/>
            </w:pPr>
          </w:p>
        </w:tc>
      </w:tr>
      <w:tr w:rsidR="003E490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E4908" w:rsidRDefault="003E4908" w:rsidP="003E490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E4908" w:rsidRDefault="003E4908" w:rsidP="003E49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E4908" w:rsidRDefault="003E4908" w:rsidP="003E49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3E4908" w:rsidRDefault="003E4908" w:rsidP="003E4908">
            <w:pPr>
              <w:jc w:val="center"/>
            </w:pPr>
          </w:p>
        </w:tc>
      </w:tr>
      <w:tr w:rsidR="003E490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77BE513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0B8F13C" w:rsidR="003E4908" w:rsidRPr="00D1200F" w:rsidRDefault="003E4908" w:rsidP="003E4908">
            <w:pPr>
              <w:bidi/>
            </w:pPr>
          </w:p>
        </w:tc>
      </w:tr>
      <w:tr w:rsidR="003E490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E4908" w:rsidRDefault="003E4908" w:rsidP="003E49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E4908" w:rsidRDefault="003E4908" w:rsidP="003E49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3E4908" w:rsidRDefault="003E4908" w:rsidP="003E4908">
            <w:pPr>
              <w:jc w:val="center"/>
            </w:pPr>
          </w:p>
        </w:tc>
      </w:tr>
      <w:tr w:rsidR="003E490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E4908" w:rsidRDefault="003E4908" w:rsidP="003E49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3E4908" w:rsidRPr="00540145" w:rsidRDefault="003E4908" w:rsidP="003E4908">
            <w:pPr>
              <w:bidi/>
            </w:pPr>
          </w:p>
        </w:tc>
      </w:tr>
      <w:tr w:rsidR="003E490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3E4908" w:rsidRDefault="003E4908" w:rsidP="003E4908">
            <w:pPr>
              <w:bidi/>
            </w:pPr>
          </w:p>
        </w:tc>
      </w:tr>
      <w:tr w:rsidR="003E490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E4908" w:rsidRDefault="003E4908" w:rsidP="003E49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3E4908" w:rsidRDefault="003E4908" w:rsidP="003E4908">
            <w:pPr>
              <w:bidi/>
            </w:pPr>
          </w:p>
        </w:tc>
      </w:tr>
      <w:tr w:rsidR="003E490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5B1B23" w14:textId="77777777" w:rsidR="003E4908" w:rsidRPr="008D74D3" w:rsidRDefault="003E4908" w:rsidP="003E49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E4908" w:rsidRDefault="003E4908" w:rsidP="003E49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6216170" w:rsidR="003E4908" w:rsidRDefault="003E4908" w:rsidP="003E4908">
            <w:pPr>
              <w:bidi/>
            </w:pPr>
            <w:r>
              <w:rPr>
                <w:rFonts w:hint="cs"/>
                <w:rtl/>
              </w:rPr>
              <w:t>عدد المراجع العربية قليل</w:t>
            </w:r>
          </w:p>
        </w:tc>
      </w:tr>
      <w:tr w:rsidR="003E490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E4908" w:rsidRDefault="003E4908" w:rsidP="003E49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3E4908" w:rsidRDefault="003E4908" w:rsidP="003E4908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6"/>
  </w:num>
  <w:num w:numId="4">
    <w:abstractNumId w:val="7"/>
  </w:num>
  <w:num w:numId="5">
    <w:abstractNumId w:val="1"/>
  </w:num>
  <w:num w:numId="6">
    <w:abstractNumId w:val="11"/>
  </w:num>
  <w:num w:numId="7">
    <w:abstractNumId w:val="15"/>
  </w:num>
  <w:num w:numId="8">
    <w:abstractNumId w:val="10"/>
  </w:num>
  <w:num w:numId="9">
    <w:abstractNumId w:val="4"/>
  </w:num>
  <w:num w:numId="10">
    <w:abstractNumId w:val="13"/>
  </w:num>
  <w:num w:numId="11">
    <w:abstractNumId w:val="9"/>
  </w:num>
  <w:num w:numId="12">
    <w:abstractNumId w:val="8"/>
  </w:num>
  <w:num w:numId="13">
    <w:abstractNumId w:val="3"/>
  </w:num>
  <w:num w:numId="14">
    <w:abstractNumId w:val="0"/>
  </w:num>
  <w:num w:numId="15">
    <w:abstractNumId w:val="5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E4908"/>
    <w:rsid w:val="003F3A71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B1DDC"/>
    <w:rsid w:val="009E0DB1"/>
    <w:rsid w:val="00A629D4"/>
    <w:rsid w:val="00AC753D"/>
    <w:rsid w:val="00AE3407"/>
    <w:rsid w:val="00B44D2B"/>
    <w:rsid w:val="00BF006D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5C00"/>
    <w:rsid w:val="00F87EEE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1451FFA-1332-4381-9573-73316ADE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2026-07-29T08:45:00Z</dcterms:created>
  <dcterms:modified xsi:type="dcterms:W3CDTF">2026-07-29T09:00:00Z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