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5D503" w14:textId="77777777" w:rsidR="009125CE" w:rsidRPr="004C4860" w:rsidRDefault="009125CE" w:rsidP="009125CE">
      <w:pPr>
        <w:rPr>
          <w:rFonts w:ascii="Sakkal Majalla" w:hAnsi="Sakkal Majalla" w:cs="Sakkal Majalla"/>
          <w:sz w:val="28"/>
          <w:szCs w:val="28"/>
          <w:lang w:bidi="ar-EG"/>
        </w:rPr>
      </w:pPr>
    </w:p>
    <w:p w14:paraId="066A289A" w14:textId="77777777" w:rsidR="009125CE" w:rsidRPr="004C4860" w:rsidRDefault="009125CE" w:rsidP="009125CE">
      <w:pPr>
        <w:rPr>
          <w:rFonts w:ascii="Sakkal Majalla" w:hAnsi="Sakkal Majalla" w:cs="Sakkal Majalla"/>
          <w:sz w:val="28"/>
          <w:szCs w:val="28"/>
        </w:rPr>
      </w:pPr>
    </w:p>
    <w:p w14:paraId="050540D1" w14:textId="77777777" w:rsidR="009125CE" w:rsidRPr="004C4860" w:rsidRDefault="009125CE" w:rsidP="009125CE">
      <w:pPr>
        <w:rPr>
          <w:rFonts w:ascii="Sakkal Majalla" w:hAnsi="Sakkal Majalla" w:cs="Sakkal Majalla"/>
          <w:sz w:val="28"/>
          <w:szCs w:val="28"/>
        </w:rPr>
      </w:pPr>
    </w:p>
    <w:p w14:paraId="11532365" w14:textId="77777777" w:rsidR="009125CE" w:rsidRPr="004C4860" w:rsidRDefault="009125CE" w:rsidP="009125CE">
      <w:pPr>
        <w:rPr>
          <w:rFonts w:ascii="Sakkal Majalla" w:hAnsi="Sakkal Majalla" w:cs="Sakkal Majalla"/>
          <w:sz w:val="28"/>
          <w:szCs w:val="28"/>
        </w:rPr>
      </w:pPr>
    </w:p>
    <w:p w14:paraId="2EEED256" w14:textId="77777777" w:rsidR="009125CE" w:rsidRPr="004C4860" w:rsidRDefault="009125CE" w:rsidP="009125CE">
      <w:pPr>
        <w:rPr>
          <w:rFonts w:ascii="Sakkal Majalla" w:hAnsi="Sakkal Majalla" w:cs="Sakkal Majalla"/>
          <w:sz w:val="28"/>
          <w:szCs w:val="28"/>
        </w:rPr>
      </w:pPr>
    </w:p>
    <w:p w14:paraId="79B4C366" w14:textId="77777777" w:rsidR="009125CE" w:rsidRDefault="009125CE" w:rsidP="009125CE">
      <w:pPr>
        <w:rPr>
          <w:rFonts w:ascii="Sakkal Majalla" w:hAnsi="Sakkal Majalla" w:cs="Sakkal Majalla"/>
          <w:sz w:val="28"/>
          <w:szCs w:val="28"/>
        </w:rPr>
      </w:pPr>
    </w:p>
    <w:p w14:paraId="3009C2DC" w14:textId="77777777" w:rsidR="00DA6720" w:rsidRDefault="00DA6720" w:rsidP="009125CE">
      <w:pPr>
        <w:rPr>
          <w:rFonts w:ascii="Sakkal Majalla" w:hAnsi="Sakkal Majalla" w:cs="Sakkal Majalla"/>
          <w:sz w:val="28"/>
          <w:szCs w:val="28"/>
        </w:rPr>
      </w:pPr>
    </w:p>
    <w:p w14:paraId="706DB862" w14:textId="77777777" w:rsidR="00DA6720" w:rsidRPr="004C4860" w:rsidRDefault="00DA6720" w:rsidP="009125CE">
      <w:pPr>
        <w:rPr>
          <w:rFonts w:ascii="Sakkal Majalla" w:hAnsi="Sakkal Majalla" w:cs="Sakkal Majalla"/>
          <w:sz w:val="28"/>
          <w:szCs w:val="28"/>
          <w:rtl/>
        </w:rPr>
      </w:pPr>
    </w:p>
    <w:p w14:paraId="272E54B1" w14:textId="77777777" w:rsidR="009125CE" w:rsidRPr="004C4860" w:rsidRDefault="009125CE" w:rsidP="009125CE">
      <w:pPr>
        <w:rPr>
          <w:rFonts w:ascii="Sakkal Majalla" w:hAnsi="Sakkal Majalla" w:cs="Sakkal Majalla"/>
          <w:sz w:val="28"/>
          <w:szCs w:val="28"/>
          <w:rtl/>
        </w:rPr>
      </w:pPr>
    </w:p>
    <w:p w14:paraId="700D5866" w14:textId="268A13B5" w:rsidR="009125CE" w:rsidRPr="0013665E" w:rsidRDefault="009125CE" w:rsidP="0013665E">
      <w:pPr>
        <w:pStyle w:val="Heading1"/>
        <w:jc w:val="center"/>
        <w:rPr>
          <w:b/>
          <w:bCs/>
          <w:color w:val="auto"/>
          <w:sz w:val="52"/>
          <w:szCs w:val="52"/>
          <w:rtl/>
        </w:rPr>
      </w:pPr>
      <w:bookmarkStart w:id="0" w:name="_Toc236138157"/>
      <w:r w:rsidRPr="0013665E">
        <w:rPr>
          <w:rFonts w:hint="cs"/>
          <w:b/>
          <w:bCs/>
          <w:color w:val="auto"/>
          <w:sz w:val="52"/>
          <w:szCs w:val="52"/>
          <w:rtl/>
        </w:rPr>
        <w:t>الفصل الأول</w:t>
      </w:r>
      <w:bookmarkEnd w:id="0"/>
    </w:p>
    <w:p w14:paraId="231E38BB" w14:textId="77777777" w:rsidR="009125CE" w:rsidRPr="004C4860" w:rsidRDefault="009125CE" w:rsidP="009125CE">
      <w:pPr>
        <w:rPr>
          <w:rFonts w:ascii="Sakkal Majalla" w:hAnsi="Sakkal Majalla" w:cs="Sakkal Majalla"/>
          <w:sz w:val="28"/>
          <w:szCs w:val="28"/>
          <w:rtl/>
        </w:rPr>
      </w:pPr>
    </w:p>
    <w:p w14:paraId="2EA6585C" w14:textId="77777777" w:rsidR="009125CE" w:rsidRPr="004C4860" w:rsidRDefault="009125CE" w:rsidP="009125CE">
      <w:pPr>
        <w:rPr>
          <w:rFonts w:ascii="Sakkal Majalla" w:hAnsi="Sakkal Majalla" w:cs="Sakkal Majalla"/>
          <w:sz w:val="28"/>
          <w:szCs w:val="28"/>
          <w:rtl/>
        </w:rPr>
      </w:pPr>
    </w:p>
    <w:p w14:paraId="7F3B8E80" w14:textId="77777777" w:rsidR="009125CE" w:rsidRPr="004C4860" w:rsidRDefault="009125CE" w:rsidP="009125CE">
      <w:pPr>
        <w:rPr>
          <w:rFonts w:ascii="Sakkal Majalla" w:hAnsi="Sakkal Majalla" w:cs="Sakkal Majalla"/>
          <w:sz w:val="28"/>
          <w:szCs w:val="28"/>
          <w:rtl/>
        </w:rPr>
      </w:pPr>
    </w:p>
    <w:p w14:paraId="0BA12696" w14:textId="77777777" w:rsidR="009125CE" w:rsidRPr="004C4860" w:rsidRDefault="009125CE" w:rsidP="009125CE">
      <w:pPr>
        <w:rPr>
          <w:rFonts w:ascii="Sakkal Majalla" w:hAnsi="Sakkal Majalla" w:cs="Sakkal Majalla"/>
          <w:sz w:val="28"/>
          <w:szCs w:val="28"/>
          <w:rtl/>
        </w:rPr>
      </w:pPr>
    </w:p>
    <w:p w14:paraId="26F6AB57" w14:textId="77777777" w:rsidR="009125CE" w:rsidRPr="004C4860" w:rsidRDefault="009125CE" w:rsidP="009125CE">
      <w:pPr>
        <w:rPr>
          <w:rFonts w:ascii="Sakkal Majalla" w:hAnsi="Sakkal Majalla" w:cs="Sakkal Majalla"/>
          <w:sz w:val="28"/>
          <w:szCs w:val="28"/>
          <w:rtl/>
        </w:rPr>
      </w:pPr>
    </w:p>
    <w:p w14:paraId="137908B8" w14:textId="77777777" w:rsidR="009125CE" w:rsidRPr="004C4860" w:rsidRDefault="009125CE" w:rsidP="009125CE">
      <w:pPr>
        <w:rPr>
          <w:rFonts w:ascii="Sakkal Majalla" w:hAnsi="Sakkal Majalla" w:cs="Sakkal Majalla"/>
          <w:sz w:val="28"/>
          <w:szCs w:val="28"/>
          <w:rtl/>
        </w:rPr>
      </w:pPr>
    </w:p>
    <w:p w14:paraId="11EDDBDE" w14:textId="77777777" w:rsidR="009125CE" w:rsidRPr="004C4860" w:rsidRDefault="009125CE" w:rsidP="009125CE">
      <w:pPr>
        <w:rPr>
          <w:rFonts w:ascii="Sakkal Majalla" w:hAnsi="Sakkal Majalla" w:cs="Sakkal Majalla"/>
          <w:sz w:val="28"/>
          <w:szCs w:val="28"/>
          <w:rtl/>
        </w:rPr>
      </w:pPr>
    </w:p>
    <w:p w14:paraId="614C8510" w14:textId="77777777" w:rsidR="009125CE" w:rsidRPr="004C4860" w:rsidRDefault="009125CE" w:rsidP="009125CE">
      <w:pPr>
        <w:rPr>
          <w:rFonts w:ascii="Sakkal Majalla" w:hAnsi="Sakkal Majalla" w:cs="Sakkal Majalla"/>
          <w:sz w:val="28"/>
          <w:szCs w:val="28"/>
          <w:rtl/>
        </w:rPr>
      </w:pPr>
    </w:p>
    <w:p w14:paraId="530F942A" w14:textId="77777777" w:rsidR="009125CE" w:rsidRPr="004C4860" w:rsidRDefault="009125CE" w:rsidP="009125CE">
      <w:pPr>
        <w:rPr>
          <w:rFonts w:ascii="Sakkal Majalla" w:hAnsi="Sakkal Majalla" w:cs="Sakkal Majalla"/>
          <w:sz w:val="28"/>
          <w:szCs w:val="28"/>
          <w:rtl/>
        </w:rPr>
      </w:pPr>
    </w:p>
    <w:p w14:paraId="6D55667E" w14:textId="77777777" w:rsidR="009125CE" w:rsidRPr="004C4860" w:rsidRDefault="009125CE" w:rsidP="009125CE">
      <w:pPr>
        <w:rPr>
          <w:rFonts w:ascii="Sakkal Majalla" w:hAnsi="Sakkal Majalla" w:cs="Sakkal Majalla"/>
          <w:sz w:val="28"/>
          <w:szCs w:val="28"/>
          <w:rtl/>
        </w:rPr>
      </w:pPr>
    </w:p>
    <w:p w14:paraId="2B944917" w14:textId="77777777" w:rsidR="009125CE" w:rsidRPr="004C4860" w:rsidRDefault="009125CE" w:rsidP="009125CE">
      <w:pPr>
        <w:rPr>
          <w:rFonts w:ascii="Sakkal Majalla" w:hAnsi="Sakkal Majalla" w:cs="Sakkal Majalla"/>
          <w:sz w:val="28"/>
          <w:szCs w:val="28"/>
          <w:rtl/>
        </w:rPr>
      </w:pPr>
    </w:p>
    <w:p w14:paraId="03806C64" w14:textId="77777777" w:rsidR="009125CE" w:rsidRPr="004C4860" w:rsidRDefault="009125CE" w:rsidP="009125CE">
      <w:pPr>
        <w:rPr>
          <w:rFonts w:ascii="Sakkal Majalla" w:hAnsi="Sakkal Majalla" w:cs="Sakkal Majalla"/>
          <w:sz w:val="28"/>
          <w:szCs w:val="28"/>
          <w:rtl/>
        </w:rPr>
      </w:pPr>
    </w:p>
    <w:p w14:paraId="32CDDAA2" w14:textId="77777777" w:rsidR="009125CE" w:rsidRPr="004C4860" w:rsidRDefault="009125CE" w:rsidP="009125CE">
      <w:pPr>
        <w:rPr>
          <w:rFonts w:ascii="Sakkal Majalla" w:hAnsi="Sakkal Majalla" w:cs="Sakkal Majalla"/>
          <w:sz w:val="28"/>
          <w:szCs w:val="28"/>
          <w:rtl/>
        </w:rPr>
      </w:pPr>
    </w:p>
    <w:p w14:paraId="32BDF63E" w14:textId="77777777" w:rsidR="009125CE" w:rsidRPr="004C4860" w:rsidRDefault="009125CE" w:rsidP="001759EF">
      <w:pPr>
        <w:spacing w:line="360" w:lineRule="auto"/>
        <w:jc w:val="both"/>
        <w:rPr>
          <w:rFonts w:ascii="Sakkal Majalla" w:hAnsi="Sakkal Majalla" w:cs="Sakkal Majalla"/>
          <w:sz w:val="28"/>
          <w:szCs w:val="28"/>
          <w:rtl/>
        </w:rPr>
      </w:pPr>
    </w:p>
    <w:p w14:paraId="1817352F" w14:textId="29EE36ED" w:rsidR="009125CE" w:rsidRPr="0013665E" w:rsidRDefault="009125CE" w:rsidP="0013665E">
      <w:pPr>
        <w:pStyle w:val="Heading2"/>
        <w:bidi/>
        <w:spacing w:line="360" w:lineRule="auto"/>
        <w:rPr>
          <w:b/>
          <w:bCs/>
          <w:color w:val="auto"/>
          <w:sz w:val="32"/>
          <w:szCs w:val="32"/>
          <w:rtl/>
        </w:rPr>
      </w:pPr>
      <w:bookmarkStart w:id="1" w:name="_Toc236138158"/>
      <w:r w:rsidRPr="0013665E">
        <w:rPr>
          <w:rFonts w:hint="cs"/>
          <w:b/>
          <w:bCs/>
          <w:color w:val="auto"/>
          <w:sz w:val="32"/>
          <w:szCs w:val="32"/>
          <w:rtl/>
        </w:rPr>
        <w:lastRenderedPageBreak/>
        <w:t>المقدمة:</w:t>
      </w:r>
      <w:bookmarkEnd w:id="1"/>
    </w:p>
    <w:p w14:paraId="5C75999F" w14:textId="128EB177" w:rsidR="001759EF" w:rsidRPr="004C4860" w:rsidRDefault="001759EF" w:rsidP="001759EF">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يشهد قطاع الرعاية الصحية في العقود الأخيرة تغيرات متسارعة نتيجة التطورات العلمية والتكنولوجية، والتغيرات الديموغرافية، والتحولات الوبائية، وازدياد توقعات المجتمع فيما يتعلق بجودة الخدمات الصحية وسلامة المرضى. وقد أصبحت المؤسسات الصحية مطالبة بتحقيق مستويات مرتفعة من الكفاءة والفعالية في ظل بيئة تتسم بالتعقيد وسرعة التغير، الأمر الذي جعل الإدارة الصحية أحد أهم العناصر المؤثرة في نجاح المنظمات الصحية وقدرتها على تحقيق أهدافها الاستراتيجية.</w:t>
      </w:r>
    </w:p>
    <w:p w14:paraId="7B0458E4" w14:textId="173E0B9D"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وتُعد المستشفيات العامة من أهم مكونات النظام الصحي في مختلف دول العالم، حيث تتحمل مسؤولية تقديم الخدمات الصحية الأساسية لشريحة واسعة من أفراد المجتمع دون تمييز، وخاصة الفئات ذات الدخل المحدود وغير القادرة على تحمل تكاليف العلاج في القطاع الخاص. وتوفر هذه المستشفيات خدمات تشخيصية وعلاجية ووقائية وتأهيلية، إضافة إلى دورها في تدريب الكوادر الطبية والتمريضية وإجراء البحوث العلمية. ونظرًا لاتساع نطاق الخدمات التي تقدمها، فإنها تواجه تحديات إدارية وتشغيلية معقدة تتطلب وجود نظم إدارة فعالة تستطيع تحقيق الاستخدام الأمثل للموارد المتاحة، وتحسين جودة الخدمات الصحية، وضمان استمرارية تقديم الرعاية الصحية بكفاءة عالية.</w:t>
      </w:r>
    </w:p>
    <w:p w14:paraId="6B842339" w14:textId="42504B58"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وأصبحت فعالية إدارة الرعاية الصحية أحد المؤشرات الأساسية التي تقاس بها كفاءة المؤسسات الصحية في العصر الحديث، حيث لم يعد نجاح المستشفى يقاس فقط بعدد المرضى الذين يتم علاجهم أو بحجم الخدمات المقدمة، وإنما بمدى قدرة الإدارة على التخطيط والتنظيم والتوجيه والرقابة واتخاذ القرارات المناسبة التي تحقق أفضل النتائج الممكنة باستخدام الموارد المتاحة. كما أصبحت الإدارة الفعالة عنصرًا رئيسيًا في تحقيق رضا المرضى، وتحسين بيئة العمل، وتقليل الأخطاء الطبية، وزيادة الإنتاجية، وتعزيز القدرة التنافسية للمؤسسات الصحية.</w:t>
      </w:r>
    </w:p>
    <w:p w14:paraId="3A54968C" w14:textId="1D67497C"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وتشير فعالية إدارة الرعاية الصحية إلى قدرة الإدارة على توجيه جميع الموارد البشرية والمالية والمادية والتكنولوجية داخل المؤسسة الصحية لتحقيق أهدافها بكفاءة وفاعلية. ويتضمن ذلك التخطيط الاستراتيجي، والتنظيم الإداري، وإدارة الموارد البشرية، وإدارة الجودة، وإدارة المخاطر، والرقابة المستمرة على الأداء، إضافة إلى تطوير السياسات والإجراءات التي تضمن تحسين الخدمات الصحية بصورة مستدامة. ومن ثم فإن فعالية الإدارة لا تقتصر على الجانب الإداري فحسب، وإنما تمتد لتؤثر بصورة مباشرة في جودة الرعاية الصحية المقدمة للمرضى وفي الأداء العام للمؤسسة الصحية.</w:t>
      </w:r>
    </w:p>
    <w:p w14:paraId="23F4DB81" w14:textId="1E7ADDB6"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وفي ظل التطورات الحديثة في علوم الإدارة، أصبح ينظر إلى المستشفيات باعتبارها منظمات معقدة تعتمد على التفاعل المستمر بين العديد من الأنظمة الفرعية، مثل النظام الطبي، والنظام التمريضي، والنظام الإداري، والنظام المالي، ونظم المعلومات الصحية. ويستلزم نجاح هذه الأنظمة وجود إدارة قادرة على تحقيق التكامل والتنسيق بينها بما يضمن تحقيق أهداف المستشفى بكفاءة. كما أن الإدارة الحديثة أصبحت تعتمد بصورة متزايدة على استخدام البيانات ونظم المعلومات الصحية والتقنيات الرقمية لدعم عمليات اتخاذ القرار، وتحسين التخطيط، ومتابعة الأداء، وتقييم جودة الخدمات الصحية.</w:t>
      </w:r>
    </w:p>
    <w:p w14:paraId="2070AD06" w14:textId="6A98436A"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وتواجه المستشفيات العامة في العديد من الدول النامية تحديات كبيرة تؤثر في قدرتها على تحقيق الأداء المؤسسي المطلوب، ومن أبرز هذه التحديات محدودية الموارد المالية، ونقص الكوادر الطبية والإدارية المؤهلة، وضعف برامج التدريب والتطوير المهني، وارتفاع معدلات الطلب على الخدمات الصحية، وتقادم البنية التحتية، وضعف استخدام التكنولوجيا الحديثة في الإدارة الصحية. كما تعاني بعض المستشفيات من ضعف التنسيق بين الإدارات المختلفة، وغياب نظم تقييم الأداء الفعالة، وبطء الإجراءات الإدارية، مما يؤدي إلى انخفاض الكفاءة التشغيلية وزيادة الهدر في الموارد.</w:t>
      </w:r>
    </w:p>
    <w:p w14:paraId="332218FC" w14:textId="6E5F3177"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وتُعد القيادة الإدارية من أكثر العوامل تأثيرًا في فعالية إدارة الرعاية الصحية، إذ تؤثر بصورة مباشرة في قدرة المؤسسة على تحقيق رؤيتها ورسالتها وأهدافها الاستراتيجية. فالقائد الفعال يستطيع بناء بيئة عمل إيجابية، وتحفيز العاملين، وتشجيع الابتكار، وإدارة التغيير، وتعزيز العمل الجماعي، بالإضافة إلى تطوير ثقافة تنظيمية تدعم الجودة والتحسين المستمر. وقد أظهرت العديد من الدراسات أن المؤسسات الصحية التي تتمتع بقيادات إدارية فعالة تحقق مستويات أعلى من جودة الخدمات الصحية ورضا المرضى مقارنة بالمؤسسات التي تعاني من ضعف القيادة.</w:t>
      </w:r>
    </w:p>
    <w:p w14:paraId="358C53B4" w14:textId="54F99B04"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وإلى جانب القيادة، تلعب الثقافة التنظيمية دورًا محوريًا في تشكيل سلوك العاملين واتجاهاتهم نحو العمل. فالثقافة التنظيمية التي تقوم على التعاون، والاحترام المتبادل، والشفافية، والمساءلة، والتعلم المستمر، تسهم في تعزيز الأداء المؤسسي وتحسين جودة الخدمات الصحية. كما تساعد الثقافة التنظيمية الإيجابية على تقليل مقاومة التغيير، وزيادة الالتزام التنظيمي، ورفع مستويات الرضا الوظيفي، مما ينعكس بصورة إيجابية على فعالية الإدارة.</w:t>
      </w:r>
    </w:p>
    <w:p w14:paraId="71F1EB03" w14:textId="06BCBACE"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 xml:space="preserve">كما تمثل إدارة الموارد البشرية أحد أهم المرتكزات الأساسية لنجاح المؤسسات الصحية، نظرًا لاعتماد القطاع الصحي بدرجة كبيرة على العنصر البشري. وتشمل إدارة الموارد البشرية عمليات الاستقطاب، والاختيار، والتعيين، والتدريب، </w:t>
      </w:r>
      <w:r w:rsidRPr="004C4860">
        <w:rPr>
          <w:rFonts w:ascii="Sakkal Majalla" w:hAnsi="Sakkal Majalla" w:cs="Sakkal Majalla"/>
          <w:sz w:val="28"/>
          <w:szCs w:val="28"/>
          <w:rtl/>
        </w:rPr>
        <w:lastRenderedPageBreak/>
        <w:t>والتطوير، والتحفيز، وتقييم الأداء، والتخطيط للقوى العاملة. وتسهم هذه الممارسات في رفع كفاءة العاملين وتحسين أدائهم، وتعزيز قدرتهم على تقديم خدمات صحية ذات جودة عالية، مما ينعكس بصورة مباشرة على فعالية الإدارة.</w:t>
      </w:r>
    </w:p>
    <w:p w14:paraId="4FE5ADF6" w14:textId="115715DB"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ولا تقل الموارد المالية أهمية عن الموارد البشرية، إذ تعتمد قدرة المستشفى على تنفيذ خططها الاستراتيجية وتحسين خدماتها على مدى كفاية الموارد المالية وحسن إدارتها. وتشمل الإدارة المالية الفعالة التخطيط المالي، وإعداد الموازنات، والرقابة على الإنفاق، وترشيد استخدام الموارد، وتوجيه الاستثمارات نحو المجالات ذات الأولوية. ويؤدي ضعف التمويل أو سوء إدارة الموارد المالية إلى تراجع جودة الخدمات الصحية وتأخر تنفيذ المشروعات التطويرية، الأمر الذي ينعكس سلبًا على الأداء المؤسسي.</w:t>
      </w:r>
    </w:p>
    <w:p w14:paraId="3E029FEA" w14:textId="54EE1BB1"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ومن ناحية أخرى، أصبح التحول الرقمي واستخدام التكنولوجيا الصحية من أبرز متطلبات الإدارة الحديثة في المستشفيات. فقد أسهمت نظم المعلومات الصحية، والسجلات الطبية الإلكترونية، وأنظمة دعم القرار، وتقنيات الذكاء الاصطناعي، في تحسين سرعة الحصول على المعلومات، ودقة اتخاذ القرارات، وتقليل الأخطاء الطبية، وتحسين التواصل بين الأقسام المختلفة. كما تساعد هذه التقنيات في متابعة الأداء المؤسسي بصورة مستمرة، وتوفير بيانات دقيقة تدعم التخطيط الاستراتيجي واتخاذ القرارات المبنية على الأدلة.</w:t>
      </w:r>
    </w:p>
    <w:p w14:paraId="59E58271" w14:textId="4DA94ACA"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ورغم إدراك أهمية هذه العوامل، فإن العديد من المستشفيات العامة، خاصة في الدول النامية، لا تزال تواجه تحديات كبيرة في تحقيق فعالية الإدارة، نتيجة ضعف التكامل بين هذه العوامل أو قصور تطبيقها بصورة منهجية. كما أن معظم الدراسات السابقة تناولت كل عامل بصورة منفصلة، في حين أن الواقع العملي يشير إلى وجود علاقات متبادلة ومعقدة بين القيادة والثقافة التنظيمية وإدارة الموارد البشرية والموارد المالية والبنية التحتية التكنولوجية، وأن تأثيرها في فعالية الإدارة يحدث بصورة متكاملة وليس بصورة منفردة.</w:t>
      </w:r>
    </w:p>
    <w:p w14:paraId="65A9CD51" w14:textId="72A6FA07"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ومن هنا تبرز الحاجة إلى إجراء دراسة شاملة تسعى إلى تحليل العوامل المؤثرة في فعالية إدارة الرعاية الصحية داخل المستشفيات العامة، وبناء نموذج تحليلي يوضح طبيعة العلاقات بين هذه العوامل، ومدى تأثير كل منها في تحسين الأداء الإداري والمؤسسي. ويُتوقع أن تسهم نتائج هذه الدراسة في توفير دليل علمي يساعد صناع القرار ومديري المستشفيات على تطوير استراتيجيات إدارية أكثر كفاءة، وتوجيه الموارد بصورة أفضل، وتعزيز جودة الخدمات الصحية المقدمة للمواطنين.</w:t>
      </w:r>
    </w:p>
    <w:p w14:paraId="4C77A873" w14:textId="0AD2C5CC" w:rsidR="001759EF"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 xml:space="preserve">كما تكتسب هذه الدراسة أهمية خاصة في ظل توجه العديد من </w:t>
      </w:r>
      <w:proofErr w:type="gramStart"/>
      <w:r w:rsidRPr="004C4860">
        <w:rPr>
          <w:rFonts w:ascii="Sakkal Majalla" w:hAnsi="Sakkal Majalla" w:cs="Sakkal Majalla"/>
          <w:sz w:val="28"/>
          <w:szCs w:val="28"/>
          <w:rtl/>
        </w:rPr>
        <w:t>الدول ،</w:t>
      </w:r>
      <w:proofErr w:type="gramEnd"/>
      <w:r w:rsidRPr="004C4860">
        <w:rPr>
          <w:rFonts w:ascii="Sakkal Majalla" w:hAnsi="Sakkal Majalla" w:cs="Sakkal Majalla"/>
          <w:sz w:val="28"/>
          <w:szCs w:val="28"/>
          <w:rtl/>
        </w:rPr>
        <w:t xml:space="preserve"> نحو تنفيذ إصلاحات شاملة في القطاع الصحي، تتضمن تطوير المستشفيات العامة، وتطبيق معايير الجودة والاعتماد، والتحول الرقمي، وتحسين كفاءة الإنفاق الصحي. وتوفر الدراسة إطارًا علميًا يمكن الاستفادة منه في دعم هذه الإصلاحات من خلال تحديد العوامل الأكثر تأثيرًا في فعالية الإدارة، واقتراح آليات عملية لتحسين الأداء المؤسسي بما يحقق أهداف التنمية الصحية المستدامة ويعزز قدرة المستشفيات العامة على مواجهة التحديات المستقبلية.</w:t>
      </w:r>
    </w:p>
    <w:p w14:paraId="44DB923D" w14:textId="2586220A" w:rsidR="009125CE" w:rsidRPr="004C4860" w:rsidRDefault="001759EF" w:rsidP="001759EF">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وبناءً على ما سبق، تنطلق هذه الدراسة من افتراض أساسي مفاده أن فعالية إدارة الرعاية الصحية لا تعتمد على عامل واحد، وإنما هي نتاج تفاعل مجموعة من العوامل التنظيمية والإدارية والمالية والتكنولوجية والبشرية، وأن فهم طبيعة هذه العلاقات يمثل خطوة أساسية نحو تطوير الإدارة الصحية وتحسين جودة الخدمات المقدمة في المستشفيات العامة.</w:t>
      </w:r>
    </w:p>
    <w:p w14:paraId="4F2CF6D3" w14:textId="77777777" w:rsidR="009125CE" w:rsidRPr="004C4860" w:rsidRDefault="009125CE" w:rsidP="009125CE">
      <w:pPr>
        <w:rPr>
          <w:rFonts w:ascii="Sakkal Majalla" w:hAnsi="Sakkal Majalla" w:cs="Sakkal Majalla"/>
          <w:sz w:val="28"/>
          <w:szCs w:val="28"/>
          <w:rtl/>
        </w:rPr>
      </w:pPr>
    </w:p>
    <w:p w14:paraId="7D9A480F" w14:textId="77777777" w:rsidR="009125CE" w:rsidRPr="004C4860" w:rsidRDefault="009125CE" w:rsidP="009125CE">
      <w:pPr>
        <w:rPr>
          <w:rFonts w:ascii="Sakkal Majalla" w:hAnsi="Sakkal Majalla" w:cs="Sakkal Majalla"/>
          <w:sz w:val="28"/>
          <w:szCs w:val="28"/>
          <w:rtl/>
        </w:rPr>
      </w:pPr>
    </w:p>
    <w:p w14:paraId="6E1B1D05" w14:textId="77777777" w:rsidR="009125CE" w:rsidRPr="004C4860" w:rsidRDefault="009125CE" w:rsidP="009125CE">
      <w:pPr>
        <w:rPr>
          <w:rFonts w:ascii="Sakkal Majalla" w:hAnsi="Sakkal Majalla" w:cs="Sakkal Majalla"/>
          <w:sz w:val="28"/>
          <w:szCs w:val="28"/>
          <w:rtl/>
        </w:rPr>
      </w:pPr>
    </w:p>
    <w:p w14:paraId="11061B9C" w14:textId="77777777" w:rsidR="009125CE" w:rsidRPr="004C4860" w:rsidRDefault="009125CE" w:rsidP="009125CE">
      <w:pPr>
        <w:rPr>
          <w:rFonts w:ascii="Sakkal Majalla" w:hAnsi="Sakkal Majalla" w:cs="Sakkal Majalla"/>
          <w:sz w:val="28"/>
          <w:szCs w:val="28"/>
          <w:rtl/>
        </w:rPr>
      </w:pPr>
    </w:p>
    <w:p w14:paraId="55D4A681" w14:textId="77777777" w:rsidR="009125CE" w:rsidRPr="004C4860" w:rsidRDefault="009125CE" w:rsidP="009125CE">
      <w:pPr>
        <w:rPr>
          <w:rFonts w:ascii="Sakkal Majalla" w:hAnsi="Sakkal Majalla" w:cs="Sakkal Majalla"/>
          <w:sz w:val="28"/>
          <w:szCs w:val="28"/>
          <w:rtl/>
        </w:rPr>
      </w:pPr>
    </w:p>
    <w:p w14:paraId="7911387B" w14:textId="77777777" w:rsidR="009125CE" w:rsidRPr="004C4860" w:rsidRDefault="009125CE" w:rsidP="009125CE">
      <w:pPr>
        <w:rPr>
          <w:rFonts w:ascii="Sakkal Majalla" w:hAnsi="Sakkal Majalla" w:cs="Sakkal Majalla"/>
          <w:sz w:val="28"/>
          <w:szCs w:val="28"/>
          <w:rtl/>
        </w:rPr>
      </w:pPr>
    </w:p>
    <w:p w14:paraId="2DC4D909" w14:textId="77777777" w:rsidR="009125CE" w:rsidRPr="004C4860" w:rsidRDefault="009125CE" w:rsidP="009125CE">
      <w:pPr>
        <w:rPr>
          <w:rFonts w:ascii="Sakkal Majalla" w:hAnsi="Sakkal Majalla" w:cs="Sakkal Majalla"/>
          <w:sz w:val="28"/>
          <w:szCs w:val="28"/>
          <w:rtl/>
        </w:rPr>
      </w:pPr>
    </w:p>
    <w:p w14:paraId="35978B75" w14:textId="77777777" w:rsidR="009125CE" w:rsidRPr="004C4860" w:rsidRDefault="009125CE" w:rsidP="009125CE">
      <w:pPr>
        <w:rPr>
          <w:rFonts w:ascii="Sakkal Majalla" w:hAnsi="Sakkal Majalla" w:cs="Sakkal Majalla"/>
          <w:sz w:val="28"/>
          <w:szCs w:val="28"/>
          <w:rtl/>
        </w:rPr>
      </w:pPr>
    </w:p>
    <w:p w14:paraId="206214A1" w14:textId="77777777" w:rsidR="009125CE" w:rsidRPr="004C4860" w:rsidRDefault="009125CE" w:rsidP="009125CE">
      <w:pPr>
        <w:rPr>
          <w:rFonts w:ascii="Sakkal Majalla" w:hAnsi="Sakkal Majalla" w:cs="Sakkal Majalla"/>
          <w:sz w:val="28"/>
          <w:szCs w:val="28"/>
          <w:rtl/>
        </w:rPr>
      </w:pPr>
    </w:p>
    <w:p w14:paraId="321A1FDA" w14:textId="77777777" w:rsidR="009125CE" w:rsidRPr="004C4860" w:rsidRDefault="009125CE" w:rsidP="009125CE">
      <w:pPr>
        <w:rPr>
          <w:rFonts w:ascii="Sakkal Majalla" w:hAnsi="Sakkal Majalla" w:cs="Sakkal Majalla"/>
          <w:sz w:val="28"/>
          <w:szCs w:val="28"/>
          <w:rtl/>
        </w:rPr>
      </w:pPr>
    </w:p>
    <w:p w14:paraId="785F851E" w14:textId="77777777" w:rsidR="009125CE" w:rsidRPr="004C4860" w:rsidRDefault="009125CE" w:rsidP="009125CE">
      <w:pPr>
        <w:rPr>
          <w:rFonts w:ascii="Sakkal Majalla" w:hAnsi="Sakkal Majalla" w:cs="Sakkal Majalla"/>
          <w:sz w:val="28"/>
          <w:szCs w:val="28"/>
          <w:rtl/>
        </w:rPr>
      </w:pPr>
    </w:p>
    <w:p w14:paraId="4A8D9D2D" w14:textId="77777777" w:rsidR="009125CE" w:rsidRPr="004C4860" w:rsidRDefault="009125CE" w:rsidP="009125CE">
      <w:pPr>
        <w:rPr>
          <w:rFonts w:ascii="Sakkal Majalla" w:hAnsi="Sakkal Majalla" w:cs="Sakkal Majalla"/>
          <w:sz w:val="28"/>
          <w:szCs w:val="28"/>
          <w:rtl/>
        </w:rPr>
      </w:pPr>
    </w:p>
    <w:p w14:paraId="1556C388" w14:textId="77777777" w:rsidR="009125CE" w:rsidRPr="004C4860" w:rsidRDefault="009125CE" w:rsidP="009125CE">
      <w:pPr>
        <w:rPr>
          <w:rFonts w:ascii="Sakkal Majalla" w:hAnsi="Sakkal Majalla" w:cs="Sakkal Majalla"/>
          <w:sz w:val="28"/>
          <w:szCs w:val="28"/>
          <w:rtl/>
        </w:rPr>
      </w:pPr>
    </w:p>
    <w:p w14:paraId="3A3C6E44" w14:textId="77777777" w:rsidR="00F925D0" w:rsidRPr="004C4860" w:rsidRDefault="00F925D0" w:rsidP="00D22171">
      <w:pPr>
        <w:rPr>
          <w:rFonts w:ascii="Sakkal Majalla" w:hAnsi="Sakkal Majalla" w:cs="Sakkal Majalla"/>
          <w:sz w:val="28"/>
          <w:szCs w:val="28"/>
          <w:rtl/>
        </w:rPr>
      </w:pPr>
    </w:p>
    <w:p w14:paraId="3D7A4A3A" w14:textId="6E718D21" w:rsidR="00C570A4" w:rsidRPr="0013665E" w:rsidRDefault="00D22171" w:rsidP="0013665E">
      <w:pPr>
        <w:pStyle w:val="Heading2"/>
        <w:bidi/>
        <w:spacing w:line="360" w:lineRule="auto"/>
        <w:rPr>
          <w:b/>
          <w:bCs/>
          <w:color w:val="auto"/>
          <w:sz w:val="28"/>
          <w:szCs w:val="28"/>
          <w:rtl/>
        </w:rPr>
      </w:pPr>
      <w:bookmarkStart w:id="2" w:name="_Toc236138159"/>
      <w:r w:rsidRPr="0013665E">
        <w:rPr>
          <w:rFonts w:hint="cs"/>
          <w:b/>
          <w:bCs/>
          <w:color w:val="auto"/>
          <w:sz w:val="28"/>
          <w:szCs w:val="28"/>
          <w:rtl/>
        </w:rPr>
        <w:lastRenderedPageBreak/>
        <w:t>-</w:t>
      </w:r>
      <w:r w:rsidRPr="0013665E">
        <w:rPr>
          <w:b/>
          <w:bCs/>
          <w:color w:val="auto"/>
          <w:sz w:val="28"/>
          <w:szCs w:val="28"/>
          <w:rtl/>
        </w:rPr>
        <w:t>مشكلة الدراسة.</w:t>
      </w:r>
      <w:bookmarkEnd w:id="2"/>
      <w:r w:rsidRPr="0013665E">
        <w:rPr>
          <w:b/>
          <w:bCs/>
          <w:color w:val="auto"/>
          <w:sz w:val="28"/>
          <w:szCs w:val="28"/>
          <w:rtl/>
        </w:rPr>
        <w:t xml:space="preserve"> </w:t>
      </w:r>
    </w:p>
    <w:p w14:paraId="695B6A59" w14:textId="15401A99"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تُعد المستشفيات العامة الركيزة الأساسية لتقديم خدمات الرعاية الصحية في معظم دول العالم، ولا سيما في الدول النامية، حيث تستقبل النسبة الأكبر من المرضى وتتحمل مسؤولية توفير الخدمات الصحية الأساسية لمختلف فئات المجتمع. ويُعد نجاح هذه المستشفيات في أداء رسالتها مرتبطًا بدرجة كبيرة بمدى فعالية إدارتها، إذ تمثل الإدارة العنصر الذي ينسق بين الموارد البشرية والمالية والتقنية والمادية لتحقيق الأهداف المؤسسية بكفاءة وفعالية. ومن ثم فإن أي قصور في الإدارة ينعكس بصورة مباشرة على جودة الخدمات الصحية ومستوى رضا المرضى وكفاءة استخدام الموارد.</w:t>
      </w:r>
    </w:p>
    <w:p w14:paraId="24F83A0D" w14:textId="57491528"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وعلى الرغم من الجهود التي تبذلها الحكومات ووزارات الصحة لتطوير المستشفيات العامة، فإن العديد منها لا يزال يواجه تحديات إدارية وتنظيمية تؤثر سلبًا في مستوى الأداء المؤسسي. وتتمثل هذه التحديات في الاكتظاظ المستمر، وطول فترات انتظار المرضى للحصول على الخدمات الصحية، ونقص الكوادر الطبية والإدارية، وارتفاع أعباء العمل، وضعف التنسيق بين الإدارات والأقسام المختلفة، بالإضافة إلى محدودية الموارد المالية وتقادم البنية التحتية في بعض المؤسسات الصحية. كما أن بطء الإجراءات الإدارية وضعف نظم المتابعة والتقييم قد يؤديان إلى انخفاض الكفاءة التشغيلية وإهدار الموارد المتاحة.</w:t>
      </w:r>
    </w:p>
    <w:p w14:paraId="2FE41E9C" w14:textId="29BD7480"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وقد شهد القطاع الصحي خلال السنوات الأخيرة تطورات كبيرة تمثلت في التحول الرقمي، وتطبيق معايير الجودة والاعتماد، والاعتماد المتزايد على نظم المعلومات الصحية، إلا أن نجاح هذه المبادرات يعتمد بدرجة كبيرة على وجود إدارة قادرة على التخطيط والتنفيذ والمتابعة والتقييم بصورة فعالة. ففي العديد من الحالات، لا تحقق هذه الإصلاحات النتائج المرجوة بسبب وجود قصور في الممارسات الإدارية أو ضعف التكامل بين مكونات النظام الإداري، مما يحد من الاستفادة الكاملة من الموارد والإمكانات المتاحة.</w:t>
      </w:r>
    </w:p>
    <w:p w14:paraId="3B07F737" w14:textId="642B2B96"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 xml:space="preserve">وتشير الأدبيات العلمية إلى أن فعالية إدارة الرعاية الصحية لا تتأثر بعامل واحد فقط، وإنما هي نتاج تفاعل مجموعة من العوامل الإدارية والتنظيمية والبشرية والمالية والتكنولوجية. ويُعد نمط القيادة من أبرز هذه العوامل، إذ تؤثر القيادة الفعالة في قدرة المؤسسة على إدارة التغيير، وتحفيز العاملين، وتحسين بيئة العمل، وتعزيز الابتكار. كما تؤثر الثقافة التنظيمية في سلوك العاملين ومستوى التعاون بينهم، بينما تسهم ممارسات إدارة الموارد البشرية في تطوير الكفاءات وتحسين الأداء الوظيفي. ومن ناحية أخرى، يمثل توافر الموارد المالية وحسن إدارتها عاملًا أساسيًا في تنفيذ </w:t>
      </w:r>
      <w:r w:rsidRPr="004C4860">
        <w:rPr>
          <w:rFonts w:ascii="Sakkal Majalla" w:hAnsi="Sakkal Majalla" w:cs="Sakkal Majalla"/>
          <w:sz w:val="28"/>
          <w:szCs w:val="28"/>
          <w:rtl/>
        </w:rPr>
        <w:lastRenderedPageBreak/>
        <w:t>الخطط التشغيلية والاستراتيجية، في حين أصبحت البنية التحتية التكنولوجية ونظم المعلومات الصحية من المتطلبات الأساسية للإدارة الحديثة واتخاذ القرار المبني على الأدلة.</w:t>
      </w:r>
    </w:p>
    <w:p w14:paraId="16011DCB" w14:textId="67341892"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ورغم وجود عدد من الدراسات التي تناولت هذه العوامل بصورة منفصلة، فإن معظمها ركز على دراسة كل متغير بشكل مستقل أو في بيئات مختلفة عن المستشفيات العامة، الأمر الذي أدى إلى وجود فجوة معرفية تتمثل في محدودية الدراسات التي تجمع بين هذه العوامل ضمن نموذج تفسيري متكامل يوضح مدى تأثيرها النسبي في فعالية إدارة الرعاية الصحية، خاصة في سياق المستشفيات العامة بالدول النامية. كما أن نتائج الدراسات السابقة أظهرت تفاوتًا في تحديد أكثر العوامل تأثيرًا، وهو ما يستدعي إجراء المزيد من البحوث التي تعتمد على بيانات ميدانية وتحليل إحصائي متقدم للوصول إلى نتائج أكثر دقة.</w:t>
      </w:r>
    </w:p>
    <w:p w14:paraId="1D829A4B" w14:textId="549F7546"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ومن الناحية العملية، فإن عدم تحديد العوامل الأكثر تأثيرًا في فعالية الإدارة قد يؤدي إلى توجيه جهود التطوير نحو مجالات أقل أولوية، أو تطبيق برامج إصلاح إداري لا تعالج الأسباب الحقيقية لضعف الأداء. كما قد يترتب على ذلك استمرار المشكلات التشغيلية، وانخفاض جودة الخدمات الصحية، وارتفاع تكاليف التشغيل، وتراجع رضا المرضى والعاملين، مما يؤثر في قدرة المستشفيات العامة على تحقيق أهدافها التنموية والصحية.</w:t>
      </w:r>
    </w:p>
    <w:p w14:paraId="01387C89" w14:textId="0462EF47"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وعليه، تتمثل المشكلة الرئيسة لهذه الدراسة في عدم وجود فهم شامل ومتكامل للعوامل التي تؤثر في فعالية إدارة الرعاية الصحية داخل المستشفيات العامة، وعدم وضوح حجم وتأثير كل من القيادة، والثقافة التنظيمية، وممارسات إدارة الموارد البشرية، والموارد المالية، والبنية التحتية التكنولوجية في تحسين الأداء الإداري والمؤسسي.</w:t>
      </w:r>
    </w:p>
    <w:p w14:paraId="0EC7F07B" w14:textId="62821909"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وانطلاقًا من هذه المشكلة، تسعى الدراسة إلى بناء نموذج تحليلي يفسر العلاقات بين هذه المتغيرات، ويحدد مدى إسهام كل منها في تعزيز فعالية إدارة الرعاية الصحية، بما يوفر دليلًا علميًا يمكن الاستناد إليه في تطوير السياسات الإدارية، وتحسين كفاءة إدارة المستشفيات العامة، وتعزيز جودة الخدمات الصحية المقدمة للمجتمع.</w:t>
      </w:r>
    </w:p>
    <w:p w14:paraId="5D48ED2B" w14:textId="3407487C"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وبناءً على ما سبق، يمكن صياغة المشكلة البحثية في السؤال الرئيس الآتي:</w:t>
      </w:r>
    </w:p>
    <w:p w14:paraId="7248E371" w14:textId="170DCB02" w:rsidR="00F925D0" w:rsidRPr="004C4860" w:rsidRDefault="00C570A4" w:rsidP="00924CF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العوامل المؤثرة في فعالية إدارة الرعاية الصحية في المستشفيات العامة، وما طبيعة تأثير كل من القيادة، والثقافة التنظيمية، وممارسات إدارة الموارد البشرية، والموارد المالية، والبنية التحتية التكنولوجية في تحقيق الإدارة الفعالة وتحسين الأداء المؤسسي؟</w:t>
      </w:r>
    </w:p>
    <w:p w14:paraId="0CD972EE" w14:textId="73CBF37C" w:rsidR="00D22171" w:rsidRPr="0013665E" w:rsidRDefault="00D22171" w:rsidP="0013665E">
      <w:pPr>
        <w:pStyle w:val="Heading2"/>
        <w:bidi/>
        <w:spacing w:line="360" w:lineRule="auto"/>
        <w:rPr>
          <w:b/>
          <w:bCs/>
          <w:color w:val="auto"/>
          <w:rtl/>
        </w:rPr>
      </w:pPr>
      <w:bookmarkStart w:id="3" w:name="_Toc236138160"/>
      <w:r w:rsidRPr="0013665E">
        <w:rPr>
          <w:b/>
          <w:bCs/>
          <w:color w:val="auto"/>
          <w:rtl/>
        </w:rPr>
        <w:lastRenderedPageBreak/>
        <w:t>-أهمية الدراسة.</w:t>
      </w:r>
      <w:bookmarkEnd w:id="3"/>
      <w:r w:rsidRPr="0013665E">
        <w:rPr>
          <w:b/>
          <w:bCs/>
          <w:color w:val="auto"/>
          <w:rtl/>
        </w:rPr>
        <w:t xml:space="preserve"> </w:t>
      </w:r>
    </w:p>
    <w:p w14:paraId="1A452F49" w14:textId="725ABF3A"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تستمد هذه الدراسة أهميتها من أهمية قطاع الرعاية الصحية باعتباره أحد القطاعات الحيوية التي ترتبط بصورة مباشرة بصحة الإنسان وجودة حياته والتنمية المستدامة للمجتمع. وتُعد المستشفيات العامة من أهم المؤسسات الصحية التي تتحمل مسؤولية تقديم الخدمات الصحية الأساسية لشريحة كبيرة من السكان، الأمر الذي يجعل تحسين كفاءة إدارتها ضرورة استراتيجية وليست مجرد خيار إداري. وانطلاقًا من ذلك، فإن دراسة العوامل المؤثرة في فعالية إدارة الرعاية الصحية تكتسب أهمية علمية وعملية كبيرة، لما لها من دور في دعم عملية صنع القرار وتحسين الأداء المؤسسي داخل المستشفيات العامة.</w:t>
      </w:r>
    </w:p>
    <w:p w14:paraId="3E6CB35B" w14:textId="1E66FB79"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وتتمثل أهمية هذه الدراسة في جانبين رئيسيين هما: الأهمية العلمية، والأهمية العملية.</w:t>
      </w:r>
    </w:p>
    <w:p w14:paraId="30C77679" w14:textId="6FCA1DE8" w:rsidR="00C570A4" w:rsidRPr="00924CF4" w:rsidRDefault="00C570A4" w:rsidP="00C570A4">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أولًا: الأهمية العلمية (</w:t>
      </w:r>
      <w:r w:rsidRPr="00924CF4">
        <w:rPr>
          <w:rFonts w:ascii="Sakkal Majalla" w:hAnsi="Sakkal Majalla" w:cs="Sakkal Majalla"/>
          <w:b/>
          <w:bCs/>
          <w:sz w:val="28"/>
          <w:szCs w:val="28"/>
        </w:rPr>
        <w:t>Scientific Importance</w:t>
      </w:r>
      <w:r w:rsidRPr="00924CF4">
        <w:rPr>
          <w:rFonts w:ascii="Sakkal Majalla" w:hAnsi="Sakkal Majalla" w:cs="Sakkal Majalla"/>
          <w:b/>
          <w:bCs/>
          <w:sz w:val="28"/>
          <w:szCs w:val="28"/>
          <w:rtl/>
        </w:rPr>
        <w:t>)</w:t>
      </w:r>
    </w:p>
    <w:p w14:paraId="245A5BF6" w14:textId="37EA3C07"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تتمثل الأهمية العلمية لهذه الدراسة في مساهمتها في تطوير المعرفة العلمية المتعلقة بإدارة الرعاية الصحية، من خلال تقديم إطار نظري وتحليلي متكامل يفسر العوامل المؤثرة في فعالية الإدارة داخل المستشفيات العامة. وتأتي هذه الأهمية في ظل تزايد الاهتمام العالمي بموضوع الإدارة الصحية باعتباره أحد المحاور الأساسية لتحسين جودة الخدمات الصحية وتعزيز كفاءة المؤسسات الطبية.</w:t>
      </w:r>
    </w:p>
    <w:p w14:paraId="7DE5652C" w14:textId="300D9E01"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وتسهم الدراسة في إثراء الأدبيات العلمية الخاصة بإدارة المستشفيات، حيث تجمع بين عدد من المتغيرات الإدارية والتنظيمية التي غالبًا ما تمت دراستها بصورة منفصلة، مثل القيادة، والثقافة التنظيمية، وإدارة الموارد البشرية، والموارد المالية، والبنية التحتية التكنولوجية، ثم تقوم بدراسة تأثيرها داخل نموذج علمي واحد يوضح العلاقات المتبادلة بينها وبين فعالية إدارة الرعاية الصحية.</w:t>
      </w:r>
    </w:p>
    <w:p w14:paraId="177F105D" w14:textId="77777777"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تقدم الدراسة مساهمة نظرية من خلال الاستناد إلى عدد من النظريات الإدارية الحديثة، مثل نظرية النظم (</w:t>
      </w:r>
      <w:r w:rsidRPr="004C4860">
        <w:rPr>
          <w:rFonts w:ascii="Sakkal Majalla" w:hAnsi="Sakkal Majalla" w:cs="Sakkal Majalla"/>
          <w:sz w:val="28"/>
          <w:szCs w:val="28"/>
        </w:rPr>
        <w:t>Systems Theory</w:t>
      </w:r>
      <w:r w:rsidRPr="004C4860">
        <w:rPr>
          <w:rFonts w:ascii="Sakkal Majalla" w:hAnsi="Sakkal Majalla" w:cs="Sakkal Majalla"/>
          <w:sz w:val="28"/>
          <w:szCs w:val="28"/>
          <w:rtl/>
        </w:rPr>
        <w:t>)، ونظرية الموارد (</w:t>
      </w:r>
      <w:r w:rsidRPr="004C4860">
        <w:rPr>
          <w:rFonts w:ascii="Sakkal Majalla" w:hAnsi="Sakkal Majalla" w:cs="Sakkal Majalla"/>
          <w:sz w:val="28"/>
          <w:szCs w:val="28"/>
        </w:rPr>
        <w:t>Resource-Based View</w:t>
      </w:r>
      <w:r w:rsidRPr="004C4860">
        <w:rPr>
          <w:rFonts w:ascii="Sakkal Majalla" w:hAnsi="Sakkal Majalla" w:cs="Sakkal Majalla"/>
          <w:sz w:val="28"/>
          <w:szCs w:val="28"/>
          <w:rtl/>
        </w:rPr>
        <w:t>)، ونظرية القيادة التحويلية (</w:t>
      </w:r>
      <w:r w:rsidRPr="004C4860">
        <w:rPr>
          <w:rFonts w:ascii="Sakkal Majalla" w:hAnsi="Sakkal Majalla" w:cs="Sakkal Majalla"/>
          <w:sz w:val="28"/>
          <w:szCs w:val="28"/>
        </w:rPr>
        <w:t>Transformational Leadership Theory</w:t>
      </w:r>
      <w:r w:rsidRPr="004C4860">
        <w:rPr>
          <w:rFonts w:ascii="Sakkal Majalla" w:hAnsi="Sakkal Majalla" w:cs="Sakkal Majalla"/>
          <w:sz w:val="28"/>
          <w:szCs w:val="28"/>
          <w:rtl/>
        </w:rPr>
        <w:t>)، ونظرية الموقف (</w:t>
      </w:r>
      <w:r w:rsidRPr="004C4860">
        <w:rPr>
          <w:rFonts w:ascii="Sakkal Majalla" w:hAnsi="Sakkal Majalla" w:cs="Sakkal Majalla"/>
          <w:sz w:val="28"/>
          <w:szCs w:val="28"/>
        </w:rPr>
        <w:t>Contingency Theory</w:t>
      </w:r>
      <w:r w:rsidRPr="004C4860">
        <w:rPr>
          <w:rFonts w:ascii="Sakkal Majalla" w:hAnsi="Sakkal Majalla" w:cs="Sakkal Majalla"/>
          <w:sz w:val="28"/>
          <w:szCs w:val="28"/>
          <w:rtl/>
        </w:rPr>
        <w:t>)، وربط هذه النظريات ببيئة المستشفيات العامة، بما يساعد على تفسير الأداء الإداري من منظور علمي متكامل.</w:t>
      </w:r>
    </w:p>
    <w:p w14:paraId="729B33C2" w14:textId="00A38A58"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ومن الجوانب العلمية المهمة أيضًا أن الدراسة تركز على المستشفيات العامة، وهي بيئة تنظيمية تختلف عن المؤسسات الربحية بسبب طبيعة أهدافها، وآليات تمويلها، والقيود التنظيمية التي تخضع لها، وهو ما يجعل نتائجها إضافة علمية مهمة للمكتبة العربية، خاصة في ظل محدودية الدراسات التي تناولت هذا الموضوع بصورة شاملة في الدول النامية.</w:t>
      </w:r>
    </w:p>
    <w:p w14:paraId="528CBD56" w14:textId="1CFEFB2F"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تسعى الدراسة إلى سد فجوة بحثية تتمثل في قلة الدراسات التي تناولت التأثير المشترك للعوامل الإدارية والتنظيمية والمالية والتكنولوجية على فعالية الإدارة، إذ إن معظم الدراسات السابقة ركزت على متغير واحد أو عدد محدود من المتغيرات، دون تقديم نموذج متكامل يوضح التأثير النسبي لكل عامل.</w:t>
      </w:r>
    </w:p>
    <w:p w14:paraId="0466786E" w14:textId="7CF6E9CD"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وتتمثل إحدى الإضافات العلمية المهمة للدراسة في اعتمادها على بيانات ميدانية يتم جمعها من القيادات الإدارية ورؤساء الأقسام بالمستشفيات العامة، الأمر الذي يوفر أدلة علمية يمكن الاعتماد عليها في تفسير الواقع الإداري داخل المؤسسات الصحية، بدلًا من الاعتماد على الافتراضات النظرية فقط.</w:t>
      </w:r>
    </w:p>
    <w:p w14:paraId="6B1A383D" w14:textId="27745DDD"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كذلك توفر الدراسة أساسًا علميًا يمكن أن تعتمد عليه الدراسات المستقبلية، سواء من خلال إعادة تطبيق النموذج المقترح في بيئات صحية مختلفة، أو إضافة متغيرات جديدة مثل إدارة الجودة، والحوكمة، والذكاء الاصطناعي، وإدارة المخاطر الصحية، بما يسهم في تطوير مجال إدارة الرعاية الصحية بصورة مستمرة.</w:t>
      </w:r>
    </w:p>
    <w:p w14:paraId="7488E341" w14:textId="3641B73C"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وبذلك تمثل هذه الدراسة إضافة علمية تسهم في توسيع المعرفة المتعلقة بفعالية إدارة الرعاية الصحية، وتدعم الاتجاهات البحثية الحديثة التي تؤكد أهمية الإدارة كعامل رئيس في تحسين جودة الخدمات الصحية ورفع كفاءة المؤسسات الطبية.</w:t>
      </w:r>
    </w:p>
    <w:p w14:paraId="3FCD1965" w14:textId="121F4B5F" w:rsidR="00C570A4" w:rsidRPr="00924CF4" w:rsidRDefault="00C570A4" w:rsidP="00C570A4">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ثانيًا: الأهمية العملية (</w:t>
      </w:r>
      <w:r w:rsidRPr="00924CF4">
        <w:rPr>
          <w:rFonts w:ascii="Sakkal Majalla" w:hAnsi="Sakkal Majalla" w:cs="Sakkal Majalla"/>
          <w:b/>
          <w:bCs/>
          <w:sz w:val="28"/>
          <w:szCs w:val="28"/>
        </w:rPr>
        <w:t>Practical Importance</w:t>
      </w:r>
      <w:r w:rsidRPr="00924CF4">
        <w:rPr>
          <w:rFonts w:ascii="Sakkal Majalla" w:hAnsi="Sakkal Majalla" w:cs="Sakkal Majalla"/>
          <w:b/>
          <w:bCs/>
          <w:sz w:val="28"/>
          <w:szCs w:val="28"/>
          <w:rtl/>
        </w:rPr>
        <w:t>)</w:t>
      </w:r>
    </w:p>
    <w:p w14:paraId="42E725F9" w14:textId="559B356E"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لا تقتصر أهمية هذه الدراسة على الجانب الأكاديمي، بل تمتد لتشمل الجوانب التطبيقية التي يمكن أن يستفيد منها مختلف العاملين في القطاع الصحي، بدءًا من مديري المستشفيات، مرورًا بوزارات الصحة، وانتهاءً بالمرضى والمجتمع.</w:t>
      </w:r>
    </w:p>
    <w:p w14:paraId="6C359C6F" w14:textId="5FBF4C6D" w:rsidR="00C570A4" w:rsidRPr="004C4860" w:rsidRDefault="00C570A4" w:rsidP="00C570A4">
      <w:pPr>
        <w:pStyle w:val="Footer"/>
        <w:numPr>
          <w:ilvl w:val="0"/>
          <w:numId w:val="1"/>
        </w:num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الأهمية بالنسبة لإدارات المستشفيات</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توفر الدراسة لمديري المستشفيات العامة إطارًا عمليًا يساعدهم على تحديد العوامل التي تؤثر بصورة مباشرة في فعالية الإدارة، بما يمكنهم من تطوير السياسات والإجراءات الإدارية وتحسين آليات التخطيط والتنظيم والرقابة واتخاذ القرار.</w:t>
      </w:r>
    </w:p>
    <w:p w14:paraId="374DAB18" w14:textId="7092DADF" w:rsidR="00C570A4" w:rsidRPr="004C4860" w:rsidRDefault="00C570A4" w:rsidP="00C570A4">
      <w:pPr>
        <w:spacing w:line="360" w:lineRule="auto"/>
        <w:ind w:left="360"/>
        <w:jc w:val="both"/>
        <w:rPr>
          <w:rFonts w:ascii="Sakkal Majalla" w:hAnsi="Sakkal Majalla" w:cs="Sakkal Majalla"/>
          <w:sz w:val="28"/>
          <w:szCs w:val="28"/>
          <w:rtl/>
        </w:rPr>
      </w:pPr>
      <w:r w:rsidRPr="004C4860">
        <w:rPr>
          <w:rFonts w:ascii="Sakkal Majalla" w:hAnsi="Sakkal Majalla" w:cs="Sakkal Majalla"/>
          <w:sz w:val="28"/>
          <w:szCs w:val="28"/>
          <w:rtl/>
        </w:rPr>
        <w:lastRenderedPageBreak/>
        <w:t>كما تساعد نتائج الدراسة الإدارات العليا في تحديد جوانب القوة والضعف داخل المستشفى، ووضع خطط تطوير تستند إلى الأدلة العلمية بدلاً من الاجتهادات الشخصية، الأمر الذي يسهم في رفع كفاءة الأداء وتحسين جودة الخدمات الصحية.</w:t>
      </w:r>
    </w:p>
    <w:p w14:paraId="58BDB4D1" w14:textId="6E234979"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2- الأهمية بالنسبة لوزارة الصحة وصناع القرار</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يمكن أن تمثل نتائج الدراسة أداة مهمة أمام وزارة الصحة والجهات المسؤولة عن تطوير القطاع الصحي، من خلال توفير معلومات دقيقة حول أكثر العوامل تأثيرًا في فعالية إدارة المستشفيات العامة.</w:t>
      </w:r>
    </w:p>
    <w:p w14:paraId="2A800F17" w14:textId="5AC6A283"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تساعد النتائج في توجيه السياسات الصحية نحو تطوير القيادات الإدارية، وتحسين برامج التدريب، وإعادة توزيع الموارد، وتعزيز نظم الحوكمة والشفافية والمساءلة، بما يدعم خطط الإصلاح الصحي ويرفع كفاءة الإنفاق العام.</w:t>
      </w:r>
    </w:p>
    <w:p w14:paraId="6A1340D8" w14:textId="63BC6D7E"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3- الأهمية بالنسبة للعاملين في القطاع الصحي</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تساعد الدراسة في تحسين بيئة العمل داخل المستشفيات من خلال إبراز أهمية القيادة الفعالة والثقافة التنظيمية الإيجابية، وتطوير سياسات الموارد البشرية المتعلقة بالتدريب والتحفيز وتقييم الأداء.</w:t>
      </w:r>
    </w:p>
    <w:p w14:paraId="4963E872" w14:textId="4EC17521"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ومن المتوقع أن يؤدي ذلك إلى زيادة الرضا الوظيفي، ورفع مستوى الانتماء المؤسسي، وتحسين التعاون بين العاملين، وتقليل معدلات دوران الموظفين، مما ينعكس إيجابًا على الأداء العام للمستشفى.</w:t>
      </w:r>
    </w:p>
    <w:p w14:paraId="0C76F76E" w14:textId="4BD46DA3"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4- الأهمية بالنسبة للمرضى</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يُعد المريض المستفيد النهائي من أي عملية تطوير داخل المستشفيات، ولذلك فإن تحسين فعالية الإدارة سينعكس بصورة مباشرة على جودة الخدمات الصحية المقدمة.</w:t>
      </w:r>
    </w:p>
    <w:p w14:paraId="324C0727" w14:textId="2F7EEED1"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ومن المتوقع أن يسهم تحسين الإدارة في تقليل فترات الانتظار، وتسريع الحصول على الخدمات الطبية، وتقليل الأخطاء الإدارية والطبية، وتحسين تجربة المريض داخل المستشفى، وزيادة مستوى رضاه عن الخدمات الصحية المقدمة.</w:t>
      </w:r>
    </w:p>
    <w:p w14:paraId="2B80280B" w14:textId="77777777"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5- الأهمية بالنسبة للمجتمع</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يسهم تطوير الإدارة الصحية في تعزيز كفاءة المستشفيات العامة، الأمر الذي يؤدي إلى تحسين مستوى الخدمات الصحية المقدمة للمجتمع بصورة عامة، ورفع كفاءة استخدام الموارد العامة، وتقليل الهدر المالي، وتحقيق العدالة في توزيع الخدمات الصحية.</w:t>
      </w:r>
    </w:p>
    <w:p w14:paraId="693CBFFB" w14:textId="6E8CF267"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كما تدعم نتائج الدراسة جهود الدولة في تحقيق أهداف التنمية المستدامة، وخاصة الأهداف المتعلقة بالصحة الجيدة والرفاه، وتحسين جودة المؤسسات العامة، وتعزيز كفاءة الإنفاق الحكومي.</w:t>
      </w:r>
    </w:p>
    <w:p w14:paraId="7A914013" w14:textId="2DAE32E1" w:rsidR="00C570A4"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6- الأهمية بالنسبة للباحثين</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توفر الدراسة نموذجًا علميًا يمكن للباحثين الاستفادة منه في إجراء دراسات مستقبلية في مجالات إدارة المستشفيات، وجودة الرعاية الصحية، وإدارة الموارد البشرية الصحية، والتحول الرقمي، والحوكمة الصحية.</w:t>
      </w:r>
    </w:p>
    <w:p w14:paraId="49CF5093" w14:textId="02767102" w:rsidR="00F925D0" w:rsidRPr="004C4860" w:rsidRDefault="00C570A4" w:rsidP="00C570A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يمكن تطوير النموذج المقترح بإضافة متغيرات جديدة أو تطبيقه في قطاعات صحية مختلفة، مثل المستشفيات الجامعية أو المستشفيات الخاصة أو مراكز الرعاية الصحية الأولية، بما يسهم في توسيع المعرفة العلمية في مجال الإدارة الصحية.</w:t>
      </w:r>
    </w:p>
    <w:p w14:paraId="54543C56" w14:textId="77777777" w:rsidR="00F925D0" w:rsidRPr="004C4860" w:rsidRDefault="00F925D0" w:rsidP="00D22171">
      <w:pPr>
        <w:rPr>
          <w:rFonts w:ascii="Sakkal Majalla" w:hAnsi="Sakkal Majalla" w:cs="Sakkal Majalla"/>
          <w:sz w:val="28"/>
          <w:szCs w:val="28"/>
          <w:rtl/>
        </w:rPr>
      </w:pPr>
    </w:p>
    <w:p w14:paraId="6F4003CD" w14:textId="77777777" w:rsidR="00F925D0" w:rsidRPr="004C4860" w:rsidRDefault="00F925D0" w:rsidP="00D22171">
      <w:pPr>
        <w:rPr>
          <w:rFonts w:ascii="Sakkal Majalla" w:hAnsi="Sakkal Majalla" w:cs="Sakkal Majalla"/>
          <w:sz w:val="28"/>
          <w:szCs w:val="28"/>
          <w:rtl/>
        </w:rPr>
      </w:pPr>
    </w:p>
    <w:p w14:paraId="4B542553" w14:textId="77777777" w:rsidR="00F925D0" w:rsidRPr="004C4860" w:rsidRDefault="00F925D0" w:rsidP="00D22171">
      <w:pPr>
        <w:rPr>
          <w:rFonts w:ascii="Sakkal Majalla" w:hAnsi="Sakkal Majalla" w:cs="Sakkal Majalla"/>
          <w:sz w:val="28"/>
          <w:szCs w:val="28"/>
          <w:rtl/>
        </w:rPr>
      </w:pPr>
    </w:p>
    <w:p w14:paraId="14668AC4" w14:textId="77777777" w:rsidR="00F925D0" w:rsidRPr="004C4860" w:rsidRDefault="00F925D0" w:rsidP="00D22171">
      <w:pPr>
        <w:rPr>
          <w:rFonts w:ascii="Sakkal Majalla" w:hAnsi="Sakkal Majalla" w:cs="Sakkal Majalla"/>
          <w:sz w:val="28"/>
          <w:szCs w:val="28"/>
          <w:rtl/>
        </w:rPr>
      </w:pPr>
    </w:p>
    <w:p w14:paraId="689670D3" w14:textId="77777777" w:rsidR="00F925D0" w:rsidRPr="004C4860" w:rsidRDefault="00F925D0" w:rsidP="00D22171">
      <w:pPr>
        <w:rPr>
          <w:rFonts w:ascii="Sakkal Majalla" w:hAnsi="Sakkal Majalla" w:cs="Sakkal Majalla"/>
          <w:sz w:val="28"/>
          <w:szCs w:val="28"/>
          <w:rtl/>
        </w:rPr>
      </w:pPr>
    </w:p>
    <w:p w14:paraId="58B078B6" w14:textId="77777777" w:rsidR="00F925D0" w:rsidRPr="004C4860" w:rsidRDefault="00F925D0" w:rsidP="00D22171">
      <w:pPr>
        <w:rPr>
          <w:rFonts w:ascii="Sakkal Majalla" w:hAnsi="Sakkal Majalla" w:cs="Sakkal Majalla"/>
          <w:sz w:val="28"/>
          <w:szCs w:val="28"/>
          <w:rtl/>
        </w:rPr>
      </w:pPr>
    </w:p>
    <w:p w14:paraId="63C0DE6E" w14:textId="77777777" w:rsidR="00F925D0" w:rsidRPr="004C4860" w:rsidRDefault="00F925D0" w:rsidP="00D22171">
      <w:pPr>
        <w:rPr>
          <w:rFonts w:ascii="Sakkal Majalla" w:hAnsi="Sakkal Majalla" w:cs="Sakkal Majalla"/>
          <w:sz w:val="28"/>
          <w:szCs w:val="28"/>
          <w:rtl/>
        </w:rPr>
      </w:pPr>
    </w:p>
    <w:p w14:paraId="281075C9" w14:textId="77777777" w:rsidR="00F925D0" w:rsidRPr="004C4860" w:rsidRDefault="00F925D0" w:rsidP="00D22171">
      <w:pPr>
        <w:rPr>
          <w:rFonts w:ascii="Sakkal Majalla" w:hAnsi="Sakkal Majalla" w:cs="Sakkal Majalla"/>
          <w:sz w:val="28"/>
          <w:szCs w:val="28"/>
          <w:rtl/>
        </w:rPr>
      </w:pPr>
    </w:p>
    <w:p w14:paraId="3C4673E0" w14:textId="77777777" w:rsidR="00F925D0" w:rsidRPr="004C4860" w:rsidRDefault="00F925D0" w:rsidP="00D22171">
      <w:pPr>
        <w:rPr>
          <w:rFonts w:ascii="Sakkal Majalla" w:hAnsi="Sakkal Majalla" w:cs="Sakkal Majalla"/>
          <w:sz w:val="28"/>
          <w:szCs w:val="28"/>
          <w:rtl/>
        </w:rPr>
      </w:pPr>
    </w:p>
    <w:p w14:paraId="0375695C" w14:textId="77777777" w:rsidR="00F925D0" w:rsidRPr="004C4860" w:rsidRDefault="00F925D0" w:rsidP="00D22171">
      <w:pPr>
        <w:rPr>
          <w:rFonts w:ascii="Sakkal Majalla" w:hAnsi="Sakkal Majalla" w:cs="Sakkal Majalla"/>
          <w:sz w:val="28"/>
          <w:szCs w:val="28"/>
          <w:rtl/>
        </w:rPr>
      </w:pPr>
    </w:p>
    <w:p w14:paraId="2185A83A" w14:textId="77777777" w:rsidR="00F925D0" w:rsidRPr="004C4860" w:rsidRDefault="00F925D0" w:rsidP="00D22171">
      <w:pPr>
        <w:rPr>
          <w:rFonts w:ascii="Sakkal Majalla" w:hAnsi="Sakkal Majalla" w:cs="Sakkal Majalla"/>
          <w:sz w:val="28"/>
          <w:szCs w:val="28"/>
          <w:rtl/>
        </w:rPr>
      </w:pPr>
    </w:p>
    <w:p w14:paraId="7619C422" w14:textId="77777777" w:rsidR="00F925D0" w:rsidRPr="004C4860" w:rsidRDefault="00F925D0" w:rsidP="00D22171">
      <w:pPr>
        <w:rPr>
          <w:rFonts w:ascii="Sakkal Majalla" w:hAnsi="Sakkal Majalla" w:cs="Sakkal Majalla"/>
          <w:sz w:val="28"/>
          <w:szCs w:val="28"/>
          <w:rtl/>
        </w:rPr>
      </w:pPr>
    </w:p>
    <w:p w14:paraId="1862614E" w14:textId="77777777" w:rsidR="00F925D0" w:rsidRPr="004C4860" w:rsidRDefault="00F925D0" w:rsidP="00D22171">
      <w:pPr>
        <w:rPr>
          <w:rFonts w:ascii="Sakkal Majalla" w:hAnsi="Sakkal Majalla" w:cs="Sakkal Majalla"/>
          <w:sz w:val="28"/>
          <w:szCs w:val="28"/>
          <w:rtl/>
        </w:rPr>
      </w:pPr>
    </w:p>
    <w:p w14:paraId="3B918F53" w14:textId="77777777" w:rsidR="00F925D0" w:rsidRPr="004C4860" w:rsidRDefault="00F925D0" w:rsidP="00D22171">
      <w:pPr>
        <w:rPr>
          <w:rFonts w:ascii="Sakkal Majalla" w:hAnsi="Sakkal Majalla" w:cs="Sakkal Majalla"/>
          <w:sz w:val="28"/>
          <w:szCs w:val="28"/>
          <w:rtl/>
        </w:rPr>
      </w:pPr>
    </w:p>
    <w:p w14:paraId="579DE2BF" w14:textId="77777777" w:rsidR="00F925D0" w:rsidRPr="004C4860" w:rsidRDefault="00F925D0" w:rsidP="00D22171">
      <w:pPr>
        <w:rPr>
          <w:rFonts w:ascii="Sakkal Majalla" w:hAnsi="Sakkal Majalla" w:cs="Sakkal Majalla"/>
          <w:sz w:val="28"/>
          <w:szCs w:val="28"/>
          <w:rtl/>
        </w:rPr>
      </w:pPr>
    </w:p>
    <w:p w14:paraId="0D1AC2D8" w14:textId="157F81A9" w:rsidR="00D22171" w:rsidRPr="0013665E" w:rsidRDefault="00D22171" w:rsidP="0013665E">
      <w:pPr>
        <w:pStyle w:val="Heading2"/>
        <w:bidi/>
        <w:spacing w:line="360" w:lineRule="auto"/>
        <w:rPr>
          <w:b/>
          <w:bCs/>
          <w:color w:val="auto"/>
          <w:sz w:val="28"/>
          <w:szCs w:val="28"/>
          <w:rtl/>
        </w:rPr>
      </w:pPr>
      <w:bookmarkStart w:id="4" w:name="_Toc236138161"/>
      <w:r w:rsidRPr="0013665E">
        <w:rPr>
          <w:b/>
          <w:bCs/>
          <w:color w:val="auto"/>
          <w:sz w:val="28"/>
          <w:szCs w:val="28"/>
          <w:rtl/>
        </w:rPr>
        <w:lastRenderedPageBreak/>
        <w:t>-أهداف الدراسة.</w:t>
      </w:r>
      <w:bookmarkEnd w:id="4"/>
      <w:r w:rsidRPr="0013665E">
        <w:rPr>
          <w:b/>
          <w:bCs/>
          <w:color w:val="auto"/>
          <w:sz w:val="28"/>
          <w:szCs w:val="28"/>
          <w:rtl/>
        </w:rPr>
        <w:t xml:space="preserve"> </w:t>
      </w:r>
    </w:p>
    <w:p w14:paraId="120B7830" w14:textId="56974330" w:rsidR="00C570A4" w:rsidRPr="004C4860" w:rsidRDefault="00C570A4" w:rsidP="0013665E">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تهدف هذه الدراسة إلى تحليل العوامل المؤثرة في فعالية إدارة الرعاية الصحية في المستشفيات العامة، من خلال بناء إطار علمي يوضح طبيعة العلاقة بين مجموعة من المتغيرات الإدارية والتنظيمية والمالية والتكنولوجية، ومدى تأثيرها في تحسين الأداء الإداري والمؤسسي. كما تسعى الدراسة إلى تقديم نتائج علمية يمكن الاستفادة منها في تطوير الممارسات الإدارية داخل المستشفيات العامة، بما يسهم في رفع جودة الخدمات الصحية وتحسين كفاءة استخدام الموارد.</w:t>
      </w:r>
      <w:r w:rsidR="0013665E">
        <w:rPr>
          <w:rFonts w:ascii="Sakkal Majalla" w:hAnsi="Sakkal Majalla" w:cs="Sakkal Majalla" w:hint="cs"/>
          <w:sz w:val="28"/>
          <w:szCs w:val="28"/>
          <w:rtl/>
        </w:rPr>
        <w:t xml:space="preserve"> </w:t>
      </w:r>
      <w:r w:rsidRPr="004C4860">
        <w:rPr>
          <w:rFonts w:ascii="Sakkal Majalla" w:hAnsi="Sakkal Majalla" w:cs="Sakkal Majalla"/>
          <w:sz w:val="28"/>
          <w:szCs w:val="28"/>
          <w:rtl/>
        </w:rPr>
        <w:t>وتنبع أهداف الدراسة من أهمية الإدارة الفعالة باعتبارها أحد الركائز الأساسية لنجاح المؤسسات الصحية، حيث أصبحت فعالية الإدارة تمثل عنصرًا حاسمًا في تحقيق الاستدامة المؤسسية، وتعزيز جودة الرعاية الصحية، وتحقيق رضا المرضى والعاملين، ودعم جهود الإصلاح والتطوير في القطاع الصحي.</w:t>
      </w:r>
    </w:p>
    <w:p w14:paraId="5063D992" w14:textId="16BB32B8" w:rsidR="00C570A4" w:rsidRPr="004C4860" w:rsidRDefault="00C570A4" w:rsidP="0013665E">
      <w:pPr>
        <w:spacing w:line="360" w:lineRule="auto"/>
        <w:jc w:val="both"/>
        <w:rPr>
          <w:rFonts w:ascii="Sakkal Majalla" w:hAnsi="Sakkal Majalla" w:cs="Sakkal Majalla"/>
          <w:sz w:val="28"/>
          <w:szCs w:val="28"/>
          <w:rtl/>
        </w:rPr>
      </w:pPr>
      <w:r w:rsidRPr="00924CF4">
        <w:rPr>
          <w:rFonts w:ascii="Sakkal Majalla" w:hAnsi="Sakkal Majalla" w:cs="Sakkal Majalla"/>
          <w:b/>
          <w:bCs/>
          <w:sz w:val="28"/>
          <w:szCs w:val="28"/>
          <w:rtl/>
        </w:rPr>
        <w:t>أولًا:</w:t>
      </w:r>
      <w:r w:rsidRPr="004C4860">
        <w:rPr>
          <w:rFonts w:ascii="Sakkal Majalla" w:hAnsi="Sakkal Majalla" w:cs="Sakkal Majalla"/>
          <w:sz w:val="28"/>
          <w:szCs w:val="28"/>
          <w:rtl/>
        </w:rPr>
        <w:t xml:space="preserve"> الهدف العام للدراسة</w:t>
      </w:r>
      <w:r w:rsidR="0013665E">
        <w:rPr>
          <w:rFonts w:ascii="Sakkal Majalla" w:hAnsi="Sakkal Majalla" w:cs="Sakkal Majalla" w:hint="cs"/>
          <w:sz w:val="28"/>
          <w:szCs w:val="28"/>
          <w:rtl/>
        </w:rPr>
        <w:t xml:space="preserve">: </w:t>
      </w:r>
      <w:r w:rsidRPr="004C4860">
        <w:rPr>
          <w:rFonts w:ascii="Sakkal Majalla" w:hAnsi="Sakkal Majalla" w:cs="Sakkal Majalla"/>
          <w:sz w:val="28"/>
          <w:szCs w:val="28"/>
          <w:rtl/>
        </w:rPr>
        <w:t>يتمثل الهدف العام لهذه الدراسة في:</w:t>
      </w:r>
      <w:r w:rsidR="0013665E">
        <w:rPr>
          <w:rFonts w:ascii="Sakkal Majalla" w:hAnsi="Sakkal Majalla" w:cs="Sakkal Majalla" w:hint="cs"/>
          <w:sz w:val="28"/>
          <w:szCs w:val="28"/>
          <w:rtl/>
        </w:rPr>
        <w:t xml:space="preserve"> </w:t>
      </w:r>
      <w:r w:rsidRPr="004C4860">
        <w:rPr>
          <w:rFonts w:ascii="Sakkal Majalla" w:hAnsi="Sakkal Majalla" w:cs="Sakkal Majalla"/>
          <w:sz w:val="28"/>
          <w:szCs w:val="28"/>
          <w:rtl/>
        </w:rPr>
        <w:t>تحليل ودراسة العوامل المؤثرة في فعالية إدارة الرعاية الصحية في المستشفيات العامة، من خلال قياس تأثير كل من القيادة، والثقافة التنظيمية، وممارسات إدارة الموارد البشرية، والموارد المالية، والبنية التحتية التكنولوجية على فعالية الإدارة، وبيان انعكاس ذلك على الأداء المؤسسي للمستشفى.</w:t>
      </w:r>
    </w:p>
    <w:p w14:paraId="657DE18E" w14:textId="0ADD98A2" w:rsidR="00C570A4" w:rsidRPr="004C4860" w:rsidRDefault="00C570A4" w:rsidP="0013665E">
      <w:pPr>
        <w:spacing w:line="360" w:lineRule="auto"/>
        <w:jc w:val="both"/>
        <w:rPr>
          <w:rFonts w:ascii="Sakkal Majalla" w:hAnsi="Sakkal Majalla" w:cs="Sakkal Majalla"/>
          <w:sz w:val="28"/>
          <w:szCs w:val="28"/>
          <w:rtl/>
        </w:rPr>
      </w:pPr>
      <w:r w:rsidRPr="00924CF4">
        <w:rPr>
          <w:rFonts w:ascii="Sakkal Majalla" w:hAnsi="Sakkal Majalla" w:cs="Sakkal Majalla"/>
          <w:b/>
          <w:bCs/>
          <w:sz w:val="28"/>
          <w:szCs w:val="28"/>
          <w:rtl/>
        </w:rPr>
        <w:t>ثانيًا:</w:t>
      </w:r>
      <w:r w:rsidRPr="004C4860">
        <w:rPr>
          <w:rFonts w:ascii="Sakkal Majalla" w:hAnsi="Sakkal Majalla" w:cs="Sakkal Majalla"/>
          <w:sz w:val="28"/>
          <w:szCs w:val="28"/>
          <w:rtl/>
        </w:rPr>
        <w:t xml:space="preserve"> الأهداف الفرعية للدراسة</w:t>
      </w:r>
      <w:r w:rsidR="0013665E">
        <w:rPr>
          <w:rFonts w:ascii="Sakkal Majalla" w:hAnsi="Sakkal Majalla" w:cs="Sakkal Majalla" w:hint="cs"/>
          <w:sz w:val="28"/>
          <w:szCs w:val="28"/>
          <w:rtl/>
        </w:rPr>
        <w:t xml:space="preserve">، </w:t>
      </w:r>
      <w:r w:rsidRPr="004C4860">
        <w:rPr>
          <w:rFonts w:ascii="Sakkal Majalla" w:hAnsi="Sakkal Majalla" w:cs="Sakkal Majalla"/>
          <w:sz w:val="28"/>
          <w:szCs w:val="28"/>
          <w:rtl/>
        </w:rPr>
        <w:t>ولتحقيق الهدف العام، تسعى الدراسة إلى تحقيق مجموعة من الأهداف التفصيلية، تتمثل فيما يأتي:</w:t>
      </w:r>
    </w:p>
    <w:p w14:paraId="532CF2E1" w14:textId="59E6BFB8"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1- قياس المستوى الحالي لفعالية إدارة الرعاية الصحية في المستشفيات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يهدف هذا الهدف إلى التعرف على مستوى فعالية الإدارة في المستشفيات العامة من خلال تقييم كفاءة عمليات التخطيط والتنظيم والتوجيه والرقابة واتخاذ القرار وإدارة الموارد، بما يساعد على تكوين صورة واضحة عن الواقع الإداري للمؤسسات الصحية محل الدراسة.</w:t>
      </w:r>
    </w:p>
    <w:p w14:paraId="4B3D8A3F" w14:textId="26826B26"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2- دراسة تأثير القيادة على فعالية إدارة الرعاية الصحية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تسعى الدراسة إلى تحليل مدى تأثير أنماط القيادة الإدارية في تحسين فعالية الإدارة، من خلال التعرف على دور القيادة في اتخاذ القرارات، وتحفيز العاملين، وإدارة التغيير، وتعزيز الابتكار، وتحقيق الأهداف الاستراتيجية للمستشفى.</w:t>
      </w:r>
    </w:p>
    <w:p w14:paraId="4EDCB5B2" w14:textId="10DF3C53"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3- تحليل أثر الثقافة التنظيمية على فعالية الإدارة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يهدف هذا الجزء إلى دراسة مدى إسهام الثقافة التنظيمية السائدة داخل المستشفيات في دعم الأداء الإداري، من خلال تعزيز قيم التعاون والعمل الجماعي، والشفافية، والالتزام المؤسسي، والتعلم المستمر، والاستجابة للتغيير.</w:t>
      </w:r>
    </w:p>
    <w:p w14:paraId="2F733A91" w14:textId="1CAC65A7"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4- تقييم أثر ممارسات إدارة الموارد البشرية على فعالية الإدارة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يركز هذا الهدف على دراسة دور سياسات وممارسات إدارة الموارد البشرية، مثل الاستقطاب والتعيين والتدريب والتطوير المهني والتحفيز وتقييم الأداء، في رفع كفاءة العاملين وتحسين مستوى الأداء الإداري داخل المستشفيات العامة.</w:t>
      </w:r>
    </w:p>
    <w:p w14:paraId="34B71B09" w14:textId="637B4F27"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5- دراسة أثر الموارد المالية على فعالية الإدارة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تهدف الدراسة إلى تحليل العلاقة بين كفاية الموارد المالية وكفاءة إدارتها وبين فعالية الإدارة، وذلك من خلال تقييم أثر التخطيط المالي، وإعداد الموازنات، وترشيد الإنفاق، وتخصيص الموارد على قدرة المستشفى في تحقيق أهدافه التشغيلية والاستراتيجية.</w:t>
      </w:r>
    </w:p>
    <w:p w14:paraId="23D550CD" w14:textId="16864BB3"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6- تحديد تأثير البنية التحتية التكنولوجية على فعالية الإدارة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يسعى هذا الهدف إلى دراسة دور التكنولوجيا الحديثة، بما في ذلك نظم المعلومات الصحية، والسجلات الطبية الإلكترونية، وأنظمة دعم القرار، وتقنيات التحول الرقمي، في تحسين العمليات الإدارية، ورفع جودة اتخاذ القرار، وزيادة الكفاءة التشغيلية للمستشفيات العامة.</w:t>
      </w:r>
    </w:p>
    <w:p w14:paraId="193E4384" w14:textId="5CE1B98E"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7- دراسة العلاقة بين فعالية إدارة الرعاية الصحية والأداء المؤسسي للمستشفى</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تهدف الدراسة إلى التعرف على مدى انعكاس فعالية الإدارة على مؤشرات الأداء المختلفة، مثل جودة الخدمات الصحية، ورضا المرضى، ورضا العاملين، والكفاءة التشغيلية، وسرعة تقديم الخدمة، والاستخدام الأمثل للموارد.</w:t>
      </w:r>
    </w:p>
    <w:p w14:paraId="0C37055B" w14:textId="6C790960" w:rsidR="00C570A4" w:rsidRPr="004C4860" w:rsidRDefault="00C570A4"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8- بناء نموذج تحليلي يفسر العلاقات بين المتغيرات</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تسعى الدراسة إلى تطوير نموذج علمي يوضح طبيعة العلاقات المباشرة بين المتغيرات المستقلة (القيادة، والثقافة التنظيمية، وإدارة الموارد البشرية، والموارد المالية، والبنية التحتية التكنولوجية) والمتغير التابع (فعالية إدارة الرعاية الصحية)، بما يساعد على تفسير العوامل الأكثر تأثيرًا في تحسين الأداء الإداري للمستشفيات العامة.</w:t>
      </w:r>
    </w:p>
    <w:p w14:paraId="11C0A8DC" w14:textId="6C610D9F" w:rsidR="0032627D" w:rsidRPr="004C4860" w:rsidRDefault="00C570A4" w:rsidP="00764442">
      <w:pPr>
        <w:spacing w:line="276" w:lineRule="auto"/>
        <w:jc w:val="both"/>
        <w:rPr>
          <w:rFonts w:ascii="Sakkal Majalla" w:hAnsi="Sakkal Majalla" w:cs="Sakkal Majalla"/>
          <w:sz w:val="28"/>
          <w:szCs w:val="28"/>
          <w:rtl/>
        </w:rPr>
      </w:pPr>
      <w:r w:rsidRPr="004C4860">
        <w:rPr>
          <w:rFonts w:ascii="Sakkal Majalla" w:hAnsi="Sakkal Majalla" w:cs="Sakkal Majalla"/>
          <w:sz w:val="28"/>
          <w:szCs w:val="28"/>
          <w:rtl/>
        </w:rPr>
        <w:t>9- تقديم توصيات عملية لدعم تطوير الإدارة الصحية</w:t>
      </w:r>
      <w:r w:rsidR="0032627D"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في ضوء النتائج التي سيتم التوصل إليها، تهدف الدراسة إلى صياغة مجموعة من التوصيات العلمية والتطبيقية التي يمكن أن يستفيد منها مديرو المستشفيات، ووزارات الصحة،</w:t>
      </w:r>
      <w:r w:rsidR="0013665E">
        <w:rPr>
          <w:rFonts w:ascii="Sakkal Majalla" w:hAnsi="Sakkal Majalla" w:cs="Sakkal Majalla" w:hint="cs"/>
          <w:sz w:val="28"/>
          <w:szCs w:val="28"/>
          <w:rtl/>
        </w:rPr>
        <w:t xml:space="preserve"> </w:t>
      </w:r>
      <w:r w:rsidRPr="004C4860">
        <w:rPr>
          <w:rFonts w:ascii="Sakkal Majalla" w:hAnsi="Sakkal Majalla" w:cs="Sakkal Majalla"/>
          <w:sz w:val="28"/>
          <w:szCs w:val="28"/>
          <w:rtl/>
        </w:rPr>
        <w:t>وصناع السياسات، بما يسهم في تطوير الإدارة الصحية، وتحسين جودة الخدمات، وتعزيز كفاءة المؤسسات الصحية العامة</w:t>
      </w:r>
    </w:p>
    <w:p w14:paraId="56B19CA7" w14:textId="3A525AC1" w:rsidR="00D22171" w:rsidRPr="00764442" w:rsidRDefault="00D22171" w:rsidP="00764442">
      <w:pPr>
        <w:pStyle w:val="Heading2"/>
        <w:bidi/>
        <w:spacing w:line="360" w:lineRule="auto"/>
        <w:rPr>
          <w:b/>
          <w:bCs/>
          <w:color w:val="auto"/>
          <w:rtl/>
        </w:rPr>
      </w:pPr>
      <w:bookmarkStart w:id="5" w:name="_Toc236138162"/>
      <w:r w:rsidRPr="00764442">
        <w:rPr>
          <w:b/>
          <w:bCs/>
          <w:color w:val="auto"/>
          <w:rtl/>
        </w:rPr>
        <w:lastRenderedPageBreak/>
        <w:t>-تساؤلات الدراسة</w:t>
      </w:r>
      <w:bookmarkEnd w:id="5"/>
      <w:r w:rsidRPr="00764442">
        <w:rPr>
          <w:b/>
          <w:bCs/>
          <w:color w:val="auto"/>
          <w:rtl/>
        </w:rPr>
        <w:t xml:space="preserve"> </w:t>
      </w:r>
    </w:p>
    <w:p w14:paraId="23D6BEF1" w14:textId="25DE068E"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انطلاقًا من مشكلة الدراسة، وما أظهرته الأدبيات العلمية من وجود تباين في نتائج الدراسات السابقة بشأن العوامل المؤثرة في فعالية إدارة الرعاية الصحية داخل المستشفيات العامة، تسعى هذه الدراسة إلى استقصاء طبيعة العلاقة بين مجموعة من المتغيرات الإدارية والتنظيمية والمالية والتكنولوجية، ومدى تأثيرها في تحقيق الإدارة الفعالة وتحسين الأداء المؤسسي.</w:t>
      </w:r>
    </w:p>
    <w:p w14:paraId="2B96EEDF" w14:textId="51AE4935"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وتستند الدراسة إلى افتراض أن فعالية إدارة الرعاية الصحية لا تعتمد على عامل منفرد، وإنما تتأثر بمجموعة من العوامل التي تتفاعل فيما بينها داخل البيئة التنظيمية للمستشفى، الأمر الذي يتطلب دراسة هذه العلاقات بصورة علمية ومنهجية.</w:t>
      </w:r>
    </w:p>
    <w:p w14:paraId="0ED00559" w14:textId="263B4501"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وفي ضوء ذلك، تسعى الدراسة للإجابة عن السؤال الرئيس الآتي:</w:t>
      </w:r>
    </w:p>
    <w:p w14:paraId="41ED7E02" w14:textId="4AD30D88"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الرئيس للدراسة</w:t>
      </w:r>
    </w:p>
    <w:p w14:paraId="7DD78AAC" w14:textId="1DBAEFE7"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العوامل المؤثرة في فعالية إدارة الرعاية الصحية في المستشفيات العامة، وما طبيعة تأثير كل من القيادة، والثقافة التنظيمية، وممارسات إدارة الموارد البشرية، والموارد المالية، والبنية التحتية التكنولوجية في تحقيق الإدارة الفعالة وتحسين الأداء المؤسسي؟</w:t>
      </w:r>
    </w:p>
    <w:p w14:paraId="1E4B7EDC" w14:textId="27922E10"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وينبثق عن هذا السؤال الرئيس مجموعة من التساؤلات الفرعية، تتمثل فيما يأتي:</w:t>
      </w:r>
    </w:p>
    <w:p w14:paraId="4C1028D1" w14:textId="2DFDD7AE"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الأول</w:t>
      </w:r>
    </w:p>
    <w:p w14:paraId="089E030F" w14:textId="7E480D11"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مستوى فعالية إدارة الرعاية الصحية في المستشفيات العامة من وجهة نظر القيادات الإدارية ورؤساء الأقسام؟</w:t>
      </w:r>
    </w:p>
    <w:p w14:paraId="4F0E4F13" w14:textId="2D2A43BB"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يهدف هذا السؤال إلى التعرف على الواقع الحالي للإدارة داخل المستشفيات العامة، وقياس مستوى فعالية العمليات الإدارية المختلفة، مثل التخطيط، والتنظيم، والتوجيه، والرقابة، واتخاذ القرار، وإدارة الموارد.</w:t>
      </w:r>
    </w:p>
    <w:p w14:paraId="57006565" w14:textId="49752ED4"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الثاني</w:t>
      </w:r>
    </w:p>
    <w:p w14:paraId="10D908FA" w14:textId="2F926950"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مدى تأثير القيادة الإدارية على فعالية إدارة الرعاية الصحية في المستشفيات العامة؟</w:t>
      </w:r>
    </w:p>
    <w:p w14:paraId="5E38641F" w14:textId="1EDEE3ED"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ويهدف هذا السؤال إلى دراسة العلاقة بين أنماط القيادة المختلفة ومستوى فعالية الإدارة، وبيان مدى إسهام القيادة الفعالة في تحسين الأداء الإداري، وتحفيز العاملين، وتعزيز الابتكار، وتحقيق الأهداف المؤسسية.</w:t>
      </w:r>
    </w:p>
    <w:p w14:paraId="43D8C1AA" w14:textId="67DAC7F9"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الثالث</w:t>
      </w:r>
    </w:p>
    <w:p w14:paraId="751997B7" w14:textId="4F36833B"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أثر الثقافة التنظيمية على فعالية إدارة الرعاية الصحية في المستشفيات العامة؟</w:t>
      </w:r>
    </w:p>
    <w:p w14:paraId="7434FB90" w14:textId="0CCC22FF"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ويركز هذا السؤال على تحليل دور الثقافة التنظيمية في دعم بيئة العمل، وتعزيز التعاون بين العاملين، وتشجيع الالتزام المؤسسي، وتحسين جودة الأداء الإداري.</w:t>
      </w:r>
    </w:p>
    <w:p w14:paraId="39316975" w14:textId="79555E39"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الرابع</w:t>
      </w:r>
    </w:p>
    <w:p w14:paraId="31E3226D" w14:textId="5B0CB135"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إلى أي مدى تؤثر ممارسات إدارة الموارد البشرية في فعالية إدارة الرعاية الصحية داخل المستشفيات العامة؟</w:t>
      </w:r>
    </w:p>
    <w:p w14:paraId="00446057" w14:textId="10F72BE1"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ويتناول هذا السؤال أثر سياسات الموارد البشرية، مثل التوظيف، والتدريب، والتطوير المهني، والتحفيز، وتقييم الأداء، في رفع كفاءة العاملين وتحسين فعالية الإدارة.</w:t>
      </w:r>
    </w:p>
    <w:p w14:paraId="183A66F5" w14:textId="755B003F"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الخامس</w:t>
      </w:r>
    </w:p>
    <w:p w14:paraId="10BD03ED" w14:textId="3F2562DA"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تأثير توافر الموارد المالية وكفاءة إدارتها على فعالية إدارة الرعاية الصحية في المستشفيات العامة؟</w:t>
      </w:r>
    </w:p>
    <w:p w14:paraId="10862E0B" w14:textId="184E29AD"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ويهدف هذا السؤال إلى دراسة مدى إسهام الموارد المالية في دعم العمليات التشغيلية، وتنفيذ الخطط الاستراتيجية، وتحسين جودة الخدمات الصحية، وتعزيز كفاءة الأداء المؤسسي.</w:t>
      </w:r>
    </w:p>
    <w:p w14:paraId="6C991E17" w14:textId="09A19B95"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السادس</w:t>
      </w:r>
    </w:p>
    <w:p w14:paraId="11D0BE6D" w14:textId="17DA4C6B"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أثر البنية التحتية التكنولوجية ونظم المعلومات الصحية على فعالية إدارة الرعاية الصحية في المستشفيات العامة؟</w:t>
      </w:r>
    </w:p>
    <w:p w14:paraId="1DB5CDBE" w14:textId="2CB25B92"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ويركز هذا السؤال على دراسة دور التكنولوجيا الحديثة في دعم عمليات التخطيط، واتخاذ القرار، وتحسين الاتصال بين الإدارات، ورفع الكفاءة التشغيلية للمستشفيات.</w:t>
      </w:r>
    </w:p>
    <w:p w14:paraId="2BF48F77" w14:textId="77777777" w:rsidR="00BC21E2" w:rsidRPr="004C4860" w:rsidRDefault="00BC21E2" w:rsidP="00BC21E2">
      <w:pPr>
        <w:spacing w:line="360" w:lineRule="auto"/>
        <w:jc w:val="both"/>
        <w:rPr>
          <w:rFonts w:ascii="Sakkal Majalla" w:hAnsi="Sakkal Majalla" w:cs="Sakkal Majalla"/>
          <w:sz w:val="28"/>
          <w:szCs w:val="28"/>
          <w:rtl/>
        </w:rPr>
      </w:pPr>
    </w:p>
    <w:p w14:paraId="434AEF48" w14:textId="77777777" w:rsidR="00BC21E2" w:rsidRPr="004C4860" w:rsidRDefault="00BC21E2" w:rsidP="00BC21E2">
      <w:pPr>
        <w:spacing w:line="360" w:lineRule="auto"/>
        <w:jc w:val="both"/>
        <w:rPr>
          <w:rFonts w:ascii="Sakkal Majalla" w:hAnsi="Sakkal Majalla" w:cs="Sakkal Majalla"/>
          <w:sz w:val="28"/>
          <w:szCs w:val="28"/>
          <w:rtl/>
        </w:rPr>
      </w:pPr>
    </w:p>
    <w:p w14:paraId="171835A1" w14:textId="516FBA71"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lastRenderedPageBreak/>
        <w:t>السؤال السابع</w:t>
      </w:r>
    </w:p>
    <w:p w14:paraId="7BA53249" w14:textId="4650690D"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هل توجد علاقة ذات دلالة إحصائية بين فعالية إدارة الرعاية الصحية ومؤشرات الأداء المؤسسي للمستشفيات العامة؟</w:t>
      </w:r>
    </w:p>
    <w:p w14:paraId="598ED793" w14:textId="15DAF60F"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ويهدف هذا السؤال إلى تحديد مدى انعكاس فعالية الإدارة على مؤشرات الأداء المختلفة، مثل جودة الخدمات الصحية، ورضا المرضى، ورضا العاملين، والكفاءة التشغيلية، وسرعة تقديم الخدمة.</w:t>
      </w:r>
    </w:p>
    <w:p w14:paraId="57F112A5" w14:textId="77777777"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الثامن</w:t>
      </w:r>
    </w:p>
    <w:p w14:paraId="00C40CDE" w14:textId="77777777"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ما أكثر العوامل تأثيرًا في فعالية إدارة الرعاية الصحية في المستشفيات العامة؟</w:t>
      </w:r>
    </w:p>
    <w:p w14:paraId="004732F9" w14:textId="0C1E6B3A"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يهدف هذا السؤال إلى تحديد المتغيرات الأكثر تأثيرًا في فعالية الإدارة، وترتيبها وفقًا لقوة تأثيرها، بما يساعد متخذي القرار على توجيه جهود التطوير نحو الجوانب ذات الأولوية.</w:t>
      </w:r>
    </w:p>
    <w:p w14:paraId="7D36ABA9" w14:textId="6CAB9925" w:rsidR="0032627D" w:rsidRPr="004C4860" w:rsidRDefault="0032627D"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السؤال التاسع</w:t>
      </w:r>
    </w:p>
    <w:p w14:paraId="68599717" w14:textId="4ADF1EC0" w:rsidR="0032627D"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هل يختلف تأثير العوامل الإدارية والتنظيمية والمالية والتكنولوجية على فعالية إدارة الرعاية الصحية باختلاف الخصائص الديموغرافية والوظيفية للمشاركين في الدراسة؟</w:t>
      </w:r>
    </w:p>
    <w:p w14:paraId="5514C8F6" w14:textId="6FBF3F93" w:rsidR="00F925D0" w:rsidRPr="004C4860" w:rsidRDefault="0032627D"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ويتناول هذا السؤال إمكانية وجود فروق في استجابات أفراد العينة تبعًا لمتغيرات مثل العمر، والجنس، والمؤهل العلمي، وسنوات الخبرة، والمسمى الوظيفي، بما يساعد على تفسير الاختلافات في وجهات النظر.</w:t>
      </w:r>
    </w:p>
    <w:p w14:paraId="6F3B1B2F" w14:textId="77777777" w:rsidR="00BC21E2" w:rsidRPr="004C4860" w:rsidRDefault="00BC21E2" w:rsidP="00BC21E2">
      <w:pPr>
        <w:spacing w:line="360" w:lineRule="auto"/>
        <w:jc w:val="both"/>
        <w:rPr>
          <w:rFonts w:ascii="Sakkal Majalla" w:hAnsi="Sakkal Majalla" w:cs="Sakkal Majalla"/>
          <w:sz w:val="28"/>
          <w:szCs w:val="28"/>
          <w:rtl/>
        </w:rPr>
      </w:pPr>
    </w:p>
    <w:p w14:paraId="06E8B819" w14:textId="77777777" w:rsidR="00BC21E2" w:rsidRPr="004C4860" w:rsidRDefault="00BC21E2" w:rsidP="00BC21E2">
      <w:pPr>
        <w:spacing w:line="360" w:lineRule="auto"/>
        <w:jc w:val="both"/>
        <w:rPr>
          <w:rFonts w:ascii="Sakkal Majalla" w:hAnsi="Sakkal Majalla" w:cs="Sakkal Majalla"/>
          <w:sz w:val="28"/>
          <w:szCs w:val="28"/>
          <w:rtl/>
        </w:rPr>
      </w:pPr>
    </w:p>
    <w:p w14:paraId="652246EC" w14:textId="77777777" w:rsidR="00BC21E2" w:rsidRPr="004C4860" w:rsidRDefault="00BC21E2" w:rsidP="00BC21E2">
      <w:pPr>
        <w:spacing w:line="360" w:lineRule="auto"/>
        <w:jc w:val="both"/>
        <w:rPr>
          <w:rFonts w:ascii="Sakkal Majalla" w:hAnsi="Sakkal Majalla" w:cs="Sakkal Majalla"/>
          <w:sz w:val="28"/>
          <w:szCs w:val="28"/>
          <w:rtl/>
        </w:rPr>
      </w:pPr>
    </w:p>
    <w:p w14:paraId="15A99015" w14:textId="77777777" w:rsidR="00BC21E2" w:rsidRPr="004C4860" w:rsidRDefault="00BC21E2" w:rsidP="00BC21E2">
      <w:pPr>
        <w:spacing w:line="360" w:lineRule="auto"/>
        <w:jc w:val="both"/>
        <w:rPr>
          <w:rFonts w:ascii="Sakkal Majalla" w:hAnsi="Sakkal Majalla" w:cs="Sakkal Majalla"/>
          <w:sz w:val="28"/>
          <w:szCs w:val="28"/>
          <w:rtl/>
        </w:rPr>
      </w:pPr>
    </w:p>
    <w:p w14:paraId="6DC52818" w14:textId="77777777" w:rsidR="00BC21E2" w:rsidRPr="004C4860" w:rsidRDefault="00BC21E2" w:rsidP="00BC21E2">
      <w:pPr>
        <w:spacing w:line="360" w:lineRule="auto"/>
        <w:jc w:val="both"/>
        <w:rPr>
          <w:rFonts w:ascii="Sakkal Majalla" w:hAnsi="Sakkal Majalla" w:cs="Sakkal Majalla"/>
          <w:sz w:val="28"/>
          <w:szCs w:val="28"/>
          <w:rtl/>
        </w:rPr>
      </w:pPr>
    </w:p>
    <w:p w14:paraId="7D890A90" w14:textId="77777777" w:rsidR="00BC21E2" w:rsidRPr="004C4860" w:rsidRDefault="00BC21E2" w:rsidP="00BC21E2">
      <w:pPr>
        <w:spacing w:line="360" w:lineRule="auto"/>
        <w:jc w:val="both"/>
        <w:rPr>
          <w:rFonts w:ascii="Sakkal Majalla" w:hAnsi="Sakkal Majalla" w:cs="Sakkal Majalla"/>
          <w:sz w:val="28"/>
          <w:szCs w:val="28"/>
          <w:rtl/>
        </w:rPr>
      </w:pPr>
    </w:p>
    <w:p w14:paraId="7ABDDD95" w14:textId="3336B6EF" w:rsidR="00D52480" w:rsidRPr="00764442" w:rsidRDefault="00D52480" w:rsidP="00764442">
      <w:pPr>
        <w:pStyle w:val="Heading2"/>
        <w:bidi/>
        <w:spacing w:line="360" w:lineRule="auto"/>
        <w:rPr>
          <w:b/>
          <w:bCs/>
          <w:color w:val="auto"/>
          <w:rtl/>
        </w:rPr>
      </w:pPr>
      <w:bookmarkStart w:id="6" w:name="_Toc236138163"/>
      <w:r w:rsidRPr="00764442">
        <w:rPr>
          <w:rFonts w:hint="cs"/>
          <w:b/>
          <w:bCs/>
          <w:color w:val="auto"/>
          <w:rtl/>
        </w:rPr>
        <w:lastRenderedPageBreak/>
        <w:t>- فروض الدراسة</w:t>
      </w:r>
      <w:bookmarkEnd w:id="6"/>
    </w:p>
    <w:p w14:paraId="5B2A9F60" w14:textId="23F7ED08"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تُعد الفرضيات البحثية أحد العناصر الأساسية في الدراسات الكمية، إذ تمثل توقعات علمية تستند إلى الإطار النظري والدراسات السابقة، وتهدف إلى اختبار طبيعة العلاقات بين المتغيرات محل الدراسة باستخدام الأساليب الإحصائية المناسبة. وتُشتق الفرضيات من مشكلة الدراسة وتساؤلاتها، وتوفر أساسًا علميًا لاختبار النموذج المقترح وتفسير النتائج التي سيتم التوصل إليها.</w:t>
      </w:r>
    </w:p>
    <w:p w14:paraId="2B3967E1" w14:textId="794D1003"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وتستند هذه الدراسة إلى افتراض رئيس مفاده أن فعالية إدارة الرعاية الصحية في المستشفيات العامة تتأثر بمجموعة من العوامل الإدارية والتنظيمية والمالية والتكنولوجية، وأن هذه العوامل تختلف في درجة تأثيرها على مستوى فعالية الإدارة والأداء المؤسسي. وانطلاقًا من ذلك، تم صياغة الفرضيات الآتية:</w:t>
      </w:r>
    </w:p>
    <w:p w14:paraId="0C3DE7A2" w14:textId="1C6C4791"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أولًا: الفرضية الرئيسة للدراسة</w:t>
      </w:r>
    </w:p>
    <w:p w14:paraId="201F7E4A" w14:textId="01023E8D"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توجد علاقة ذات دلالة إحصائية بين العوامل الإدارية والتنظيمية والمالية والتكنولوجية وفعالية إدارة الرعاية الصحية في المستشفيات العامة.</w:t>
      </w:r>
    </w:p>
    <w:p w14:paraId="792F806A" w14:textId="4E265587"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وينبثق عن هذه الفرضية الرئيسة عدد من الفرضيات الفرعية كما يأتي:</w:t>
      </w:r>
    </w:p>
    <w:p w14:paraId="2E5E5107" w14:textId="77777777"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ثانيًا: الفرضيات الفرعية</w:t>
      </w:r>
    </w:p>
    <w:p w14:paraId="77B3AD72" w14:textId="2FABFFA0"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الأولى</w:t>
      </w:r>
    </w:p>
    <w:p w14:paraId="79F0B4C4" w14:textId="72BD9CA4"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توجد علاقة ذات دلالة إحصائية بين القيادة وفعالية إدارة الرعاية الصحية في المستشفيات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ومن المتوقع أن تؤدي القيادة الفعالة إلى تحسين التخطيط، وتعزيز اتخاذ القرار، وتحفيز العاملين، وزيادة كفاءة الأداء الإداري، بما ينعكس إيجابًا على فعالية الإدارة.</w:t>
      </w:r>
    </w:p>
    <w:p w14:paraId="0AA32CCF" w14:textId="77777777"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الفرضية الثانية</w:t>
      </w:r>
      <w:r w:rsidRPr="004C4860">
        <w:rPr>
          <w:rFonts w:ascii="Sakkal Majalla" w:hAnsi="Sakkal Majalla" w:cs="Sakkal Majalla" w:hint="cs"/>
          <w:sz w:val="28"/>
          <w:szCs w:val="28"/>
          <w:rtl/>
        </w:rPr>
        <w:t xml:space="preserve"> </w:t>
      </w:r>
    </w:p>
    <w:p w14:paraId="182048DF" w14:textId="39741769"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توجد علاقة ذات دلالة إحصائية بين الثقافة التنظيمية وفعالية إدارة الرعاية الصحية في المستشفيات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وتفترض الدراسة أن الثقافة التنظيمية الإيجابية، التي تقوم على التعاون والشفافية والتعلم المستمر، تسهم في رفع مستوى الأداء الإداري وتحسين كفاءة العمل داخل المستشفى.</w:t>
      </w:r>
    </w:p>
    <w:p w14:paraId="556CD1B2" w14:textId="35B2DC14" w:rsidR="00BC21E2" w:rsidRPr="00924CF4" w:rsidRDefault="00BC21E2" w:rsidP="00BC21E2">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lastRenderedPageBreak/>
        <w:t>الفرضية الثالثة</w:t>
      </w:r>
    </w:p>
    <w:p w14:paraId="58E2A4CA" w14:textId="067967F4"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توجد علاقة ذات دلالة إحصائية بين ممارسات إدارة الموارد البشرية وفعالية إدارة الرعاية الصحية في المستشفيات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وتفترض الدراسة أن تطبيق ممارسات فعالة في استقطاب العاملين، وتدريبهم، وتحفيزهم، وتقييم أدائهم، يسهم في رفع كفاءة الموارد البشرية وتحسين فعالية الإدارة.</w:t>
      </w:r>
    </w:p>
    <w:p w14:paraId="09D8ABE2" w14:textId="77777777" w:rsidR="00BC21E2" w:rsidRPr="00924CF4" w:rsidRDefault="00BC21E2" w:rsidP="00BC21E2">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الفرضية الرابعة</w:t>
      </w:r>
    </w:p>
    <w:p w14:paraId="31302005" w14:textId="2D67E5D6"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توجد علاقة ذات دلالة إحصائية بين الموارد المالية وفعالية إدارة الرعاية الصحية في المستشفيات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وتفترض الدراسة أن توافر الموارد المالية وحسن إدارتها يساعدان في تحسين تنفيذ الخطط التشغيلية والاستراتيجية، وتعزيز جودة الخدمات الصحية، ورفع كفاءة الأداء الإداري.</w:t>
      </w:r>
    </w:p>
    <w:p w14:paraId="77CBAF81" w14:textId="05E92068" w:rsidR="00BC21E2" w:rsidRPr="00924CF4" w:rsidRDefault="00BC21E2" w:rsidP="00BC21E2">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الفرضية الخامسة</w:t>
      </w:r>
    </w:p>
    <w:p w14:paraId="1458586F" w14:textId="45122CDA"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توجد علاقة ذات دلالة إحصائية بين البنية التحتية التكنولوجية وفعالية إدارة الرعاية الصحية في المستشفيات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وتفترض الدراسة أن استخدام نظم المعلومات الصحية، والسجلات الطبية الإلكترونية، وأنظمة دعم القرار، وتقنيات التحول الرقمي، يسهم في تحسين العمليات الإدارية وزيادة فعالية الإدارة.</w:t>
      </w:r>
    </w:p>
    <w:p w14:paraId="1C4568DA" w14:textId="77777777" w:rsidR="00BC21E2" w:rsidRPr="00924CF4" w:rsidRDefault="00BC21E2" w:rsidP="00BC21E2">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الفرضية السادسة</w:t>
      </w:r>
    </w:p>
    <w:p w14:paraId="7531E103" w14:textId="415B2AAD"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توجد علاقة ذات دلالة إحصائية بين فعالية إدارة الرعاية الصحية والأداء المؤسسي للمستشفيات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وتفترض الدراسة أن ارتفاع مستوى فعالية الإدارة يؤدي إلى تحسين مؤشرات الأداء المؤسسي، مثل جودة الخدمات الصحية، والكفاءة التشغيلية، ورضا المرضى، ورضا العاملين، وسرعة تقديم الخدمات.</w:t>
      </w:r>
    </w:p>
    <w:p w14:paraId="233CAB9D" w14:textId="6180F3B4" w:rsidR="00BC21E2" w:rsidRPr="00924CF4" w:rsidRDefault="00BC21E2" w:rsidP="00BC21E2">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الفرضية السابعة</w:t>
      </w:r>
    </w:p>
    <w:p w14:paraId="2DA61341" w14:textId="5A142E43"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تختلف درجة تأثير العوامل الإدارية والتنظيمية والمالية والتكنولوجية في فعالية إدارة الرعاية الصحية باختلاف الخصائص الديموغرافية والوظيفية للمشاركين في الدراسة.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وتهدف هذه الفرضية إلى اختبار ما إذا كانت آراء أفراد العينة تختلف باختلاف متغيرات مثل الجنس، والعمر، والمؤهل العلمي، وسنوات الخبرة، والمسمى الوظيفي.</w:t>
      </w:r>
    </w:p>
    <w:p w14:paraId="1E4F73B9" w14:textId="77777777" w:rsidR="00924CF4" w:rsidRDefault="00924CF4" w:rsidP="00BC21E2">
      <w:pPr>
        <w:spacing w:line="360" w:lineRule="auto"/>
        <w:jc w:val="both"/>
        <w:rPr>
          <w:rFonts w:ascii="Sakkal Majalla" w:hAnsi="Sakkal Majalla" w:cs="Sakkal Majalla"/>
          <w:b/>
          <w:bCs/>
          <w:sz w:val="28"/>
          <w:szCs w:val="28"/>
        </w:rPr>
      </w:pPr>
    </w:p>
    <w:p w14:paraId="573D6666" w14:textId="0731D89B" w:rsidR="00BC21E2" w:rsidRPr="00924CF4" w:rsidRDefault="00BC21E2" w:rsidP="00BC21E2">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lastRenderedPageBreak/>
        <w:t>ثالثًا: الفرضيات الإحصائية</w:t>
      </w:r>
    </w:p>
    <w:p w14:paraId="1C16C2C8" w14:textId="533FA711"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لأغراض التحليل الإحصائي، سيتم اختبار الفرضيات السابقة باستخدام الفرضية الصفرية (</w:t>
      </w:r>
      <w:r w:rsidRPr="004C4860">
        <w:rPr>
          <w:rFonts w:ascii="Sakkal Majalla" w:hAnsi="Sakkal Majalla" w:cs="Sakkal Majalla"/>
          <w:sz w:val="28"/>
          <w:szCs w:val="28"/>
        </w:rPr>
        <w:t>Null Hypothesis</w:t>
      </w:r>
      <w:r w:rsidRPr="004C4860">
        <w:rPr>
          <w:rFonts w:ascii="Sakkal Majalla" w:hAnsi="Sakkal Majalla" w:cs="Sakkal Majalla"/>
          <w:sz w:val="28"/>
          <w:szCs w:val="28"/>
          <w:rtl/>
        </w:rPr>
        <w:t>) والفرضية البديلة (</w:t>
      </w:r>
      <w:r w:rsidRPr="004C4860">
        <w:rPr>
          <w:rFonts w:ascii="Sakkal Majalla" w:hAnsi="Sakkal Majalla" w:cs="Sakkal Majalla"/>
          <w:sz w:val="28"/>
          <w:szCs w:val="28"/>
        </w:rPr>
        <w:t>Alternative Hypothesis</w:t>
      </w:r>
      <w:r w:rsidRPr="004C4860">
        <w:rPr>
          <w:rFonts w:ascii="Sakkal Majalla" w:hAnsi="Sakkal Majalla" w:cs="Sakkal Majalla"/>
          <w:sz w:val="28"/>
          <w:szCs w:val="28"/>
          <w:rtl/>
        </w:rPr>
        <w:t>)، وذلك على النحو الآتي:</w:t>
      </w:r>
    </w:p>
    <w:p w14:paraId="68C5516D" w14:textId="4BF91223"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الأولى</w:t>
      </w:r>
    </w:p>
    <w:p w14:paraId="2B59849B" w14:textId="2D39B630"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H0</w:t>
      </w:r>
      <w:r w:rsidRPr="004C4860">
        <w:rPr>
          <w:rFonts w:ascii="Cambria Math" w:hAnsi="Cambria Math" w:cs="Cambria Math"/>
          <w:sz w:val="28"/>
          <w:szCs w:val="28"/>
        </w:rPr>
        <w:t>₁</w:t>
      </w:r>
      <w:r w:rsidRPr="004C4860">
        <w:rPr>
          <w:rFonts w:ascii="Sakkal Majalla" w:hAnsi="Sakkal Majalla" w:cs="Sakkal Majalla"/>
          <w:sz w:val="28"/>
          <w:szCs w:val="28"/>
          <w:rtl/>
        </w:rPr>
        <w:t>: لا توجد علاقة ذات دلالة إحصائية بين القيادة وفعالية إدارة الرعاية الصحية في المستشفيات العامة.</w:t>
      </w:r>
    </w:p>
    <w:p w14:paraId="6D9D6E94" w14:textId="1A0F1161"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H1</w:t>
      </w:r>
      <w:r w:rsidRPr="004C4860">
        <w:rPr>
          <w:rFonts w:ascii="Cambria Math" w:hAnsi="Cambria Math" w:cs="Cambria Math"/>
          <w:sz w:val="28"/>
          <w:szCs w:val="28"/>
        </w:rPr>
        <w:t>₁</w:t>
      </w:r>
      <w:r w:rsidRPr="004C4860">
        <w:rPr>
          <w:rFonts w:ascii="Sakkal Majalla" w:hAnsi="Sakkal Majalla" w:cs="Sakkal Majalla"/>
          <w:sz w:val="28"/>
          <w:szCs w:val="28"/>
          <w:rtl/>
        </w:rPr>
        <w:t>: توجد علاقة ذات دلالة إحصائية بين القيادة وفعالية إدارة الرعاية الصحية في المستشفيات العامة.</w:t>
      </w:r>
    </w:p>
    <w:p w14:paraId="09FA8F8E" w14:textId="4F1A63B8"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الثانية</w:t>
      </w:r>
    </w:p>
    <w:p w14:paraId="04108C53" w14:textId="42706D80"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H0</w:t>
      </w:r>
      <w:r w:rsidRPr="004C4860">
        <w:rPr>
          <w:rFonts w:ascii="Cambria Math" w:hAnsi="Cambria Math" w:cs="Cambria Math"/>
          <w:sz w:val="28"/>
          <w:szCs w:val="28"/>
        </w:rPr>
        <w:t>₂</w:t>
      </w:r>
      <w:r w:rsidRPr="004C4860">
        <w:rPr>
          <w:rFonts w:ascii="Sakkal Majalla" w:hAnsi="Sakkal Majalla" w:cs="Sakkal Majalla"/>
          <w:sz w:val="28"/>
          <w:szCs w:val="28"/>
          <w:rtl/>
        </w:rPr>
        <w:t>: لا توجد علاقة ذات دلالة إحصائية بين الثقافة التنظيمية وفعالية إدارة الرعاية الصحية في المستشفيات العامة.</w:t>
      </w:r>
    </w:p>
    <w:p w14:paraId="324433F4" w14:textId="0D6739E4"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H1</w:t>
      </w:r>
      <w:r w:rsidRPr="004C4860">
        <w:rPr>
          <w:rFonts w:ascii="Cambria Math" w:hAnsi="Cambria Math" w:cs="Cambria Math"/>
          <w:sz w:val="28"/>
          <w:szCs w:val="28"/>
        </w:rPr>
        <w:t>₂</w:t>
      </w:r>
      <w:r w:rsidRPr="004C4860">
        <w:rPr>
          <w:rFonts w:ascii="Sakkal Majalla" w:hAnsi="Sakkal Majalla" w:cs="Sakkal Majalla"/>
          <w:sz w:val="28"/>
          <w:szCs w:val="28"/>
          <w:rtl/>
        </w:rPr>
        <w:t>: توجد علاقة ذات دلالة إحصائية بين الثقافة التنظيمية وفعالية إدارة الرعاية الصحية في المستشفيات العامة.</w:t>
      </w:r>
    </w:p>
    <w:p w14:paraId="0C9DC42E" w14:textId="7D89F094"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الثالثة</w:t>
      </w:r>
    </w:p>
    <w:p w14:paraId="7A62FBEE" w14:textId="2FDF4EE9"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H0</w:t>
      </w:r>
      <w:r w:rsidRPr="004C4860">
        <w:rPr>
          <w:rFonts w:ascii="Cambria Math" w:hAnsi="Cambria Math" w:cs="Cambria Math"/>
          <w:sz w:val="28"/>
          <w:szCs w:val="28"/>
        </w:rPr>
        <w:t>₃</w:t>
      </w:r>
      <w:r w:rsidRPr="004C4860">
        <w:rPr>
          <w:rFonts w:ascii="Sakkal Majalla" w:hAnsi="Sakkal Majalla" w:cs="Sakkal Majalla"/>
          <w:sz w:val="28"/>
          <w:szCs w:val="28"/>
          <w:rtl/>
        </w:rPr>
        <w:t>: لا توجد علاقة ذات دلالة إحصائية بين ممارسات إدارة الموارد البشرية وفعالية إدارة الرعاية الصحية في المستشفيات العامة.</w:t>
      </w:r>
    </w:p>
    <w:p w14:paraId="23C2EFC4" w14:textId="24E2FEE9"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H1</w:t>
      </w:r>
      <w:r w:rsidRPr="004C4860">
        <w:rPr>
          <w:rFonts w:ascii="Cambria Math" w:hAnsi="Cambria Math" w:cs="Cambria Math"/>
          <w:sz w:val="28"/>
          <w:szCs w:val="28"/>
        </w:rPr>
        <w:t>₃</w:t>
      </w:r>
      <w:r w:rsidRPr="004C4860">
        <w:rPr>
          <w:rFonts w:ascii="Sakkal Majalla" w:hAnsi="Sakkal Majalla" w:cs="Sakkal Majalla"/>
          <w:sz w:val="28"/>
          <w:szCs w:val="28"/>
          <w:rtl/>
        </w:rPr>
        <w:t>: توجد علاقة ذات دلالة إحصائية بين ممارسات إدارة الموارد البشرية وفعالية إدارة الرعاية الصحية في المستشفيات العامة.</w:t>
      </w:r>
    </w:p>
    <w:p w14:paraId="0C78BDE3" w14:textId="335A0850"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الرابعة</w:t>
      </w:r>
    </w:p>
    <w:p w14:paraId="5E634FCB" w14:textId="1FFDAC79"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H0</w:t>
      </w:r>
      <w:r w:rsidRPr="004C4860">
        <w:rPr>
          <w:rFonts w:ascii="Cambria Math" w:hAnsi="Cambria Math" w:cs="Cambria Math"/>
          <w:sz w:val="28"/>
          <w:szCs w:val="28"/>
        </w:rPr>
        <w:t>₄</w:t>
      </w:r>
      <w:r w:rsidRPr="004C4860">
        <w:rPr>
          <w:rFonts w:ascii="Sakkal Majalla" w:hAnsi="Sakkal Majalla" w:cs="Sakkal Majalla"/>
          <w:sz w:val="28"/>
          <w:szCs w:val="28"/>
          <w:rtl/>
        </w:rPr>
        <w:t>: لا توجد علاقة ذات دلالة إحصائية بين الموارد المالية وفعالية إدارة الرعاية الصحية في المستشفيات العامة.</w:t>
      </w:r>
    </w:p>
    <w:p w14:paraId="497B8994" w14:textId="61CE5567"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H1</w:t>
      </w:r>
      <w:r w:rsidRPr="004C4860">
        <w:rPr>
          <w:rFonts w:ascii="Cambria Math" w:hAnsi="Cambria Math" w:cs="Cambria Math"/>
          <w:sz w:val="28"/>
          <w:szCs w:val="28"/>
        </w:rPr>
        <w:t>₄</w:t>
      </w:r>
      <w:r w:rsidRPr="004C4860">
        <w:rPr>
          <w:rFonts w:ascii="Sakkal Majalla" w:hAnsi="Sakkal Majalla" w:cs="Sakkal Majalla"/>
          <w:sz w:val="28"/>
          <w:szCs w:val="28"/>
          <w:rtl/>
        </w:rPr>
        <w:t>: توجد علاقة ذات دلالة إحصائية بين الموارد المالية وفعالية إدارة الرعاية الصحية في المستشفيات العامة.</w:t>
      </w:r>
    </w:p>
    <w:p w14:paraId="48EB3262" w14:textId="43AF3A24"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الخامسة</w:t>
      </w:r>
    </w:p>
    <w:p w14:paraId="3D50A47D" w14:textId="34565C3B"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lastRenderedPageBreak/>
        <w:t>H0</w:t>
      </w:r>
      <w:r w:rsidRPr="004C4860">
        <w:rPr>
          <w:rFonts w:ascii="Cambria Math" w:hAnsi="Cambria Math" w:cs="Cambria Math"/>
          <w:sz w:val="28"/>
          <w:szCs w:val="28"/>
        </w:rPr>
        <w:t>₅</w:t>
      </w:r>
      <w:r w:rsidRPr="004C4860">
        <w:rPr>
          <w:rFonts w:ascii="Sakkal Majalla" w:hAnsi="Sakkal Majalla" w:cs="Sakkal Majalla"/>
          <w:sz w:val="28"/>
          <w:szCs w:val="28"/>
          <w:rtl/>
        </w:rPr>
        <w:t>: لا توجد علاقة ذات دلالة إحصائية بين البنية التحتية التكنولوجية وفعالية إدارة الرعاية الصحية في المستشفيات العامة.</w:t>
      </w:r>
    </w:p>
    <w:p w14:paraId="30CFF0E1" w14:textId="701D2583"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H1</w:t>
      </w:r>
      <w:r w:rsidRPr="004C4860">
        <w:rPr>
          <w:rFonts w:ascii="Cambria Math" w:hAnsi="Cambria Math" w:cs="Cambria Math"/>
          <w:sz w:val="28"/>
          <w:szCs w:val="28"/>
        </w:rPr>
        <w:t>₅</w:t>
      </w:r>
      <w:r w:rsidRPr="004C4860">
        <w:rPr>
          <w:rFonts w:ascii="Sakkal Majalla" w:hAnsi="Sakkal Majalla" w:cs="Sakkal Majalla"/>
          <w:sz w:val="28"/>
          <w:szCs w:val="28"/>
          <w:rtl/>
        </w:rPr>
        <w:t>: توجد علاقة ذات دلالة إحصائية بين البنية التحتية التكنولوجية وفعالية إدارة الرعاية الصحية في المستشفيات العامة.</w:t>
      </w:r>
    </w:p>
    <w:p w14:paraId="4C9C95B6" w14:textId="293509E1"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السادسة</w:t>
      </w:r>
    </w:p>
    <w:p w14:paraId="5BA0EE09" w14:textId="72C8B6CE"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H0</w:t>
      </w:r>
      <w:r w:rsidRPr="004C4860">
        <w:rPr>
          <w:rFonts w:ascii="Cambria Math" w:hAnsi="Cambria Math" w:cs="Cambria Math"/>
          <w:sz w:val="28"/>
          <w:szCs w:val="28"/>
        </w:rPr>
        <w:t>₆</w:t>
      </w:r>
      <w:r w:rsidRPr="004C4860">
        <w:rPr>
          <w:rFonts w:ascii="Sakkal Majalla" w:hAnsi="Sakkal Majalla" w:cs="Sakkal Majalla"/>
          <w:sz w:val="28"/>
          <w:szCs w:val="28"/>
          <w:rtl/>
        </w:rPr>
        <w:t>: لا توجد علاقة ذات دلالة إحصائية بين فعالية إدارة الرعاية الصحية والأداء المؤسسي للمستشفيات العامة.</w:t>
      </w:r>
    </w:p>
    <w:p w14:paraId="5D0D7227" w14:textId="1919F446"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H1</w:t>
      </w:r>
      <w:r w:rsidRPr="004C4860">
        <w:rPr>
          <w:rFonts w:ascii="Cambria Math" w:hAnsi="Cambria Math" w:cs="Cambria Math"/>
          <w:sz w:val="28"/>
          <w:szCs w:val="28"/>
        </w:rPr>
        <w:t>₆</w:t>
      </w:r>
      <w:r w:rsidRPr="004C4860">
        <w:rPr>
          <w:rFonts w:ascii="Sakkal Majalla" w:hAnsi="Sakkal Majalla" w:cs="Sakkal Majalla"/>
          <w:sz w:val="28"/>
          <w:szCs w:val="28"/>
          <w:rtl/>
        </w:rPr>
        <w:t>: توجد علاقة ذات دلالة إحصائية بين فعالية إدارة الرعاية الصحية والأداء المؤسسي للمستشفيات العامة.</w:t>
      </w:r>
    </w:p>
    <w:p w14:paraId="4623DA8C" w14:textId="13BCE997"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الفرضية السابعة</w:t>
      </w:r>
    </w:p>
    <w:p w14:paraId="2D6642AA" w14:textId="5159F642"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H0</w:t>
      </w:r>
      <w:r w:rsidRPr="004C4860">
        <w:rPr>
          <w:rFonts w:ascii="Cambria Math" w:hAnsi="Cambria Math" w:cs="Cambria Math"/>
          <w:sz w:val="28"/>
          <w:szCs w:val="28"/>
        </w:rPr>
        <w:t>₇</w:t>
      </w:r>
      <w:r w:rsidRPr="004C4860">
        <w:rPr>
          <w:rFonts w:ascii="Sakkal Majalla" w:hAnsi="Sakkal Majalla" w:cs="Sakkal Majalla"/>
          <w:sz w:val="28"/>
          <w:szCs w:val="28"/>
          <w:rtl/>
        </w:rPr>
        <w:t>: لا توجد فروق ذات دلالة إحصائية في استجابات أفراد العينة تعزى إلى الخصائص الديموغرافية والوظيفية.</w:t>
      </w:r>
    </w:p>
    <w:p w14:paraId="087D0E3E" w14:textId="034928DB"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H1</w:t>
      </w:r>
      <w:r w:rsidRPr="004C4860">
        <w:rPr>
          <w:rFonts w:ascii="Cambria Math" w:hAnsi="Cambria Math" w:cs="Cambria Math"/>
          <w:sz w:val="28"/>
          <w:szCs w:val="28"/>
        </w:rPr>
        <w:t>₇</w:t>
      </w:r>
      <w:r w:rsidRPr="004C4860">
        <w:rPr>
          <w:rFonts w:ascii="Sakkal Majalla" w:hAnsi="Sakkal Majalla" w:cs="Sakkal Majalla"/>
          <w:sz w:val="28"/>
          <w:szCs w:val="28"/>
          <w:rtl/>
        </w:rPr>
        <w:t>: توجد فروق ذات دلالة إحصائية في استجابات أفراد العينة تعزى إلى الخصائص الديموغرافية والوظيفية.</w:t>
      </w:r>
    </w:p>
    <w:p w14:paraId="26B4051F" w14:textId="28B11C19" w:rsidR="00BC21E2" w:rsidRPr="004C4860" w:rsidRDefault="00BC21E2" w:rsidP="00BC21E2">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العلاقة بين الفرضيات والنموذج المفاهيمي</w:t>
      </w:r>
    </w:p>
    <w:p w14:paraId="0AEDB98F" w14:textId="4C2491CE" w:rsidR="00BC21E2" w:rsidRPr="004C4860" w:rsidRDefault="00BC21E2" w:rsidP="00BC21E2">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تعكس الفرضيات السابقة النموذج المفاهيمي للدراسة، والذي يفترض أن القيادة، والثقافة التنظيمية، وممارسات إدارة الموارد البشرية، والموارد المالية، والبنية التحتية التكنولوجية تمثل المتغيرات المستقلة، في حين تمثل فعالية إدارة الرعاية الصحية المتغير التابع الرئيس، بينما يُعد الأداء المؤسسي أحد المخرجات المتوقعة لارتفاع مستوى فعالية الإدارة.</w:t>
      </w:r>
    </w:p>
    <w:p w14:paraId="3D3B43EA" w14:textId="5CF451EE" w:rsidR="00F925D0" w:rsidRPr="004C4860" w:rsidRDefault="00BC21E2" w:rsidP="00BC21E2">
      <w:pPr>
        <w:jc w:val="both"/>
        <w:rPr>
          <w:rFonts w:ascii="Sakkal Majalla" w:hAnsi="Sakkal Majalla" w:cs="Sakkal Majalla"/>
          <w:sz w:val="28"/>
          <w:szCs w:val="28"/>
          <w:rtl/>
        </w:rPr>
      </w:pPr>
      <w:r w:rsidRPr="004C4860">
        <w:rPr>
          <w:rFonts w:ascii="Sakkal Majalla" w:hAnsi="Sakkal Majalla" w:cs="Sakkal Majalla"/>
          <w:sz w:val="28"/>
          <w:szCs w:val="28"/>
          <w:rtl/>
        </w:rPr>
        <w:t>وسيتم اختبار هذه الفرضيات باستخدام مجموعة من الأساليب الإحصائية المناسبة، تشمل الإحصاء الوصفي، وتحليل الارتباط، وتحليل الانحدار المتعدد، ونمذجة المعادلات الهيكلية (</w:t>
      </w:r>
      <w:r w:rsidRPr="004C4860">
        <w:rPr>
          <w:rFonts w:ascii="Sakkal Majalla" w:hAnsi="Sakkal Majalla" w:cs="Sakkal Majalla"/>
          <w:sz w:val="28"/>
          <w:szCs w:val="28"/>
        </w:rPr>
        <w:t>Structural Equation Modeling – SEM</w:t>
      </w:r>
      <w:r w:rsidRPr="004C4860">
        <w:rPr>
          <w:rFonts w:ascii="Sakkal Majalla" w:hAnsi="Sakkal Majalla" w:cs="Sakkal Majalla"/>
          <w:sz w:val="28"/>
          <w:szCs w:val="28"/>
          <w:rtl/>
        </w:rPr>
        <w:t>)، بهدف تحديد قوة واتجاه العلاقات بين المتغيرات، واختبار مدى ملاءمة النموذج المفاهيمي المقترح.</w:t>
      </w:r>
    </w:p>
    <w:p w14:paraId="67CBE4F6" w14:textId="77777777" w:rsidR="00F925D0" w:rsidRPr="004C4860" w:rsidRDefault="00F925D0" w:rsidP="00D22171">
      <w:pPr>
        <w:rPr>
          <w:rFonts w:ascii="Sakkal Majalla" w:hAnsi="Sakkal Majalla" w:cs="Sakkal Majalla"/>
          <w:sz w:val="28"/>
          <w:szCs w:val="28"/>
          <w:rtl/>
        </w:rPr>
      </w:pPr>
    </w:p>
    <w:p w14:paraId="0289C178" w14:textId="77777777" w:rsidR="00F925D0" w:rsidRPr="004C4860" w:rsidRDefault="00F925D0" w:rsidP="00D22171">
      <w:pPr>
        <w:rPr>
          <w:rFonts w:ascii="Sakkal Majalla" w:hAnsi="Sakkal Majalla" w:cs="Sakkal Majalla"/>
          <w:sz w:val="28"/>
          <w:szCs w:val="28"/>
          <w:rtl/>
        </w:rPr>
      </w:pPr>
    </w:p>
    <w:p w14:paraId="33F9FE88" w14:textId="77777777" w:rsidR="00F925D0" w:rsidRPr="004C4860" w:rsidRDefault="00F925D0" w:rsidP="00D22171">
      <w:pPr>
        <w:rPr>
          <w:rFonts w:ascii="Sakkal Majalla" w:hAnsi="Sakkal Majalla" w:cs="Sakkal Majalla"/>
          <w:sz w:val="28"/>
          <w:szCs w:val="28"/>
          <w:rtl/>
        </w:rPr>
      </w:pPr>
    </w:p>
    <w:p w14:paraId="5C1BA7DD" w14:textId="77777777" w:rsidR="00F925D0" w:rsidRPr="004C4860" w:rsidRDefault="00F925D0" w:rsidP="00D22171">
      <w:pPr>
        <w:rPr>
          <w:rFonts w:ascii="Sakkal Majalla" w:hAnsi="Sakkal Majalla" w:cs="Sakkal Majalla"/>
          <w:sz w:val="28"/>
          <w:szCs w:val="28"/>
          <w:rtl/>
        </w:rPr>
      </w:pPr>
    </w:p>
    <w:p w14:paraId="693808E8" w14:textId="2226872D" w:rsidR="00F925D0" w:rsidRPr="00764442" w:rsidRDefault="00F925D0" w:rsidP="00764442">
      <w:pPr>
        <w:pStyle w:val="Heading2"/>
        <w:bidi/>
        <w:spacing w:line="360" w:lineRule="auto"/>
        <w:rPr>
          <w:b/>
          <w:bCs/>
          <w:color w:val="auto"/>
          <w:rtl/>
        </w:rPr>
      </w:pPr>
      <w:bookmarkStart w:id="7" w:name="_Toc236138164"/>
      <w:r w:rsidRPr="00764442">
        <w:rPr>
          <w:rFonts w:hint="cs"/>
          <w:b/>
          <w:bCs/>
          <w:color w:val="auto"/>
          <w:rtl/>
        </w:rPr>
        <w:lastRenderedPageBreak/>
        <w:t xml:space="preserve">-النظرية العلمية </w:t>
      </w:r>
      <w:r w:rsidR="001929FF" w:rsidRPr="00764442">
        <w:rPr>
          <w:rFonts w:hint="cs"/>
          <w:b/>
          <w:bCs/>
          <w:color w:val="auto"/>
          <w:rtl/>
        </w:rPr>
        <w:t>المتبعة لإعداد</w:t>
      </w:r>
      <w:r w:rsidRPr="00764442">
        <w:rPr>
          <w:rFonts w:hint="cs"/>
          <w:b/>
          <w:bCs/>
          <w:color w:val="auto"/>
          <w:rtl/>
        </w:rPr>
        <w:t xml:space="preserve"> البحث</w:t>
      </w:r>
      <w:bookmarkEnd w:id="7"/>
    </w:p>
    <w:p w14:paraId="5602660F" w14:textId="5771ACD6"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يمثل الإطار النظري أحد المكونات الأساسية في البحوث العلمية، إذ يوفر الأساس الفكري الذي يستند إليه الباحث في تفسير الظواهر والعلاقات بين المتغيرات محل الدراسة. ويُعد اختيار النظرية المناسبة خطوة جوهرية في تصميم البحث؛ لأنها تساعد في تفسير النتائج، وتوجيه عملية بناء الفرضيات، وتحديد طبيعة العلاقات بين المتغيرات المستقلة والتابعة، كما تسهم في توفير إطار علمي متكامل يربط بين الأدبيات السابقة والجانب التطبيقي للدراسة.</w:t>
      </w:r>
    </w:p>
    <w:p w14:paraId="182EA8E1" w14:textId="3F0079DD"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وفي مجال إدارة الرعاية الصحية، تزداد أهمية الإطار النظري بسبب الطبيعة المعقدة للمؤسسات الصحية، والتي تتداخل فيها العوامل البشرية والتنظيمية والمالية والتكنولوجية بصورة مستمرة. فالمستشفى ليس مجرد مؤسسة تقدم خدمات علاجية، بل هو نظام متكامل يضم العديد من الوحدات والأقسام التي تعمل بصورة مترابطة لتحقيق هدف مشترك يتمثل في تقديم رعاية صحية آمنة وذات جودة عالية. ولذلك فإن فهم فعالية إدارة الرعاية الصحية يتطلب الاستناد إلى نظريات إدارية تفسر كيفية تفاعل هذه المكونات، وكيف تؤثر في الأداء المؤسسي.</w:t>
      </w:r>
    </w:p>
    <w:p w14:paraId="289732F6" w14:textId="104FF140"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وتعتمد هذه الدراسة على مجموعة من النظريات الإدارية الحديثة التي تُعد من أكثر النظريات استخدامًا في بحوث الإدارة الصحية، وهي: نظرية النظم (</w:t>
      </w:r>
      <w:r w:rsidRPr="004C4860">
        <w:rPr>
          <w:rFonts w:ascii="Sakkal Majalla" w:hAnsi="Sakkal Majalla" w:cs="Sakkal Majalla"/>
          <w:sz w:val="28"/>
          <w:szCs w:val="28"/>
        </w:rPr>
        <w:t>Systems Theory</w:t>
      </w:r>
      <w:r w:rsidRPr="004C4860">
        <w:rPr>
          <w:rFonts w:ascii="Sakkal Majalla" w:hAnsi="Sakkal Majalla" w:cs="Sakkal Majalla"/>
          <w:sz w:val="28"/>
          <w:szCs w:val="28"/>
          <w:rtl/>
        </w:rPr>
        <w:t>)، ونظرية الموارد (</w:t>
      </w:r>
      <w:r w:rsidRPr="004C4860">
        <w:rPr>
          <w:rFonts w:ascii="Sakkal Majalla" w:hAnsi="Sakkal Majalla" w:cs="Sakkal Majalla"/>
          <w:sz w:val="28"/>
          <w:szCs w:val="28"/>
        </w:rPr>
        <w:t>Resource-Based View</w:t>
      </w:r>
      <w:r w:rsidRPr="004C4860">
        <w:rPr>
          <w:rFonts w:ascii="Sakkal Majalla" w:hAnsi="Sakkal Majalla" w:cs="Sakkal Majalla"/>
          <w:sz w:val="28"/>
          <w:szCs w:val="28"/>
          <w:rtl/>
        </w:rPr>
        <w:t>)، ونظرية القيادة التحويلية (</w:t>
      </w:r>
      <w:r w:rsidRPr="004C4860">
        <w:rPr>
          <w:rFonts w:ascii="Sakkal Majalla" w:hAnsi="Sakkal Majalla" w:cs="Sakkal Majalla"/>
          <w:sz w:val="28"/>
          <w:szCs w:val="28"/>
        </w:rPr>
        <w:t>Transformational Leadership Theory</w:t>
      </w:r>
      <w:r w:rsidRPr="004C4860">
        <w:rPr>
          <w:rFonts w:ascii="Sakkal Majalla" w:hAnsi="Sakkal Majalla" w:cs="Sakkal Majalla"/>
          <w:sz w:val="28"/>
          <w:szCs w:val="28"/>
          <w:rtl/>
        </w:rPr>
        <w:t>). وقد تم اختيار هذه النظريات لما تتمتع به من قدرة على تفسير العلاقات بين متغيرات الدراسة، حيث تفسر نظرية النظم طبيعة التفاعل بين مكونات المؤسسة الصحية، بينما تفسر نظرية الموارد أهمية استثمار الموارد المتاحة لتحقيق الأداء المتميز، في حين توضح نظرية القيادة التحويلية دور القيادة في تحسين الأداء الإداري وتعزيز فعالية المنظمة.</w:t>
      </w:r>
    </w:p>
    <w:p w14:paraId="2622EBA4" w14:textId="65E6CF2F"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ويؤدي الدمج بين هذه النظريات إلى بناء إطار نظري متكامل يفسر العوامل المؤثرة في فعالية إدارة الرعاية الصحية داخل المستشفيات العامة، ويشكل الأساس العلمي الذي تعتمد عليه الدراسة في بناء نموذجها المفاهيمي واختبار فرضياتها.</w:t>
      </w:r>
    </w:p>
    <w:p w14:paraId="24B6B172" w14:textId="62A71AFC" w:rsidR="00A16AFD" w:rsidRPr="004C4860" w:rsidRDefault="00A16AFD" w:rsidP="00A16AFD">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نظرية النظم (</w:t>
      </w:r>
      <w:r w:rsidRPr="004C4860">
        <w:rPr>
          <w:rFonts w:ascii="Sakkal Majalla" w:hAnsi="Sakkal Majalla" w:cs="Sakkal Majalla"/>
          <w:b/>
          <w:bCs/>
          <w:sz w:val="28"/>
          <w:szCs w:val="28"/>
        </w:rPr>
        <w:t>Systems Theory</w:t>
      </w:r>
      <w:r w:rsidRPr="004C4860">
        <w:rPr>
          <w:rFonts w:ascii="Sakkal Majalla" w:hAnsi="Sakkal Majalla" w:cs="Sakkal Majalla"/>
          <w:b/>
          <w:bCs/>
          <w:sz w:val="28"/>
          <w:szCs w:val="28"/>
          <w:rtl/>
        </w:rPr>
        <w:t>)</w:t>
      </w:r>
    </w:p>
    <w:p w14:paraId="26162340" w14:textId="3FC31861" w:rsidR="00A16AFD" w:rsidRPr="00924CF4" w:rsidRDefault="00A16AFD" w:rsidP="00A16AFD">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نشأة النظرية</w:t>
      </w:r>
    </w:p>
    <w:p w14:paraId="3A5308B2" w14:textId="77777777"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 xml:space="preserve">تُعد نظرية النظم من أهم النظريات التي أثرت في الفكر الإداري الحديث، وقد ظهرت بصورة واضحة مع أعمال عالم الأحياء النمساوي لودفيغ فون </w:t>
      </w:r>
      <w:proofErr w:type="spellStart"/>
      <w:r w:rsidRPr="004C4860">
        <w:rPr>
          <w:rFonts w:ascii="Sakkal Majalla" w:hAnsi="Sakkal Majalla" w:cs="Sakkal Majalla"/>
          <w:sz w:val="28"/>
          <w:szCs w:val="28"/>
          <w:rtl/>
        </w:rPr>
        <w:t>برتالانفي</w:t>
      </w:r>
      <w:proofErr w:type="spellEnd"/>
      <w:r w:rsidRPr="004C4860">
        <w:rPr>
          <w:rFonts w:ascii="Sakkal Majalla" w:hAnsi="Sakkal Majalla" w:cs="Sakkal Majalla"/>
          <w:sz w:val="28"/>
          <w:szCs w:val="28"/>
          <w:rtl/>
        </w:rPr>
        <w:t xml:space="preserve"> (</w:t>
      </w:r>
      <w:r w:rsidRPr="004C4860">
        <w:rPr>
          <w:rFonts w:ascii="Sakkal Majalla" w:hAnsi="Sakkal Majalla" w:cs="Sakkal Majalla"/>
          <w:sz w:val="28"/>
          <w:szCs w:val="28"/>
        </w:rPr>
        <w:t>Ludwig von Bertalanffy</w:t>
      </w:r>
      <w:r w:rsidRPr="004C4860">
        <w:rPr>
          <w:rFonts w:ascii="Sakkal Majalla" w:hAnsi="Sakkal Majalla" w:cs="Sakkal Majalla"/>
          <w:sz w:val="28"/>
          <w:szCs w:val="28"/>
          <w:rtl/>
        </w:rPr>
        <w:t>) في منتصف القرن العشرين، عندما قدم مفهوم "النظام المفتوح"، والذي يرى أن أي منظمة تتكون من مجموعة عناصر مترابطة تعتمد على بعضها البعض، وتتفاعل باستمرار مع البيئة الخارجية. ثم انتقل هذا المفهوم إلى علوم الإدارة، ليصبح أحد الأسس النظرية التي تعتمد عليها المؤسسات في فهم طبيعة عملها وتحسين أدائها.</w:t>
      </w:r>
    </w:p>
    <w:p w14:paraId="2A2CB718" w14:textId="3A8B0B1E"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وقد ساعدت هذه النظرية في تغيير النظرة التقليدية للإدارة، التي كانت تركز على كل جزء من أجزاء المنظمة بصورة منفصلة، إلى نظرة شمولية ترى أن نجاح المنظمة يعتمد على التكامل والتنسيق بين جميع مكوناتها، وأن أي خلل في أحد الأجزاء يؤثر في أداء النظام بأكمله.</w:t>
      </w:r>
    </w:p>
    <w:p w14:paraId="2BF98984" w14:textId="2C775B6F"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مفهوم نظرية النظم</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تنظر نظرية النظم إلى المنظمة باعتبارها نظامًا مفتوحًا يتكون من مجموعة من العناصر المترابطة التي تتفاعل مع البيئة الخارجية بصورة مستمرة. ويتكون هذا النظام من مدخلات يتم تحويلها من خلال مجموعة من العمليات إلى مخرجات، ثم يتم تقييم هذه المخرجات باستخدام التغذية الراجعة، بهدف تحسين الأداء بصورة مستمرة.</w:t>
      </w:r>
    </w:p>
    <w:p w14:paraId="4103E4B6" w14:textId="79FB83BE"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وبناءً على ذلك، فإن نجاح أي منظمة يعتمد على كفاءة إدارتها في تحقيق التكامل بين مختلف عناصر النظام، وضمان تدفق المعلومات والموارد بصورة فعالة بين جميع الوحدات التنظيمية.</w:t>
      </w:r>
    </w:p>
    <w:p w14:paraId="72510BBD" w14:textId="40FA08BC"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مكونات نظرية النظم</w:t>
      </w:r>
    </w:p>
    <w:p w14:paraId="63156B62" w14:textId="5F21E8E7" w:rsidR="00A16AFD" w:rsidRPr="00924CF4" w:rsidRDefault="00A16AFD" w:rsidP="00A16AFD">
      <w:pPr>
        <w:spacing w:line="360" w:lineRule="auto"/>
        <w:jc w:val="both"/>
        <w:rPr>
          <w:rFonts w:ascii="Sakkal Majalla" w:hAnsi="Sakkal Majalla" w:cs="Sakkal Majalla"/>
          <w:b/>
          <w:bCs/>
          <w:sz w:val="28"/>
          <w:szCs w:val="28"/>
          <w:rtl/>
        </w:rPr>
      </w:pPr>
      <w:r w:rsidRPr="00924CF4">
        <w:rPr>
          <w:rFonts w:ascii="Sakkal Majalla" w:hAnsi="Sakkal Majalla" w:cs="Sakkal Majalla"/>
          <w:b/>
          <w:bCs/>
          <w:sz w:val="28"/>
          <w:szCs w:val="28"/>
          <w:rtl/>
        </w:rPr>
        <w:t xml:space="preserve">تعتمد النظرية على </w:t>
      </w:r>
      <w:r w:rsidR="00376611" w:rsidRPr="00924CF4">
        <w:rPr>
          <w:rFonts w:ascii="Sakkal Majalla" w:hAnsi="Sakkal Majalla" w:cs="Sakkal Majalla" w:hint="cs"/>
          <w:b/>
          <w:bCs/>
          <w:sz w:val="28"/>
          <w:szCs w:val="28"/>
          <w:rtl/>
        </w:rPr>
        <w:t>أربع</w:t>
      </w:r>
      <w:r w:rsidRPr="00924CF4">
        <w:rPr>
          <w:rFonts w:ascii="Sakkal Majalla" w:hAnsi="Sakkal Majalla" w:cs="Sakkal Majalla"/>
          <w:b/>
          <w:bCs/>
          <w:sz w:val="28"/>
          <w:szCs w:val="28"/>
          <w:rtl/>
        </w:rPr>
        <w:t xml:space="preserve"> مكونات رئيسية هي:</w:t>
      </w:r>
    </w:p>
    <w:p w14:paraId="7EAD7815" w14:textId="696A9C01" w:rsidR="00A16AFD" w:rsidRPr="004C4860" w:rsidRDefault="00A16AFD" w:rsidP="00A16AFD">
      <w:pPr>
        <w:spacing w:line="360" w:lineRule="auto"/>
        <w:jc w:val="both"/>
        <w:rPr>
          <w:rFonts w:ascii="Sakkal Majalla" w:hAnsi="Sakkal Majalla" w:cs="Sakkal Majalla"/>
          <w:sz w:val="28"/>
          <w:szCs w:val="28"/>
          <w:rtl/>
        </w:rPr>
      </w:pPr>
      <w:r w:rsidRPr="00924CF4">
        <w:rPr>
          <w:rFonts w:ascii="Sakkal Majalla" w:hAnsi="Sakkal Majalla" w:cs="Sakkal Majalla"/>
          <w:b/>
          <w:bCs/>
          <w:sz w:val="28"/>
          <w:szCs w:val="28"/>
          <w:rtl/>
        </w:rPr>
        <w:t>أولًا:</w:t>
      </w:r>
      <w:r w:rsidRPr="004C4860">
        <w:rPr>
          <w:rFonts w:ascii="Sakkal Majalla" w:hAnsi="Sakkal Majalla" w:cs="Sakkal Majalla"/>
          <w:sz w:val="28"/>
          <w:szCs w:val="28"/>
          <w:rtl/>
        </w:rPr>
        <w:t xml:space="preserve"> المدخلات (</w:t>
      </w:r>
      <w:r w:rsidRPr="004C4860">
        <w:rPr>
          <w:rFonts w:ascii="Sakkal Majalla" w:hAnsi="Sakkal Majalla" w:cs="Sakkal Majalla"/>
          <w:sz w:val="28"/>
          <w:szCs w:val="28"/>
        </w:rPr>
        <w:t>Inputs</w:t>
      </w:r>
      <w:r w:rsidRPr="004C4860">
        <w:rPr>
          <w:rFonts w:ascii="Sakkal Majalla" w:hAnsi="Sakkal Majalla" w:cs="Sakkal Majalla"/>
          <w:sz w:val="28"/>
          <w:szCs w:val="28"/>
          <w:rtl/>
        </w:rPr>
        <w:t>)</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تمثل جميع الموارد التي تحتاج إليها المنظمة للقيام بأنشطتها، وتشمل الموارد البشرية، والموارد المالية، والمعدات، والأجهزة الطبية، والتكنولوجيا، والمعلومات، والتشريعات، والسياسات الصحية.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وفي المستشفيات العامة تمثل الكوادر الطبية والإدارية، والميزانيات، والأجهزة الطبية، وأنظمة المعلومات الصحية، واللوائح التنظيمية أهم المدخلات التي تعتمد عليها الإدارة في تقديم الخدمات الصحية.</w:t>
      </w:r>
    </w:p>
    <w:p w14:paraId="39AF6473" w14:textId="6F11AA7E" w:rsidR="00A16AFD" w:rsidRPr="004C4860" w:rsidRDefault="00A16AFD" w:rsidP="00A16AFD">
      <w:pPr>
        <w:spacing w:line="360" w:lineRule="auto"/>
        <w:jc w:val="both"/>
        <w:rPr>
          <w:rFonts w:ascii="Sakkal Majalla" w:hAnsi="Sakkal Majalla" w:cs="Sakkal Majalla"/>
          <w:sz w:val="28"/>
          <w:szCs w:val="28"/>
          <w:rtl/>
        </w:rPr>
      </w:pPr>
      <w:r w:rsidRPr="00924CF4">
        <w:rPr>
          <w:rFonts w:ascii="Sakkal Majalla" w:hAnsi="Sakkal Majalla" w:cs="Sakkal Majalla"/>
          <w:b/>
          <w:bCs/>
          <w:sz w:val="28"/>
          <w:szCs w:val="28"/>
          <w:rtl/>
        </w:rPr>
        <w:t>ثانيًا:</w:t>
      </w:r>
      <w:r w:rsidRPr="004C4860">
        <w:rPr>
          <w:rFonts w:ascii="Sakkal Majalla" w:hAnsi="Sakkal Majalla" w:cs="Sakkal Majalla"/>
          <w:sz w:val="28"/>
          <w:szCs w:val="28"/>
          <w:rtl/>
        </w:rPr>
        <w:t xml:space="preserve"> العمليات (</w:t>
      </w:r>
      <w:r w:rsidRPr="004C4860">
        <w:rPr>
          <w:rFonts w:ascii="Sakkal Majalla" w:hAnsi="Sakkal Majalla" w:cs="Sakkal Majalla"/>
          <w:sz w:val="28"/>
          <w:szCs w:val="28"/>
        </w:rPr>
        <w:t>Processes</w:t>
      </w:r>
      <w:r w:rsidRPr="004C4860">
        <w:rPr>
          <w:rFonts w:ascii="Sakkal Majalla" w:hAnsi="Sakkal Majalla" w:cs="Sakkal Majalla"/>
          <w:sz w:val="28"/>
          <w:szCs w:val="28"/>
          <w:rtl/>
        </w:rPr>
        <w:t>)</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تشير العمليات إلى جميع الأنشطة الإدارية والفنية التي يتم من خلالها تحويل المدخلات إلى خدمات صحية، وتشمل التخطيط، والتنظيم، والتنسيق، واتخاذ القرار، وإدارة الموارد البشرية، وإدارة الجودة، والرقابة، والتواصل بين الأقسام المختلفة.</w:t>
      </w:r>
    </w:p>
    <w:p w14:paraId="5023FF49" w14:textId="13C68CE7"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وتُعد فعالية هذه العمليات مؤشرًا رئيسيًا على كفاءة الإدارة، إذ كلما كانت العمليات أكثر تنظيمًا ومرونة، زادت قدرة المستشفى على تحقيق أهدافه.</w:t>
      </w:r>
    </w:p>
    <w:p w14:paraId="6DA26FD0" w14:textId="2782F65A" w:rsidR="00A16AFD" w:rsidRPr="004C4860" w:rsidRDefault="00A16AFD" w:rsidP="00A16AFD">
      <w:pPr>
        <w:spacing w:line="360" w:lineRule="auto"/>
        <w:jc w:val="both"/>
        <w:rPr>
          <w:rFonts w:ascii="Sakkal Majalla" w:hAnsi="Sakkal Majalla" w:cs="Sakkal Majalla"/>
          <w:sz w:val="28"/>
          <w:szCs w:val="28"/>
          <w:rtl/>
        </w:rPr>
      </w:pPr>
      <w:r w:rsidRPr="00924CF4">
        <w:rPr>
          <w:rFonts w:ascii="Sakkal Majalla" w:hAnsi="Sakkal Majalla" w:cs="Sakkal Majalla"/>
          <w:b/>
          <w:bCs/>
          <w:sz w:val="28"/>
          <w:szCs w:val="28"/>
          <w:rtl/>
        </w:rPr>
        <w:t>ثالثًا:</w:t>
      </w:r>
      <w:r w:rsidRPr="004C4860">
        <w:rPr>
          <w:rFonts w:ascii="Sakkal Majalla" w:hAnsi="Sakkal Majalla" w:cs="Sakkal Majalla"/>
          <w:sz w:val="28"/>
          <w:szCs w:val="28"/>
          <w:rtl/>
        </w:rPr>
        <w:t xml:space="preserve"> المخرجات (</w:t>
      </w:r>
      <w:r w:rsidRPr="004C4860">
        <w:rPr>
          <w:rFonts w:ascii="Sakkal Majalla" w:hAnsi="Sakkal Majalla" w:cs="Sakkal Majalla"/>
          <w:sz w:val="28"/>
          <w:szCs w:val="28"/>
        </w:rPr>
        <w:t>Outputs</w:t>
      </w:r>
      <w:r w:rsidRPr="004C4860">
        <w:rPr>
          <w:rFonts w:ascii="Sakkal Majalla" w:hAnsi="Sakkal Majalla" w:cs="Sakkal Majalla"/>
          <w:sz w:val="28"/>
          <w:szCs w:val="28"/>
          <w:rtl/>
        </w:rPr>
        <w:t>)</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تمثل النتائج النهائية التي تحققها المؤسسة الصحية نتيجة تنفيذ العمليات المختلفة، وتشمل جودة الخدمات الصحية، ورضا المرضى، ورضا العاملين، والكفاءة التشغيلية، وسلامة المرضى، وانخفاض معدلات الأخطاء الطبية، وتحقيق الأهداف الاستراتيجية للمستشفى.</w:t>
      </w:r>
    </w:p>
    <w:p w14:paraId="5A0597AC" w14:textId="6631B3A2"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وتُعد فعالية إدارة الرعاية الصحية من أهم المخرجات التي تسعى هذه الدراسة إلى تفسيرها وتحليل العوامل المؤثرة فيها.</w:t>
      </w:r>
    </w:p>
    <w:p w14:paraId="75EBA0A9" w14:textId="134790F6" w:rsidR="00A16AFD" w:rsidRPr="004C4860" w:rsidRDefault="00A16AFD" w:rsidP="00A16AFD">
      <w:pPr>
        <w:spacing w:line="360" w:lineRule="auto"/>
        <w:jc w:val="both"/>
        <w:rPr>
          <w:rFonts w:ascii="Sakkal Majalla" w:hAnsi="Sakkal Majalla" w:cs="Sakkal Majalla"/>
          <w:sz w:val="28"/>
          <w:szCs w:val="28"/>
          <w:rtl/>
        </w:rPr>
      </w:pPr>
      <w:r w:rsidRPr="00924CF4">
        <w:rPr>
          <w:rFonts w:ascii="Sakkal Majalla" w:hAnsi="Sakkal Majalla" w:cs="Sakkal Majalla"/>
          <w:b/>
          <w:bCs/>
          <w:sz w:val="28"/>
          <w:szCs w:val="28"/>
          <w:rtl/>
        </w:rPr>
        <w:t>رابعًا:</w:t>
      </w:r>
      <w:r w:rsidRPr="004C4860">
        <w:rPr>
          <w:rFonts w:ascii="Sakkal Majalla" w:hAnsi="Sakkal Majalla" w:cs="Sakkal Majalla"/>
          <w:sz w:val="28"/>
          <w:szCs w:val="28"/>
          <w:rtl/>
        </w:rPr>
        <w:t xml:space="preserve"> التغذية الراجعة (</w:t>
      </w:r>
      <w:r w:rsidRPr="004C4860">
        <w:rPr>
          <w:rFonts w:ascii="Sakkal Majalla" w:hAnsi="Sakkal Majalla" w:cs="Sakkal Majalla"/>
          <w:sz w:val="28"/>
          <w:szCs w:val="28"/>
        </w:rPr>
        <w:t>Feedback</w:t>
      </w:r>
      <w:r w:rsidRPr="004C4860">
        <w:rPr>
          <w:rFonts w:ascii="Sakkal Majalla" w:hAnsi="Sakkal Majalla" w:cs="Sakkal Majalla"/>
          <w:sz w:val="28"/>
          <w:szCs w:val="28"/>
          <w:rtl/>
        </w:rPr>
        <w:t>)</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تشير التغذية الراجعة إلى المعلومات التي يتم جمعها بعد تنفيذ الأنشطة، والتي تستخدم في تقييم الأداء، واكتشاف نقاط القوة والضعف، وتصحيح الانحرافات، وتحسين العمليات المستقبلية.</w:t>
      </w:r>
    </w:p>
    <w:p w14:paraId="38D7ACEA" w14:textId="68916FD2"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وتؤدي التغذية الراجعة دورًا محوريًا في تحسين الأداء المستمر داخل المستشفيات، من خلال استخدام مؤشرات الأداء، وتقارير الجودة، واستطلاعات رضا المرضى، وتقارير السلامة الطبية، بما يساعد الإدارة على اتخاذ قرارات أكثر دقة وفعالية.</w:t>
      </w:r>
    </w:p>
    <w:p w14:paraId="34FFB796" w14:textId="6283A152"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تطبيق نظرية النظم في إدارة المستشفيات العامة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تُعد المستشفيات العامة مثالًا واضحًا للنظام المفتوح، حيث تعتمد على موارد متعددة، وتتفاعل باستمرار مع البيئة الخارجية، بما في ذلك المرضى، ووزارة الصحة، والجهات الرقابية، وشركات الأدوية، ومؤسسات التأمين الصحي. ولذلك فإن أي تغيير في أحد عناصر النظام قد ينعكس على بقية العناصر، ويؤثر في الأداء الكلي للمستشفى.</w:t>
      </w:r>
    </w:p>
    <w:p w14:paraId="24574C6B" w14:textId="6ED0B049"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فعلى سبيل المثال، قد يؤدي نقص الموارد المالية إلى تقليل برامج التدريب، وهو ما ينعكس على كفاءة العاملين، ثم يؤثر في جودة الخدمات الصحية ورضا المرضى. كما أن ضعف البنية التحتية التكنولوجية قد يؤدي إلى بطء تبادل المعلومات بين الأقسام، وتأخر اتخاذ القرارات، وانخفاض الكفاءة التشغيلية. ومن هنا تؤكد نظرية النظم أن الإدارة الفعالة يجب أن تنظر إلى المستشفى كوحدة متكاملة، وأن تتعامل مع جميع مكوناته بصورة مترابطة.</w:t>
      </w:r>
    </w:p>
    <w:p w14:paraId="5D9979B0" w14:textId="77777777" w:rsidR="00A16AFD" w:rsidRPr="004C4860" w:rsidRDefault="00A16AFD" w:rsidP="00A16AFD">
      <w:pPr>
        <w:spacing w:line="360" w:lineRule="auto"/>
        <w:jc w:val="both"/>
        <w:rPr>
          <w:rFonts w:ascii="Sakkal Majalla" w:hAnsi="Sakkal Majalla" w:cs="Sakkal Majalla"/>
          <w:sz w:val="28"/>
          <w:szCs w:val="28"/>
          <w:rtl/>
        </w:rPr>
      </w:pPr>
    </w:p>
    <w:p w14:paraId="5DBB19B4" w14:textId="77777777" w:rsidR="00A16AFD" w:rsidRPr="004C4860" w:rsidRDefault="00A16AFD" w:rsidP="00A16AFD">
      <w:pPr>
        <w:spacing w:line="360" w:lineRule="auto"/>
        <w:jc w:val="both"/>
        <w:rPr>
          <w:rFonts w:ascii="Sakkal Majalla" w:hAnsi="Sakkal Majalla" w:cs="Sakkal Majalla"/>
          <w:sz w:val="28"/>
          <w:szCs w:val="28"/>
          <w:rtl/>
        </w:rPr>
      </w:pPr>
    </w:p>
    <w:p w14:paraId="682A5F3A" w14:textId="1FC180FF" w:rsidR="00A16AFD" w:rsidRPr="00871EC7" w:rsidRDefault="00A16AFD" w:rsidP="00A16AFD">
      <w:pPr>
        <w:spacing w:line="360" w:lineRule="auto"/>
        <w:jc w:val="both"/>
        <w:rPr>
          <w:rFonts w:ascii="Sakkal Majalla" w:hAnsi="Sakkal Majalla" w:cs="Sakkal Majalla"/>
          <w:b/>
          <w:bCs/>
          <w:sz w:val="28"/>
          <w:szCs w:val="28"/>
          <w:rtl/>
        </w:rPr>
      </w:pPr>
      <w:r w:rsidRPr="00871EC7">
        <w:rPr>
          <w:rFonts w:ascii="Sakkal Majalla" w:hAnsi="Sakkal Majalla" w:cs="Sakkal Majalla"/>
          <w:b/>
          <w:bCs/>
          <w:sz w:val="28"/>
          <w:szCs w:val="28"/>
          <w:rtl/>
        </w:rPr>
        <w:lastRenderedPageBreak/>
        <w:t>علاقة نظرية النظم بالدراسة الحالية</w:t>
      </w:r>
      <w:r w:rsidRPr="00871EC7">
        <w:rPr>
          <w:rFonts w:ascii="Sakkal Majalla" w:hAnsi="Sakkal Majalla" w:cs="Sakkal Majalla" w:hint="cs"/>
          <w:b/>
          <w:bCs/>
          <w:sz w:val="28"/>
          <w:szCs w:val="28"/>
          <w:rtl/>
        </w:rPr>
        <w:t>:</w:t>
      </w:r>
    </w:p>
    <w:p w14:paraId="18E05E8F" w14:textId="62D4FB81" w:rsidR="00A16AFD" w:rsidRPr="004C4860" w:rsidRDefault="00A16AFD" w:rsidP="00A16AFD">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تُعد نظرية النظم الإطار النظري الرئيس الذي تستند إليه هذه الدراسة، لأنها تفسر طبيعة العلاقات بين المتغيرات المستقلة والمتغير التابع. فالقيادة، والثقافة التنظيمية، وإدارة الموارد البشرية، والموارد المالية، والبنية التحتية التكنولوجية تمثل مدخلات وعناصر أساسية داخل النظام الإداري للمستشفى، بينما تمثل فعالية إدارة الرعاية الصحية الناتج الرئيس لهذا النظام. وكلما زادت درجة التكامل والتنسيق بين هذه العناصر، ارتفعت كفاءة الإدارة وتحسن الأداء المؤسسي للمستشفى.</w:t>
      </w:r>
    </w:p>
    <w:p w14:paraId="3D346AF5" w14:textId="72984A92" w:rsidR="00F925D0"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وبناءً على ذلك، تؤكد نظرية النظم أن تحقيق فعالية إدارة الرعاية الصحية لا يعتمد على تحسين أحد العوامل بصورة منفردة، وإنما يتطلب تطوير جميع مكونات النظام الإداري بصورة متوازنة ومتكاملة، وهو ما يمثل الأساس الفكري الذي تنطلق منه هذه الدراسة.</w:t>
      </w:r>
    </w:p>
    <w:p w14:paraId="3E0AF160" w14:textId="5D9F3B5A" w:rsidR="00A16AFD" w:rsidRPr="004C4860" w:rsidRDefault="00A16AFD" w:rsidP="00833FD0">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نظرية الموارد (</w:t>
      </w:r>
      <w:r w:rsidRPr="004C4860">
        <w:rPr>
          <w:rFonts w:ascii="Sakkal Majalla" w:hAnsi="Sakkal Majalla" w:cs="Sakkal Majalla"/>
          <w:b/>
          <w:bCs/>
          <w:sz w:val="28"/>
          <w:szCs w:val="28"/>
        </w:rPr>
        <w:t>Resource-Based View - RBV</w:t>
      </w:r>
      <w:r w:rsidRPr="004C4860">
        <w:rPr>
          <w:rFonts w:ascii="Sakkal Majalla" w:hAnsi="Sakkal Majalla" w:cs="Sakkal Majalla"/>
          <w:b/>
          <w:bCs/>
          <w:sz w:val="28"/>
          <w:szCs w:val="28"/>
          <w:rtl/>
        </w:rPr>
        <w:t>)</w:t>
      </w:r>
    </w:p>
    <w:p w14:paraId="18E67E3E" w14:textId="40B4C875"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تُعد نظرية الموارد (</w:t>
      </w:r>
      <w:r w:rsidRPr="004C4860">
        <w:rPr>
          <w:rFonts w:ascii="Sakkal Majalla" w:hAnsi="Sakkal Majalla" w:cs="Sakkal Majalla"/>
          <w:sz w:val="28"/>
          <w:szCs w:val="28"/>
        </w:rPr>
        <w:t>Resource-Based View - RBV</w:t>
      </w:r>
      <w:r w:rsidRPr="004C4860">
        <w:rPr>
          <w:rFonts w:ascii="Sakkal Majalla" w:hAnsi="Sakkal Majalla" w:cs="Sakkal Majalla"/>
          <w:sz w:val="28"/>
          <w:szCs w:val="28"/>
          <w:rtl/>
        </w:rPr>
        <w:t>) من أبرز النظريات في مجال الإدارة الإستراتيجية، حيث تفسر أسباب اختلاف مستويات الأداء بين المؤسسات من خلال التركيز على الموارد والقدرات الداخلية التي تمتلكها كل مؤسسة. وعلى خلاف النظريات التي تعزو نجاح المنظمة إلى الظروف البيئية أو المنافسة الخارجية، ترى نظرية الموارد أن التميز المؤسسي ينبع أساسًا من قدرة المنظمة على امتلاك موارد ذات قيمة وإدارتها بكفاءة بما يحقق أهدافها الإستراتيجية.</w:t>
      </w:r>
    </w:p>
    <w:p w14:paraId="6F330BE0" w14:textId="727B0565"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وقد أصبحت هذه النظرية من أكثر الأطر النظرية استخدامًا في دراسات الإدارة الصحية؛ نظرًا لأن المستشفيات تعتمد بدرجة كبيرة على الموارد البشرية والمالية والتكنولوجية والتنظيمية لتحقيق جودة الخدمات الصحية وتحسين الأداء المؤسسي. ومن هذا المنطلق، توفر نظرية الموارد أساسًا علميًا مناسبًا لتفسير فعالية إدارة الرعاية الصحية في المستشفيات العامة، وهو ما يجعلها إحدى النظريات الرئيسة التي تستند إليها الدراسة الحالية.</w:t>
      </w:r>
    </w:p>
    <w:p w14:paraId="189B05F2" w14:textId="05CA2A6D"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نشأة نظرية الموارد وتطورها</w:t>
      </w:r>
    </w:p>
    <w:p w14:paraId="4115AC77" w14:textId="287B7118"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 xml:space="preserve">ظهرت نظرية الموارد بصورة أولية من خلال أعمال </w:t>
      </w:r>
      <w:r w:rsidRPr="004C4860">
        <w:rPr>
          <w:rFonts w:ascii="Sakkal Majalla" w:hAnsi="Sakkal Majalla" w:cs="Sakkal Majalla"/>
          <w:sz w:val="28"/>
          <w:szCs w:val="28"/>
        </w:rPr>
        <w:t>Birger Wernerfelt</w:t>
      </w:r>
      <w:r w:rsidRPr="004C4860">
        <w:rPr>
          <w:rFonts w:ascii="Sakkal Majalla" w:hAnsi="Sakkal Majalla" w:cs="Sakkal Majalla"/>
          <w:sz w:val="28"/>
          <w:szCs w:val="28"/>
          <w:rtl/>
        </w:rPr>
        <w:t xml:space="preserve"> عام 1984، الذي اقترح أن الموارد الداخلية للمؤسسة تمثل مصدرًا أساسيًا لتحقيق الأداء المتميز. ثم شهدت النظرية تطورًا كبيرًا مع أعمال </w:t>
      </w:r>
      <w:r w:rsidRPr="004C4860">
        <w:rPr>
          <w:rFonts w:ascii="Sakkal Majalla" w:hAnsi="Sakkal Majalla" w:cs="Sakkal Majalla"/>
          <w:sz w:val="28"/>
          <w:szCs w:val="28"/>
        </w:rPr>
        <w:t>Jay Barney</w:t>
      </w:r>
      <w:r w:rsidRPr="004C4860">
        <w:rPr>
          <w:rFonts w:ascii="Sakkal Majalla" w:hAnsi="Sakkal Majalla" w:cs="Sakkal Majalla"/>
          <w:sz w:val="28"/>
          <w:szCs w:val="28"/>
          <w:rtl/>
        </w:rPr>
        <w:t xml:space="preserve"> عام 1991، </w:t>
      </w:r>
      <w:r w:rsidRPr="004C4860">
        <w:rPr>
          <w:rFonts w:ascii="Sakkal Majalla" w:hAnsi="Sakkal Majalla" w:cs="Sakkal Majalla"/>
          <w:sz w:val="28"/>
          <w:szCs w:val="28"/>
          <w:rtl/>
        </w:rPr>
        <w:lastRenderedPageBreak/>
        <w:t>الذي قدم إطارًا أكثر شمولًا يوضح الخصائص التي ينبغي أن تتوافر في الموارد حتى تصبح مصدرًا للتميز المستدام.</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 xml:space="preserve">ويرى </w:t>
      </w:r>
      <w:r w:rsidRPr="004C4860">
        <w:rPr>
          <w:rFonts w:ascii="Sakkal Majalla" w:hAnsi="Sakkal Majalla" w:cs="Sakkal Majalla"/>
          <w:sz w:val="28"/>
          <w:szCs w:val="28"/>
        </w:rPr>
        <w:t>Barney</w:t>
      </w:r>
      <w:r w:rsidRPr="004C4860">
        <w:rPr>
          <w:rFonts w:ascii="Sakkal Majalla" w:hAnsi="Sakkal Majalla" w:cs="Sakkal Majalla"/>
          <w:sz w:val="28"/>
          <w:szCs w:val="28"/>
          <w:rtl/>
        </w:rPr>
        <w:t xml:space="preserve"> أن الموارد التي تحقق ميزة مؤسسية يجب أن تتصف بأربع خصائص رئيسة، تُعرف بإطار </w:t>
      </w:r>
      <w:r w:rsidRPr="004C4860">
        <w:rPr>
          <w:rFonts w:ascii="Sakkal Majalla" w:hAnsi="Sakkal Majalla" w:cs="Sakkal Majalla"/>
          <w:sz w:val="28"/>
          <w:szCs w:val="28"/>
        </w:rPr>
        <w:t>VRIN</w:t>
      </w:r>
      <w:r w:rsidRPr="004C4860">
        <w:rPr>
          <w:rFonts w:ascii="Sakkal Majalla" w:hAnsi="Sakkal Majalla" w:cs="Sakkal Majalla"/>
          <w:sz w:val="28"/>
          <w:szCs w:val="28"/>
          <w:rtl/>
        </w:rPr>
        <w:t>، وهي:</w:t>
      </w:r>
    </w:p>
    <w:p w14:paraId="77863508" w14:textId="77777777" w:rsidR="00A16AFD" w:rsidRPr="004C4860" w:rsidRDefault="00A16AFD" w:rsidP="00833FD0">
      <w:pPr>
        <w:pStyle w:val="Footer"/>
        <w:numPr>
          <w:ilvl w:val="0"/>
          <w:numId w:val="2"/>
        </w:num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Valuable</w:t>
      </w:r>
      <w:r w:rsidRPr="004C4860">
        <w:rPr>
          <w:rFonts w:ascii="Sakkal Majalla" w:hAnsi="Sakkal Majalla" w:cs="Sakkal Majalla"/>
          <w:sz w:val="28"/>
          <w:szCs w:val="28"/>
          <w:rtl/>
        </w:rPr>
        <w:t xml:space="preserve"> (ذات قيمة): تسهم في تحسين الأداء وتحقيق أهداف المؤسسة.</w:t>
      </w:r>
    </w:p>
    <w:p w14:paraId="72AD7202" w14:textId="77777777" w:rsidR="00A16AFD" w:rsidRPr="004C4860" w:rsidRDefault="00A16AFD" w:rsidP="00833FD0">
      <w:pPr>
        <w:pStyle w:val="Footer"/>
        <w:numPr>
          <w:ilvl w:val="0"/>
          <w:numId w:val="2"/>
        </w:num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Rare</w:t>
      </w:r>
      <w:r w:rsidRPr="004C4860">
        <w:rPr>
          <w:rFonts w:ascii="Sakkal Majalla" w:hAnsi="Sakkal Majalla" w:cs="Sakkal Majalla"/>
          <w:sz w:val="28"/>
          <w:szCs w:val="28"/>
          <w:rtl/>
        </w:rPr>
        <w:t xml:space="preserve"> (نادرة): لا تتوافر بسهولة لدى المؤسسات الأخرى.</w:t>
      </w:r>
    </w:p>
    <w:p w14:paraId="02FBAB8B" w14:textId="77777777" w:rsidR="00A16AFD" w:rsidRPr="004C4860" w:rsidRDefault="00A16AFD" w:rsidP="00833FD0">
      <w:pPr>
        <w:pStyle w:val="Footer"/>
        <w:numPr>
          <w:ilvl w:val="0"/>
          <w:numId w:val="2"/>
        </w:num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Inimitable</w:t>
      </w:r>
      <w:r w:rsidRPr="004C4860">
        <w:rPr>
          <w:rFonts w:ascii="Sakkal Majalla" w:hAnsi="Sakkal Majalla" w:cs="Sakkal Majalla"/>
          <w:sz w:val="28"/>
          <w:szCs w:val="28"/>
          <w:rtl/>
        </w:rPr>
        <w:t xml:space="preserve"> (يصعب تقليدها): لا يمكن للمنافسين نسخها بسهولة.</w:t>
      </w:r>
    </w:p>
    <w:p w14:paraId="2B4AE43C" w14:textId="4B1E5A44" w:rsidR="00A16AFD" w:rsidRPr="004C4860" w:rsidRDefault="00A16AFD" w:rsidP="00833FD0">
      <w:pPr>
        <w:pStyle w:val="Footer"/>
        <w:numPr>
          <w:ilvl w:val="0"/>
          <w:numId w:val="2"/>
        </w:numPr>
        <w:spacing w:line="360" w:lineRule="auto"/>
        <w:jc w:val="both"/>
        <w:rPr>
          <w:rFonts w:ascii="Sakkal Majalla" w:hAnsi="Sakkal Majalla" w:cs="Sakkal Majalla"/>
          <w:sz w:val="28"/>
          <w:szCs w:val="28"/>
          <w:rtl/>
        </w:rPr>
      </w:pPr>
      <w:r w:rsidRPr="004C4860">
        <w:rPr>
          <w:rFonts w:ascii="Sakkal Majalla" w:hAnsi="Sakkal Majalla" w:cs="Sakkal Majalla"/>
          <w:sz w:val="28"/>
          <w:szCs w:val="28"/>
        </w:rPr>
        <w:t>Non-substitutable</w:t>
      </w:r>
      <w:r w:rsidRPr="004C4860">
        <w:rPr>
          <w:rFonts w:ascii="Sakkal Majalla" w:hAnsi="Sakkal Majalla" w:cs="Sakkal Majalla"/>
          <w:sz w:val="28"/>
          <w:szCs w:val="28"/>
          <w:rtl/>
        </w:rPr>
        <w:t xml:space="preserve"> (غير قابلة للاستبدال): لا يمكن تعويضها بموارد أخرى تحقق الأثر نفسه.</w:t>
      </w:r>
    </w:p>
    <w:p w14:paraId="126CF572" w14:textId="6679AD2E"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وعلى الرغم من أن مفهوم "الميزة التنافسية" يرتبط غالبًا بالمؤسسات الربحية، فإن تطبيق النظرية في القطاع الصحي يركز على تحقيق التميز المؤسسي والكفاءة التشغيلية وجودة الخدمات الصحية، وليس على المنافسة التجارية فقط.</w:t>
      </w:r>
    </w:p>
    <w:p w14:paraId="12A85251" w14:textId="769E9B49"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مفهوم نظرية الموارد</w:t>
      </w:r>
      <w:r w:rsidRPr="004C4860">
        <w:rPr>
          <w:rFonts w:ascii="Sakkal Majalla" w:hAnsi="Sakkal Majalla" w:cs="Sakkal Majalla" w:hint="cs"/>
          <w:sz w:val="28"/>
          <w:szCs w:val="28"/>
          <w:rtl/>
        </w:rPr>
        <w:t>:</w:t>
      </w:r>
    </w:p>
    <w:p w14:paraId="1F34533F" w14:textId="400E1093"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تنظر نظرية الموارد إلى المنظمة باعتبارها مجموعة من الموارد والقدرات التي تعمل بصورة متكاملة لتحقيق أهدافها. ولا يكفي امتلاك هذه الموارد في حد ذاته، بل يعتمد النجاح على قدرة الإدارة على استثمارها وتطويرها وتوجيهها بصورة فعالة.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وتشمل الموارد في المؤسسات الصحية جميع الإمكانات التي تساعد المستشفى على تقديم خدماته، سواء كانت موارد بشرية أو مالية أو مادية أو تكنولوجية أو تنظيمية. كما تؤكد النظرية أن التفاعل بين هذه الموارد، وطريقة إدارتها، يمثل العامل الحاسم في تحقيق الأداء المؤسسي المتميز.</w:t>
      </w:r>
    </w:p>
    <w:p w14:paraId="4EA8491B" w14:textId="54A6B289"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أنواع الموارد في المؤسسات الصحية</w:t>
      </w:r>
    </w:p>
    <w:p w14:paraId="695E7333" w14:textId="1A1C01DF"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وفقًا لنظرية الموارد، يمكن تصنيف الموارد داخل المستشفيات العامة إلى عدة فئات رئيسة:</w:t>
      </w:r>
    </w:p>
    <w:p w14:paraId="4149E20F" w14:textId="3DB82F17" w:rsidR="00A16AFD" w:rsidRPr="004C4860" w:rsidRDefault="00A16AFD" w:rsidP="00833FD0">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أولًا: الموارد البشرية</w:t>
      </w:r>
    </w:p>
    <w:p w14:paraId="1A9F2A20" w14:textId="5DF34AAA"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تُعد الموارد البشرية أهم أصول المؤسسة الصحية، وتشمل الأطباء، وهيئة التمريض، والصيادلة، والفنيين، والإداريين، وغيرهم من العاملين. ويعتمد نجاح المستشفى بدرجة كبيرة على كفاءة هؤلاء العاملين، ومستوى تدريبهم، وخبراتهم، وقدرتهم على العمل الجماعي.</w:t>
      </w:r>
    </w:p>
    <w:p w14:paraId="4AFD3490" w14:textId="59843645"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وتؤكد النظرية أن الاستثمار في تطوير الموارد البشرية من خلال التدريب المستمر، والتحفيز، وتنمية المهارات، يؤدي إلى رفع جودة الأداء وتحسين فعالية الإدارة.</w:t>
      </w:r>
    </w:p>
    <w:p w14:paraId="2DD2C296" w14:textId="4022DF17" w:rsidR="00A16AFD" w:rsidRPr="004C4860" w:rsidRDefault="00A16AFD" w:rsidP="00833FD0">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ثانيًا: الموارد المالية</w:t>
      </w:r>
    </w:p>
    <w:p w14:paraId="02B49740" w14:textId="14D55006"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تمثل الموارد المالية الأساس الذي تعتمد عليه المستشفيات في توفير الخدمات الصحية، وشراء الأجهزة الطبية، وتطوير البنية التحتية، وتمويل برامج الجودة والتدريب.</w:t>
      </w:r>
    </w:p>
    <w:p w14:paraId="3A250FDE" w14:textId="5FD2696F"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ولا تقتصر أهمية الموارد المالية على حجم التمويل المتاح، بل تمتد إلى كفاءة الإدارة المالية، وحسن توزيع الموارد، وترشيد الإنفاق، بما يحقق الاستخدام الأمثل للإمكانات المتاحة.</w:t>
      </w:r>
    </w:p>
    <w:p w14:paraId="7DD66AAA" w14:textId="3C9047E2" w:rsidR="00A16AFD" w:rsidRPr="004C4860" w:rsidRDefault="00A16AFD" w:rsidP="00833FD0">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ثالثًا: الموارد التكنولوجية</w:t>
      </w:r>
      <w:r w:rsidRPr="004C4860">
        <w:rPr>
          <w:rFonts w:ascii="Sakkal Majalla" w:hAnsi="Sakkal Majalla" w:cs="Sakkal Majalla" w:hint="cs"/>
          <w:b/>
          <w:bCs/>
          <w:sz w:val="28"/>
          <w:szCs w:val="28"/>
          <w:rtl/>
        </w:rPr>
        <w:t>:</w:t>
      </w:r>
    </w:p>
    <w:p w14:paraId="5E1BB9C5" w14:textId="08942DAC"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أصبحت التكنولوجيا الصحية من أهم الموارد الإستراتيجية في المؤسسات الصحية الحديثة، وتشمل نظم المعلومات الصحية، والسجلات الطبية الإلكترونية، وأنظمة دعم القرار، وتقنيات الذكاء الاصطناعي، ومنصات الطب عن بُعد.</w:t>
      </w:r>
    </w:p>
    <w:p w14:paraId="2880AE19" w14:textId="37A8C686"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وتسهم هذه الموارد في تحسين سرعة الحصول على المعلومات، ودقة اتخاذ القرارات، وتقليل الأخطاء، وتعزيز التواصل بين الإدارات المختلفة، مما يؤدي إلى رفع فعالية الإدارة وتحسين جودة الخدمات الصحية.</w:t>
      </w:r>
    </w:p>
    <w:p w14:paraId="03FE7FAA" w14:textId="06C7DDAF" w:rsidR="00A16AFD" w:rsidRPr="004C4860" w:rsidRDefault="00A16AFD" w:rsidP="00833FD0">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رابعًا: الموارد التنظيمية</w:t>
      </w:r>
      <w:r w:rsidRPr="004C4860">
        <w:rPr>
          <w:rFonts w:ascii="Sakkal Majalla" w:hAnsi="Sakkal Majalla" w:cs="Sakkal Majalla" w:hint="cs"/>
          <w:b/>
          <w:bCs/>
          <w:sz w:val="28"/>
          <w:szCs w:val="28"/>
          <w:rtl/>
        </w:rPr>
        <w:t>:</w:t>
      </w:r>
    </w:p>
    <w:p w14:paraId="690BECEB" w14:textId="5F03242C"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تشمل الموارد التنظيمية الهيكل التنظيمي، والسياسات والإجراءات، والثقافة التنظيمية، ونظم الاتصال، وآليات اتخاذ القرار، والخبرات الإدارية المتراكمة.</w:t>
      </w:r>
    </w:p>
    <w:p w14:paraId="7A9517AE" w14:textId="168F88C0"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وتؤكد نظرية الموارد أن هذه الموارد غير الملموسة قد تكون أكثر تأثيرًا من الموارد المادية؛ لأنها تحدد كيفية استثمار بقية الموارد داخل المؤسسة.</w:t>
      </w:r>
    </w:p>
    <w:p w14:paraId="40331E5B" w14:textId="4B1BDBB0"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أهمية نظرية الموارد في إدارة المستشفيات العامة</w:t>
      </w:r>
      <w:r w:rsidRPr="004C4860">
        <w:rPr>
          <w:rFonts w:ascii="Sakkal Majalla" w:hAnsi="Sakkal Majalla" w:cs="Sakkal Majalla" w:hint="cs"/>
          <w:sz w:val="28"/>
          <w:szCs w:val="28"/>
          <w:rtl/>
        </w:rPr>
        <w:t>:</w:t>
      </w:r>
    </w:p>
    <w:p w14:paraId="6B257037" w14:textId="46788847"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تكتسب نظرية الموارد أهمية كبيرة في إدارة المستشفيات العامة؛ نظرًا لأنها تقدم تفسيرًا علميًا لكيفية تحقيق الأداء المتميز في ظل محدودية الموارد. فالكثير من المستشفيات تعمل في بيئات تعاني من ضغوط مالية وارتفاع الطلب على الخدمات، إلا أن بعضها يحقق نتائج أفضل من غيره بفضل الإدارة الكفؤة لموارده.</w:t>
      </w:r>
    </w:p>
    <w:p w14:paraId="6876E7E6" w14:textId="1910E8A2"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وتشير النظرية إلى أن الإدارة الناجحة لا تقاس بحجم الموارد المتوافرة فقط، وإنما بقدرتها على توظيف تلك الموارد بصورة تحقق أعلى مستويات الكفاءة والفعالية. ولذلك فإن نجاح المستشفيات العامة يعتمد على حسن إدارة الموارد البشرية، والتخطيط المالي الرشيد، والاستثمار في التكنولوجيا، وتعزيز القدرات التنظيمية.</w:t>
      </w:r>
    </w:p>
    <w:p w14:paraId="2904D72F" w14:textId="38B9445A"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تؤكد النظرية أن تحقيق التحسين المستدام في الخدمات الصحية يتطلب تنمية الموارد باستمرار، وعدم الاكتفاء بالمحافظة على الوضع القائم، وذلك من خلال التدريب، والابتكار، والتطوير المؤسسي، وتبني التقنيات الحديثة.</w:t>
      </w:r>
    </w:p>
    <w:p w14:paraId="121D8FF9" w14:textId="367FFEB2"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علاقة نظرية الموارد بالدراسة الحالية</w:t>
      </w:r>
    </w:p>
    <w:p w14:paraId="3478423B" w14:textId="2623BA1E"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تمثل نظرية الموارد أحد الأسس النظرية الرئيسة للدراسة الحالية؛ لأنها تتوافق بصورة مباشرة مع طبيعة المتغيرات المستقلة التي تتناولها الدراسة.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فالقيادة تمثل موردًا تنظيميًا يسهم في توجيه بقية الموارد وتحقيق التكامل بينها، بينما تُعد الثقافة التنظيمية أحد الموارد غير الملموسة التي تؤثر في سلوك العاملين ومستوى التعاون داخل المؤسسة. كما تمثل ممارسات إدارة الموارد البشرية موردًا إستراتيجيًا يسهم في تطوير رأس المال البشري ورفع كفاءته، في حين تمثل الموارد المالية والبنية التحتية التكنولوجية الموارد المادية التي تعتمد عليها المستشفيات في تنفيذ خططها وتحقيق أهدافها.</w:t>
      </w:r>
    </w:p>
    <w:p w14:paraId="64A65F9D" w14:textId="0622839E"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وتفترض الدراسة أن حسن إدارة هذه الموارد، واستثمارها بصورة متكاملة، يؤدي إلى تعزيز فعالية إدارة الرعاية الصحية داخل المستشفيات العامة، وهو ما يتفق مع المبادئ الأساسية لنظرية الموارد.</w:t>
      </w:r>
    </w:p>
    <w:p w14:paraId="1EE95AAE" w14:textId="7520080E"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إسهام نظرية الموارد في بناء النموذج المفاهيمي للدراسة</w:t>
      </w:r>
    </w:p>
    <w:p w14:paraId="6E503254" w14:textId="68E2021C" w:rsidR="00A16AFD" w:rsidRPr="004C4860" w:rsidRDefault="00A16AFD"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أسهمت نظرية الموارد في تحديد المتغيرات المستقلة التي يقوم عليها النموذج المفاهيمي للدراسة، حيث تفسر كيف تؤثر الموارد التنظيمية والبشرية والمالية والتكنولوجية في فعالية الإدارة. كما تدعم النظرية الفرضيات التي تفترض وجود تأثير إيجابي لهذه الموارد على المتغير التابع، وهو فعالية إدارة الرعاية الصحية.</w:t>
      </w:r>
    </w:p>
    <w:p w14:paraId="34FD5DA3" w14:textId="4B6F46F6" w:rsidR="00BF2FF0" w:rsidRPr="00871EC7" w:rsidRDefault="00A16AFD" w:rsidP="00871E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وبذلك توفر نظرية الموارد إطارًا علميًا متينًا يساعد على تفسير النتائج المتوقعة للدراسة، ويعزز من قدرتها على تقديم توصيات عملية تهدف إلى تحسين إدارة المستشفيات العامة من خلال الاستخدام الأمثل للموارد المتاحة، وتنمية القدرات التنظيمية، ودعم عمليات التطوير المؤسسي المستدام.</w:t>
      </w:r>
    </w:p>
    <w:p w14:paraId="04361B15" w14:textId="77777777" w:rsidR="00F925D0" w:rsidRDefault="00F925D0" w:rsidP="00F925D0">
      <w:pPr>
        <w:jc w:val="center"/>
        <w:rPr>
          <w:rFonts w:ascii="Sakkal Majalla" w:hAnsi="Sakkal Majalla" w:cs="Sakkal Majalla"/>
          <w:b/>
          <w:bCs/>
          <w:sz w:val="48"/>
          <w:szCs w:val="48"/>
          <w:rtl/>
        </w:rPr>
      </w:pPr>
    </w:p>
    <w:p w14:paraId="2D50BE0E" w14:textId="77777777" w:rsidR="00BF2FF0" w:rsidRDefault="00BF2FF0" w:rsidP="00F925D0">
      <w:pPr>
        <w:jc w:val="center"/>
        <w:rPr>
          <w:rFonts w:ascii="Sakkal Majalla" w:hAnsi="Sakkal Majalla" w:cs="Sakkal Majalla"/>
          <w:b/>
          <w:bCs/>
          <w:sz w:val="48"/>
          <w:szCs w:val="48"/>
          <w:rtl/>
        </w:rPr>
      </w:pPr>
    </w:p>
    <w:p w14:paraId="16C0159B" w14:textId="77777777" w:rsidR="00BF2FF0" w:rsidRDefault="00BF2FF0" w:rsidP="00F925D0">
      <w:pPr>
        <w:jc w:val="center"/>
        <w:rPr>
          <w:rFonts w:ascii="Sakkal Majalla" w:hAnsi="Sakkal Majalla" w:cs="Sakkal Majalla"/>
          <w:b/>
          <w:bCs/>
          <w:sz w:val="48"/>
          <w:szCs w:val="48"/>
          <w:rtl/>
        </w:rPr>
      </w:pPr>
    </w:p>
    <w:p w14:paraId="2424C1C7" w14:textId="77777777" w:rsidR="00BF2FF0" w:rsidRDefault="00BF2FF0" w:rsidP="00F925D0">
      <w:pPr>
        <w:jc w:val="center"/>
        <w:rPr>
          <w:rFonts w:ascii="Sakkal Majalla" w:hAnsi="Sakkal Majalla" w:cs="Sakkal Majalla"/>
          <w:b/>
          <w:bCs/>
          <w:sz w:val="48"/>
          <w:szCs w:val="48"/>
          <w:rtl/>
        </w:rPr>
      </w:pPr>
    </w:p>
    <w:p w14:paraId="50E8F53B" w14:textId="77777777" w:rsidR="00BF2FF0" w:rsidRPr="004C4860" w:rsidRDefault="00BF2FF0" w:rsidP="00F925D0">
      <w:pPr>
        <w:jc w:val="center"/>
        <w:rPr>
          <w:rFonts w:ascii="Sakkal Majalla" w:hAnsi="Sakkal Majalla" w:cs="Sakkal Majalla"/>
          <w:b/>
          <w:bCs/>
          <w:sz w:val="48"/>
          <w:szCs w:val="48"/>
          <w:rtl/>
        </w:rPr>
      </w:pPr>
    </w:p>
    <w:p w14:paraId="491C3A7D" w14:textId="77777777" w:rsidR="00833FD0" w:rsidRPr="004C4860" w:rsidRDefault="00833FD0" w:rsidP="00F925D0">
      <w:pPr>
        <w:jc w:val="center"/>
        <w:rPr>
          <w:rFonts w:ascii="Sakkal Majalla" w:hAnsi="Sakkal Majalla" w:cs="Sakkal Majalla"/>
          <w:b/>
          <w:bCs/>
          <w:sz w:val="48"/>
          <w:szCs w:val="48"/>
          <w:rtl/>
        </w:rPr>
      </w:pPr>
    </w:p>
    <w:p w14:paraId="6AE92939" w14:textId="77777777" w:rsidR="00764442" w:rsidRDefault="00F925D0" w:rsidP="00764442">
      <w:pPr>
        <w:pStyle w:val="Heading1"/>
        <w:jc w:val="center"/>
        <w:rPr>
          <w:b/>
          <w:bCs/>
          <w:color w:val="auto"/>
          <w:sz w:val="40"/>
          <w:szCs w:val="40"/>
          <w:rtl/>
        </w:rPr>
      </w:pPr>
      <w:bookmarkStart w:id="8" w:name="_Toc236138165"/>
      <w:r w:rsidRPr="00764442">
        <w:rPr>
          <w:rFonts w:hint="cs"/>
          <w:b/>
          <w:bCs/>
          <w:color w:val="auto"/>
          <w:sz w:val="40"/>
          <w:szCs w:val="40"/>
          <w:rtl/>
        </w:rPr>
        <w:t>الفصل الثاني</w:t>
      </w:r>
      <w:bookmarkEnd w:id="8"/>
    </w:p>
    <w:p w14:paraId="6AAFE107" w14:textId="45410853" w:rsidR="00F925D0" w:rsidRPr="00764442" w:rsidRDefault="00764442" w:rsidP="00764442">
      <w:pPr>
        <w:pStyle w:val="Heading1"/>
        <w:jc w:val="center"/>
        <w:rPr>
          <w:b/>
          <w:bCs/>
          <w:color w:val="auto"/>
          <w:sz w:val="40"/>
          <w:szCs w:val="40"/>
          <w:rtl/>
        </w:rPr>
      </w:pPr>
      <w:r w:rsidRPr="00764442">
        <w:rPr>
          <w:rFonts w:hint="cs"/>
          <w:b/>
          <w:bCs/>
          <w:color w:val="auto"/>
          <w:sz w:val="40"/>
          <w:szCs w:val="40"/>
          <w:rtl/>
        </w:rPr>
        <w:t xml:space="preserve"> </w:t>
      </w:r>
      <w:bookmarkStart w:id="9" w:name="_Toc236138166"/>
      <w:r w:rsidR="00F925D0" w:rsidRPr="00764442">
        <w:rPr>
          <w:rFonts w:hint="cs"/>
          <w:b/>
          <w:bCs/>
          <w:color w:val="auto"/>
          <w:sz w:val="40"/>
          <w:szCs w:val="40"/>
          <w:rtl/>
        </w:rPr>
        <w:t>الدراسات السابقة</w:t>
      </w:r>
      <w:bookmarkEnd w:id="9"/>
    </w:p>
    <w:p w14:paraId="34548D0B" w14:textId="77777777" w:rsidR="00F925D0" w:rsidRPr="004C4860" w:rsidRDefault="00F925D0" w:rsidP="00D22171">
      <w:pPr>
        <w:rPr>
          <w:rFonts w:ascii="Sakkal Majalla" w:hAnsi="Sakkal Majalla" w:cs="Sakkal Majalla"/>
          <w:sz w:val="28"/>
          <w:szCs w:val="28"/>
          <w:rtl/>
        </w:rPr>
      </w:pPr>
    </w:p>
    <w:p w14:paraId="036D7235" w14:textId="77777777" w:rsidR="00F925D0" w:rsidRPr="004C4860" w:rsidRDefault="00F925D0" w:rsidP="00D22171">
      <w:pPr>
        <w:rPr>
          <w:rFonts w:ascii="Sakkal Majalla" w:hAnsi="Sakkal Majalla" w:cs="Sakkal Majalla"/>
          <w:sz w:val="28"/>
          <w:szCs w:val="28"/>
          <w:rtl/>
        </w:rPr>
      </w:pPr>
    </w:p>
    <w:p w14:paraId="10C7EEB3" w14:textId="77777777" w:rsidR="00F925D0" w:rsidRPr="004C4860" w:rsidRDefault="00F925D0" w:rsidP="00D22171">
      <w:pPr>
        <w:rPr>
          <w:rFonts w:ascii="Sakkal Majalla" w:hAnsi="Sakkal Majalla" w:cs="Sakkal Majalla"/>
          <w:sz w:val="28"/>
          <w:szCs w:val="28"/>
          <w:rtl/>
        </w:rPr>
      </w:pPr>
    </w:p>
    <w:p w14:paraId="31DE7DB7" w14:textId="77777777" w:rsidR="00F925D0" w:rsidRPr="004C4860" w:rsidRDefault="00F925D0" w:rsidP="00D22171">
      <w:pPr>
        <w:rPr>
          <w:rFonts w:ascii="Sakkal Majalla" w:hAnsi="Sakkal Majalla" w:cs="Sakkal Majalla"/>
          <w:sz w:val="28"/>
          <w:szCs w:val="28"/>
          <w:rtl/>
        </w:rPr>
      </w:pPr>
    </w:p>
    <w:p w14:paraId="1E5462C4" w14:textId="77777777" w:rsidR="00F925D0" w:rsidRPr="004C4860" w:rsidRDefault="00F925D0" w:rsidP="00D22171">
      <w:pPr>
        <w:rPr>
          <w:rFonts w:ascii="Sakkal Majalla" w:hAnsi="Sakkal Majalla" w:cs="Sakkal Majalla"/>
          <w:sz w:val="28"/>
          <w:szCs w:val="28"/>
          <w:rtl/>
        </w:rPr>
      </w:pPr>
    </w:p>
    <w:p w14:paraId="779E885D" w14:textId="77777777" w:rsidR="00F925D0" w:rsidRPr="004C4860" w:rsidRDefault="00F925D0" w:rsidP="00D22171">
      <w:pPr>
        <w:rPr>
          <w:rFonts w:ascii="Sakkal Majalla" w:hAnsi="Sakkal Majalla" w:cs="Sakkal Majalla"/>
          <w:sz w:val="28"/>
          <w:szCs w:val="28"/>
          <w:rtl/>
        </w:rPr>
      </w:pPr>
    </w:p>
    <w:p w14:paraId="619873C1" w14:textId="77777777" w:rsidR="00F925D0" w:rsidRPr="004C4860" w:rsidRDefault="00F925D0" w:rsidP="00D22171">
      <w:pPr>
        <w:rPr>
          <w:rFonts w:ascii="Sakkal Majalla" w:hAnsi="Sakkal Majalla" w:cs="Sakkal Majalla"/>
          <w:sz w:val="28"/>
          <w:szCs w:val="28"/>
          <w:rtl/>
        </w:rPr>
      </w:pPr>
    </w:p>
    <w:p w14:paraId="3FF9ADBE" w14:textId="77777777" w:rsidR="00F925D0" w:rsidRPr="004C4860" w:rsidRDefault="00F925D0" w:rsidP="00D22171">
      <w:pPr>
        <w:rPr>
          <w:rFonts w:ascii="Sakkal Majalla" w:hAnsi="Sakkal Majalla" w:cs="Sakkal Majalla"/>
          <w:sz w:val="28"/>
          <w:szCs w:val="28"/>
          <w:rtl/>
        </w:rPr>
      </w:pPr>
    </w:p>
    <w:p w14:paraId="17B7D672" w14:textId="77777777" w:rsidR="00833FD0" w:rsidRPr="004C4860" w:rsidRDefault="00833FD0" w:rsidP="00D22171">
      <w:pPr>
        <w:rPr>
          <w:rFonts w:ascii="Sakkal Majalla" w:hAnsi="Sakkal Majalla" w:cs="Sakkal Majalla"/>
          <w:sz w:val="28"/>
          <w:szCs w:val="28"/>
          <w:rtl/>
        </w:rPr>
      </w:pPr>
    </w:p>
    <w:p w14:paraId="62BAEDDC" w14:textId="77777777" w:rsidR="00833FD0" w:rsidRPr="004C4860" w:rsidRDefault="00833FD0" w:rsidP="00D22171">
      <w:pPr>
        <w:rPr>
          <w:rFonts w:ascii="Sakkal Majalla" w:hAnsi="Sakkal Majalla" w:cs="Sakkal Majalla"/>
          <w:sz w:val="28"/>
          <w:szCs w:val="28"/>
          <w:rtl/>
        </w:rPr>
      </w:pPr>
    </w:p>
    <w:p w14:paraId="250FEFC9" w14:textId="77777777" w:rsidR="00833FD0" w:rsidRPr="004C4860" w:rsidRDefault="00833FD0" w:rsidP="00D22171">
      <w:pPr>
        <w:rPr>
          <w:rFonts w:ascii="Sakkal Majalla" w:hAnsi="Sakkal Majalla" w:cs="Sakkal Majalla"/>
          <w:sz w:val="28"/>
          <w:szCs w:val="28"/>
          <w:rtl/>
        </w:rPr>
      </w:pPr>
    </w:p>
    <w:p w14:paraId="3C752219" w14:textId="77777777" w:rsidR="00F925D0" w:rsidRPr="004C4860" w:rsidRDefault="00F925D0" w:rsidP="00D22171">
      <w:pPr>
        <w:rPr>
          <w:rFonts w:ascii="Sakkal Majalla" w:hAnsi="Sakkal Majalla" w:cs="Sakkal Majalla"/>
          <w:sz w:val="28"/>
          <w:szCs w:val="28"/>
          <w:rtl/>
        </w:rPr>
      </w:pPr>
    </w:p>
    <w:p w14:paraId="363260E8" w14:textId="11233775" w:rsidR="00F925D0" w:rsidRPr="00764442" w:rsidRDefault="00F925D0" w:rsidP="00764442">
      <w:pPr>
        <w:pStyle w:val="Heading2"/>
        <w:bidi/>
        <w:spacing w:line="360" w:lineRule="auto"/>
        <w:rPr>
          <w:b/>
          <w:bCs/>
          <w:color w:val="auto"/>
          <w:sz w:val="28"/>
          <w:szCs w:val="28"/>
          <w:rtl/>
        </w:rPr>
      </w:pPr>
      <w:bookmarkStart w:id="10" w:name="_Toc236138167"/>
      <w:r w:rsidRPr="00764442">
        <w:rPr>
          <w:rFonts w:hint="cs"/>
          <w:b/>
          <w:bCs/>
          <w:color w:val="auto"/>
          <w:sz w:val="28"/>
          <w:szCs w:val="28"/>
          <w:rtl/>
        </w:rPr>
        <w:lastRenderedPageBreak/>
        <w:t>-مقدمة</w:t>
      </w:r>
      <w:bookmarkEnd w:id="10"/>
    </w:p>
    <w:p w14:paraId="1572E114" w14:textId="00DBCC1B"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يُعد الفصل الثاني من أهم فصول البحث العلمي، إذ يمثل الإطار المعرفي الذي تستند إليه الدراسة في تفسير متغيراتها وبناء فرضياتها، كما يوضح ما توصلت إليه الأدبيات العلمية والدراسات السابقة في مجال إدارة الرعاية الصحية، ويحدد الفجوات البحثية التي تسعى الدراسة الحالية إلى معالجتها. ويسهم هذا الفصل في بناء أساس علمي متين يساعد على تفسير العلاقات بين المتغيرات المستقلة والمتغير التابع، ويدعم النموذج المفاهيمي الذي تستند إليه الدراسة.</w:t>
      </w:r>
    </w:p>
    <w:p w14:paraId="4A5F2048" w14:textId="0B31DDE9"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وقد شهد قطاع الرعاية الصحية خلال العقود الأخيرة تطورات متسارعة نتيجة التغيرات الاقتصادية والاجتماعية والتكنولوجية، إلى جانب الزيادة المستمرة في الطلب على الخدمات الصحية، وارتفاع توقعات المرضى بشأن جودة الرعاية وسلامتها. وأدى ذلك إلى تزايد الاهتمام بفعالية إدارة الرعاية الصحية باعتبارها أحد العوامل الرئيسة التي تؤثر في قدرة المستشفيات على تحقيق أهدافها، وتحسين جودة الخدمات، وتعزيز الكفاءة التشغيلية، وضمان الاستخدام الأمثل للموارد المتاحة.</w:t>
      </w:r>
    </w:p>
    <w:p w14:paraId="751A55FF" w14:textId="131AECAB"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وتواجه المستشفيات العامة على وجه الخصوص تحديات إدارية وتنظيمية متعددة، تتمثل في محدودية الموارد المالية، ونقص الكوادر المؤهلة، وارتفاع أعداد المرضى، وتعقيد الإجراءات الإدارية، إضافة إلى الحاجة المستمرة لمواكبة التطورات التكنولوجية. وقد دفعت هذه التحديات الباحثين إلى دراسة العوامل التي تسهم في تحسين فعالية الإدارة داخل المؤسسات الصحية، بهدف الوصول إلى ممارسات إدارية أكثر كفاءة واستدامة.</w:t>
      </w:r>
    </w:p>
    <w:p w14:paraId="5FEF5641" w14:textId="0AF623DE"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وتشير الأدبيات إلى أن فعالية إدارة الرعاية الصحية لا تعتمد على عامل واحد، وإنما هي نتيجة تفاعل مجموعة من العوامل التنظيمية والإدارية والمالية والبشرية والتكنولوجية. فالقيادة الفعالة تسهم في توجيه الموارد وتحفيز العاملين، بينما تساعد الثقافة التنظيمية الإيجابية في تعزيز التعاون والالتزام المؤسسي. كما تؤدي ممارسات إدارة الموارد البشرية دورًا محوريًا في تطوير الكفاءات وتحسين الأداء، في حين يُعد حسن إدارة الموارد المالية عاملًا أساسيًا في استدامة الخدمات الصحية. كذلك أصبحت البنية التحتية التكنولوجية ونظم المعلومات الصحية من المتطلبات الرئيسة لدعم اتخاذ القرار وتحسين العمليات الإدارية ورفع جودة الخدمات.</w:t>
      </w:r>
    </w:p>
    <w:p w14:paraId="7D53673B" w14:textId="1FCABF46"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 xml:space="preserve">وانطلاقًا من ذلك، يهدف هذا الفصل إلى استعراض وتحليل الأدبيات العلمية ذات الصلة بمتغيرات الدراسة، من خلال عرض المفاهيم الأساسية، والأطر النظرية، وأهم النماذج المستخدمة في قياس المتغيرات، إضافة إلى تحليل نتائج </w:t>
      </w:r>
      <w:r w:rsidRPr="004C4860">
        <w:rPr>
          <w:rFonts w:ascii="Sakkal Majalla" w:hAnsi="Sakkal Majalla" w:cs="Sakkal Majalla"/>
          <w:sz w:val="28"/>
          <w:szCs w:val="28"/>
          <w:rtl/>
        </w:rPr>
        <w:lastRenderedPageBreak/>
        <w:t>الدراسات السابقة العربية والأجنبية، ومناقشة أوجه الاتفاق والاختلاف بينها، بما يسهم في توضيح موقع الدراسة الحالية ضمن الأدبيات العلمية.</w:t>
      </w:r>
    </w:p>
    <w:p w14:paraId="51CEBCE6" w14:textId="03AC378D" w:rsidR="00F925D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وقد تم تنظيم هذا الفصل بصورة منهجية، حيث يبدأ بعرض المتغير التابع للدراسة، وهو فعالية إدارة الرعاية الصحية، من حيث المفهوم، والأهمية، والأبعاد، ومؤشرات القياس، والدراسات السابقة المرتبطة به. ثم ينتقل إلى تناول المتغيرات المستقلة، والتي تشمل القيادة، والثقافة التنظيمية، وممارسات إدارة الموارد البشرية، والموارد المالية، والبنية التحتية التكنولوجية، مع تحليل الأدبيات المتعلقة بكل متغير على حدة، وبيان علاقته بفعالية إدارة الرعاية الصحية. ويختتم الفصل بعرض الفجوة البحثية التي تميز الدراسة الحالية، وتوضح إسهامها المتوقع في تطوير المعرفة العلمية في مجال إدارة الرعاية الصحية بالمستشفيات العامة.</w:t>
      </w:r>
    </w:p>
    <w:p w14:paraId="7A8FC11D" w14:textId="1F3DA8AA" w:rsidR="007F0F9B" w:rsidRPr="00871EC7" w:rsidRDefault="007F0F9B" w:rsidP="00833FD0">
      <w:pPr>
        <w:spacing w:line="360" w:lineRule="auto"/>
        <w:jc w:val="both"/>
        <w:rPr>
          <w:rFonts w:ascii="Sakkal Majalla" w:hAnsi="Sakkal Majalla" w:cs="Sakkal Majalla"/>
          <w:b/>
          <w:bCs/>
          <w:sz w:val="28"/>
          <w:szCs w:val="28"/>
          <w:rtl/>
          <w:lang w:bidi="ar-EG"/>
        </w:rPr>
      </w:pPr>
      <w:r w:rsidRPr="00871EC7">
        <w:rPr>
          <w:rFonts w:ascii="Sakkal Majalla" w:hAnsi="Sakkal Majalla" w:cs="Sakkal Majalla" w:hint="cs"/>
          <w:b/>
          <w:bCs/>
          <w:sz w:val="28"/>
          <w:szCs w:val="28"/>
          <w:rtl/>
        </w:rPr>
        <w:t xml:space="preserve">دراسة </w:t>
      </w:r>
      <w:proofErr w:type="spellStart"/>
      <w:r w:rsidRPr="00871EC7">
        <w:rPr>
          <w:rFonts w:ascii="Sakkal Majalla" w:hAnsi="Sakkal Majalla" w:cs="Sakkal Majalla"/>
          <w:b/>
          <w:bCs/>
          <w:sz w:val="28"/>
          <w:szCs w:val="28"/>
        </w:rPr>
        <w:t>AlAtawi</w:t>
      </w:r>
      <w:proofErr w:type="spellEnd"/>
      <w:r w:rsidRPr="00871EC7">
        <w:rPr>
          <w:rFonts w:ascii="Sakkal Majalla" w:hAnsi="Sakkal Majalla" w:cs="Sakkal Majalla"/>
          <w:b/>
          <w:bCs/>
          <w:sz w:val="28"/>
          <w:szCs w:val="28"/>
        </w:rPr>
        <w:t xml:space="preserve"> et al., (2020)</w:t>
      </w:r>
      <w:r w:rsidRPr="00871EC7">
        <w:rPr>
          <w:rFonts w:ascii="Sakkal Majalla" w:hAnsi="Sakkal Majalla" w:cs="Sakkal Majalla" w:hint="cs"/>
          <w:b/>
          <w:bCs/>
          <w:sz w:val="28"/>
          <w:szCs w:val="28"/>
          <w:rtl/>
          <w:lang w:bidi="ar-EG"/>
        </w:rPr>
        <w:t>:</w:t>
      </w:r>
    </w:p>
    <w:p w14:paraId="7B0250AD" w14:textId="3948825E" w:rsidR="00636C28" w:rsidRDefault="00636C28" w:rsidP="00833FD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دراسة </w:t>
      </w:r>
      <w:r w:rsidRPr="00636C28">
        <w:rPr>
          <w:rFonts w:ascii="Sakkal Majalla" w:hAnsi="Sakkal Majalla" w:cs="Sakkal Majalla"/>
          <w:sz w:val="28"/>
          <w:szCs w:val="28"/>
          <w:rtl/>
        </w:rPr>
        <w:t>هدفت إلى تحديد العوامل المؤثرة في كفاءة إدارة الرعاية الصحية في المستشفيات العامة بالمملكة العربية السعودية، باستخدام منهج نوعي قائم على مقابلات شبه منظمة مع صناع السياسات ومديري المستشفيات. وأظهرت النتائج أن من أبرز أسباب عدم الكفاءة: ضعف إدارة المستشفيات، وضعف القيادة الإدارية، وغياب التخطيط الاستراتيجي ومتابعة الأداء، ونقص مهارات العاملين وصلاحياتهم، والعوامل النفسية المؤثرة عليهم، إضافة إلى ضعف نظم المعلومات الصحية وقلة البيانات اللازمة لاتخاذ القرار، وعدم كفاية معرفة احتياجات المجتمع الصحية. وأوصى المشاركون باتخاذ قرارات مبنية على البيانات، وتعزيز قدرات العاملين، وتحسين الإشراف، وتخصيص الموارد بصورة رشيدة. وخلصت الدراسة إلى أن عدم الكفاءة ما يزال يمثل تحدياً رئيسياً، مع الحاجة إلى التدريب والتوعية وإجراء مزيد من البحوث حول كفاءة المستشفيات في السعودية ومنطقة الخليج.</w:t>
      </w:r>
      <w:r w:rsidR="007F0F9B">
        <w:rPr>
          <w:rFonts w:ascii="Sakkal Majalla" w:hAnsi="Sakkal Majalla" w:cs="Sakkal Majalla" w:hint="cs"/>
          <w:sz w:val="28"/>
          <w:szCs w:val="28"/>
          <w:vertAlign w:val="superscript"/>
          <w:rtl/>
        </w:rPr>
        <w:t xml:space="preserve"> </w:t>
      </w:r>
    </w:p>
    <w:p w14:paraId="096BBFF4" w14:textId="7C67E79E" w:rsidR="007F0F9B" w:rsidRPr="00871EC7" w:rsidRDefault="007F0F9B" w:rsidP="00833FD0">
      <w:pPr>
        <w:spacing w:line="360" w:lineRule="auto"/>
        <w:jc w:val="both"/>
        <w:rPr>
          <w:rFonts w:ascii="Sakkal Majalla" w:hAnsi="Sakkal Majalla" w:cs="Sakkal Majalla"/>
          <w:b/>
          <w:bCs/>
          <w:sz w:val="28"/>
          <w:szCs w:val="28"/>
        </w:rPr>
      </w:pPr>
      <w:r w:rsidRPr="00871EC7">
        <w:rPr>
          <w:rFonts w:ascii="Sakkal Majalla" w:hAnsi="Sakkal Majalla" w:cs="Sakkal Majalla" w:hint="cs"/>
          <w:b/>
          <w:bCs/>
          <w:sz w:val="28"/>
          <w:szCs w:val="28"/>
          <w:rtl/>
        </w:rPr>
        <w:t xml:space="preserve">دراسة </w:t>
      </w:r>
      <w:proofErr w:type="spellStart"/>
      <w:r w:rsidRPr="00871EC7">
        <w:rPr>
          <w:rFonts w:ascii="Sakkal Majalla" w:hAnsi="Sakkal Majalla" w:cs="Sakkal Majalla"/>
          <w:b/>
          <w:bCs/>
          <w:sz w:val="28"/>
          <w:szCs w:val="28"/>
        </w:rPr>
        <w:t>Raeissi</w:t>
      </w:r>
      <w:proofErr w:type="spellEnd"/>
      <w:r w:rsidRPr="00871EC7">
        <w:rPr>
          <w:rFonts w:ascii="Sakkal Majalla" w:hAnsi="Sakkal Majalla" w:cs="Sakkal Majalla"/>
          <w:b/>
          <w:bCs/>
          <w:sz w:val="28"/>
          <w:szCs w:val="28"/>
        </w:rPr>
        <w:t xml:space="preserve"> (2019)</w:t>
      </w:r>
    </w:p>
    <w:p w14:paraId="69D8AD5E" w14:textId="4F793D57" w:rsidR="00636C28" w:rsidRDefault="00636C28" w:rsidP="007F0F9B">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واخري </w:t>
      </w:r>
      <w:r w:rsidRPr="00636C28">
        <w:rPr>
          <w:rFonts w:ascii="Sakkal Majalla" w:hAnsi="Sakkal Majalla" w:cs="Sakkal Majalla"/>
          <w:sz w:val="28"/>
          <w:szCs w:val="28"/>
          <w:rtl/>
        </w:rPr>
        <w:t>هدفت إلى تقييم كفاءة المستشفيات التابعة لوزارة الصحة التركية خلال الفترة من ٢٠١٠ إلى ٢٠١٥ على مستوى المحافظات باستخدام أسلوب تحليل مغلف البيانات (</w:t>
      </w:r>
      <w:r w:rsidRPr="00636C28">
        <w:rPr>
          <w:rFonts w:ascii="Sakkal Majalla" w:hAnsi="Sakkal Majalla" w:cs="Sakkal Majalla"/>
          <w:sz w:val="28"/>
          <w:szCs w:val="28"/>
        </w:rPr>
        <w:t>DEA</w:t>
      </w:r>
      <w:r w:rsidRPr="00636C28">
        <w:rPr>
          <w:rFonts w:ascii="Sakkal Majalla" w:hAnsi="Sakkal Majalla" w:cs="Sakkal Majalla"/>
          <w:sz w:val="28"/>
          <w:szCs w:val="28"/>
          <w:rtl/>
        </w:rPr>
        <w:t xml:space="preserve">) على مرحلتين. وأظهرت النتائج أن متوسط درجات الكفاءة تراوح بين ٠٫٧٩ و٠٫٨٩ خلال سنوات الدراسة. كما بينت تحليلات الانحدار أن جميع متغيرات المدخلات والمخرجات أثرت بشكل معنوي في الكفاءة، في حين كان عدد سكان المحافظة هو المتغير الرقابي الوحيد ذو التأثير المعنوي. وخلصت </w:t>
      </w:r>
      <w:r w:rsidRPr="00636C28">
        <w:rPr>
          <w:rFonts w:ascii="Sakkal Majalla" w:hAnsi="Sakkal Majalla" w:cs="Sakkal Majalla"/>
          <w:sz w:val="28"/>
          <w:szCs w:val="28"/>
          <w:rtl/>
        </w:rPr>
        <w:lastRenderedPageBreak/>
        <w:t>الدراسة إلى أن تحديد العوامل المؤثرة في الكفاءة يساعد صانعي السياسات ومديري المستشفيات على تحسين الأداء وترشيد استخدام الموارد.</w:t>
      </w:r>
    </w:p>
    <w:p w14:paraId="29E4CA77" w14:textId="2C25ED58" w:rsidR="007F0F9B" w:rsidRPr="00871EC7" w:rsidRDefault="007F0F9B" w:rsidP="00833FD0">
      <w:pPr>
        <w:spacing w:line="360" w:lineRule="auto"/>
        <w:jc w:val="both"/>
        <w:rPr>
          <w:rFonts w:ascii="Sakkal Majalla" w:hAnsi="Sakkal Majalla" w:cs="Sakkal Majalla"/>
          <w:b/>
          <w:bCs/>
          <w:sz w:val="28"/>
          <w:szCs w:val="28"/>
          <w:lang w:bidi="ar-EG"/>
        </w:rPr>
      </w:pPr>
      <w:r w:rsidRPr="00871EC7">
        <w:rPr>
          <w:rFonts w:ascii="Sakkal Majalla" w:hAnsi="Sakkal Majalla" w:cs="Sakkal Majalla" w:hint="cs"/>
          <w:b/>
          <w:bCs/>
          <w:sz w:val="28"/>
          <w:szCs w:val="28"/>
          <w:rtl/>
          <w:lang w:bidi="ar-EG"/>
        </w:rPr>
        <w:t xml:space="preserve">دراسة: </w:t>
      </w:r>
      <w:proofErr w:type="spellStart"/>
      <w:r w:rsidRPr="00871EC7">
        <w:rPr>
          <w:rFonts w:ascii="Sakkal Majalla" w:hAnsi="Sakkal Majalla" w:cs="Sakkal Majalla"/>
          <w:b/>
          <w:bCs/>
          <w:sz w:val="28"/>
          <w:szCs w:val="28"/>
          <w:lang w:bidi="ar-EG"/>
        </w:rPr>
        <w:t>AlAtawi</w:t>
      </w:r>
      <w:proofErr w:type="spellEnd"/>
      <w:r w:rsidRPr="00871EC7">
        <w:rPr>
          <w:rFonts w:ascii="Sakkal Majalla" w:hAnsi="Sakkal Majalla" w:cs="Sakkal Majalla"/>
          <w:b/>
          <w:bCs/>
          <w:sz w:val="28"/>
          <w:szCs w:val="28"/>
          <w:lang w:bidi="ar-EG"/>
        </w:rPr>
        <w:t xml:space="preserve"> (2020)</w:t>
      </w:r>
    </w:p>
    <w:p w14:paraId="1A767644" w14:textId="6A6F6B6E" w:rsidR="00636C28" w:rsidRDefault="00636C28" w:rsidP="00833FD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ناقشت</w:t>
      </w:r>
      <w:r w:rsidRPr="00636C28">
        <w:rPr>
          <w:rFonts w:ascii="Sakkal Majalla" w:hAnsi="Sakkal Majalla" w:cs="Sakkal Majalla"/>
          <w:sz w:val="28"/>
          <w:szCs w:val="28"/>
          <w:rtl/>
        </w:rPr>
        <w:t xml:space="preserve"> العوامل المؤثرة في جودة الرعاية الصحية في إيران من خلال إجراء مقابلات مع ٢٢٢ من أصحاب المصلحة في القطاع الصحي، بما في ذلك مقدمو الرعاية الصحية، والمديرون، وصانعو السياسات، وجهات التمويل. وأظهرت النتائج أن جودة الرعاية الصحية تعتمد على التعاون بين المريض ومقدم الرعاية ضمن بيئة داعمة. كما تبين أن خصائص المرضى ومقدمي الرعاية، والعوامل التنظيمية، وعوامل النظام الصحي، والبيئة الخارجية تؤثر جميعها في جودة الخدمات الصحية. وخلصت الدراسة إلى أن تحسين الجودة يتطلب قيادة داعمة، وتخطيطًا فعالًا، والتعليم والتدريب، وتوفير الموارد، والإدارة الكفؤة للموارد والعمليات، وتعزيز التعاون بين العاملين في القطاع الصحي.</w:t>
      </w:r>
    </w:p>
    <w:p w14:paraId="1C550BE3" w14:textId="4E4B44FC" w:rsidR="007F0F9B" w:rsidRPr="00871EC7" w:rsidRDefault="007F0F9B" w:rsidP="00833FD0">
      <w:pPr>
        <w:spacing w:line="360" w:lineRule="auto"/>
        <w:jc w:val="both"/>
        <w:rPr>
          <w:rFonts w:ascii="Sakkal Majalla" w:hAnsi="Sakkal Majalla" w:cs="Sakkal Majalla"/>
          <w:b/>
          <w:bCs/>
          <w:sz w:val="28"/>
          <w:szCs w:val="28"/>
          <w:lang w:bidi="ar-EG"/>
        </w:rPr>
      </w:pPr>
      <w:r w:rsidRPr="00871EC7">
        <w:rPr>
          <w:rFonts w:ascii="Sakkal Majalla" w:hAnsi="Sakkal Majalla" w:cs="Sakkal Majalla" w:hint="cs"/>
          <w:b/>
          <w:bCs/>
          <w:sz w:val="28"/>
          <w:szCs w:val="28"/>
          <w:rtl/>
          <w:lang w:bidi="ar-EG"/>
        </w:rPr>
        <w:t xml:space="preserve">دراسة </w:t>
      </w:r>
      <w:r w:rsidRPr="00871EC7">
        <w:rPr>
          <w:rFonts w:ascii="Sakkal Majalla" w:hAnsi="Sakkal Majalla" w:cs="Sakkal Majalla"/>
          <w:b/>
          <w:bCs/>
          <w:sz w:val="28"/>
          <w:szCs w:val="28"/>
          <w:lang w:bidi="ar-EG"/>
        </w:rPr>
        <w:t xml:space="preserve">  </w:t>
      </w:r>
      <w:proofErr w:type="spellStart"/>
      <w:r w:rsidRPr="00871EC7">
        <w:rPr>
          <w:rFonts w:ascii="Sakkal Majalla" w:hAnsi="Sakkal Majalla" w:cs="Sakkal Majalla"/>
          <w:b/>
          <w:bCs/>
          <w:sz w:val="28"/>
          <w:szCs w:val="28"/>
          <w:lang w:bidi="ar-EG"/>
        </w:rPr>
        <w:t>Aburayya</w:t>
      </w:r>
      <w:proofErr w:type="spellEnd"/>
      <w:r w:rsidRPr="00871EC7">
        <w:rPr>
          <w:rFonts w:ascii="Sakkal Majalla" w:hAnsi="Sakkal Majalla" w:cs="Sakkal Majalla"/>
          <w:b/>
          <w:bCs/>
          <w:sz w:val="28"/>
          <w:szCs w:val="28"/>
          <w:lang w:bidi="ar-EG"/>
        </w:rPr>
        <w:t xml:space="preserve"> (2020)</w:t>
      </w:r>
    </w:p>
    <w:p w14:paraId="62B35944" w14:textId="35FBEA37" w:rsidR="00636C28" w:rsidRDefault="00123E99" w:rsidP="00833FD0">
      <w:pPr>
        <w:spacing w:line="360" w:lineRule="auto"/>
        <w:jc w:val="both"/>
        <w:rPr>
          <w:rFonts w:ascii="Sakkal Majalla" w:hAnsi="Sakkal Majalla" w:cs="Sakkal Majalla"/>
          <w:sz w:val="28"/>
          <w:szCs w:val="28"/>
          <w:rtl/>
          <w:lang w:bidi="ar-EG"/>
        </w:rPr>
      </w:pPr>
      <w:r w:rsidRPr="00123E9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ناقشت</w:t>
      </w:r>
      <w:r w:rsidRPr="00123E99">
        <w:rPr>
          <w:rFonts w:ascii="Sakkal Majalla" w:hAnsi="Sakkal Majalla" w:cs="Sakkal Majalla"/>
          <w:sz w:val="28"/>
          <w:szCs w:val="28"/>
          <w:rtl/>
          <w:lang w:bidi="ar-EG"/>
        </w:rPr>
        <w:t xml:space="preserve"> استخدام تحليل مغلف البيانات (</w:t>
      </w:r>
      <w:r w:rsidRPr="00123E99">
        <w:rPr>
          <w:rFonts w:ascii="Sakkal Majalla" w:hAnsi="Sakkal Majalla" w:cs="Sakkal Majalla"/>
          <w:sz w:val="28"/>
          <w:szCs w:val="28"/>
          <w:lang w:bidi="ar-EG"/>
        </w:rPr>
        <w:t>Data Envelopment Analysis - DEA</w:t>
      </w:r>
      <w:r w:rsidRPr="00123E99">
        <w:rPr>
          <w:rFonts w:ascii="Sakkal Majalla" w:hAnsi="Sakkal Majalla" w:cs="Sakkal Majalla"/>
          <w:sz w:val="28"/>
          <w:szCs w:val="28"/>
          <w:rtl/>
          <w:lang w:bidi="ar-EG"/>
        </w:rPr>
        <w:t>) لقياس عدم كفاءة المستشفيات بطريقة تراعي نتائج المرضى، بالإضافة إلى دراسة العلاقة بين العوامل التنظيمية، مثل مستوى التكامل بين المستشفى والأطباء، والوضع التعليمي للمستشفى، ومستوى المنافسة في السوق، وبين عدم كفاءة المستشفيات. وقد طُبِّق نموذج تحليل مغلف البيانات القوي على عينة من المستشفيات الخاصة في الولايات المتحدة، شملت المستشفيات الهادفة وغير الهادفة للربح. وتضمن النموذج معدلات الوفيات وإعادة الإدخال إلى المستشفى كمخرجات سلبية، وعدد حالات الدخول، والعمليات الجراحية، وزيارات أقسام الطوارئ، وغيرها من الزيارات كمخرجات إيجابية، بما يضمن إدراج جودة الرعاية الصحية ضمن تقييم الكفاءة. كما استخدمت الدراسة تحليل الانحدار القائم على إعادة المعاينة لتحديد العوامل المتنبئة بعدم الكفاءة. وأظهرت النتائج أن المستشفيات الهادفة للربح، والمستشفيات ذات التكامل الكامل بين الأطباء والإدارة، والمستشفيات التعليمية كانت أكثر كفاءة من نظيراتها، كما كانت المستشفيات الواقعة في أسواق أكثر تنافسية أكثر كفاءة من تلك الموجودة في أسواق أقل تنافسية. وخلصت الدراسة إلى أن إدراج جودة الرعاية الصحية في قياس كفاءة المستشفيات يعد أمراً أساسياً للحصول على تقديرات دقيقة للكفاءة، وأن تعزيز المنافسة وزيادة التكامل بين المستشفيات والأطباء يمكن أن يسهما في تحسين كفاءة المستشفيات.</w:t>
      </w:r>
      <w:r>
        <w:rPr>
          <w:rFonts w:ascii="Sakkal Majalla" w:hAnsi="Sakkal Majalla" w:cs="Sakkal Majalla" w:hint="cs"/>
          <w:sz w:val="28"/>
          <w:szCs w:val="28"/>
          <w:vertAlign w:val="superscript"/>
          <w:rtl/>
          <w:lang w:bidi="ar-EG"/>
        </w:rPr>
        <w:t>8</w:t>
      </w:r>
    </w:p>
    <w:p w14:paraId="49AB2B83" w14:textId="38E166E5" w:rsidR="007F0F9B" w:rsidRPr="00871EC7" w:rsidRDefault="007F0F9B" w:rsidP="00833FD0">
      <w:pPr>
        <w:spacing w:line="360" w:lineRule="auto"/>
        <w:jc w:val="both"/>
        <w:rPr>
          <w:rFonts w:ascii="Sakkal Majalla" w:hAnsi="Sakkal Majalla" w:cs="Sakkal Majalla"/>
          <w:b/>
          <w:bCs/>
          <w:sz w:val="28"/>
          <w:szCs w:val="28"/>
          <w:rtl/>
          <w:lang w:bidi="ar-EG"/>
        </w:rPr>
      </w:pPr>
      <w:proofErr w:type="gramStart"/>
      <w:r w:rsidRPr="00871EC7">
        <w:rPr>
          <w:rFonts w:ascii="Sakkal Majalla" w:hAnsi="Sakkal Majalla" w:cs="Sakkal Majalla" w:hint="cs"/>
          <w:b/>
          <w:bCs/>
          <w:sz w:val="28"/>
          <w:szCs w:val="28"/>
          <w:rtl/>
          <w:lang w:bidi="ar-EG"/>
        </w:rPr>
        <w:lastRenderedPageBreak/>
        <w:t>دراسة:</w:t>
      </w:r>
      <w:r w:rsidRPr="00871EC7">
        <w:rPr>
          <w:rFonts w:ascii="Sakkal Majalla" w:hAnsi="Sakkal Majalla" w:cs="Sakkal Majalla"/>
          <w:b/>
          <w:bCs/>
          <w:sz w:val="28"/>
          <w:szCs w:val="28"/>
          <w:lang w:bidi="ar-EG"/>
        </w:rPr>
        <w:t xml:space="preserve">  </w:t>
      </w:r>
      <w:r w:rsidRPr="00871EC7">
        <w:rPr>
          <w:rFonts w:ascii="Sakkal Majalla" w:hAnsi="Sakkal Majalla" w:cs="Sakkal Majalla" w:hint="cs"/>
          <w:b/>
          <w:bCs/>
          <w:sz w:val="28"/>
          <w:szCs w:val="28"/>
          <w:rtl/>
          <w:lang w:bidi="ar-EG"/>
        </w:rPr>
        <w:t xml:space="preserve"> </w:t>
      </w:r>
      <w:proofErr w:type="gramEnd"/>
      <w:r w:rsidRPr="00871EC7">
        <w:rPr>
          <w:rFonts w:ascii="Sakkal Majalla" w:hAnsi="Sakkal Majalla" w:cs="Sakkal Majalla"/>
          <w:b/>
          <w:bCs/>
          <w:sz w:val="28"/>
          <w:szCs w:val="28"/>
          <w:rtl/>
          <w:lang w:bidi="ar-EG"/>
        </w:rPr>
        <w:tab/>
      </w:r>
      <w:proofErr w:type="spellStart"/>
      <w:r w:rsidRPr="00871EC7">
        <w:rPr>
          <w:rFonts w:ascii="Sakkal Majalla" w:hAnsi="Sakkal Majalla" w:cs="Sakkal Majalla"/>
          <w:b/>
          <w:bCs/>
          <w:sz w:val="28"/>
          <w:szCs w:val="28"/>
          <w:lang w:bidi="ar-EG"/>
        </w:rPr>
        <w:t>Cinaroglu</w:t>
      </w:r>
      <w:proofErr w:type="spellEnd"/>
      <w:r w:rsidRPr="00871EC7">
        <w:rPr>
          <w:rFonts w:ascii="Sakkal Majalla" w:hAnsi="Sakkal Majalla" w:cs="Sakkal Majalla"/>
          <w:b/>
          <w:bCs/>
          <w:sz w:val="28"/>
          <w:szCs w:val="28"/>
          <w:lang w:bidi="ar-EG"/>
        </w:rPr>
        <w:t xml:space="preserve"> (</w:t>
      </w:r>
      <w:proofErr w:type="gramStart"/>
      <w:r w:rsidRPr="00871EC7">
        <w:rPr>
          <w:rFonts w:ascii="Sakkal Majalla" w:hAnsi="Sakkal Majalla" w:cs="Sakkal Majalla"/>
          <w:b/>
          <w:bCs/>
          <w:sz w:val="28"/>
          <w:szCs w:val="28"/>
          <w:lang w:bidi="ar-EG"/>
        </w:rPr>
        <w:t>2018)</w:t>
      </w:r>
      <w:r w:rsidRPr="00871EC7">
        <w:rPr>
          <w:rFonts w:ascii="Sakkal Majalla" w:hAnsi="Sakkal Majalla" w:cs="Sakkal Majalla"/>
          <w:b/>
          <w:bCs/>
          <w:sz w:val="28"/>
          <w:szCs w:val="28"/>
          <w:rtl/>
          <w:lang w:bidi="ar-EG"/>
        </w:rPr>
        <w:t>,</w:t>
      </w:r>
      <w:proofErr w:type="gramEnd"/>
    </w:p>
    <w:p w14:paraId="101BEBE2" w14:textId="7249ACFF" w:rsidR="004B0E30" w:rsidRDefault="00D73CB5" w:rsidP="00720B88">
      <w:pPr>
        <w:spacing w:line="360" w:lineRule="auto"/>
        <w:jc w:val="both"/>
        <w:rPr>
          <w:rFonts w:ascii="Sakkal Majalla" w:hAnsi="Sakkal Majalla" w:cs="Sakkal Majalla"/>
          <w:sz w:val="28"/>
          <w:szCs w:val="28"/>
          <w:lang w:bidi="ar-EG"/>
        </w:rPr>
      </w:pPr>
      <w:r w:rsidRPr="00D73CB5">
        <w:rPr>
          <w:rFonts w:ascii="Sakkal Majalla" w:hAnsi="Sakkal Majalla" w:cs="Sakkal Majalla"/>
          <w:sz w:val="28"/>
          <w:szCs w:val="28"/>
          <w:rtl/>
          <w:lang w:bidi="ar-EG"/>
        </w:rPr>
        <w:t>هدفت إلى إجراء مراجعة منهجية لتحديد العوامل المؤثرة في فعالية القيادة لدى مديري المستشفيات. واعتمدت على مراجعة الدراسات المنشورة بين عامي 1990 و2016، حيث تم اختيار 8 دراسات من أصل 2795 دراسة بعد تقييمها منهجيًا. وأظهرت النتائج أن العوامل المؤثرة في فعالية القيادة يمكن تصنيفها إلى أربع فئات رئيسية هي: مهارات الإدارة الذاتية، ومهارات إدارة الأفراد، ومهارات إدارة تقديم الخدمات الصحية، والمهارات الإدارية الأساسية. وخلصت الدراسة إلى أن تطوير هذه المهارات يعد من أهم المتطلبات لتعزيز فعالية القيادة لدى مديري المستشفيات، مما ينعكس إيجابًا على الأداء التنظيمي وجودة الخدمات الصحية.</w:t>
      </w:r>
    </w:p>
    <w:p w14:paraId="7D72EDAC"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أصبحت فعالية إدارة الرعاية الصحية محورًا أساسيًا في أبحاث خدمات الصحة خلال العقود الأخيرة، نتيجة التحولات العميقة التي شهدتها الأنظمة الصحية عالميًا. فقد أدى التوسع السكاني وارتفاع متوسط العمر المتوقع إلى زيادة الطلب على الخدمات الصحية، بالتزامن مع التحول الوبائي من الأمراض المعدية إلى الأمراض المزمنة التي تتطلب رعاية طويلة الأمد وإدارة مستمرة. كما ساهم التقدم التكنولوجي السريع في المجال الطبي في رفع تكاليف التشغيل وتعقيد العمليات الإدارية، في حين ازدادت توقعات المرضى بالحصول على خدمات صحية عالية الجودة وسريعة الاستجابة. وفي ظل هذه المتغيرات، برزت أهمية الإدارة الفعالة بوصفها عنصرًا حاسمًا في ضمان استدامة المؤسسات الصحية وتحقيق التوازن بين الجودة والكفاءة والعدالة في تقديم الخدمات.</w:t>
      </w:r>
    </w:p>
    <w:p w14:paraId="3D14DAE4"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تتحمل المستشفيات العامة عبئًا مضاعفًا في هذا السياق، إذ تُعد المزود الرئيسي للرعاية الصحية لشريحة واسعة من السكان، خاصة الفئات ذات الدخل المحدود والفئات الهشة. إلا أن هذه المستشفيات غالبًا ما تعمل في بيئات تتسم بمحدودية الموارد المالية، والبيروقراطية الإدارية، ونقص الكوادر البشرية، إضافة إلى التأثيرات السياسية والقيود التنظيمية. وقد أظهرت الدراسات أن هذه التحديات تؤثر بصورة مباشرة في قدرة الإدارة على التخطيط الاستراتيجي واتخاذ القرارات بكفاءة. فالإدارة الفعالة لا تقتصر على تحقيق التوازن المالي، بل تشمل تحسين جودة الرعاية، وتعزيز سلامة المرضى، وتحفيز العاملين، وضمان الاستخدام الأمثل للموارد المتاحة. وفي المقابل، فإن ضعف الإدارة قد يؤدي إلى تأخير الخدمات، وارتفاع معدلات الأخطاء الطبية، وتراجع رضا المرضى، وزيادة دوران الموظفين، وتدهور الأداء المؤسسي.</w:t>
      </w:r>
    </w:p>
    <w:p w14:paraId="641E3CF6"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lastRenderedPageBreak/>
        <w:t>وقد تناولت الأدبيات مفهوم فعالية إدارة الرعاية الصحية باعتباره مفهومًا متعدد الأبعاد يجمع بين الكفاءة الاقتصادية والالتزام الأخلاقي والتميز السريري والمساءلة العامة. ويختلف هذا المفهوم عن فعالية الإدارة في القطاعات الربحية، نظرًا لطبيعة القطاع الصحي الذي يتعامل مع حياة الإنسان وحقوقه الأساسية. ففي سياق المستشفيات، تشمل فعالية الإدارة القدرة على التخطيط الاستراتيجي وفق احتياجات المجتمع، وتخصيص الموارد بكفاءة، وتنسيق الفرق متعددة التخصصات، وتطبيق أنظمة رقابة وتقييم تضمن التحسين المستمر للجودة. كما أكدت دراسات تجريبية عديدة وجود علاقة إيجابية بين الإدارة الفعالة وتحسن مؤشرات الأداء، مثل انخفاض معدلات الوفيات والعدوى المكتسبة داخل المستشفيات، وتقليص فترات الانتظار، وتحسين الأداء المالي، وزيادة رضا المرضى والعاملين. ومع ذلك، يظل قياس فعالية الإدارة تحديًا بسبب طبيعتها المعقدة وتأثرها بالسياقات السياسية والاقتصادية والاجتماعية المختلفة.</w:t>
      </w:r>
    </w:p>
    <w:p w14:paraId="771584ED"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تشير الأدبيات كذلك إلى أن فعالية الإدارة تتأثر بعوامل داخلية، مثل نمط القيادة والثقافة التنظيمية ونظم إدارة الموارد البشرية، إضافة إلى عوامل خارجية تشمل السياسات الصحية الوطنية، وآليات التمويل، والبيئة الاقتصادية، والتطور التكنولوجي. ورغم كثرة الدراسات التي تناولت هذه العوامل، إلا أن نتائجها غالبًا ما جاءت متباينة، خاصة فيما يتعلق بالمستشفيات العامة في الدول النامية، حيث تختلف السياقات المؤسسية والحوكمة عن نظيراتها في الدول المتقدمة. كما أن معظم الأبحاث ركزت على تحليل كل عامل على حدة، دون تقديم نموذج تكاملي يجمع بين المحددات الإدارية المختلفة في إطار تحليلي شامل.</w:t>
      </w:r>
    </w:p>
    <w:p w14:paraId="0F9976F4"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وفيما يتعلق بنظريات القيادة في قطاع الرعاية الصحية، فقد احتلت مكانة بارزة في الدراسات التنظيمية، نظرًا لدورها المحوري في توجيه الأداء وتحفيز العاملين وإدارة التغيير. وتُعد القيادة التحويلية من أكثر الأنماط دراسة في السياق الصحي، حيث ترتبط بقدرة القائد على إلهام الموظفين، وتحفيز التفكير الإبداعي، وبناء رؤية مشتركة للمستقبل. وقد أظهرت العديد من الدراسات أن هذا النمط القيادي يسهم في تعزيز الرضا الوظيفي، وتقليل الاحتراق المهني، وتشجيع الابتكار وتحسين جودة الخدمات. في المقابل، تركز القيادة التبادلية على الإشراف والامتثال للقواعد من خلال نظام المكافآت والعقوبات، مما يعزز الاستقرار التشغيلي لكنه قد لا يدعم التحول الاستراتيجي طويل المدى. أما أنماط القيادة الخادمة والموزعة، فقد بدأت تحظى باهتمام متزايد، خاصة في البيئات التي تتطلب مشاركة جماعية وتمكينًا للكوادر الصحية، إلا أن الأدلة التجريبية حول فعاليتها في المستشفيات العامة ما تزال محدودة.</w:t>
      </w:r>
    </w:p>
    <w:p w14:paraId="0D75360D"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lastRenderedPageBreak/>
        <w:t>وتواجه القيادة في المستشفيات العامة تحديات خاصة ناجمة عن الهياكل البيروقراطية الصارمة وضعف الاستقلال الإداري. فكثيرًا ما يعمل المديرون ضمن أطر تنظيمية تحد من مرونة اتخاذ القرار، كما أن التدخلات السياسية قد تعرقل المبادرات الإصلاحية. وتشير الدراسات إلى أن نجاح القيادة في هذا السياق يعتمد على قدرة القائد على التوفيق بين متطلبات الامتثال للقوانين والسياسات الحكومية وبين تحفيز العاملين وتحقيق الأهداف الاستراتيجية. كما أظهرت الأدبيات أن نقص برامج التدريب الإداري والتطوير القيادي يمثل فجوة رئيسية في العديد من الأنظمة الصحية النامية، مما ينعكس سلبًا على الأداء المؤسسي.</w:t>
      </w:r>
    </w:p>
    <w:p w14:paraId="64A7482B"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وبناءً على ما سبق، يتضح أن فعالية إدارة الرعاية الصحية تمثل قضية متعددة الأبعاد تتداخل فيها العوامل القيادية والتنظيمية والمالية والتكنولوجية. ورغم التطور الملحوظ في هذا المجال البحثي، إلا أن الحاجة ما تزال قائمة لإجراء دراسات تكاملية في سياق المستشفيات العامة بالدول النامية، تسعى إلى تحليل المحددات المختلفة ضمن نموذج تحليلي شامل يراعي الخصوصيات المؤسسية والبيئية لهذه الأنظمة.</w:t>
      </w:r>
    </w:p>
    <w:p w14:paraId="00888359"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ممارسات إدارة الموارد البشرية: تمثل الموارد البشرية العمود الفقري للأنظمة الصحية. وتشمل ممارسات إدارة الموارد البشرية التوظيف والتدريب وتقييم الأداء والتحفيز. وقد أثبتت الدراسات أن الأنظمة الفعالة لإدارة الموارد البشرية تعزز رضا الموظفين وتحسن جودة الرعاية. إلا أن المستشفيات العامة تواجه تحديات مثل نقص الكوادر، والقيود التنظيمية، وضعف المرونة في التوظيف، مما قد يضعف فعالية الإدارة.</w:t>
      </w:r>
    </w:p>
    <w:p w14:paraId="1023AC20"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 xml:space="preserve">تُعد إدارة الموارد المالية عنصرًا جوهريًا في تحقيق فعالية الإدارة داخل المستشفيات، إذ تقوم على أسس التخطيط المالي السليم، وإعداد الموازنات بدقة، وضبط النفقات، وتعزيز كفاءة استخدام الموارد، إلى جانب الالتزام بمبادئ الشفافية والمساءلة. غير أن طبيعة الأنظمة الصحية العامة التي تتسم بالمركزية المالية قد تُقيّد صلاحيات إدارات المستشفيات، مما يحد من قدرتها على الاستجابة السريعة للتحديات التشغيلية أو إعادة توجيه الموارد وفقًا للاحتياجات الطارئة. وإلى جانب البعد المالي، أصبحت البنية التحتية التكنولوجية ركيزة أساسية في دعم فعالية الإدارة، حيث تسهم أنظمة المعلومات الصحية والسجلات الطبية الإلكترونية في تحسين جودة البيانات، وتسريع عمليات اتخاذ القرار، وتعزيز التنسيق بين الأقسام. ومع ذلك، فإن تطبيق الحلول الرقمية في المستشفيات العامة يواجه عقبات تتعلق بارتفاع التكاليف، وضعف التدريب، ومقاومة التغيير التنظيمي. ويقاس أداء المستشفيات من خلال مجموعة من المؤشرات </w:t>
      </w:r>
      <w:r w:rsidRPr="00720B88">
        <w:rPr>
          <w:rFonts w:ascii="Sakkal Majalla" w:hAnsi="Sakkal Majalla" w:cs="Sakkal Majalla"/>
          <w:sz w:val="28"/>
          <w:szCs w:val="28"/>
          <w:rtl/>
          <w:lang w:bidi="ar-EG"/>
        </w:rPr>
        <w:lastRenderedPageBreak/>
        <w:t>السريرية والتشغيلية والمالية، مثل معدلات إشغال الأسرة، ورضا المرضى، وفترات الانتظار، ومعدلات الوفيات، ومستوى الأداء المالي.</w:t>
      </w:r>
    </w:p>
    <w:p w14:paraId="438F0358"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 xml:space="preserve"> وترتبط فعالية الإدارة ارتباطًا مباشرًا بتحسين هذه المؤشرات عبر التخطيط الاستراتيجي الفعّال، وحسن توزيع الموارد، وتعزيز التنسيق المؤسسي. وفي الدول النامية، تواجه الأنظمة الصحية تحديات إضافية تتمثل في ضعف الحوكمة، ونقص التمويل، وقلة الكفاءات الإدارية، وقد أشارت دراسات في السياقات العربية والأفريقية إلى أهمية القيادة وممارسات إدارة الموارد البشرية في تحسين أداء المستشفيات، إلا أن معظم هذه الدراسات تناولت العوامل بصورة منفصلة دون تبني نموذج تحليلي متكامل.</w:t>
      </w:r>
    </w:p>
    <w:p w14:paraId="60802364"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وتكشف مراجعة الأدبيات عن فجوة واضحة تتمثل في محدودية الدراسات الشاملة التي تدمج بين مختلف المحددات الإدارية ضمن إطار تحليلي واحد، خاصة في المستشفيات العامة في الدول النامية. كما يلاحظ ضعف توظيف الأساليب الإحصائية المتقدمة، مثل نمذجة المعادلات الهيكلية، في تحليل العلاقات بين المتغيرات. وبناءً على ذلك، تؤكد الأدبيات أن فعالية إدارة الرعاية الصحية مفهوم متعدد الأبعاد يتأثر بعوامل قيادية وتنظيمية ومالية وتكنولوجية وبشرية، مما يستدعي تبني إطار مفاهيمي وتجريبي متكامل لدراسة هذه العلاقات بصورة منهجية تسهم في تطوير المعرفة في مجال إدارة الرعاية الصحية.</w:t>
      </w:r>
    </w:p>
    <w:p w14:paraId="2EDAA260" w14:textId="77777777" w:rsidR="00720B88" w:rsidRPr="00764442" w:rsidRDefault="00720B88" w:rsidP="00764442">
      <w:pPr>
        <w:pStyle w:val="Heading2"/>
        <w:bidi/>
        <w:spacing w:line="360" w:lineRule="auto"/>
        <w:rPr>
          <w:b/>
          <w:bCs/>
          <w:color w:val="auto"/>
          <w:rtl/>
          <w:lang w:bidi="ar-EG"/>
        </w:rPr>
      </w:pPr>
      <w:bookmarkStart w:id="11" w:name="_Toc236138168"/>
      <w:r w:rsidRPr="00764442">
        <w:rPr>
          <w:b/>
          <w:bCs/>
          <w:color w:val="auto"/>
          <w:rtl/>
          <w:lang w:bidi="ar-EG"/>
        </w:rPr>
        <w:t>ملخص الدراسات السابقة ومناقشة نتائجها:</w:t>
      </w:r>
      <w:bookmarkEnd w:id="11"/>
    </w:p>
    <w:p w14:paraId="1493F7B2"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أظهرت مراجعة الأدبيات والدراسات السابقة أن فعالية إدارة الرعاية الصحية أصبحت من أكثر الموضوعات اهتمامًا في بحوث الإدارة الصحية خلال السنوات الأخيرة، نظرًا للدور المحوري الذي تؤديه الإدارة في تحسين أداء المستشفيات وتعزيز جودة الخدمات الصحية. وقد تزايد هذا الاهتمام مع اتساع التحديات التي تواجه الأنظمة الصحية، مثل النمو السكاني، وارتفاع تكاليف الرعاية الصحية، وزيادة انتشار الأمراض المزمنة، والتطور التكنولوجي المتسارع، إضافة إلى ارتفاع توقعات المرضى فيما يتعلق بجودة الخدمات وسرعة الحصول عليها.</w:t>
      </w:r>
    </w:p>
    <w:p w14:paraId="0B9231B2"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وبصفة عامة، اتفقت غالبية الدراسات على أن فعالية إدارة الرعاية الصحية لا تعتمد على عامل واحد، وإنما هي نتاج تفاعل مجموعة من العوامل التنظيمية والإدارية والمالية والبشرية والتكنولوجية. وقد ركزت معظم الدراسات على تحليل أثر أحد هذه العوامل أو عدد محدود منها، في حين أن عددًا محدودًا فقط من الدراسات حاول بناء نماذج تفسيرية أكثر شمولًا تجمع بين عدة محددات في إطار واحد.</w:t>
      </w:r>
    </w:p>
    <w:p w14:paraId="02893ED4" w14:textId="77777777" w:rsidR="00720B88" w:rsidRPr="00871EC7" w:rsidRDefault="00720B88" w:rsidP="00720B88">
      <w:pPr>
        <w:spacing w:line="360" w:lineRule="auto"/>
        <w:jc w:val="both"/>
        <w:rPr>
          <w:rFonts w:ascii="Sakkal Majalla" w:hAnsi="Sakkal Majalla" w:cs="Sakkal Majalla"/>
          <w:b/>
          <w:bCs/>
          <w:sz w:val="28"/>
          <w:szCs w:val="28"/>
          <w:rtl/>
          <w:lang w:bidi="ar-EG"/>
        </w:rPr>
      </w:pPr>
      <w:r w:rsidRPr="00871EC7">
        <w:rPr>
          <w:rFonts w:ascii="Sakkal Majalla" w:hAnsi="Sakkal Majalla" w:cs="Sakkal Majalla"/>
          <w:b/>
          <w:bCs/>
          <w:sz w:val="28"/>
          <w:szCs w:val="28"/>
          <w:rtl/>
          <w:lang w:bidi="ar-EG"/>
        </w:rPr>
        <w:lastRenderedPageBreak/>
        <w:t>أولًا: نتائج الدراسات المتعلقة بالقيادة</w:t>
      </w:r>
    </w:p>
    <w:p w14:paraId="663BF13A"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أشارت معظم الدراسات إلى أن القيادة تُعد من أكثر العوامل تأثيرًا في فعالية الإدارة داخل المستشفيات. فقد بينت الأدبيات أن القيادات التي تمتلك رؤية واضحة، وتتبنى أساليب قائمة على التحفيز والمشاركة والتمكين، تحقق مستويات أعلى من الأداء المؤسسي مقارنة بالقيادات التي تعتمد على الأساليب التقليدية أو المركزية في اتخاذ القرار.</w:t>
      </w:r>
    </w:p>
    <w:p w14:paraId="24A23057"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كما أوضحت الدراسات أن القيادة الفعالة تسهم في تحسين جودة الرعاية الصحية، وتعزيز التعاون بين أعضاء الفريق الطبي، وتقليل الصراعات التنظيمية، وزيادة رضا العاملين، وهو ما ينعكس بصورة مباشرة على رضا المرضى وتحسين مؤشرات الأداء المؤسسي. وفي المقابل، أشارت بعض الدراسات إلى أن تأثير القيادة قد يختلف باختلاف البيئة التنظيمية، وحجم المستشفى، ومدى استقلالية الإدارة، وهو ما يفسر بعض التباين في نتائج الدراسات التطبيقية.</w:t>
      </w:r>
    </w:p>
    <w:p w14:paraId="7D254428" w14:textId="77777777" w:rsidR="00720B88" w:rsidRPr="00871EC7" w:rsidRDefault="00720B88" w:rsidP="00720B88">
      <w:pPr>
        <w:spacing w:line="360" w:lineRule="auto"/>
        <w:jc w:val="both"/>
        <w:rPr>
          <w:rFonts w:ascii="Sakkal Majalla" w:hAnsi="Sakkal Majalla" w:cs="Sakkal Majalla"/>
          <w:b/>
          <w:bCs/>
          <w:sz w:val="28"/>
          <w:szCs w:val="28"/>
          <w:rtl/>
          <w:lang w:bidi="ar-EG"/>
        </w:rPr>
      </w:pPr>
      <w:r w:rsidRPr="00871EC7">
        <w:rPr>
          <w:rFonts w:ascii="Sakkal Majalla" w:hAnsi="Sakkal Majalla" w:cs="Sakkal Majalla"/>
          <w:b/>
          <w:bCs/>
          <w:sz w:val="28"/>
          <w:szCs w:val="28"/>
          <w:rtl/>
          <w:lang w:bidi="ar-EG"/>
        </w:rPr>
        <w:t>ثانيًا: نتائج الدراسات المتعلقة بالثقافة التنظيمية</w:t>
      </w:r>
    </w:p>
    <w:p w14:paraId="19B4A879"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أكدت غالبية الدراسات أن الثقافة التنظيمية تمثل أحد المرتكزات الأساسية لنجاح المؤسسات الصحية، إذ تسهم في تشكيل السلوك التنظيمي، وتعزيز الالتزام المؤسسي، ودعم العمل الجماعي، وتشجيع الابتكار والتحسين المستمر. وأوضحت الدراسات أن المستشفيات التي تمتلك ثقافة تنظيمية قائمة على التعاون، والشفافية، والثقة، والتعلم المستمر، تحقق مستويات أعلى من جودة الخدمات وكفاءة الأداء مقارنة بالمؤسسات التي يسودها الطابع البيروقراطي أو ضعف التواصل التنظيمي. كما أظهرت بعض الدراسات أن الثقافة التنظيمية تؤدي دورًا وسيطًا في تعزيز تأثير القيادة على الأداء المؤسسي.</w:t>
      </w:r>
    </w:p>
    <w:p w14:paraId="42AFD9D6" w14:textId="77777777" w:rsidR="00720B88" w:rsidRPr="00871EC7" w:rsidRDefault="00720B88" w:rsidP="00720B88">
      <w:pPr>
        <w:spacing w:line="360" w:lineRule="auto"/>
        <w:jc w:val="both"/>
        <w:rPr>
          <w:rFonts w:ascii="Sakkal Majalla" w:hAnsi="Sakkal Majalla" w:cs="Sakkal Majalla"/>
          <w:b/>
          <w:bCs/>
          <w:sz w:val="28"/>
          <w:szCs w:val="28"/>
          <w:rtl/>
          <w:lang w:bidi="ar-EG"/>
        </w:rPr>
      </w:pPr>
      <w:r w:rsidRPr="00871EC7">
        <w:rPr>
          <w:rFonts w:ascii="Sakkal Majalla" w:hAnsi="Sakkal Majalla" w:cs="Sakkal Majalla"/>
          <w:b/>
          <w:bCs/>
          <w:sz w:val="28"/>
          <w:szCs w:val="28"/>
          <w:rtl/>
          <w:lang w:bidi="ar-EG"/>
        </w:rPr>
        <w:t>ثالثًا: نتائج الدراسات المتعلقة بممارسات إدارة الموارد البشرية</w:t>
      </w:r>
    </w:p>
    <w:p w14:paraId="6F44C333"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أجمعت الدراسات على أن الموارد البشرية تمثل أهم مورد استراتيجي داخل المؤسسات الصحية، وأن فعالية الإدارة ترتبط بصورة وثيقة بكفاءة ممارسات إدارة الموارد البشرية. وقد أوضحت الأدبيات أن برامج التدريب المستمر، وأنظمة تقييم الأداء، والحوافز العادلة، والمشاركة في اتخاذ القرار، تسهم جميعها في رفع مستوى الرضا الوظيفي، وتقليل معدل دوران العاملين، وتحسين جودة الخدمات الصحية. وفي المقابل، أشارت الدراسات التي أجريت في العديد من الدول النامية إلى استمرار وجود تحديات تتعلق بنقص الكوادر المؤهلة، وضعف فرص التدريب، وغياب نظم التحفيز الفعالة، الأمر الذي ينعكس سلبًا على الأداء الإداري داخل المستشفيات العامة.</w:t>
      </w:r>
    </w:p>
    <w:p w14:paraId="3C018146" w14:textId="77777777" w:rsidR="00720B88" w:rsidRPr="00871EC7" w:rsidRDefault="00720B88" w:rsidP="00720B88">
      <w:pPr>
        <w:spacing w:line="360" w:lineRule="auto"/>
        <w:jc w:val="both"/>
        <w:rPr>
          <w:rFonts w:ascii="Sakkal Majalla" w:hAnsi="Sakkal Majalla" w:cs="Sakkal Majalla"/>
          <w:b/>
          <w:bCs/>
          <w:sz w:val="28"/>
          <w:szCs w:val="28"/>
          <w:rtl/>
          <w:lang w:bidi="ar-EG"/>
        </w:rPr>
      </w:pPr>
      <w:r w:rsidRPr="00871EC7">
        <w:rPr>
          <w:rFonts w:ascii="Sakkal Majalla" w:hAnsi="Sakkal Majalla" w:cs="Sakkal Majalla"/>
          <w:b/>
          <w:bCs/>
          <w:sz w:val="28"/>
          <w:szCs w:val="28"/>
          <w:rtl/>
          <w:lang w:bidi="ar-EG"/>
        </w:rPr>
        <w:lastRenderedPageBreak/>
        <w:t>رابعًا: نتائج الدراسات المتعلقة بالموارد المالية</w:t>
      </w:r>
    </w:p>
    <w:p w14:paraId="20C93D1D"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أظهرت الأدبيات أن الإدارة المالية الرشيدة تمثل عنصرًا أساسيًا في نجاح المستشفيات، حيث تساعد على تحقيق الاستخدام الأمثل للموارد، وتحسين التخطيط المالي، وضبط النفقات، وتوجيه الاستثمارات نحو الأولويات الصحية. وأوضحت الدراسات أن المستشفيات التي تتمتع بمرونة أكبر في تخصيص الموارد المالية تكون أكثر قدرة على الاستجابة للاحتياجات التشغيلية، وتطوير الخدمات، وتحسين البنية التحتية. وفي المقابل، تواجه المستشفيات العامة في كثير من الدول النامية تحديات تتعلق بالمركزية المالية، ومحدودية الميزانيات، وضعف المرونة في إعادة توزيع الموارد، وهو ما يؤثر في فعالية الإدارة.</w:t>
      </w:r>
    </w:p>
    <w:p w14:paraId="633A3D7A" w14:textId="77777777" w:rsidR="00720B88" w:rsidRPr="00871EC7" w:rsidRDefault="00720B88" w:rsidP="00720B88">
      <w:pPr>
        <w:spacing w:line="360" w:lineRule="auto"/>
        <w:jc w:val="both"/>
        <w:rPr>
          <w:rFonts w:ascii="Sakkal Majalla" w:hAnsi="Sakkal Majalla" w:cs="Sakkal Majalla"/>
          <w:b/>
          <w:bCs/>
          <w:sz w:val="28"/>
          <w:szCs w:val="28"/>
          <w:rtl/>
          <w:lang w:bidi="ar-EG"/>
        </w:rPr>
      </w:pPr>
      <w:r w:rsidRPr="00871EC7">
        <w:rPr>
          <w:rFonts w:ascii="Sakkal Majalla" w:hAnsi="Sakkal Majalla" w:cs="Sakkal Majalla"/>
          <w:b/>
          <w:bCs/>
          <w:sz w:val="28"/>
          <w:szCs w:val="28"/>
          <w:rtl/>
          <w:lang w:bidi="ar-EG"/>
        </w:rPr>
        <w:t>خامسًا: نتائج الدراسات المتعلقة بالبنية التحتية التكنولوجية</w:t>
      </w:r>
    </w:p>
    <w:p w14:paraId="4C555726"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أكدت غالبية الدراسات أن التكنولوجيا أصبحت عنصرًا رئيسًا في تحسين الأداء الإداري داخل المستشفيات. فقد أسهمت نظم المعلومات الصحية، والسجلات الطبية الإلكترونية، وتقنيات تحليل البيانات، في تحسين جودة المعلومات، ودعم اتخاذ القرار، وتقليل الأخطاء الطبية، وتعزيز التنسيق بين الأقسام المختلفة. ومع ذلك، بينت الدراسات أن نجاح التحول الرقمي لا يعتمد على توافر التكنولوجيا فقط، وإنما يتطلب أيضًا توافر الكفاءات البشرية، والتدريب المستمر، والدعم الإداري، والتمويل الكافي، بالإضافة إلى استعداد العاملين لتقبل التغيير.</w:t>
      </w:r>
    </w:p>
    <w:p w14:paraId="00FD20E1" w14:textId="77777777" w:rsidR="00720B88" w:rsidRPr="00871EC7" w:rsidRDefault="00720B88" w:rsidP="00720B88">
      <w:pPr>
        <w:spacing w:line="360" w:lineRule="auto"/>
        <w:jc w:val="both"/>
        <w:rPr>
          <w:rFonts w:ascii="Sakkal Majalla" w:hAnsi="Sakkal Majalla" w:cs="Sakkal Majalla"/>
          <w:b/>
          <w:bCs/>
          <w:sz w:val="28"/>
          <w:szCs w:val="28"/>
          <w:rtl/>
          <w:lang w:bidi="ar-EG"/>
        </w:rPr>
      </w:pPr>
      <w:r w:rsidRPr="00871EC7">
        <w:rPr>
          <w:rFonts w:ascii="Sakkal Majalla" w:hAnsi="Sakkal Majalla" w:cs="Sakkal Majalla"/>
          <w:b/>
          <w:bCs/>
          <w:sz w:val="28"/>
          <w:szCs w:val="28"/>
          <w:rtl/>
          <w:lang w:bidi="ar-EG"/>
        </w:rPr>
        <w:t>سادسًا: العلاقة بين فعالية الإدارة وأداء المستشفيات</w:t>
      </w:r>
    </w:p>
    <w:p w14:paraId="09E30393"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اتفقت معظم الدراسات على وجود علاقة إيجابية بين فعالية إدارة الرعاية الصحية وتحسن مؤشرات أداء المستشفيات، حيث ترتبط الإدارة الفعالة بانخفاض معدلات الأخطاء الطبية، وتقليل فترات الانتظار، وتحسين استخدام الموارد، وارتفاع مستوى رضا المرضى والعاملين، وتحقيق أداء مالي وتشغيلي أفضل. كما أشارت الأدبيات إلى أن تحسين فعالية الإدارة يسهم في تعزيز القدرة التنافسية للمؤسسات الصحية، وتحقيق الاستدامة المؤسسية، ورفع جودة الخدمات الصحية بصورة مستمرة.</w:t>
      </w:r>
    </w:p>
    <w:p w14:paraId="650CDBD8"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مناقشة نتائج الدراسات السابقة</w:t>
      </w:r>
    </w:p>
    <w:p w14:paraId="395AD0B6"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 xml:space="preserve">يتضح من خلال مراجعة الدراسات السابقة وجود اتفاق واسع بين الباحثين حول الأهمية المحورية للعوامل الإدارية في تحسين فعالية إدارة الرعاية الصحية، إلا أن هذه الدراسات اختلفت في تحديد حجم تأثير كل متغير، ويرجع ذلك إلى </w:t>
      </w:r>
      <w:r w:rsidRPr="00720B88">
        <w:rPr>
          <w:rFonts w:ascii="Sakkal Majalla" w:hAnsi="Sakkal Majalla" w:cs="Sakkal Majalla"/>
          <w:sz w:val="28"/>
          <w:szCs w:val="28"/>
          <w:rtl/>
          <w:lang w:bidi="ar-EG"/>
        </w:rPr>
        <w:lastRenderedPageBreak/>
        <w:t>اختلاف البيئات التنظيمية، وطبيعة الأنظمة الصحية، والمنهجيات البحثية المستخدمة، وأدوات القياس، إضافة إلى الفروق الاقتصادية والاجتماعية بين الدول.</w:t>
      </w:r>
    </w:p>
    <w:p w14:paraId="6C05B32D" w14:textId="77777777" w:rsidR="00720B88" w:rsidRPr="00720B88" w:rsidRDefault="00720B88" w:rsidP="00720B88">
      <w:pPr>
        <w:spacing w:line="360" w:lineRule="auto"/>
        <w:jc w:val="both"/>
        <w:rPr>
          <w:rFonts w:ascii="Sakkal Majalla" w:hAnsi="Sakkal Majalla" w:cs="Sakkal Majalla"/>
          <w:sz w:val="28"/>
          <w:szCs w:val="28"/>
          <w:rtl/>
          <w:lang w:bidi="ar-EG"/>
        </w:rPr>
      </w:pPr>
      <w:r w:rsidRPr="00720B88">
        <w:rPr>
          <w:rFonts w:ascii="Sakkal Majalla" w:hAnsi="Sakkal Majalla" w:cs="Sakkal Majalla"/>
          <w:sz w:val="28"/>
          <w:szCs w:val="28"/>
          <w:rtl/>
          <w:lang w:bidi="ar-EG"/>
        </w:rPr>
        <w:t>كما يلاحظ أن معظم الدراسات ركزت على دراسة كل متغير بصورة منفصلة، مثل القيادة أو الثقافة التنظيمية أو الموارد البشرية، في حين أن عددًا محدودًا فقط من الدراسات تناول هذه المتغيرات ضمن نموذج تحليلي متكامل يوضح العلاقات المتبادلة بينها وتأثيرها في فعالية الإدارة. ومن الملاحظ أيضًا أن غالبية الدراسات التطبيقية أُجريت في الدول المتقدمة، بينما لا تزال الدراسات التي تناولت المستشفيات العامة في الدول النامية محدودة نسبيًا، رغم اختلاف طبيعة البيئة التنظيمية، والحوكمة، والموارد، والتحديات التي تواجه هذه المؤسسات. كما أن عددًا قليلًا من الدراسات استخدم أساليب تحليل متقدمة، مثل نمذجة المعادلات الهيكلية (</w:t>
      </w:r>
      <w:r w:rsidRPr="00720B88">
        <w:rPr>
          <w:rFonts w:ascii="Sakkal Majalla" w:hAnsi="Sakkal Majalla" w:cs="Sakkal Majalla"/>
          <w:sz w:val="28"/>
          <w:szCs w:val="28"/>
          <w:lang w:bidi="ar-EG"/>
        </w:rPr>
        <w:t>Structural Equation Modeling</w:t>
      </w:r>
      <w:r w:rsidRPr="00720B88">
        <w:rPr>
          <w:rFonts w:ascii="Sakkal Majalla" w:hAnsi="Sakkal Majalla" w:cs="Sakkal Majalla"/>
          <w:sz w:val="28"/>
          <w:szCs w:val="28"/>
          <w:rtl/>
          <w:lang w:bidi="ar-EG"/>
        </w:rPr>
        <w:t>)، رغم قدرتها على تحليل العلاقات المباشرة وغير المباشرة بين المتغيرات.</w:t>
      </w:r>
    </w:p>
    <w:p w14:paraId="2DE1D6D9" w14:textId="31B7B61E" w:rsidR="00720B88" w:rsidRPr="00720B88" w:rsidRDefault="00720B88" w:rsidP="00720B88">
      <w:pPr>
        <w:spacing w:line="360" w:lineRule="auto"/>
        <w:jc w:val="both"/>
        <w:rPr>
          <w:rFonts w:ascii="Sakkal Majalla" w:hAnsi="Sakkal Majalla" w:cs="Sakkal Majalla"/>
          <w:sz w:val="28"/>
          <w:szCs w:val="28"/>
          <w:lang w:bidi="ar-EG"/>
        </w:rPr>
      </w:pPr>
      <w:r w:rsidRPr="00720B88">
        <w:rPr>
          <w:rFonts w:ascii="Sakkal Majalla" w:hAnsi="Sakkal Majalla" w:cs="Sakkal Majalla"/>
          <w:sz w:val="28"/>
          <w:szCs w:val="28"/>
          <w:rtl/>
          <w:lang w:bidi="ar-EG"/>
        </w:rPr>
        <w:t>وبناءً على ذلك، يمكن القول إن الأدبيات الحالية تؤكد أهمية القيادة، والثقافة التنظيمية، وممارسات إدارة الموارد البشرية، والموارد المالية، والبنية التحتية التكنولوجية باعتبارها محددات رئيسة لفعالية إدارة الرعاية الصحية، إلا أنها لا تقدم نموذجًا متكاملًا يفسر تأثير هذه المتغيرات مجتمعة داخل المستشفيات العامة في الدول النامية.</w:t>
      </w:r>
    </w:p>
    <w:p w14:paraId="132B8061" w14:textId="77777777" w:rsidR="00833FD0" w:rsidRPr="004C4860" w:rsidRDefault="00833FD0" w:rsidP="00833FD0">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المتغير التابع (</w:t>
      </w:r>
      <w:r w:rsidRPr="004C4860">
        <w:rPr>
          <w:rFonts w:ascii="Sakkal Majalla" w:hAnsi="Sakkal Majalla" w:cs="Sakkal Majalla"/>
          <w:b/>
          <w:bCs/>
          <w:sz w:val="28"/>
          <w:szCs w:val="28"/>
        </w:rPr>
        <w:t>Dependent Variable</w:t>
      </w:r>
      <w:r w:rsidRPr="004C4860">
        <w:rPr>
          <w:rFonts w:ascii="Sakkal Majalla" w:hAnsi="Sakkal Majalla" w:cs="Sakkal Majalla"/>
          <w:b/>
          <w:bCs/>
          <w:sz w:val="28"/>
          <w:szCs w:val="28"/>
          <w:rtl/>
        </w:rPr>
        <w:t>)</w:t>
      </w:r>
    </w:p>
    <w:p w14:paraId="06E8CD0D" w14:textId="77777777" w:rsidR="00833FD0" w:rsidRPr="004C4860" w:rsidRDefault="00833FD0" w:rsidP="00833FD0">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فعالية إدارة الرعاية الصحية (</w:t>
      </w:r>
      <w:r w:rsidRPr="004C4860">
        <w:rPr>
          <w:rFonts w:ascii="Sakkal Majalla" w:hAnsi="Sakkal Majalla" w:cs="Sakkal Majalla"/>
          <w:b/>
          <w:bCs/>
          <w:sz w:val="28"/>
          <w:szCs w:val="28"/>
        </w:rPr>
        <w:t>Healthcare Management Effectiveness</w:t>
      </w:r>
      <w:r w:rsidRPr="004C4860">
        <w:rPr>
          <w:rFonts w:ascii="Sakkal Majalla" w:hAnsi="Sakkal Majalla" w:cs="Sakkal Majalla"/>
          <w:b/>
          <w:bCs/>
          <w:sz w:val="28"/>
          <w:szCs w:val="28"/>
          <w:rtl/>
        </w:rPr>
        <w:t>)</w:t>
      </w:r>
    </w:p>
    <w:p w14:paraId="279B678B" w14:textId="1A2C4642"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مفهوم فعالية إدارة الرعاية الصحية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تُعد فعالية إدارة الرعاية الصحية (</w:t>
      </w:r>
      <w:r w:rsidRPr="004C4860">
        <w:rPr>
          <w:rFonts w:ascii="Sakkal Majalla" w:hAnsi="Sakkal Majalla" w:cs="Sakkal Majalla"/>
          <w:sz w:val="28"/>
          <w:szCs w:val="28"/>
        </w:rPr>
        <w:t>Healthcare Management Effectiveness</w:t>
      </w:r>
      <w:r w:rsidRPr="004C4860">
        <w:rPr>
          <w:rFonts w:ascii="Sakkal Majalla" w:hAnsi="Sakkal Majalla" w:cs="Sakkal Majalla"/>
          <w:sz w:val="28"/>
          <w:szCs w:val="28"/>
          <w:rtl/>
        </w:rPr>
        <w:t>) من المفاهيم الأساسية في علم الإدارة الصحية، إذ تمثل قدرة الإدارة على تحقيق أهداف المؤسسة الصحية من خلال الاستخدام الأمثل للموارد المتاحة، وتنسيق الجهود البشرية والتنظيمية، وضمان تقديم خدمات صحية تتسم بالجودة والكفاءة والاستدامة. وقد أصبح هذا المفهوم يحظى باهتمام متزايد خلال العقود الأخيرة نتيجة التحديات التي تواجه الأنظمة الصحية، مثل تزايد الطلب على الخدمات، وارتفاع تكاليف الرعاية الصحية، والتطورات التكنولوجية المتسارعة، وارتفاع توقعات المرضى بشأن جودة الخدمات المقدمة.</w:t>
      </w:r>
    </w:p>
    <w:p w14:paraId="20A0C7CA" w14:textId="2F900FA5"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 xml:space="preserve">ولا يقتصر مفهوم فعالية الإدارة على تحقيق الكفاءة التشغيلية أو خفض التكاليف فقط، بل يمتد ليشمل قدرة الإدارة على تحقيق الأهداف الإستراتيجية للمستشفى، وتحسين جودة الرعاية الصحية، وتعزيز سلامة المرضى، ورفع مستوى </w:t>
      </w:r>
      <w:r w:rsidRPr="004C4860">
        <w:rPr>
          <w:rFonts w:ascii="Sakkal Majalla" w:hAnsi="Sakkal Majalla" w:cs="Sakkal Majalla"/>
          <w:sz w:val="28"/>
          <w:szCs w:val="28"/>
          <w:rtl/>
        </w:rPr>
        <w:lastRenderedPageBreak/>
        <w:t>رضا المستفيدين، وتطوير بيئة العمل، وتحقيق الاستخدام الرشيد للموارد المالية والبشرية والتكنولوجية. لذلك أصبحت فعالية الإدارة أحد أهم المؤشرات المستخدمة في تقييم أداء المستشفيات ومؤسسات الرعاية الصحية.</w:t>
      </w:r>
    </w:p>
    <w:p w14:paraId="295E8B71" w14:textId="44B4F339"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ويشير مفهوم الفعالية إلى مدى نجاح المنظمة في تحقيق أهدافها المخططة، بينما تشير الكفاءة إلى مدى قدرتها على تحقيق تلك الأهداف باستخدام أقل قدر ممكن من الموارد. ورغم ارتباط المفهومين، فإن فعالية الإدارة تُعد أكثر شمولًا، لأنها تركز على جودة النتائج وتحقيق الرسالة الإستراتيجية للمؤسسة، وليس فقط على ترشيد استخدام الموارد.</w:t>
      </w:r>
    </w:p>
    <w:p w14:paraId="5C9C323C" w14:textId="6CE3BA14"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وفي المؤسسات الصحية، تُعرف فعالية إدارة الرعاية الصحية بأنها قدرة الإدارة على التخطيط والتنظيم والتوجيه والرقابة واتخاذ القرارات بطريقة تحقق التكامل بين الموارد المختلفة، وتضمن تقديم خدمات صحية عالية الجودة تلبي احتياجات المرضى، مع المحافظة على الاستدامة المالية والتطوير المستمر للأداء المؤسسي.</w:t>
      </w:r>
    </w:p>
    <w:p w14:paraId="04FEC23A" w14:textId="77669270"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ينظر العديد من الباحثين إلى فعالية الإدارة باعتبارها عملية ديناميكية تتأثر بمجموعة من العوامل الداخلية والخارجية، مثل أسلوب القيادة، والثقافة التنظيمية، وكفاءة الموارد البشرية، وتوافر الموارد المالية، ومستوى التطور التكنولوجي، والسياسات الصحية، والبيئة التنظيمية. ولذلك لا يمكن قياس فعالية الإدارة من خلال مؤشر واحد، بل تعتمد على مجموعة متكاملة من المؤشرات التي تعكس مختلف جوانب الأداء داخل المؤسسة الصحية.</w:t>
      </w:r>
    </w:p>
    <w:p w14:paraId="5F7521B8" w14:textId="350CD896"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وبالنسبة للمستشفيات العامة، تكتسب فعالية الإدارة أهمية خاصة نظرًا لما تواجهه هذه المؤسسات من ضغوط تشغيلية ومالية وتنظيمية، إذ تعمل غالبًا في ظل موارد محدودة، مع التزامها بتقديم خدمات صحية شاملة لجميع أفراد المجتمع. ومن ثم فإن نجاح المستشفى لا يعتمد فقط على كفاءة الطواقم الطبية، وإنما يرتبط أيضًا بقدرة الإدارة على توظيف الموارد، وتنسيق العمليات، وتحقيق التوازن بين الجودة والكفاءة والاستدامة.</w:t>
      </w:r>
    </w:p>
    <w:p w14:paraId="0454AEB3" w14:textId="48DDBCBF"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وانطلاقًا من ذلك، تعتمد الدراسة الحالية مفهوم فعالية إدارة الرعاية الصحية باعتباره قدرة الإدارة في المستشفيات العامة على تحقيق الأهداف الإستراتيجية والتشغيلية من خلال الاستخدام الكفء والفعال للموارد البشرية والمالية والتكنولوجية، بما يضمن تحسين جودة الخدمات الصحية، ورفع مستوى رضا المرضى والعاملين، وتعزيز الكفاءة التشغيلية واستدامة الأداء المؤسسي.</w:t>
      </w:r>
    </w:p>
    <w:p w14:paraId="1197C674" w14:textId="25123637" w:rsidR="00833FD0" w:rsidRPr="00871EC7" w:rsidRDefault="00833FD0" w:rsidP="00833FD0">
      <w:pPr>
        <w:spacing w:line="360" w:lineRule="auto"/>
        <w:jc w:val="both"/>
        <w:rPr>
          <w:rFonts w:ascii="Sakkal Majalla" w:hAnsi="Sakkal Majalla" w:cs="Sakkal Majalla"/>
          <w:b/>
          <w:bCs/>
          <w:sz w:val="28"/>
          <w:szCs w:val="28"/>
          <w:rtl/>
        </w:rPr>
      </w:pPr>
      <w:r w:rsidRPr="00871EC7">
        <w:rPr>
          <w:rFonts w:ascii="Sakkal Majalla" w:hAnsi="Sakkal Majalla" w:cs="Sakkal Majalla"/>
          <w:b/>
          <w:bCs/>
          <w:sz w:val="28"/>
          <w:szCs w:val="28"/>
          <w:rtl/>
        </w:rPr>
        <w:t>تطور مفهوم فعالية إدارة الرعاية الصحية</w:t>
      </w:r>
    </w:p>
    <w:p w14:paraId="069672E6" w14:textId="46B6990C"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شهد مفهوم فعالية إدارة الرعاية الصحية تطورًا ملحوظًا خلال العقود الماضية، متأثرًا بالتطورات التي شهدها علم الإدارة والقطاع الصحي. ففي المراحل الأولى، كان تقييم الإدارة يعتمد بصورة أساسية على قدرتها على ضبط الإنفاق المالي والمحافظة على الانضباط الإداري، حيث كانت الإدارة تُقاس من خلال الالتزام باللوائح وتحقيق الكفاءة التشغيلية.</w:t>
      </w:r>
    </w:p>
    <w:p w14:paraId="4688F4D7" w14:textId="661A3C9F"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ومع تطور الفكر الإداري وظهور مفاهيم الجودة الشاملة والإدارة الإستراتيجية وإدارة الأداء، أصبح مفهوم فعالية الإدارة أكثر شمولًا، بحيث لم يعد يقتصر على الجوانب المالية، وإنما امتد ليشمل جودة الخدمات الصحية، وسلامة المرضى، ورضا العاملين، ورضا المستفيدين، والابتكار، والتعلم التنظيمي، والاستجابة للتغيرات البيئية.</w:t>
      </w:r>
    </w:p>
    <w:p w14:paraId="32D36CD5" w14:textId="179482BF"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وفي السنوات الأخيرة، أدى التحول الرقمي والاعتماد المتزايد على نظم المعلومات الصحية، والسجلات الطبية الإلكترونية، وتحليل البيانات، إلى إعادة صياغة مفهوم فعالية الإدارة، حيث أصبحت قدرة الإدارة على استخدام التكنولوجيا في دعم اتخاذ القرار وتحسين العمليات الإدارية أحد المؤشرات الرئيسة لنجاح المؤسسات الصحية.</w:t>
      </w:r>
    </w:p>
    <w:p w14:paraId="2F3EF674" w14:textId="37688AD7"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ساهمت جائحة كوفيد-19 في إبراز أهمية الإدارة الفعالة، إذ أظهرت التجربة العالمية أن المستشفيات التي تمتعت بقيادة قوية، وبنية تنظيمية مرنة، ونظم معلومات متطورة، كانت أكثر قدرة على مواجهة الأزمات، وإدارة الموارد، وضمان استمرارية تقديم الخدمات الصحية.</w:t>
      </w:r>
    </w:p>
    <w:p w14:paraId="0CAA2A24" w14:textId="759BF5B4" w:rsidR="00833FD0" w:rsidRPr="004C4860" w:rsidRDefault="00833FD0" w:rsidP="00833FD0">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لذلك أصبح مفهوم فعالية إدارة الرعاية الصحية في الوقت الحاضر يرتبط بقدرة المؤسسة الصحية على تحقيق التوازن بين الجودة والكفاءة والمرونة والابتكار، مع المحافظة على استدامة الموارد والاستجابة السريعة للتحديات والمتغيرات الصحية.</w:t>
      </w:r>
    </w:p>
    <w:p w14:paraId="07A5997D" w14:textId="4F602458" w:rsidR="00833FD0" w:rsidRPr="00871EC7" w:rsidRDefault="00833FD0" w:rsidP="002C6994">
      <w:pPr>
        <w:spacing w:line="360" w:lineRule="auto"/>
        <w:jc w:val="both"/>
        <w:rPr>
          <w:rFonts w:ascii="Sakkal Majalla" w:hAnsi="Sakkal Majalla" w:cs="Sakkal Majalla"/>
          <w:b/>
          <w:bCs/>
          <w:sz w:val="28"/>
          <w:szCs w:val="28"/>
          <w:rtl/>
        </w:rPr>
      </w:pPr>
      <w:r w:rsidRPr="00871EC7">
        <w:rPr>
          <w:rFonts w:ascii="Sakkal Majalla" w:hAnsi="Sakkal Majalla" w:cs="Sakkal Majalla"/>
          <w:b/>
          <w:bCs/>
          <w:sz w:val="28"/>
          <w:szCs w:val="28"/>
          <w:rtl/>
        </w:rPr>
        <w:t>أهمية فعالية إدارة الرعاية الصحية</w:t>
      </w:r>
    </w:p>
    <w:p w14:paraId="08C87A13" w14:textId="365F2E71" w:rsidR="00833FD0" w:rsidRPr="004C4860" w:rsidRDefault="00833FD0" w:rsidP="002C6994">
      <w:pPr>
        <w:spacing w:after="0" w:line="360" w:lineRule="auto"/>
        <w:jc w:val="both"/>
        <w:rPr>
          <w:rFonts w:ascii="Sakkal Majalla" w:hAnsi="Sakkal Majalla" w:cs="Sakkal Majalla"/>
          <w:sz w:val="28"/>
          <w:szCs w:val="28"/>
          <w:rtl/>
        </w:rPr>
      </w:pPr>
      <w:r w:rsidRPr="004C4860">
        <w:rPr>
          <w:rFonts w:ascii="Sakkal Majalla" w:hAnsi="Sakkal Majalla" w:cs="Sakkal Majalla"/>
          <w:sz w:val="28"/>
          <w:szCs w:val="28"/>
          <w:rtl/>
        </w:rPr>
        <w:t>تُعد فعالية إدارة الرعاية الصحية من أهم العوامل المؤثرة في نجاح المؤسسات الصحية واستدامة أدائها، حيث تمثل الأساس الذي تقوم عليه جميع الأنشطة الإدارية والطبية داخل المستشفى. فالإدارة الفعالة لا تقتصر على تنظيم العمل أو الإشراف على الموارد، بل تمتد إلى توجيه المؤسسة نحو تحقيق رسالتها الإستراتيجية، وتحسين جودة الخدمات الصحية، وضمان الاستخدام الأمثل للإمكانات المتاحة.</w:t>
      </w:r>
    </w:p>
    <w:p w14:paraId="2A7C1280" w14:textId="7C858328" w:rsidR="00833FD0" w:rsidRPr="004C4860" w:rsidRDefault="00833FD0" w:rsidP="002C699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 xml:space="preserve">وتبرز أهمية فعالية الإدارة في قدرتها على تحسين جودة الرعاية الصحية المقدمة للمرضى، من خلال تطوير العمليات الإدارية، وتعزيز التنسيق بين الأقسام المختلفة، ودعم اتخاذ القرارات المبنية على المعلومات، وتوفير بيئة عمل تشجع </w:t>
      </w:r>
      <w:r w:rsidRPr="004C4860">
        <w:rPr>
          <w:rFonts w:ascii="Sakkal Majalla" w:hAnsi="Sakkal Majalla" w:cs="Sakkal Majalla"/>
          <w:sz w:val="28"/>
          <w:szCs w:val="28"/>
          <w:rtl/>
        </w:rPr>
        <w:lastRenderedPageBreak/>
        <w:t>على التعاون والابتكار. كما تسهم الإدارة الفعالة في تقليل الأخطاء الطبية، ورفع مستوى سلامة المرضى، وتحسين تجربة المستفيدين، وهو ما ينعكس بصورة مباشرة على سمعة المؤسسة الصحية وثقة المجتمع بها.</w:t>
      </w:r>
    </w:p>
    <w:p w14:paraId="1750BFEC" w14:textId="29059B21" w:rsidR="00833FD0" w:rsidRPr="004C4860" w:rsidRDefault="00833FD0" w:rsidP="002C6994">
      <w:pPr>
        <w:spacing w:line="480" w:lineRule="auto"/>
        <w:jc w:val="both"/>
        <w:rPr>
          <w:rFonts w:ascii="Sakkal Majalla" w:hAnsi="Sakkal Majalla" w:cs="Sakkal Majalla"/>
          <w:sz w:val="28"/>
          <w:szCs w:val="28"/>
          <w:rtl/>
        </w:rPr>
      </w:pPr>
      <w:r w:rsidRPr="004C4860">
        <w:rPr>
          <w:rFonts w:ascii="Sakkal Majalla" w:hAnsi="Sakkal Majalla" w:cs="Sakkal Majalla"/>
          <w:sz w:val="28"/>
          <w:szCs w:val="28"/>
          <w:rtl/>
        </w:rPr>
        <w:t>ومن الجوانب المهمة أيضًا أن فعالية الإدارة تؤثر في كفاءة استخدام الموارد البشرية والمالية، إذ تساعد على التخطيط السليم للقوى العاملة، وتحسين توزيع الميزانيات، وترشيد الإنفاق، والاستفادة المثلى من التكنولوجيا الصحية. ويساعد ذلك في تحقيق الاستدامة المالية للمستشفيات العامة، خاصة في ظل محدودية الموارد وارتفاع تكاليف الرعاية الصحية.</w:t>
      </w:r>
    </w:p>
    <w:p w14:paraId="0B268588" w14:textId="571D15BB" w:rsidR="00833FD0" w:rsidRPr="004C4860" w:rsidRDefault="00833FD0" w:rsidP="002C6994">
      <w:pPr>
        <w:spacing w:line="480" w:lineRule="auto"/>
        <w:jc w:val="both"/>
        <w:rPr>
          <w:rFonts w:ascii="Sakkal Majalla" w:hAnsi="Sakkal Majalla" w:cs="Sakkal Majalla"/>
          <w:sz w:val="28"/>
          <w:szCs w:val="28"/>
          <w:rtl/>
        </w:rPr>
      </w:pPr>
      <w:r w:rsidRPr="004C4860">
        <w:rPr>
          <w:rFonts w:ascii="Sakkal Majalla" w:hAnsi="Sakkal Majalla" w:cs="Sakkal Majalla"/>
          <w:sz w:val="28"/>
          <w:szCs w:val="28"/>
          <w:rtl/>
        </w:rPr>
        <w:t>كذلك تؤدي الإدارة الفعالة دورًا رئيسًا في تحفيز العاملين، من خلال توفير بيئة عمل عادلة، ودعم برامج التدريب والتطوير المهني، وتعزيز المشاركة في اتخاذ القرار، مما ينعكس على رفع مستوى الرضا الوظيفي، وتقليل معدلات دوران العاملين، وتحسين الأداء المؤسسي.</w:t>
      </w:r>
    </w:p>
    <w:p w14:paraId="24CE5691" w14:textId="5FDD7AB6" w:rsidR="00F925D0" w:rsidRPr="004C4860" w:rsidRDefault="00833FD0" w:rsidP="002C6994">
      <w:pPr>
        <w:spacing w:line="480" w:lineRule="auto"/>
        <w:jc w:val="both"/>
        <w:rPr>
          <w:rFonts w:ascii="Sakkal Majalla" w:hAnsi="Sakkal Majalla" w:cs="Sakkal Majalla"/>
          <w:sz w:val="28"/>
          <w:szCs w:val="28"/>
          <w:rtl/>
        </w:rPr>
      </w:pPr>
      <w:r w:rsidRPr="004C4860">
        <w:rPr>
          <w:rFonts w:ascii="Sakkal Majalla" w:hAnsi="Sakkal Majalla" w:cs="Sakkal Majalla"/>
          <w:sz w:val="28"/>
          <w:szCs w:val="28"/>
          <w:rtl/>
        </w:rPr>
        <w:t>وعلى المستوى الإستراتيجي، تمكن فعالية الإدارة المستشفيات من التكيف مع المتغيرات البيئية، والاستجابة السريعة للأزمات الصحية، وتبني الابتكارات التكنولوجية، وتنفيذ برامج الجودة والاعتماد، بما يسهم في تحقيق التميز المؤسسي وضمان استمرارية تقديم خدمات صحية ذات جودة عالية.</w:t>
      </w:r>
    </w:p>
    <w:p w14:paraId="65482E1A" w14:textId="4C41EEF1"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خصائص فعالية إدارة الرعاية الصحية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تتميز فعالية إدارة الرعاية الصحية بمجموعة من الخصائص التي تجعلها تختلف عن المفاهيم الإدارية التقليدية، وذلك بسبب الطبيعة الخاصة للمؤسسات الصحية التي تجمع بين الأبعاد الإنسانية والطبية والإدارية والاقتصادية في آنٍ واحد. فالمستشفيات العامة لا تهدف إلى تحقيق الربح، وإنما تسعى إلى تقديم خدمات صحية آمنة وعالية الجودة لجميع أفراد المجتمع، الأمر الذي يجعل فعالية الإدارة تعتمد على تحقيق التوازن بين جودة الخدمات وكفاءة استخدام الموارد والاستجابة لاحتياجات المرضى.</w:t>
      </w:r>
    </w:p>
    <w:p w14:paraId="12DDAD02" w14:textId="187876C2" w:rsidR="00833FD0"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ومن أهم خصائص فعالية إدارة الرعاية الصحية ما يأتي:</w:t>
      </w:r>
    </w:p>
    <w:p w14:paraId="6873D2FC" w14:textId="6070B6D5" w:rsidR="00833FD0"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lastRenderedPageBreak/>
        <w:t>أولًا: التركيز على تحقيق الأهداف الإستراتيجية</w:t>
      </w:r>
    </w:p>
    <w:p w14:paraId="33C0A763" w14:textId="5F22F8B9"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ترتبط فعالية الإدارة بقدرة المؤسسة الصحية على تحقيق رسالتها ورؤيتها وأهدافها الإستراتيجية. ويشمل ذلك تحسين جودة الرعاية الصحية، وتعزيز سلامة المرضى، ورفع مستوى رضا المستفيدين، وتحقيق الاستدامة المالية، وتطوير الأداء المؤسسي بصورة مستمرة.</w:t>
      </w:r>
    </w:p>
    <w:p w14:paraId="1AE4630F" w14:textId="77777777" w:rsidR="00871EC7"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ثانيًا: التكامل بين الوظائف الإدارية</w:t>
      </w:r>
      <w:r w:rsidRPr="00871EC7">
        <w:rPr>
          <w:rFonts w:ascii="Sakkal Majalla" w:hAnsi="Sakkal Majalla" w:cs="Sakkal Majalla" w:hint="cs"/>
          <w:b/>
          <w:bCs/>
          <w:sz w:val="28"/>
          <w:szCs w:val="28"/>
          <w:rtl/>
        </w:rPr>
        <w:t xml:space="preserve">: </w:t>
      </w:r>
    </w:p>
    <w:p w14:paraId="55C6A803" w14:textId="54BABCA8"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لا تتحقق فعالية الإدارة من خلال أداء وظيفة إدارية واحدة، وإنما تعتمد على التكامل بين وظائف التخطيط والتنظيم والتوجيه والرقابة واتخاذ القرار. ويؤدي ضعف أي وظيفة من هذه الوظائف إلى التأثير في الأداء العام للمستشفى، مما يؤكد أهمية التنسيق بين مختلف المستويات الإدارية.</w:t>
      </w:r>
    </w:p>
    <w:p w14:paraId="46D7BF72" w14:textId="7734250A" w:rsidR="00833FD0"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ثالثًا: الاعتماد على الموارد البشرية</w:t>
      </w:r>
    </w:p>
    <w:p w14:paraId="50200A8B" w14:textId="267DF5EF"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تُعد الموارد البشرية العنصر الأكثر تأثيرًا في نجاح المؤسسات الصحية، حيث تعتمد جودة الخدمات الصحية بصورة كبيرة على كفاءة الأطباء وهيئة التمريض والفنيين والإداريين. لذلك ترتبط فعالية الإدارة بقدرتها على استقطاب الكفاءات، وتطويرها، وتحفيزها، والمحافظة عليها.</w:t>
      </w:r>
    </w:p>
    <w:p w14:paraId="7B3855FB" w14:textId="49508AB2" w:rsidR="00833FD0"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رابعًا: المرونة والقدرة على التكيف</w:t>
      </w:r>
    </w:p>
    <w:p w14:paraId="41C56255" w14:textId="31E5A356"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تعمل المستشفيات في بيئة تتسم بالتغير المستمر نتيجة التطورات الطبية والتكنولوجية والتشريعية، إضافة إلى ظهور الأزمات الصحية والكوارث. ومن ثم فإن الإدارة الفعالة هي الإدارة القادرة على التكيف مع هذه المتغيرات، والاستجابة السريعة لها، مع المحافظة على استمرارية تقديم الخدمات الصحية.</w:t>
      </w:r>
    </w:p>
    <w:p w14:paraId="396B0745" w14:textId="51B7D775" w:rsidR="00833FD0"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lastRenderedPageBreak/>
        <w:t>خامسًا: الاعتماد على المعلومات واتخاذ القرار المبني على الأدلة</w:t>
      </w:r>
    </w:p>
    <w:p w14:paraId="336E81CB" w14:textId="14D18CB5"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أصبحت فعالية الإدارة الحديثة تعتمد بصورة متزايدة على نظم المعلومات الصحية وتحليل البيانات، حيث تسهم المعلومات الدقيقة في تحسين التخطيط، وتخصيص الموارد، ومتابعة الأداء، واتخاذ القرارات الإدارية بصورة أكثر دقة وموضوعية.</w:t>
      </w:r>
    </w:p>
    <w:p w14:paraId="1BC649EB" w14:textId="460FB021" w:rsidR="00833FD0"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سادسًا: التحسين المستمر</w:t>
      </w:r>
    </w:p>
    <w:p w14:paraId="427E02A6" w14:textId="62E4BA8D"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لا تُعد فعالية الإدارة هدفًا ثابتًا يتم تحقيقه مرة واحدة، وإنما هي عملية مستمرة تتطلب التقييم الدوري للأداء، واكتشاف نقاط القوة والضعف، وتطبيق برامج الجودة والتحسين المستمر بما يضمن رفع كفاءة المؤسسة الصحية على المدى الطويل.</w:t>
      </w:r>
    </w:p>
    <w:p w14:paraId="4D7E8D96" w14:textId="7BD5A7E2" w:rsidR="00833FD0" w:rsidRPr="00871EC7" w:rsidRDefault="00833FD0" w:rsidP="002C6994">
      <w:pPr>
        <w:spacing w:line="48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سابعًا: التركيز على المستفيد</w:t>
      </w:r>
    </w:p>
    <w:p w14:paraId="3FAE6E56" w14:textId="145B1703"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تتميز الإدارة الفعالة بتركيزها على احتياجات المرضى والمجتمع، إذ تسعى إلى تقديم خدمات صحية آمنة، وعادلة، وسريعة، وعالية الجودة، مع احترام حقوق المرضى وتحسين تجربتهم داخل المؤسسة الصحية.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ومن خلال ما سبق، يتضح أن فعالية إدارة الرعاية الصحية تمثل مفهومًا متعدد الأبعاد يجمع بين الجوانب الإدارية والتنظيمية والإنسانية والتكنولوجية، الأمر الذي يجعل قياسها يعتمد على مجموعة من المؤشرات المتكاملة، وليس على مؤشر واحد فقط.</w:t>
      </w:r>
    </w:p>
    <w:p w14:paraId="4D2D0AFF" w14:textId="6FD25E9C" w:rsidR="002C6994" w:rsidRPr="004C4860" w:rsidRDefault="00833FD0" w:rsidP="00720B88">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أبعاد فعالية إدارة الرعاية الصحية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تناولت الأدبيات العلمية فعالية إدارة الرعاية الصحية من خلال مجموعة من الأبعاد التي تعكس قدرة الإدارة على تحقيق أهداف المؤسسة الصحية بكفاءة وفاعلية. ورغم اختلاف الباحثين في عدد هذه الأبعاد، فإن معظم الدراسات تتفق على أن فعالية الإدارة يمكن قياسها من خلال مجموعة من المؤشرات الرئيسة التي تغطي الجوانب التنظيمية والتشغيلية وجودة الخدمات والموارد البشرية والمالية.</w:t>
      </w:r>
    </w:p>
    <w:p w14:paraId="4E468F15" w14:textId="487ABDA9"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lastRenderedPageBreak/>
        <w:t>تعتمد الدراسة الحالية الأبعاد الآتية لقياس فعالية إدارة الرعاية الصحية:</w:t>
      </w:r>
    </w:p>
    <w:p w14:paraId="7872E53E" w14:textId="77777777" w:rsidR="00871EC7" w:rsidRDefault="00833FD0" w:rsidP="00871EC7">
      <w:pPr>
        <w:spacing w:line="480" w:lineRule="auto"/>
        <w:jc w:val="both"/>
        <w:rPr>
          <w:rFonts w:ascii="Sakkal Majalla" w:hAnsi="Sakkal Majalla" w:cs="Sakkal Majalla"/>
          <w:sz w:val="28"/>
          <w:szCs w:val="28"/>
        </w:rPr>
      </w:pPr>
      <w:r w:rsidRPr="004C4860">
        <w:rPr>
          <w:rFonts w:ascii="Sakkal Majalla" w:hAnsi="Sakkal Majalla" w:cs="Sakkal Majalla"/>
          <w:b/>
          <w:bCs/>
          <w:sz w:val="28"/>
          <w:szCs w:val="28"/>
          <w:rtl/>
        </w:rPr>
        <w:t>أولًا: جودة الخدمات الصحية</w:t>
      </w:r>
      <w:r w:rsidR="002C6994" w:rsidRPr="004C4860">
        <w:rPr>
          <w:rFonts w:ascii="Sakkal Majalla" w:hAnsi="Sakkal Majalla" w:cs="Sakkal Majalla" w:hint="cs"/>
          <w:sz w:val="28"/>
          <w:szCs w:val="28"/>
          <w:rtl/>
        </w:rPr>
        <w:t xml:space="preserve">: </w:t>
      </w:r>
    </w:p>
    <w:p w14:paraId="42796B88" w14:textId="3D296776" w:rsidR="00833FD0" w:rsidRPr="004C4860" w:rsidRDefault="00833FD0" w:rsidP="00871EC7">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تُعد جودة الخدمات الصحية من أهم المؤشرات التي تعكس فعالية الإدارة، إذ ترتبط بقدرة المستشفى على تقديم خدمات صحية تتوافق مع المعايير المهنية، وتلبي احتياجات المرضى، وتحقق مستويات مرتفعة من السلامة والكفاءة. وتشمل الجودة دقة التشخيص، وسرعة تقديم الخدمة، والالتزام بالبروتوكولات العلاجية، واستمرارية الرعاية، وتقليل الأخطاء الطبية.</w:t>
      </w:r>
      <w:r w:rsidR="002C6994"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ويؤدي تحسين جودة الخدمات إلى زيادة ثقة المجتمع بالمؤسسة الصحية، ورفع مستوى رضا المرضى، وتحقيق نتائج صحية أفضل، مما يجعل هذا البعد أحد أهم مكونات فعالية الإدارة.</w:t>
      </w:r>
    </w:p>
    <w:p w14:paraId="0C47D6B4" w14:textId="28961BCA" w:rsidR="00833FD0" w:rsidRPr="004C4860" w:rsidRDefault="00833FD0" w:rsidP="002C6994">
      <w:pPr>
        <w:spacing w:line="480" w:lineRule="auto"/>
        <w:jc w:val="both"/>
        <w:rPr>
          <w:rFonts w:ascii="Sakkal Majalla" w:hAnsi="Sakkal Majalla" w:cs="Sakkal Majalla"/>
          <w:b/>
          <w:bCs/>
          <w:sz w:val="28"/>
          <w:szCs w:val="28"/>
        </w:rPr>
      </w:pPr>
      <w:r w:rsidRPr="004C4860">
        <w:rPr>
          <w:rFonts w:ascii="Sakkal Majalla" w:hAnsi="Sakkal Majalla" w:cs="Sakkal Majalla"/>
          <w:b/>
          <w:bCs/>
          <w:sz w:val="28"/>
          <w:szCs w:val="28"/>
          <w:rtl/>
        </w:rPr>
        <w:t>ثانيًا: الكفاءة التشغيلية</w:t>
      </w:r>
    </w:p>
    <w:p w14:paraId="3584414D" w14:textId="21B4D7AC"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تشير الكفاءة التشغيلية إلى قدرة الإدارة على استخدام الموارد البشرية والمالية والمادية بصورة تحقق أفضل النتائج بأقل تكلفة ممكنة، مع تقليل الهدر وتحسين الإنتاجية. ويتضمن هذا البعد إدارة الوقت، وتقليل فترات الانتظار، وتحسين استغلال الأسرة، ورفع كفاءة استخدام الأجهزة والمعدات الطبية.</w:t>
      </w:r>
    </w:p>
    <w:p w14:paraId="38CA8607" w14:textId="31C2994F"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وتُعد الكفاءة التشغيلية مؤشرًا مهمًا لنجاح الإدارة، خاصة في المستشفيات العامة التي تواجه محدودية في الموارد وزيادة في الطلب على الخدمات الصحية.</w:t>
      </w:r>
    </w:p>
    <w:p w14:paraId="16EC71E1" w14:textId="11802B8B" w:rsidR="00833FD0" w:rsidRPr="004C4860" w:rsidRDefault="00833FD0" w:rsidP="002C6994">
      <w:pPr>
        <w:spacing w:line="480" w:lineRule="auto"/>
        <w:jc w:val="both"/>
        <w:rPr>
          <w:rFonts w:ascii="Sakkal Majalla" w:hAnsi="Sakkal Majalla" w:cs="Sakkal Majalla"/>
          <w:b/>
          <w:bCs/>
          <w:sz w:val="28"/>
          <w:szCs w:val="28"/>
        </w:rPr>
      </w:pPr>
      <w:r w:rsidRPr="004C4860">
        <w:rPr>
          <w:rFonts w:ascii="Sakkal Majalla" w:hAnsi="Sakkal Majalla" w:cs="Sakkal Majalla"/>
          <w:b/>
          <w:bCs/>
          <w:sz w:val="28"/>
          <w:szCs w:val="28"/>
          <w:rtl/>
        </w:rPr>
        <w:t>ثالثًا: رضا المرضى</w:t>
      </w:r>
    </w:p>
    <w:p w14:paraId="3C2DAFEE" w14:textId="7D131DAD"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lastRenderedPageBreak/>
        <w:t>أصبح رضا المرضى أحد أهم معايير تقييم أداء المستشفيات في مختلف دول العالم، حيث يعكس مدى نجاح المؤسسة في تلبية توقعات المستفيدين من الخدمات الصحية. ويتأثر رضا المرضى بعوامل متعددة، مثل سهولة الحصول على الخدمة، وسرعة الاستجابة، وجودة التواصل، واحترام الخصوصية، ومستوى الرعاية المقدمة.</w:t>
      </w:r>
    </w:p>
    <w:p w14:paraId="39987FB3" w14:textId="6166802A"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ويُنظر إلى رضا المرضى بوصفه مؤشرًا مباشرًا لفعالية الإدارة، لأن تحسين تجربة المريض يتطلب تنسيقًا فعالًا بين مختلف الإدارات والأقسام داخل المستشفى.</w:t>
      </w:r>
    </w:p>
    <w:p w14:paraId="68C9E9E9" w14:textId="344FB116" w:rsidR="00833FD0" w:rsidRPr="004C4860" w:rsidRDefault="00833FD0" w:rsidP="002C6994">
      <w:pPr>
        <w:spacing w:line="480" w:lineRule="auto"/>
        <w:jc w:val="both"/>
        <w:rPr>
          <w:rFonts w:ascii="Sakkal Majalla" w:hAnsi="Sakkal Majalla" w:cs="Sakkal Majalla"/>
          <w:b/>
          <w:bCs/>
          <w:sz w:val="28"/>
          <w:szCs w:val="28"/>
        </w:rPr>
      </w:pPr>
      <w:r w:rsidRPr="004C4860">
        <w:rPr>
          <w:rFonts w:ascii="Sakkal Majalla" w:hAnsi="Sakkal Majalla" w:cs="Sakkal Majalla"/>
          <w:b/>
          <w:bCs/>
          <w:sz w:val="28"/>
          <w:szCs w:val="28"/>
          <w:rtl/>
        </w:rPr>
        <w:t>رابعًا: رضا العاملين</w:t>
      </w:r>
    </w:p>
    <w:p w14:paraId="4174C7D7" w14:textId="70496D0F"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يؤثر مستوى رضا العاملين بصورة مباشرة في جودة الخدمات الصحية والأداء المؤسسي، إذ إن العاملين الراضين عن بيئة العمل يكونون أكثر التزامًا وإنتاجية وقدرة على تقديم خدمات ذات جودة مرتفعة.</w:t>
      </w:r>
    </w:p>
    <w:p w14:paraId="3E58911B" w14:textId="4BE9D102"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وتسهم الإدارة الفعالة في رفع رضا العاملين من خلال توفير بيئة عمل آمنة، وبرامج تدريب مستمرة، وأنظمة عادلة للحوافز والترقيات، إضافة إلى تشجيع المشاركة في اتخاذ القرار وتعزيز التواصل الداخلي.</w:t>
      </w:r>
    </w:p>
    <w:p w14:paraId="772B83FE" w14:textId="64041D9B" w:rsidR="00833FD0" w:rsidRPr="004C4860" w:rsidRDefault="00833FD0" w:rsidP="002C6994">
      <w:pPr>
        <w:spacing w:line="480" w:lineRule="auto"/>
        <w:jc w:val="both"/>
        <w:rPr>
          <w:rFonts w:ascii="Sakkal Majalla" w:hAnsi="Sakkal Majalla" w:cs="Sakkal Majalla"/>
          <w:b/>
          <w:bCs/>
          <w:sz w:val="28"/>
          <w:szCs w:val="28"/>
        </w:rPr>
      </w:pPr>
      <w:r w:rsidRPr="004C4860">
        <w:rPr>
          <w:rFonts w:ascii="Sakkal Majalla" w:hAnsi="Sakkal Majalla" w:cs="Sakkal Majalla"/>
          <w:b/>
          <w:bCs/>
          <w:sz w:val="28"/>
          <w:szCs w:val="28"/>
          <w:rtl/>
        </w:rPr>
        <w:t>خامسًا: الاستدامة المؤسسية</w:t>
      </w:r>
    </w:p>
    <w:p w14:paraId="7CE75C58" w14:textId="0CF0A205" w:rsidR="00833FD0" w:rsidRPr="004C4860" w:rsidRDefault="00833FD0" w:rsidP="002C6994">
      <w:pPr>
        <w:spacing w:line="480" w:lineRule="auto"/>
        <w:jc w:val="both"/>
        <w:rPr>
          <w:rFonts w:ascii="Sakkal Majalla" w:hAnsi="Sakkal Majalla" w:cs="Sakkal Majalla"/>
          <w:sz w:val="28"/>
          <w:szCs w:val="28"/>
        </w:rPr>
      </w:pPr>
      <w:r w:rsidRPr="004C4860">
        <w:rPr>
          <w:rFonts w:ascii="Sakkal Majalla" w:hAnsi="Sakkal Majalla" w:cs="Sakkal Majalla"/>
          <w:sz w:val="28"/>
          <w:szCs w:val="28"/>
          <w:rtl/>
        </w:rPr>
        <w:t>تشير الاستدامة المؤسسية إلى قدرة المستشفى على المحافظة على مستوى أدائه وتحقيق أهدافه على المدى الطويل، من خلال الاستخدام الرشيد للموارد، والتخطيط الإستراتيجي، والتطوير المستمر، والاستجابة للمتغيرات البيئية.</w:t>
      </w:r>
    </w:p>
    <w:p w14:paraId="0827B78F" w14:textId="409E38F1" w:rsidR="00F925D0" w:rsidRPr="004C4860" w:rsidRDefault="00833FD0" w:rsidP="002C6994">
      <w:pPr>
        <w:spacing w:line="480" w:lineRule="auto"/>
        <w:jc w:val="both"/>
        <w:rPr>
          <w:rFonts w:ascii="Sakkal Majalla" w:hAnsi="Sakkal Majalla" w:cs="Sakkal Majalla"/>
          <w:sz w:val="28"/>
          <w:szCs w:val="28"/>
          <w:rtl/>
        </w:rPr>
      </w:pPr>
      <w:r w:rsidRPr="004C4860">
        <w:rPr>
          <w:rFonts w:ascii="Sakkal Majalla" w:hAnsi="Sakkal Majalla" w:cs="Sakkal Majalla"/>
          <w:sz w:val="28"/>
          <w:szCs w:val="28"/>
          <w:rtl/>
        </w:rPr>
        <w:t>ويُعد هذا البعد من الأبعاد الحديثة التي حظيت باهتمام متزايد في الدراسات المتعلقة بإدارة الرعاية الصحية، نظرًا لارتباطه بقدرة المؤسسات الصحية على مواجهة التحديات المستقبلية وتحقيق التنمية المستدامة.</w:t>
      </w:r>
    </w:p>
    <w:p w14:paraId="15011E56" w14:textId="2DC4796E" w:rsidR="002C6994" w:rsidRPr="004C4860" w:rsidRDefault="002C6994" w:rsidP="002C6994">
      <w:pPr>
        <w:spacing w:line="360" w:lineRule="auto"/>
        <w:jc w:val="both"/>
        <w:rPr>
          <w:rFonts w:ascii="Sakkal Majalla" w:hAnsi="Sakkal Majalla" w:cs="Sakkal Majalla"/>
          <w:b/>
          <w:bCs/>
          <w:sz w:val="28"/>
          <w:szCs w:val="28"/>
        </w:rPr>
      </w:pPr>
      <w:r w:rsidRPr="004C4860">
        <w:rPr>
          <w:rFonts w:ascii="Sakkal Majalla" w:hAnsi="Sakkal Majalla" w:cs="Sakkal Majalla"/>
          <w:b/>
          <w:bCs/>
          <w:sz w:val="28"/>
          <w:szCs w:val="28"/>
          <w:rtl/>
        </w:rPr>
        <w:t>المتغيرات المستقلة (</w:t>
      </w:r>
      <w:r w:rsidRPr="004C4860">
        <w:rPr>
          <w:rFonts w:ascii="Sakkal Majalla" w:hAnsi="Sakkal Majalla" w:cs="Sakkal Majalla"/>
          <w:b/>
          <w:bCs/>
          <w:sz w:val="28"/>
          <w:szCs w:val="28"/>
        </w:rPr>
        <w:t>Independent Variables</w:t>
      </w:r>
      <w:r w:rsidRPr="004C4860">
        <w:rPr>
          <w:rFonts w:ascii="Sakkal Majalla" w:hAnsi="Sakkal Majalla" w:cs="Sakkal Majalla"/>
          <w:b/>
          <w:bCs/>
          <w:sz w:val="28"/>
          <w:szCs w:val="28"/>
          <w:rtl/>
        </w:rPr>
        <w:t>)</w:t>
      </w:r>
    </w:p>
    <w:p w14:paraId="1305CF65" w14:textId="77777777" w:rsidR="002C6994" w:rsidRPr="004C4860" w:rsidRDefault="002C6994" w:rsidP="002C699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تشير الأدبيات الإدارية إلى أن فعالية إدارة الرعاية الصحية لا تتحدد بعامل واحد، وإنما هي نتيجة لتفاعل مجموعة من العوامل التنظيمية والإدارية التي تؤثر بصورة مباشرة أو غير مباشرة في أداء المؤسسة الصحية. وقد تناولت العديد من الدراسات هذه العوامل من زوايا مختلفة، إلا أنها اتفقت على أن القيادة، والثقافة التنظيمية، وممارسات إدارة الموارد البشرية، والموارد المالية، والبنية التحتية التكنولوجية تمثل من أبرز المحددات التي تسهم في رفع مستوى فعالية الإدارة داخل المستشفيات.</w:t>
      </w:r>
    </w:p>
    <w:p w14:paraId="5A8BD7D7" w14:textId="58B16A61"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وفي ضوء الإطار النظري للدراسة، ونظرية النظم (</w:t>
      </w:r>
      <w:r w:rsidRPr="004C4860">
        <w:rPr>
          <w:rFonts w:ascii="Sakkal Majalla" w:hAnsi="Sakkal Majalla" w:cs="Sakkal Majalla"/>
          <w:sz w:val="28"/>
          <w:szCs w:val="28"/>
        </w:rPr>
        <w:t>Systems Theory</w:t>
      </w:r>
      <w:r w:rsidRPr="004C4860">
        <w:rPr>
          <w:rFonts w:ascii="Sakkal Majalla" w:hAnsi="Sakkal Majalla" w:cs="Sakkal Majalla"/>
          <w:sz w:val="28"/>
          <w:szCs w:val="28"/>
          <w:rtl/>
        </w:rPr>
        <w:t>)، ونظرية الموارد (</w:t>
      </w:r>
      <w:r w:rsidRPr="004C4860">
        <w:rPr>
          <w:rFonts w:ascii="Sakkal Majalla" w:hAnsi="Sakkal Majalla" w:cs="Sakkal Majalla"/>
          <w:sz w:val="28"/>
          <w:szCs w:val="28"/>
        </w:rPr>
        <w:t>Resource-Based View</w:t>
      </w:r>
      <w:r w:rsidRPr="004C4860">
        <w:rPr>
          <w:rFonts w:ascii="Sakkal Majalla" w:hAnsi="Sakkal Majalla" w:cs="Sakkal Majalla"/>
          <w:sz w:val="28"/>
          <w:szCs w:val="28"/>
          <w:rtl/>
        </w:rPr>
        <w:t xml:space="preserve">)، اعتمدت الدراسة الحالية </w:t>
      </w:r>
      <w:r w:rsidR="00376611" w:rsidRPr="004C4860">
        <w:rPr>
          <w:rFonts w:ascii="Sakkal Majalla" w:hAnsi="Sakkal Majalla" w:cs="Sakkal Majalla" w:hint="cs"/>
          <w:sz w:val="28"/>
          <w:szCs w:val="28"/>
          <w:rtl/>
        </w:rPr>
        <w:t>خمس</w:t>
      </w:r>
      <w:r w:rsidRPr="004C4860">
        <w:rPr>
          <w:rFonts w:ascii="Sakkal Majalla" w:hAnsi="Sakkal Majalla" w:cs="Sakkal Majalla"/>
          <w:sz w:val="28"/>
          <w:szCs w:val="28"/>
          <w:rtl/>
        </w:rPr>
        <w:t xml:space="preserve"> متغيرات مستقلة يُتوقع أن يكون لها تأثير مباشر في فعالية إدارة الرعاية الصحية بالمستشفيات العامة. وسيتم تناول كل متغير بصورة مستقلة من حيث المفهوم، والأهمية، والأبعاد، والدراسات السابقة، وصولًا إلى توضيح علاقته بفعالية الإدارة.</w:t>
      </w:r>
    </w:p>
    <w:p w14:paraId="41E431AA" w14:textId="40FA60EC" w:rsidR="002C6994" w:rsidRPr="00871EC7" w:rsidRDefault="002C6994" w:rsidP="002C6994">
      <w:pPr>
        <w:spacing w:line="36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القيادة (</w:t>
      </w:r>
      <w:r w:rsidRPr="00871EC7">
        <w:rPr>
          <w:rFonts w:ascii="Sakkal Majalla" w:hAnsi="Sakkal Majalla" w:cs="Sakkal Majalla"/>
          <w:b/>
          <w:bCs/>
          <w:sz w:val="28"/>
          <w:szCs w:val="28"/>
        </w:rPr>
        <w:t>Leadership</w:t>
      </w:r>
      <w:r w:rsidRPr="00871EC7">
        <w:rPr>
          <w:rFonts w:ascii="Sakkal Majalla" w:hAnsi="Sakkal Majalla" w:cs="Sakkal Majalla"/>
          <w:b/>
          <w:bCs/>
          <w:sz w:val="28"/>
          <w:szCs w:val="28"/>
          <w:rtl/>
        </w:rPr>
        <w:t>)</w:t>
      </w:r>
    </w:p>
    <w:p w14:paraId="22875E98" w14:textId="2128EB7C"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أولًا: مفهوم القيادة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تُعد القيادة من أكثر المفاهيم التي حظيت باهتمام الباحثين في العلوم الإدارية، نظرًا لدورها المحوري في توجيه الأفراد، وتحقيق الأهداف التنظيمية، وتعزيز الأداء المؤسسي. وتكتسب القيادة أهمية استثنائية في المؤسسات الصحية؛ لأن طبيعة العمل داخل المستشفيات تتطلب التنسيق المستمر بين تخصصات مهنية متعددة، واتخاذ قرارات سريعة ودقيقة، وإدارة موارد محدودة في بيئة تتسم بالتغير المستمر.</w:t>
      </w:r>
    </w:p>
    <w:p w14:paraId="69BBBF7F" w14:textId="39DEA640"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وقد تعددت تعريفات القيادة باختلاف المدارس الفكرية، إلا أنها تشترك جميعًا في التأكيد على أن القيادة هي عملية التأثير في سلوك الأفراد وتوجيه جهودهم نحو تحقيق أهداف مشتركة. ويعرفها بعض الباحثين بأنها القدرة على التأثير في العاملين وتحفيزهم وتوجيههم لتحقيق أهداف المنظمة بكفاءة وفاعلية، بينما يرى آخرون أنها عملية اجتماعية تقوم على بناء الثقة، وإيجاد رؤية مشتركة، وتنسيق الجهود بما يحقق النجاح المؤسسي.</w:t>
      </w:r>
    </w:p>
    <w:p w14:paraId="58169D40" w14:textId="2D9CB38D"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وفي مجال الرعاية الصحية، يتجاوز مفهوم القيادة مجرد إصدار الأوامر أو الإشراف الإداري، ليشمل بناء ثقافة تنظيمية إيجابية، وتحفيز العاملين، وإدارة التغيير، وتحسين جودة الخدمات الصحية، وتعزيز سلامة المرضى، وتطوير الأداء المؤسسي بصورة مستمرة. ولذلك أصبحت القيادة عنصرًا أساسيًا في نجاح المستشفيات، خاصة في ظل التحديات التي تواجه الأنظمة الصحية الحديثة.</w:t>
      </w:r>
    </w:p>
    <w:p w14:paraId="484B17A3" w14:textId="6FA0FAF1"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lastRenderedPageBreak/>
        <w:t>وانطلاقًا من ذلك، يمكن تعريف القيادة في إطار الدراسة الحالية بأنها قدرة القيادات الإدارية في المستشفيات العامة على توجيه العاملين، وتحفيزهم، والتأثير في سلوكهم، واتخاذ القرارات المناسبة، وإدارة الموارد بكفاءة، بما يسهم في تحقيق فعالية إدارة الرعاية الصحية وتحسين الأداء المؤسسي.</w:t>
      </w:r>
    </w:p>
    <w:p w14:paraId="5A9E1592" w14:textId="0DC7DDC6" w:rsidR="002C6994" w:rsidRPr="00871EC7" w:rsidRDefault="002C6994" w:rsidP="002C6994">
      <w:pPr>
        <w:spacing w:line="36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ثانيًا: تطور مفهوم القيادة</w:t>
      </w:r>
    </w:p>
    <w:p w14:paraId="24C29B84" w14:textId="4793AFE6"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 xml:space="preserve">مر مفهوم القيادة بمراحل تطور متعددة، حيث ركزت النظريات الكلاسيكية في بدايات القرن العشرين على السمات الشخصية للقائد، وافترضت أن القيادة تعتمد على خصائص فطرية تميز بعض الأفراد عن غيرهم. ومع مرور الوقت، انتقل الاهتمام إلى دراسة السلوك القيادي، حيث ركز الباحثون على أنماط القيادة وكيفية تعامل القائد مع المرؤوسين، ثم ظهرت النظريات </w:t>
      </w:r>
      <w:proofErr w:type="spellStart"/>
      <w:r w:rsidRPr="004C4860">
        <w:rPr>
          <w:rFonts w:ascii="Sakkal Majalla" w:hAnsi="Sakkal Majalla" w:cs="Sakkal Majalla"/>
          <w:sz w:val="28"/>
          <w:szCs w:val="28"/>
          <w:rtl/>
        </w:rPr>
        <w:t>الموقفية</w:t>
      </w:r>
      <w:proofErr w:type="spellEnd"/>
      <w:r w:rsidRPr="004C4860">
        <w:rPr>
          <w:rFonts w:ascii="Sakkal Majalla" w:hAnsi="Sakkal Majalla" w:cs="Sakkal Majalla"/>
          <w:sz w:val="28"/>
          <w:szCs w:val="28"/>
          <w:rtl/>
        </w:rPr>
        <w:t xml:space="preserve"> التي أكدت أن فعالية القيادة تعتمد على طبيعة الموقف والبيئة التنظيمية.</w:t>
      </w:r>
    </w:p>
    <w:p w14:paraId="0F2819E9" w14:textId="77777777" w:rsidR="002C6994" w:rsidRPr="004C4860" w:rsidRDefault="002C6994" w:rsidP="002C6994">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وفي العقود الأخيرة، تطور مفهوم القيادة بصورة كبيرة مع ظهور القيادة الإستراتيجية والقيادة التحويلية والقيادة الخادمة والقيادة التشاركية، والتي ركزت على بناء الرؤية المستقبلية، وتمكين العاملين، وتشجيع الابتكار، وإدارة التغيير، بدلاً من الاعتماد على السلطة الرسمية فقط.</w:t>
      </w:r>
    </w:p>
    <w:p w14:paraId="14309B09" w14:textId="1076C482"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أما في القطاع الصحي، فقد أصبح مفهوم القيادة يرتبط بصورة وثيقة بتحسين جودة الرعاية الصحية، وإدارة المخاطر، وسلامة المرضى، والتحول الرقمي، وإدارة الأزمات الصحية، مما جعل القيادة تُعد أحد أهم العوامل المؤثرة في نجاح المستشفيات واستدامة أدائها.</w:t>
      </w:r>
    </w:p>
    <w:p w14:paraId="66B2DF69" w14:textId="375D5FEE" w:rsidR="002C6994" w:rsidRPr="00871EC7" w:rsidRDefault="002C6994" w:rsidP="002C6994">
      <w:pPr>
        <w:spacing w:line="36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ثالثًا: أهمية القيادة في المستشفيات العامة</w:t>
      </w:r>
    </w:p>
    <w:p w14:paraId="475ECF58" w14:textId="143609DA"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تؤدي القيادة دورًا محوريًا في نجاح المستشفيات العامة، حيث تمثل الحلقة التي تربط بين الموارد البشرية، والموارد المالية، والأنظمة التنظيمية، والأهداف الإستراتيجية للمؤسسة. فالقائد الفعال لا يقتصر دوره على إدارة العمليات اليومية، وإنما يمتد إلى بناء بيئة عمل إيجابية، وتحفيز العاملين، وتعزيز ثقافة الجودة، وتحقيق التكامل بين مختلف الإدارات.</w:t>
      </w:r>
    </w:p>
    <w:p w14:paraId="4B3D573B" w14:textId="7824A23F" w:rsidR="002C6994" w:rsidRPr="00871EC7" w:rsidRDefault="002C6994" w:rsidP="002C6994">
      <w:pPr>
        <w:spacing w:line="36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وتتمثل أهمية القيادة في المستشفيات العامة فيما يلي:</w:t>
      </w:r>
    </w:p>
    <w:p w14:paraId="717A55E4" w14:textId="3071319D" w:rsidR="002C6994" w:rsidRPr="004C4860" w:rsidRDefault="002C6994" w:rsidP="002C6994">
      <w:pPr>
        <w:pStyle w:val="Footer"/>
        <w:numPr>
          <w:ilvl w:val="0"/>
          <w:numId w:val="4"/>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lastRenderedPageBreak/>
        <w:t>أولًا، تسهم القيادة في تحسين جودة الخدمات الصحية من خلال توجيه العاملين نحو الالتزام بالمعايير المهنية، وتشجيع التحسين المستمر، ودعم تطبيق برامج الجودة وسلامة المرضى.</w:t>
      </w:r>
    </w:p>
    <w:p w14:paraId="4CC2CA4C" w14:textId="01892F14" w:rsidR="002C6994" w:rsidRPr="004C4860" w:rsidRDefault="002C6994" w:rsidP="002C6994">
      <w:pPr>
        <w:pStyle w:val="Footer"/>
        <w:numPr>
          <w:ilvl w:val="0"/>
          <w:numId w:val="4"/>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ثانيًا، تساعد القيادة في رفع كفاءة استخدام الموارد البشرية والمالية، من خلال التخطيط السليم، وتوزيع المسؤوليات، وإدارة الموارد بصورة تحقق أعلى مستويات الإنتاجية.</w:t>
      </w:r>
    </w:p>
    <w:p w14:paraId="54AE203A" w14:textId="06DFB9FB" w:rsidR="002C6994" w:rsidRPr="004C4860" w:rsidRDefault="002C6994" w:rsidP="002C6994">
      <w:pPr>
        <w:pStyle w:val="Footer"/>
        <w:numPr>
          <w:ilvl w:val="0"/>
          <w:numId w:val="4"/>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ثالثًا، تؤدي القيادة دورًا أساسيًا في إدارة التغيير، خاصة مع التوسع في استخدام التكنولوجيا الصحية، وتطبيق نظم المعلومات الإلكترونية، وبرامج الاعتماد والجودة، حيث يسهم القائد في تقليل مقاومة التغيير وتعزيز قبول العاملين للتطوير.</w:t>
      </w:r>
    </w:p>
    <w:p w14:paraId="0F5FF81D" w14:textId="4FEE9000" w:rsidR="002C6994" w:rsidRPr="004C4860" w:rsidRDefault="002C6994" w:rsidP="002C6994">
      <w:pPr>
        <w:pStyle w:val="Footer"/>
        <w:numPr>
          <w:ilvl w:val="0"/>
          <w:numId w:val="4"/>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رابعًا، تعزز القيادة التواصل الفعال بين الإدارات المختلفة، وتدعم العمل الجماعي، وتسهم في حل المشكلات التنظيمية، بما ينعكس على تحسين الأداء المؤسسي.</w:t>
      </w:r>
    </w:p>
    <w:p w14:paraId="6B8123E2" w14:textId="0E172FB9" w:rsidR="002C6994" w:rsidRPr="004C4860" w:rsidRDefault="002C6994" w:rsidP="002C6994">
      <w:pPr>
        <w:pStyle w:val="Footer"/>
        <w:numPr>
          <w:ilvl w:val="0"/>
          <w:numId w:val="4"/>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خامسًا، تلعب القيادة دورًا مهمًا في إدارة الأزمات الصحية، من خلال سرعة اتخاذ القرار، وحسن إدارة الموارد، والمحافظة على استمرارية تقديم الخدمات الصحية حتى في الظروف الاستثنائية.</w:t>
      </w:r>
    </w:p>
    <w:p w14:paraId="47DC564C" w14:textId="2A8E9497"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ومن ثم، فإن القيادة الفعالة تعد أحد العوامل الأساسية التي تفسر الاختلاف في مستوى الأداء بين المستشفيات، حتى في الحالات التي تتشابه فيها الموارد والإمكانات المتاحة.</w:t>
      </w:r>
    </w:p>
    <w:p w14:paraId="4BCB6FB8" w14:textId="3AE72A2A" w:rsidR="002C6994" w:rsidRPr="00871EC7" w:rsidRDefault="002C6994" w:rsidP="002C6994">
      <w:pPr>
        <w:spacing w:line="360" w:lineRule="auto"/>
        <w:jc w:val="both"/>
        <w:rPr>
          <w:rFonts w:ascii="Sakkal Majalla" w:hAnsi="Sakkal Majalla" w:cs="Sakkal Majalla"/>
          <w:b/>
          <w:bCs/>
          <w:sz w:val="28"/>
          <w:szCs w:val="28"/>
        </w:rPr>
      </w:pPr>
      <w:r w:rsidRPr="00871EC7">
        <w:rPr>
          <w:rFonts w:ascii="Sakkal Majalla" w:hAnsi="Sakkal Majalla" w:cs="Sakkal Majalla"/>
          <w:b/>
          <w:bCs/>
          <w:sz w:val="28"/>
          <w:szCs w:val="28"/>
          <w:rtl/>
        </w:rPr>
        <w:t>رابعًا: أهداف القيادة في المؤسسات الصحية</w:t>
      </w:r>
    </w:p>
    <w:p w14:paraId="7D85AE80" w14:textId="514967C5" w:rsidR="002C6994" w:rsidRPr="004C4860" w:rsidRDefault="002C6994" w:rsidP="002C6994">
      <w:p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تهدف القيادة في المؤسسات الصحية إلى تحقيق مجموعة من الأهداف الإستراتيجية التي تسهم في رفع كفاءة الإدارة وتحسين جودة الخدمات الصحية، ومن أهمها:</w:t>
      </w:r>
    </w:p>
    <w:p w14:paraId="0C846C80"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تحقيق رسالة المستشفى ورؤيته الإستراتيجية.</w:t>
      </w:r>
    </w:p>
    <w:p w14:paraId="4F4311B0"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تحسين جودة الرعاية الصحية المقدمة للمرضى.</w:t>
      </w:r>
    </w:p>
    <w:p w14:paraId="5B0A66B3"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رفع مستوى سلامة المرضى وتقليل الأخطاء الطبية.</w:t>
      </w:r>
    </w:p>
    <w:p w14:paraId="3912D218"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تنمية الموارد البشرية وتحسين أدائها.</w:t>
      </w:r>
    </w:p>
    <w:p w14:paraId="2212C03B"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تعزيز التعاون والعمل بروح الفريق.</w:t>
      </w:r>
    </w:p>
    <w:p w14:paraId="44656549"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دعم الابتكار والتطوير المؤسسي.</w:t>
      </w:r>
    </w:p>
    <w:p w14:paraId="00EB70CC"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lastRenderedPageBreak/>
        <w:t>تحسين استخدام الموارد المتاحة.</w:t>
      </w:r>
    </w:p>
    <w:p w14:paraId="6352FC54"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تعزيز رضا العاملين والمرضى.</w:t>
      </w:r>
    </w:p>
    <w:p w14:paraId="01A70188" w14:textId="77777777" w:rsidR="002C6994" w:rsidRPr="004C4860" w:rsidRDefault="002C6994" w:rsidP="002C6994">
      <w:pPr>
        <w:pStyle w:val="Footer"/>
        <w:numPr>
          <w:ilvl w:val="0"/>
          <w:numId w:val="3"/>
        </w:numPr>
        <w:spacing w:line="360" w:lineRule="auto"/>
        <w:jc w:val="both"/>
        <w:rPr>
          <w:rFonts w:ascii="Sakkal Majalla" w:hAnsi="Sakkal Majalla" w:cs="Sakkal Majalla"/>
          <w:sz w:val="28"/>
          <w:szCs w:val="28"/>
        </w:rPr>
      </w:pPr>
      <w:r w:rsidRPr="004C4860">
        <w:rPr>
          <w:rFonts w:ascii="Sakkal Majalla" w:hAnsi="Sakkal Majalla" w:cs="Sakkal Majalla"/>
          <w:sz w:val="28"/>
          <w:szCs w:val="28"/>
          <w:rtl/>
        </w:rPr>
        <w:t>تحقيق الاستدامة المؤسسية.</w:t>
      </w:r>
    </w:p>
    <w:p w14:paraId="7804A64E" w14:textId="3DFD2761" w:rsidR="002C6994" w:rsidRPr="00720B88" w:rsidRDefault="002C6994" w:rsidP="00720B88">
      <w:pPr>
        <w:pStyle w:val="Footer"/>
        <w:numPr>
          <w:ilvl w:val="0"/>
          <w:numId w:val="3"/>
        </w:num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الاستجابة الفعالة للتغيرات والأزمات الصحية.</w:t>
      </w:r>
    </w:p>
    <w:p w14:paraId="1EF56255" w14:textId="6F23486E" w:rsidR="002C6994" w:rsidRPr="00764442" w:rsidRDefault="002C6994" w:rsidP="00764442">
      <w:pPr>
        <w:pStyle w:val="Heading2"/>
        <w:bidi/>
        <w:spacing w:line="360" w:lineRule="auto"/>
        <w:rPr>
          <w:b/>
          <w:bCs/>
          <w:color w:val="auto"/>
          <w:rtl/>
        </w:rPr>
      </w:pPr>
      <w:bookmarkStart w:id="12" w:name="_Toc236138169"/>
      <w:r w:rsidRPr="00764442">
        <w:rPr>
          <w:b/>
          <w:bCs/>
          <w:color w:val="auto"/>
          <w:rtl/>
        </w:rPr>
        <w:t>ما الذي ستضيفه الدراسة الحالية؟</w:t>
      </w:r>
      <w:bookmarkEnd w:id="12"/>
    </w:p>
    <w:p w14:paraId="54998194" w14:textId="0B919684" w:rsidR="002C6994" w:rsidRPr="004C4860" w:rsidRDefault="002C6994"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 xml:space="preserve">تنطلق الدراسة الحالية من هذه الفجوات البحثية، وتسعى إلى تقديم إضافة علمية وعملية تتمثل في بناء نموذج تحليلي متكامل يربط بين </w:t>
      </w:r>
      <w:r w:rsidR="00D767C7" w:rsidRPr="004C4860">
        <w:rPr>
          <w:rFonts w:ascii="Sakkal Majalla" w:hAnsi="Sakkal Majalla" w:cs="Sakkal Majalla" w:hint="cs"/>
          <w:sz w:val="28"/>
          <w:szCs w:val="28"/>
          <w:rtl/>
        </w:rPr>
        <w:t>خمس</w:t>
      </w:r>
      <w:r w:rsidRPr="004C4860">
        <w:rPr>
          <w:rFonts w:ascii="Sakkal Majalla" w:hAnsi="Sakkal Majalla" w:cs="Sakkal Majalla"/>
          <w:sz w:val="28"/>
          <w:szCs w:val="28"/>
          <w:rtl/>
        </w:rPr>
        <w:t xml:space="preserve"> متغيرات مستقلة هي: القيادة، والثقافة التنظيمية، وممارسات إدارة الموارد البشرية، والموارد المالية، والبنية التحتية التكنولوجية، وبين المتغير التابع وهو فعالية إدارة الرعاية الصحية في المستشفيات العامة.</w:t>
      </w:r>
    </w:p>
    <w:p w14:paraId="559FDC13" w14:textId="200CDE63" w:rsidR="002C6994" w:rsidRPr="004C4860" w:rsidRDefault="002C6994"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تتميز الدراسة بتطبيقها على المستشفيات العامة، وهي بيئة تنظيمية لم تحظ بالقدر الكافي من الدراسات، خاصة في الدول النامية، بالإضافة إلى اعتمادها على أساليب تحليل إحصائية متقدمة، مثل نمذجة المعادلات الهيكلية، لقياس العلاقات بين المتغيرات واختبار الفروض بصورة أكثر دقة. ومن المتوقع أن تسهم نتائج الدراسة في إثراء الأدبيات العلمية، وتوفير أدلة تطبيقية يمكن أن يستفيد منها صناع القرار ومديرو المستشفيات عند تصميم السياسات والبرامج الرامية إلى تحسين فعالية الإدارة ورفع جودة الخدمات الصحية.</w:t>
      </w:r>
    </w:p>
    <w:p w14:paraId="3B1C3E62" w14:textId="77777777" w:rsidR="00F925D0" w:rsidRPr="004C4860" w:rsidRDefault="00F925D0" w:rsidP="00D767C7">
      <w:pPr>
        <w:spacing w:line="360" w:lineRule="auto"/>
        <w:rPr>
          <w:rFonts w:ascii="Sakkal Majalla" w:hAnsi="Sakkal Majalla" w:cs="Sakkal Majalla"/>
          <w:sz w:val="28"/>
          <w:szCs w:val="28"/>
          <w:rtl/>
        </w:rPr>
      </w:pPr>
    </w:p>
    <w:p w14:paraId="0C7335BD" w14:textId="77777777" w:rsidR="00F925D0" w:rsidRPr="004C4860" w:rsidRDefault="00F925D0" w:rsidP="00D767C7">
      <w:pPr>
        <w:spacing w:line="360" w:lineRule="auto"/>
        <w:rPr>
          <w:rFonts w:ascii="Sakkal Majalla" w:hAnsi="Sakkal Majalla" w:cs="Sakkal Majalla"/>
          <w:sz w:val="28"/>
          <w:szCs w:val="28"/>
          <w:rtl/>
        </w:rPr>
      </w:pPr>
    </w:p>
    <w:p w14:paraId="70D46B7A" w14:textId="77777777" w:rsidR="00F925D0" w:rsidRPr="004C4860" w:rsidRDefault="00F925D0" w:rsidP="00D767C7">
      <w:pPr>
        <w:spacing w:line="360" w:lineRule="auto"/>
        <w:rPr>
          <w:rFonts w:ascii="Sakkal Majalla" w:hAnsi="Sakkal Majalla" w:cs="Sakkal Majalla"/>
          <w:sz w:val="28"/>
          <w:szCs w:val="28"/>
          <w:rtl/>
        </w:rPr>
      </w:pPr>
    </w:p>
    <w:p w14:paraId="57AA8039" w14:textId="77777777" w:rsidR="00F925D0" w:rsidRDefault="00F925D0" w:rsidP="00D767C7">
      <w:pPr>
        <w:spacing w:line="360" w:lineRule="auto"/>
        <w:rPr>
          <w:rFonts w:ascii="Sakkal Majalla" w:hAnsi="Sakkal Majalla" w:cs="Sakkal Majalla"/>
          <w:sz w:val="28"/>
          <w:szCs w:val="28"/>
          <w:rtl/>
        </w:rPr>
      </w:pPr>
    </w:p>
    <w:p w14:paraId="6128AC3E" w14:textId="77777777" w:rsidR="00764442" w:rsidRDefault="00764442" w:rsidP="00D767C7">
      <w:pPr>
        <w:spacing w:line="360" w:lineRule="auto"/>
        <w:rPr>
          <w:rFonts w:ascii="Sakkal Majalla" w:hAnsi="Sakkal Majalla" w:cs="Sakkal Majalla"/>
          <w:sz w:val="28"/>
          <w:szCs w:val="28"/>
          <w:rtl/>
        </w:rPr>
      </w:pPr>
    </w:p>
    <w:p w14:paraId="6248C059" w14:textId="77777777" w:rsidR="00764442" w:rsidRDefault="00764442" w:rsidP="00D767C7">
      <w:pPr>
        <w:spacing w:line="360" w:lineRule="auto"/>
        <w:rPr>
          <w:rFonts w:ascii="Sakkal Majalla" w:hAnsi="Sakkal Majalla" w:cs="Sakkal Majalla"/>
          <w:sz w:val="28"/>
          <w:szCs w:val="28"/>
          <w:rtl/>
        </w:rPr>
      </w:pPr>
    </w:p>
    <w:p w14:paraId="7A69F910" w14:textId="77777777" w:rsidR="00764442" w:rsidRDefault="00764442" w:rsidP="00D767C7">
      <w:pPr>
        <w:spacing w:line="360" w:lineRule="auto"/>
        <w:rPr>
          <w:rFonts w:ascii="Sakkal Majalla" w:hAnsi="Sakkal Majalla" w:cs="Sakkal Majalla"/>
          <w:sz w:val="28"/>
          <w:szCs w:val="28"/>
          <w:rtl/>
        </w:rPr>
      </w:pPr>
    </w:p>
    <w:p w14:paraId="7FF7B229" w14:textId="77777777" w:rsidR="00871EC7" w:rsidRPr="004C4860" w:rsidRDefault="00871EC7" w:rsidP="00D767C7">
      <w:pPr>
        <w:spacing w:line="360" w:lineRule="auto"/>
        <w:rPr>
          <w:rFonts w:ascii="Sakkal Majalla" w:hAnsi="Sakkal Majalla" w:cs="Sakkal Majalla"/>
          <w:sz w:val="28"/>
          <w:szCs w:val="28"/>
          <w:rtl/>
        </w:rPr>
      </w:pPr>
    </w:p>
    <w:p w14:paraId="48610E68" w14:textId="15349D91" w:rsidR="00F925D0" w:rsidRPr="00764442" w:rsidRDefault="00F925D0" w:rsidP="00871EC7">
      <w:pPr>
        <w:pStyle w:val="Heading2"/>
        <w:bidi/>
        <w:spacing w:after="240" w:line="360" w:lineRule="auto"/>
        <w:rPr>
          <w:b/>
          <w:bCs/>
          <w:color w:val="auto"/>
          <w:rtl/>
        </w:rPr>
      </w:pPr>
      <w:bookmarkStart w:id="13" w:name="_Toc236138170"/>
      <w:r w:rsidRPr="00764442">
        <w:rPr>
          <w:rFonts w:hint="cs"/>
          <w:b/>
          <w:bCs/>
          <w:color w:val="auto"/>
          <w:rtl/>
        </w:rPr>
        <w:lastRenderedPageBreak/>
        <w:t>-الإطار النظري</w:t>
      </w:r>
      <w:bookmarkEnd w:id="13"/>
    </w:p>
    <w:p w14:paraId="4DBF0FC8" w14:textId="77777777" w:rsidR="00D767C7" w:rsidRPr="00871EC7" w:rsidRDefault="00D767C7" w:rsidP="00D767C7">
      <w:pPr>
        <w:spacing w:line="360" w:lineRule="auto"/>
        <w:jc w:val="both"/>
        <w:rPr>
          <w:rFonts w:ascii="Sakkal Majalla" w:hAnsi="Sakkal Majalla" w:cs="Sakkal Majalla"/>
          <w:b/>
          <w:bCs/>
          <w:sz w:val="28"/>
          <w:szCs w:val="28"/>
          <w:rtl/>
        </w:rPr>
      </w:pPr>
      <w:r w:rsidRPr="00871EC7">
        <w:rPr>
          <w:rFonts w:ascii="Sakkal Majalla" w:hAnsi="Sakkal Majalla" w:cs="Sakkal Majalla"/>
          <w:b/>
          <w:bCs/>
          <w:sz w:val="28"/>
          <w:szCs w:val="28"/>
          <w:rtl/>
        </w:rPr>
        <w:t>الإطار النظري للدراسة</w:t>
      </w:r>
    </w:p>
    <w:p w14:paraId="29593196" w14:textId="4CF6AC24"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يمثل الإطار النظري أحد الركائز الأساسية في البحث العلمي، إذ يوفر الأساس الفكري الذي تستند إليه الدراسة في تفسير العلاقات بين المتغيرات، وصياغة الفروض، وبناء النموذج المفاهيمي. ويساعد الإطار النظري في تفسير الظواهر المدروسة بصورة منهجية، من خلال الاستناد إلى نظريات علمية تفسر كيفية تأثير المتغيرات المستقلة في المتغير التابع.</w:t>
      </w:r>
    </w:p>
    <w:p w14:paraId="0F3AA980" w14:textId="2E36CC01"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وتتناول الدراسة الحالية العوامل المؤثرة في فعالية إدارة الرعاية الصحية في المستشفيات العامة، وهي قضية تنظيمية معقدة تتداخل فيها الجوانب الإدارية والبشرية والمالية والتكنولوجية. ونظرًا لتعدد هذه العوامل وتشابكها، فإن تفسيرها يتطلب إطارًا نظريًا قادرًا على استيعاب طبيعة المؤسسات الصحية بوصفها منظمات معقدة تتفاعل فيها الموارد والعمليات والبيئة الخارجية بصورة مستمرة.</w:t>
      </w:r>
    </w:p>
    <w:p w14:paraId="0E8D3923" w14:textId="073CFD8F"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واستنادًا إلى مراجعة الأدبيات والدراسات السابقة، اعتمدت الدراسة الحالية على نظريتين رئيسيتين، هما نظرية النظم (</w:t>
      </w:r>
      <w:r w:rsidRPr="004C4860">
        <w:rPr>
          <w:rFonts w:ascii="Sakkal Majalla" w:hAnsi="Sakkal Majalla" w:cs="Sakkal Majalla"/>
          <w:sz w:val="28"/>
          <w:szCs w:val="28"/>
        </w:rPr>
        <w:t>Systems Theory</w:t>
      </w:r>
      <w:r w:rsidRPr="004C4860">
        <w:rPr>
          <w:rFonts w:ascii="Sakkal Majalla" w:hAnsi="Sakkal Majalla" w:cs="Sakkal Majalla"/>
          <w:sz w:val="28"/>
          <w:szCs w:val="28"/>
          <w:rtl/>
        </w:rPr>
        <w:t>) ومنظور الموارد (</w:t>
      </w:r>
      <w:r w:rsidRPr="004C4860">
        <w:rPr>
          <w:rFonts w:ascii="Sakkal Majalla" w:hAnsi="Sakkal Majalla" w:cs="Sakkal Majalla"/>
          <w:sz w:val="28"/>
          <w:szCs w:val="28"/>
        </w:rPr>
        <w:t>Resource-Based View - RBV</w:t>
      </w:r>
      <w:r w:rsidRPr="004C4860">
        <w:rPr>
          <w:rFonts w:ascii="Sakkal Majalla" w:hAnsi="Sakkal Majalla" w:cs="Sakkal Majalla"/>
          <w:sz w:val="28"/>
          <w:szCs w:val="28"/>
          <w:rtl/>
        </w:rPr>
        <w:t>)، لما توفرانه من تفسير متكامل للعوامل المؤثرة في فعالية الإدارة داخل المستشفيات العامة. فبينما تركز نظرية النظم على العلاقات المتبادلة بين مكونات المؤسسة الصحية وأهمية التكامل بينها، يركز منظور الموارد على أهمية امتلاك الموارد الإستراتيجية وإدارتها بكفاءة لتحقيق أداء مؤسسي متميز.</w:t>
      </w:r>
    </w:p>
    <w:p w14:paraId="54F40C83" w14:textId="02EEE86D"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ويتيح الجمع بين هذين المنظورين فهمًا أكثر شمولًا للعلاقات بين القيادة، والثقافة التنظيمية، وممارسات إدارة الموارد البشرية، والموارد المالية، والبنية التحتية التكنولوجية، وبين فعالية إدارة الرعاية الصحية، بما ينسجم مع أهداف الدراسة الحالية.</w:t>
      </w:r>
    </w:p>
    <w:p w14:paraId="53AC7B75" w14:textId="0E0D408F"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نظرية النظم (</w:t>
      </w:r>
      <w:r w:rsidRPr="004C4860">
        <w:rPr>
          <w:rFonts w:ascii="Sakkal Majalla" w:hAnsi="Sakkal Majalla" w:cs="Sakkal Majalla"/>
          <w:sz w:val="28"/>
          <w:szCs w:val="28"/>
        </w:rPr>
        <w:t>Systems Theory</w:t>
      </w:r>
      <w:r w:rsidRPr="004C4860">
        <w:rPr>
          <w:rFonts w:ascii="Sakkal Majalla" w:hAnsi="Sakkal Majalla" w:cs="Sakkal Majalla"/>
          <w:sz w:val="28"/>
          <w:szCs w:val="28"/>
          <w:rtl/>
        </w:rPr>
        <w:t>)</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 xml:space="preserve">تُعد نظرية النظم من أكثر النظريات استخدامًا في الدراسات الإدارية والتنظيمية، وقد برزت بصورة واضحة مع أعمال عالم الأحياء النمساوي لودفيغ فون </w:t>
      </w:r>
      <w:proofErr w:type="spellStart"/>
      <w:r w:rsidRPr="004C4860">
        <w:rPr>
          <w:rFonts w:ascii="Sakkal Majalla" w:hAnsi="Sakkal Majalla" w:cs="Sakkal Majalla"/>
          <w:sz w:val="28"/>
          <w:szCs w:val="28"/>
          <w:rtl/>
        </w:rPr>
        <w:t>برتالانفي</w:t>
      </w:r>
      <w:proofErr w:type="spellEnd"/>
      <w:r w:rsidRPr="004C4860">
        <w:rPr>
          <w:rFonts w:ascii="Sakkal Majalla" w:hAnsi="Sakkal Majalla" w:cs="Sakkal Majalla"/>
          <w:sz w:val="28"/>
          <w:szCs w:val="28"/>
          <w:rtl/>
        </w:rPr>
        <w:t>، الذي قدم مفهوم النظام باعتباره مجموعة من العناصر المترابطة والمتفاعلة التي تعمل بصورة متكاملة لتحقيق أهداف مشتركة.</w:t>
      </w:r>
    </w:p>
    <w:p w14:paraId="477ABCAA" w14:textId="2D726C37"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وتنظر هذه النظرية إلى المؤسسة باعتبارها نظامًا مفتوحًا يتفاعل باستمرار مع البيئة الخارجية، حيث يستقبل المدخلات من البيئة، ويحولها من خلال العمليات الداخلية إلى مخرجات، ثم يحصل على تغذية راجعة تساعده على تصحيح الأخطاء وتحسين الأداء بصورة مستمرة.</w:t>
      </w:r>
    </w:p>
    <w:p w14:paraId="7ED3F777" w14:textId="40743222"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وفي قطاع الرعاية الصحية، تُعد المستشفيات من أوضح الأمثلة على النظم المفتوحة، إذ تعتمد في عملها على مجموعة متنوعة من المدخلات تشمل الموارد البشرية، والموارد المالية، والتكنولوجيا، والسياسات الصحية، والتشريعات الحكومية، ثم تقوم بتحويل هذه المدخلات إلى خدمات صحية من خلال العمليات الإدارية والطبية، لتتمثل المخرجات في جودة الرعاية الصحية، ورضا المرضى، وتحسين المؤشرات الصحية للمجتمع.</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وتؤكد نظرية النظم أن نجاح المؤسسة لا يعتمد على كفاءة كل عنصر بصورة منفردة، وإنما يعتمد على درجة التكامل والتنسيق بين جميع الأنظمة الفرعية. ففي المستشفى، لا يمكن للإدارة المالية أن تحقق أهدافها دون التعاون مع إدارة الموارد البشرية، كما لا يمكن للقيادة تحقيق جودة الخدمات الصحية دون وجود ثقافة تنظيمية داعمة وبنية تكنولوجية فعالة.</w:t>
      </w:r>
    </w:p>
    <w:p w14:paraId="638BA5EF" w14:textId="44B41346"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ومن هذا المنطلق، فإن أي خلل في أحد الأنظمة الفرعية قد يؤدي إلى ضعف الأداء الكلي للمؤسسة. فعلى سبيل المثال، قد يؤدي ضعف التدريب إلى انخفاض كفاءة الكوادر الصحية، مما يزيد من الأخطاء الطبية، ويؤثر في رضا المرضى، ويرفع تكاليف التشغيل، ويقلل من فعالية الإدارة بصورة عامة.</w:t>
      </w:r>
    </w:p>
    <w:p w14:paraId="0E7F240B" w14:textId="0793BE5D"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كما تؤكد النظرية أهمية التغذية الراجعة (</w:t>
      </w:r>
      <w:r w:rsidRPr="004C4860">
        <w:rPr>
          <w:rFonts w:ascii="Sakkal Majalla" w:hAnsi="Sakkal Majalla" w:cs="Sakkal Majalla"/>
          <w:sz w:val="28"/>
          <w:szCs w:val="28"/>
        </w:rPr>
        <w:t>Feedback</w:t>
      </w:r>
      <w:r w:rsidRPr="004C4860">
        <w:rPr>
          <w:rFonts w:ascii="Sakkal Majalla" w:hAnsi="Sakkal Majalla" w:cs="Sakkal Majalla"/>
          <w:sz w:val="28"/>
          <w:szCs w:val="28"/>
          <w:rtl/>
        </w:rPr>
        <w:t>)، حيث تعتمد الإدارة الفعالة على جمع المعلومات بصورة مستمرة، وتحليل مؤشرات الأداء، وتقييم النتائج، ثم استخدام هذه المعلومات في تحسين الخطط والسياسات والإجراءات.</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وتنسجم هذه النظرية بصورة مباشرة مع الدراسة الحالية، إذ تفسر كيف تؤثر القيادة، والثقافة التنظيمية، والموارد البشرية، والموارد المالية، والبنية التكنولوجية بوصفها أنظمة فرعية مترابطة في مستوى فعالية إدارة الرعاية الصحية داخل المستشفيات العامة.</w:t>
      </w:r>
    </w:p>
    <w:p w14:paraId="2E90298F" w14:textId="7EB1D307"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منظور الموارد (</w:t>
      </w:r>
      <w:r w:rsidRPr="004C4860">
        <w:rPr>
          <w:rFonts w:ascii="Sakkal Majalla" w:hAnsi="Sakkal Majalla" w:cs="Sakkal Majalla"/>
          <w:sz w:val="28"/>
          <w:szCs w:val="28"/>
        </w:rPr>
        <w:t>Resource-Based View – RBV</w:t>
      </w:r>
      <w:r w:rsidRPr="004C4860">
        <w:rPr>
          <w:rFonts w:ascii="Sakkal Majalla" w:hAnsi="Sakkal Majalla" w:cs="Sakkal Majalla"/>
          <w:sz w:val="28"/>
          <w:szCs w:val="28"/>
          <w:rtl/>
        </w:rPr>
        <w:t>)</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يُعد منظور الموارد من أهم المداخل الإستراتيجية الحديثة في تفسير الأداء المؤسسي، حيث يفترض أن قدرة المنظمة على تحقيق أداء متميز تعتمد بصورة أساسية على الموارد التي تمتلكها، ومدى قدرتها على استثمار هذه الموارد وإدارتها بكفاءة.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ويرى هذا المنظور أن المؤسسات لا تحقق التميز بسبب البيئة الخارجية فقط، وإنما بسبب امتلاكها موارد داخلية تتميز بأنها ذات قيمة، ونادرة، ويصعب تقليدها، وغير قابلة للاستبدال، وهي الخصائص التي تمنح المؤسسة قدرة على تحقيق أداء مستدام.</w:t>
      </w:r>
    </w:p>
    <w:p w14:paraId="75A1346D" w14:textId="4C5AA139"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lastRenderedPageBreak/>
        <w:t>وفي سياق المستشفيات العامة، تشمل هذه الموارد الكوادر الطبية والإدارية المؤهلة، والخبرات التنظيمية، ونظم المعلومات الصحية، والثقافة التنظيمية، والموارد المالية، والتكنولوجيا الطبية، إضافة إلى المعرفة التنظيمية المتراكمة.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ولا يقتصر منظور الموارد على توافر هذه الإمكانات، بل يؤكد أن القيمة الحقيقية تتحقق عندما تتمكن الإدارة من توظيفها بصورة فعالة، وتطويرها باستمرار، وربطها بالأهداف الإستراتيجية للمؤسسة. فقد تمتلك مستشفيان الموارد نفسها تقريبًا، إلا أن المستشفى الذي يدير هذه الموارد بصورة أفضل يكون أكثر قدرة على تقديم خدمات صحية ذات جودة أعلى وتحقيق نتائج مؤسسية أفضل.</w:t>
      </w:r>
    </w:p>
    <w:p w14:paraId="147498A3" w14:textId="492F4025"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وتبرز أهمية هذا المنظور في الدراسة الحالية من خلال تفسير تأثير المتغيرات المستقلة. فالقيادة الفعالة تُعد موردًا تنظيميًا إستراتيجيًا يسهم في توجيه المؤسسة وتحفيز العاملين، كما تمثل الثقافة التنظيمية موردًا غير ملموس يدعم التعاون والابتكار، في حين تُعد الموارد البشرية المؤهلة، والموارد المالية الكافية، والبنية التحتية التكنولوجية الحديثة من أهم الموارد التي تحدد قدرة المستشفى على تحسين الأداء وتحقيق أهدافه.</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وبناءً على ذلك، يفسر منظور الموارد كيف يمكن للإدارة أن تحول الإمكانات المتاحة إلى قيمة مضافة من خلال الاستخدام الكفء للموارد، بما يؤدي إلى تحسين فعالية إدارة الرعاية الصحية وتعزيز جودة الخدمات واستدامة الأداء المؤسسي.</w:t>
      </w:r>
    </w:p>
    <w:p w14:paraId="0C28186B" w14:textId="1BD46BF7" w:rsidR="00D767C7"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التكامل بين النظريتين</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رغم اختلاف منطلقات نظرية النظم ومنظور الموارد، فإنهما يكملان بعضهما البعض في تفسير فعالية إدارة الرعاية الصحية.</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فنظرية النظم تركز على كيفية تفاعل مكونات المستشفى معًا، بينما يركز منظور الموارد على جودة الموارد التي تمتلكها المؤسسة وكيفية استثمارها.</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ومن ثم، فإن فعالية الإدارة لا تتحقق فقط من خلال توافر الموارد، بل تعتمد أيضًا على وجود نظام إداري قادر على تنسيق هذه الموارد، وربطها بالعمليات التشغيلية، وتحويلها إلى نتائج ملموسة تتمثل في تحسين جودة الخدمات الصحية، ورفع مستوى رضا المرضى، وتحسين الأداء المؤسسي.</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وبناءً على هذا التكامل، تفترض الدراسة الحالية أن القيادة، والثقافة التنظيمية، وممارسات إدارة الموارد البشرية، والموارد المالية، والبنية التحتية التكنولوجية، تؤثر بصورة مباشرة في فعالية إدارة الرعاية الصحية، وأن هذه العلاقة يمكن تفسيرها من خلال مبادئ نظرية النظم ومنظور الموارد معًا.</w:t>
      </w:r>
    </w:p>
    <w:p w14:paraId="442F9CD1" w14:textId="797FE614" w:rsidR="00D767C7" w:rsidRPr="004C4860" w:rsidRDefault="00D767C7" w:rsidP="00D767C7">
      <w:pPr>
        <w:spacing w:line="360" w:lineRule="auto"/>
        <w:jc w:val="both"/>
        <w:rPr>
          <w:rFonts w:ascii="Sakkal Majalla" w:hAnsi="Sakkal Majalla" w:cs="Sakkal Majalla"/>
          <w:b/>
          <w:bCs/>
          <w:sz w:val="28"/>
          <w:szCs w:val="28"/>
          <w:rtl/>
        </w:rPr>
      </w:pPr>
      <w:r w:rsidRPr="004C4860">
        <w:rPr>
          <w:rFonts w:ascii="Sakkal Majalla" w:hAnsi="Sakkal Majalla" w:cs="Sakkal Majalla"/>
          <w:b/>
          <w:bCs/>
          <w:sz w:val="28"/>
          <w:szCs w:val="28"/>
          <w:rtl/>
        </w:rPr>
        <w:t>علاقة الإطار النظري بمتغيرات الدراسة</w:t>
      </w:r>
    </w:p>
    <w:p w14:paraId="35AAB320" w14:textId="13428E4F" w:rsidR="00F925D0" w:rsidRPr="004C4860" w:rsidRDefault="00D767C7" w:rsidP="00D767C7">
      <w:pPr>
        <w:spacing w:line="360" w:lineRule="auto"/>
        <w:jc w:val="both"/>
        <w:rPr>
          <w:rFonts w:ascii="Sakkal Majalla" w:hAnsi="Sakkal Majalla" w:cs="Sakkal Majalla"/>
          <w:sz w:val="28"/>
          <w:szCs w:val="28"/>
          <w:rtl/>
        </w:rPr>
      </w:pPr>
      <w:r w:rsidRPr="004C4860">
        <w:rPr>
          <w:rFonts w:ascii="Sakkal Majalla" w:hAnsi="Sakkal Majalla" w:cs="Sakkal Majalla"/>
          <w:sz w:val="28"/>
          <w:szCs w:val="28"/>
          <w:rtl/>
        </w:rPr>
        <w:t>اعتمادًا على النظريتين السابقتين، يتضح أن متغيرات الدراسة الحالية تمثل عناصر مترابطة داخل النظام الإداري للمستشفى، وفي الوقت نفسه تمثل موارد إستراتيجية تسهم في تحقيق الأداء المؤسسي.</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 xml:space="preserve">فالقيادة تعمل على توجيه </w:t>
      </w:r>
      <w:r w:rsidRPr="004C4860">
        <w:rPr>
          <w:rFonts w:ascii="Sakkal Majalla" w:hAnsi="Sakkal Majalla" w:cs="Sakkal Majalla"/>
          <w:sz w:val="28"/>
          <w:szCs w:val="28"/>
          <w:rtl/>
        </w:rPr>
        <w:lastRenderedPageBreak/>
        <w:t>النظام وتحفيز العاملين، والثقافة التنظيمية توفر البيئة الداعمة للتعاون والابتكار، وممارسات إدارة الموارد البشرية تضمن تطوير الكفاءات والمحافظة عليها، بينما تسهم الموارد المالية في توفير الإمكانات اللازمة لتنفيذ الخطط، وتوفر البنية التحتية التكنولوجية المعلومات والأدوات التي تدعم اتخاذ القرار وتحسين العمليات.</w:t>
      </w:r>
      <w:r w:rsidRPr="004C4860">
        <w:rPr>
          <w:rFonts w:ascii="Sakkal Majalla" w:hAnsi="Sakkal Majalla" w:cs="Sakkal Majalla" w:hint="cs"/>
          <w:sz w:val="28"/>
          <w:szCs w:val="28"/>
          <w:rtl/>
        </w:rPr>
        <w:t xml:space="preserve"> </w:t>
      </w:r>
      <w:r w:rsidRPr="004C4860">
        <w:rPr>
          <w:rFonts w:ascii="Sakkal Majalla" w:hAnsi="Sakkal Majalla" w:cs="Sakkal Majalla"/>
          <w:sz w:val="28"/>
          <w:szCs w:val="28"/>
          <w:rtl/>
        </w:rPr>
        <w:t>ومن المتوقع أن يؤدي التكامل بين هذه المتغيرات إلى رفع مستوى فعالية إدارة الرعاية الصحية، الأمر الذي ينعكس إيجابًا على مؤشرات أداء المستشفيات العامة، مثل جودة الخدمات الصحية، ورضا المرضى، والكفاءة التشغيلية، والاستدامة المؤسسية.</w:t>
      </w:r>
    </w:p>
    <w:p w14:paraId="4102F324" w14:textId="77777777" w:rsidR="00F925D0" w:rsidRPr="004C4860" w:rsidRDefault="00F925D0" w:rsidP="00D22171">
      <w:pPr>
        <w:rPr>
          <w:rFonts w:ascii="Sakkal Majalla" w:hAnsi="Sakkal Majalla" w:cs="Sakkal Majalla"/>
          <w:sz w:val="28"/>
          <w:szCs w:val="28"/>
          <w:rtl/>
        </w:rPr>
      </w:pPr>
    </w:p>
    <w:p w14:paraId="2C12962A" w14:textId="77777777" w:rsidR="00F925D0" w:rsidRPr="004C4860" w:rsidRDefault="00F925D0" w:rsidP="00D22171">
      <w:pPr>
        <w:rPr>
          <w:rFonts w:ascii="Sakkal Majalla" w:hAnsi="Sakkal Majalla" w:cs="Sakkal Majalla"/>
          <w:sz w:val="28"/>
          <w:szCs w:val="28"/>
          <w:rtl/>
        </w:rPr>
      </w:pPr>
    </w:p>
    <w:p w14:paraId="047FD747" w14:textId="77777777" w:rsidR="00F925D0" w:rsidRPr="004C4860" w:rsidRDefault="00F925D0" w:rsidP="00D22171">
      <w:pPr>
        <w:rPr>
          <w:rFonts w:ascii="Sakkal Majalla" w:hAnsi="Sakkal Majalla" w:cs="Sakkal Majalla"/>
          <w:sz w:val="28"/>
          <w:szCs w:val="28"/>
          <w:rtl/>
        </w:rPr>
      </w:pPr>
    </w:p>
    <w:p w14:paraId="3BE45AC2" w14:textId="77777777" w:rsidR="00F925D0" w:rsidRPr="004C4860" w:rsidRDefault="00F925D0" w:rsidP="00D22171">
      <w:pPr>
        <w:rPr>
          <w:rFonts w:ascii="Sakkal Majalla" w:hAnsi="Sakkal Majalla" w:cs="Sakkal Majalla"/>
          <w:sz w:val="28"/>
          <w:szCs w:val="28"/>
          <w:rtl/>
        </w:rPr>
      </w:pPr>
    </w:p>
    <w:p w14:paraId="7312F260" w14:textId="77777777" w:rsidR="00F925D0" w:rsidRPr="004C4860" w:rsidRDefault="00F925D0" w:rsidP="00D22171">
      <w:pPr>
        <w:rPr>
          <w:rFonts w:ascii="Sakkal Majalla" w:hAnsi="Sakkal Majalla" w:cs="Sakkal Majalla"/>
          <w:sz w:val="28"/>
          <w:szCs w:val="28"/>
          <w:rtl/>
        </w:rPr>
      </w:pPr>
    </w:p>
    <w:p w14:paraId="655C36C2" w14:textId="77777777" w:rsidR="00F925D0" w:rsidRPr="004C4860" w:rsidRDefault="00F925D0" w:rsidP="00D22171">
      <w:pPr>
        <w:rPr>
          <w:rFonts w:ascii="Sakkal Majalla" w:hAnsi="Sakkal Majalla" w:cs="Sakkal Majalla"/>
          <w:sz w:val="28"/>
          <w:szCs w:val="28"/>
          <w:rtl/>
        </w:rPr>
      </w:pPr>
    </w:p>
    <w:p w14:paraId="279160BA" w14:textId="77777777" w:rsidR="00F925D0" w:rsidRPr="004C4860" w:rsidRDefault="00F925D0" w:rsidP="00D22171">
      <w:pPr>
        <w:rPr>
          <w:rFonts w:ascii="Sakkal Majalla" w:hAnsi="Sakkal Majalla" w:cs="Sakkal Majalla"/>
          <w:sz w:val="28"/>
          <w:szCs w:val="28"/>
          <w:rtl/>
        </w:rPr>
      </w:pPr>
    </w:p>
    <w:p w14:paraId="05F56A44" w14:textId="77777777" w:rsidR="00F925D0" w:rsidRPr="004C4860" w:rsidRDefault="00F925D0" w:rsidP="00D22171">
      <w:pPr>
        <w:rPr>
          <w:rFonts w:ascii="Sakkal Majalla" w:hAnsi="Sakkal Majalla" w:cs="Sakkal Majalla"/>
          <w:sz w:val="28"/>
          <w:szCs w:val="28"/>
          <w:rtl/>
        </w:rPr>
      </w:pPr>
    </w:p>
    <w:p w14:paraId="49C1B4CF" w14:textId="77777777" w:rsidR="00F925D0" w:rsidRPr="004C4860" w:rsidRDefault="00F925D0" w:rsidP="00D22171">
      <w:pPr>
        <w:rPr>
          <w:rFonts w:ascii="Sakkal Majalla" w:hAnsi="Sakkal Majalla" w:cs="Sakkal Majalla"/>
          <w:sz w:val="28"/>
          <w:szCs w:val="28"/>
          <w:rtl/>
        </w:rPr>
      </w:pPr>
    </w:p>
    <w:p w14:paraId="31F360C0" w14:textId="77777777" w:rsidR="00F925D0" w:rsidRPr="004C4860" w:rsidRDefault="00F925D0" w:rsidP="00D22171">
      <w:pPr>
        <w:rPr>
          <w:rFonts w:ascii="Sakkal Majalla" w:hAnsi="Sakkal Majalla" w:cs="Sakkal Majalla"/>
          <w:sz w:val="28"/>
          <w:szCs w:val="28"/>
          <w:rtl/>
        </w:rPr>
      </w:pPr>
    </w:p>
    <w:p w14:paraId="28BF2479" w14:textId="77777777" w:rsidR="00F925D0" w:rsidRPr="004C4860" w:rsidRDefault="00F925D0" w:rsidP="00D22171">
      <w:pPr>
        <w:rPr>
          <w:rFonts w:ascii="Sakkal Majalla" w:hAnsi="Sakkal Majalla" w:cs="Sakkal Majalla"/>
          <w:sz w:val="28"/>
          <w:szCs w:val="28"/>
          <w:rtl/>
        </w:rPr>
      </w:pPr>
    </w:p>
    <w:p w14:paraId="063BF7F3" w14:textId="77777777" w:rsidR="00F925D0" w:rsidRPr="004C4860" w:rsidRDefault="00F925D0" w:rsidP="00D22171">
      <w:pPr>
        <w:rPr>
          <w:rFonts w:ascii="Sakkal Majalla" w:hAnsi="Sakkal Majalla" w:cs="Sakkal Majalla"/>
          <w:sz w:val="28"/>
          <w:szCs w:val="28"/>
          <w:rtl/>
        </w:rPr>
      </w:pPr>
    </w:p>
    <w:p w14:paraId="397D18C3" w14:textId="77777777" w:rsidR="00F925D0" w:rsidRPr="004C4860" w:rsidRDefault="00F925D0" w:rsidP="00D22171">
      <w:pPr>
        <w:rPr>
          <w:rFonts w:ascii="Sakkal Majalla" w:hAnsi="Sakkal Majalla" w:cs="Sakkal Majalla"/>
          <w:sz w:val="28"/>
          <w:szCs w:val="28"/>
          <w:rtl/>
        </w:rPr>
      </w:pPr>
    </w:p>
    <w:p w14:paraId="1AEF0AB5" w14:textId="77777777" w:rsidR="00F925D0" w:rsidRPr="004C4860" w:rsidRDefault="00F925D0" w:rsidP="00D22171">
      <w:pPr>
        <w:rPr>
          <w:rFonts w:ascii="Sakkal Majalla" w:hAnsi="Sakkal Majalla" w:cs="Sakkal Majalla"/>
          <w:sz w:val="28"/>
          <w:szCs w:val="28"/>
          <w:rtl/>
        </w:rPr>
      </w:pPr>
    </w:p>
    <w:p w14:paraId="7C3758D4" w14:textId="77777777" w:rsidR="00F925D0" w:rsidRPr="004C4860" w:rsidRDefault="00F925D0" w:rsidP="00D22171">
      <w:pPr>
        <w:rPr>
          <w:rFonts w:ascii="Sakkal Majalla" w:hAnsi="Sakkal Majalla" w:cs="Sakkal Majalla"/>
          <w:sz w:val="28"/>
          <w:szCs w:val="28"/>
          <w:rtl/>
        </w:rPr>
      </w:pPr>
    </w:p>
    <w:p w14:paraId="2B5BFB28" w14:textId="77777777" w:rsidR="00F925D0" w:rsidRPr="004C4860" w:rsidRDefault="00F925D0" w:rsidP="00D22171">
      <w:pPr>
        <w:rPr>
          <w:rFonts w:ascii="Sakkal Majalla" w:hAnsi="Sakkal Majalla" w:cs="Sakkal Majalla"/>
          <w:sz w:val="28"/>
          <w:szCs w:val="28"/>
          <w:rtl/>
        </w:rPr>
      </w:pPr>
    </w:p>
    <w:p w14:paraId="75AD17A1" w14:textId="77777777" w:rsidR="00F925D0" w:rsidRPr="004C4860" w:rsidRDefault="00F925D0" w:rsidP="00D22171">
      <w:pPr>
        <w:rPr>
          <w:rFonts w:ascii="Sakkal Majalla" w:hAnsi="Sakkal Majalla" w:cs="Sakkal Majalla"/>
          <w:sz w:val="28"/>
          <w:szCs w:val="28"/>
          <w:rtl/>
        </w:rPr>
      </w:pPr>
    </w:p>
    <w:p w14:paraId="6E52896B" w14:textId="580D6989" w:rsidR="009125CE" w:rsidRPr="004C4860" w:rsidRDefault="009125CE" w:rsidP="009125CE">
      <w:pPr>
        <w:jc w:val="center"/>
        <w:rPr>
          <w:rFonts w:ascii="Sakkal Majalla" w:hAnsi="Sakkal Majalla" w:cs="Sakkal Majalla"/>
          <w:b/>
          <w:bCs/>
          <w:sz w:val="28"/>
          <w:szCs w:val="28"/>
        </w:rPr>
      </w:pPr>
    </w:p>
    <w:sectPr w:rsidR="009125CE" w:rsidRPr="004C4860" w:rsidSect="00B45179">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D500F" w14:textId="77777777" w:rsidR="00543D2D" w:rsidRDefault="00543D2D" w:rsidP="009125CE">
      <w:pPr>
        <w:spacing w:after="0" w:line="240" w:lineRule="auto"/>
      </w:pPr>
      <w:r>
        <w:separator/>
      </w:r>
    </w:p>
  </w:endnote>
  <w:endnote w:type="continuationSeparator" w:id="0">
    <w:p w14:paraId="3B65D195" w14:textId="77777777" w:rsidR="00543D2D" w:rsidRDefault="00543D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tl/>
      </w:rPr>
      <w:id w:val="-1688663689"/>
      <w:docPartObj>
        <w:docPartGallery w:val="Page Numbers (Bottom of Page)"/>
        <w:docPartUnique/>
      </w:docPartObj>
    </w:sdtPr>
    <w:sdtEndPr>
      <w:rPr>
        <w:noProof/>
      </w:rPr>
    </w:sdtEndPr>
    <w:sdtContent>
      <w:p w14:paraId="5C6535CD" w14:textId="76394CC1" w:rsidR="007F0F9B" w:rsidRPr="007F0F9B" w:rsidRDefault="007F0F9B">
        <w:pPr>
          <w:pStyle w:val="Footer"/>
          <w:jc w:val="center"/>
          <w:rPr>
            <w:b/>
            <w:bCs/>
          </w:rPr>
        </w:pPr>
        <w:r w:rsidRPr="007F0F9B">
          <w:rPr>
            <w:b/>
            <w:bCs/>
          </w:rPr>
          <w:fldChar w:fldCharType="begin"/>
        </w:r>
        <w:r w:rsidRPr="007F0F9B">
          <w:rPr>
            <w:b/>
            <w:bCs/>
          </w:rPr>
          <w:instrText xml:space="preserve"> PAGE   \* MERGEFORMAT </w:instrText>
        </w:r>
        <w:r w:rsidRPr="007F0F9B">
          <w:rPr>
            <w:b/>
            <w:bCs/>
          </w:rPr>
          <w:fldChar w:fldCharType="separate"/>
        </w:r>
        <w:r w:rsidRPr="007F0F9B">
          <w:rPr>
            <w:b/>
            <w:bCs/>
            <w:noProof/>
          </w:rPr>
          <w:t>2</w:t>
        </w:r>
        <w:r w:rsidRPr="007F0F9B">
          <w:rPr>
            <w:b/>
            <w:bCs/>
            <w:noProof/>
          </w:rPr>
          <w:fldChar w:fldCharType="end"/>
        </w:r>
      </w:p>
    </w:sdtContent>
  </w:sdt>
  <w:p w14:paraId="10AC1316" w14:textId="77777777" w:rsidR="007F0F9B" w:rsidRDefault="007F0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EA909" w14:textId="77777777" w:rsidR="00543D2D" w:rsidRDefault="00543D2D" w:rsidP="009125CE">
      <w:pPr>
        <w:spacing w:after="0" w:line="240" w:lineRule="auto"/>
      </w:pPr>
      <w:r>
        <w:separator/>
      </w:r>
    </w:p>
  </w:footnote>
  <w:footnote w:type="continuationSeparator" w:id="0">
    <w:p w14:paraId="59C392DD" w14:textId="77777777" w:rsidR="00543D2D" w:rsidRDefault="00543D2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6815"/>
    <w:multiLevelType w:val="hybridMultilevel"/>
    <w:tmpl w:val="6D5E1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B7AAF"/>
    <w:multiLevelType w:val="multilevel"/>
    <w:tmpl w:val="9E94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207DD"/>
    <w:multiLevelType w:val="multilevel"/>
    <w:tmpl w:val="BE48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C057C"/>
    <w:multiLevelType w:val="hybridMultilevel"/>
    <w:tmpl w:val="063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01D18"/>
    <w:multiLevelType w:val="hybridMultilevel"/>
    <w:tmpl w:val="9F18DF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DE76543"/>
    <w:multiLevelType w:val="hybridMultilevel"/>
    <w:tmpl w:val="31D2C84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2A12C8"/>
    <w:multiLevelType w:val="hybridMultilevel"/>
    <w:tmpl w:val="FC04EC4E"/>
    <w:lvl w:ilvl="0" w:tplc="5F76A03C">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4D2C63"/>
    <w:multiLevelType w:val="multilevel"/>
    <w:tmpl w:val="F6B65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F96B61"/>
    <w:multiLevelType w:val="hybridMultilevel"/>
    <w:tmpl w:val="368283B8"/>
    <w:lvl w:ilvl="0" w:tplc="5F76A03C">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BE4B4B"/>
    <w:multiLevelType w:val="multilevel"/>
    <w:tmpl w:val="9CA4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C3978"/>
    <w:multiLevelType w:val="hybridMultilevel"/>
    <w:tmpl w:val="C9B26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13D2B45"/>
    <w:multiLevelType w:val="hybridMultilevel"/>
    <w:tmpl w:val="6FAA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5F5CC6"/>
    <w:multiLevelType w:val="multilevel"/>
    <w:tmpl w:val="E4426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1A685B"/>
    <w:multiLevelType w:val="hybridMultilevel"/>
    <w:tmpl w:val="52EE0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F51B6F"/>
    <w:multiLevelType w:val="hybridMultilevel"/>
    <w:tmpl w:val="394C6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141B97"/>
    <w:multiLevelType w:val="hybridMultilevel"/>
    <w:tmpl w:val="451A597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31C4697"/>
    <w:multiLevelType w:val="hybridMultilevel"/>
    <w:tmpl w:val="B03C65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8E36A0A"/>
    <w:multiLevelType w:val="hybridMultilevel"/>
    <w:tmpl w:val="45C29774"/>
    <w:lvl w:ilvl="0" w:tplc="CB74AC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48011A"/>
    <w:multiLevelType w:val="hybridMultilevel"/>
    <w:tmpl w:val="75DAD0E8"/>
    <w:lvl w:ilvl="0" w:tplc="59E07A80">
      <w:start w:val="1"/>
      <w:numFmt w:val="arabicAbjad"/>
      <w:lvlText w:val="%1-"/>
      <w:lvlJc w:val="center"/>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E27D92"/>
    <w:multiLevelType w:val="multilevel"/>
    <w:tmpl w:val="32961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2D5035"/>
    <w:multiLevelType w:val="multilevel"/>
    <w:tmpl w:val="ACC46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6D4E74"/>
    <w:multiLevelType w:val="hybridMultilevel"/>
    <w:tmpl w:val="91607BB4"/>
    <w:lvl w:ilvl="0" w:tplc="5F76A03C">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B4653FC"/>
    <w:multiLevelType w:val="hybridMultilevel"/>
    <w:tmpl w:val="3050EA7A"/>
    <w:lvl w:ilvl="0" w:tplc="5F76A03C">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C4752FF"/>
    <w:multiLevelType w:val="hybridMultilevel"/>
    <w:tmpl w:val="F0187BFE"/>
    <w:lvl w:ilvl="0" w:tplc="1B641382">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D2362C"/>
    <w:multiLevelType w:val="hybridMultilevel"/>
    <w:tmpl w:val="CA8AB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1B294F"/>
    <w:multiLevelType w:val="hybridMultilevel"/>
    <w:tmpl w:val="8AC2AA4A"/>
    <w:lvl w:ilvl="0" w:tplc="5F76A03C">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566F5F"/>
    <w:multiLevelType w:val="hybridMultilevel"/>
    <w:tmpl w:val="E450537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763DEA"/>
    <w:multiLevelType w:val="hybridMultilevel"/>
    <w:tmpl w:val="EE3E48B6"/>
    <w:lvl w:ilvl="0" w:tplc="A1E453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4F6545A"/>
    <w:multiLevelType w:val="hybridMultilevel"/>
    <w:tmpl w:val="31783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330B60"/>
    <w:multiLevelType w:val="hybridMultilevel"/>
    <w:tmpl w:val="E1868C32"/>
    <w:lvl w:ilvl="0" w:tplc="623044CE">
      <w:start w:val="4"/>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A99119F"/>
    <w:multiLevelType w:val="hybridMultilevel"/>
    <w:tmpl w:val="716A5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7C3EF2"/>
    <w:multiLevelType w:val="hybridMultilevel"/>
    <w:tmpl w:val="0066AD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E6E20F3"/>
    <w:multiLevelType w:val="hybridMultilevel"/>
    <w:tmpl w:val="6BB8C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857606"/>
    <w:multiLevelType w:val="hybridMultilevel"/>
    <w:tmpl w:val="09FA04A8"/>
    <w:lvl w:ilvl="0" w:tplc="10B8CAD6">
      <w:start w:val="1"/>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59237827">
    <w:abstractNumId w:val="17"/>
  </w:num>
  <w:num w:numId="2" w16cid:durableId="1755324761">
    <w:abstractNumId w:val="32"/>
  </w:num>
  <w:num w:numId="3" w16cid:durableId="1467158884">
    <w:abstractNumId w:val="24"/>
  </w:num>
  <w:num w:numId="4" w16cid:durableId="1371297358">
    <w:abstractNumId w:val="30"/>
  </w:num>
  <w:num w:numId="5" w16cid:durableId="268437033">
    <w:abstractNumId w:val="9"/>
  </w:num>
  <w:num w:numId="6" w16cid:durableId="1669090398">
    <w:abstractNumId w:val="2"/>
  </w:num>
  <w:num w:numId="7" w16cid:durableId="1585601033">
    <w:abstractNumId w:val="0"/>
  </w:num>
  <w:num w:numId="8" w16cid:durableId="865678145">
    <w:abstractNumId w:val="13"/>
  </w:num>
  <w:num w:numId="9" w16cid:durableId="1559591101">
    <w:abstractNumId w:val="16"/>
  </w:num>
  <w:num w:numId="10" w16cid:durableId="2074698637">
    <w:abstractNumId w:val="14"/>
  </w:num>
  <w:num w:numId="11" w16cid:durableId="765803591">
    <w:abstractNumId w:val="22"/>
  </w:num>
  <w:num w:numId="12" w16cid:durableId="156581882">
    <w:abstractNumId w:val="21"/>
  </w:num>
  <w:num w:numId="13" w16cid:durableId="838542521">
    <w:abstractNumId w:val="3"/>
  </w:num>
  <w:num w:numId="14" w16cid:durableId="1551501660">
    <w:abstractNumId w:val="11"/>
  </w:num>
  <w:num w:numId="15" w16cid:durableId="1452088829">
    <w:abstractNumId w:val="23"/>
  </w:num>
  <w:num w:numId="16" w16cid:durableId="701176435">
    <w:abstractNumId w:val="26"/>
  </w:num>
  <w:num w:numId="17" w16cid:durableId="1221789500">
    <w:abstractNumId w:val="5"/>
  </w:num>
  <w:num w:numId="18" w16cid:durableId="1060329440">
    <w:abstractNumId w:val="4"/>
  </w:num>
  <w:num w:numId="19" w16cid:durableId="1401712121">
    <w:abstractNumId w:val="29"/>
  </w:num>
  <w:num w:numId="20" w16cid:durableId="1422022716">
    <w:abstractNumId w:val="15"/>
  </w:num>
  <w:num w:numId="21" w16cid:durableId="415170717">
    <w:abstractNumId w:val="25"/>
  </w:num>
  <w:num w:numId="22" w16cid:durableId="528956922">
    <w:abstractNumId w:val="6"/>
  </w:num>
  <w:num w:numId="23" w16cid:durableId="1936670081">
    <w:abstractNumId w:val="8"/>
  </w:num>
  <w:num w:numId="24" w16cid:durableId="2080859069">
    <w:abstractNumId w:val="33"/>
  </w:num>
  <w:num w:numId="25" w16cid:durableId="812716004">
    <w:abstractNumId w:val="31"/>
  </w:num>
  <w:num w:numId="26" w16cid:durableId="1593391648">
    <w:abstractNumId w:val="20"/>
  </w:num>
  <w:num w:numId="27" w16cid:durableId="920453643">
    <w:abstractNumId w:val="18"/>
  </w:num>
  <w:num w:numId="28" w16cid:durableId="945967850">
    <w:abstractNumId w:val="7"/>
  </w:num>
  <w:num w:numId="29" w16cid:durableId="1465586593">
    <w:abstractNumId w:val="19"/>
  </w:num>
  <w:num w:numId="30" w16cid:durableId="2103406436">
    <w:abstractNumId w:val="10"/>
  </w:num>
  <w:num w:numId="31" w16cid:durableId="1720352722">
    <w:abstractNumId w:val="1"/>
  </w:num>
  <w:num w:numId="32" w16cid:durableId="693380889">
    <w:abstractNumId w:val="12"/>
  </w:num>
  <w:num w:numId="33" w16cid:durableId="1569533725">
    <w:abstractNumId w:val="28"/>
  </w:num>
  <w:num w:numId="34" w16cid:durableId="100186057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3E99"/>
    <w:rsid w:val="0012689C"/>
    <w:rsid w:val="00133C0A"/>
    <w:rsid w:val="0013665E"/>
    <w:rsid w:val="001401EF"/>
    <w:rsid w:val="00173569"/>
    <w:rsid w:val="001759EF"/>
    <w:rsid w:val="001902DB"/>
    <w:rsid w:val="001929FF"/>
    <w:rsid w:val="001B180F"/>
    <w:rsid w:val="001C2162"/>
    <w:rsid w:val="001C353B"/>
    <w:rsid w:val="001D5996"/>
    <w:rsid w:val="001E0942"/>
    <w:rsid w:val="001F752B"/>
    <w:rsid w:val="00217F7C"/>
    <w:rsid w:val="0027645E"/>
    <w:rsid w:val="002C6994"/>
    <w:rsid w:val="002F27B4"/>
    <w:rsid w:val="0032627D"/>
    <w:rsid w:val="00376611"/>
    <w:rsid w:val="003A106B"/>
    <w:rsid w:val="003A4943"/>
    <w:rsid w:val="003B41C7"/>
    <w:rsid w:val="004163C7"/>
    <w:rsid w:val="00457D24"/>
    <w:rsid w:val="00474CB4"/>
    <w:rsid w:val="004B0E30"/>
    <w:rsid w:val="004C4860"/>
    <w:rsid w:val="004D7994"/>
    <w:rsid w:val="004E6997"/>
    <w:rsid w:val="00520ECF"/>
    <w:rsid w:val="00543D2D"/>
    <w:rsid w:val="005A5CF5"/>
    <w:rsid w:val="005B6B33"/>
    <w:rsid w:val="005F1CA0"/>
    <w:rsid w:val="005F7564"/>
    <w:rsid w:val="00636C28"/>
    <w:rsid w:val="006878B6"/>
    <w:rsid w:val="006948DE"/>
    <w:rsid w:val="006965BB"/>
    <w:rsid w:val="007008F9"/>
    <w:rsid w:val="00720B88"/>
    <w:rsid w:val="00764442"/>
    <w:rsid w:val="0079655C"/>
    <w:rsid w:val="007B0E54"/>
    <w:rsid w:val="007E1C4B"/>
    <w:rsid w:val="007E3A20"/>
    <w:rsid w:val="007F060C"/>
    <w:rsid w:val="007F0F9B"/>
    <w:rsid w:val="00826551"/>
    <w:rsid w:val="008335AC"/>
    <w:rsid w:val="00833FD0"/>
    <w:rsid w:val="00843DBB"/>
    <w:rsid w:val="00871EC7"/>
    <w:rsid w:val="00877AAC"/>
    <w:rsid w:val="0089299F"/>
    <w:rsid w:val="00896FE4"/>
    <w:rsid w:val="008B4FCC"/>
    <w:rsid w:val="008F0F3E"/>
    <w:rsid w:val="008F1EAE"/>
    <w:rsid w:val="009125CE"/>
    <w:rsid w:val="00924CF4"/>
    <w:rsid w:val="00946F5F"/>
    <w:rsid w:val="00955F52"/>
    <w:rsid w:val="00956F5D"/>
    <w:rsid w:val="009B6888"/>
    <w:rsid w:val="009C0161"/>
    <w:rsid w:val="009D108D"/>
    <w:rsid w:val="009E1436"/>
    <w:rsid w:val="009E5668"/>
    <w:rsid w:val="00A16AFD"/>
    <w:rsid w:val="00A16FFF"/>
    <w:rsid w:val="00A17603"/>
    <w:rsid w:val="00AA79E9"/>
    <w:rsid w:val="00AB0A70"/>
    <w:rsid w:val="00AB31E7"/>
    <w:rsid w:val="00AB6F00"/>
    <w:rsid w:val="00AD2078"/>
    <w:rsid w:val="00B34637"/>
    <w:rsid w:val="00B45179"/>
    <w:rsid w:val="00B63B0F"/>
    <w:rsid w:val="00B70BB7"/>
    <w:rsid w:val="00B7678A"/>
    <w:rsid w:val="00B76EC5"/>
    <w:rsid w:val="00BC094B"/>
    <w:rsid w:val="00BC21E2"/>
    <w:rsid w:val="00BD6C62"/>
    <w:rsid w:val="00BF2FF0"/>
    <w:rsid w:val="00C37E80"/>
    <w:rsid w:val="00C45CCD"/>
    <w:rsid w:val="00C46315"/>
    <w:rsid w:val="00C570A4"/>
    <w:rsid w:val="00C63406"/>
    <w:rsid w:val="00C72744"/>
    <w:rsid w:val="00C9013D"/>
    <w:rsid w:val="00CB2A44"/>
    <w:rsid w:val="00D04F62"/>
    <w:rsid w:val="00D22171"/>
    <w:rsid w:val="00D26931"/>
    <w:rsid w:val="00D52480"/>
    <w:rsid w:val="00D73CB5"/>
    <w:rsid w:val="00D767C7"/>
    <w:rsid w:val="00DA2915"/>
    <w:rsid w:val="00DA6720"/>
    <w:rsid w:val="00DC0D22"/>
    <w:rsid w:val="00DF567C"/>
    <w:rsid w:val="00E33081"/>
    <w:rsid w:val="00E53957"/>
    <w:rsid w:val="00E80FD9"/>
    <w:rsid w:val="00E9065F"/>
    <w:rsid w:val="00EA3DEE"/>
    <w:rsid w:val="00EB2471"/>
    <w:rsid w:val="00EC0879"/>
    <w:rsid w:val="00F01FEF"/>
    <w:rsid w:val="00F467EE"/>
    <w:rsid w:val="00F546CE"/>
    <w:rsid w:val="00F925D0"/>
    <w:rsid w:val="00FB1AC6"/>
    <w:rsid w:val="00FC0142"/>
    <w:rsid w:val="00FC4A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767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4860"/>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4C4860"/>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7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4860"/>
    <w:rPr>
      <w:rFonts w:asciiTheme="majorHAnsi" w:eastAsiaTheme="majorEastAsia" w:hAnsiTheme="majorHAnsi" w:cstheme="majorBidi"/>
      <w:color w:val="2F5496" w:themeColor="accent1" w:themeShade="BF"/>
      <w:kern w:val="0"/>
      <w:sz w:val="26"/>
      <w:szCs w:val="26"/>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570A4"/>
    <w:pPr>
      <w:ind w:left="720"/>
      <w:contextualSpacing/>
    </w:pPr>
  </w:style>
  <w:style w:type="table" w:styleId="TableGrid">
    <w:name w:val="Table Grid"/>
    <w:basedOn w:val="TableNormal"/>
    <w:uiPriority w:val="39"/>
    <w:rsid w:val="00D76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C4860"/>
    <w:rPr>
      <w:rFonts w:asciiTheme="majorHAnsi" w:eastAsiaTheme="majorEastAsia" w:hAnsiTheme="majorHAnsi" w:cstheme="majorBidi"/>
      <w:color w:val="1F3763" w:themeColor="accent1" w:themeShade="7F"/>
      <w:kern w:val="0"/>
      <w:sz w:val="24"/>
      <w:szCs w:val="24"/>
      <w14:ligatures w14:val="none"/>
    </w:rPr>
  </w:style>
  <w:style w:type="paragraph" w:styleId="FootnoteText">
    <w:name w:val="footnote text"/>
    <w:basedOn w:val="Normal"/>
    <w:link w:val="FootnoteTextChar"/>
    <w:uiPriority w:val="99"/>
    <w:semiHidden/>
    <w:unhideWhenUsed/>
    <w:rsid w:val="004C4860"/>
    <w:pPr>
      <w:bidi w:val="0"/>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4C4860"/>
    <w:rPr>
      <w:kern w:val="0"/>
      <w:sz w:val="20"/>
      <w:szCs w:val="20"/>
      <w14:ligatures w14:val="none"/>
    </w:rPr>
  </w:style>
  <w:style w:type="paragraph" w:styleId="TOCHeading">
    <w:name w:val="TOC Heading"/>
    <w:basedOn w:val="Heading1"/>
    <w:next w:val="Normal"/>
    <w:uiPriority w:val="39"/>
    <w:unhideWhenUsed/>
    <w:qFormat/>
    <w:rsid w:val="00BF2FF0"/>
    <w:pPr>
      <w:bidi w:val="0"/>
      <w:outlineLvl w:val="9"/>
    </w:pPr>
    <w:rPr>
      <w:kern w:val="0"/>
      <w14:ligatures w14:val="none"/>
    </w:rPr>
  </w:style>
  <w:style w:type="paragraph" w:styleId="TOC1">
    <w:name w:val="toc 1"/>
    <w:basedOn w:val="Normal"/>
    <w:next w:val="Normal"/>
    <w:autoRedefine/>
    <w:uiPriority w:val="39"/>
    <w:unhideWhenUsed/>
    <w:rsid w:val="00BF2FF0"/>
    <w:pPr>
      <w:spacing w:after="100"/>
    </w:pPr>
  </w:style>
  <w:style w:type="paragraph" w:styleId="TOC2">
    <w:name w:val="toc 2"/>
    <w:basedOn w:val="Normal"/>
    <w:next w:val="Normal"/>
    <w:autoRedefine/>
    <w:uiPriority w:val="39"/>
    <w:unhideWhenUsed/>
    <w:rsid w:val="00BF2FF0"/>
    <w:pPr>
      <w:spacing w:after="100"/>
      <w:ind w:left="220"/>
    </w:pPr>
  </w:style>
  <w:style w:type="character" w:styleId="Hyperlink">
    <w:name w:val="Hyperlink"/>
    <w:basedOn w:val="DefaultParagraphFont"/>
    <w:uiPriority w:val="99"/>
    <w:unhideWhenUsed/>
    <w:rsid w:val="00BF2FF0"/>
    <w:rPr>
      <w:color w:val="0563C1" w:themeColor="hyperlink"/>
      <w:u w:val="single"/>
    </w:rPr>
  </w:style>
  <w:style w:type="paragraph" w:styleId="NormalWeb">
    <w:name w:val="Normal (Web)"/>
    <w:basedOn w:val="Normal"/>
    <w:uiPriority w:val="99"/>
    <w:unhideWhenUsed/>
    <w:rsid w:val="0017356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735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1184">
      <w:bodyDiv w:val="1"/>
      <w:marLeft w:val="0"/>
      <w:marRight w:val="0"/>
      <w:marTop w:val="0"/>
      <w:marBottom w:val="0"/>
      <w:divBdr>
        <w:top w:val="none" w:sz="0" w:space="0" w:color="auto"/>
        <w:left w:val="none" w:sz="0" w:space="0" w:color="auto"/>
        <w:bottom w:val="none" w:sz="0" w:space="0" w:color="auto"/>
        <w:right w:val="none" w:sz="0" w:space="0" w:color="auto"/>
      </w:divBdr>
    </w:div>
    <w:div w:id="47148211">
      <w:bodyDiv w:val="1"/>
      <w:marLeft w:val="0"/>
      <w:marRight w:val="0"/>
      <w:marTop w:val="0"/>
      <w:marBottom w:val="0"/>
      <w:divBdr>
        <w:top w:val="none" w:sz="0" w:space="0" w:color="auto"/>
        <w:left w:val="none" w:sz="0" w:space="0" w:color="auto"/>
        <w:bottom w:val="none" w:sz="0" w:space="0" w:color="auto"/>
        <w:right w:val="none" w:sz="0" w:space="0" w:color="auto"/>
      </w:divBdr>
    </w:div>
    <w:div w:id="52775431">
      <w:bodyDiv w:val="1"/>
      <w:marLeft w:val="0"/>
      <w:marRight w:val="0"/>
      <w:marTop w:val="0"/>
      <w:marBottom w:val="0"/>
      <w:divBdr>
        <w:top w:val="none" w:sz="0" w:space="0" w:color="auto"/>
        <w:left w:val="none" w:sz="0" w:space="0" w:color="auto"/>
        <w:bottom w:val="none" w:sz="0" w:space="0" w:color="auto"/>
        <w:right w:val="none" w:sz="0" w:space="0" w:color="auto"/>
      </w:divBdr>
    </w:div>
    <w:div w:id="94131740">
      <w:bodyDiv w:val="1"/>
      <w:marLeft w:val="0"/>
      <w:marRight w:val="0"/>
      <w:marTop w:val="0"/>
      <w:marBottom w:val="0"/>
      <w:divBdr>
        <w:top w:val="none" w:sz="0" w:space="0" w:color="auto"/>
        <w:left w:val="none" w:sz="0" w:space="0" w:color="auto"/>
        <w:bottom w:val="none" w:sz="0" w:space="0" w:color="auto"/>
        <w:right w:val="none" w:sz="0" w:space="0" w:color="auto"/>
      </w:divBdr>
    </w:div>
    <w:div w:id="142280597">
      <w:bodyDiv w:val="1"/>
      <w:marLeft w:val="0"/>
      <w:marRight w:val="0"/>
      <w:marTop w:val="0"/>
      <w:marBottom w:val="0"/>
      <w:divBdr>
        <w:top w:val="none" w:sz="0" w:space="0" w:color="auto"/>
        <w:left w:val="none" w:sz="0" w:space="0" w:color="auto"/>
        <w:bottom w:val="none" w:sz="0" w:space="0" w:color="auto"/>
        <w:right w:val="none" w:sz="0" w:space="0" w:color="auto"/>
      </w:divBdr>
    </w:div>
    <w:div w:id="158930784">
      <w:bodyDiv w:val="1"/>
      <w:marLeft w:val="0"/>
      <w:marRight w:val="0"/>
      <w:marTop w:val="0"/>
      <w:marBottom w:val="0"/>
      <w:divBdr>
        <w:top w:val="none" w:sz="0" w:space="0" w:color="auto"/>
        <w:left w:val="none" w:sz="0" w:space="0" w:color="auto"/>
        <w:bottom w:val="none" w:sz="0" w:space="0" w:color="auto"/>
        <w:right w:val="none" w:sz="0" w:space="0" w:color="auto"/>
      </w:divBdr>
    </w:div>
    <w:div w:id="281619359">
      <w:bodyDiv w:val="1"/>
      <w:marLeft w:val="0"/>
      <w:marRight w:val="0"/>
      <w:marTop w:val="0"/>
      <w:marBottom w:val="0"/>
      <w:divBdr>
        <w:top w:val="none" w:sz="0" w:space="0" w:color="auto"/>
        <w:left w:val="none" w:sz="0" w:space="0" w:color="auto"/>
        <w:bottom w:val="none" w:sz="0" w:space="0" w:color="auto"/>
        <w:right w:val="none" w:sz="0" w:space="0" w:color="auto"/>
      </w:divBdr>
    </w:div>
    <w:div w:id="301421759">
      <w:bodyDiv w:val="1"/>
      <w:marLeft w:val="0"/>
      <w:marRight w:val="0"/>
      <w:marTop w:val="0"/>
      <w:marBottom w:val="0"/>
      <w:divBdr>
        <w:top w:val="none" w:sz="0" w:space="0" w:color="auto"/>
        <w:left w:val="none" w:sz="0" w:space="0" w:color="auto"/>
        <w:bottom w:val="none" w:sz="0" w:space="0" w:color="auto"/>
        <w:right w:val="none" w:sz="0" w:space="0" w:color="auto"/>
      </w:divBdr>
    </w:div>
    <w:div w:id="358822804">
      <w:bodyDiv w:val="1"/>
      <w:marLeft w:val="0"/>
      <w:marRight w:val="0"/>
      <w:marTop w:val="0"/>
      <w:marBottom w:val="0"/>
      <w:divBdr>
        <w:top w:val="none" w:sz="0" w:space="0" w:color="auto"/>
        <w:left w:val="none" w:sz="0" w:space="0" w:color="auto"/>
        <w:bottom w:val="none" w:sz="0" w:space="0" w:color="auto"/>
        <w:right w:val="none" w:sz="0" w:space="0" w:color="auto"/>
      </w:divBdr>
    </w:div>
    <w:div w:id="397367898">
      <w:bodyDiv w:val="1"/>
      <w:marLeft w:val="0"/>
      <w:marRight w:val="0"/>
      <w:marTop w:val="0"/>
      <w:marBottom w:val="0"/>
      <w:divBdr>
        <w:top w:val="none" w:sz="0" w:space="0" w:color="auto"/>
        <w:left w:val="none" w:sz="0" w:space="0" w:color="auto"/>
        <w:bottom w:val="none" w:sz="0" w:space="0" w:color="auto"/>
        <w:right w:val="none" w:sz="0" w:space="0" w:color="auto"/>
      </w:divBdr>
      <w:divsChild>
        <w:div w:id="342635674">
          <w:marLeft w:val="0"/>
          <w:marRight w:val="0"/>
          <w:marTop w:val="0"/>
          <w:marBottom w:val="0"/>
          <w:divBdr>
            <w:top w:val="none" w:sz="0" w:space="0" w:color="auto"/>
            <w:left w:val="none" w:sz="0" w:space="0" w:color="auto"/>
            <w:bottom w:val="none" w:sz="0" w:space="0" w:color="auto"/>
            <w:right w:val="none" w:sz="0" w:space="0" w:color="auto"/>
          </w:divBdr>
          <w:divsChild>
            <w:div w:id="1453210305">
              <w:marLeft w:val="0"/>
              <w:marRight w:val="0"/>
              <w:marTop w:val="0"/>
              <w:marBottom w:val="0"/>
              <w:divBdr>
                <w:top w:val="none" w:sz="0" w:space="0" w:color="auto"/>
                <w:left w:val="none" w:sz="0" w:space="0" w:color="auto"/>
                <w:bottom w:val="none" w:sz="0" w:space="0" w:color="auto"/>
                <w:right w:val="none" w:sz="0" w:space="0" w:color="auto"/>
              </w:divBdr>
              <w:divsChild>
                <w:div w:id="1599023529">
                  <w:marLeft w:val="0"/>
                  <w:marRight w:val="0"/>
                  <w:marTop w:val="0"/>
                  <w:marBottom w:val="0"/>
                  <w:divBdr>
                    <w:top w:val="none" w:sz="0" w:space="0" w:color="auto"/>
                    <w:left w:val="none" w:sz="0" w:space="0" w:color="auto"/>
                    <w:bottom w:val="none" w:sz="0" w:space="0" w:color="auto"/>
                    <w:right w:val="none" w:sz="0" w:space="0" w:color="auto"/>
                  </w:divBdr>
                  <w:divsChild>
                    <w:div w:id="1007294178">
                      <w:marLeft w:val="0"/>
                      <w:marRight w:val="0"/>
                      <w:marTop w:val="0"/>
                      <w:marBottom w:val="0"/>
                      <w:divBdr>
                        <w:top w:val="none" w:sz="0" w:space="0" w:color="auto"/>
                        <w:left w:val="none" w:sz="0" w:space="0" w:color="auto"/>
                        <w:bottom w:val="none" w:sz="0" w:space="0" w:color="auto"/>
                        <w:right w:val="none" w:sz="0" w:space="0" w:color="auto"/>
                      </w:divBdr>
                      <w:divsChild>
                        <w:div w:id="990521735">
                          <w:marLeft w:val="0"/>
                          <w:marRight w:val="0"/>
                          <w:marTop w:val="0"/>
                          <w:marBottom w:val="0"/>
                          <w:divBdr>
                            <w:top w:val="none" w:sz="0" w:space="0" w:color="auto"/>
                            <w:left w:val="none" w:sz="0" w:space="0" w:color="auto"/>
                            <w:bottom w:val="none" w:sz="0" w:space="0" w:color="auto"/>
                            <w:right w:val="none" w:sz="0" w:space="0" w:color="auto"/>
                          </w:divBdr>
                          <w:divsChild>
                            <w:div w:id="739865790">
                              <w:marLeft w:val="0"/>
                              <w:marRight w:val="0"/>
                              <w:marTop w:val="0"/>
                              <w:marBottom w:val="0"/>
                              <w:divBdr>
                                <w:top w:val="none" w:sz="0" w:space="0" w:color="auto"/>
                                <w:left w:val="none" w:sz="0" w:space="0" w:color="auto"/>
                                <w:bottom w:val="none" w:sz="0" w:space="0" w:color="auto"/>
                                <w:right w:val="none" w:sz="0" w:space="0" w:color="auto"/>
                              </w:divBdr>
                              <w:divsChild>
                                <w:div w:id="1012992352">
                                  <w:marLeft w:val="0"/>
                                  <w:marRight w:val="0"/>
                                  <w:marTop w:val="0"/>
                                  <w:marBottom w:val="0"/>
                                  <w:divBdr>
                                    <w:top w:val="none" w:sz="0" w:space="0" w:color="auto"/>
                                    <w:left w:val="none" w:sz="0" w:space="0" w:color="auto"/>
                                    <w:bottom w:val="none" w:sz="0" w:space="0" w:color="auto"/>
                                    <w:right w:val="none" w:sz="0" w:space="0" w:color="auto"/>
                                  </w:divBdr>
                                  <w:divsChild>
                                    <w:div w:id="164788828">
                                      <w:marLeft w:val="0"/>
                                      <w:marRight w:val="0"/>
                                      <w:marTop w:val="0"/>
                                      <w:marBottom w:val="0"/>
                                      <w:divBdr>
                                        <w:top w:val="none" w:sz="0" w:space="0" w:color="auto"/>
                                        <w:left w:val="none" w:sz="0" w:space="0" w:color="auto"/>
                                        <w:bottom w:val="none" w:sz="0" w:space="0" w:color="auto"/>
                                        <w:right w:val="none" w:sz="0" w:space="0" w:color="auto"/>
                                      </w:divBdr>
                                      <w:divsChild>
                                        <w:div w:id="1588685921">
                                          <w:marLeft w:val="0"/>
                                          <w:marRight w:val="0"/>
                                          <w:marTop w:val="0"/>
                                          <w:marBottom w:val="0"/>
                                          <w:divBdr>
                                            <w:top w:val="none" w:sz="0" w:space="0" w:color="auto"/>
                                            <w:left w:val="none" w:sz="0" w:space="0" w:color="auto"/>
                                            <w:bottom w:val="none" w:sz="0" w:space="0" w:color="auto"/>
                                            <w:right w:val="none" w:sz="0" w:space="0" w:color="auto"/>
                                          </w:divBdr>
                                          <w:divsChild>
                                            <w:div w:id="1220558071">
                                              <w:marLeft w:val="0"/>
                                              <w:marRight w:val="0"/>
                                              <w:marTop w:val="0"/>
                                              <w:marBottom w:val="0"/>
                                              <w:divBdr>
                                                <w:top w:val="none" w:sz="0" w:space="0" w:color="auto"/>
                                                <w:left w:val="none" w:sz="0" w:space="0" w:color="auto"/>
                                                <w:bottom w:val="none" w:sz="0" w:space="0" w:color="auto"/>
                                                <w:right w:val="none" w:sz="0" w:space="0" w:color="auto"/>
                                              </w:divBdr>
                                            </w:div>
                                          </w:divsChild>
                                        </w:div>
                                        <w:div w:id="947199059">
                                          <w:marLeft w:val="0"/>
                                          <w:marRight w:val="0"/>
                                          <w:marTop w:val="0"/>
                                          <w:marBottom w:val="0"/>
                                          <w:divBdr>
                                            <w:top w:val="none" w:sz="0" w:space="0" w:color="auto"/>
                                            <w:left w:val="none" w:sz="0" w:space="0" w:color="auto"/>
                                            <w:bottom w:val="none" w:sz="0" w:space="0" w:color="auto"/>
                                            <w:right w:val="none" w:sz="0" w:space="0" w:color="auto"/>
                                          </w:divBdr>
                                          <w:divsChild>
                                            <w:div w:id="1940671491">
                                              <w:marLeft w:val="0"/>
                                              <w:marRight w:val="0"/>
                                              <w:marTop w:val="0"/>
                                              <w:marBottom w:val="0"/>
                                              <w:divBdr>
                                                <w:top w:val="none" w:sz="0" w:space="0" w:color="auto"/>
                                                <w:left w:val="none" w:sz="0" w:space="0" w:color="auto"/>
                                                <w:bottom w:val="none" w:sz="0" w:space="0" w:color="auto"/>
                                                <w:right w:val="none" w:sz="0" w:space="0" w:color="auto"/>
                                              </w:divBdr>
                                            </w:div>
                                          </w:divsChild>
                                        </w:div>
                                        <w:div w:id="1986079294">
                                          <w:marLeft w:val="0"/>
                                          <w:marRight w:val="0"/>
                                          <w:marTop w:val="0"/>
                                          <w:marBottom w:val="0"/>
                                          <w:divBdr>
                                            <w:top w:val="none" w:sz="0" w:space="0" w:color="auto"/>
                                            <w:left w:val="none" w:sz="0" w:space="0" w:color="auto"/>
                                            <w:bottom w:val="none" w:sz="0" w:space="0" w:color="auto"/>
                                            <w:right w:val="none" w:sz="0" w:space="0" w:color="auto"/>
                                          </w:divBdr>
                                          <w:divsChild>
                                            <w:div w:id="607665449">
                                              <w:marLeft w:val="0"/>
                                              <w:marRight w:val="0"/>
                                              <w:marTop w:val="0"/>
                                              <w:marBottom w:val="0"/>
                                              <w:divBdr>
                                                <w:top w:val="none" w:sz="0" w:space="0" w:color="auto"/>
                                                <w:left w:val="none" w:sz="0" w:space="0" w:color="auto"/>
                                                <w:bottom w:val="none" w:sz="0" w:space="0" w:color="auto"/>
                                                <w:right w:val="none" w:sz="0" w:space="0" w:color="auto"/>
                                              </w:divBdr>
                                            </w:div>
                                          </w:divsChild>
                                        </w:div>
                                        <w:div w:id="1668631669">
                                          <w:marLeft w:val="0"/>
                                          <w:marRight w:val="0"/>
                                          <w:marTop w:val="0"/>
                                          <w:marBottom w:val="0"/>
                                          <w:divBdr>
                                            <w:top w:val="none" w:sz="0" w:space="0" w:color="auto"/>
                                            <w:left w:val="none" w:sz="0" w:space="0" w:color="auto"/>
                                            <w:bottom w:val="none" w:sz="0" w:space="0" w:color="auto"/>
                                            <w:right w:val="none" w:sz="0" w:space="0" w:color="auto"/>
                                          </w:divBdr>
                                          <w:divsChild>
                                            <w:div w:id="52429733">
                                              <w:marLeft w:val="0"/>
                                              <w:marRight w:val="0"/>
                                              <w:marTop w:val="0"/>
                                              <w:marBottom w:val="0"/>
                                              <w:divBdr>
                                                <w:top w:val="none" w:sz="0" w:space="0" w:color="auto"/>
                                                <w:left w:val="none" w:sz="0" w:space="0" w:color="auto"/>
                                                <w:bottom w:val="none" w:sz="0" w:space="0" w:color="auto"/>
                                                <w:right w:val="none" w:sz="0" w:space="0" w:color="auto"/>
                                              </w:divBdr>
                                            </w:div>
                                          </w:divsChild>
                                        </w:div>
                                        <w:div w:id="244657063">
                                          <w:marLeft w:val="0"/>
                                          <w:marRight w:val="0"/>
                                          <w:marTop w:val="0"/>
                                          <w:marBottom w:val="0"/>
                                          <w:divBdr>
                                            <w:top w:val="none" w:sz="0" w:space="0" w:color="auto"/>
                                            <w:left w:val="none" w:sz="0" w:space="0" w:color="auto"/>
                                            <w:bottom w:val="none" w:sz="0" w:space="0" w:color="auto"/>
                                            <w:right w:val="none" w:sz="0" w:space="0" w:color="auto"/>
                                          </w:divBdr>
                                          <w:divsChild>
                                            <w:div w:id="789856014">
                                              <w:marLeft w:val="0"/>
                                              <w:marRight w:val="0"/>
                                              <w:marTop w:val="0"/>
                                              <w:marBottom w:val="0"/>
                                              <w:divBdr>
                                                <w:top w:val="none" w:sz="0" w:space="0" w:color="auto"/>
                                                <w:left w:val="none" w:sz="0" w:space="0" w:color="auto"/>
                                                <w:bottom w:val="none" w:sz="0" w:space="0" w:color="auto"/>
                                                <w:right w:val="none" w:sz="0" w:space="0" w:color="auto"/>
                                              </w:divBdr>
                                            </w:div>
                                          </w:divsChild>
                                        </w:div>
                                        <w:div w:id="1205874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7844038">
      <w:bodyDiv w:val="1"/>
      <w:marLeft w:val="0"/>
      <w:marRight w:val="0"/>
      <w:marTop w:val="0"/>
      <w:marBottom w:val="0"/>
      <w:divBdr>
        <w:top w:val="none" w:sz="0" w:space="0" w:color="auto"/>
        <w:left w:val="none" w:sz="0" w:space="0" w:color="auto"/>
        <w:bottom w:val="none" w:sz="0" w:space="0" w:color="auto"/>
        <w:right w:val="none" w:sz="0" w:space="0" w:color="auto"/>
      </w:divBdr>
    </w:div>
    <w:div w:id="426465990">
      <w:bodyDiv w:val="1"/>
      <w:marLeft w:val="0"/>
      <w:marRight w:val="0"/>
      <w:marTop w:val="0"/>
      <w:marBottom w:val="0"/>
      <w:divBdr>
        <w:top w:val="none" w:sz="0" w:space="0" w:color="auto"/>
        <w:left w:val="none" w:sz="0" w:space="0" w:color="auto"/>
        <w:bottom w:val="none" w:sz="0" w:space="0" w:color="auto"/>
        <w:right w:val="none" w:sz="0" w:space="0" w:color="auto"/>
      </w:divBdr>
    </w:div>
    <w:div w:id="458383022">
      <w:bodyDiv w:val="1"/>
      <w:marLeft w:val="0"/>
      <w:marRight w:val="0"/>
      <w:marTop w:val="0"/>
      <w:marBottom w:val="0"/>
      <w:divBdr>
        <w:top w:val="none" w:sz="0" w:space="0" w:color="auto"/>
        <w:left w:val="none" w:sz="0" w:space="0" w:color="auto"/>
        <w:bottom w:val="none" w:sz="0" w:space="0" w:color="auto"/>
        <w:right w:val="none" w:sz="0" w:space="0" w:color="auto"/>
      </w:divBdr>
    </w:div>
    <w:div w:id="594366754">
      <w:bodyDiv w:val="1"/>
      <w:marLeft w:val="0"/>
      <w:marRight w:val="0"/>
      <w:marTop w:val="0"/>
      <w:marBottom w:val="0"/>
      <w:divBdr>
        <w:top w:val="none" w:sz="0" w:space="0" w:color="auto"/>
        <w:left w:val="none" w:sz="0" w:space="0" w:color="auto"/>
        <w:bottom w:val="none" w:sz="0" w:space="0" w:color="auto"/>
        <w:right w:val="none" w:sz="0" w:space="0" w:color="auto"/>
      </w:divBdr>
    </w:div>
    <w:div w:id="638271009">
      <w:bodyDiv w:val="1"/>
      <w:marLeft w:val="0"/>
      <w:marRight w:val="0"/>
      <w:marTop w:val="0"/>
      <w:marBottom w:val="0"/>
      <w:divBdr>
        <w:top w:val="none" w:sz="0" w:space="0" w:color="auto"/>
        <w:left w:val="none" w:sz="0" w:space="0" w:color="auto"/>
        <w:bottom w:val="none" w:sz="0" w:space="0" w:color="auto"/>
        <w:right w:val="none" w:sz="0" w:space="0" w:color="auto"/>
      </w:divBdr>
    </w:div>
    <w:div w:id="690061076">
      <w:bodyDiv w:val="1"/>
      <w:marLeft w:val="0"/>
      <w:marRight w:val="0"/>
      <w:marTop w:val="0"/>
      <w:marBottom w:val="0"/>
      <w:divBdr>
        <w:top w:val="none" w:sz="0" w:space="0" w:color="auto"/>
        <w:left w:val="none" w:sz="0" w:space="0" w:color="auto"/>
        <w:bottom w:val="none" w:sz="0" w:space="0" w:color="auto"/>
        <w:right w:val="none" w:sz="0" w:space="0" w:color="auto"/>
      </w:divBdr>
    </w:div>
    <w:div w:id="699670525">
      <w:bodyDiv w:val="1"/>
      <w:marLeft w:val="0"/>
      <w:marRight w:val="0"/>
      <w:marTop w:val="0"/>
      <w:marBottom w:val="0"/>
      <w:divBdr>
        <w:top w:val="none" w:sz="0" w:space="0" w:color="auto"/>
        <w:left w:val="none" w:sz="0" w:space="0" w:color="auto"/>
        <w:bottom w:val="none" w:sz="0" w:space="0" w:color="auto"/>
        <w:right w:val="none" w:sz="0" w:space="0" w:color="auto"/>
      </w:divBdr>
      <w:divsChild>
        <w:div w:id="250823906">
          <w:marLeft w:val="0"/>
          <w:marRight w:val="0"/>
          <w:marTop w:val="0"/>
          <w:marBottom w:val="0"/>
          <w:divBdr>
            <w:top w:val="none" w:sz="0" w:space="0" w:color="auto"/>
            <w:left w:val="none" w:sz="0" w:space="0" w:color="auto"/>
            <w:bottom w:val="none" w:sz="0" w:space="0" w:color="auto"/>
            <w:right w:val="none" w:sz="0" w:space="0" w:color="auto"/>
          </w:divBdr>
          <w:divsChild>
            <w:div w:id="188868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22697">
      <w:bodyDiv w:val="1"/>
      <w:marLeft w:val="0"/>
      <w:marRight w:val="0"/>
      <w:marTop w:val="0"/>
      <w:marBottom w:val="0"/>
      <w:divBdr>
        <w:top w:val="none" w:sz="0" w:space="0" w:color="auto"/>
        <w:left w:val="none" w:sz="0" w:space="0" w:color="auto"/>
        <w:bottom w:val="none" w:sz="0" w:space="0" w:color="auto"/>
        <w:right w:val="none" w:sz="0" w:space="0" w:color="auto"/>
      </w:divBdr>
    </w:div>
    <w:div w:id="921453928">
      <w:bodyDiv w:val="1"/>
      <w:marLeft w:val="0"/>
      <w:marRight w:val="0"/>
      <w:marTop w:val="0"/>
      <w:marBottom w:val="0"/>
      <w:divBdr>
        <w:top w:val="none" w:sz="0" w:space="0" w:color="auto"/>
        <w:left w:val="none" w:sz="0" w:space="0" w:color="auto"/>
        <w:bottom w:val="none" w:sz="0" w:space="0" w:color="auto"/>
        <w:right w:val="none" w:sz="0" w:space="0" w:color="auto"/>
      </w:divBdr>
    </w:div>
    <w:div w:id="924076635">
      <w:bodyDiv w:val="1"/>
      <w:marLeft w:val="0"/>
      <w:marRight w:val="0"/>
      <w:marTop w:val="0"/>
      <w:marBottom w:val="0"/>
      <w:divBdr>
        <w:top w:val="none" w:sz="0" w:space="0" w:color="auto"/>
        <w:left w:val="none" w:sz="0" w:space="0" w:color="auto"/>
        <w:bottom w:val="none" w:sz="0" w:space="0" w:color="auto"/>
        <w:right w:val="none" w:sz="0" w:space="0" w:color="auto"/>
      </w:divBdr>
      <w:divsChild>
        <w:div w:id="2102214925">
          <w:marLeft w:val="0"/>
          <w:marRight w:val="0"/>
          <w:marTop w:val="0"/>
          <w:marBottom w:val="0"/>
          <w:divBdr>
            <w:top w:val="none" w:sz="0" w:space="0" w:color="auto"/>
            <w:left w:val="none" w:sz="0" w:space="0" w:color="auto"/>
            <w:bottom w:val="none" w:sz="0" w:space="0" w:color="auto"/>
            <w:right w:val="none" w:sz="0" w:space="0" w:color="auto"/>
          </w:divBdr>
          <w:divsChild>
            <w:div w:id="331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771623">
      <w:bodyDiv w:val="1"/>
      <w:marLeft w:val="0"/>
      <w:marRight w:val="0"/>
      <w:marTop w:val="0"/>
      <w:marBottom w:val="0"/>
      <w:divBdr>
        <w:top w:val="none" w:sz="0" w:space="0" w:color="auto"/>
        <w:left w:val="none" w:sz="0" w:space="0" w:color="auto"/>
        <w:bottom w:val="none" w:sz="0" w:space="0" w:color="auto"/>
        <w:right w:val="none" w:sz="0" w:space="0" w:color="auto"/>
      </w:divBdr>
    </w:div>
    <w:div w:id="1014303036">
      <w:bodyDiv w:val="1"/>
      <w:marLeft w:val="0"/>
      <w:marRight w:val="0"/>
      <w:marTop w:val="0"/>
      <w:marBottom w:val="0"/>
      <w:divBdr>
        <w:top w:val="none" w:sz="0" w:space="0" w:color="auto"/>
        <w:left w:val="none" w:sz="0" w:space="0" w:color="auto"/>
        <w:bottom w:val="none" w:sz="0" w:space="0" w:color="auto"/>
        <w:right w:val="none" w:sz="0" w:space="0" w:color="auto"/>
      </w:divBdr>
    </w:div>
    <w:div w:id="1050305664">
      <w:bodyDiv w:val="1"/>
      <w:marLeft w:val="0"/>
      <w:marRight w:val="0"/>
      <w:marTop w:val="0"/>
      <w:marBottom w:val="0"/>
      <w:divBdr>
        <w:top w:val="none" w:sz="0" w:space="0" w:color="auto"/>
        <w:left w:val="none" w:sz="0" w:space="0" w:color="auto"/>
        <w:bottom w:val="none" w:sz="0" w:space="0" w:color="auto"/>
        <w:right w:val="none" w:sz="0" w:space="0" w:color="auto"/>
      </w:divBdr>
    </w:div>
    <w:div w:id="1097943185">
      <w:bodyDiv w:val="1"/>
      <w:marLeft w:val="0"/>
      <w:marRight w:val="0"/>
      <w:marTop w:val="0"/>
      <w:marBottom w:val="0"/>
      <w:divBdr>
        <w:top w:val="none" w:sz="0" w:space="0" w:color="auto"/>
        <w:left w:val="none" w:sz="0" w:space="0" w:color="auto"/>
        <w:bottom w:val="none" w:sz="0" w:space="0" w:color="auto"/>
        <w:right w:val="none" w:sz="0" w:space="0" w:color="auto"/>
      </w:divBdr>
    </w:div>
    <w:div w:id="1115712591">
      <w:bodyDiv w:val="1"/>
      <w:marLeft w:val="0"/>
      <w:marRight w:val="0"/>
      <w:marTop w:val="0"/>
      <w:marBottom w:val="0"/>
      <w:divBdr>
        <w:top w:val="none" w:sz="0" w:space="0" w:color="auto"/>
        <w:left w:val="none" w:sz="0" w:space="0" w:color="auto"/>
        <w:bottom w:val="none" w:sz="0" w:space="0" w:color="auto"/>
        <w:right w:val="none" w:sz="0" w:space="0" w:color="auto"/>
      </w:divBdr>
    </w:div>
    <w:div w:id="1132136746">
      <w:bodyDiv w:val="1"/>
      <w:marLeft w:val="0"/>
      <w:marRight w:val="0"/>
      <w:marTop w:val="0"/>
      <w:marBottom w:val="0"/>
      <w:divBdr>
        <w:top w:val="none" w:sz="0" w:space="0" w:color="auto"/>
        <w:left w:val="none" w:sz="0" w:space="0" w:color="auto"/>
        <w:bottom w:val="none" w:sz="0" w:space="0" w:color="auto"/>
        <w:right w:val="none" w:sz="0" w:space="0" w:color="auto"/>
      </w:divBdr>
    </w:div>
    <w:div w:id="1219785971">
      <w:bodyDiv w:val="1"/>
      <w:marLeft w:val="0"/>
      <w:marRight w:val="0"/>
      <w:marTop w:val="0"/>
      <w:marBottom w:val="0"/>
      <w:divBdr>
        <w:top w:val="none" w:sz="0" w:space="0" w:color="auto"/>
        <w:left w:val="none" w:sz="0" w:space="0" w:color="auto"/>
        <w:bottom w:val="none" w:sz="0" w:space="0" w:color="auto"/>
        <w:right w:val="none" w:sz="0" w:space="0" w:color="auto"/>
      </w:divBdr>
    </w:div>
    <w:div w:id="1238250776">
      <w:bodyDiv w:val="1"/>
      <w:marLeft w:val="0"/>
      <w:marRight w:val="0"/>
      <w:marTop w:val="0"/>
      <w:marBottom w:val="0"/>
      <w:divBdr>
        <w:top w:val="none" w:sz="0" w:space="0" w:color="auto"/>
        <w:left w:val="none" w:sz="0" w:space="0" w:color="auto"/>
        <w:bottom w:val="none" w:sz="0" w:space="0" w:color="auto"/>
        <w:right w:val="none" w:sz="0" w:space="0" w:color="auto"/>
      </w:divBdr>
    </w:div>
    <w:div w:id="1256131459">
      <w:bodyDiv w:val="1"/>
      <w:marLeft w:val="0"/>
      <w:marRight w:val="0"/>
      <w:marTop w:val="0"/>
      <w:marBottom w:val="0"/>
      <w:divBdr>
        <w:top w:val="none" w:sz="0" w:space="0" w:color="auto"/>
        <w:left w:val="none" w:sz="0" w:space="0" w:color="auto"/>
        <w:bottom w:val="none" w:sz="0" w:space="0" w:color="auto"/>
        <w:right w:val="none" w:sz="0" w:space="0" w:color="auto"/>
      </w:divBdr>
      <w:divsChild>
        <w:div w:id="171532600">
          <w:marLeft w:val="0"/>
          <w:marRight w:val="0"/>
          <w:marTop w:val="0"/>
          <w:marBottom w:val="0"/>
          <w:divBdr>
            <w:top w:val="none" w:sz="0" w:space="0" w:color="auto"/>
            <w:left w:val="none" w:sz="0" w:space="0" w:color="auto"/>
            <w:bottom w:val="none" w:sz="0" w:space="0" w:color="auto"/>
            <w:right w:val="none" w:sz="0" w:space="0" w:color="auto"/>
          </w:divBdr>
          <w:divsChild>
            <w:div w:id="132470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37860">
      <w:bodyDiv w:val="1"/>
      <w:marLeft w:val="0"/>
      <w:marRight w:val="0"/>
      <w:marTop w:val="0"/>
      <w:marBottom w:val="0"/>
      <w:divBdr>
        <w:top w:val="none" w:sz="0" w:space="0" w:color="auto"/>
        <w:left w:val="none" w:sz="0" w:space="0" w:color="auto"/>
        <w:bottom w:val="none" w:sz="0" w:space="0" w:color="auto"/>
        <w:right w:val="none" w:sz="0" w:space="0" w:color="auto"/>
      </w:divBdr>
    </w:div>
    <w:div w:id="1382099170">
      <w:bodyDiv w:val="1"/>
      <w:marLeft w:val="0"/>
      <w:marRight w:val="0"/>
      <w:marTop w:val="0"/>
      <w:marBottom w:val="0"/>
      <w:divBdr>
        <w:top w:val="none" w:sz="0" w:space="0" w:color="auto"/>
        <w:left w:val="none" w:sz="0" w:space="0" w:color="auto"/>
        <w:bottom w:val="none" w:sz="0" w:space="0" w:color="auto"/>
        <w:right w:val="none" w:sz="0" w:space="0" w:color="auto"/>
      </w:divBdr>
      <w:divsChild>
        <w:div w:id="382413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3115662">
      <w:bodyDiv w:val="1"/>
      <w:marLeft w:val="0"/>
      <w:marRight w:val="0"/>
      <w:marTop w:val="0"/>
      <w:marBottom w:val="0"/>
      <w:divBdr>
        <w:top w:val="none" w:sz="0" w:space="0" w:color="auto"/>
        <w:left w:val="none" w:sz="0" w:space="0" w:color="auto"/>
        <w:bottom w:val="none" w:sz="0" w:space="0" w:color="auto"/>
        <w:right w:val="none" w:sz="0" w:space="0" w:color="auto"/>
      </w:divBdr>
    </w:div>
    <w:div w:id="1538422034">
      <w:bodyDiv w:val="1"/>
      <w:marLeft w:val="0"/>
      <w:marRight w:val="0"/>
      <w:marTop w:val="0"/>
      <w:marBottom w:val="0"/>
      <w:divBdr>
        <w:top w:val="none" w:sz="0" w:space="0" w:color="auto"/>
        <w:left w:val="none" w:sz="0" w:space="0" w:color="auto"/>
        <w:bottom w:val="none" w:sz="0" w:space="0" w:color="auto"/>
        <w:right w:val="none" w:sz="0" w:space="0" w:color="auto"/>
      </w:divBdr>
    </w:div>
    <w:div w:id="1641573719">
      <w:bodyDiv w:val="1"/>
      <w:marLeft w:val="0"/>
      <w:marRight w:val="0"/>
      <w:marTop w:val="0"/>
      <w:marBottom w:val="0"/>
      <w:divBdr>
        <w:top w:val="none" w:sz="0" w:space="0" w:color="auto"/>
        <w:left w:val="none" w:sz="0" w:space="0" w:color="auto"/>
        <w:bottom w:val="none" w:sz="0" w:space="0" w:color="auto"/>
        <w:right w:val="none" w:sz="0" w:space="0" w:color="auto"/>
      </w:divBdr>
    </w:div>
    <w:div w:id="1647971583">
      <w:bodyDiv w:val="1"/>
      <w:marLeft w:val="0"/>
      <w:marRight w:val="0"/>
      <w:marTop w:val="0"/>
      <w:marBottom w:val="0"/>
      <w:divBdr>
        <w:top w:val="none" w:sz="0" w:space="0" w:color="auto"/>
        <w:left w:val="none" w:sz="0" w:space="0" w:color="auto"/>
        <w:bottom w:val="none" w:sz="0" w:space="0" w:color="auto"/>
        <w:right w:val="none" w:sz="0" w:space="0" w:color="auto"/>
      </w:divBdr>
    </w:div>
    <w:div w:id="1687780582">
      <w:bodyDiv w:val="1"/>
      <w:marLeft w:val="0"/>
      <w:marRight w:val="0"/>
      <w:marTop w:val="0"/>
      <w:marBottom w:val="0"/>
      <w:divBdr>
        <w:top w:val="none" w:sz="0" w:space="0" w:color="auto"/>
        <w:left w:val="none" w:sz="0" w:space="0" w:color="auto"/>
        <w:bottom w:val="none" w:sz="0" w:space="0" w:color="auto"/>
        <w:right w:val="none" w:sz="0" w:space="0" w:color="auto"/>
      </w:divBdr>
    </w:div>
    <w:div w:id="1707023350">
      <w:bodyDiv w:val="1"/>
      <w:marLeft w:val="0"/>
      <w:marRight w:val="0"/>
      <w:marTop w:val="0"/>
      <w:marBottom w:val="0"/>
      <w:divBdr>
        <w:top w:val="none" w:sz="0" w:space="0" w:color="auto"/>
        <w:left w:val="none" w:sz="0" w:space="0" w:color="auto"/>
        <w:bottom w:val="none" w:sz="0" w:space="0" w:color="auto"/>
        <w:right w:val="none" w:sz="0" w:space="0" w:color="auto"/>
      </w:divBdr>
    </w:div>
    <w:div w:id="1833641380">
      <w:bodyDiv w:val="1"/>
      <w:marLeft w:val="0"/>
      <w:marRight w:val="0"/>
      <w:marTop w:val="0"/>
      <w:marBottom w:val="0"/>
      <w:divBdr>
        <w:top w:val="none" w:sz="0" w:space="0" w:color="auto"/>
        <w:left w:val="none" w:sz="0" w:space="0" w:color="auto"/>
        <w:bottom w:val="none" w:sz="0" w:space="0" w:color="auto"/>
        <w:right w:val="none" w:sz="0" w:space="0" w:color="auto"/>
      </w:divBdr>
    </w:div>
    <w:div w:id="1953052905">
      <w:bodyDiv w:val="1"/>
      <w:marLeft w:val="0"/>
      <w:marRight w:val="0"/>
      <w:marTop w:val="0"/>
      <w:marBottom w:val="0"/>
      <w:divBdr>
        <w:top w:val="none" w:sz="0" w:space="0" w:color="auto"/>
        <w:left w:val="none" w:sz="0" w:space="0" w:color="auto"/>
        <w:bottom w:val="none" w:sz="0" w:space="0" w:color="auto"/>
        <w:right w:val="none" w:sz="0" w:space="0" w:color="auto"/>
      </w:divBdr>
    </w:div>
    <w:div w:id="1976174599">
      <w:bodyDiv w:val="1"/>
      <w:marLeft w:val="0"/>
      <w:marRight w:val="0"/>
      <w:marTop w:val="0"/>
      <w:marBottom w:val="0"/>
      <w:divBdr>
        <w:top w:val="none" w:sz="0" w:space="0" w:color="auto"/>
        <w:left w:val="none" w:sz="0" w:space="0" w:color="auto"/>
        <w:bottom w:val="none" w:sz="0" w:space="0" w:color="auto"/>
        <w:right w:val="none" w:sz="0" w:space="0" w:color="auto"/>
      </w:divBdr>
    </w:div>
    <w:div w:id="2001536446">
      <w:bodyDiv w:val="1"/>
      <w:marLeft w:val="0"/>
      <w:marRight w:val="0"/>
      <w:marTop w:val="0"/>
      <w:marBottom w:val="0"/>
      <w:divBdr>
        <w:top w:val="none" w:sz="0" w:space="0" w:color="auto"/>
        <w:left w:val="none" w:sz="0" w:space="0" w:color="auto"/>
        <w:bottom w:val="none" w:sz="0" w:space="0" w:color="auto"/>
        <w:right w:val="none" w:sz="0" w:space="0" w:color="auto"/>
      </w:divBdr>
    </w:div>
    <w:div w:id="2023628264">
      <w:bodyDiv w:val="1"/>
      <w:marLeft w:val="0"/>
      <w:marRight w:val="0"/>
      <w:marTop w:val="0"/>
      <w:marBottom w:val="0"/>
      <w:divBdr>
        <w:top w:val="none" w:sz="0" w:space="0" w:color="auto"/>
        <w:left w:val="none" w:sz="0" w:space="0" w:color="auto"/>
        <w:bottom w:val="none" w:sz="0" w:space="0" w:color="auto"/>
        <w:right w:val="none" w:sz="0" w:space="0" w:color="auto"/>
      </w:divBdr>
    </w:div>
    <w:div w:id="2028094855">
      <w:bodyDiv w:val="1"/>
      <w:marLeft w:val="0"/>
      <w:marRight w:val="0"/>
      <w:marTop w:val="0"/>
      <w:marBottom w:val="0"/>
      <w:divBdr>
        <w:top w:val="none" w:sz="0" w:space="0" w:color="auto"/>
        <w:left w:val="none" w:sz="0" w:space="0" w:color="auto"/>
        <w:bottom w:val="none" w:sz="0" w:space="0" w:color="auto"/>
        <w:right w:val="none" w:sz="0" w:space="0" w:color="auto"/>
      </w:divBdr>
    </w:div>
    <w:div w:id="20731882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8505D-4FB8-4A88-A854-D9858571E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12941</Words>
  <Characters>73764</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Haya Abdulmohsen</cp:lastModifiedBy>
  <cp:revision>2</cp:revision>
  <cp:lastPrinted>2026-07-28T11:38:00Z</cp:lastPrinted>
  <dcterms:created xsi:type="dcterms:W3CDTF">2026-07-31T17:21:00Z</dcterms:created>
  <dcterms:modified xsi:type="dcterms:W3CDTF">2026-07-31T17:21:00Z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