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3054" w:rsidRPr="008E1668" w:rsidRDefault="00F73054" w:rsidP="00F73054">
      <w:pPr>
        <w:spacing w:line="360" w:lineRule="auto"/>
        <w:rPr>
          <w:rFonts w:ascii="Simplified Arabic" w:hAnsi="Simplified Arabic"/>
          <w:b/>
          <w:bCs/>
          <w:szCs w:val="28"/>
          <w:lang w:bidi="ar-EG"/>
        </w:rPr>
      </w:pPr>
      <w:r w:rsidRPr="008E1668">
        <w:rPr>
          <w:rFonts w:ascii="Simplified Arabic" w:hAnsi="Simplified Arabic" w:hint="cs"/>
          <w:b/>
          <w:bCs/>
          <w:szCs w:val="28"/>
          <w:rtl/>
        </w:rPr>
        <w:t>1 المقدمة</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يشهد العالم اليوم تغيرات جذرية في بيئة الأعمال، مما يزيد من التحديات والضغوطات على المؤسسات في مختلف القطاعات. وقد أدى ذلك إلى الحاجة إلى تبني استراتيجيات فعالة لضمان استمرارية الأعمال واستدامتها. غالبًا ما تواجه المؤسسات أزمات متعددة الأوجه - اقتصادية وطبيعية وسياسية وما إلى ذلك - ويمكن أن تهدد هذه الأزمات استقرار المؤسسة واستمراريتها. لذلك تبرز أهمية إدارة الأزمات كأحد العناصر الرئيسية في تعزيز قدرة المؤسسات على الاستجابة السريعة والفعالة للأزمات وضمان التوازن التنظيمي والاستمرارية في الأوقات الصعبة.</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تُعرّف إدارة الأزمات بأنها مجموعة من الأنشطة أو الخطط التي تنفذها المؤسسة للتعامل مع حدث مفاجئ قد يؤثر سلبًا على عملياتها أو أدائها. تتنوع استراتيجيات إدارة الأزمات من الاستعداد المبكر للأزمة، وتحديد خطط الطوارئ وتطوير آليات الاستجابة السريعة، بهدف تقليل تأثير الأزمة وتقليل الخسائر (أندرسون، 2020). في المملكة العربية السعودية، تزداد أهمية إدارة الأزمات في ظل التغيرات المتسارعة التي يشهدها الاقتصاد السعودي والتوجه نحو التنويع الاقتصادي في رؤية 2030، الأمر الذي يتطلب من القطاع الخاص القدرة على التكيف مع الظروف المتغيرة.</w:t>
      </w:r>
    </w:p>
    <w:p w:rsidR="00F73054" w:rsidRPr="008E1668" w:rsidRDefault="00F73054" w:rsidP="00F73054">
      <w:pPr>
        <w:spacing w:line="360" w:lineRule="auto"/>
        <w:rPr>
          <w:rFonts w:ascii="Simplified Arabic" w:hAnsi="Simplified Arabic"/>
          <w:szCs w:val="28"/>
          <w:lang w:bidi="ar-EG"/>
        </w:rPr>
      </w:pPr>
      <w:r w:rsidRPr="008E1668">
        <w:rPr>
          <w:rFonts w:ascii="Simplified Arabic" w:hAnsi="Simplified Arabic" w:hint="cs"/>
          <w:szCs w:val="28"/>
          <w:rtl/>
        </w:rPr>
        <w:t>تشمل الأزمات التي تواجه الشركات السعودية العديد من التحديات، منها التقلبات الاقتصادية التي قد تؤثر على القدرة التنافسية، والتغيرات البيئية التي تفرض تحديات جديدة على الشركات، بالإضافة إلى التطورات التكنولوجية التي تتطلب من المؤسسات الاستثمار في الابتكار والتكنولوجيا للحفاظ على مركزها في السوق. ومع ازدياد تعقيد الأزمات، تبرز الحاجة إلى استراتيجيات شاملة لإدارة الأزمات قادرة على التعامل مع التحديات المتنوعة وتحقيق استدامة الأعمال</w:t>
      </w:r>
      <w:r w:rsidRPr="008E1668">
        <w:rPr>
          <w:rFonts w:ascii="Simplified Arabic" w:hAnsi="Simplified Arabic" w:hint="cs"/>
          <w:szCs w:val="28"/>
          <w:lang w:bidi="ar-EG"/>
        </w:rPr>
        <w:t xml:space="preserve"> (Smith &amp; Kim, 2019).</w:t>
      </w:r>
    </w:p>
    <w:p w:rsidR="00F73054" w:rsidRPr="008E1668" w:rsidRDefault="00F73054" w:rsidP="00F73054">
      <w:pPr>
        <w:spacing w:line="360" w:lineRule="auto"/>
        <w:rPr>
          <w:rFonts w:ascii="Simplified Arabic" w:hAnsi="Simplified Arabic"/>
          <w:szCs w:val="28"/>
          <w:lang w:bidi="ar-EG"/>
        </w:rPr>
      </w:pPr>
      <w:r w:rsidRPr="008E1668">
        <w:rPr>
          <w:rFonts w:ascii="Simplified Arabic" w:hAnsi="Simplified Arabic" w:hint="cs"/>
          <w:szCs w:val="28"/>
          <w:rtl/>
        </w:rPr>
        <w:lastRenderedPageBreak/>
        <w:t xml:space="preserve">تأتي هذه الدراسة بهدف استكشاف </w:t>
      </w:r>
      <w:r w:rsidRPr="008E1668">
        <w:rPr>
          <w:rFonts w:ascii="Simplified Arabic" w:hAnsi="Simplified Arabic" w:hint="cs"/>
          <w:b/>
          <w:bCs/>
          <w:szCs w:val="28"/>
          <w:rtl/>
        </w:rPr>
        <w:t>أثر استخدام استراتيجيات إدارة الأزمات على استدامة الأعمال</w:t>
      </w:r>
      <w:r w:rsidRPr="008E1668">
        <w:rPr>
          <w:rFonts w:ascii="Simplified Arabic" w:hAnsi="Simplified Arabic" w:hint="cs"/>
          <w:szCs w:val="28"/>
          <w:rtl/>
        </w:rPr>
        <w:t>، حيث تُعد استدامة الأعمال من المفاهيم الأساسية التي تعكس قدرة المؤسسات على الاستمرار والنمو على المدى الطويل، مع مراعاة التوازن بين الأداء الاقتصادي، الأبعاد الاجتماعية، والاعتبارات البيئية. يتطلب تحقيق الاستدامة الاستثمار في آليات المرونة والقدرة على التكيف، وهو ما يمكن أن تحققه استراتيجيات إدارة الأزمات من خلال تقليل الخسائر الناتجة عن الأزمات وتعزيز السمعة المؤسسية</w:t>
      </w:r>
      <w:r w:rsidRPr="008E1668">
        <w:rPr>
          <w:rFonts w:ascii="Simplified Arabic" w:hAnsi="Simplified Arabic" w:hint="cs"/>
          <w:szCs w:val="28"/>
          <w:lang w:bidi="ar-EG"/>
        </w:rPr>
        <w:t>.</w:t>
      </w:r>
    </w:p>
    <w:p w:rsidR="00F73054" w:rsidRPr="008E1668" w:rsidRDefault="00F73054" w:rsidP="00F73054">
      <w:pPr>
        <w:spacing w:line="360" w:lineRule="auto"/>
        <w:rPr>
          <w:rFonts w:ascii="Simplified Arabic" w:hAnsi="Simplified Arabic"/>
          <w:b/>
          <w:bCs/>
          <w:szCs w:val="28"/>
          <w:rtl/>
          <w:lang w:bidi="ar-EG"/>
        </w:rPr>
      </w:pPr>
      <w:r w:rsidRPr="008E1668">
        <w:rPr>
          <w:rFonts w:ascii="Simplified Arabic" w:hAnsi="Simplified Arabic" w:hint="cs"/>
          <w:b/>
          <w:bCs/>
          <w:szCs w:val="28"/>
          <w:rtl/>
          <w:lang w:bidi="ar-EG"/>
        </w:rPr>
        <w:t>1.2 خلفية الدراسة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يشهد العالم في الآونة الأخيرة العديد من التحولات الاقتصادية والاجتماعية والتكنولوجية، مما جعل بيئة الأعمال معقدة وديناميكية بشكل غير مسبوق. تُعد الأزمات جزءًا من هذه البيئة المتغيرة، إذ قد تتسبب في تحديات جسيمة تهدد استقرار الشركات وقدرتها على الاستمرار. إن الأزمات قد تأخذ أشكالاً متعددة، من أزمات اقتصادية عالمية، وكوارث طبيعية، وأزمات صحية مثل جائحة كوفيد-19، وصولاً إلى الأزمات المتعلقة بالتغيرات التكنولوجية السريعة التي قد تؤثر على العمليات والنظم التقليدية للشركات. كل هذه الأزمات تتطلب من الشركات قدرة كبيرة على التعامل مع التغيرات بشكل مرن وسريع، واتباع استراتيجيات فعالة لإدارة الأزمات.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في المملكة العربية السعودية، تزايدت أهمية استراتيجيات إدارة الأزمات في ظل التحديات الجديدة التي تواجه القطاع الخاص، والتي تتضمن التغيرات الاقتصادية والتكنولوجية التي تسعى المملكة لمواجهتها من خلال رؤية المملكة 2030. تمثل هذه الرؤية إطارًا استراتيجيًا شاملًا يسعى إلى تنويع الاقتصاد السعودي وتقليل الاعتماد على النفط كمصدر رئيسي للدخل الوطني، مما يتطلب تطوير بنية تحتية اقتصادية متينة وتبني سياسات تشجع على الابتكار وتعزيز المرونة المؤسسية. في هذا السياق، يواجه القطاع الخاص في السعودية تحديات كبيرة </w:t>
      </w:r>
      <w:r w:rsidRPr="008E1668">
        <w:rPr>
          <w:rFonts w:ascii="Simplified Arabic" w:hAnsi="Simplified Arabic" w:hint="cs"/>
          <w:szCs w:val="28"/>
          <w:rtl/>
          <w:lang w:bidi="ar-EG"/>
        </w:rPr>
        <w:lastRenderedPageBreak/>
        <w:t>نتيجة لهذه التغيرات، حيث يتطلب الأمر استراتيجيات فعّالة لإدارة الأزمات للتكيف مع البيئة الجديدة (</w:t>
      </w:r>
      <w:proofErr w:type="spellStart"/>
      <w:r w:rsidRPr="008E1668">
        <w:rPr>
          <w:rFonts w:ascii="Simplified Arabic" w:hAnsi="Simplified Arabic" w:hint="cs"/>
          <w:szCs w:val="28"/>
          <w:lang w:bidi="ar-EG"/>
        </w:rPr>
        <w:t>Alharbi</w:t>
      </w:r>
      <w:proofErr w:type="spellEnd"/>
      <w:r w:rsidRPr="008E1668">
        <w:rPr>
          <w:rFonts w:ascii="Simplified Arabic" w:hAnsi="Simplified Arabic" w:hint="cs"/>
          <w:szCs w:val="28"/>
          <w:lang w:bidi="ar-EG"/>
        </w:rPr>
        <w:t>, 2022</w:t>
      </w:r>
      <w:r w:rsidRPr="008E1668">
        <w:rPr>
          <w:rFonts w:ascii="Simplified Arabic" w:hAnsi="Simplified Arabic" w:hint="cs"/>
          <w:szCs w:val="28"/>
          <w:rtl/>
          <w:lang w:bidi="ar-EG"/>
        </w:rPr>
        <w:t>).</w:t>
      </w:r>
    </w:p>
    <w:p w:rsidR="00F73054" w:rsidRPr="008E1668" w:rsidRDefault="00F73054" w:rsidP="00F73054">
      <w:pPr>
        <w:pStyle w:val="ListParagraph"/>
        <w:numPr>
          <w:ilvl w:val="0"/>
          <w:numId w:val="5"/>
        </w:numPr>
        <w:spacing w:line="360" w:lineRule="auto"/>
        <w:rPr>
          <w:rFonts w:ascii="Simplified Arabic" w:hAnsi="Simplified Arabic"/>
          <w:szCs w:val="28"/>
          <w:rtl/>
          <w:lang w:bidi="ar-EG"/>
        </w:rPr>
      </w:pPr>
      <w:r w:rsidRPr="008E1668">
        <w:rPr>
          <w:rFonts w:ascii="Simplified Arabic" w:hAnsi="Simplified Arabic" w:hint="cs"/>
          <w:szCs w:val="28"/>
          <w:rtl/>
          <w:lang w:bidi="ar-EG"/>
        </w:rPr>
        <w:t>مفهوم إدارة الأزمات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تُعرّف إدارة الأزمات بأنها مجموعة الإجراءات والخطط التي تتبعها المؤسسة للتعامل مع الأحداث غير المتوقعة التي قد تؤثر سلباً على استقرارها أو سمعتها أو أدائها المالي. وتعتمد إدارة الأزمات على سلسلة من المراحل الرئيسية، تبدأ بالاستعداد والتهيؤ للأزمة من خلال توقع المخاطر المحتملة والتخطيط المسبق لها، يليها الاستجابة السريعة والفعالة بمجرد وقوع الأزمة، والتي تهدف إلى إعادة المنظمة إلى وضعها الطبيعي وتقليل تأثير الأزمة على عملياتها وتنتهي بمرحلة التعافي التي تهدف إلى إعادة المنظمة إلى وضعها الطبيعي وتقليل تأثير الأزمة على عملياتها.</w:t>
      </w:r>
    </w:p>
    <w:p w:rsidR="00F73054" w:rsidRPr="008E1668" w:rsidRDefault="00F73054" w:rsidP="00F73054">
      <w:pPr>
        <w:spacing w:line="360" w:lineRule="auto"/>
        <w:rPr>
          <w:rFonts w:ascii="Simplified Arabic" w:hAnsi="Simplified Arabic"/>
          <w:szCs w:val="28"/>
          <w:lang w:bidi="ar-EG"/>
        </w:rPr>
      </w:pPr>
      <w:r w:rsidRPr="008E1668">
        <w:rPr>
          <w:rFonts w:ascii="Simplified Arabic" w:hAnsi="Simplified Arabic" w:hint="cs"/>
          <w:szCs w:val="28"/>
          <w:rtl/>
          <w:lang w:bidi="ar-EG"/>
        </w:rPr>
        <w:t>تشير الأدبيات إلى أن استراتيجية إدارة الأزمات الفعالة تعتمد على عدة عوامل، بما في ذلك القيادة القوية والمرنة، ونظم المعلومات الفعالة لمراقبة الأزمة، وتدريب الموظفين على كيفية التعامل مع الأزمة، ووضع خطة تواصل فعالة مع مختلف أصحاب المصلحة، بما في ذلك العملاء والمستثمرين والهيئات الحكومية وقد تم اقتراح أن هذا يعتمد على وجود هذه العناصر في مكانها الصحيح سيساعد على تقليل الخسائر وزيادة المرونة عند مواجهة المؤسسة لأزمة ما.</w:t>
      </w:r>
    </w:p>
    <w:p w:rsidR="00F73054" w:rsidRPr="008E1668" w:rsidRDefault="00F73054" w:rsidP="00F73054">
      <w:pPr>
        <w:pStyle w:val="ListParagraph"/>
        <w:numPr>
          <w:ilvl w:val="0"/>
          <w:numId w:val="5"/>
        </w:numPr>
        <w:spacing w:line="360" w:lineRule="auto"/>
        <w:rPr>
          <w:rFonts w:ascii="Simplified Arabic" w:hAnsi="Simplified Arabic"/>
          <w:szCs w:val="28"/>
          <w:rtl/>
          <w:lang w:bidi="ar-EG"/>
        </w:rPr>
      </w:pPr>
      <w:r w:rsidRPr="008E1668">
        <w:rPr>
          <w:rFonts w:ascii="Simplified Arabic" w:hAnsi="Simplified Arabic" w:hint="cs"/>
          <w:szCs w:val="28"/>
          <w:rtl/>
          <w:lang w:bidi="ar-EG"/>
        </w:rPr>
        <w:t>استدامة الأعمال في سياق الأزمات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تُعد استدامة الأعمال من المفاهيم الحديثة التي تركز على قدرة المؤسسة على الحفاظ على عملياتها ونموها بشكل متوازن، مع مراعاة التوازن بين الأبعاد الاقتصادية، الاجتماعية، والبيئية. يُعنى مفهوم استدامة الأعمال </w:t>
      </w:r>
      <w:r w:rsidRPr="008E1668">
        <w:rPr>
          <w:rFonts w:ascii="Simplified Arabic" w:hAnsi="Simplified Arabic" w:hint="cs"/>
          <w:szCs w:val="28"/>
          <w:rtl/>
          <w:lang w:bidi="ar-EG"/>
        </w:rPr>
        <w:lastRenderedPageBreak/>
        <w:t>بقدرة الشركات على الاستجابة للتغيرات والمخاطر المحيطة بها، بحيث تحقق أهدافها المؤسسية على المدى الطويل، مع ضمان التأثير الإيجابي على المجتمع والبيئة. في هذا السياق، تعتبر استراتيجيات إدارة الأزمات أداة حيوية لتحقيق الاستدامة، حيث تساهم في تعزيز مرونة الشركة وقدرتها على الاستجابة الفعّالة للأزمات وتقليل التأثيرات السلبية على عملياتها.</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يشمل مفهوم استدامة الأعمال أيضًا تعزيز السمعة المؤسسية للشركة، حيث إن الشركات التي تظهر قدرة عالية على التعامل مع الأزمات تكسب ثقة العملاء والمستثمرين وأصحاب المصلحة الآخرين، مما يسهم في بناء سمعة قوية ومستدامة. وتؤكد الدراسات الحديثة على أن القدرة على تحقيق الاستدامة لا تتطلب فقط تخطيطًا ماليًا متينًا، بل أيضًا تبني سياسات تركز على تحسين أداء الشركة على المستوى البيئي والاجتماعي، بما يعزز من مكانتها في السوق ويزيد من جاذبيتها الاستثمارية (</w:t>
      </w:r>
      <w:r w:rsidRPr="008E1668">
        <w:rPr>
          <w:rFonts w:ascii="Simplified Arabic" w:hAnsi="Simplified Arabic" w:hint="cs"/>
          <w:szCs w:val="28"/>
          <w:lang w:bidi="ar-EG"/>
        </w:rPr>
        <w:t>Smith &amp; Kim, 2019</w:t>
      </w:r>
      <w:r w:rsidRPr="008E1668">
        <w:rPr>
          <w:rFonts w:ascii="Simplified Arabic" w:hAnsi="Simplified Arabic" w:hint="cs"/>
          <w:szCs w:val="28"/>
          <w:rtl/>
          <w:lang w:bidi="ar-EG"/>
        </w:rPr>
        <w:t>).</w:t>
      </w:r>
    </w:p>
    <w:p w:rsidR="00F73054" w:rsidRPr="008E1668" w:rsidRDefault="00F73054" w:rsidP="00F73054">
      <w:pPr>
        <w:pStyle w:val="ListParagraph"/>
        <w:numPr>
          <w:ilvl w:val="0"/>
          <w:numId w:val="5"/>
        </w:numPr>
        <w:spacing w:line="360" w:lineRule="auto"/>
        <w:rPr>
          <w:rFonts w:ascii="Simplified Arabic" w:hAnsi="Simplified Arabic"/>
          <w:szCs w:val="28"/>
          <w:rtl/>
          <w:lang w:bidi="ar-EG"/>
        </w:rPr>
      </w:pPr>
      <w:r w:rsidRPr="008E1668">
        <w:rPr>
          <w:rFonts w:ascii="Simplified Arabic" w:hAnsi="Simplified Arabic" w:hint="cs"/>
          <w:szCs w:val="28"/>
          <w:rtl/>
          <w:lang w:bidi="ar-EG"/>
        </w:rPr>
        <w:t>دور رؤية المملكة 2030 في تعزيز استراتيجيات إدارة الأزمات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في إطار رؤية المملكة 2030، تبنت المملكة العربية السعودية خطة استراتيجية طموحة تهدف إلى تحقيق التنمية المستدامة وتطوير بنية تحتية اقتصادية قوية، مما يتطلب من الشركات في القطاع الخاص تبني استراتيجيات متطورة لمواجهة التحديات الاقتصادية والاجتماعية. وضعت الرؤية أهدافًا محددة لتحفيز القطاع الخاص على تبني سياسات وإجراءات تدعم الابتكار وتساهم في تقليل الاعتماد على النفط، مما يزيد من أهمية استراتيجيات إدارة الأزمات كوسيلة لتحقيق استدامة الأعمال وضمان التكيف مع التغيرات.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تعتبر رؤية 2030 منصة لدعم التحولات الكبيرة في بيئة الأعمال السعودية، حيث تتيح للشركات فرصة لتعزيز قدراتها في مجالات متعددة تشمل إدارة المخاطر، والابتكار، والاستدامة. وبالنظر إلى التحديات التي تواجهها </w:t>
      </w:r>
      <w:r w:rsidRPr="008E1668">
        <w:rPr>
          <w:rFonts w:ascii="Simplified Arabic" w:hAnsi="Simplified Arabic" w:hint="cs"/>
          <w:szCs w:val="28"/>
          <w:rtl/>
          <w:lang w:bidi="ar-EG"/>
        </w:rPr>
        <w:lastRenderedPageBreak/>
        <w:t>الشركات، سواء كانت تتعلق بالتقلبات الاقتصادية أو التغيرات في الأسواق العالمية، فإن تبني استراتيجيات إدارة أزمات فعالة أصبح أمرًا ضروريًا لضمان الاستمرارية والنمو في بيئة مليئة بالتحديات.</w:t>
      </w:r>
    </w:p>
    <w:p w:rsidR="00F73054" w:rsidRPr="008E1668" w:rsidRDefault="00F73054" w:rsidP="00F73054">
      <w:pPr>
        <w:pStyle w:val="ListParagraph"/>
        <w:numPr>
          <w:ilvl w:val="0"/>
          <w:numId w:val="5"/>
        </w:numPr>
        <w:spacing w:line="360" w:lineRule="auto"/>
        <w:rPr>
          <w:rFonts w:ascii="Simplified Arabic" w:hAnsi="Simplified Arabic"/>
          <w:szCs w:val="28"/>
          <w:rtl/>
          <w:lang w:bidi="ar-EG"/>
        </w:rPr>
      </w:pPr>
      <w:r w:rsidRPr="008E1668">
        <w:rPr>
          <w:rFonts w:ascii="Simplified Arabic" w:hAnsi="Simplified Arabic" w:hint="cs"/>
          <w:szCs w:val="28"/>
          <w:rtl/>
          <w:lang w:bidi="ar-EG"/>
        </w:rPr>
        <w:t>الدراسات السابقة وأهمية البحث</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تمت دراسة العلاقة بين التأهب للأزمات واستدامة الأعمال من جوانب متعددة، بما في ذلك الأداء المالي والمرونة التنظيمية والحفاظ على سمعة الشركة، وقد أظهرت العديد من الدراسات الدولية أن استراتيجيات إدارة الأزمات مهمة في تحقيق الاستدامة التنظيمية. على سبيل المثال، أظهرت دراسة أندرسون (2020) أن الشركات التي تتبنى استراتيجيات استباقية لإدارة الأزمات تحقق أداءً أفضل أثناء الأزمات من تلك التي تتبنى أساليب تفاعلية.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بالإضافة إلى ذلك، أظهر البحث الذي أجراه جونز وهاريس (2021) أن قدرات إدارة الأزمات ترتبط بثقة العملاء وتحسين السمعة المؤسسية، مما يؤكد أن الشركات التي تستطيع التعامل بفعالية مع الأزمات قادرة على الحفاظ على ولاء العملاء وزيادة جاذبيتها للمستثمرين كما أظهرت الدراسة أيضاً أن القدرة على إدارة الأزمات ترتبط بتحسين ثقة العملاء والسمعة المؤسسية.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ركزت بحوث قليلة نسبيًا على استراتيجيات إدارة الأزمات وتأثيرها على استدامة الأعمال في السياق السعودي، مما يسلط الضوء على الحاجة إلى إجراء بحوث في هذا المجال وتوفير المعرفة التي يمكن أن تسهم في مساعدة قطاع الأعمال السعودي على تحقيق الاستدامة الحقيقية الدراسة مطلوبة لـ تسعى هذه الدراسة إلى سد الفجوة المعرفية من خلال توفير فهم أفضل لأهمية استراتيجيات إدارة الأزمات المحلية ومساعدة الشركات السعودية على تطوير آليات فعالة لضمان الاستدامة والتكيف مع التغير الاقتصادي والتحديات المتزايدة.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lastRenderedPageBreak/>
        <w:t>بناءً على ما سبق، تُعد إدارة الأزمات واستدامة الأعمال من المواضيع الحيوية التي تتطلب دراسة عميقة، خاصة في ظل التحولات الاقتصادية والاجتماعية التي يشهدها العالم بشكل عام، والمملكة العربية السعودية بشكل خاص. تأتي هذه الدراسة لتقديم إسهام علمي وعملي لدعم الشركات في القطاع الخاص السعودي، من خلال تقديم تحليل شامل لأثر استراتيجيات إدارة الأزمات على استدامة الأعمال، وتوفير توصيات قابلة للتطبيق تساعد الشركات على تحسين أدائها وتعزيز قدرتها على التكيف مع الأزمات، بما يتماشى مع أهداف رؤية المملكة 2030.</w:t>
      </w:r>
    </w:p>
    <w:p w:rsidR="00F73054" w:rsidRPr="008E1668" w:rsidRDefault="00F73054" w:rsidP="00F73054">
      <w:pPr>
        <w:spacing w:line="360" w:lineRule="auto"/>
        <w:rPr>
          <w:rFonts w:ascii="Simplified Arabic" w:hAnsi="Simplified Arabic"/>
          <w:b/>
          <w:bCs/>
          <w:szCs w:val="28"/>
          <w:rtl/>
          <w:lang w:bidi="ar-EG"/>
        </w:rPr>
      </w:pPr>
      <w:r w:rsidRPr="008E1668">
        <w:rPr>
          <w:rFonts w:ascii="Simplified Arabic" w:hAnsi="Simplified Arabic" w:hint="cs"/>
          <w:b/>
          <w:bCs/>
          <w:szCs w:val="28"/>
          <w:rtl/>
          <w:lang w:bidi="ar-EG"/>
        </w:rPr>
        <w:t>1.3 مشكلة الدراسة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تواجه الشركات في القطاع الخاص اليوم تحديات غير مسبوقة تتطلب منها القدرة على التكيف السريع والاستجابة الفعّالة لمختلف الأزمات. في ظل بيئة عمل سريعة التغير وتطورات اقتصادية واجتماعية وتقنية مستمرة، أصبحت إدارة الأزمات جزءًا لا يتجزأ من استراتيجيات الشركات للحفاظ على استدامة أعمالها. ولعلّ أبرز مثال على تلك التحديات هو الأزمة العالمية المتمثلة في جائحة كورونا التي أثرت بشكل كبير على عمليات وإيرادات معظم الشركات، وخاصة في الأسواق النامية، مما كشف الحاجة الملحة لتبني استراتيجيات فعّالة في إدارة الأزمات لضمان استمرارية الأعمال والحفاظ على سمعة الشركات وأدائها المالي.</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في المملكة العربية السعودية، تشهد بيئة الأعمال تطورًا ملحوظًا مع التوجه نحو تحقيق التنوع الاقتصادي وتقليل الاعتماد على النفط، وذلك ضمن إطار رؤية المملكة 2030. يتطلب هذا التحول من الشركات التكيف مع السياسات الاقتصادية الجديدة وتطوير آليات للتعامل مع الأزمات التي قد تهدد استمراريتها في السوق. وهنا تبرز مشكلة الدراسة، إذ إن التغيرات الاقتصادية التي تشهدها المملكة تؤدي إلى ضغوط إضافية على شركات القطاع الخاص للتكيف مع بيئة جديدة تحمل فرصًا وتحديات في الوقت نفسه. في هذا السياق، تواجه </w:t>
      </w:r>
      <w:r w:rsidRPr="008E1668">
        <w:rPr>
          <w:rFonts w:ascii="Simplified Arabic" w:hAnsi="Simplified Arabic" w:hint="cs"/>
          <w:szCs w:val="28"/>
          <w:rtl/>
          <w:lang w:bidi="ar-EG"/>
        </w:rPr>
        <w:lastRenderedPageBreak/>
        <w:t>الشركات في المملكة تحديًا كبيرًا في كيفية الحفاظ على استدامة أعمالها في ظل الأزمات المختلفة التي قد تواجهها (</w:t>
      </w:r>
      <w:proofErr w:type="spellStart"/>
      <w:r w:rsidRPr="008E1668">
        <w:rPr>
          <w:rFonts w:ascii="Simplified Arabic" w:hAnsi="Simplified Arabic" w:hint="cs"/>
          <w:szCs w:val="28"/>
          <w:lang w:bidi="ar-EG"/>
        </w:rPr>
        <w:t>Alharbi</w:t>
      </w:r>
      <w:proofErr w:type="spellEnd"/>
      <w:r w:rsidRPr="008E1668">
        <w:rPr>
          <w:rFonts w:ascii="Simplified Arabic" w:hAnsi="Simplified Arabic" w:hint="cs"/>
          <w:szCs w:val="28"/>
          <w:lang w:bidi="ar-EG"/>
        </w:rPr>
        <w:t>, 2022</w:t>
      </w:r>
      <w:r w:rsidRPr="008E1668">
        <w:rPr>
          <w:rFonts w:ascii="Simplified Arabic" w:hAnsi="Simplified Arabic" w:hint="cs"/>
          <w:szCs w:val="28"/>
          <w:rtl/>
          <w:lang w:bidi="ar-EG"/>
        </w:rPr>
        <w:t>).</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تمثل استدامة الأعمال مفهومًا شاملًا يعتمد على قدرة الشركات على الحفاظ على عملياتها ونموها، مع مراعاة التوازن بين الأبعاد الاقتصادية والاجتماعية والبيئية. ومع أن إدارة الأزمات أصبحت من المفاهيم المعروفة في استراتيجيات الأعمال، إلا أن السؤال يظل قائمًا حول مدى تأثير هذه الاستراتيجيات على استدامة الشركات السعودية في القطاع الخاص. هل تلعب استراتيجيات إدارة الأزمات دورًا فعّالًا في الحفاظ على الاستدامة في بيئة الأعمال السعودية؟ وهل يمكن لهذه الاستراتيجيات أن تدعم الشركات في تحقيق أهدافها المالية والبقاء في السوق على المدى الطويل؟</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يُعد ضعف التوجه نحو الاستعداد المبكر للأزمات والتخطيط لإدارة المخاطر من التحديات الرئيسية التي تواجهها الشركات السعودية، مما يزيد من احتمالية تعرضها لخسائر مالية كبيرة وتأثيرات سلبية على سمعتها عند وقوع الأزمات. على الرغم من التطورات الاقتصادية والاهتمام المتزايد بموضوع إدارة الأزمات في السعودية، إلا أن هناك حاجة ماسة لفهم الأثر المباشر لتلك الاستراتيجيات على استدامة الأعمال، خاصةً في ظل الخصوصية الثقافية والاقتصادية للمملكة. تظل مشكلة الدراسة مركزة على الحاجة لتحليل عميق للأثر الذي تتركه استراتيجيات إدارة الأزمات على استدامة الأعمال، وكيف يمكن للشركات في القطاع الخاص تبني استراتيجيات فعّالة لتحقيق هذا الهدف.</w:t>
      </w:r>
    </w:p>
    <w:p w:rsidR="00F73054" w:rsidRPr="008E1668" w:rsidRDefault="00F73054" w:rsidP="00F73054">
      <w:pPr>
        <w:spacing w:line="360" w:lineRule="auto"/>
        <w:rPr>
          <w:rFonts w:ascii="Simplified Arabic" w:hAnsi="Simplified Arabic"/>
          <w:szCs w:val="28"/>
          <w:u w:val="single"/>
          <w:rtl/>
          <w:lang w:bidi="ar-EG"/>
        </w:rPr>
      </w:pPr>
      <w:r w:rsidRPr="008E1668">
        <w:rPr>
          <w:rFonts w:ascii="Simplified Arabic" w:hAnsi="Simplified Arabic" w:hint="cs"/>
          <w:szCs w:val="28"/>
          <w:u w:val="single"/>
          <w:rtl/>
          <w:lang w:bidi="ar-EG"/>
        </w:rPr>
        <w:t>إضافة إلى ذلك، تبرز عدة أسئلة أساسية تمثل جوانب مختلفة لمشكلة الدراسة: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1. ما مدى فعالية استراتيجيات إدارة الأزمات التي تعتمدها الشركات السعودية في القطاع الخاص في مواجهة الأزمات؟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lastRenderedPageBreak/>
        <w:t>2. كيف يمكن لاستراتيجيات إدارة الأزمات أن تؤثر على الأداء المالي للشركات وقدرتها على المحافظة على توازنها المالي؟</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3. إلى أي مدى تؤثر استراتيجيات إدارة الأزمات على سمعة الشركات واستقرارها الاجتماعي في السوق؟</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4. ما مدى قدرة الشركات في القطاع الخاص على التكيف السريع مع الأزمات وتحقيق استدامة طويلة الأمد في ظل استخدام استراتيجيات إدارة الأزمات؟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تأتي هذه الدراسة في إطار سد الفجوة المعرفية في الأدبيات المتعلقة بإدارة الأزمات واستدامة الأعمال في السعودية، حيث لا تزال الدراسات التي تتناول هذا الموضوع في سياق القطاع الخاص السعودي قليلة نسبيًا. تأمل الدراسة في توفير رؤى علمية وعملية تسهم في توجيه الشركات نحو استراتيجيات أكثر فعالية لمواجهة الأزمات، وتعزيز قدرتها على استدامة أعمالها في ظل الظروف المتغيرة.</w:t>
      </w:r>
    </w:p>
    <w:p w:rsidR="00F73054" w:rsidRPr="008E1668" w:rsidRDefault="00F73054" w:rsidP="00F73054">
      <w:pPr>
        <w:spacing w:line="360" w:lineRule="auto"/>
        <w:rPr>
          <w:rFonts w:ascii="Simplified Arabic" w:hAnsi="Simplified Arabic"/>
          <w:b/>
          <w:bCs/>
          <w:szCs w:val="28"/>
          <w:rtl/>
          <w:lang w:bidi="ar-EG"/>
        </w:rPr>
      </w:pPr>
      <w:r w:rsidRPr="008E1668">
        <w:rPr>
          <w:rFonts w:ascii="Simplified Arabic" w:hAnsi="Simplified Arabic" w:hint="cs"/>
          <w:b/>
          <w:bCs/>
          <w:szCs w:val="28"/>
          <w:rtl/>
          <w:lang w:bidi="ar-EG"/>
        </w:rPr>
        <w:t>1.4 أهمية الدراسة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تأتي أهمية هذه الدراسة من كونها تركز على موضوع حيوي وحساس، وهو أثر استراتيجيات إدارة الأزمات على استدامة الأعمال، وذلك في سياق قطاع الأعمال الخاص في المملكة العربية السعودية. مع تزايد التحديات الاقتصادية والتقنية والبيئية على مستوى العالم، باتت الشركات، وخاصة في القطاع الخاص، مضطرة لمواجهة أزمات متزايدة التعقيد والتأثير. يتطلب الحفاظ على استدامة الأعمال في مثل هذه البيئة المتغيرة استراتيجيات فعّالة لإدارة الأزمات تساعد الشركات على التكيف السريع والاستجابة الفعّالة للأزمات، مما يضمن بقاءها ونموها المستدام.</w:t>
      </w:r>
    </w:p>
    <w:p w:rsidR="00F73054" w:rsidRPr="008E1668" w:rsidRDefault="00F73054" w:rsidP="00F73054">
      <w:pPr>
        <w:spacing w:line="360" w:lineRule="auto"/>
        <w:rPr>
          <w:rFonts w:ascii="Simplified Arabic" w:hAnsi="Simplified Arabic"/>
          <w:szCs w:val="28"/>
          <w:u w:val="single"/>
          <w:rtl/>
          <w:lang w:bidi="ar-EG"/>
        </w:rPr>
      </w:pPr>
      <w:r w:rsidRPr="008E1668">
        <w:rPr>
          <w:rFonts w:ascii="Simplified Arabic" w:hAnsi="Simplified Arabic" w:hint="cs"/>
          <w:szCs w:val="28"/>
          <w:u w:val="single"/>
          <w:rtl/>
          <w:lang w:bidi="ar-EG"/>
        </w:rPr>
        <w:t>أهمية هذه الدراسة تأتي من عدة جوانب، والتي يمكن توضيحها كالتالي:</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lastRenderedPageBreak/>
        <w:t>1. تلبية احتياجات القطاع الخاص في السعودية: يعد القطاع الخاص من الركائز الأساسية لتحقيق التنمية الاقتصادية المستدامة في المملكة العربية السعودية، خصوصًا في ظل رؤية 2030 التي تهدف إلى تنويع الاقتصاد السعودي وتقليل الاعتماد على النفط. ومع توجه المملكة نحو الانفتاح على مجالات جديدة مثل السياحة، والترفيه، والتقنية، تواجه الشركات تحديات مختلفة تتطلب مرونة عالية وقدرة على مواجهة الأزمات بشكل فعّال. من هنا، تسعى هذه الدراسة إلى تقديم فهم أعمق لأهمية استراتيجيات إدارة الأزمات في القطاع الخاص، وكيف يمكن لهذه الاستراتيجيات أن تسهم في تحقيق استدامة الأعمال بما يتماشى مع أهداف المملكة الطموحة (</w:t>
      </w:r>
      <w:proofErr w:type="spellStart"/>
      <w:r w:rsidRPr="008E1668">
        <w:rPr>
          <w:rFonts w:ascii="Simplified Arabic" w:hAnsi="Simplified Arabic" w:hint="cs"/>
          <w:szCs w:val="28"/>
          <w:lang w:bidi="ar-EG"/>
        </w:rPr>
        <w:t>Alharbi</w:t>
      </w:r>
      <w:proofErr w:type="spellEnd"/>
      <w:r w:rsidRPr="008E1668">
        <w:rPr>
          <w:rFonts w:ascii="Simplified Arabic" w:hAnsi="Simplified Arabic" w:hint="cs"/>
          <w:szCs w:val="28"/>
          <w:lang w:bidi="ar-EG"/>
        </w:rPr>
        <w:t>, 2022</w:t>
      </w:r>
      <w:r w:rsidRPr="008E1668">
        <w:rPr>
          <w:rFonts w:ascii="Simplified Arabic" w:hAnsi="Simplified Arabic" w:hint="cs"/>
          <w:szCs w:val="28"/>
          <w:rtl/>
          <w:lang w:bidi="ar-EG"/>
        </w:rPr>
        <w:t>).</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2. سد الفجوة في الأدبيات الأكاديمية: يُلاحظ أن هناك نقصًا في الدراسات الأكاديمية التي تتناول إدارة الأزمات في السياق السعودي، وخاصة فيما يتعلق بتأثير هذه الاستراتيجيات على استدامة الأعمال. لذا، تكتسب هذه الدراسة أهميتها العلمية من مساهمتها في سد هذه الفجوة وتقديم أدلة علمية تدعم أهمية استراتيجيات إدارة الأزمات لتحقيق الاستدامة في السوق السعودي. تركز هذه الدراسة على السياق المحلي، مما يجعل نتائجها مفيدة للباحثين والممارسين على حد سواء، حيث تقدم نظرة شاملة ودقيقة لأثر إدارة الأزمات على الأداء المؤسسي والاستدامة.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3. تعزيز سمعة الشركات ومرونتها التنظيمية: في بيئة الأعمال السعودية، تعتبر السمعة المؤسسية والمرونة التنظيمية من العوامل الحيوية لبقاء ونمو الشركات. تعمل استراتيجيات إدارة الأزمات على تعزيز الثقة بين الشركات وأصحاب المصلحة، بما في ذلك العملاء، والمستثمرين، والشركاء التجاريين. من خلال الدراسة، سيتم تحليل كيفية تأثير استراتيجيات إدارة الأزمات على السمعة المؤسسية ومدى ارتباطها بالمرونة التنظيمية. هذا </w:t>
      </w:r>
      <w:r w:rsidRPr="008E1668">
        <w:rPr>
          <w:rFonts w:ascii="Simplified Arabic" w:hAnsi="Simplified Arabic" w:hint="cs"/>
          <w:szCs w:val="28"/>
          <w:rtl/>
          <w:lang w:bidi="ar-EG"/>
        </w:rPr>
        <w:lastRenderedPageBreak/>
        <w:t>الفهم يساعد الشركات على تحقيق صورة إيجابية تعكس قدرتها على التعامل مع التحديات، مما يعزز ثقة المجتمع بها ويزيد من جاذبيتها الاستثمارية.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4. إعداد توصيات عملية قابلة للتطبيق: من خلال الدراسة والتحليل العميق لأثر استراتيجيات إدارة الأزمات، تهدف الدراسة إلى تقديم توصيات عملية تساهم في توجيه الشركات نحو اتباع استراتيجيات فعّالة لتحقيق الاستدامة. تعتبر هذه التوصيات أدوات قيّمة يمكن للشركات السعودية في القطاع الخاص استخدامها لتطوير خطط استباقية وإعداد سيناريوهات للتعامل مع الأزمات المحتملة. تقديم مثل هذه التوصيات يعزز من قيمة الدراسة، حيث لا يقتصر دورها على الجانب النظري فحسب، بل يتعدى ذلك ليشمل الإسهام في تحسين الأداء الفعلي للشركات.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5. تعزيز التنافسية على المستوى المحلي والدولي: يُمكن لاستراتيجيات إدارة الأزمات الفعّالة أن تسهم في تعزيز قدرة الشركات السعودية على المنافسة في السوقين المحلي والدولي. فالشركات التي تتمتع باستراتيجيات فعّالة في مواجهة الأزمات لديها قدرة أعلى على تحقيق الاستدامة والنمو، ما يمنحها ميزة تنافسية قوية تتيح لها الاستمرار في مواجهة الشركات العالمية. لذا، فإن هذه الدراسة تساهم في دعم التوجه الوطني نحو تعزيز تنافسية القطاع الخاص على المستوى الدولي، من خلال تسليط الضوء على أهمية الاستعداد للأزمات والتعامل معها بفعالية.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6. تأثير الدراسة على السياسات والإجراءات المؤسسية: من الممكن أن تؤثر نتائج هذه الدراسة على السياسات والإجراءات التي تعتمدها الشركات السعودية في إدارة الأزمات. إذ إن فهم أثر استراتيجيات إدارة الأزمات على استدامة الأعمال يمكن أن يدفع الشركات والمؤسسات إلى تطوير سياسات داخلية تعزز الاستعداد للأزمات وتطبيق استراتيجيات فعّالة للتعامل معها. كما يمكن أن تُستخدم هذه النتائج من قِبل صناع القرار لتوجيه </w:t>
      </w:r>
      <w:r w:rsidRPr="008E1668">
        <w:rPr>
          <w:rFonts w:ascii="Simplified Arabic" w:hAnsi="Simplified Arabic" w:hint="cs"/>
          <w:szCs w:val="28"/>
          <w:rtl/>
          <w:lang w:bidi="ar-EG"/>
        </w:rPr>
        <w:lastRenderedPageBreak/>
        <w:t>الشركات نحو الاستثمار في مجال إدارة الأزمات وتطوير بنيتها التحتية التنظيمية بما يحقق الأهداف الاستراتيجية للمملكة.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7. المساهمة في تحقيق أهداف التنمية المستدامة: بالنظر إلى أن الأزمات قد تؤثر سلبًا على الاقتصاد والمجتمع والبيئة، فإن إدارة الأزمات تلعب دورًا حيويًا في تحقيق الاستدامة الشاملة. تسهم هذه الدراسة في دعم تحقيق أهداف التنمية المستدامة من خلال تعزيز وعي الشركات بأهمية استراتيجيات إدارة الأزمات وكيفية استخدامها لتعزيز الاستدامة الاقتصادية والبيئية والاجتماعية.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في الختام، تُعد هذه الدراسة ذات أهمية كبيرة من حيث تناولها لأحد التحديات المعاصرة التي تواجه الشركات في القطاع الخاص السعودي، وهو تأثير استراتيجيات إدارة الأزمات على استدامة الأعمال. من خلال التركيز على الأبعاد الاقتصادية والاجتماعية والتنظيمية، تهدف الدراسة إلى تقديم إسهام حقيقي لدعم قطاع الأعمال السعودي، وتوفير معلومات علمية وتوصيات عملية تساعد الشركات على تحقيق الاستدامة والنمو في بيئة مليئة بالتحديات والتغيرات السريعة.</w:t>
      </w:r>
    </w:p>
    <w:p w:rsidR="00F73054" w:rsidRPr="008E1668" w:rsidRDefault="00F73054" w:rsidP="00F73054">
      <w:pPr>
        <w:spacing w:line="360" w:lineRule="auto"/>
        <w:rPr>
          <w:rFonts w:ascii="Simplified Arabic" w:hAnsi="Simplified Arabic"/>
          <w:b/>
          <w:bCs/>
          <w:szCs w:val="28"/>
          <w:rtl/>
          <w:lang w:bidi="ar-EG"/>
        </w:rPr>
      </w:pPr>
      <w:r w:rsidRPr="008E1668">
        <w:rPr>
          <w:rFonts w:ascii="Simplified Arabic" w:hAnsi="Simplified Arabic" w:hint="cs"/>
          <w:b/>
          <w:bCs/>
          <w:szCs w:val="28"/>
          <w:rtl/>
          <w:lang w:bidi="ar-EG"/>
        </w:rPr>
        <w:t>1.5 أهمية الدراسة</w:t>
      </w:r>
    </w:p>
    <w:p w:rsidR="00F73054" w:rsidRDefault="00F73054" w:rsidP="00F73054">
      <w:pPr>
        <w:spacing w:line="360" w:lineRule="auto"/>
        <w:rPr>
          <w:rFonts w:ascii="Simplified Arabic" w:hAnsi="Simplified Arabic"/>
          <w:szCs w:val="28"/>
          <w:lang w:bidi="ar-EG"/>
        </w:rPr>
      </w:pPr>
      <w:r w:rsidRPr="008E1668">
        <w:rPr>
          <w:rFonts w:ascii="Simplified Arabic" w:hAnsi="Simplified Arabic" w:hint="cs"/>
          <w:szCs w:val="28"/>
          <w:rtl/>
          <w:lang w:bidi="ar-EG"/>
        </w:rPr>
        <w:t>تأتي أهمية هذه الدراسة من كونها تتناول موضوعًا حيويًا وهو أثر استراتيجيات إدارة الأزمات على استدامة الأعمال، حيث إن هذا الموضوع يكتسب أهمية متزايدة في ظل التطورات السريعة والتحديات المتزايدة التي تواجه قطاع الأعمال الخاص في المملكة العربية السعودية. تتطلب بيئة العمل المعاصرة من الشركات قدرة عالية على التعامل مع الأزمات والاستجابة بفعالية لتقليل تأثيراتها السلبية على عملياتها. تتزايد أهمية استراتيجيات إدارة الأزمات باعتبارها عنصرًا أساسيًا في تحقيق استدامة الأعمال، وخاصة مع تزايد الأزمات الاقتصادية والبيئية والاجتماعية التي قد تؤثر على استقرار الشركات وقدرتها على الاستمرار.</w:t>
      </w:r>
    </w:p>
    <w:p w:rsidR="00F73054" w:rsidRDefault="00F73054" w:rsidP="00F73054">
      <w:pPr>
        <w:spacing w:line="360" w:lineRule="auto"/>
        <w:rPr>
          <w:rFonts w:ascii="Simplified Arabic" w:hAnsi="Simplified Arabic"/>
          <w:szCs w:val="28"/>
          <w:lang w:bidi="ar-EG"/>
        </w:rPr>
      </w:pPr>
    </w:p>
    <w:p w:rsidR="00F73054" w:rsidRPr="008E1668" w:rsidRDefault="00F73054" w:rsidP="00F73054">
      <w:pPr>
        <w:spacing w:line="360" w:lineRule="auto"/>
        <w:rPr>
          <w:rFonts w:ascii="Simplified Arabic" w:hAnsi="Simplified Arabic"/>
          <w:szCs w:val="28"/>
          <w:rtl/>
          <w:lang w:bidi="ar-EG"/>
        </w:rPr>
      </w:pPr>
    </w:p>
    <w:p w:rsidR="00F73054" w:rsidRPr="008E1668" w:rsidRDefault="00F73054" w:rsidP="00F73054">
      <w:pPr>
        <w:spacing w:line="360" w:lineRule="auto"/>
        <w:rPr>
          <w:rFonts w:ascii="Simplified Arabic" w:hAnsi="Simplified Arabic"/>
          <w:b/>
          <w:bCs/>
          <w:szCs w:val="28"/>
          <w:rtl/>
          <w:lang w:bidi="ar-EG"/>
        </w:rPr>
      </w:pPr>
      <w:r w:rsidRPr="008E1668">
        <w:rPr>
          <w:rFonts w:ascii="Simplified Arabic" w:hAnsi="Simplified Arabic" w:hint="cs"/>
          <w:b/>
          <w:bCs/>
          <w:szCs w:val="28"/>
          <w:rtl/>
          <w:lang w:bidi="ar-EG"/>
        </w:rPr>
        <w:t>1.5.1 الأهمية النظرية والأكاديمية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تتمثل الأهمية الأكاديمية لهذه الدراسة في سد الفجوة المعرفية في الأدبيات الأكاديمية المتعلقة بإدارة الأزمات في السياق السعودي. على الرغم من تزايد الاهتمام الأكاديمي بمفاهيم إدارة الأزمات واستدامة الأعمال على المستوى العالمي، إلا أن الدراسات التي تتناول هذا الموضوع بشكل خاص في المملكة العربية السعودية، وخاصة في قطاع الأعمال الخاص، لا تزال محدودة. ومن هنا، تكتسب الدراسة أهمية علمية، حيث تسهم في توفير معرفة إضافية حول كيفية تأثير استراتيجيات إدارة الأزمات على استدامة الأعمال في سياق محدد يتميز بخصوصية اقتصادية واجتماعية وثقافية فريدة (</w:t>
      </w:r>
      <w:proofErr w:type="spellStart"/>
      <w:r w:rsidRPr="008E1668">
        <w:rPr>
          <w:rFonts w:ascii="Simplified Arabic" w:hAnsi="Simplified Arabic" w:hint="cs"/>
          <w:szCs w:val="28"/>
          <w:lang w:bidi="ar-EG"/>
        </w:rPr>
        <w:t>Alharbi</w:t>
      </w:r>
      <w:proofErr w:type="spellEnd"/>
      <w:r w:rsidRPr="008E1668">
        <w:rPr>
          <w:rFonts w:ascii="Simplified Arabic" w:hAnsi="Simplified Arabic" w:hint="cs"/>
          <w:szCs w:val="28"/>
          <w:lang w:bidi="ar-EG"/>
        </w:rPr>
        <w:t>, 2022</w:t>
      </w:r>
      <w:r w:rsidRPr="008E1668">
        <w:rPr>
          <w:rFonts w:ascii="Simplified Arabic" w:hAnsi="Simplified Arabic" w:hint="cs"/>
          <w:szCs w:val="28"/>
          <w:rtl/>
          <w:lang w:bidi="ar-EG"/>
        </w:rPr>
        <w:t>).</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بالإضافة إلى ذلك، تسهم هذه الدراسة في تقديم إطار نظري وتحليلي يساعد الباحثين والأكاديميين على فهم العلاقات بين إدارة الأزمات واستدامة الأعمال، من خلال تحليل الاستراتيجيات التي تعتمدها الشركات في مواجهة الأزمات ودورها في تعزيز مرونة الأعمال. يُمكن أن تكون نتائج الدراسة بمثابة مرجع للباحثين الذين يدرسون هذا الموضوع في سياقات أخرى، حيث تقدم فهمًا أعمق للعوامل التي تؤثر على استدامة الشركات في مواجهة الأزمات.</w:t>
      </w:r>
    </w:p>
    <w:p w:rsidR="00F73054" w:rsidRPr="008E1668" w:rsidRDefault="00F73054" w:rsidP="00F73054">
      <w:pPr>
        <w:spacing w:line="360" w:lineRule="auto"/>
        <w:rPr>
          <w:rFonts w:ascii="Simplified Arabic" w:hAnsi="Simplified Arabic"/>
          <w:b/>
          <w:bCs/>
          <w:szCs w:val="28"/>
          <w:rtl/>
          <w:lang w:bidi="ar-EG"/>
        </w:rPr>
      </w:pPr>
      <w:r w:rsidRPr="008E1668">
        <w:rPr>
          <w:rFonts w:ascii="Simplified Arabic" w:hAnsi="Simplified Arabic" w:hint="cs"/>
          <w:b/>
          <w:bCs/>
          <w:szCs w:val="28"/>
          <w:rtl/>
          <w:lang w:bidi="ar-EG"/>
        </w:rPr>
        <w:t>1.5.2 الأهمية العملية والتطبيقية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تتمثل الأهمية العملية لهذه الدراسة في تقديم توصيات قابلة للتنفيذ للشركات في القطاع الخاص، حيث تساعدها على تطوير استراتيجيات فعّالة لإدارة الأزمات تعزز من قدرتها على الاستدامة والبقاء في سوق مليء بالتحديات. </w:t>
      </w:r>
      <w:r w:rsidRPr="008E1668">
        <w:rPr>
          <w:rFonts w:ascii="Simplified Arabic" w:hAnsi="Simplified Arabic" w:hint="cs"/>
          <w:szCs w:val="28"/>
          <w:rtl/>
          <w:lang w:bidi="ar-EG"/>
        </w:rPr>
        <w:lastRenderedPageBreak/>
        <w:t>تساعد هذه الدراسة الشركات على بناء فهم أعمق لكيفية التعامل مع الأزمات المختلفة، سواء كانت أزمات مالية أو بيئية أو تنظيمية، وتحديد أفضل السبل لتحقيق استدامة الأعمال.</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كما أن هذه الدراسة تقدم إرشادات عملية للشركات السعودية في كيفية تحسين استعدادها للأزمات المستقبلية من خلال تبني استراتيجيات تتناسب مع السياق السعودي، مما يعزز من قدرة الشركات على التكيف مع المتغيرات الخارجية والداخلية التي قد تؤثر على أدائها المالي والتشغيلي. إن تحسين استراتيجيات إدارة الأزمات لا يسهم فقط في تقليل الخسائر المحتملة، بل يعزز أيضًا من سمعة الشركة وقدرتها على المحافظة على استقرارها واستمراريتها.</w:t>
      </w:r>
    </w:p>
    <w:p w:rsidR="00F73054" w:rsidRPr="008E1668" w:rsidRDefault="00F73054" w:rsidP="00F73054">
      <w:pPr>
        <w:spacing w:line="360" w:lineRule="auto"/>
        <w:rPr>
          <w:rFonts w:ascii="Simplified Arabic" w:hAnsi="Simplified Arabic"/>
          <w:b/>
          <w:bCs/>
          <w:szCs w:val="28"/>
          <w:rtl/>
          <w:lang w:bidi="ar-EG"/>
        </w:rPr>
      </w:pPr>
      <w:r w:rsidRPr="008E1668">
        <w:rPr>
          <w:rFonts w:ascii="Simplified Arabic" w:hAnsi="Simplified Arabic" w:hint="cs"/>
          <w:b/>
          <w:bCs/>
          <w:szCs w:val="28"/>
          <w:rtl/>
          <w:lang w:bidi="ar-EG"/>
        </w:rPr>
        <w:t>1.5.3 أهمية الدراسة في دعم القطاع الخاص السعودي</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تكتسب هذه الدراسة أهمية كبيرة نظرًا لتوجيهها نحو دعم القطاع الخاص في المملكة العربية السعودية، والذي يعد أحد الركائز الأساسية لتحقيق التنمية الاقتصادية والاجتماعية في البلاد، وخاصة في ظل رؤية المملكة 2030 التي تهدف إلى تنويع الاقتصاد وزيادة مساهمة القطاع الخاص. تواجه الشركات السعودية تحديات كبيرة نتيجة للتغيرات الاقتصادية السريعة والسياسات الحكومية التي تشجع على التنوع الاقتصادي، مما يجعلها بحاجة ماسة لتطوير استراتيجيات فعّالة للتعامل مع الأزمات وضمان استدامتها.</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توفر الدراسة إطارًا علميًا وتطبيقيًا يمكن للشركات السعودية استخدامه لتطوير استراتيجيات إدارة الأزمات الخاصة بها، حيث تركز على تحليل تأثير هذه الاستراتيجيات على مختلف أبعاد استدامة الأعمال مثل الأداء المالي، المرونة التنظيمية، والقدرة على التكيف مع التغيرات. تساعد هذه الدراسة الشركات على فهم أفضل للمخاطر المحتملة وكيفية التحضير لها، مما يعزز من مرونتها وقدرتها على الاستجابة السريعة للأزمات.</w:t>
      </w:r>
    </w:p>
    <w:p w:rsidR="00F73054" w:rsidRPr="008E1668" w:rsidRDefault="00F73054" w:rsidP="00F73054">
      <w:pPr>
        <w:pStyle w:val="ListParagraph"/>
        <w:numPr>
          <w:ilvl w:val="0"/>
          <w:numId w:val="5"/>
        </w:numPr>
        <w:spacing w:line="360" w:lineRule="auto"/>
        <w:rPr>
          <w:rFonts w:ascii="Simplified Arabic" w:hAnsi="Simplified Arabic"/>
          <w:szCs w:val="28"/>
          <w:rtl/>
          <w:lang w:bidi="ar-EG"/>
        </w:rPr>
      </w:pPr>
      <w:r w:rsidRPr="008E1668">
        <w:rPr>
          <w:rFonts w:ascii="Simplified Arabic" w:hAnsi="Simplified Arabic" w:hint="cs"/>
          <w:szCs w:val="28"/>
          <w:rtl/>
          <w:lang w:bidi="ar-EG"/>
        </w:rPr>
        <w:lastRenderedPageBreak/>
        <w:t>تعزيز القدرة التنافسية للشركات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إحدى أهم الجوانب التي تسلط عليها الدراسة الضوء هي القدرة التنافسية للشركات في السوقين المحلي والدولي. إذ أن الشركات التي تتمتع بقدرة قوية على إدارة الأزمات تكون قادرة على مواجهة المنافسة العالمية وتقديم خدمات ومنتجات تلبي احتياجات العملاء بفعالية أكبر. من هنا، تساهم هذه الدراسة في دعم توجه الشركات نحو تحسين مرونتها وقدرتها على المنافسة، مما ينعكس إيجابًا على أدائها العام في سوق تتزايد فيه التحديات والضغوط التنافسية.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تؤكد الدراسة أيضًا على أهمية تطوير الشركات لاستراتيجيات تتناسب مع الاحتياجات المحلية والبيئة الثقافية والاجتماعية للمملكة، حيث أن القدرة على تحقيق الاستدامة والتكيف مع التحديات تتطلب فهماً عميقاً للخصوصية المحلية. تُسهم هذه الدراسة في تقديم فهم شامل للممارسات الأفضل التي يمكن اعتمادها في السياق السعودي، مما يعزز من قدرة الشركات على مواجهة الأزمات بفعالية أكبر.</w:t>
      </w:r>
    </w:p>
    <w:p w:rsidR="00F73054" w:rsidRPr="008E1668" w:rsidRDefault="00F73054" w:rsidP="00F73054">
      <w:pPr>
        <w:pStyle w:val="ListParagraph"/>
        <w:numPr>
          <w:ilvl w:val="0"/>
          <w:numId w:val="5"/>
        </w:numPr>
        <w:spacing w:line="360" w:lineRule="auto"/>
        <w:rPr>
          <w:rFonts w:ascii="Simplified Arabic" w:hAnsi="Simplified Arabic"/>
          <w:szCs w:val="28"/>
          <w:rtl/>
          <w:lang w:bidi="ar-EG"/>
        </w:rPr>
      </w:pPr>
      <w:r w:rsidRPr="008E1668">
        <w:rPr>
          <w:rFonts w:ascii="Simplified Arabic" w:hAnsi="Simplified Arabic" w:hint="cs"/>
          <w:szCs w:val="28"/>
          <w:rtl/>
          <w:lang w:bidi="ar-EG"/>
        </w:rPr>
        <w:t>دعم تحقيق أهداف التنمية المستدامة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تتجلى أهمية هذه الدراسة في أنها تسهم في دعم أهداف التنمية المستدامة، حيث تساعد الشركات على تطوير استراتيجيات تساهم في حماية البيئة وتعزيز الاستدامة الاجتماعية والاقتصادية. بالنظر إلى أن الأزمات غالبًا ما تؤدي إلى تأثيرات بيئية واجتماعية سلبية، فإن إدارة الأزمات بشكل فعّال يمكن أن يقلل من هذه الآثار ويساهم في بناء اقتصاد مستدام ومتوازن. تُسهم الدراسة في تعزيز وعي الشركات بأهمية اتخاذ خطوات استباقية لإدارة الأزمات بما يحقق الأهداف التنموية للمملكة ويعزز من التزامها بمسؤولياتها الاجتماعية.</w:t>
      </w:r>
    </w:p>
    <w:p w:rsidR="00F73054" w:rsidRPr="008E1668" w:rsidRDefault="00F73054" w:rsidP="00F73054">
      <w:pPr>
        <w:pStyle w:val="ListParagraph"/>
        <w:numPr>
          <w:ilvl w:val="0"/>
          <w:numId w:val="5"/>
        </w:numPr>
        <w:spacing w:line="360" w:lineRule="auto"/>
        <w:rPr>
          <w:rFonts w:ascii="Simplified Arabic" w:hAnsi="Simplified Arabic"/>
          <w:szCs w:val="28"/>
          <w:rtl/>
          <w:lang w:bidi="ar-EG"/>
        </w:rPr>
      </w:pPr>
      <w:r w:rsidRPr="008E1668">
        <w:rPr>
          <w:rFonts w:ascii="Simplified Arabic" w:hAnsi="Simplified Arabic" w:hint="cs"/>
          <w:szCs w:val="28"/>
          <w:rtl/>
          <w:lang w:bidi="ar-EG"/>
        </w:rPr>
        <w:t>تعزيز المرونة المؤسسية واستقرار العمليات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lastRenderedPageBreak/>
        <w:t>تعد المرونة المؤسسية من العوامل الأساسية التي تسهم في استمرارية الأعمال، حيث تساعد الشركات على التكيف السريع مع الأزمات والتغيرات الطارئة. توضح الدراسة كيف يمكن لاستراتيجيات إدارة الأزمات أن تساهم في تعزيز المرونة المؤسسية من خلال تحسين الاستعداد والتدريب المستمر للعاملين وتطوير خطط استجابة سريعة للأزمات. تعزز هذه المرونة من قدرة الشركات على المحافظة على استقرار العمليات التشغيلية وضمان استمرارها بشكل فعّال، مما يعزز من قدرتها على تقديم خدماتها ومنتجاتها بكفاءة أكبر.</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lang w:bidi="ar-EG"/>
        </w:rPr>
        <w:t>في الختام، تمثل هذه الدراسة أهمية كبيرة من حيث تقديمها لإطار علمي وعملي يعزز من فهم الشركات السعودية لأهمية استراتيجيات إدارة الأزمات في تحقيق استدامة الأعمال. من خلال التركيز على السياق السعودي وتقديم توصيات عملية، تسهم الدراسة في دعم القطاع الخاص وتشجيع الشركات على تطوير سياسات واستراتيجيات تتناسب مع التحديات الفريدة التي تواجهها في المملكة. يُعد هذا البحث خطوة نحو بناء بيئة أعمال أكثر مرونة واستدامة، ويعزز من توجه المملكة نحو تحقيق أهدافها الاقتصادية والتنموية ضمن رؤية 2030.</w:t>
      </w:r>
    </w:p>
    <w:p w:rsidR="00F73054" w:rsidRPr="008E1668" w:rsidRDefault="00F73054" w:rsidP="00F73054">
      <w:pPr>
        <w:spacing w:line="360" w:lineRule="auto"/>
        <w:rPr>
          <w:rFonts w:ascii="Simplified Arabic" w:hAnsi="Simplified Arabic"/>
          <w:b/>
          <w:bCs/>
          <w:szCs w:val="28"/>
          <w:rtl/>
          <w:lang w:bidi="ar-EG"/>
        </w:rPr>
      </w:pPr>
      <w:r w:rsidRPr="008E1668">
        <w:rPr>
          <w:rFonts w:ascii="Simplified Arabic" w:hAnsi="Simplified Arabic" w:hint="cs"/>
          <w:b/>
          <w:bCs/>
          <w:szCs w:val="28"/>
          <w:rtl/>
          <w:lang w:bidi="ar-EG"/>
        </w:rPr>
        <w:t>1.6 فرضيات الدراسة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بناءً على مراجعة الأدبيات والدراسات السابقة، تم صياغة فرضيات البحث للتأكد من أثر استراتيجيات إدارة الأزمات على استدامة الأعمال في المؤسسات السعودية. تشمل الفرضيات ما يلي:</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1. الفرضية الأولى: هناك علاقة إيجابية ذات دلالة إحصائية بين التخطيط المسبق للأزمات وقدرة المؤسسات السعودية على تحقيق استدامة الأعمال.</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lastRenderedPageBreak/>
        <w:t xml:space="preserve">   - تشير هذه الفرضية إلى أن التخطيط الاستباقي وتحديد المخاطر المحتملة يساعد المؤسسات على تقليل تأثير الأزمات وتحقيق الاستدامة.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2. الفرضية الثانية: تساهم الاستجابة الفورية للأزمات بشكل إيجابي في تحسين الأداء المؤسسي للمؤسسات السعودية.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   - تركز هذه الفرضية على أهمية سرعة الاستجابة للأزمات في تقليل الخسائر وزيادة الكفاءة المؤسسية، مما يؤدي إلى تعزيز استدامة الأعمال.</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3. الفرضية الثالثة: هناك علاقة إيجابية بين مرحلة التعافي بعد الأزمة واستمرارية العمليات في المؤسسات السعودية.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   - تهدف هذه الفرضية إلى تحليل دور مرحلة التعافي وإعادة البناء في تحسين قدرة المؤسسات على مواصلة عملياتها بفعالية بعد انتهاء الأزمة.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4. الفرضية الرابعة: تساهم استراتيجيات إدارة الأزمات في تحسين سمعة المؤسسات السعودية وزيادة الثقة لدى أصحاب المصلحة.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   - تفترض هذه الفرضية أن تطبيق استراتيجيات إدارة الأزمات بشكل فعال يعزز من سمعة المؤسسة في السوق، ويزيد من ثقة العملاء والمستثمرين، مما يسهم في تحقيق الاستدامة.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5. الفرضية الخامسة: تؤثر الموارد المحدودة للمؤسسات السعودية بشكل سلبي على كفاءة استراتيجيات إدارة الأزمات.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lastRenderedPageBreak/>
        <w:t xml:space="preserve">   - تشير هذه الفرضية إلى أن نقص الموارد (مثل الميزانية المخصصة لإدارة الأزمات أو نقص التدريب) يمكن أن يكون عائقاً أمام التنفيذ الفعّال لاستراتيجيات إدارة الأزمات.</w:t>
      </w:r>
    </w:p>
    <w:p w:rsidR="00F73054" w:rsidRPr="008E1668" w:rsidRDefault="00F73054" w:rsidP="00F73054">
      <w:pPr>
        <w:spacing w:line="360" w:lineRule="auto"/>
        <w:rPr>
          <w:rFonts w:ascii="Simplified Arabic" w:hAnsi="Simplified Arabic"/>
          <w:b/>
          <w:bCs/>
          <w:szCs w:val="28"/>
          <w:rtl/>
          <w:lang w:bidi="ar-EG"/>
        </w:rPr>
      </w:pPr>
      <w:r w:rsidRPr="008E1668">
        <w:rPr>
          <w:rFonts w:ascii="Simplified Arabic" w:hAnsi="Simplified Arabic" w:hint="cs"/>
          <w:b/>
          <w:bCs/>
          <w:szCs w:val="28"/>
          <w:rtl/>
          <w:lang w:bidi="ar-EG"/>
        </w:rPr>
        <w:t>1.6 منهجية البحث</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تهدف منهجية البحث إلى توضيح الأساليب والخطوات المتبعة لجمع وتحليل البيانات من أجل الوصول إلى نتائج دقيقة وموثوقة تتعلق بأثر استراتيجيات إدارة الأزمات على استدامة الأعمال في المؤسسات السعودية. وتتضمن منهجية البحث اختيار التصميم البحثي المناسب، وتحديد عينة الدراسة، واختيار أدوات جمع البيانات، وتحديد أساليب تحليل البيانات. سنستعرض هنا كل جانب من جوانب المنهجية بالتفصيل.</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 1. التصميم البحثي</w:t>
      </w:r>
    </w:p>
    <w:p w:rsidR="00F73054"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يُعتمد في هذا البحث على التصميم الوصفي التحليلي، والذي يهدف إلى وصف وتحليل العلاقة بين إدارة الأزمات واستدامة الأعمال، خاصة في السياق السعودي. يعتمد التصميم الوصفي على جمع المعلومات من مصادر متعددة لتكوين فهم شامل حول الظاهرة، بينما يتم استخدام التحليل لاختبار الفرضيات وتحديد مدى تأثير المتغيرات.</w:t>
      </w:r>
    </w:p>
    <w:p w:rsidR="00F73054" w:rsidRPr="008E1668" w:rsidRDefault="00F73054" w:rsidP="00F73054">
      <w:pPr>
        <w:spacing w:line="360" w:lineRule="auto"/>
        <w:rPr>
          <w:rFonts w:ascii="Simplified Arabic" w:hAnsi="Simplified Arabic"/>
          <w:szCs w:val="28"/>
          <w:rtl/>
          <w:lang w:bidi="ar-EG"/>
        </w:rPr>
      </w:pP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 2. عينة الدراسة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يتم اختيار عينة عشوائية من مؤسسات القطاع الخاص السعودي، وخاصة الشركات التي تُعرف بتبنيها استراتيجيات إدارة الأزمات ولها تأثير ملحوظ على السوق السعودي. يتم اختيار العينة وفقًا لحجم المؤسسة </w:t>
      </w:r>
      <w:r w:rsidRPr="008E1668">
        <w:rPr>
          <w:rFonts w:ascii="Simplified Arabic" w:hAnsi="Simplified Arabic" w:hint="cs"/>
          <w:szCs w:val="28"/>
          <w:rtl/>
          <w:lang w:bidi="ar-EG"/>
        </w:rPr>
        <w:lastRenderedPageBreak/>
        <w:t>ونوعية الصناعة التي تعمل بها، بهدف تحقيق تنوع في البيانات وضمان شمولية النتائج. من المتوقع أن تتراوح العينة بين 100 إلى 150 مؤسسة، بما يسمح بتطبيق التحليلات الإحصائية بدقة.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 3. أدوات جمع البيانات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يعتمد البحث على الاستبيانات كأداة رئيسية لجمع البيانات من عينة الدراسة، حيث سيتم تصميم استبيان موجه يضم مجموعة من الأسئلة المغلقة والمفتوحة. تتناول الأسئلة جوانب مختلفة من استراتيجيات إدارة الأزمات ومدى تأثيرها على استدامة الأعمال. سيتم توزيع الاستبيانات عبر البريد الإلكتروني أو من خلال المقابلات المباشرة، لضمان الحصول على ردود كافية.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بالإضافة إلى الاستبيانات، سيتم الاستعانة بالمقابلات شبه المنظمة مع بعض المسؤولين في المؤسسات لفهم استراتيجياتهم وإجراءاتهم المتبعة في إدارة الأزمات، والحصول على معلومات أعمق حول آليات اتخاذ القرار أثناء الأزمات.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 4. تحليل البيانات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سيتم استخدام التحليل الإحصائي لتحليل بيانات الاستبيانات باستخدام برنامج مثل </w:t>
      </w:r>
      <w:r w:rsidRPr="008E1668">
        <w:rPr>
          <w:rFonts w:ascii="Simplified Arabic" w:hAnsi="Simplified Arabic" w:hint="cs"/>
          <w:szCs w:val="28"/>
          <w:lang w:bidi="ar-EG"/>
        </w:rPr>
        <w:t>SPSS</w:t>
      </w:r>
      <w:r w:rsidRPr="008E1668">
        <w:rPr>
          <w:rFonts w:ascii="Simplified Arabic" w:hAnsi="Simplified Arabic" w:hint="cs"/>
          <w:szCs w:val="28"/>
          <w:rtl/>
          <w:lang w:bidi="ar-EG"/>
        </w:rPr>
        <w:t xml:space="preserve"> أو </w:t>
      </w:r>
      <w:r w:rsidRPr="008E1668">
        <w:rPr>
          <w:rFonts w:ascii="Simplified Arabic" w:hAnsi="Simplified Arabic" w:hint="cs"/>
          <w:szCs w:val="28"/>
          <w:lang w:bidi="ar-EG"/>
        </w:rPr>
        <w:t>Excel</w:t>
      </w:r>
      <w:r w:rsidRPr="008E1668">
        <w:rPr>
          <w:rFonts w:ascii="Simplified Arabic" w:hAnsi="Simplified Arabic" w:hint="cs"/>
          <w:szCs w:val="28"/>
          <w:rtl/>
          <w:lang w:bidi="ar-EG"/>
        </w:rPr>
        <w:t>. يشمل التحليل الإحصائي استخدام التحليل الوصفي للوصف الكمي للبيانات مثل النسب المئوية، الوسط الحسابي، والانحراف المعياري. بالإضافة إلى ذلك، سيتم استخدام تحليل الارتباط لاختبار العلاقة بين استراتيجيات إدارة الأزمات ومستوى استدامة الأعمال.</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lastRenderedPageBreak/>
        <w:t>كما سيتم إجراء تحليل نوعي على البيانات المستخلصة من المقابلات، حيث سيتم تفريغ النصوص وتحديد النقاط المحورية التي تبرز استراتيجيات المؤسسات وفهم تأثير الأزمات على استدامة الأعمال. سيتم تنظيم وتحليل النتائج النوعية بما يتوافق مع الأهداف الرئيسية للبحث.</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 5. المصداقية والثبات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لضمان مصداقية وثبات البيانات، سيتم التحقق من صلاحية الاستبيانات وأدوات القياس عبر إجراء اختبار مبدئي على عينة صغيرة من المؤسسات، والتأكد من فهم الأسئلة واستجابتها لأهداف الدراسة. كما سيتم استخدام اختبار الثبات للتحقق من دقة الإجابات وتكرارها، بما يعزز من موثوقية النتائج النهائية.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تسعى منهجية البحث إلى تحقيق تكامل بين التحليل الكمي والنوعي لفهم العلاقة بين استراتيجيات إدارة الأزمات واستدامة الأعمال. من خلال جمع البيانات عبر الاستبيانات والمقابلات وتحليلها باستخدام الأساليب الإحصائية والنوعية، يسعى البحث إلى الوصول إلى نتائج تساهم في تحسين استراتيجيات إدارة الأزمات وتعزيز استدامة الأعمال في المؤسسات السعودية.</w:t>
      </w:r>
    </w:p>
    <w:p w:rsidR="00F73054" w:rsidRPr="008E1668" w:rsidRDefault="00F73054" w:rsidP="00F73054">
      <w:pPr>
        <w:spacing w:line="360" w:lineRule="auto"/>
        <w:jc w:val="center"/>
        <w:rPr>
          <w:rFonts w:ascii="Simplified Arabic" w:hAnsi="Simplified Arabic"/>
          <w:b/>
          <w:bCs/>
          <w:szCs w:val="28"/>
          <w:rtl/>
          <w:lang w:bidi="ar-EG"/>
        </w:rPr>
      </w:pPr>
      <w:bookmarkStart w:id="0" w:name="_GoBack"/>
      <w:bookmarkEnd w:id="0"/>
      <w:r w:rsidRPr="008E1668">
        <w:rPr>
          <w:rFonts w:ascii="Simplified Arabic" w:hAnsi="Simplified Arabic" w:hint="cs"/>
          <w:b/>
          <w:bCs/>
          <w:szCs w:val="28"/>
          <w:rtl/>
          <w:lang w:bidi="ar-EG"/>
        </w:rPr>
        <w:t>الفصل الثاني – الإيطار النظري و الأدبيات العلمية</w:t>
      </w:r>
    </w:p>
    <w:p w:rsidR="00F73054" w:rsidRPr="008E1668" w:rsidRDefault="00F73054" w:rsidP="00F73054">
      <w:pPr>
        <w:spacing w:line="360" w:lineRule="auto"/>
        <w:rPr>
          <w:rFonts w:ascii="Simplified Arabic" w:hAnsi="Simplified Arabic"/>
          <w:b/>
          <w:bCs/>
          <w:szCs w:val="28"/>
          <w:rtl/>
          <w:lang w:bidi="ar-EG"/>
        </w:rPr>
      </w:pPr>
      <w:r w:rsidRPr="008E1668">
        <w:rPr>
          <w:rFonts w:ascii="Simplified Arabic" w:hAnsi="Simplified Arabic" w:hint="cs"/>
          <w:b/>
          <w:bCs/>
          <w:szCs w:val="28"/>
          <w:rtl/>
          <w:lang w:bidi="ar-EG"/>
        </w:rPr>
        <w:t>2.1 مقدمة</w:t>
      </w:r>
    </w:p>
    <w:p w:rsidR="00F73054" w:rsidRPr="008E1668" w:rsidRDefault="00F73054" w:rsidP="00F73054">
      <w:pPr>
        <w:spacing w:line="360" w:lineRule="auto"/>
        <w:rPr>
          <w:rFonts w:ascii="Simplified Arabic" w:hAnsi="Simplified Arabic"/>
          <w:szCs w:val="28"/>
          <w:lang w:bidi="ar-EG"/>
        </w:rPr>
      </w:pPr>
      <w:r w:rsidRPr="008E1668">
        <w:rPr>
          <w:rFonts w:ascii="Simplified Arabic" w:hAnsi="Simplified Arabic" w:hint="cs"/>
          <w:szCs w:val="28"/>
          <w:rtl/>
        </w:rPr>
        <w:t xml:space="preserve">يشكل </w:t>
      </w:r>
      <w:r w:rsidRPr="008E1668">
        <w:rPr>
          <w:rFonts w:ascii="Simplified Arabic" w:hAnsi="Simplified Arabic" w:hint="cs"/>
          <w:b/>
          <w:bCs/>
          <w:szCs w:val="28"/>
          <w:rtl/>
        </w:rPr>
        <w:t>الإطار النظري ومراجعة الأدبيات</w:t>
      </w:r>
      <w:r w:rsidRPr="008E1668">
        <w:rPr>
          <w:rFonts w:ascii="Simplified Arabic" w:hAnsi="Simplified Arabic" w:hint="cs"/>
          <w:szCs w:val="28"/>
          <w:rtl/>
        </w:rPr>
        <w:t xml:space="preserve"> قاعدة أساسية في بناء أي بحث علمي؛ إذ يتيح للباحث فهم الأسس النظرية والاتجاهات الحديثة المتعلقة بموضوع الدراسة. في هذا الفصل، سيتم تسليط الضوء على مفهوم </w:t>
      </w:r>
      <w:r w:rsidRPr="008E1668">
        <w:rPr>
          <w:rFonts w:ascii="Simplified Arabic" w:hAnsi="Simplified Arabic" w:hint="cs"/>
          <w:b/>
          <w:bCs/>
          <w:szCs w:val="28"/>
          <w:rtl/>
        </w:rPr>
        <w:t>إدارة الأزمات</w:t>
      </w:r>
      <w:r w:rsidRPr="008E1668">
        <w:rPr>
          <w:rFonts w:ascii="Simplified Arabic" w:hAnsi="Simplified Arabic" w:hint="cs"/>
          <w:szCs w:val="28"/>
          <w:rtl/>
        </w:rPr>
        <w:t xml:space="preserve">، أحد المواضيع الهامة التي شهدت اهتمامًا متزايدًا في الأدبيات الأكاديمية والإدارية خلال العقود الماضية، خاصة مع تزايد الأزمات الاقتصادية والبيئية والسياسية التي تواجه المؤسسات. إن الحاجة إلى وضع </w:t>
      </w:r>
      <w:r w:rsidRPr="008E1668">
        <w:rPr>
          <w:rFonts w:ascii="Simplified Arabic" w:hAnsi="Simplified Arabic" w:hint="cs"/>
          <w:szCs w:val="28"/>
          <w:rtl/>
        </w:rPr>
        <w:lastRenderedPageBreak/>
        <w:t>خطط فعّالة لإدارة الأزمات أصبحت جزءًا لا يتجزأ من استراتيجيات المؤسسات لضمان استمراريتها في بيئة عمل مليئة بالتحديات</w:t>
      </w:r>
      <w:r w:rsidRPr="008E1668">
        <w:rPr>
          <w:rFonts w:ascii="Simplified Arabic" w:hAnsi="Simplified Arabic" w:hint="cs"/>
          <w:szCs w:val="28"/>
          <w:lang w:bidi="ar-EG"/>
        </w:rPr>
        <w:t>.</w:t>
      </w:r>
    </w:p>
    <w:p w:rsidR="00F73054" w:rsidRPr="008E1668" w:rsidRDefault="00F73054" w:rsidP="00F73054">
      <w:pPr>
        <w:spacing w:line="360" w:lineRule="auto"/>
        <w:rPr>
          <w:rFonts w:ascii="Simplified Arabic" w:hAnsi="Simplified Arabic"/>
          <w:szCs w:val="28"/>
          <w:lang w:bidi="ar-EG"/>
        </w:rPr>
      </w:pPr>
      <w:r w:rsidRPr="008E1668">
        <w:rPr>
          <w:rFonts w:ascii="Simplified Arabic" w:hAnsi="Simplified Arabic" w:hint="cs"/>
          <w:szCs w:val="28"/>
          <w:rtl/>
        </w:rPr>
        <w:t xml:space="preserve">إدارة الأزمات لا تقتصر فقط على التعامل مع الأزمات فور وقوعها، بل تشمل أيضًا </w:t>
      </w:r>
      <w:r w:rsidRPr="008E1668">
        <w:rPr>
          <w:rFonts w:ascii="Simplified Arabic" w:hAnsi="Simplified Arabic" w:hint="cs"/>
          <w:b/>
          <w:bCs/>
          <w:szCs w:val="28"/>
          <w:rtl/>
        </w:rPr>
        <w:t>التخطيط الاستباقي</w:t>
      </w:r>
      <w:r w:rsidRPr="008E1668">
        <w:rPr>
          <w:rFonts w:ascii="Simplified Arabic" w:hAnsi="Simplified Arabic" w:hint="cs"/>
          <w:szCs w:val="28"/>
          <w:rtl/>
        </w:rPr>
        <w:t xml:space="preserve"> والتصدي للتحديات المحتملة قبل حدوثها. في هذا السياق، سيتم تناول استراتيجيات إدارة الأزمات، والتي تشمل </w:t>
      </w:r>
      <w:r w:rsidRPr="008E1668">
        <w:rPr>
          <w:rFonts w:ascii="Simplified Arabic" w:hAnsi="Simplified Arabic" w:hint="cs"/>
          <w:b/>
          <w:bCs/>
          <w:szCs w:val="28"/>
          <w:rtl/>
        </w:rPr>
        <w:t>التخطيط المسبق</w:t>
      </w:r>
      <w:r w:rsidRPr="008E1668">
        <w:rPr>
          <w:rFonts w:ascii="Simplified Arabic" w:hAnsi="Simplified Arabic" w:hint="cs"/>
          <w:szCs w:val="28"/>
          <w:rtl/>
        </w:rPr>
        <w:t>، و</w:t>
      </w:r>
      <w:r w:rsidRPr="008E1668">
        <w:rPr>
          <w:rFonts w:ascii="Simplified Arabic" w:hAnsi="Simplified Arabic" w:hint="cs"/>
          <w:b/>
          <w:bCs/>
          <w:szCs w:val="28"/>
          <w:rtl/>
        </w:rPr>
        <w:t>الاستجابة الفورية</w:t>
      </w:r>
      <w:r w:rsidRPr="008E1668">
        <w:rPr>
          <w:rFonts w:ascii="Simplified Arabic" w:hAnsi="Simplified Arabic" w:hint="cs"/>
          <w:szCs w:val="28"/>
          <w:rtl/>
        </w:rPr>
        <w:t>، و</w:t>
      </w:r>
      <w:r w:rsidRPr="008E1668">
        <w:rPr>
          <w:rFonts w:ascii="Simplified Arabic" w:hAnsi="Simplified Arabic" w:hint="cs"/>
          <w:b/>
          <w:bCs/>
          <w:szCs w:val="28"/>
          <w:rtl/>
        </w:rPr>
        <w:t>التعافي بعد الأزمة</w:t>
      </w:r>
      <w:r w:rsidRPr="008E1668">
        <w:rPr>
          <w:rFonts w:ascii="Simplified Arabic" w:hAnsi="Simplified Arabic" w:hint="cs"/>
          <w:szCs w:val="28"/>
          <w:rtl/>
        </w:rPr>
        <w:t>، موضحةً دور كل مرحلة في تقليل تأثيرات الأزمات وضمان استدامة الأعمال</w:t>
      </w:r>
      <w:r w:rsidRPr="008E1668">
        <w:rPr>
          <w:rFonts w:ascii="Simplified Arabic" w:hAnsi="Simplified Arabic" w:hint="cs"/>
          <w:szCs w:val="28"/>
          <w:lang w:bidi="ar-EG"/>
        </w:rPr>
        <w:t>.</w:t>
      </w:r>
    </w:p>
    <w:p w:rsidR="00F73054" w:rsidRPr="008E1668" w:rsidRDefault="00F73054" w:rsidP="00F73054">
      <w:pPr>
        <w:spacing w:line="360" w:lineRule="auto"/>
        <w:rPr>
          <w:rFonts w:ascii="Simplified Arabic" w:hAnsi="Simplified Arabic"/>
          <w:szCs w:val="28"/>
          <w:lang w:bidi="ar-EG"/>
        </w:rPr>
      </w:pPr>
      <w:r w:rsidRPr="008E1668">
        <w:rPr>
          <w:rFonts w:ascii="Simplified Arabic" w:hAnsi="Simplified Arabic" w:hint="cs"/>
          <w:szCs w:val="28"/>
          <w:rtl/>
        </w:rPr>
        <w:t xml:space="preserve">يعد </w:t>
      </w:r>
      <w:r w:rsidRPr="008E1668">
        <w:rPr>
          <w:rFonts w:ascii="Simplified Arabic" w:hAnsi="Simplified Arabic" w:hint="cs"/>
          <w:b/>
          <w:bCs/>
          <w:szCs w:val="28"/>
          <w:rtl/>
        </w:rPr>
        <w:t>مفهوم استدامة الأعمال</w:t>
      </w:r>
      <w:r w:rsidRPr="008E1668">
        <w:rPr>
          <w:rFonts w:ascii="Simplified Arabic" w:hAnsi="Simplified Arabic" w:hint="cs"/>
          <w:szCs w:val="28"/>
          <w:rtl/>
        </w:rPr>
        <w:t xml:space="preserve"> من المفاهيم الحديثة التي ترتبط بقدرة المؤسسات على تحقيق توازن بين الأداء الاقتصادي والتأثيرات الاجتماعية والبيئية. ومع تزايد التحديات التي تواجه المؤسسات في الوقت الحالي، أصبحت استدامة الأعمال هدفًا استراتيجيًا يسعى العديد من القادة وصناع القرار إلى تحقيقه. في هذا الفصل، سيتم استعراض الأبعاد المختلفة لاستدامة الأعمال وأهميتها كعنصر أساسي في الاستراتيجية المؤسسية</w:t>
      </w:r>
      <w:r w:rsidRPr="008E1668">
        <w:rPr>
          <w:rFonts w:ascii="Simplified Arabic" w:hAnsi="Simplified Arabic" w:hint="cs"/>
          <w:szCs w:val="28"/>
          <w:lang w:bidi="ar-EG"/>
        </w:rPr>
        <w:t>.</w:t>
      </w:r>
    </w:p>
    <w:p w:rsidR="00F73054" w:rsidRPr="008E1668" w:rsidRDefault="00F73054" w:rsidP="00F73054">
      <w:pPr>
        <w:spacing w:line="360" w:lineRule="auto"/>
        <w:rPr>
          <w:rFonts w:ascii="Simplified Arabic" w:hAnsi="Simplified Arabic"/>
          <w:szCs w:val="28"/>
          <w:lang w:bidi="ar-EG"/>
        </w:rPr>
      </w:pPr>
      <w:r w:rsidRPr="008E1668">
        <w:rPr>
          <w:rFonts w:ascii="Simplified Arabic" w:hAnsi="Simplified Arabic" w:hint="cs"/>
          <w:szCs w:val="28"/>
          <w:rtl/>
        </w:rPr>
        <w:t xml:space="preserve">كما سيتم التطرق إلى </w:t>
      </w:r>
      <w:r w:rsidRPr="008E1668">
        <w:rPr>
          <w:rFonts w:ascii="Simplified Arabic" w:hAnsi="Simplified Arabic" w:hint="cs"/>
          <w:b/>
          <w:bCs/>
          <w:szCs w:val="28"/>
          <w:rtl/>
        </w:rPr>
        <w:t>العلاقة بين إدارة الأزمات واستدامة الأعمال</w:t>
      </w:r>
      <w:r w:rsidRPr="008E1668">
        <w:rPr>
          <w:rFonts w:ascii="Simplified Arabic" w:hAnsi="Simplified Arabic" w:hint="cs"/>
          <w:szCs w:val="28"/>
          <w:rtl/>
        </w:rPr>
        <w:t>، وكيف تساهم الاستراتيجيات الفعّالة في إدارة الأزمات في تعزيز قدرة المؤسسات على التكيف مع التغيرات، مما يؤدي إلى تحقيق استدامة طويلة الأمد. ستتم مراجعة الأدبيات العلمية المتعلقة بهذا الجانب من خلال عرض الدراسات السابقة التي تناولت تأثير استراتيجيات إدارة الأزمات على استدامة المؤسسات، مع التركيز على السياق المحلي والدولي</w:t>
      </w:r>
      <w:r w:rsidRPr="008E1668">
        <w:rPr>
          <w:rFonts w:ascii="Simplified Arabic" w:hAnsi="Simplified Arabic" w:hint="cs"/>
          <w:szCs w:val="28"/>
          <w:lang w:bidi="ar-EG"/>
        </w:rPr>
        <w:t>.</w:t>
      </w:r>
    </w:p>
    <w:p w:rsidR="00F73054" w:rsidRPr="008E1668" w:rsidRDefault="00F73054" w:rsidP="00F73054">
      <w:pPr>
        <w:spacing w:line="360" w:lineRule="auto"/>
        <w:rPr>
          <w:rFonts w:ascii="Simplified Arabic" w:hAnsi="Simplified Arabic"/>
          <w:szCs w:val="28"/>
          <w:lang w:bidi="ar-EG"/>
        </w:rPr>
      </w:pPr>
      <w:r w:rsidRPr="008E1668">
        <w:rPr>
          <w:rFonts w:ascii="Simplified Arabic" w:hAnsi="Simplified Arabic" w:hint="cs"/>
          <w:szCs w:val="28"/>
          <w:rtl/>
        </w:rPr>
        <w:t xml:space="preserve">في </w:t>
      </w:r>
      <w:r w:rsidRPr="008E1668">
        <w:rPr>
          <w:rFonts w:ascii="Simplified Arabic" w:hAnsi="Simplified Arabic" w:hint="cs"/>
          <w:b/>
          <w:bCs/>
          <w:szCs w:val="28"/>
          <w:rtl/>
        </w:rPr>
        <w:t>السياق السعودي</w:t>
      </w:r>
      <w:r w:rsidRPr="008E1668">
        <w:rPr>
          <w:rFonts w:ascii="Simplified Arabic" w:hAnsi="Simplified Arabic" w:hint="cs"/>
          <w:szCs w:val="28"/>
          <w:rtl/>
        </w:rPr>
        <w:t>، تزايد الاهتمام بموضوع إدارة الأزمات واستدامة الأعمال في ظل التطورات الاقتصادية والاجتماعية، وخاصة مع رؤية المملكة 2030 التي تسعى إلى تنويع الاقتصاد وتقليل الاعتماد على النفط. في هذا الإطار، سيتم تقديم ملخص لأبرز الدراسات التي تناولت استراتيجيات إدارة الأزمات في المملكة، مع تحليل أوجه التشابه والاختلاف بين هذه الدراسات ودراستنا الحالية</w:t>
      </w:r>
      <w:r w:rsidRPr="008E1668">
        <w:rPr>
          <w:rFonts w:ascii="Simplified Arabic" w:hAnsi="Simplified Arabic" w:hint="cs"/>
          <w:szCs w:val="28"/>
          <w:lang w:bidi="ar-EG"/>
        </w:rPr>
        <w:t>.</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rPr>
        <w:lastRenderedPageBreak/>
        <w:t xml:space="preserve">بهذا الشكل، يقدم هذا الفصل </w:t>
      </w:r>
      <w:r w:rsidRPr="008E1668">
        <w:rPr>
          <w:rFonts w:ascii="Simplified Arabic" w:hAnsi="Simplified Arabic" w:hint="cs"/>
          <w:b/>
          <w:bCs/>
          <w:szCs w:val="28"/>
          <w:rtl/>
        </w:rPr>
        <w:t>إطارًا نظريًا شاملاً</w:t>
      </w:r>
      <w:r w:rsidRPr="008E1668">
        <w:rPr>
          <w:rFonts w:ascii="Simplified Arabic" w:hAnsi="Simplified Arabic" w:hint="cs"/>
          <w:szCs w:val="28"/>
          <w:rtl/>
        </w:rPr>
        <w:t xml:space="preserve"> يساعد في فهم أبعاد موضوع إدارة الأزمات واستدامة الأعمال، ويضع الأساس العلمي للدراسة الحالية من خلال استعراض الأبحاث السابقة وتحديد الفجوات البحثية التي تسعى الدراسة إلى سدّها</w:t>
      </w:r>
      <w:r w:rsidRPr="008E1668">
        <w:rPr>
          <w:rFonts w:ascii="Simplified Arabic" w:hAnsi="Simplified Arabic" w:hint="cs"/>
          <w:szCs w:val="28"/>
          <w:lang w:bidi="ar-EG"/>
        </w:rPr>
        <w:t>.</w:t>
      </w:r>
    </w:p>
    <w:p w:rsidR="00F73054" w:rsidRPr="008E1668" w:rsidRDefault="00F73054" w:rsidP="00F73054">
      <w:pPr>
        <w:spacing w:line="360" w:lineRule="auto"/>
        <w:rPr>
          <w:rFonts w:ascii="Simplified Arabic" w:hAnsi="Simplified Arabic"/>
          <w:b/>
          <w:bCs/>
          <w:szCs w:val="28"/>
          <w:rtl/>
        </w:rPr>
      </w:pPr>
      <w:r w:rsidRPr="008E1668">
        <w:rPr>
          <w:rFonts w:ascii="Simplified Arabic" w:hAnsi="Simplified Arabic" w:hint="cs"/>
          <w:b/>
          <w:bCs/>
          <w:szCs w:val="28"/>
          <w:rtl/>
        </w:rPr>
        <w:t>2.2 مفهوم إدارة الأزمات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إدارة الأزمات هي عملية منهجية تتبناها المؤسسات للتعامل مع الأحداث المفاجئة وغير المتوقعة التي قد تؤثر سلبًا على عملياتها، سمعتها، أو استدامتها. تهدف إدارة الأزمات إلى التقليل من تأثير الأزمة عبر التحديد المسبق للمخاطر المحتملة، وتطوير استراتيجيات استباقية، والاستجابة الفعّالة عند وقوع الأزمة، بالإضافة إلى إعادة البناء بعد الأزمة لضمان استمرارية العمل وتحقيق مرونة أكبر.</w:t>
      </w:r>
    </w:p>
    <w:p w:rsidR="00F73054" w:rsidRPr="008E1668" w:rsidRDefault="00F73054" w:rsidP="00F73054">
      <w:pPr>
        <w:spacing w:line="360" w:lineRule="auto"/>
        <w:rPr>
          <w:rFonts w:ascii="Simplified Arabic" w:hAnsi="Simplified Arabic"/>
          <w:b/>
          <w:bCs/>
          <w:szCs w:val="28"/>
          <w:rtl/>
          <w:lang w:bidi="ar-EG"/>
        </w:rPr>
      </w:pPr>
      <w:r w:rsidRPr="008E1668">
        <w:rPr>
          <w:rFonts w:ascii="Simplified Arabic" w:hAnsi="Simplified Arabic" w:hint="cs"/>
          <w:b/>
          <w:bCs/>
          <w:szCs w:val="28"/>
          <w:rtl/>
          <w:lang w:bidi="ar-EG"/>
        </w:rPr>
        <w:t>2.2.1 التعريف النظري لإدارة الأزمات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من الناحية النظرية، يُعرَّف مفهوم إدارة الأزمات بأنه مجموعة من الخطوات والإجراءات المنظمة التي تتخذها المؤسسة لتحليل وتقييم المخاطر والتحديات غير المتوقعة، من أجل حماية مواردها وأصولها البشرية والمالية، وضمان بقاء العمليات بقدر الإمكان. تعتمد إدارة الأزمات على تخطيط استباقي مدروس وتفعيل استراتيجيات تساعد المؤسسة على اتخاذ قرارات سريعة والتكيف مع التغيرات في بيئة العمل.</w:t>
      </w:r>
    </w:p>
    <w:p w:rsidR="00F73054" w:rsidRPr="008E1668" w:rsidRDefault="00F73054" w:rsidP="00F73054">
      <w:pPr>
        <w:spacing w:line="360" w:lineRule="auto"/>
        <w:rPr>
          <w:rFonts w:ascii="Simplified Arabic" w:hAnsi="Simplified Arabic"/>
          <w:b/>
          <w:bCs/>
          <w:szCs w:val="28"/>
          <w:rtl/>
          <w:lang w:bidi="ar-EG"/>
        </w:rPr>
      </w:pPr>
      <w:r w:rsidRPr="008E1668">
        <w:rPr>
          <w:rFonts w:ascii="Simplified Arabic" w:hAnsi="Simplified Arabic" w:hint="cs"/>
          <w:b/>
          <w:bCs/>
          <w:szCs w:val="28"/>
          <w:rtl/>
          <w:lang w:bidi="ar-EG"/>
        </w:rPr>
        <w:t>2.2.2 المكونات النظرية لإدارة الأزمات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تتألف إدارة الأزمات من ثلاثة مكونات أساسية، وهي:</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lastRenderedPageBreak/>
        <w:t>1. التخطيط المسبق: يعتبر التخطيط الاستباقي حجر الزاوية في إدارة الأزمات، إذ يتطلب من المؤسسة تحديد المخاطر المحتملة وتطوير خطط لمواجهتها. يشمل التخطيط المسبق التحضير لمختلف السيناريوهات، ووضع استراتيجيات تتضمن توزيع الأدوار وتحديد الإجراءات الضرورية للتقليل من الأضرار.</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2. الاستجابة الفورية: عند وقوع الأزمة، تأتي مرحلة الاستجابة الفورية، حيث تحتاج المؤسسة إلى تنفيذ الخطط الموضوعة بفعالية وسرعة لتقليل التأثيرات السلبية. تشتمل هذه المرحلة على التواصل الفوري مع الأطراف المعنية، سواء داخليًا مع الموظفين أو خارجيًا مع العملاء والمستثمرين، لضمان الشفافية والسيطرة على الوضع.</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3. التعافي وإعادة البناء: بعد السيطرة على الأزمة، تتضمن إدارة الأزمات مرحلة التعافي التي تهدف إلى إعادة العمل إلى الوضع الطبيعي والتعلم من التجربة. هذه المرحلة تتيح للمؤسسة تحليل أدائها أثناء الأزمة، وتحديد الدروس المستفادة لتحسين خططها وتجنب الأزمات المستقبلية بفعالية أكبر.</w:t>
      </w:r>
    </w:p>
    <w:p w:rsidR="00F73054" w:rsidRPr="008E1668" w:rsidRDefault="00F73054" w:rsidP="00F73054">
      <w:pPr>
        <w:spacing w:line="360" w:lineRule="auto"/>
        <w:rPr>
          <w:rFonts w:ascii="Simplified Arabic" w:hAnsi="Simplified Arabic"/>
          <w:b/>
          <w:bCs/>
          <w:szCs w:val="28"/>
          <w:rtl/>
          <w:lang w:bidi="ar-EG"/>
        </w:rPr>
      </w:pPr>
      <w:r w:rsidRPr="008E1668">
        <w:rPr>
          <w:rFonts w:ascii="Simplified Arabic" w:hAnsi="Simplified Arabic" w:hint="cs"/>
          <w:b/>
          <w:bCs/>
          <w:szCs w:val="28"/>
          <w:rtl/>
          <w:lang w:bidi="ar-EG"/>
        </w:rPr>
        <w:t>2.2.4 الأهمية النظرية لإدارة الأزمات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من الناحية النظرية، تُعد إدارة الأزمات ضرورية لضمان استمرارية المؤسسات وحماية استدامتها. فهي تعمل على تعزيز المرونة التنظيمية، حيث يتم تجهيز المؤسسة للتفاعل السريع مع التحديات غير المتوقعة وتخفيف آثارها السلبية. كما تسهم إدارة الأزمات في حماية سمعة المؤسسة عبر إظهارها ككيان قادر على التكيف واتخاذ قرارات مدروسة وفعّالة.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إضافةً إلى ذلك، تساعد إدارة الأزمات المؤسسات على بناء علاقات قوية مع أصحاب المصلحة، إذ يعزز التخطيط الجيد والاستجابة السريعة ثقة العملاء، والموردين، والمجتمع في المؤسسة. تشير الأدبيات إلى أن </w:t>
      </w:r>
      <w:r w:rsidRPr="008E1668">
        <w:rPr>
          <w:rFonts w:ascii="Simplified Arabic" w:hAnsi="Simplified Arabic" w:hint="cs"/>
          <w:szCs w:val="28"/>
          <w:rtl/>
          <w:lang w:bidi="ar-EG"/>
        </w:rPr>
        <w:lastRenderedPageBreak/>
        <w:t>المؤسسات التي تتبنى استراتيجيات قوية لإدارة الأزمات تتمتع بميزة تنافسية، حيث تتمكن من البقاء في السوق وتحقيق استدامة أعمالها حتى في الظروف الصعبة.</w:t>
      </w:r>
    </w:p>
    <w:p w:rsidR="00F73054" w:rsidRPr="008E1668" w:rsidRDefault="00F73054" w:rsidP="00F73054">
      <w:pPr>
        <w:spacing w:line="360" w:lineRule="auto"/>
        <w:rPr>
          <w:rFonts w:ascii="Simplified Arabic" w:hAnsi="Simplified Arabic"/>
          <w:b/>
          <w:bCs/>
          <w:szCs w:val="28"/>
          <w:rtl/>
          <w:lang w:bidi="ar-EG"/>
        </w:rPr>
      </w:pPr>
      <w:r w:rsidRPr="008E1668">
        <w:rPr>
          <w:rFonts w:ascii="Simplified Arabic" w:hAnsi="Simplified Arabic" w:hint="cs"/>
          <w:b/>
          <w:bCs/>
          <w:szCs w:val="28"/>
          <w:rtl/>
          <w:lang w:bidi="ar-EG"/>
        </w:rPr>
        <w:t>2.2.5 النظريات الداعمة لمفهوم إدارة الأزمات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يعتمد مفهوم إدارة الأزمات على عدة نظريات تدعم أهميته، من أبرزها نظرية الاستعداد للأزمات (</w:t>
      </w:r>
      <w:r w:rsidRPr="008E1668">
        <w:rPr>
          <w:rFonts w:ascii="Simplified Arabic" w:hAnsi="Simplified Arabic" w:hint="cs"/>
          <w:szCs w:val="28"/>
          <w:lang w:bidi="ar-EG"/>
        </w:rPr>
        <w:t>Crisis Preparedness Theory</w:t>
      </w:r>
      <w:r w:rsidRPr="008E1668">
        <w:rPr>
          <w:rFonts w:ascii="Simplified Arabic" w:hAnsi="Simplified Arabic" w:hint="cs"/>
          <w:szCs w:val="28"/>
          <w:rtl/>
          <w:lang w:bidi="ar-EG"/>
        </w:rPr>
        <w:t>)، التي تشدد على أهمية التحضير المسبق كعامل حاسم في مواجهة الأزمات. كما تبرز نظرية الاستجابة التكيفية التي تركز على ضرورة أن تكون المؤسسات مرنة بما يكفي للتكيف مع الظروف المتغيرة، مما يعزز من قدرتها على التصدي للأزمات بفعالية.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يمثل مفهوم إدارة الأزمات إطارًا استراتيجيًا يمكن المؤسسات من الحفاظ على استمراريتها وتحقيق مرونة أكبر في مواجهة التحديات. من خلال التخطيط المسبق، الاستجابة الفورية، والتعافي، تستطيع المؤسسات حماية أصولها وتحقيق استدامة أكبر، مما يجعل إدارة الأزمات جزءًا أساسيًا في استراتيجية أي مؤسسة تسعى للنمو والبقاء في بيئة عمل مليئة بالتغيرات والمخاطر.</w:t>
      </w:r>
    </w:p>
    <w:p w:rsidR="00F73054" w:rsidRPr="008E1668" w:rsidRDefault="00F73054" w:rsidP="00F73054">
      <w:pPr>
        <w:spacing w:line="360" w:lineRule="auto"/>
        <w:rPr>
          <w:rFonts w:ascii="Simplified Arabic" w:hAnsi="Simplified Arabic"/>
          <w:b/>
          <w:bCs/>
          <w:szCs w:val="28"/>
          <w:rtl/>
        </w:rPr>
      </w:pPr>
      <w:r w:rsidRPr="008E1668">
        <w:rPr>
          <w:rFonts w:ascii="Simplified Arabic" w:hAnsi="Simplified Arabic" w:hint="cs"/>
          <w:b/>
          <w:bCs/>
          <w:szCs w:val="28"/>
          <w:rtl/>
        </w:rPr>
        <w:t>2.3 استراتيجيات إدارة الأزمات</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استراتيجيات إدارة الأزمات هي مجموعة من الخطوات والإجراءات المنهجية التي تعتمدها المؤسسات للتحضير للأزمات المحتملة، والاستجابة لها بفعالية عند وقوعها، بهدف تقليل آثارها السلبية، واستعادة العمل بشكل طبيعي. وتُعتبر إدارة الأزمات جزءًا حيويًا من التخطيط الاستراتيجي للمؤسسات، حيث تساعد على تحقيق المرونة المؤسسية والاستدامة، وتضمن حماية الأصول والسمعة.</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lastRenderedPageBreak/>
        <w:t>من الناحية النظرية، تركز استراتيجيات إدارة الأزمات على التخطيط الاستباقي، والاستجابة السريعة، والتعافي المستدام. ويشمل تطبيق هذه الاستراتيجيات تحديد المخاطر المحتملة، وتطوير خطط استجابة فعّالة، وبناء قدرات تنظيمية تتيح للمؤسسة التكيف مع الأزمات المختلفة.</w:t>
      </w:r>
    </w:p>
    <w:p w:rsidR="00F73054" w:rsidRPr="008E1668" w:rsidRDefault="00F73054" w:rsidP="00F73054">
      <w:pPr>
        <w:spacing w:line="360" w:lineRule="auto"/>
        <w:rPr>
          <w:rFonts w:ascii="Simplified Arabic" w:hAnsi="Simplified Arabic"/>
          <w:b/>
          <w:bCs/>
          <w:szCs w:val="28"/>
          <w:rtl/>
        </w:rPr>
      </w:pPr>
      <w:r w:rsidRPr="008E1668">
        <w:rPr>
          <w:rFonts w:ascii="Simplified Arabic" w:hAnsi="Simplified Arabic" w:hint="cs"/>
          <w:b/>
          <w:bCs/>
          <w:szCs w:val="28"/>
          <w:rtl/>
        </w:rPr>
        <w:t>2.3.1 المراحل النظرية لاستراتيجيات إدارة الأزمات</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تستند استراتيجيات إدارة الأزمات إلى ثلاث مراحل رئيسية، يمكن توضيحها كالتالي:</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 xml:space="preserve">1. التخطيط المسبق (الاستعداد والاستباق): </w:t>
      </w:r>
    </w:p>
    <w:p w:rsidR="00F73054" w:rsidRPr="008E1668" w:rsidRDefault="00F73054" w:rsidP="00F73054">
      <w:pPr>
        <w:pStyle w:val="ListParagraph"/>
        <w:numPr>
          <w:ilvl w:val="0"/>
          <w:numId w:val="6"/>
        </w:numPr>
        <w:spacing w:line="360" w:lineRule="auto"/>
        <w:rPr>
          <w:rFonts w:ascii="Simplified Arabic" w:hAnsi="Simplified Arabic"/>
          <w:szCs w:val="28"/>
          <w:rtl/>
        </w:rPr>
      </w:pPr>
      <w:r w:rsidRPr="008E1668">
        <w:rPr>
          <w:rFonts w:ascii="Simplified Arabic" w:hAnsi="Simplified Arabic" w:hint="cs"/>
          <w:szCs w:val="28"/>
          <w:rtl/>
        </w:rPr>
        <w:t>تُعرف هذه المرحلة بأنها المرحلة التي يتم فيها التحضير للأزمات قبل وقوعها، وتشمل تحليل المخاطر وتحديد التهديدات المحتملة، وتطوير خطط استجابة مفصلة لكل نوع من الأزمات.</w:t>
      </w:r>
    </w:p>
    <w:p w:rsidR="00F73054" w:rsidRPr="008E1668" w:rsidRDefault="00F73054" w:rsidP="00F73054">
      <w:pPr>
        <w:pStyle w:val="ListParagraph"/>
        <w:numPr>
          <w:ilvl w:val="0"/>
          <w:numId w:val="6"/>
        </w:numPr>
        <w:spacing w:line="360" w:lineRule="auto"/>
        <w:rPr>
          <w:rFonts w:ascii="Simplified Arabic" w:hAnsi="Simplified Arabic"/>
          <w:szCs w:val="28"/>
          <w:rtl/>
        </w:rPr>
      </w:pPr>
      <w:r w:rsidRPr="008E1668">
        <w:rPr>
          <w:rFonts w:ascii="Simplified Arabic" w:hAnsi="Simplified Arabic" w:hint="cs"/>
          <w:szCs w:val="28"/>
          <w:rtl/>
        </w:rPr>
        <w:t>من الناحية النظرية، تشير الأدبيات إلى أن التخطيط الاستباقي هو حجر الزاوية في استراتيجيات إدارة الأزمات، حيث يُمكّن المؤسسات من التفاعل بسرعة أكبر ويقلل من التأثيرات السلبية للأزمات.</w:t>
      </w:r>
    </w:p>
    <w:p w:rsidR="00F73054" w:rsidRPr="008E1668" w:rsidRDefault="00F73054" w:rsidP="00F73054">
      <w:pPr>
        <w:pStyle w:val="ListParagraph"/>
        <w:numPr>
          <w:ilvl w:val="0"/>
          <w:numId w:val="6"/>
        </w:numPr>
        <w:spacing w:line="360" w:lineRule="auto"/>
        <w:rPr>
          <w:rFonts w:ascii="Simplified Arabic" w:hAnsi="Simplified Arabic"/>
          <w:szCs w:val="28"/>
          <w:rtl/>
        </w:rPr>
      </w:pPr>
      <w:r w:rsidRPr="008E1668">
        <w:rPr>
          <w:rFonts w:ascii="Simplified Arabic" w:hAnsi="Simplified Arabic" w:hint="cs"/>
          <w:szCs w:val="28"/>
          <w:rtl/>
        </w:rPr>
        <w:t>يساعد التخطيط المسبق على تهيئة الفرق العاملة وتحديد الأدوار والمسؤوليات لضمان تنسيق الجهود عند وقوع الأزمة.</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 xml:space="preserve">2. الاستجابة الفورية (التفاعل مع الأزمة): </w:t>
      </w:r>
    </w:p>
    <w:p w:rsidR="00F73054" w:rsidRPr="008E1668" w:rsidRDefault="00F73054" w:rsidP="00F73054">
      <w:pPr>
        <w:pStyle w:val="ListParagraph"/>
        <w:numPr>
          <w:ilvl w:val="0"/>
          <w:numId w:val="6"/>
        </w:numPr>
        <w:spacing w:line="360" w:lineRule="auto"/>
        <w:rPr>
          <w:rFonts w:ascii="Simplified Arabic" w:hAnsi="Simplified Arabic"/>
          <w:szCs w:val="28"/>
          <w:rtl/>
        </w:rPr>
      </w:pPr>
      <w:r w:rsidRPr="008E1668">
        <w:rPr>
          <w:rFonts w:ascii="Simplified Arabic" w:hAnsi="Simplified Arabic" w:hint="cs"/>
          <w:szCs w:val="28"/>
          <w:rtl/>
        </w:rPr>
        <w:t>عند وقوع الأزمة، تأتي مرحلة الاستجابة الفورية، حيث يتم تنفيذ الخطط المسبقة بسرعة وفعالية للتخفيف من تأثير الأزمة والحد من تداعياتها. تشمل الاستجابة الفورية أيضًا التواصل السريع مع الأطراف المعنية، مثل الموظفين، العملاء، والشركاء.</w:t>
      </w:r>
    </w:p>
    <w:p w:rsidR="00F73054" w:rsidRPr="008E1668" w:rsidRDefault="00F73054" w:rsidP="00F73054">
      <w:pPr>
        <w:pStyle w:val="ListParagraph"/>
        <w:numPr>
          <w:ilvl w:val="0"/>
          <w:numId w:val="6"/>
        </w:numPr>
        <w:spacing w:line="360" w:lineRule="auto"/>
        <w:rPr>
          <w:rFonts w:ascii="Simplified Arabic" w:hAnsi="Simplified Arabic"/>
          <w:szCs w:val="28"/>
          <w:rtl/>
        </w:rPr>
      </w:pPr>
      <w:r w:rsidRPr="008E1668">
        <w:rPr>
          <w:rFonts w:ascii="Simplified Arabic" w:hAnsi="Simplified Arabic" w:hint="cs"/>
          <w:szCs w:val="28"/>
          <w:rtl/>
        </w:rPr>
        <w:lastRenderedPageBreak/>
        <w:t>تعتبر الاستجابة الفورية جزءًا أساسيًا من استراتيجية إدارة الأزمات، لأنها تحدد كيفية تعامل المؤسسة مع الضغوط الفورية وضمان السيطرة على الوضع، حتى لا يتفاقم الضرر.</w:t>
      </w:r>
    </w:p>
    <w:p w:rsidR="00F73054" w:rsidRPr="008E1668" w:rsidRDefault="00F73054" w:rsidP="00F73054">
      <w:pPr>
        <w:pStyle w:val="ListParagraph"/>
        <w:numPr>
          <w:ilvl w:val="0"/>
          <w:numId w:val="6"/>
        </w:numPr>
        <w:spacing w:line="360" w:lineRule="auto"/>
        <w:rPr>
          <w:rFonts w:ascii="Simplified Arabic" w:hAnsi="Simplified Arabic"/>
          <w:szCs w:val="28"/>
          <w:rtl/>
        </w:rPr>
      </w:pPr>
      <w:r w:rsidRPr="008E1668">
        <w:rPr>
          <w:rFonts w:ascii="Simplified Arabic" w:hAnsi="Simplified Arabic" w:hint="cs"/>
          <w:szCs w:val="28"/>
          <w:rtl/>
        </w:rPr>
        <w:t>تلعب الاستجابة الفورية دوراً هاماً في حماية سمعة المؤسسة، حيث يُنظر إلى الاستجابة السريعة والكفوءة على أنها مؤشر على مصداقية المؤسسة ومرونتها.</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 xml:space="preserve">3. التعافي وإعادة البناء (التعلم من الأزمة): </w:t>
      </w:r>
    </w:p>
    <w:p w:rsidR="00F73054" w:rsidRPr="008E1668" w:rsidRDefault="00F73054" w:rsidP="00F73054">
      <w:pPr>
        <w:pStyle w:val="ListParagraph"/>
        <w:numPr>
          <w:ilvl w:val="0"/>
          <w:numId w:val="6"/>
        </w:numPr>
        <w:spacing w:line="360" w:lineRule="auto"/>
        <w:rPr>
          <w:rFonts w:ascii="Simplified Arabic" w:hAnsi="Simplified Arabic"/>
          <w:szCs w:val="28"/>
          <w:rtl/>
        </w:rPr>
      </w:pPr>
      <w:r w:rsidRPr="008E1668">
        <w:rPr>
          <w:rFonts w:ascii="Simplified Arabic" w:hAnsi="Simplified Arabic" w:hint="cs"/>
          <w:szCs w:val="28"/>
          <w:rtl/>
        </w:rPr>
        <w:t>بعد السيطرة على الأزمة، تبدأ مرحلة التعافي وإعادة البناء، وتهدف إلى استعادة العمليات إلى وضعها الطبيعي، وتحليل الأزمة لاستخلاص الدروس.</w:t>
      </w:r>
    </w:p>
    <w:p w:rsidR="00F73054" w:rsidRPr="008E1668" w:rsidRDefault="00F73054" w:rsidP="00F73054">
      <w:pPr>
        <w:pStyle w:val="ListParagraph"/>
        <w:numPr>
          <w:ilvl w:val="0"/>
          <w:numId w:val="6"/>
        </w:numPr>
        <w:spacing w:line="360" w:lineRule="auto"/>
        <w:rPr>
          <w:rFonts w:ascii="Simplified Arabic" w:hAnsi="Simplified Arabic"/>
          <w:szCs w:val="28"/>
          <w:rtl/>
        </w:rPr>
      </w:pPr>
      <w:r w:rsidRPr="008E1668">
        <w:rPr>
          <w:rFonts w:ascii="Simplified Arabic" w:hAnsi="Simplified Arabic" w:hint="cs"/>
          <w:szCs w:val="28"/>
          <w:rtl/>
        </w:rPr>
        <w:t>تتضمن هذه المرحلة تقييم الأداء أثناء الأزمة، وتحديد مجالات التحسين لتطوير خطط أكثر فعالية في المستقبل.</w:t>
      </w:r>
    </w:p>
    <w:p w:rsidR="00F73054" w:rsidRPr="008E1668" w:rsidRDefault="00F73054" w:rsidP="00F73054">
      <w:pPr>
        <w:pStyle w:val="ListParagraph"/>
        <w:numPr>
          <w:ilvl w:val="0"/>
          <w:numId w:val="6"/>
        </w:numPr>
        <w:spacing w:line="360" w:lineRule="auto"/>
        <w:rPr>
          <w:rFonts w:ascii="Simplified Arabic" w:hAnsi="Simplified Arabic"/>
          <w:szCs w:val="28"/>
          <w:rtl/>
        </w:rPr>
      </w:pPr>
      <w:r w:rsidRPr="008E1668">
        <w:rPr>
          <w:rFonts w:ascii="Simplified Arabic" w:hAnsi="Simplified Arabic" w:hint="cs"/>
          <w:szCs w:val="28"/>
          <w:rtl/>
        </w:rPr>
        <w:t>من الناحية النظرية، تُعزز مرحلة التعافي المرونة المؤسسية، حيث تساعد على تحسين استراتيجيات إدارة الأزمات وإعداد المؤسسة بشكل أفضل للتعامل مع الأزمات المستقبلية.</w:t>
      </w:r>
    </w:p>
    <w:p w:rsidR="00F73054" w:rsidRPr="008E1668" w:rsidRDefault="00F73054" w:rsidP="00F73054">
      <w:pPr>
        <w:spacing w:line="360" w:lineRule="auto"/>
        <w:rPr>
          <w:rFonts w:ascii="Simplified Arabic" w:hAnsi="Simplified Arabic"/>
          <w:b/>
          <w:bCs/>
          <w:szCs w:val="28"/>
          <w:rtl/>
        </w:rPr>
      </w:pPr>
      <w:r w:rsidRPr="008E1668">
        <w:rPr>
          <w:rFonts w:ascii="Simplified Arabic" w:hAnsi="Simplified Arabic" w:hint="cs"/>
          <w:b/>
          <w:bCs/>
          <w:szCs w:val="28"/>
          <w:rtl/>
        </w:rPr>
        <w:t>2.3.2 أهمية استراتيجيات إدارة الأزمات في المؤسسات</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من الناحية النظرية، تُظهر الأدبيات أن استراتيجيات إدارة الأزمات تسهم في حماية استدامة المؤسسات، عبر تقليل التأثيرات السلبية للأزمات وتعزيز مرونة المؤسسة. فالمؤسسات التي تتبنى استراتيجيات إدارة الأزمات الفعّالة تحقق عدة فوائد، منها:</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 xml:space="preserve">1. ضمان استمرارية الأعمال: تتيح استراتيجيات إدارة الأزمات استمرارية العمليات الرئيسية وتقليل فترات التعطل، مما يحافظ على استقرار المؤسسة.  </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lastRenderedPageBreak/>
        <w:t>2. الحفاظ على السمعة: الاستجابة الفعالة للأزمات تعزز من سمعة المؤسسة، وتزيد من ثقة العملاء وأصحاب المصلحة في قدرتها على إدارة التحديات.</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3. تعزيز المرونة والتكيف: تمكن استراتيجيات إدارة الأزمات المؤسسات من التكيف السريع مع التغيرات غير المتوقعة، مما يجعلها أكثر قدرة على مواجهة التحديات المستقبلية.</w:t>
      </w:r>
    </w:p>
    <w:p w:rsidR="00F73054" w:rsidRPr="008E1668" w:rsidRDefault="00F73054" w:rsidP="00F73054">
      <w:pPr>
        <w:spacing w:line="360" w:lineRule="auto"/>
        <w:rPr>
          <w:rFonts w:ascii="Simplified Arabic" w:hAnsi="Simplified Arabic"/>
          <w:b/>
          <w:bCs/>
          <w:szCs w:val="28"/>
          <w:rtl/>
        </w:rPr>
      </w:pPr>
      <w:r w:rsidRPr="008E1668">
        <w:rPr>
          <w:rFonts w:ascii="Simplified Arabic" w:hAnsi="Simplified Arabic" w:hint="cs"/>
          <w:b/>
          <w:bCs/>
          <w:szCs w:val="28"/>
          <w:rtl/>
        </w:rPr>
        <w:t>2.3.3 النظريات الداعمة لاستراتيجيات إدارة الأزمات</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تستند استراتيجيات إدارة الأزمات إلى عدة نظريات، من أبرزها نظرية الاستعداد للأزمات (</w:t>
      </w:r>
      <w:r w:rsidRPr="008E1668">
        <w:rPr>
          <w:rFonts w:ascii="Simplified Arabic" w:hAnsi="Simplified Arabic" w:hint="cs"/>
          <w:szCs w:val="28"/>
        </w:rPr>
        <w:t>Crisis Preparedness Theory</w:t>
      </w:r>
      <w:r w:rsidRPr="008E1668">
        <w:rPr>
          <w:rFonts w:ascii="Simplified Arabic" w:hAnsi="Simplified Arabic" w:hint="cs"/>
          <w:szCs w:val="28"/>
          <w:rtl/>
        </w:rPr>
        <w:t>) التي تؤكد على أهمية التخطيط الاستباقي للأزمات، ونظرية الاستجابة التكيفية التي تركز على ضرورة التحلي بالمرونة والتكيف مع الظروف المتغيرة. كما تبرز نظرية التعافي التنظيمي التي تشجع على التعلم من الأزمات لتحسين الاستراتيجيات المستقبلية.</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تعتبر استراتيجيات إدارة الأزمات من العناصر الأساسية لضمان استمرارية المؤسسات وتعزيز استدامتها. فهي توفر الإطار اللازم للتحضير للأزمات، والتفاعل السريع معها، واستعادة العمليات بفعالية، مما يعزز من قدرة المؤسسة على التكيف مع التحديات، ويضمن قدرتها على النمو والاستمرارية في بيئة عمل مليئة بالتغيرات.</w:t>
      </w:r>
    </w:p>
    <w:p w:rsidR="00F73054" w:rsidRPr="008E1668" w:rsidRDefault="00F73054" w:rsidP="00F73054">
      <w:pPr>
        <w:spacing w:line="360" w:lineRule="auto"/>
        <w:rPr>
          <w:rFonts w:ascii="Simplified Arabic" w:hAnsi="Simplified Arabic"/>
          <w:b/>
          <w:bCs/>
          <w:szCs w:val="28"/>
          <w:rtl/>
        </w:rPr>
      </w:pPr>
      <w:r w:rsidRPr="008E1668">
        <w:rPr>
          <w:rFonts w:ascii="Simplified Arabic" w:hAnsi="Simplified Arabic" w:hint="cs"/>
          <w:b/>
          <w:bCs/>
          <w:szCs w:val="28"/>
          <w:rtl/>
        </w:rPr>
        <w:t>2.4 استدامة الأعمال</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استدامة الأعمال هي مفهوم استراتيجي حديث يشير إلى قدرة المؤسسة على الحفاظ على عملياتها وتحقيق أهدافها على المدى الطويل، مع مراعاة التوازن بين العوائد الاقتصادية والمسؤولية الاجتماعية والبيئية. يهدف هذا المفهوم إلى تحقيق النجاح الاقتصادي بطريقة لا تؤدي إلى استنزاف الموارد أو إلحاق الضرر بالمجتمع أو البيئة، بل على العكس، يسعى إلى ترك أثر إيجابي يسهم في رفاهية الأجيال الحالية والمستقبلية.</w:t>
      </w:r>
    </w:p>
    <w:p w:rsidR="00F73054" w:rsidRPr="008E1668" w:rsidRDefault="00F73054" w:rsidP="00F73054">
      <w:pPr>
        <w:spacing w:line="360" w:lineRule="auto"/>
        <w:rPr>
          <w:rFonts w:ascii="Simplified Arabic" w:hAnsi="Simplified Arabic"/>
          <w:b/>
          <w:bCs/>
          <w:szCs w:val="28"/>
          <w:rtl/>
        </w:rPr>
      </w:pPr>
      <w:r w:rsidRPr="008E1668">
        <w:rPr>
          <w:rFonts w:ascii="Simplified Arabic" w:hAnsi="Simplified Arabic" w:hint="cs"/>
          <w:b/>
          <w:bCs/>
          <w:szCs w:val="28"/>
          <w:rtl/>
        </w:rPr>
        <w:lastRenderedPageBreak/>
        <w:t>2.4.1 الأبعاد النظرية لاستدامة الأعمال</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تستند استدامة الأعمال إلى ثلاثة أبعاد أساسية:</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1. البعد الاقتصادي: يشير هذا البعد إلى أهمية تحقيق المؤسسة للعوائد المالية والاستقرار الاقتصادي، ويشمل إدارة الموارد بكفاءة وضمان النمو المستدام. الهدف هو تحقيق أرباح تضمن بقاء المؤسسة في السوق، وتسمح لها بالاستثمار في الابتكار وتطوير المنتجات والخدمات لتظل قادرة على المنافسة.</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2. البعد الاجتماعي: يتعلق هذا البعد بالتزام المؤسسة تجاه المجتمع، ويشمل تحسين ظروف العمل، والاهتمام بحقوق الموظفين، والمساهمة في رفاهية المجتمع من خلال المشاركة في المبادرات الاجتماعية وتقديم الدعم للأفراد والفئات المحرومة. يُعزز هذا البعد العلاقة بين المؤسسة وأصحاب المصلحة، ويزيد من الثقة والقبول الاجتماعي.</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3. البعد البيئي: يتضمن هذا البعد مسؤولية المؤسسة في حماية البيئة والمحافظة على الموارد الطبيعية من خلال تبني ممارسات صديقة للبيئة. يشمل ذلك تقليل الانبعاثات، تقليل الهدر، استخدام الطاقة المتجددة، وإدارة النفايات بطريقة سليمة. يساعد البعد البيئي المؤسسات في التقليل من الأثر البيئي، ويسهم في حماية الموارد للأجيال القادمة.</w:t>
      </w:r>
    </w:p>
    <w:p w:rsidR="00F73054" w:rsidRPr="008E1668" w:rsidRDefault="00F73054" w:rsidP="00F73054">
      <w:pPr>
        <w:spacing w:line="360" w:lineRule="auto"/>
        <w:rPr>
          <w:rFonts w:ascii="Simplified Arabic" w:hAnsi="Simplified Arabic"/>
          <w:b/>
          <w:bCs/>
          <w:szCs w:val="28"/>
          <w:rtl/>
        </w:rPr>
      </w:pPr>
      <w:r w:rsidRPr="008E1668">
        <w:rPr>
          <w:rFonts w:ascii="Simplified Arabic" w:hAnsi="Simplified Arabic" w:hint="cs"/>
          <w:b/>
          <w:bCs/>
          <w:szCs w:val="28"/>
          <w:rtl/>
        </w:rPr>
        <w:t>2.4.2 الأهمية النظرية لاستدامة الأعمال</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استدامة الأعمال ليست مجرد استراتيجية لتلبية المتطلبات القانونية أو الاجتماعية، بل هي وسيلة لتحقيق ميزة تنافسية قوية، وتعزيز مرونة المؤسسة أمام التغيرات البيئية والاقتصادية والاجتماعية. على المستوى النظري، تشير الأدبيات إلى أن استدامة الأعمال تحقق العديد من الفوائد، منها:</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lastRenderedPageBreak/>
        <w:t>1. تحسين السمعة المؤسسية: تتمتع المؤسسات الملتزمة بالاستدامة بسمعة إيجابية لدى العملاء والمستثمرين.</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2. تحسين المرونة والقدرة على التكيف: من خلال التركيز على استدامة الأعمال، تصبح المؤسسات أكثر قدرة على التكيف مع التغيرات الاقتصادية والبيئية المفاجئة، مما يحسن مرونتها ويزيد من فرصها في البقاء على المدى الطويل.</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3. الامتثال للقوانين والمتطلبات الدولية: تفرض العديد من البلدان والمنظمات العالمية قوانين ومعايير بيئية واجتماعية يجب على المؤسسات الامتثال لها. تساعد استدامة الأعمال المؤسسات على الامتثال لهذه المتطلبات وتجنب العقوبات والمشاكل القانونية.</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4- التأثير الإيجابي على أداء الموظفين: يزيد التزام المؤسسة الواضح بالاستدامة من رضا الموظفين وفخرهم بالعمل لدى المؤسسة، مما يزيد بدوره من الإنتاجية والولاء.</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5. الاستفادة من الفرص الاقتصادية المستدامة: تستفيد المؤسسات المستدامة من الفرص التي يوفرها الابتكار الصديق للبيئة والتغيرات في السوق نحو المنتجات والخدمات المستدامة.</w:t>
      </w:r>
    </w:p>
    <w:p w:rsidR="00F73054" w:rsidRPr="008E1668" w:rsidRDefault="00F73054" w:rsidP="00F73054">
      <w:pPr>
        <w:spacing w:line="360" w:lineRule="auto"/>
        <w:rPr>
          <w:rFonts w:ascii="Simplified Arabic" w:hAnsi="Simplified Arabic"/>
          <w:b/>
          <w:bCs/>
          <w:szCs w:val="28"/>
          <w:rtl/>
        </w:rPr>
      </w:pPr>
      <w:r w:rsidRPr="008E1668">
        <w:rPr>
          <w:rFonts w:ascii="Simplified Arabic" w:hAnsi="Simplified Arabic" w:hint="cs"/>
          <w:b/>
          <w:bCs/>
          <w:szCs w:val="28"/>
          <w:rtl/>
        </w:rPr>
        <w:t>2.4.3 النظريات الداعمة لاستدامة الأعمال</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يستند مفهوم استدامة الأعمال إلى عدة نظريات، من أبرزها نظرية "الخط السفلي الثلاثي" (</w:t>
      </w:r>
      <w:r w:rsidRPr="008E1668">
        <w:rPr>
          <w:rFonts w:ascii="Simplified Arabic" w:hAnsi="Simplified Arabic" w:hint="cs"/>
          <w:szCs w:val="28"/>
        </w:rPr>
        <w:t>Triple Bottom Line</w:t>
      </w:r>
      <w:r w:rsidRPr="008E1668">
        <w:rPr>
          <w:rFonts w:ascii="Simplified Arabic" w:hAnsi="Simplified Arabic" w:hint="cs"/>
          <w:szCs w:val="28"/>
          <w:rtl/>
        </w:rPr>
        <w:t xml:space="preserve">) التي طرحها </w:t>
      </w:r>
      <w:r w:rsidRPr="008E1668">
        <w:rPr>
          <w:rFonts w:ascii="Simplified Arabic" w:hAnsi="Simplified Arabic" w:hint="cs"/>
          <w:szCs w:val="28"/>
        </w:rPr>
        <w:t xml:space="preserve">John </w:t>
      </w:r>
      <w:proofErr w:type="spellStart"/>
      <w:r w:rsidRPr="008E1668">
        <w:rPr>
          <w:rFonts w:ascii="Simplified Arabic" w:hAnsi="Simplified Arabic" w:hint="cs"/>
          <w:szCs w:val="28"/>
        </w:rPr>
        <w:t>Elkington</w:t>
      </w:r>
      <w:proofErr w:type="spellEnd"/>
      <w:r w:rsidRPr="008E1668">
        <w:rPr>
          <w:rFonts w:ascii="Simplified Arabic" w:hAnsi="Simplified Arabic" w:hint="cs"/>
          <w:szCs w:val="28"/>
          <w:rtl/>
        </w:rPr>
        <w:t xml:space="preserve"> في 1997، والتي تدعو إلى تحقيق توازن بين الأبعاد الثلاثة: الاقتصاد، المجتمع، والبيئة، لضمان نجاح طويل الأمد. كما تدعم نظرية المسؤولية الاجتماعية للشركات (</w:t>
      </w:r>
      <w:r w:rsidRPr="008E1668">
        <w:rPr>
          <w:rFonts w:ascii="Simplified Arabic" w:hAnsi="Simplified Arabic" w:hint="cs"/>
          <w:szCs w:val="28"/>
        </w:rPr>
        <w:t>Corporate Social Responsibility</w:t>
      </w:r>
      <w:r w:rsidRPr="008E1668">
        <w:rPr>
          <w:rFonts w:ascii="Simplified Arabic" w:hAnsi="Simplified Arabic" w:hint="cs"/>
          <w:szCs w:val="28"/>
          <w:rtl/>
        </w:rPr>
        <w:t>) فكرة أن المؤسسة يجب أن تتحمل مسؤولية التأثير الاجتماعي والبيئي لعملياتها، ولا تركز فقط على تحقيق الأرباح.</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lastRenderedPageBreak/>
        <w:t>في الختام، يمثل مفهوم استدامة الأعمال إطارًا شاملاً يهدف إلى تحقيق توازن بين النمو الاقتصادي والالتزام الاجتماعي والمسؤولية البيئية. إن تطبيق استدامة الأعمال يوفر للمؤسسات فرصة للنمو المستدام وتحقيق المرونة والقدرة على التكيف مع التحديات المستقبلية، كما يعزز من سمعتها وعلاقاتها مع أصحاب المصلحة، مما يجعلها أكثر تنافسية وقوة في السوق.</w:t>
      </w:r>
    </w:p>
    <w:p w:rsidR="00F73054" w:rsidRPr="008E1668" w:rsidRDefault="00F73054" w:rsidP="00F73054">
      <w:pPr>
        <w:spacing w:line="360" w:lineRule="auto"/>
        <w:rPr>
          <w:rFonts w:ascii="Simplified Arabic" w:hAnsi="Simplified Arabic"/>
          <w:b/>
          <w:bCs/>
          <w:szCs w:val="28"/>
          <w:rtl/>
        </w:rPr>
      </w:pPr>
      <w:r w:rsidRPr="008E1668">
        <w:rPr>
          <w:rFonts w:ascii="Simplified Arabic" w:hAnsi="Simplified Arabic" w:hint="cs"/>
          <w:b/>
          <w:bCs/>
          <w:szCs w:val="28"/>
          <w:rtl/>
        </w:rPr>
        <w:t>2.5 التجارب العالمية والسعودية في استدامة الأعمال</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استدامة الأعمال أصبحت هدفًا استراتيجيًا للعديد من المؤسسات حول العالم، مع تزايد التحديات الاقتصادية والبيئية والاجتماعية. تسعى المؤسسات إلى تحقيق توازن بين الجوانب الاقتصادية، الاجتماعية، والبيئية لضمان نجاحها على المدى الطويل. وقد اتخذت الدول خطوات مختلفة لتعزيز هذا التوجه، وبرزت التجارب العالمية كتجارب رائدة، فيما سعت المملكة العربية السعودية إلى تكريس مفهوم استدامة الأعمال ضمن رؤية المملكة 2030، والتي تهدف إلى تحويل الاقتصاد السعودي إلى نموذج اقتصادي متنوع ومستدام.</w:t>
      </w:r>
    </w:p>
    <w:p w:rsidR="00F73054" w:rsidRPr="008E1668" w:rsidRDefault="00F73054" w:rsidP="00F73054">
      <w:pPr>
        <w:spacing w:line="360" w:lineRule="auto"/>
        <w:rPr>
          <w:rFonts w:ascii="Simplified Arabic" w:hAnsi="Simplified Arabic"/>
          <w:b/>
          <w:bCs/>
          <w:szCs w:val="28"/>
          <w:rtl/>
        </w:rPr>
      </w:pPr>
      <w:r w:rsidRPr="008E1668">
        <w:rPr>
          <w:rFonts w:ascii="Simplified Arabic" w:hAnsi="Simplified Arabic" w:hint="cs"/>
          <w:b/>
          <w:bCs/>
          <w:szCs w:val="28"/>
          <w:rtl/>
        </w:rPr>
        <w:t>2.5.1 التجارب العالمية في استدامة الأعمال</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شهد العالم تجارب متنوعة في مجال استدامة الأعمال، شملت سياسات ومبادرات تهدف إلى دمج الاستدامة في استراتيجيات المؤسسات. ومن أبرز هذه التجارب:</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1. التجربة الأوروبية:</w:t>
      </w:r>
    </w:p>
    <w:p w:rsidR="00F73054" w:rsidRPr="008E1668" w:rsidRDefault="00F73054" w:rsidP="00F73054">
      <w:pPr>
        <w:pStyle w:val="ListParagraph"/>
        <w:numPr>
          <w:ilvl w:val="0"/>
          <w:numId w:val="6"/>
        </w:numPr>
        <w:spacing w:line="360" w:lineRule="auto"/>
        <w:rPr>
          <w:rFonts w:ascii="Simplified Arabic" w:hAnsi="Simplified Arabic"/>
          <w:szCs w:val="28"/>
          <w:rtl/>
        </w:rPr>
      </w:pPr>
      <w:r w:rsidRPr="008E1668">
        <w:rPr>
          <w:rFonts w:ascii="Simplified Arabic" w:hAnsi="Simplified Arabic" w:hint="cs"/>
          <w:szCs w:val="28"/>
          <w:rtl/>
        </w:rPr>
        <w:t>أوروبا تُعد من الرواد في مجال استدامة الأعمال، حيث تتبنى العديد من الشركات والمؤسسات الأوروبية استراتيجيات صارمة في إدارة الموارد وتقليل التأثير البيئي. على سبيل المثال، تشجع الدول الأوروبية على تقليل انبعاثات الكربون واستخدام الطاقة المتجددة.</w:t>
      </w:r>
    </w:p>
    <w:p w:rsidR="00F73054" w:rsidRPr="008E1668" w:rsidRDefault="00F73054" w:rsidP="00F73054">
      <w:pPr>
        <w:pStyle w:val="ListParagraph"/>
        <w:numPr>
          <w:ilvl w:val="0"/>
          <w:numId w:val="6"/>
        </w:numPr>
        <w:spacing w:line="360" w:lineRule="auto"/>
        <w:rPr>
          <w:rFonts w:ascii="Simplified Arabic" w:hAnsi="Simplified Arabic"/>
          <w:szCs w:val="28"/>
          <w:rtl/>
        </w:rPr>
      </w:pPr>
      <w:r w:rsidRPr="008E1668">
        <w:rPr>
          <w:rFonts w:ascii="Simplified Arabic" w:hAnsi="Simplified Arabic" w:hint="cs"/>
          <w:szCs w:val="28"/>
          <w:rtl/>
        </w:rPr>
        <w:lastRenderedPageBreak/>
        <w:t>يُعد الاتحاد الأوروبي من أوائل الجهات التي فرضت قوانين ملزمة للمؤسسات لتحقيق معايير الاستدامة، مثل "اتفاقية باريس للمناخ" التي تهدف إلى الحد من الاحتباس الحراري.</w:t>
      </w:r>
    </w:p>
    <w:p w:rsidR="00F73054" w:rsidRPr="008E1668" w:rsidRDefault="00F73054" w:rsidP="00F73054">
      <w:pPr>
        <w:pStyle w:val="ListParagraph"/>
        <w:numPr>
          <w:ilvl w:val="0"/>
          <w:numId w:val="6"/>
        </w:numPr>
        <w:spacing w:line="360" w:lineRule="auto"/>
        <w:rPr>
          <w:rFonts w:ascii="Simplified Arabic" w:hAnsi="Simplified Arabic"/>
          <w:szCs w:val="28"/>
          <w:rtl/>
        </w:rPr>
      </w:pPr>
      <w:r w:rsidRPr="008E1668">
        <w:rPr>
          <w:rFonts w:ascii="Simplified Arabic" w:hAnsi="Simplified Arabic" w:hint="cs"/>
          <w:szCs w:val="28"/>
          <w:rtl/>
        </w:rPr>
        <w:t>تم إنشاء مبادرات الاستدامة في أوروبا مثل برنامج "الاقتصاد الدائري"، الذي يشجع على إعادة التدوير وتقليل النفايات في جميع مراحل الإنتاج والاستهلاك، مما يعزز من استدامة الموارد وتحقيق الفائدة الاقتصادية.</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2. التجربة الأمريكية:</w:t>
      </w:r>
    </w:p>
    <w:p w:rsidR="00F73054" w:rsidRPr="008E1668" w:rsidRDefault="00F73054" w:rsidP="00F73054">
      <w:pPr>
        <w:pStyle w:val="ListParagraph"/>
        <w:numPr>
          <w:ilvl w:val="0"/>
          <w:numId w:val="6"/>
        </w:numPr>
        <w:spacing w:line="360" w:lineRule="auto"/>
        <w:rPr>
          <w:rFonts w:ascii="Simplified Arabic" w:hAnsi="Simplified Arabic"/>
          <w:szCs w:val="28"/>
          <w:rtl/>
        </w:rPr>
      </w:pPr>
      <w:r w:rsidRPr="008E1668">
        <w:rPr>
          <w:rFonts w:ascii="Simplified Arabic" w:hAnsi="Simplified Arabic" w:hint="cs"/>
          <w:szCs w:val="28"/>
          <w:rtl/>
        </w:rPr>
        <w:t>على الرغم من أن الاستدامة لم تكن من أولويات الشركات الأمريكية في البداية، إلا أن هناك تحولاً كبيرًا نحو تحقيق استدامة طويلة الأمد في القطاعات المختلفة.</w:t>
      </w:r>
    </w:p>
    <w:p w:rsidR="00F73054" w:rsidRPr="008E1668" w:rsidRDefault="00F73054" w:rsidP="00F73054">
      <w:pPr>
        <w:pStyle w:val="ListParagraph"/>
        <w:numPr>
          <w:ilvl w:val="0"/>
          <w:numId w:val="6"/>
        </w:numPr>
        <w:spacing w:line="360" w:lineRule="auto"/>
        <w:rPr>
          <w:rFonts w:ascii="Simplified Arabic" w:hAnsi="Simplified Arabic"/>
          <w:szCs w:val="28"/>
          <w:rtl/>
        </w:rPr>
      </w:pPr>
      <w:r w:rsidRPr="008E1668">
        <w:rPr>
          <w:rFonts w:ascii="Simplified Arabic" w:hAnsi="Simplified Arabic" w:hint="cs"/>
          <w:szCs w:val="28"/>
          <w:rtl/>
        </w:rPr>
        <w:t>شركات التكنولوجيا الكبرى مثل "مايكروسوفت" و"جوجل" و"آبل" تتبنى مبادرات استدامة قوية، مثل تقليل الانبعاثات الكربونية والاستثمار في الطاقة النظيفة. كما أن بعض هذه الشركات تعهدت بأن تصبح محايدة الكربون خلال العقد القادم.</w:t>
      </w:r>
    </w:p>
    <w:p w:rsidR="00F73054" w:rsidRPr="008E1668" w:rsidRDefault="00F73054" w:rsidP="00F73054">
      <w:pPr>
        <w:pStyle w:val="ListParagraph"/>
        <w:numPr>
          <w:ilvl w:val="0"/>
          <w:numId w:val="6"/>
        </w:numPr>
        <w:spacing w:line="360" w:lineRule="auto"/>
        <w:rPr>
          <w:rFonts w:ascii="Simplified Arabic" w:hAnsi="Simplified Arabic"/>
          <w:szCs w:val="28"/>
          <w:rtl/>
        </w:rPr>
      </w:pPr>
      <w:r w:rsidRPr="008E1668">
        <w:rPr>
          <w:rFonts w:ascii="Simplified Arabic" w:hAnsi="Simplified Arabic" w:hint="cs"/>
          <w:szCs w:val="28"/>
          <w:rtl/>
        </w:rPr>
        <w:t>الشركات الأمريكية بدأت تتجه نحو استراتيجيات الاستدامة الشاملة عبر إطلاق مبادرات اجتماعية وبرامج للتطوير المجتمعي، مثل دعم التعليم والرعاية الصحية، مما يساهم في تحسين العلاقة مع المجتمع المحلي ويعزز سمعتها.</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3. التجربة الآسيوية:</w:t>
      </w:r>
    </w:p>
    <w:p w:rsidR="00F73054" w:rsidRPr="008E1668" w:rsidRDefault="00F73054" w:rsidP="00F73054">
      <w:pPr>
        <w:pStyle w:val="ListParagraph"/>
        <w:numPr>
          <w:ilvl w:val="0"/>
          <w:numId w:val="6"/>
        </w:numPr>
        <w:spacing w:line="360" w:lineRule="auto"/>
        <w:rPr>
          <w:rFonts w:ascii="Simplified Arabic" w:hAnsi="Simplified Arabic"/>
          <w:szCs w:val="28"/>
          <w:rtl/>
        </w:rPr>
      </w:pPr>
      <w:r w:rsidRPr="008E1668">
        <w:rPr>
          <w:rFonts w:ascii="Simplified Arabic" w:hAnsi="Simplified Arabic" w:hint="cs"/>
          <w:szCs w:val="28"/>
          <w:rtl/>
        </w:rPr>
        <w:t>تتبنى العديد من الدول الآسيوية، مثل اليابان وكوريا الجنوبية، استراتيجيات استدامة قوية ترتكز على الابتكار التقني وتقليل استهلاك الموارد. اليابان مثلاً تُعتبر من الدول الرائدة في تطوير تكنولوجيا تساعد على تقليل النفايات، وتدير الطاقة بشكل فعال من خلال تكنولوجيا الذكاء الاصطناعي.</w:t>
      </w:r>
    </w:p>
    <w:p w:rsidR="00F73054" w:rsidRPr="008E1668" w:rsidRDefault="00F73054" w:rsidP="00F73054">
      <w:pPr>
        <w:pStyle w:val="ListParagraph"/>
        <w:numPr>
          <w:ilvl w:val="0"/>
          <w:numId w:val="6"/>
        </w:numPr>
        <w:spacing w:line="360" w:lineRule="auto"/>
        <w:rPr>
          <w:rFonts w:ascii="Simplified Arabic" w:hAnsi="Simplified Arabic"/>
          <w:szCs w:val="28"/>
          <w:rtl/>
        </w:rPr>
      </w:pPr>
      <w:r w:rsidRPr="008E1668">
        <w:rPr>
          <w:rFonts w:ascii="Simplified Arabic" w:hAnsi="Simplified Arabic" w:hint="cs"/>
          <w:szCs w:val="28"/>
          <w:rtl/>
        </w:rPr>
        <w:lastRenderedPageBreak/>
        <w:t>الصين بدورها بدأت أيضًا في تعزيز سياسات الاستدامة، لا سيما في إطار مبادرة الحزام والطريق التي تهدف إلى تنمية البنية التحتية المستدامة عبر عدة دول، وتعزيز التجارة بطرق تراعي التأثيرات البيئية.</w:t>
      </w:r>
    </w:p>
    <w:p w:rsidR="00F73054" w:rsidRPr="008E1668" w:rsidRDefault="00F73054" w:rsidP="00F73054">
      <w:pPr>
        <w:spacing w:line="360" w:lineRule="auto"/>
        <w:rPr>
          <w:rFonts w:ascii="Simplified Arabic" w:hAnsi="Simplified Arabic"/>
          <w:b/>
          <w:bCs/>
          <w:szCs w:val="28"/>
          <w:rtl/>
        </w:rPr>
      </w:pPr>
      <w:r w:rsidRPr="008E1668">
        <w:rPr>
          <w:rFonts w:ascii="Simplified Arabic" w:hAnsi="Simplified Arabic" w:hint="cs"/>
          <w:b/>
          <w:bCs/>
          <w:szCs w:val="28"/>
          <w:rtl/>
        </w:rPr>
        <w:t>2.5.2 التجربة السعودية في استدامة الأعمال</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أولت المملكة العربية السعودية استدامة الأعمال اهتمامًا كبيرًا في السنوات الأخيرة، خاصة مع إطلاق رؤية المملكة 2030 التي تهدف إلى تحويل الاقتصاد السعودي إلى نموذج متنوع ومستدام. تركز الرؤية على عدة جوانب، بما في ذلك حماية البيئة، تطوير الاقتصاد، وتعزيز المسؤولية الاجتماعية. ومن أهم عناصر التجربة السعودية في استدامة الأعمال:</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1. التركيز على تنويع الاقتصاد:</w:t>
      </w:r>
    </w:p>
    <w:p w:rsidR="00F73054" w:rsidRPr="008E1668" w:rsidRDefault="00F73054" w:rsidP="00F73054">
      <w:pPr>
        <w:pStyle w:val="ListParagraph"/>
        <w:numPr>
          <w:ilvl w:val="0"/>
          <w:numId w:val="6"/>
        </w:numPr>
        <w:spacing w:line="360" w:lineRule="auto"/>
        <w:rPr>
          <w:rFonts w:ascii="Simplified Arabic" w:hAnsi="Simplified Arabic"/>
          <w:szCs w:val="28"/>
          <w:rtl/>
        </w:rPr>
      </w:pPr>
      <w:r w:rsidRPr="008E1668">
        <w:rPr>
          <w:rFonts w:ascii="Simplified Arabic" w:hAnsi="Simplified Arabic" w:hint="cs"/>
          <w:szCs w:val="28"/>
          <w:rtl/>
        </w:rPr>
        <w:t>من خلال رؤية 2030، تهدف المملكة إلى تقليل الاعتماد على النفط كمصدر رئيسي للدخل. ويشمل ذلك تطوير قطاعات مثل السياحة، والصناعة، والتكنولوجيا، مما يسهم في تحقيق الاستدامة الاقتصادية.</w:t>
      </w:r>
    </w:p>
    <w:p w:rsidR="00F73054" w:rsidRPr="008E1668" w:rsidRDefault="00F73054" w:rsidP="00F73054">
      <w:pPr>
        <w:pStyle w:val="ListParagraph"/>
        <w:numPr>
          <w:ilvl w:val="0"/>
          <w:numId w:val="6"/>
        </w:numPr>
        <w:spacing w:line="360" w:lineRule="auto"/>
        <w:rPr>
          <w:rFonts w:ascii="Simplified Arabic" w:hAnsi="Simplified Arabic"/>
          <w:szCs w:val="28"/>
          <w:rtl/>
        </w:rPr>
      </w:pPr>
      <w:r w:rsidRPr="008E1668">
        <w:rPr>
          <w:rFonts w:ascii="Simplified Arabic" w:hAnsi="Simplified Arabic" w:hint="cs"/>
          <w:szCs w:val="28"/>
          <w:rtl/>
        </w:rPr>
        <w:t>مبادرات مثل برنامج "نيوم" و"مشروع البحر الأحمر" تهدف إلى تحقيق استدامة بيئية واجتماعية واقتصادية، حيث تعتمد على الطاقة المتجددة وتراعي أقل تأثير بيئي ممكن، مما يجعلها مشاريع نموذجية في تحقيق التنمية المستدامة.</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2. الاستثمار في الطاقة المتجددة:</w:t>
      </w:r>
    </w:p>
    <w:p w:rsidR="00F73054" w:rsidRPr="008E1668" w:rsidRDefault="00F73054" w:rsidP="00F73054">
      <w:pPr>
        <w:pStyle w:val="ListParagraph"/>
        <w:numPr>
          <w:ilvl w:val="0"/>
          <w:numId w:val="6"/>
        </w:numPr>
        <w:spacing w:line="360" w:lineRule="auto"/>
        <w:rPr>
          <w:rFonts w:ascii="Simplified Arabic" w:hAnsi="Simplified Arabic"/>
          <w:szCs w:val="28"/>
          <w:rtl/>
        </w:rPr>
      </w:pPr>
      <w:r w:rsidRPr="008E1668">
        <w:rPr>
          <w:rFonts w:ascii="Simplified Arabic" w:hAnsi="Simplified Arabic" w:hint="cs"/>
          <w:szCs w:val="28"/>
          <w:rtl/>
        </w:rPr>
        <w:lastRenderedPageBreak/>
        <w:t>تسعى المملكة إلى أن تصبح رائدة في مجال الطاقة المتجددة، حيث أطلقت مشاريع كبيرة للطاقة الشمسية وطاقة الرياح بهدف توليد 50% من الطاقة المحلية من مصادر متجددة بحلول عام 2030. هذه المشاريع تساهم في تقليل الاعتماد على الوقود الأحفوري وتقليل الانبعاثات الكربونية.</w:t>
      </w:r>
    </w:p>
    <w:p w:rsidR="00F73054" w:rsidRPr="008E1668" w:rsidRDefault="00F73054" w:rsidP="00F73054">
      <w:pPr>
        <w:pStyle w:val="ListParagraph"/>
        <w:numPr>
          <w:ilvl w:val="0"/>
          <w:numId w:val="6"/>
        </w:numPr>
        <w:spacing w:line="360" w:lineRule="auto"/>
        <w:rPr>
          <w:rFonts w:ascii="Simplified Arabic" w:hAnsi="Simplified Arabic"/>
          <w:szCs w:val="28"/>
          <w:rtl/>
        </w:rPr>
      </w:pPr>
      <w:r w:rsidRPr="008E1668">
        <w:rPr>
          <w:rFonts w:ascii="Simplified Arabic" w:hAnsi="Simplified Arabic" w:hint="cs"/>
          <w:szCs w:val="28"/>
          <w:rtl/>
        </w:rPr>
        <w:t>مشروع "مدينة الملك سلمان للطاقة" يعكس هذا التوجه، حيث تهدف هذه المدينة إلى تطوير تكنولوجيا الطاقة المتجددة وجعل المملكة مركزًا عالميًا في إنتاج الطاقة النظيفة.</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3. حماية البيئة وتعزيز الاستدامة البيئية:</w:t>
      </w:r>
    </w:p>
    <w:p w:rsidR="00F73054" w:rsidRPr="008E1668" w:rsidRDefault="00F73054" w:rsidP="00F73054">
      <w:pPr>
        <w:pStyle w:val="ListParagraph"/>
        <w:numPr>
          <w:ilvl w:val="0"/>
          <w:numId w:val="6"/>
        </w:numPr>
        <w:spacing w:line="360" w:lineRule="auto"/>
        <w:rPr>
          <w:rFonts w:ascii="Simplified Arabic" w:hAnsi="Simplified Arabic"/>
          <w:szCs w:val="28"/>
          <w:rtl/>
        </w:rPr>
      </w:pPr>
      <w:r w:rsidRPr="008E1668">
        <w:rPr>
          <w:rFonts w:ascii="Simplified Arabic" w:hAnsi="Simplified Arabic" w:hint="cs"/>
          <w:szCs w:val="28"/>
          <w:rtl/>
        </w:rPr>
        <w:t>أطلقت السعودية مبادرات متعددة لحماية البيئة، مثل مبادرة السعودية الخضراء ومبادرة الشرق الأوسط الأخضر، والتي تهدف إلى زيادة الغطاء النباتي، وتقليل التصحر، ومكافحة التلوث. وتستهدف هذه المبادرات زراعة ملايين الأشجار وتحسين إدارة الموارد المائية.</w:t>
      </w:r>
    </w:p>
    <w:p w:rsidR="00F73054" w:rsidRPr="008E1668" w:rsidRDefault="00F73054" w:rsidP="00F73054">
      <w:pPr>
        <w:pStyle w:val="ListParagraph"/>
        <w:numPr>
          <w:ilvl w:val="0"/>
          <w:numId w:val="6"/>
        </w:numPr>
        <w:spacing w:line="360" w:lineRule="auto"/>
        <w:rPr>
          <w:rFonts w:ascii="Simplified Arabic" w:hAnsi="Simplified Arabic"/>
          <w:szCs w:val="28"/>
          <w:rtl/>
        </w:rPr>
      </w:pPr>
      <w:r w:rsidRPr="008E1668">
        <w:rPr>
          <w:rFonts w:ascii="Simplified Arabic" w:hAnsi="Simplified Arabic" w:hint="cs"/>
          <w:szCs w:val="28"/>
          <w:rtl/>
        </w:rPr>
        <w:t>تهدف هذه المبادرات إلى تحقيق توازن بيئي والمحافظة على التنوع البيولوجي، بما يسهم في تقليل التأثيرات البيئية الضارة وزيادة القدرة على التكيف مع تغيرات المناخ.</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4. المسؤولية الاجتماعية للشركات (</w:t>
      </w:r>
      <w:r w:rsidRPr="008E1668">
        <w:rPr>
          <w:rFonts w:ascii="Simplified Arabic" w:hAnsi="Simplified Arabic" w:hint="cs"/>
          <w:szCs w:val="28"/>
        </w:rPr>
        <w:t>CSR</w:t>
      </w:r>
      <w:r w:rsidRPr="008E1668">
        <w:rPr>
          <w:rFonts w:ascii="Simplified Arabic" w:hAnsi="Simplified Arabic" w:hint="cs"/>
          <w:szCs w:val="28"/>
          <w:rtl/>
        </w:rPr>
        <w:t>):</w:t>
      </w:r>
    </w:p>
    <w:p w:rsidR="00F73054" w:rsidRPr="008E1668" w:rsidRDefault="00F73054" w:rsidP="00F73054">
      <w:pPr>
        <w:pStyle w:val="ListParagraph"/>
        <w:numPr>
          <w:ilvl w:val="0"/>
          <w:numId w:val="6"/>
        </w:numPr>
        <w:spacing w:line="360" w:lineRule="auto"/>
        <w:rPr>
          <w:rFonts w:ascii="Simplified Arabic" w:hAnsi="Simplified Arabic"/>
          <w:szCs w:val="28"/>
          <w:rtl/>
        </w:rPr>
      </w:pPr>
      <w:r w:rsidRPr="008E1668">
        <w:rPr>
          <w:rFonts w:ascii="Simplified Arabic" w:hAnsi="Simplified Arabic" w:hint="cs"/>
          <w:szCs w:val="28"/>
          <w:rtl/>
        </w:rPr>
        <w:t>تشجع الحكومة السعودية المؤسسات على تبني سياسات المسؤولية الاجتماعية من خلال دعم برامج التنمية المحلية والمشاركة في مشاريع تحسين نوعية الحياة. تلتزم العديد من الشركات السعودية الكبرى، مثل "أرامكو" و"سابك"، بمبادرات لتوفير فرص العمل، ودعم التعليم، والصحة العامة.</w:t>
      </w:r>
    </w:p>
    <w:p w:rsidR="00F73054" w:rsidRPr="008E1668" w:rsidRDefault="00F73054" w:rsidP="00F73054">
      <w:pPr>
        <w:pStyle w:val="ListParagraph"/>
        <w:numPr>
          <w:ilvl w:val="0"/>
          <w:numId w:val="6"/>
        </w:numPr>
        <w:spacing w:line="360" w:lineRule="auto"/>
        <w:rPr>
          <w:rFonts w:ascii="Simplified Arabic" w:hAnsi="Simplified Arabic"/>
          <w:szCs w:val="28"/>
          <w:rtl/>
        </w:rPr>
      </w:pPr>
      <w:r w:rsidRPr="008E1668">
        <w:rPr>
          <w:rFonts w:ascii="Simplified Arabic" w:hAnsi="Simplified Arabic" w:hint="cs"/>
          <w:szCs w:val="28"/>
          <w:rtl/>
        </w:rPr>
        <w:t>تعمل المملكة أيضًا على وضع إرشادات تنظيمية للمؤسسات لضمان تنفيذ برامج المسؤولية الاجتماعية، مما يعزز من تفاعل القطاع الخاص مع احتياجات المجتمع وتحقيق التوازن الاجتماعي.</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lastRenderedPageBreak/>
        <w:t>5. التشريعات والسياسات الداعمة للاستدامة:</w:t>
      </w:r>
    </w:p>
    <w:p w:rsidR="00F73054" w:rsidRPr="008E1668" w:rsidRDefault="00F73054" w:rsidP="00F73054">
      <w:pPr>
        <w:pStyle w:val="ListParagraph"/>
        <w:numPr>
          <w:ilvl w:val="0"/>
          <w:numId w:val="6"/>
        </w:numPr>
        <w:spacing w:line="360" w:lineRule="auto"/>
        <w:rPr>
          <w:rFonts w:ascii="Simplified Arabic" w:hAnsi="Simplified Arabic"/>
          <w:szCs w:val="28"/>
          <w:rtl/>
        </w:rPr>
      </w:pPr>
      <w:r w:rsidRPr="008E1668">
        <w:rPr>
          <w:rFonts w:ascii="Simplified Arabic" w:hAnsi="Simplified Arabic" w:hint="cs"/>
          <w:szCs w:val="28"/>
          <w:rtl/>
        </w:rPr>
        <w:t>وضعت الحكومة السعودية لوائح وسياسات بيئية لتعزيز استدامة الأعمال، وتلزم الشركات باتباع معايير محددة للحفاظ على البيئة وتقليل الانبعاثات.</w:t>
      </w:r>
    </w:p>
    <w:p w:rsidR="00F73054" w:rsidRPr="008E1668" w:rsidRDefault="00F73054" w:rsidP="00F73054">
      <w:pPr>
        <w:pStyle w:val="ListParagraph"/>
        <w:numPr>
          <w:ilvl w:val="0"/>
          <w:numId w:val="6"/>
        </w:numPr>
        <w:spacing w:line="360" w:lineRule="auto"/>
        <w:rPr>
          <w:rFonts w:ascii="Simplified Arabic" w:hAnsi="Simplified Arabic"/>
          <w:szCs w:val="28"/>
          <w:rtl/>
        </w:rPr>
      </w:pPr>
      <w:r w:rsidRPr="008E1668">
        <w:rPr>
          <w:rFonts w:ascii="Simplified Arabic" w:hAnsi="Simplified Arabic" w:hint="cs"/>
          <w:szCs w:val="28"/>
          <w:rtl/>
        </w:rPr>
        <w:t>تعمل وزارة البيئة والمياه والزراعة على تطوير سياسات تحفيزية تدعم تبني المؤسسات لممارسات استدامة، وتشجع على الابتكار في إدارة الموارد الطبيعية والحفاظ عليها.</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من خلال استعراض التجارب العالمية والسعودية في استدامة الأعمال، يتضح أن هناك توجهًا عالميًا نحو تحقيق تنمية مستدامة تتسم بالتوازن بين النمو الاقتصادي وحماية البيئة والمسؤولية الاجتماعية. وبينما نجحت الدول الأوروبية والآسيوية والأمريكية في تطوير نماذج فاعلة لتحقيق استدامة الأعمال، تركز المملكة العربية السعودية على مبادرات محلية تلائم طبيعة بيئتها وتدعم التحول الاقتصادي نحو نموذج أكثر استدامة، كما هو موجه في رؤية 2030.</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تعتبر تجربة السعودية فريدة من نوعها، حيث تركز على الاستفادة من مواردها الطبيعية وتعزيز قطاع الطاقة المتجددة، مع التركيز على مشاريع تهدف إلى حماية البيئة وتحقيق التنمية الاجتماعية. هذا التوجه يعكس تحولاً استراتيجيًا نحو اقتصاد متنوع ومزدهر يحقق تطلعات الأجيال القادمة.</w:t>
      </w:r>
    </w:p>
    <w:p w:rsidR="00F73054" w:rsidRPr="008E1668" w:rsidRDefault="00F73054" w:rsidP="00F73054">
      <w:pPr>
        <w:pStyle w:val="Heading5"/>
        <w:spacing w:after="160" w:line="360" w:lineRule="auto"/>
        <w:rPr>
          <w:rFonts w:ascii="Simplified Arabic" w:hAnsi="Simplified Arabic" w:cs="Simplified Arabic"/>
          <w:b/>
          <w:bCs/>
          <w:color w:val="000000" w:themeColor="text1"/>
          <w:szCs w:val="28"/>
          <w:rtl/>
        </w:rPr>
      </w:pPr>
      <w:r w:rsidRPr="008E1668">
        <w:rPr>
          <w:rFonts w:ascii="Simplified Arabic" w:hAnsi="Simplified Arabic" w:cs="Simplified Arabic" w:hint="cs"/>
          <w:b/>
          <w:bCs/>
          <w:color w:val="000000" w:themeColor="text1"/>
          <w:szCs w:val="28"/>
          <w:rtl/>
        </w:rPr>
        <w:t>2.5.3 امثلة التجارب العالمية في استدامة الأعمال:</w:t>
      </w:r>
    </w:p>
    <w:p w:rsidR="00F73054" w:rsidRPr="008E1668" w:rsidRDefault="00F73054" w:rsidP="00F73054">
      <w:pPr>
        <w:spacing w:line="360" w:lineRule="auto"/>
        <w:rPr>
          <w:rFonts w:ascii="Simplified Arabic" w:hAnsi="Simplified Arabic"/>
          <w:color w:val="000000" w:themeColor="text1"/>
          <w:szCs w:val="28"/>
          <w:rtl/>
        </w:rPr>
      </w:pPr>
      <w:r w:rsidRPr="008E1668">
        <w:rPr>
          <w:rStyle w:val="Heading5Char"/>
          <w:rFonts w:ascii="Simplified Arabic" w:hAnsi="Simplified Arabic" w:hint="cs"/>
          <w:color w:val="000000" w:themeColor="text1"/>
          <w:szCs w:val="28"/>
          <w:rtl/>
        </w:rPr>
        <w:t xml:space="preserve">شركة </w:t>
      </w:r>
      <w:r w:rsidRPr="008E1668">
        <w:rPr>
          <w:rStyle w:val="Heading5Char"/>
          <w:rFonts w:ascii="Simplified Arabic" w:hAnsi="Simplified Arabic" w:hint="cs"/>
          <w:color w:val="000000" w:themeColor="text1"/>
          <w:szCs w:val="28"/>
        </w:rPr>
        <w:t>Unilever</w:t>
      </w:r>
      <w:r w:rsidRPr="008E1668">
        <w:rPr>
          <w:rFonts w:ascii="Simplified Arabic" w:hAnsi="Simplified Arabic" w:hint="cs"/>
          <w:color w:val="000000" w:themeColor="text1"/>
          <w:szCs w:val="28"/>
          <w:rtl/>
        </w:rPr>
        <w:t xml:space="preserve">: </w:t>
      </w:r>
    </w:p>
    <w:p w:rsidR="00F73054" w:rsidRPr="008E1668" w:rsidRDefault="00F73054" w:rsidP="00F73054">
      <w:pPr>
        <w:spacing w:line="360" w:lineRule="auto"/>
        <w:rPr>
          <w:rFonts w:ascii="Simplified Arabic" w:hAnsi="Simplified Arabic"/>
          <w:color w:val="000000" w:themeColor="text1"/>
          <w:szCs w:val="28"/>
          <w:rtl/>
        </w:rPr>
      </w:pPr>
      <w:r w:rsidRPr="008E1668">
        <w:rPr>
          <w:rFonts w:ascii="Simplified Arabic" w:hAnsi="Simplified Arabic" w:hint="cs"/>
          <w:color w:val="000000" w:themeColor="text1"/>
          <w:szCs w:val="28"/>
          <w:rtl/>
        </w:rPr>
        <w:t xml:space="preserve">تُعتبر </w:t>
      </w:r>
      <w:r w:rsidRPr="008E1668">
        <w:rPr>
          <w:rFonts w:ascii="Simplified Arabic" w:hAnsi="Simplified Arabic" w:hint="cs"/>
          <w:color w:val="000000" w:themeColor="text1"/>
          <w:szCs w:val="28"/>
        </w:rPr>
        <w:t>Unilever</w:t>
      </w:r>
      <w:r w:rsidRPr="008E1668">
        <w:rPr>
          <w:rFonts w:ascii="Simplified Arabic" w:hAnsi="Simplified Arabic" w:hint="cs"/>
          <w:color w:val="000000" w:themeColor="text1"/>
          <w:szCs w:val="28"/>
          <w:rtl/>
        </w:rPr>
        <w:t xml:space="preserve"> من رواد استدامة الأعمال على المستوى العالمي. أطلقت الشركة استراتيجية "خطة المعيشة المستدامة" التي تهدف إلى تقليل الأثر البيئي لمنتجاتها، وتحسين جودة الحياة لمليار شخص، وزيادة الأرباح </w:t>
      </w:r>
      <w:r w:rsidRPr="008E1668">
        <w:rPr>
          <w:rFonts w:ascii="Simplified Arabic" w:hAnsi="Simplified Arabic" w:hint="cs"/>
          <w:color w:val="000000" w:themeColor="text1"/>
          <w:szCs w:val="28"/>
          <w:rtl/>
        </w:rPr>
        <w:lastRenderedPageBreak/>
        <w:t xml:space="preserve">من خلال التزامها بمبادئ المسؤولية الاجتماعية. تمكنت </w:t>
      </w:r>
      <w:r w:rsidRPr="008E1668">
        <w:rPr>
          <w:rFonts w:ascii="Simplified Arabic" w:hAnsi="Simplified Arabic" w:hint="cs"/>
          <w:color w:val="000000" w:themeColor="text1"/>
          <w:szCs w:val="28"/>
        </w:rPr>
        <w:t>Unilever</w:t>
      </w:r>
      <w:r w:rsidRPr="008E1668">
        <w:rPr>
          <w:rFonts w:ascii="Simplified Arabic" w:hAnsi="Simplified Arabic" w:hint="cs"/>
          <w:color w:val="000000" w:themeColor="text1"/>
          <w:szCs w:val="28"/>
          <w:rtl/>
        </w:rPr>
        <w:t xml:space="preserve"> من خفض الانبعاثات الكربونية وتحسين كفاءة استخدام الموارد، مما جعلها نموذجًا يحتذى به في الاستدامة.</w:t>
      </w:r>
    </w:p>
    <w:p w:rsidR="00F73054" w:rsidRPr="008E1668" w:rsidRDefault="00F73054" w:rsidP="00F73054">
      <w:pPr>
        <w:spacing w:line="360" w:lineRule="auto"/>
        <w:rPr>
          <w:rFonts w:ascii="Simplified Arabic" w:hAnsi="Simplified Arabic"/>
          <w:color w:val="000000" w:themeColor="text1"/>
          <w:szCs w:val="28"/>
          <w:rtl/>
        </w:rPr>
      </w:pPr>
      <w:r w:rsidRPr="008E1668">
        <w:rPr>
          <w:rFonts w:ascii="Simplified Arabic" w:hAnsi="Simplified Arabic" w:hint="cs"/>
          <w:color w:val="000000" w:themeColor="text1"/>
          <w:szCs w:val="28"/>
          <w:rtl/>
        </w:rPr>
        <w:t xml:space="preserve">شركة </w:t>
      </w:r>
      <w:r w:rsidRPr="008E1668">
        <w:rPr>
          <w:rFonts w:ascii="Simplified Arabic" w:hAnsi="Simplified Arabic" w:hint="cs"/>
          <w:color w:val="000000" w:themeColor="text1"/>
          <w:szCs w:val="28"/>
        </w:rPr>
        <w:t>Tesla</w:t>
      </w:r>
      <w:r w:rsidRPr="008E1668">
        <w:rPr>
          <w:rFonts w:ascii="Simplified Arabic" w:hAnsi="Simplified Arabic" w:hint="cs"/>
          <w:color w:val="000000" w:themeColor="text1"/>
          <w:szCs w:val="28"/>
          <w:rtl/>
        </w:rPr>
        <w:t xml:space="preserve">: </w:t>
      </w:r>
    </w:p>
    <w:p w:rsidR="00F73054" w:rsidRPr="008E1668" w:rsidRDefault="00F73054" w:rsidP="00F73054">
      <w:pPr>
        <w:spacing w:line="360" w:lineRule="auto"/>
        <w:rPr>
          <w:rFonts w:ascii="Simplified Arabic" w:hAnsi="Simplified Arabic"/>
          <w:color w:val="000000" w:themeColor="text1"/>
          <w:szCs w:val="28"/>
          <w:rtl/>
        </w:rPr>
      </w:pPr>
      <w:r w:rsidRPr="008E1668">
        <w:rPr>
          <w:rFonts w:ascii="Simplified Arabic" w:hAnsi="Simplified Arabic" w:hint="cs"/>
          <w:color w:val="000000" w:themeColor="text1"/>
          <w:szCs w:val="28"/>
          <w:rtl/>
        </w:rPr>
        <w:t xml:space="preserve">تُعد </w:t>
      </w:r>
      <w:r w:rsidRPr="008E1668">
        <w:rPr>
          <w:rFonts w:ascii="Simplified Arabic" w:hAnsi="Simplified Arabic" w:hint="cs"/>
          <w:color w:val="000000" w:themeColor="text1"/>
          <w:szCs w:val="28"/>
        </w:rPr>
        <w:t>Tesla</w:t>
      </w:r>
      <w:r w:rsidRPr="008E1668">
        <w:rPr>
          <w:rFonts w:ascii="Simplified Arabic" w:hAnsi="Simplified Arabic" w:hint="cs"/>
          <w:color w:val="000000" w:themeColor="text1"/>
          <w:szCs w:val="28"/>
          <w:rtl/>
        </w:rPr>
        <w:t xml:space="preserve"> من الشركات الرائدة في الطاقة المتجددة والنقل المستدام. تركز الشركة على تطوير تقنيات السيارات الكهربائية والطاقة الشمسية، مما يسهم في تقليل الاعتماد على الوقود الأحفوري والانبعاثات الضارة. ابتكارات </w:t>
      </w:r>
      <w:r w:rsidRPr="008E1668">
        <w:rPr>
          <w:rFonts w:ascii="Simplified Arabic" w:hAnsi="Simplified Arabic" w:hint="cs"/>
          <w:color w:val="000000" w:themeColor="text1"/>
          <w:szCs w:val="28"/>
        </w:rPr>
        <w:t>Tesla</w:t>
      </w:r>
      <w:r w:rsidRPr="008E1668">
        <w:rPr>
          <w:rFonts w:ascii="Simplified Arabic" w:hAnsi="Simplified Arabic" w:hint="cs"/>
          <w:color w:val="000000" w:themeColor="text1"/>
          <w:szCs w:val="28"/>
          <w:rtl/>
        </w:rPr>
        <w:t xml:space="preserve"> في مجالات النقل المستدام والطاقة المتجددة عززت مكانتها كشركة تساهم في الاستدامة العالمية.</w:t>
      </w:r>
    </w:p>
    <w:p w:rsidR="00F73054" w:rsidRPr="008E1668" w:rsidRDefault="00F73054" w:rsidP="00F73054">
      <w:pPr>
        <w:spacing w:line="360" w:lineRule="auto"/>
        <w:rPr>
          <w:rFonts w:ascii="Simplified Arabic" w:hAnsi="Simplified Arabic"/>
          <w:color w:val="000000" w:themeColor="text1"/>
          <w:szCs w:val="28"/>
          <w:rtl/>
        </w:rPr>
      </w:pPr>
      <w:r w:rsidRPr="008E1668">
        <w:rPr>
          <w:rFonts w:ascii="Simplified Arabic" w:hAnsi="Simplified Arabic" w:hint="cs"/>
          <w:color w:val="000000" w:themeColor="text1"/>
          <w:szCs w:val="28"/>
          <w:rtl/>
        </w:rPr>
        <w:t xml:space="preserve">شركة </w:t>
      </w:r>
      <w:r w:rsidRPr="008E1668">
        <w:rPr>
          <w:rFonts w:ascii="Simplified Arabic" w:hAnsi="Simplified Arabic" w:hint="cs"/>
          <w:color w:val="000000" w:themeColor="text1"/>
          <w:szCs w:val="28"/>
        </w:rPr>
        <w:t>IKEA</w:t>
      </w:r>
      <w:r w:rsidRPr="008E1668">
        <w:rPr>
          <w:rFonts w:ascii="Simplified Arabic" w:hAnsi="Simplified Arabic" w:hint="cs"/>
          <w:color w:val="000000" w:themeColor="text1"/>
          <w:szCs w:val="28"/>
          <w:rtl/>
        </w:rPr>
        <w:t xml:space="preserve">: </w:t>
      </w:r>
    </w:p>
    <w:p w:rsidR="00F73054" w:rsidRPr="008E1668" w:rsidRDefault="00F73054" w:rsidP="00F73054">
      <w:pPr>
        <w:spacing w:line="360" w:lineRule="auto"/>
        <w:rPr>
          <w:rFonts w:ascii="Simplified Arabic" w:hAnsi="Simplified Arabic"/>
          <w:color w:val="000000" w:themeColor="text1"/>
          <w:szCs w:val="28"/>
          <w:rtl/>
        </w:rPr>
      </w:pPr>
      <w:r w:rsidRPr="008E1668">
        <w:rPr>
          <w:rFonts w:ascii="Simplified Arabic" w:hAnsi="Simplified Arabic" w:hint="cs"/>
          <w:color w:val="000000" w:themeColor="text1"/>
          <w:szCs w:val="28"/>
          <w:rtl/>
        </w:rPr>
        <w:t xml:space="preserve">تبنت شركة </w:t>
      </w:r>
      <w:r w:rsidRPr="008E1668">
        <w:rPr>
          <w:rFonts w:ascii="Simplified Arabic" w:hAnsi="Simplified Arabic" w:hint="cs"/>
          <w:color w:val="000000" w:themeColor="text1"/>
          <w:szCs w:val="28"/>
        </w:rPr>
        <w:t>IKEA</w:t>
      </w:r>
      <w:r w:rsidRPr="008E1668">
        <w:rPr>
          <w:rFonts w:ascii="Simplified Arabic" w:hAnsi="Simplified Arabic" w:hint="cs"/>
          <w:color w:val="000000" w:themeColor="text1"/>
          <w:szCs w:val="28"/>
          <w:rtl/>
        </w:rPr>
        <w:t xml:space="preserve"> استراتيجيات الاستدامة من خلال استخدام المواد المعاد تدويرها وتطبيق ممارسات تجارية تركز على تحسين الكفاءة وتقليل النفايات. تسعى الشركة إلى تحقيق أهداف بيئية مثل الحد من استخدام المواد البلاستيكية وتعزيز الاعتماد على الطاقة المتجددة.</w:t>
      </w:r>
    </w:p>
    <w:p w:rsidR="00F73054" w:rsidRPr="008E1668" w:rsidRDefault="00F73054" w:rsidP="00F73054">
      <w:pPr>
        <w:spacing w:line="360" w:lineRule="auto"/>
        <w:rPr>
          <w:rFonts w:ascii="Simplified Arabic" w:hAnsi="Simplified Arabic"/>
          <w:color w:val="000000" w:themeColor="text1"/>
          <w:szCs w:val="28"/>
          <w:rtl/>
        </w:rPr>
      </w:pPr>
      <w:r w:rsidRPr="008E1668">
        <w:rPr>
          <w:rFonts w:ascii="Simplified Arabic" w:hAnsi="Simplified Arabic" w:hint="cs"/>
          <w:color w:val="000000" w:themeColor="text1"/>
          <w:szCs w:val="28"/>
          <w:rtl/>
        </w:rPr>
        <w:t xml:space="preserve">شركة </w:t>
      </w:r>
      <w:r w:rsidRPr="008E1668">
        <w:rPr>
          <w:rFonts w:ascii="Simplified Arabic" w:hAnsi="Simplified Arabic" w:hint="cs"/>
          <w:color w:val="000000" w:themeColor="text1"/>
          <w:szCs w:val="28"/>
        </w:rPr>
        <w:t>Patagonia</w:t>
      </w:r>
      <w:r w:rsidRPr="008E1668">
        <w:rPr>
          <w:rFonts w:ascii="Simplified Arabic" w:hAnsi="Simplified Arabic" w:hint="cs"/>
          <w:color w:val="000000" w:themeColor="text1"/>
          <w:szCs w:val="28"/>
          <w:rtl/>
        </w:rPr>
        <w:t xml:space="preserve">: </w:t>
      </w:r>
    </w:p>
    <w:p w:rsidR="00F73054" w:rsidRPr="008E1668" w:rsidRDefault="00F73054" w:rsidP="00F73054">
      <w:pPr>
        <w:spacing w:line="360" w:lineRule="auto"/>
        <w:rPr>
          <w:rFonts w:ascii="Simplified Arabic" w:hAnsi="Simplified Arabic"/>
          <w:color w:val="000000" w:themeColor="text1"/>
          <w:szCs w:val="28"/>
          <w:rtl/>
        </w:rPr>
      </w:pPr>
      <w:r w:rsidRPr="008E1668">
        <w:rPr>
          <w:rFonts w:ascii="Simplified Arabic" w:hAnsi="Simplified Arabic" w:hint="cs"/>
          <w:color w:val="000000" w:themeColor="text1"/>
          <w:szCs w:val="28"/>
          <w:rtl/>
        </w:rPr>
        <w:t xml:space="preserve">تُعرف </w:t>
      </w:r>
      <w:r w:rsidRPr="008E1668">
        <w:rPr>
          <w:rFonts w:ascii="Simplified Arabic" w:hAnsi="Simplified Arabic" w:hint="cs"/>
          <w:color w:val="000000" w:themeColor="text1"/>
          <w:szCs w:val="28"/>
        </w:rPr>
        <w:t>Patagonia</w:t>
      </w:r>
      <w:r w:rsidRPr="008E1668">
        <w:rPr>
          <w:rFonts w:ascii="Simplified Arabic" w:hAnsi="Simplified Arabic" w:hint="cs"/>
          <w:color w:val="000000" w:themeColor="text1"/>
          <w:szCs w:val="28"/>
          <w:rtl/>
        </w:rPr>
        <w:t xml:space="preserve"> بأنها من الشركات التي تركز بشكل كبير على الاستدامة البيئية. الشركة تدعم المنتجات القابلة لإعادة التدوير وتقلل من انبعاثات الكربون، كما تعيد استثمار نسبة من أرباحها في المشاريع البيئية. هذه الاستراتيجية جعلتها محبوبة من قبل المستهلكين المهتمين بالبيئة.</w:t>
      </w:r>
    </w:p>
    <w:p w:rsidR="00F73054" w:rsidRPr="008E1668" w:rsidRDefault="00F73054" w:rsidP="00F73054">
      <w:pPr>
        <w:spacing w:line="360" w:lineRule="auto"/>
        <w:rPr>
          <w:rFonts w:ascii="Simplified Arabic" w:hAnsi="Simplified Arabic"/>
          <w:b/>
          <w:bCs/>
          <w:color w:val="000000" w:themeColor="text1"/>
          <w:szCs w:val="28"/>
          <w:rtl/>
        </w:rPr>
      </w:pPr>
      <w:r w:rsidRPr="008E1668">
        <w:rPr>
          <w:rFonts w:ascii="Simplified Arabic" w:hAnsi="Simplified Arabic" w:hint="cs"/>
          <w:b/>
          <w:bCs/>
          <w:color w:val="000000" w:themeColor="text1"/>
          <w:szCs w:val="28"/>
          <w:rtl/>
        </w:rPr>
        <w:t>2.5.4 امثلة التجارب السعودية في استدامة الأعمال:</w:t>
      </w:r>
    </w:p>
    <w:p w:rsidR="00F73054" w:rsidRPr="008E1668" w:rsidRDefault="00F73054" w:rsidP="00F73054">
      <w:pPr>
        <w:spacing w:line="360" w:lineRule="auto"/>
        <w:rPr>
          <w:rFonts w:ascii="Simplified Arabic" w:hAnsi="Simplified Arabic"/>
          <w:color w:val="000000" w:themeColor="text1"/>
          <w:szCs w:val="28"/>
          <w:rtl/>
        </w:rPr>
      </w:pPr>
      <w:r w:rsidRPr="008E1668">
        <w:rPr>
          <w:rFonts w:ascii="Simplified Arabic" w:hAnsi="Simplified Arabic" w:hint="cs"/>
          <w:color w:val="000000" w:themeColor="text1"/>
          <w:szCs w:val="28"/>
          <w:rtl/>
        </w:rPr>
        <w:t xml:space="preserve">1. رؤية المملكة 2030: تمثل رؤية السعودية 2030 نموذجًا شاملًا لاستدامة الأعمال والتنمية المستدامة. الرؤية تهدف إلى تقليل الاعتماد على النفط كمصدر رئيسي للدخل، وتعزيز التنويع الاقتصادي من خلال دعم </w:t>
      </w:r>
      <w:r w:rsidRPr="008E1668">
        <w:rPr>
          <w:rFonts w:ascii="Simplified Arabic" w:hAnsi="Simplified Arabic" w:hint="cs"/>
          <w:color w:val="000000" w:themeColor="text1"/>
          <w:szCs w:val="28"/>
          <w:rtl/>
        </w:rPr>
        <w:lastRenderedPageBreak/>
        <w:t>القطاعات المستدامة مثل الطاقة المتجددة، والسياحة، والصناعة، والزراعة. تتضمن الرؤية مشاريع كبرى مثل مشروع "نيوم"، الذي يهدف إلى بناء مدينة تعتمد على الطاقة النظيفة والتكنولوجيا المستدامة.</w:t>
      </w:r>
    </w:p>
    <w:p w:rsidR="00F73054" w:rsidRPr="008E1668" w:rsidRDefault="00F73054" w:rsidP="00F73054">
      <w:pPr>
        <w:spacing w:line="360" w:lineRule="auto"/>
        <w:rPr>
          <w:rFonts w:ascii="Simplified Arabic" w:hAnsi="Simplified Arabic"/>
          <w:color w:val="000000" w:themeColor="text1"/>
          <w:szCs w:val="28"/>
          <w:rtl/>
        </w:rPr>
      </w:pPr>
      <w:r w:rsidRPr="008E1668">
        <w:rPr>
          <w:rFonts w:ascii="Simplified Arabic" w:hAnsi="Simplified Arabic" w:hint="cs"/>
          <w:color w:val="000000" w:themeColor="text1"/>
          <w:szCs w:val="28"/>
          <w:rtl/>
        </w:rPr>
        <w:t>2. شركة سابك (</w:t>
      </w:r>
      <w:r w:rsidRPr="008E1668">
        <w:rPr>
          <w:rFonts w:ascii="Simplified Arabic" w:hAnsi="Simplified Arabic" w:hint="cs"/>
          <w:color w:val="000000" w:themeColor="text1"/>
          <w:szCs w:val="28"/>
        </w:rPr>
        <w:t>SABIC</w:t>
      </w:r>
      <w:r w:rsidRPr="008E1668">
        <w:rPr>
          <w:rFonts w:ascii="Simplified Arabic" w:hAnsi="Simplified Arabic" w:hint="cs"/>
          <w:color w:val="000000" w:themeColor="text1"/>
          <w:szCs w:val="28"/>
          <w:rtl/>
        </w:rPr>
        <w:t>): سابك من الشركات السعودية الرائدة في مجال الاستدامة، حيث تتبنى ممارسات تركز على تقليل الأثر البيئي من خلال تطوير منتجات كيميائية وبلاستيكية مستدامة. الشركة تطبق استراتيجيات لتقليل انبعاثات الغازات الدفيئة وزيادة كفاءة استخدام الموارد الطبيعية في عملياتها الصناعية.</w:t>
      </w:r>
    </w:p>
    <w:p w:rsidR="00F73054" w:rsidRPr="008E1668" w:rsidRDefault="00F73054" w:rsidP="00F73054">
      <w:pPr>
        <w:spacing w:line="360" w:lineRule="auto"/>
        <w:rPr>
          <w:rFonts w:ascii="Simplified Arabic" w:hAnsi="Simplified Arabic"/>
          <w:color w:val="000000" w:themeColor="text1"/>
          <w:szCs w:val="28"/>
          <w:rtl/>
        </w:rPr>
      </w:pPr>
      <w:r w:rsidRPr="008E1668">
        <w:rPr>
          <w:rFonts w:ascii="Simplified Arabic" w:hAnsi="Simplified Arabic" w:hint="cs"/>
          <w:color w:val="000000" w:themeColor="text1"/>
          <w:szCs w:val="28"/>
          <w:rtl/>
        </w:rPr>
        <w:t>3. مشروع البحر الأحمر: يعد مشروع البحر الأحمر من أكبر المشاريع السياحية المستدامة في السعودية، حيث يهدف إلى تطوير وجهة سياحية تعتمد بالكامل على الطاقة المتجددة وتحافظ على البيئة البحرية والحياة البرية. المشروع يسعى إلى أن يكون مثالاً للاستدامة البيئية من خلال استخدام تقنيات مبتكرة لتحلية المياه وإدارة النفايات.</w:t>
      </w:r>
    </w:p>
    <w:p w:rsidR="00F73054" w:rsidRPr="008E1668" w:rsidRDefault="00F73054" w:rsidP="00F73054">
      <w:pPr>
        <w:spacing w:line="360" w:lineRule="auto"/>
        <w:rPr>
          <w:rFonts w:ascii="Simplified Arabic" w:hAnsi="Simplified Arabic"/>
          <w:color w:val="000000" w:themeColor="text1"/>
          <w:szCs w:val="28"/>
          <w:rtl/>
        </w:rPr>
      </w:pPr>
      <w:r w:rsidRPr="008E1668">
        <w:rPr>
          <w:rFonts w:ascii="Simplified Arabic" w:hAnsi="Simplified Arabic" w:hint="cs"/>
          <w:color w:val="000000" w:themeColor="text1"/>
          <w:szCs w:val="28"/>
          <w:rtl/>
        </w:rPr>
        <w:t>4. أرامكو السعودية: بالرغم من أنها شركة نفط، فإن أرامكو السعودية تسعى إلى تحسين استدامة عملياتها وتقليل الانبعاثات الكربونية. تقوم الشركة باستثمارات كبيرة في البحث والتطوير في مجال الطاقة النظيفة وتطوير تقنيات احتجاز الكربون، مما يسهم في تقليل الأثر البيئي لصناعة النفط.</w:t>
      </w:r>
    </w:p>
    <w:p w:rsidR="00F73054" w:rsidRPr="008E1668" w:rsidRDefault="00F73054" w:rsidP="00F73054">
      <w:pPr>
        <w:spacing w:line="360" w:lineRule="auto"/>
        <w:rPr>
          <w:rFonts w:ascii="Simplified Arabic" w:hAnsi="Simplified Arabic"/>
          <w:color w:val="000000" w:themeColor="text1"/>
          <w:szCs w:val="28"/>
          <w:rtl/>
        </w:rPr>
      </w:pPr>
      <w:r w:rsidRPr="008E1668">
        <w:rPr>
          <w:rFonts w:ascii="Simplified Arabic" w:hAnsi="Simplified Arabic" w:hint="cs"/>
          <w:color w:val="000000" w:themeColor="text1"/>
          <w:szCs w:val="28"/>
          <w:rtl/>
        </w:rPr>
        <w:t>5. شركة الكهرباء السعودية (</w:t>
      </w:r>
      <w:r w:rsidRPr="008E1668">
        <w:rPr>
          <w:rFonts w:ascii="Simplified Arabic" w:hAnsi="Simplified Arabic" w:hint="cs"/>
          <w:color w:val="000000" w:themeColor="text1"/>
          <w:szCs w:val="28"/>
        </w:rPr>
        <w:t>SEC</w:t>
      </w:r>
      <w:r w:rsidRPr="008E1668">
        <w:rPr>
          <w:rFonts w:ascii="Simplified Arabic" w:hAnsi="Simplified Arabic" w:hint="cs"/>
          <w:color w:val="000000" w:themeColor="text1"/>
          <w:szCs w:val="28"/>
          <w:rtl/>
        </w:rPr>
        <w:t>): تعمل الشركة السعودية للكهرباء على تنفيذ استراتيجيات لتقليل الاعتماد على الوقود الأحفوري، مع الاستثمار في مشاريع الطاقة المتجددة مثل الطاقة الشمسية. الهدف هو دعم استدامة قطاع الطاقة وتعزيز كفاءة الإنتاج وتقليل التأثيرات البيئية.</w:t>
      </w:r>
    </w:p>
    <w:p w:rsidR="00F73054" w:rsidRPr="008E1668" w:rsidRDefault="00F73054" w:rsidP="00F73054">
      <w:pPr>
        <w:spacing w:line="360" w:lineRule="auto"/>
        <w:rPr>
          <w:rFonts w:ascii="Simplified Arabic" w:hAnsi="Simplified Arabic"/>
          <w:b/>
          <w:bCs/>
          <w:i/>
          <w:iCs/>
          <w:color w:val="000000" w:themeColor="text1"/>
          <w:szCs w:val="28"/>
          <w:u w:val="single"/>
          <w:rtl/>
        </w:rPr>
      </w:pPr>
      <w:r w:rsidRPr="008E1668">
        <w:rPr>
          <w:rFonts w:ascii="Simplified Arabic" w:hAnsi="Simplified Arabic" w:hint="cs"/>
          <w:b/>
          <w:bCs/>
          <w:color w:val="000000" w:themeColor="text1"/>
          <w:szCs w:val="28"/>
          <w:u w:val="single"/>
          <w:rtl/>
        </w:rPr>
        <w:t>ومن هنا يتضح لنا النقاط مشتركة بين التجارب العالمية والسعودية:</w:t>
      </w:r>
    </w:p>
    <w:p w:rsidR="00F73054" w:rsidRPr="008E1668" w:rsidRDefault="00F73054" w:rsidP="00F73054">
      <w:pPr>
        <w:spacing w:line="360" w:lineRule="auto"/>
        <w:rPr>
          <w:rFonts w:ascii="Simplified Arabic" w:hAnsi="Simplified Arabic"/>
          <w:color w:val="000000" w:themeColor="text1"/>
          <w:szCs w:val="28"/>
          <w:rtl/>
        </w:rPr>
      </w:pPr>
      <w:r w:rsidRPr="008E1668">
        <w:rPr>
          <w:rFonts w:ascii="Simplified Arabic" w:hAnsi="Simplified Arabic" w:hint="cs"/>
          <w:color w:val="000000" w:themeColor="text1"/>
          <w:szCs w:val="28"/>
          <w:rtl/>
        </w:rPr>
        <w:lastRenderedPageBreak/>
        <w:t>1. التركيز على الطاقة المتجددة: سواء في السعودية أو على المستوى العالمي، هناك توجه كبير نحو تقليل الاعتماد على مصادر الطاقة التقليدية، مثل النفط والغاز، والتحول نحو استخدام الطاقة الشمسية والرياح والطاقة الكهرومائية.</w:t>
      </w:r>
    </w:p>
    <w:p w:rsidR="00F73054" w:rsidRPr="008E1668" w:rsidRDefault="00F73054" w:rsidP="00F73054">
      <w:pPr>
        <w:spacing w:line="360" w:lineRule="auto"/>
        <w:rPr>
          <w:rFonts w:ascii="Simplified Arabic" w:hAnsi="Simplified Arabic"/>
          <w:color w:val="000000" w:themeColor="text1"/>
          <w:szCs w:val="28"/>
          <w:rtl/>
        </w:rPr>
      </w:pPr>
      <w:r w:rsidRPr="008E1668">
        <w:rPr>
          <w:rFonts w:ascii="Simplified Arabic" w:hAnsi="Simplified Arabic" w:hint="cs"/>
          <w:color w:val="000000" w:themeColor="text1"/>
          <w:szCs w:val="28"/>
          <w:rtl/>
        </w:rPr>
        <w:t xml:space="preserve">2. الابتكار والتكنولوجيا: تعتمد الشركات الكبرى على الابتكار وتطوير تقنيات جديدة تساعد في تقليل الأثر البيئي وزيادة الكفاءة التشغيلية. في السعودية، مشاريع مثل نيوم والبحر الأحمر تعتمد على تقنيات ذكية ومستدامة، وفي العالم، شركات مثل </w:t>
      </w:r>
      <w:r w:rsidRPr="008E1668">
        <w:rPr>
          <w:rFonts w:ascii="Simplified Arabic" w:hAnsi="Simplified Arabic" w:hint="cs"/>
          <w:color w:val="000000" w:themeColor="text1"/>
          <w:szCs w:val="28"/>
        </w:rPr>
        <w:t>Tesla</w:t>
      </w:r>
      <w:r w:rsidRPr="008E1668">
        <w:rPr>
          <w:rFonts w:ascii="Simplified Arabic" w:hAnsi="Simplified Arabic" w:hint="cs"/>
          <w:color w:val="000000" w:themeColor="text1"/>
          <w:szCs w:val="28"/>
          <w:rtl/>
        </w:rPr>
        <w:t xml:space="preserve"> و</w:t>
      </w:r>
      <w:r w:rsidRPr="008E1668">
        <w:rPr>
          <w:rFonts w:ascii="Simplified Arabic" w:hAnsi="Simplified Arabic" w:hint="cs"/>
          <w:color w:val="000000" w:themeColor="text1"/>
          <w:szCs w:val="28"/>
        </w:rPr>
        <w:t>IKEA</w:t>
      </w:r>
      <w:r w:rsidRPr="008E1668">
        <w:rPr>
          <w:rFonts w:ascii="Simplified Arabic" w:hAnsi="Simplified Arabic" w:hint="cs"/>
          <w:color w:val="000000" w:themeColor="text1"/>
          <w:szCs w:val="28"/>
          <w:rtl/>
        </w:rPr>
        <w:t xml:space="preserve"> تستخدم الابتكار لدفع الاستدامة.</w:t>
      </w:r>
    </w:p>
    <w:p w:rsidR="00F73054" w:rsidRPr="008E1668" w:rsidRDefault="00F73054" w:rsidP="00F73054">
      <w:pPr>
        <w:spacing w:line="360" w:lineRule="auto"/>
        <w:rPr>
          <w:rFonts w:ascii="Simplified Arabic" w:hAnsi="Simplified Arabic"/>
          <w:color w:val="000000" w:themeColor="text1"/>
          <w:szCs w:val="28"/>
          <w:rtl/>
        </w:rPr>
      </w:pPr>
      <w:r w:rsidRPr="008E1668">
        <w:rPr>
          <w:rFonts w:ascii="Simplified Arabic" w:hAnsi="Simplified Arabic" w:hint="cs"/>
          <w:color w:val="000000" w:themeColor="text1"/>
          <w:szCs w:val="28"/>
          <w:rtl/>
        </w:rPr>
        <w:t xml:space="preserve">3. المسؤولية الاجتماعية: تستثمر الشركات في برامج تدعم المجتمعات المحلية، سواء من خلال توفير فرص عمل أو دعم المبادرات البيئية. هذا البعد الاجتماعي يعد جزءًا أساسيًا من استدامة الأعمال، كما هو واضح في جهود شركات مثل </w:t>
      </w:r>
      <w:r w:rsidRPr="008E1668">
        <w:rPr>
          <w:rFonts w:ascii="Simplified Arabic" w:hAnsi="Simplified Arabic" w:hint="cs"/>
          <w:color w:val="000000" w:themeColor="text1"/>
          <w:szCs w:val="28"/>
        </w:rPr>
        <w:t>Patagonia</w:t>
      </w:r>
      <w:r w:rsidRPr="008E1668">
        <w:rPr>
          <w:rFonts w:ascii="Simplified Arabic" w:hAnsi="Simplified Arabic" w:hint="cs"/>
          <w:color w:val="000000" w:themeColor="text1"/>
          <w:szCs w:val="28"/>
          <w:rtl/>
        </w:rPr>
        <w:t xml:space="preserve"> وسابك.</w:t>
      </w:r>
    </w:p>
    <w:p w:rsidR="00F73054" w:rsidRPr="008E1668" w:rsidRDefault="00F73054" w:rsidP="00F73054">
      <w:pPr>
        <w:spacing w:line="360" w:lineRule="auto"/>
        <w:rPr>
          <w:rFonts w:ascii="Simplified Arabic" w:hAnsi="Simplified Arabic"/>
          <w:color w:val="000000" w:themeColor="text1"/>
          <w:szCs w:val="28"/>
          <w:rtl/>
        </w:rPr>
      </w:pPr>
      <w:r w:rsidRPr="008E1668">
        <w:rPr>
          <w:rFonts w:ascii="Simplified Arabic" w:hAnsi="Simplified Arabic" w:hint="cs"/>
          <w:color w:val="000000" w:themeColor="text1"/>
          <w:szCs w:val="28"/>
          <w:rtl/>
        </w:rPr>
        <w:t>جدول 1: مقارنة بين التجارب العالمية والسعودية في استدامة الاعمال واستراتيجيات إدارة الأزمات</w:t>
      </w:r>
    </w:p>
    <w:tbl>
      <w:tblPr>
        <w:tblStyle w:val="TableGrid"/>
        <w:tblpPr w:leftFromText="180" w:rightFromText="180" w:vertAnchor="text" w:tblpXSpec="center" w:tblpY="1"/>
        <w:tblOverlap w:val="never"/>
        <w:bidiVisual/>
        <w:tblW w:w="0" w:type="auto"/>
        <w:jc w:val="center"/>
        <w:tblLook w:val="04A0" w:firstRow="1" w:lastRow="0" w:firstColumn="1" w:lastColumn="0" w:noHBand="0" w:noVBand="1"/>
      </w:tblPr>
      <w:tblGrid>
        <w:gridCol w:w="1895"/>
        <w:gridCol w:w="3463"/>
        <w:gridCol w:w="3464"/>
      </w:tblGrid>
      <w:tr w:rsidR="00F73054" w:rsidRPr="008E1668" w:rsidTr="00852281">
        <w:trPr>
          <w:trHeight w:val="1008"/>
          <w:jc w:val="center"/>
        </w:trPr>
        <w:tc>
          <w:tcPr>
            <w:tcW w:w="1895" w:type="dxa"/>
            <w:vAlign w:val="center"/>
          </w:tcPr>
          <w:p w:rsidR="00F73054" w:rsidRPr="008E1668" w:rsidRDefault="00F73054" w:rsidP="00852281">
            <w:pPr>
              <w:pStyle w:val="Heading5"/>
              <w:bidi w:val="0"/>
              <w:spacing w:before="0" w:after="0" w:line="276" w:lineRule="auto"/>
              <w:outlineLvl w:val="4"/>
              <w:rPr>
                <w:rFonts w:ascii="Simplified Arabic" w:hAnsi="Simplified Arabic" w:cs="Simplified Arabic"/>
                <w:szCs w:val="28"/>
                <w:rtl/>
              </w:rPr>
            </w:pPr>
            <w:r w:rsidRPr="008E1668">
              <w:rPr>
                <w:rFonts w:ascii="Simplified Arabic" w:hAnsi="Simplified Arabic" w:cs="Simplified Arabic" w:hint="cs"/>
                <w:szCs w:val="28"/>
                <w:rtl/>
              </w:rPr>
              <w:t>البند</w:t>
            </w:r>
          </w:p>
        </w:tc>
        <w:tc>
          <w:tcPr>
            <w:tcW w:w="3463" w:type="dxa"/>
            <w:vAlign w:val="center"/>
          </w:tcPr>
          <w:p w:rsidR="00F73054" w:rsidRPr="008E1668" w:rsidRDefault="00F73054" w:rsidP="00852281">
            <w:pPr>
              <w:pStyle w:val="Heading5"/>
              <w:bidi w:val="0"/>
              <w:spacing w:before="0" w:after="0" w:line="276" w:lineRule="auto"/>
              <w:outlineLvl w:val="4"/>
              <w:rPr>
                <w:rFonts w:ascii="Simplified Arabic" w:hAnsi="Simplified Arabic" w:cs="Simplified Arabic"/>
                <w:szCs w:val="28"/>
                <w:rtl/>
              </w:rPr>
            </w:pPr>
            <w:r w:rsidRPr="008E1668">
              <w:rPr>
                <w:rFonts w:ascii="Simplified Arabic" w:hAnsi="Simplified Arabic" w:cs="Simplified Arabic" w:hint="cs"/>
                <w:szCs w:val="28"/>
                <w:rtl/>
              </w:rPr>
              <w:t>التجارب السعودية</w:t>
            </w:r>
          </w:p>
        </w:tc>
        <w:tc>
          <w:tcPr>
            <w:tcW w:w="3464" w:type="dxa"/>
            <w:vAlign w:val="center"/>
          </w:tcPr>
          <w:p w:rsidR="00F73054" w:rsidRPr="008E1668" w:rsidRDefault="00F73054" w:rsidP="00852281">
            <w:pPr>
              <w:pStyle w:val="Heading5"/>
              <w:bidi w:val="0"/>
              <w:spacing w:before="0" w:after="0" w:line="276" w:lineRule="auto"/>
              <w:outlineLvl w:val="4"/>
              <w:rPr>
                <w:rFonts w:ascii="Simplified Arabic" w:hAnsi="Simplified Arabic" w:cs="Simplified Arabic"/>
                <w:szCs w:val="28"/>
                <w:rtl/>
              </w:rPr>
            </w:pPr>
            <w:r w:rsidRPr="008E1668">
              <w:rPr>
                <w:rFonts w:ascii="Simplified Arabic" w:hAnsi="Simplified Arabic" w:cs="Simplified Arabic" w:hint="cs"/>
                <w:szCs w:val="28"/>
                <w:rtl/>
              </w:rPr>
              <w:t>التجارب العالمية</w:t>
            </w:r>
          </w:p>
        </w:tc>
      </w:tr>
      <w:tr w:rsidR="00F73054" w:rsidRPr="008E1668" w:rsidTr="00852281">
        <w:trPr>
          <w:trHeight w:val="1008"/>
          <w:jc w:val="center"/>
        </w:trPr>
        <w:tc>
          <w:tcPr>
            <w:tcW w:w="1895" w:type="dxa"/>
            <w:vAlign w:val="center"/>
          </w:tcPr>
          <w:p w:rsidR="00F73054" w:rsidRPr="008E1668" w:rsidRDefault="00F73054" w:rsidP="00852281">
            <w:pPr>
              <w:spacing w:line="276" w:lineRule="auto"/>
              <w:rPr>
                <w:rFonts w:ascii="Simplified Arabic" w:hAnsi="Simplified Arabic"/>
                <w:szCs w:val="28"/>
                <w:rtl/>
              </w:rPr>
            </w:pPr>
            <w:r w:rsidRPr="008E1668">
              <w:rPr>
                <w:rFonts w:ascii="Simplified Arabic" w:hAnsi="Simplified Arabic" w:hint="cs"/>
                <w:szCs w:val="28"/>
                <w:rtl/>
              </w:rPr>
              <w:t>أبرز الشركات</w:t>
            </w:r>
          </w:p>
        </w:tc>
        <w:tc>
          <w:tcPr>
            <w:tcW w:w="3463" w:type="dxa"/>
            <w:vAlign w:val="center"/>
          </w:tcPr>
          <w:p w:rsidR="00F73054" w:rsidRPr="008E1668" w:rsidRDefault="00F73054" w:rsidP="00852281">
            <w:pPr>
              <w:spacing w:line="276" w:lineRule="auto"/>
              <w:rPr>
                <w:rFonts w:ascii="Simplified Arabic" w:hAnsi="Simplified Arabic"/>
                <w:szCs w:val="28"/>
                <w:rtl/>
              </w:rPr>
            </w:pPr>
            <w:r w:rsidRPr="008E1668">
              <w:rPr>
                <w:rFonts w:ascii="Simplified Arabic" w:hAnsi="Simplified Arabic" w:hint="cs"/>
                <w:szCs w:val="28"/>
                <w:rtl/>
              </w:rPr>
              <w:t>أرامكو، سابك، مشروع البحر الأحمر، شركة الكهرباء السعودية</w:t>
            </w:r>
          </w:p>
        </w:tc>
        <w:tc>
          <w:tcPr>
            <w:tcW w:w="3464" w:type="dxa"/>
            <w:vAlign w:val="center"/>
          </w:tcPr>
          <w:p w:rsidR="00F73054" w:rsidRPr="008E1668" w:rsidRDefault="00F73054" w:rsidP="00852281">
            <w:pPr>
              <w:spacing w:line="276" w:lineRule="auto"/>
              <w:rPr>
                <w:rFonts w:ascii="Simplified Arabic" w:hAnsi="Simplified Arabic"/>
                <w:szCs w:val="28"/>
              </w:rPr>
            </w:pPr>
            <w:r w:rsidRPr="008E1668">
              <w:rPr>
                <w:rFonts w:ascii="Simplified Arabic" w:hAnsi="Simplified Arabic" w:hint="cs"/>
                <w:szCs w:val="28"/>
              </w:rPr>
              <w:t>Unilever, Tesla, Ikea, Patagonia</w:t>
            </w:r>
          </w:p>
        </w:tc>
      </w:tr>
      <w:tr w:rsidR="00F73054" w:rsidRPr="008E1668" w:rsidTr="00852281">
        <w:trPr>
          <w:trHeight w:val="1008"/>
          <w:jc w:val="center"/>
        </w:trPr>
        <w:tc>
          <w:tcPr>
            <w:tcW w:w="1895" w:type="dxa"/>
            <w:vAlign w:val="center"/>
          </w:tcPr>
          <w:p w:rsidR="00F73054" w:rsidRPr="008E1668" w:rsidRDefault="00F73054" w:rsidP="00852281">
            <w:pPr>
              <w:spacing w:line="276" w:lineRule="auto"/>
              <w:rPr>
                <w:rFonts w:ascii="Simplified Arabic" w:hAnsi="Simplified Arabic"/>
                <w:szCs w:val="28"/>
                <w:rtl/>
                <w:lang w:bidi="ar-EG"/>
              </w:rPr>
            </w:pPr>
            <w:r w:rsidRPr="008E1668">
              <w:rPr>
                <w:rFonts w:ascii="Simplified Arabic" w:hAnsi="Simplified Arabic" w:hint="cs"/>
                <w:szCs w:val="28"/>
                <w:rtl/>
                <w:lang w:bidi="ar-EG"/>
              </w:rPr>
              <w:t>أهداف الاستدامة</w:t>
            </w:r>
          </w:p>
        </w:tc>
        <w:tc>
          <w:tcPr>
            <w:tcW w:w="3463" w:type="dxa"/>
            <w:vAlign w:val="center"/>
          </w:tcPr>
          <w:p w:rsidR="00F73054" w:rsidRPr="008E1668" w:rsidRDefault="00F73054" w:rsidP="00852281">
            <w:pPr>
              <w:spacing w:line="276" w:lineRule="auto"/>
              <w:rPr>
                <w:rFonts w:ascii="Simplified Arabic" w:hAnsi="Simplified Arabic"/>
                <w:szCs w:val="28"/>
                <w:rtl/>
              </w:rPr>
            </w:pPr>
            <w:r w:rsidRPr="008E1668">
              <w:rPr>
                <w:rFonts w:ascii="Simplified Arabic" w:hAnsi="Simplified Arabic" w:hint="cs"/>
                <w:szCs w:val="28"/>
                <w:rtl/>
              </w:rPr>
              <w:t>تنويع الاقتصاد بعيدا عن النفط، الاعتماد على الطاقة المتجددة</w:t>
            </w:r>
          </w:p>
        </w:tc>
        <w:tc>
          <w:tcPr>
            <w:tcW w:w="3464" w:type="dxa"/>
            <w:vAlign w:val="center"/>
          </w:tcPr>
          <w:p w:rsidR="00F73054" w:rsidRPr="008E1668" w:rsidRDefault="00F73054" w:rsidP="00852281">
            <w:pPr>
              <w:spacing w:line="276" w:lineRule="auto"/>
              <w:rPr>
                <w:rFonts w:ascii="Simplified Arabic" w:hAnsi="Simplified Arabic"/>
                <w:szCs w:val="28"/>
              </w:rPr>
            </w:pPr>
            <w:r w:rsidRPr="008E1668">
              <w:rPr>
                <w:rFonts w:ascii="Simplified Arabic" w:hAnsi="Simplified Arabic" w:hint="cs"/>
                <w:szCs w:val="28"/>
                <w:rtl/>
              </w:rPr>
              <w:t>تقليل الانبعاثات الكربونية، تحسين جودة الحياة، الابتكار</w:t>
            </w:r>
          </w:p>
        </w:tc>
      </w:tr>
      <w:tr w:rsidR="00F73054" w:rsidRPr="008E1668" w:rsidTr="00852281">
        <w:trPr>
          <w:trHeight w:val="1008"/>
          <w:jc w:val="center"/>
        </w:trPr>
        <w:tc>
          <w:tcPr>
            <w:tcW w:w="1895" w:type="dxa"/>
            <w:vAlign w:val="center"/>
          </w:tcPr>
          <w:p w:rsidR="00F73054" w:rsidRPr="008E1668" w:rsidRDefault="00F73054" w:rsidP="00852281">
            <w:pPr>
              <w:spacing w:line="276" w:lineRule="auto"/>
              <w:rPr>
                <w:rFonts w:ascii="Simplified Arabic" w:hAnsi="Simplified Arabic"/>
                <w:szCs w:val="28"/>
                <w:rtl/>
                <w:lang w:bidi="ar-EG"/>
              </w:rPr>
            </w:pPr>
            <w:r w:rsidRPr="008E1668">
              <w:rPr>
                <w:rFonts w:ascii="Simplified Arabic" w:hAnsi="Simplified Arabic" w:hint="cs"/>
                <w:szCs w:val="28"/>
                <w:rtl/>
                <w:lang w:bidi="ar-EG"/>
              </w:rPr>
              <w:t>استراتيجيات الطاقة</w:t>
            </w:r>
          </w:p>
        </w:tc>
        <w:tc>
          <w:tcPr>
            <w:tcW w:w="3463" w:type="dxa"/>
            <w:vAlign w:val="center"/>
          </w:tcPr>
          <w:p w:rsidR="00F73054" w:rsidRPr="008E1668" w:rsidRDefault="00F73054" w:rsidP="00852281">
            <w:pPr>
              <w:spacing w:line="276" w:lineRule="auto"/>
              <w:rPr>
                <w:rFonts w:ascii="Simplified Arabic" w:hAnsi="Simplified Arabic"/>
                <w:szCs w:val="28"/>
                <w:rtl/>
              </w:rPr>
            </w:pPr>
            <w:r w:rsidRPr="008E1668">
              <w:rPr>
                <w:rFonts w:ascii="Simplified Arabic" w:hAnsi="Simplified Arabic" w:hint="cs"/>
                <w:szCs w:val="28"/>
                <w:rtl/>
              </w:rPr>
              <w:t>مشاريع طاقة متجددة مثل نيوم والطاقة الشمسية</w:t>
            </w:r>
          </w:p>
        </w:tc>
        <w:tc>
          <w:tcPr>
            <w:tcW w:w="3464" w:type="dxa"/>
            <w:vAlign w:val="center"/>
          </w:tcPr>
          <w:p w:rsidR="00F73054" w:rsidRPr="008E1668" w:rsidRDefault="00F73054" w:rsidP="00852281">
            <w:pPr>
              <w:spacing w:line="276" w:lineRule="auto"/>
              <w:rPr>
                <w:rFonts w:ascii="Simplified Arabic" w:hAnsi="Simplified Arabic"/>
                <w:szCs w:val="28"/>
                <w:rtl/>
              </w:rPr>
            </w:pPr>
            <w:r w:rsidRPr="008E1668">
              <w:rPr>
                <w:rFonts w:ascii="Simplified Arabic" w:hAnsi="Simplified Arabic" w:hint="cs"/>
                <w:szCs w:val="28"/>
                <w:rtl/>
              </w:rPr>
              <w:t>التركيز على الطاقة المتجددة (الطاقة الشمسية، الرياح)</w:t>
            </w:r>
          </w:p>
        </w:tc>
      </w:tr>
      <w:tr w:rsidR="00F73054" w:rsidRPr="008E1668" w:rsidTr="00852281">
        <w:trPr>
          <w:trHeight w:val="1008"/>
          <w:jc w:val="center"/>
        </w:trPr>
        <w:tc>
          <w:tcPr>
            <w:tcW w:w="1895" w:type="dxa"/>
            <w:vAlign w:val="center"/>
          </w:tcPr>
          <w:p w:rsidR="00F73054" w:rsidRPr="008E1668" w:rsidRDefault="00F73054" w:rsidP="00852281">
            <w:pPr>
              <w:spacing w:line="276" w:lineRule="auto"/>
              <w:rPr>
                <w:rFonts w:ascii="Simplified Arabic" w:hAnsi="Simplified Arabic"/>
                <w:szCs w:val="28"/>
                <w:rtl/>
                <w:lang w:bidi="ar-EG"/>
              </w:rPr>
            </w:pPr>
            <w:r w:rsidRPr="008E1668">
              <w:rPr>
                <w:rFonts w:ascii="Simplified Arabic" w:hAnsi="Simplified Arabic" w:hint="cs"/>
                <w:szCs w:val="28"/>
                <w:rtl/>
                <w:lang w:bidi="ar-EG"/>
              </w:rPr>
              <w:t>الابتكار والتكنولوجيا</w:t>
            </w:r>
          </w:p>
        </w:tc>
        <w:tc>
          <w:tcPr>
            <w:tcW w:w="3463" w:type="dxa"/>
            <w:vAlign w:val="center"/>
          </w:tcPr>
          <w:p w:rsidR="00F73054" w:rsidRPr="008E1668" w:rsidRDefault="00F73054" w:rsidP="00852281">
            <w:pPr>
              <w:spacing w:line="276" w:lineRule="auto"/>
              <w:rPr>
                <w:rFonts w:ascii="Simplified Arabic" w:hAnsi="Simplified Arabic"/>
                <w:szCs w:val="28"/>
                <w:rtl/>
              </w:rPr>
            </w:pPr>
            <w:r w:rsidRPr="008E1668">
              <w:rPr>
                <w:rFonts w:ascii="Simplified Arabic" w:hAnsi="Simplified Arabic" w:hint="cs"/>
                <w:szCs w:val="28"/>
                <w:rtl/>
              </w:rPr>
              <w:t>الاعتماد على الابتكار في تقنيات المدن الذكية والطاقة المتجددة</w:t>
            </w:r>
          </w:p>
        </w:tc>
        <w:tc>
          <w:tcPr>
            <w:tcW w:w="3464" w:type="dxa"/>
            <w:vAlign w:val="center"/>
          </w:tcPr>
          <w:p w:rsidR="00F73054" w:rsidRPr="008E1668" w:rsidRDefault="00F73054" w:rsidP="00852281">
            <w:pPr>
              <w:spacing w:line="276" w:lineRule="auto"/>
              <w:rPr>
                <w:rFonts w:ascii="Simplified Arabic" w:hAnsi="Simplified Arabic"/>
                <w:szCs w:val="28"/>
                <w:rtl/>
              </w:rPr>
            </w:pPr>
            <w:r w:rsidRPr="008E1668">
              <w:rPr>
                <w:rFonts w:ascii="Simplified Arabic" w:hAnsi="Simplified Arabic" w:hint="cs"/>
                <w:szCs w:val="28"/>
                <w:rtl/>
              </w:rPr>
              <w:t>تطوير تقنيات جديدة لزيادة كفاءة استهلاك الموارد وتقليل الهدر</w:t>
            </w:r>
          </w:p>
        </w:tc>
      </w:tr>
      <w:tr w:rsidR="00F73054" w:rsidRPr="008E1668" w:rsidTr="00852281">
        <w:trPr>
          <w:trHeight w:val="849"/>
          <w:jc w:val="center"/>
        </w:trPr>
        <w:tc>
          <w:tcPr>
            <w:tcW w:w="1895" w:type="dxa"/>
            <w:vAlign w:val="center"/>
          </w:tcPr>
          <w:p w:rsidR="00F73054" w:rsidRPr="008E1668" w:rsidRDefault="00F73054" w:rsidP="00852281">
            <w:pPr>
              <w:spacing w:line="276" w:lineRule="auto"/>
              <w:rPr>
                <w:rFonts w:ascii="Simplified Arabic" w:hAnsi="Simplified Arabic"/>
                <w:szCs w:val="28"/>
                <w:rtl/>
                <w:lang w:bidi="ar-EG"/>
              </w:rPr>
            </w:pPr>
            <w:r w:rsidRPr="008E1668">
              <w:rPr>
                <w:rFonts w:ascii="Simplified Arabic" w:hAnsi="Simplified Arabic" w:hint="cs"/>
                <w:szCs w:val="28"/>
                <w:rtl/>
                <w:lang w:bidi="ar-EG"/>
              </w:rPr>
              <w:lastRenderedPageBreak/>
              <w:t>المسؤولية الاجتماعية</w:t>
            </w:r>
          </w:p>
        </w:tc>
        <w:tc>
          <w:tcPr>
            <w:tcW w:w="3463" w:type="dxa"/>
            <w:vAlign w:val="center"/>
          </w:tcPr>
          <w:p w:rsidR="00F73054" w:rsidRPr="008E1668" w:rsidRDefault="00F73054" w:rsidP="00852281">
            <w:pPr>
              <w:spacing w:line="276" w:lineRule="auto"/>
              <w:rPr>
                <w:rFonts w:ascii="Simplified Arabic" w:hAnsi="Simplified Arabic"/>
                <w:szCs w:val="28"/>
                <w:rtl/>
              </w:rPr>
            </w:pPr>
            <w:r w:rsidRPr="008E1668">
              <w:rPr>
                <w:rFonts w:ascii="Simplified Arabic" w:hAnsi="Simplified Arabic" w:hint="cs"/>
                <w:szCs w:val="28"/>
                <w:rtl/>
              </w:rPr>
              <w:t>دعم المجتمعات المحلية ضمن رؤية 2023</w:t>
            </w:r>
          </w:p>
        </w:tc>
        <w:tc>
          <w:tcPr>
            <w:tcW w:w="3464" w:type="dxa"/>
            <w:vAlign w:val="center"/>
          </w:tcPr>
          <w:p w:rsidR="00F73054" w:rsidRPr="008E1668" w:rsidRDefault="00F73054" w:rsidP="00852281">
            <w:pPr>
              <w:spacing w:line="276" w:lineRule="auto"/>
              <w:rPr>
                <w:rFonts w:ascii="Simplified Arabic" w:hAnsi="Simplified Arabic"/>
                <w:szCs w:val="28"/>
                <w:rtl/>
              </w:rPr>
            </w:pPr>
            <w:r w:rsidRPr="008E1668">
              <w:rPr>
                <w:rFonts w:ascii="Simplified Arabic" w:hAnsi="Simplified Arabic" w:hint="cs"/>
                <w:szCs w:val="28"/>
                <w:rtl/>
              </w:rPr>
              <w:t>دعم المجتمعات المحلية، تقليل الأثر البيئي</w:t>
            </w:r>
          </w:p>
        </w:tc>
      </w:tr>
      <w:tr w:rsidR="00F73054" w:rsidRPr="008E1668" w:rsidTr="00852281">
        <w:trPr>
          <w:trHeight w:val="849"/>
          <w:jc w:val="center"/>
        </w:trPr>
        <w:tc>
          <w:tcPr>
            <w:tcW w:w="1895" w:type="dxa"/>
            <w:vAlign w:val="center"/>
          </w:tcPr>
          <w:p w:rsidR="00F73054" w:rsidRPr="008E1668" w:rsidRDefault="00F73054" w:rsidP="00852281">
            <w:pPr>
              <w:spacing w:line="276" w:lineRule="auto"/>
              <w:rPr>
                <w:rFonts w:ascii="Simplified Arabic" w:hAnsi="Simplified Arabic"/>
                <w:szCs w:val="28"/>
                <w:rtl/>
                <w:lang w:bidi="ar-EG"/>
              </w:rPr>
            </w:pPr>
            <w:r w:rsidRPr="008E1668">
              <w:rPr>
                <w:rFonts w:ascii="Simplified Arabic" w:hAnsi="Simplified Arabic" w:hint="cs"/>
                <w:szCs w:val="28"/>
                <w:rtl/>
                <w:lang w:bidi="ar-EG"/>
              </w:rPr>
              <w:t>استراتيجيات إدارة الأزمات</w:t>
            </w:r>
          </w:p>
        </w:tc>
        <w:tc>
          <w:tcPr>
            <w:tcW w:w="3463" w:type="dxa"/>
            <w:vAlign w:val="center"/>
          </w:tcPr>
          <w:p w:rsidR="00F73054" w:rsidRPr="008E1668" w:rsidRDefault="00F73054" w:rsidP="00852281">
            <w:pPr>
              <w:spacing w:line="276" w:lineRule="auto"/>
              <w:rPr>
                <w:rFonts w:ascii="Simplified Arabic" w:hAnsi="Simplified Arabic"/>
                <w:szCs w:val="28"/>
                <w:rtl/>
              </w:rPr>
            </w:pPr>
            <w:r w:rsidRPr="008E1668">
              <w:rPr>
                <w:rFonts w:ascii="Simplified Arabic" w:hAnsi="Simplified Arabic" w:hint="cs"/>
                <w:szCs w:val="28"/>
                <w:rtl/>
              </w:rPr>
              <w:t>دعم الاستقرار الاقتصادي وتطوير البنية التحتية للطوارئ</w:t>
            </w:r>
          </w:p>
        </w:tc>
        <w:tc>
          <w:tcPr>
            <w:tcW w:w="3464" w:type="dxa"/>
            <w:vAlign w:val="center"/>
          </w:tcPr>
          <w:p w:rsidR="00F73054" w:rsidRPr="008E1668" w:rsidRDefault="00F73054" w:rsidP="00852281">
            <w:pPr>
              <w:spacing w:line="276" w:lineRule="auto"/>
              <w:rPr>
                <w:rFonts w:ascii="Simplified Arabic" w:hAnsi="Simplified Arabic"/>
                <w:szCs w:val="28"/>
                <w:rtl/>
              </w:rPr>
            </w:pPr>
            <w:r w:rsidRPr="008E1668">
              <w:rPr>
                <w:rFonts w:ascii="Simplified Arabic" w:hAnsi="Simplified Arabic" w:hint="cs"/>
                <w:szCs w:val="28"/>
                <w:rtl/>
              </w:rPr>
              <w:t>تحسين المرونة التشغيلية، الابتكار في مواجهة الأزمات الاقتصادية</w:t>
            </w:r>
          </w:p>
        </w:tc>
      </w:tr>
      <w:tr w:rsidR="00F73054" w:rsidRPr="008E1668" w:rsidTr="00852281">
        <w:trPr>
          <w:trHeight w:val="849"/>
          <w:jc w:val="center"/>
        </w:trPr>
        <w:tc>
          <w:tcPr>
            <w:tcW w:w="1895" w:type="dxa"/>
            <w:vAlign w:val="center"/>
          </w:tcPr>
          <w:p w:rsidR="00F73054" w:rsidRPr="008E1668" w:rsidRDefault="00F73054" w:rsidP="00852281">
            <w:pPr>
              <w:spacing w:line="276" w:lineRule="auto"/>
              <w:rPr>
                <w:rFonts w:ascii="Simplified Arabic" w:hAnsi="Simplified Arabic"/>
                <w:szCs w:val="28"/>
                <w:rtl/>
                <w:lang w:bidi="ar-EG"/>
              </w:rPr>
            </w:pPr>
            <w:r w:rsidRPr="008E1668">
              <w:rPr>
                <w:rFonts w:ascii="Simplified Arabic" w:hAnsi="Simplified Arabic" w:hint="cs"/>
                <w:szCs w:val="28"/>
                <w:rtl/>
                <w:lang w:bidi="ar-EG"/>
              </w:rPr>
              <w:t>النتائج المحققة</w:t>
            </w:r>
          </w:p>
        </w:tc>
        <w:tc>
          <w:tcPr>
            <w:tcW w:w="3463" w:type="dxa"/>
            <w:vAlign w:val="center"/>
          </w:tcPr>
          <w:p w:rsidR="00F73054" w:rsidRPr="008E1668" w:rsidRDefault="00F73054" w:rsidP="00852281">
            <w:pPr>
              <w:spacing w:line="276" w:lineRule="auto"/>
              <w:rPr>
                <w:rFonts w:ascii="Simplified Arabic" w:hAnsi="Simplified Arabic"/>
                <w:szCs w:val="28"/>
                <w:rtl/>
              </w:rPr>
            </w:pPr>
            <w:r w:rsidRPr="008E1668">
              <w:rPr>
                <w:rFonts w:ascii="Simplified Arabic" w:hAnsi="Simplified Arabic" w:hint="cs"/>
                <w:szCs w:val="28"/>
                <w:rtl/>
              </w:rPr>
              <w:t>تقليل الاعتماد على النفط، تنويع مصادر الدخل</w:t>
            </w:r>
          </w:p>
        </w:tc>
        <w:tc>
          <w:tcPr>
            <w:tcW w:w="3464" w:type="dxa"/>
            <w:vAlign w:val="center"/>
          </w:tcPr>
          <w:p w:rsidR="00F73054" w:rsidRPr="008E1668" w:rsidRDefault="00F73054" w:rsidP="00852281">
            <w:pPr>
              <w:spacing w:line="276" w:lineRule="auto"/>
              <w:rPr>
                <w:rFonts w:ascii="Simplified Arabic" w:hAnsi="Simplified Arabic"/>
                <w:szCs w:val="28"/>
                <w:rtl/>
              </w:rPr>
            </w:pPr>
            <w:r w:rsidRPr="008E1668">
              <w:rPr>
                <w:rFonts w:ascii="Simplified Arabic" w:hAnsi="Simplified Arabic" w:hint="cs"/>
                <w:szCs w:val="28"/>
                <w:rtl/>
              </w:rPr>
              <w:t>خفض الانبعاثات، تحقيق نمو مستدام، تحسين الربحية</w:t>
            </w:r>
          </w:p>
        </w:tc>
      </w:tr>
      <w:tr w:rsidR="00F73054" w:rsidRPr="008E1668" w:rsidTr="00852281">
        <w:trPr>
          <w:trHeight w:val="849"/>
          <w:jc w:val="center"/>
        </w:trPr>
        <w:tc>
          <w:tcPr>
            <w:tcW w:w="1895" w:type="dxa"/>
            <w:vAlign w:val="center"/>
          </w:tcPr>
          <w:p w:rsidR="00F73054" w:rsidRPr="008E1668" w:rsidRDefault="00F73054" w:rsidP="00852281">
            <w:pPr>
              <w:spacing w:line="276" w:lineRule="auto"/>
              <w:rPr>
                <w:rFonts w:ascii="Simplified Arabic" w:hAnsi="Simplified Arabic"/>
                <w:szCs w:val="28"/>
                <w:rtl/>
                <w:lang w:bidi="ar-EG"/>
              </w:rPr>
            </w:pPr>
            <w:r w:rsidRPr="008E1668">
              <w:rPr>
                <w:rFonts w:ascii="Simplified Arabic" w:hAnsi="Simplified Arabic" w:hint="cs"/>
                <w:szCs w:val="28"/>
                <w:rtl/>
                <w:lang w:bidi="ar-EG"/>
              </w:rPr>
              <w:t>التحديات</w:t>
            </w:r>
          </w:p>
        </w:tc>
        <w:tc>
          <w:tcPr>
            <w:tcW w:w="3463" w:type="dxa"/>
            <w:vAlign w:val="center"/>
          </w:tcPr>
          <w:p w:rsidR="00F73054" w:rsidRPr="008E1668" w:rsidRDefault="00F73054" w:rsidP="00852281">
            <w:pPr>
              <w:spacing w:line="276" w:lineRule="auto"/>
              <w:rPr>
                <w:rFonts w:ascii="Simplified Arabic" w:hAnsi="Simplified Arabic"/>
                <w:szCs w:val="28"/>
                <w:rtl/>
              </w:rPr>
            </w:pPr>
            <w:r w:rsidRPr="008E1668">
              <w:rPr>
                <w:rFonts w:ascii="Simplified Arabic" w:hAnsi="Simplified Arabic" w:hint="cs"/>
                <w:szCs w:val="28"/>
                <w:rtl/>
              </w:rPr>
              <w:t>التكيف مع التحول الاقتصادي السريع، التغيرات المناخية</w:t>
            </w:r>
          </w:p>
        </w:tc>
        <w:tc>
          <w:tcPr>
            <w:tcW w:w="3464" w:type="dxa"/>
            <w:vAlign w:val="center"/>
          </w:tcPr>
          <w:p w:rsidR="00F73054" w:rsidRPr="008E1668" w:rsidRDefault="00F73054" w:rsidP="00852281">
            <w:pPr>
              <w:spacing w:line="276" w:lineRule="auto"/>
              <w:rPr>
                <w:rFonts w:ascii="Simplified Arabic" w:hAnsi="Simplified Arabic"/>
                <w:szCs w:val="28"/>
                <w:rtl/>
              </w:rPr>
            </w:pPr>
            <w:r w:rsidRPr="008E1668">
              <w:rPr>
                <w:rFonts w:ascii="Simplified Arabic" w:hAnsi="Simplified Arabic" w:hint="cs"/>
                <w:szCs w:val="28"/>
                <w:rtl/>
              </w:rPr>
              <w:t>تقلبات الأسواق العالمية، الضغط على الابتكار المستمر</w:t>
            </w:r>
          </w:p>
        </w:tc>
      </w:tr>
    </w:tbl>
    <w:p w:rsidR="00F73054" w:rsidRDefault="00F73054" w:rsidP="00F73054">
      <w:pPr>
        <w:spacing w:line="360" w:lineRule="auto"/>
        <w:rPr>
          <w:rFonts w:ascii="Simplified Arabic" w:hAnsi="Simplified Arabic"/>
          <w:szCs w:val="28"/>
          <w:rtl/>
        </w:rPr>
      </w:pPr>
      <w:r w:rsidRPr="008E1668">
        <w:rPr>
          <w:rFonts w:ascii="Simplified Arabic" w:hAnsi="Simplified Arabic" w:hint="cs"/>
          <w:szCs w:val="28"/>
          <w:rtl/>
        </w:rPr>
        <w:t xml:space="preserve"> </w:t>
      </w:r>
    </w:p>
    <w:p w:rsidR="00F73054" w:rsidRDefault="00F73054" w:rsidP="00F73054">
      <w:pPr>
        <w:spacing w:line="360" w:lineRule="auto"/>
        <w:rPr>
          <w:rFonts w:ascii="Simplified Arabic" w:hAnsi="Simplified Arabic"/>
          <w:szCs w:val="28"/>
          <w:rtl/>
        </w:rPr>
      </w:pPr>
    </w:p>
    <w:p w:rsidR="00F73054" w:rsidRDefault="00F73054" w:rsidP="00F73054">
      <w:pPr>
        <w:spacing w:line="360" w:lineRule="auto"/>
        <w:rPr>
          <w:rFonts w:ascii="Simplified Arabic" w:hAnsi="Simplified Arabic"/>
          <w:szCs w:val="28"/>
          <w:rtl/>
        </w:rPr>
      </w:pPr>
    </w:p>
    <w:p w:rsidR="00F73054" w:rsidRDefault="00F73054" w:rsidP="00F73054">
      <w:pPr>
        <w:spacing w:line="360" w:lineRule="auto"/>
        <w:rPr>
          <w:rFonts w:ascii="Simplified Arabic" w:hAnsi="Simplified Arabic"/>
          <w:szCs w:val="28"/>
          <w:rtl/>
        </w:rPr>
      </w:pPr>
    </w:p>
    <w:p w:rsidR="00F73054" w:rsidRDefault="00F73054" w:rsidP="00F73054">
      <w:pPr>
        <w:spacing w:line="360" w:lineRule="auto"/>
        <w:rPr>
          <w:rFonts w:ascii="Simplified Arabic" w:hAnsi="Simplified Arabic"/>
          <w:szCs w:val="28"/>
          <w:rtl/>
        </w:rPr>
      </w:pPr>
    </w:p>
    <w:p w:rsidR="00F73054" w:rsidRDefault="00F73054" w:rsidP="00F73054">
      <w:pPr>
        <w:spacing w:line="360" w:lineRule="auto"/>
        <w:rPr>
          <w:rFonts w:ascii="Simplified Arabic" w:hAnsi="Simplified Arabic"/>
          <w:szCs w:val="28"/>
          <w:rtl/>
        </w:rPr>
      </w:pPr>
    </w:p>
    <w:p w:rsidR="00F73054" w:rsidRDefault="00F73054" w:rsidP="00F73054">
      <w:pPr>
        <w:spacing w:line="360" w:lineRule="auto"/>
        <w:rPr>
          <w:rFonts w:ascii="Simplified Arabic" w:hAnsi="Simplified Arabic"/>
          <w:szCs w:val="28"/>
          <w:rtl/>
        </w:rPr>
      </w:pPr>
    </w:p>
    <w:p w:rsidR="00F73054" w:rsidRDefault="00F73054" w:rsidP="00F73054">
      <w:pPr>
        <w:spacing w:line="360" w:lineRule="auto"/>
        <w:rPr>
          <w:rFonts w:ascii="Simplified Arabic" w:hAnsi="Simplified Arabic"/>
          <w:szCs w:val="28"/>
          <w:rtl/>
        </w:rPr>
      </w:pPr>
    </w:p>
    <w:p w:rsidR="00F73054" w:rsidRPr="008E1668" w:rsidRDefault="00F73054" w:rsidP="00F73054">
      <w:pPr>
        <w:spacing w:line="360" w:lineRule="auto"/>
        <w:rPr>
          <w:rFonts w:ascii="Simplified Arabic" w:hAnsi="Simplified Arabic"/>
          <w:szCs w:val="28"/>
        </w:rPr>
      </w:pPr>
      <w:r w:rsidRPr="008E1668">
        <w:rPr>
          <w:rFonts w:ascii="Simplified Arabic" w:hAnsi="Simplified Arabic" w:hint="cs"/>
          <w:szCs w:val="28"/>
          <w:rtl/>
        </w:rPr>
        <w:t>يساعد</w:t>
      </w:r>
      <w:r>
        <w:rPr>
          <w:rFonts w:ascii="Simplified Arabic" w:hAnsi="Simplified Arabic" w:hint="cs"/>
          <w:szCs w:val="28"/>
          <w:rtl/>
        </w:rPr>
        <w:t xml:space="preserve"> هذا الجدول</w:t>
      </w:r>
      <w:r w:rsidRPr="008E1668">
        <w:rPr>
          <w:rFonts w:ascii="Simplified Arabic" w:hAnsi="Simplified Arabic" w:hint="cs"/>
          <w:szCs w:val="28"/>
          <w:rtl/>
        </w:rPr>
        <w:t xml:space="preserve"> ف</w:t>
      </w:r>
      <w:r w:rsidRPr="008E1668">
        <w:rPr>
          <w:rFonts w:ascii="Simplified Arabic" w:hAnsi="Simplified Arabic" w:hint="cs"/>
          <w:szCs w:val="28"/>
          <w:rtl/>
          <w:lang w:bidi="ar-EG"/>
        </w:rPr>
        <w:t>ي</w:t>
      </w:r>
      <w:r w:rsidRPr="008E1668">
        <w:rPr>
          <w:rFonts w:ascii="Simplified Arabic" w:hAnsi="Simplified Arabic" w:hint="cs"/>
          <w:szCs w:val="28"/>
          <w:rtl/>
        </w:rPr>
        <w:t xml:space="preserve"> مقارنة الاستراتيجيات المختلفة بين الشركات العالمية والسعودية، وكيف تساهم هذه الاستراتيجيات في دعم استدامة الأعمال</w:t>
      </w:r>
      <w:r w:rsidRPr="008E1668">
        <w:rPr>
          <w:rFonts w:ascii="Simplified Arabic" w:hAnsi="Simplified Arabic" w:hint="cs"/>
          <w:szCs w:val="28"/>
          <w:rtl/>
          <w:lang w:bidi="ar-EG"/>
        </w:rPr>
        <w:t xml:space="preserve">، </w:t>
      </w:r>
      <w:r w:rsidRPr="008E1668">
        <w:rPr>
          <w:rFonts w:ascii="Simplified Arabic" w:hAnsi="Simplified Arabic" w:hint="cs"/>
          <w:szCs w:val="28"/>
          <w:rtl/>
        </w:rPr>
        <w:t xml:space="preserve">وحيث انه تتركز مشكلة الدراسة في التعرف على كيفية تأثير </w:t>
      </w:r>
      <w:r w:rsidRPr="008E1668">
        <w:rPr>
          <w:rFonts w:ascii="Simplified Arabic" w:hAnsi="Simplified Arabic" w:hint="cs"/>
          <w:szCs w:val="28"/>
          <w:rtl/>
        </w:rPr>
        <w:lastRenderedPageBreak/>
        <w:t>استراتيجيات إدارة الأزمات في استدامة الأعمال.</w:t>
      </w:r>
      <w:r>
        <w:rPr>
          <w:rFonts w:ascii="Simplified Arabic" w:hAnsi="Simplified Arabic" w:hint="cs"/>
          <w:szCs w:val="28"/>
          <w:rtl/>
        </w:rPr>
        <w:t xml:space="preserve"> </w:t>
      </w:r>
      <w:r w:rsidRPr="008E1668">
        <w:rPr>
          <w:rFonts w:ascii="Simplified Arabic" w:hAnsi="Simplified Arabic" w:hint="cs"/>
          <w:szCs w:val="28"/>
          <w:rtl/>
        </w:rPr>
        <w:t>لذا يجب ان نعرف إلى أي مدى تؤثر استراتيجيات إدارة الأزمات على استدامة الأعمال في شركات القطاع الخاص في المملكة العربية السعودية؟</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حيث تؤثر</w:t>
      </w:r>
      <w:r w:rsidRPr="008E1668">
        <w:rPr>
          <w:rFonts w:ascii="Simplified Arabic" w:hAnsi="Simplified Arabic" w:hint="cs"/>
          <w:szCs w:val="28"/>
        </w:rPr>
        <w:t xml:space="preserve"> </w:t>
      </w:r>
      <w:r w:rsidRPr="008E1668">
        <w:rPr>
          <w:rFonts w:ascii="Simplified Arabic" w:hAnsi="Simplified Arabic" w:hint="cs"/>
          <w:szCs w:val="28"/>
          <w:rtl/>
        </w:rPr>
        <w:t>استراتيجيات إدارة الأزمات بشكل كبير على استدامة الأعمال في شركات القطاع الخاص بالمملكة العربية السعودية، ويمكن تلخيص تأثيرها في النقاط التالية:</w:t>
      </w:r>
    </w:p>
    <w:p w:rsidR="00F73054" w:rsidRPr="008E1668" w:rsidRDefault="00F73054" w:rsidP="00F73054">
      <w:pPr>
        <w:spacing w:line="360" w:lineRule="auto"/>
        <w:rPr>
          <w:rFonts w:ascii="Simplified Arabic" w:eastAsiaTheme="majorEastAsia" w:hAnsi="Simplified Arabic"/>
          <w:color w:val="000000" w:themeColor="text1"/>
          <w:szCs w:val="28"/>
          <w:rtl/>
        </w:rPr>
      </w:pPr>
      <w:r w:rsidRPr="008E1668">
        <w:rPr>
          <w:rFonts w:ascii="Simplified Arabic" w:hAnsi="Simplified Arabic" w:hint="cs"/>
          <w:szCs w:val="28"/>
          <w:rtl/>
        </w:rPr>
        <w:t>1</w:t>
      </w:r>
      <w:r w:rsidRPr="008E1668">
        <w:rPr>
          <w:rStyle w:val="Heading5Char"/>
          <w:rFonts w:ascii="Simplified Arabic" w:hAnsi="Simplified Arabic" w:hint="cs"/>
          <w:color w:val="000000" w:themeColor="text1"/>
          <w:szCs w:val="28"/>
          <w:rtl/>
        </w:rPr>
        <w:t>. التكيف مع الظروف المتغيرة: تُمكّن استراتيجيات إدارة الأزمات الشركات من التكيف بسرعة مع الظروف الاقتصادية والسياسية والاجتماعية المتغيرة. هذا يساهم في الحفاظ على استمرارية الأعمال حتى في أصعب الظروف.</w:t>
      </w:r>
    </w:p>
    <w:p w:rsidR="00F73054" w:rsidRPr="008E1668" w:rsidRDefault="00F73054" w:rsidP="00F73054">
      <w:pPr>
        <w:spacing w:line="360" w:lineRule="auto"/>
        <w:rPr>
          <w:rFonts w:ascii="Simplified Arabic" w:hAnsi="Simplified Arabic"/>
          <w:color w:val="000000" w:themeColor="text1"/>
          <w:szCs w:val="28"/>
          <w:rtl/>
        </w:rPr>
      </w:pPr>
      <w:r w:rsidRPr="008E1668">
        <w:rPr>
          <w:rFonts w:ascii="Simplified Arabic" w:hAnsi="Simplified Arabic" w:hint="cs"/>
          <w:color w:val="000000" w:themeColor="text1"/>
          <w:szCs w:val="28"/>
          <w:rtl/>
        </w:rPr>
        <w:t>2. تقليل الخسائر المالية: من خلال التخطيط الجيد والاستجابة السريعة للأزمات، يمكن تقليل الأضرار المالية الناتجة عن الأزمات، سواء كانت اقتصادية، طبيعية أو مرتبطة بالعمليات الداخلية للشركة.</w:t>
      </w:r>
    </w:p>
    <w:p w:rsidR="00F73054" w:rsidRPr="008E1668" w:rsidRDefault="00F73054" w:rsidP="00F73054">
      <w:pPr>
        <w:spacing w:line="360" w:lineRule="auto"/>
        <w:rPr>
          <w:rFonts w:ascii="Simplified Arabic" w:hAnsi="Simplified Arabic"/>
          <w:color w:val="000000" w:themeColor="text1"/>
          <w:szCs w:val="28"/>
          <w:rtl/>
        </w:rPr>
      </w:pPr>
      <w:r w:rsidRPr="008E1668">
        <w:rPr>
          <w:rFonts w:ascii="Simplified Arabic" w:hAnsi="Simplified Arabic" w:hint="cs"/>
          <w:color w:val="000000" w:themeColor="text1"/>
          <w:szCs w:val="28"/>
          <w:rtl/>
        </w:rPr>
        <w:t>3. تعزيز السمعة والثقة: إدارة الأزمات بشكل فعّال يعزز من سمعة الشركة ويزيد من ثقة العملاء والمستثمرين. الشركات التي تُظهر قدرة على التعامل مع الأزمات تبني سمعة قوية يمكن أن تساعدها على النمو بعد انتهاء الأزمة.</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4. تحسين الأداء التنظيمي: تطوير استراتيجيات لإدارة الأزمات يعزز التعاون والتواصل الداخلي بين الفرق المختلفة، مما يحسن من الأداء العام للشركة ويساعد في تحقيق أهدافها طويلة الأجل.</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5. تعزيز القدرة التنافسية: الشركات التي تستثمر في استراتيجيات إدارة الأزمات تكون أكثر استعدادًا لمواجهة التحديات الخارجية، مما يعزز من قدرتها على المنافسة في الأسواق المحلية والدولية.</w:t>
      </w:r>
    </w:p>
    <w:p w:rsidR="00F73054" w:rsidRPr="008E1668" w:rsidRDefault="00F73054" w:rsidP="00F73054">
      <w:pPr>
        <w:spacing w:line="360" w:lineRule="auto"/>
        <w:rPr>
          <w:rFonts w:ascii="Simplified Arabic" w:hAnsi="Simplified Arabic"/>
          <w:szCs w:val="28"/>
        </w:rPr>
      </w:pPr>
      <w:r w:rsidRPr="008E1668">
        <w:rPr>
          <w:rFonts w:ascii="Simplified Arabic" w:hAnsi="Simplified Arabic" w:hint="cs"/>
          <w:szCs w:val="28"/>
          <w:rtl/>
        </w:rPr>
        <w:lastRenderedPageBreak/>
        <w:t>6. الابتكار واستدامة الأعمال: الأزمات قد تدفع الشركات إلى الابتكار في تقديم المنتجات أو الخدمات، وهذا يمكن أن يفتح فرصًا جديدة للنمو. الابتكار يمكن أن يكون أحد الأدوات الهامة لضمان استدامة الأعمال.</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ويمكن نقول ان استراتيجيات إدارة الأزمات ليست فقط أداة للتعامل مع التحديات الفورية، بل هي جزء أساسي من ضمان استدامة الأعمال وتعزيز القدرة التنافسية في المدى الطويل، و</w:t>
      </w:r>
      <w:r w:rsidRPr="008E1668">
        <w:rPr>
          <w:rFonts w:ascii="Simplified Arabic" w:hAnsi="Simplified Arabic" w:hint="cs"/>
          <w:szCs w:val="28"/>
          <w:rtl/>
          <w:lang w:bidi="ar-EG"/>
        </w:rPr>
        <w:t>شركات القطاع الخاص بالمملكة العربية السعودية، تُستخدم مجموعة متنوعة من استراتيجيات إدارة الأزمات. وهذه الاستراتيجيات تختلف بناءً على طبيعة الأزمة وطبيعة الصناعة، ولكن هناك بعض الاستراتيجيات الأكثر شيوعًا واستخدامًا بشكل متكرر، ومن أكثر استراتيجيات إدارة الازمات استخداما في شركات القطاع الخاص بالمملكة هي:</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rPr>
        <w:t>1</w:t>
      </w:r>
      <w:r w:rsidRPr="008E1668">
        <w:rPr>
          <w:rFonts w:ascii="Simplified Arabic" w:hAnsi="Simplified Arabic" w:hint="cs"/>
          <w:szCs w:val="28"/>
          <w:rtl/>
          <w:lang w:bidi="ar-EG"/>
        </w:rPr>
        <w:t>. استراتيجية التحوط المالي: تعتمد العديد من الشركات على الاحتفاظ باحتياطيات مالية كافية وتطوير خطط تحوط ضد تقلبات السوق أو الأزمات الاقتصادية. هذه الاستراتيجية تُمكّن الشركات من التكيف مع الظروف الاقتصادية الصعبة دون تأثير كبير على عملياتها اليومية.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rPr>
        <w:t>2</w:t>
      </w:r>
      <w:r w:rsidRPr="008E1668">
        <w:rPr>
          <w:rFonts w:ascii="Simplified Arabic" w:hAnsi="Simplified Arabic" w:hint="cs"/>
          <w:szCs w:val="28"/>
          <w:rtl/>
          <w:lang w:bidi="ar-EG"/>
        </w:rPr>
        <w:t>. استراتيجية الاستجابة السريعة: يشمل ذلك وضع خطط طوارئ مسبقة وتشكيل فرق متخصصة للاستجابة للأزمات فور حدوثها. الهدف هو تقليل تأثير الأزمة والتعامل معها بسرعة لمنع تفاقم الأضرار.</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3. استراتيجية الاتصال الفعال: إدارة الاتصال خلال الأزمات هي استراتيجية مهمة. التواصل الفعال مع العملاء والمستثمرين والموظفين يمكن أن يساهم في تقليل الذعر أو الشائعات والحفاظ على الثقة في الشركة. العديد من الشركات تستخدم خطط اتصالات واضحة ومحددة للتعامل مع الأزمة.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4. استراتيجية التنويع: تتبع بعض الشركات استراتيجية تنويع مصادر دخلها أو توسع عملياتها إلى أسواق جديدة لتقليل الاعتماد على منطقة واحدة أو قطاع واحد. هذا يساعد في توزيع المخاطر وتقليل تأثير الأزمات.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lastRenderedPageBreak/>
        <w:t>5. إدارة المخاطر والاستباقية: تعتمد هذه الاستراتيجية على تحليل المخاطر المحتملة ووضع خطط استباقية للتعامل معها. يتم فيها تحديد المخاطر المستقبلية (مثل الأزمات الصحية أو الكوارث الطبيعية) ووضع خطط جاهزة للتعامل مع كل منها.</w:t>
      </w:r>
    </w:p>
    <w:p w:rsidR="00F73054" w:rsidRPr="008E1668" w:rsidRDefault="00F73054" w:rsidP="00F73054">
      <w:pPr>
        <w:spacing w:line="360" w:lineRule="auto"/>
        <w:rPr>
          <w:rFonts w:ascii="Simplified Arabic" w:hAnsi="Simplified Arabic"/>
          <w:b/>
          <w:bCs/>
          <w:szCs w:val="28"/>
          <w:rtl/>
        </w:rPr>
      </w:pPr>
      <w:r w:rsidRPr="008E1668">
        <w:rPr>
          <w:rFonts w:ascii="Simplified Arabic" w:hAnsi="Simplified Arabic" w:hint="cs"/>
          <w:b/>
          <w:bCs/>
          <w:szCs w:val="28"/>
          <w:rtl/>
        </w:rPr>
        <w:t>2.6 العلاقة بين إدارة الأزمات واستدامة الأعمال</w:t>
      </w:r>
    </w:p>
    <w:p w:rsidR="00F73054" w:rsidRDefault="00F73054" w:rsidP="00F73054">
      <w:pPr>
        <w:spacing w:line="360" w:lineRule="auto"/>
        <w:rPr>
          <w:rFonts w:ascii="Simplified Arabic" w:hAnsi="Simplified Arabic"/>
          <w:szCs w:val="28"/>
          <w:rtl/>
        </w:rPr>
      </w:pPr>
      <w:r w:rsidRPr="008E1668">
        <w:rPr>
          <w:rFonts w:ascii="Simplified Arabic" w:hAnsi="Simplified Arabic" w:hint="cs"/>
          <w:szCs w:val="28"/>
          <w:rtl/>
        </w:rPr>
        <w:t>إدارة الأزمات واستدامة الأعمال هما من المفاهيم الاستراتيجية الحيوية التي أصبحت جزءًا لا يتجزأ من استراتيجيات المؤسسات الحديثة، حيث يسعيان إلى حماية المؤسسة وضمان استمراريتها في بيئة عمل تتسم بالتغيرات المستمرة والتحديات المفاجئة. في سياق الأعمال، تُعرف إدارة الأزمات بأنها العملية التي تعتمدها المؤسسة لتحديد وتقييم المخاطر، ووضع الخطط الاستباقية لمواجهتها، والاستجابة الفعّالة عند وقوعها، بهدف تقليل الأضرار وضمان استمرارية العمل. أما استدامة الأعمال، فتعني قدرة المؤسسة على تحقيق نجاح طويل الأمد من خلال تحقيق توازن بين الجوانب الاقتصادية، الاجتماعية، والبيئية.</w:t>
      </w:r>
    </w:p>
    <w:p w:rsidR="00F73054" w:rsidRPr="008E1668" w:rsidRDefault="00F73054" w:rsidP="00F73054">
      <w:pPr>
        <w:spacing w:line="360" w:lineRule="auto"/>
        <w:rPr>
          <w:rFonts w:ascii="Simplified Arabic" w:hAnsi="Simplified Arabic"/>
          <w:szCs w:val="28"/>
          <w:rtl/>
        </w:rPr>
      </w:pPr>
    </w:p>
    <w:p w:rsidR="00F73054" w:rsidRPr="008E1668" w:rsidRDefault="00F73054" w:rsidP="00F73054">
      <w:pPr>
        <w:spacing w:line="360" w:lineRule="auto"/>
        <w:rPr>
          <w:rFonts w:ascii="Simplified Arabic" w:hAnsi="Simplified Arabic"/>
          <w:b/>
          <w:bCs/>
          <w:szCs w:val="28"/>
          <w:rtl/>
        </w:rPr>
      </w:pPr>
      <w:r w:rsidRPr="008E1668">
        <w:rPr>
          <w:rFonts w:ascii="Simplified Arabic" w:hAnsi="Simplified Arabic" w:hint="cs"/>
          <w:b/>
          <w:bCs/>
          <w:szCs w:val="28"/>
          <w:rtl/>
        </w:rPr>
        <w:t>2.6.1 العلاقة النظرية بين إدارة الأزمات واستدامة الأعمال</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تتجلى العلاقة بين إدارة الأزمات واستدامة الأعمال في أن كل منهما يدعم الآخر، حيث تُعد إدارة الأزمات عاملاً حيويًا في تعزيز استدامة المؤسسة. من خلال استراتيجيات إدارة الأزمات الفعّالة، يمكن للمؤسسات حماية نفسها من المخاطر التي قد تؤثر سلبًا على أدائها وسمعتها، مما يسهم في تحقيق الاستدامة. فالاستدامة تتطلب من المؤسسات القدرة على التكيف والتعامل بفعالية مع الأزمات، سواء كانت اقتصادية، بيئية، أو اجتماعية، لضمان استمراريتها ومرونتها.</w:t>
      </w:r>
    </w:p>
    <w:p w:rsidR="00F73054" w:rsidRPr="008E1668" w:rsidRDefault="00F73054" w:rsidP="00F73054">
      <w:pPr>
        <w:spacing w:line="360" w:lineRule="auto"/>
        <w:rPr>
          <w:rFonts w:ascii="Simplified Arabic" w:hAnsi="Simplified Arabic"/>
          <w:b/>
          <w:bCs/>
          <w:szCs w:val="28"/>
          <w:rtl/>
        </w:rPr>
      </w:pPr>
      <w:r w:rsidRPr="008E1668">
        <w:rPr>
          <w:rFonts w:ascii="Simplified Arabic" w:hAnsi="Simplified Arabic" w:hint="cs"/>
          <w:b/>
          <w:bCs/>
          <w:szCs w:val="28"/>
          <w:rtl/>
        </w:rPr>
        <w:lastRenderedPageBreak/>
        <w:t>2.6.2 دور إدارة الأزمات في تعزيز استدامة الأعمال</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في السياق النظري، تلعب إدارة الأزمات دورًا أساسيًا في دعم استدامة الأعمال على عدة مستويات:</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1. الحفاظ على الاستقرار المالي: من خلال إدارة الأزمات بشكل فعّال، تستطيع المؤسسات تقليل الخسائر المالية التي قد تنجم عن الأزمات، مما يسهم في استقرارها المالي وضمان قدرتها على الاستمرار في السوق.</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2. تحسين السمعة المؤسسية: الاستجابة الفعّالة للأزمات تعزز من سمعة المؤسسة وتزيد من ثقة العملاء وأصحاب المصلحة، مما يدعم استدامة العلاقات مع هذه الأطراف.</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3. تعزيز المرونة التنظيمية: تساعد إدارة الأزمات المؤسسات على بناء قدرات داخلية قوية للتكيف مع الأزمات، مما يزيد من مرونتها وقدرتها على مواجهة التحديات المستقبلية، وهذا يُعدّ من ركائز استدامة الأعمال.</w:t>
      </w:r>
    </w:p>
    <w:p w:rsidR="00F73054" w:rsidRDefault="00F73054" w:rsidP="00F73054">
      <w:pPr>
        <w:spacing w:line="360" w:lineRule="auto"/>
        <w:rPr>
          <w:rFonts w:ascii="Simplified Arabic" w:hAnsi="Simplified Arabic"/>
          <w:szCs w:val="28"/>
          <w:rtl/>
        </w:rPr>
      </w:pPr>
      <w:r w:rsidRPr="008E1668">
        <w:rPr>
          <w:rFonts w:ascii="Simplified Arabic" w:hAnsi="Simplified Arabic" w:hint="cs"/>
          <w:szCs w:val="28"/>
          <w:rtl/>
        </w:rPr>
        <w:t>4. الامتثال للتشريعات والمعايير: في ظل تزايد التشريعات البيئية والاجتماعية، فإن إدارة الأزمات تسهم في التزام المؤسسة بالمعايير المطلوبة، مما يعزز من استدامتها القانونية ويحميها من المخاطر التنظيمية.</w:t>
      </w:r>
    </w:p>
    <w:p w:rsidR="00F73054" w:rsidRPr="008E1668" w:rsidRDefault="00F73054" w:rsidP="00F73054">
      <w:pPr>
        <w:spacing w:line="360" w:lineRule="auto"/>
        <w:rPr>
          <w:rFonts w:ascii="Simplified Arabic" w:hAnsi="Simplified Arabic"/>
          <w:szCs w:val="28"/>
          <w:rtl/>
        </w:rPr>
      </w:pPr>
    </w:p>
    <w:p w:rsidR="00F73054" w:rsidRPr="008E1668" w:rsidRDefault="00F73054" w:rsidP="00F73054">
      <w:pPr>
        <w:spacing w:line="360" w:lineRule="auto"/>
        <w:rPr>
          <w:rFonts w:ascii="Simplified Arabic" w:hAnsi="Simplified Arabic"/>
          <w:b/>
          <w:bCs/>
          <w:szCs w:val="28"/>
          <w:rtl/>
        </w:rPr>
      </w:pPr>
      <w:r w:rsidRPr="008E1668">
        <w:rPr>
          <w:rFonts w:ascii="Simplified Arabic" w:hAnsi="Simplified Arabic" w:hint="cs"/>
          <w:b/>
          <w:bCs/>
          <w:szCs w:val="28"/>
          <w:rtl/>
        </w:rPr>
        <w:t>2.6.3 العناصر الأساسية لإدارة الأزمات التي تدعم استدامة الأعمال</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لتحقيق أقصى استفادة من إدارة الأزمات في دعم استدامة الأعمال، تتبع المؤسسات عادةً ثلاث مراحل رئيسية:</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1. التخطيط المسبق: يتضمن وضع استراتيجيات استباقية للتعامل مع الأزمات المتوقعة، مما يعزز جاهزية المؤسسة ويقلل من تأثير الأزمة على استدامة الأعمال.</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lastRenderedPageBreak/>
        <w:t>2. الاستجابة الفورية: عند وقوع الأزمة، تتمثل الاستجابة في اتخاذ خطوات فعّالة للتقليل من الأضرار، حيث تساعد الاستجابة السريعة على حماية الأصول والعمليات، مما يسهم في استمرار العمل.</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3. التعافي وإعادة البناء: تهدف هذه المرحلة إلى استعادة العمليات وتعزيز قدرة المؤسسة على التحسين والتعلم من الأزمات السابقة، مما يزيد من قدرتها على الاستدامة مستقبلاً.</w:t>
      </w:r>
    </w:p>
    <w:p w:rsidR="00F73054" w:rsidRPr="008E1668" w:rsidRDefault="00F73054" w:rsidP="00F73054">
      <w:pPr>
        <w:spacing w:line="360" w:lineRule="auto"/>
        <w:rPr>
          <w:rFonts w:ascii="Simplified Arabic" w:hAnsi="Simplified Arabic"/>
          <w:szCs w:val="28"/>
          <w:rtl/>
        </w:rPr>
      </w:pPr>
      <w:r w:rsidRPr="008E1668">
        <w:rPr>
          <w:rFonts w:ascii="Simplified Arabic" w:hAnsi="Simplified Arabic" w:hint="cs"/>
          <w:szCs w:val="28"/>
          <w:rtl/>
        </w:rPr>
        <w:t>في المحصلة، يُعد التفاعل بين إدارة الأزمات واستدامة الأعمال ضروريًا لضمان بقاء المؤسسات واستمراريتها في بيئة تتسم بالتغيرات السريعة. النظرية تشير إلى أن إدارة الأزمات ليست مجرد وسيلة للتعامل مع الأزمات المؤقتة، بل هي استثمار استراتيجي يعزز من استدامة المؤسسات على المدى الطويل من خلال دعم المرونة، والحفاظ على الاستقرار المالي، وبناء سمعة مؤسسية قوية.</w:t>
      </w:r>
    </w:p>
    <w:p w:rsidR="00F73054" w:rsidRPr="008E1668" w:rsidRDefault="00F73054" w:rsidP="00F73054">
      <w:pPr>
        <w:pStyle w:val="ListParagraph"/>
        <w:numPr>
          <w:ilvl w:val="1"/>
          <w:numId w:val="7"/>
        </w:numPr>
        <w:spacing w:line="360" w:lineRule="auto"/>
        <w:rPr>
          <w:rFonts w:ascii="Simplified Arabic" w:hAnsi="Simplified Arabic"/>
          <w:b/>
          <w:bCs/>
          <w:szCs w:val="28"/>
          <w:rtl/>
        </w:rPr>
      </w:pPr>
      <w:r w:rsidRPr="008E1668">
        <w:rPr>
          <w:rFonts w:ascii="Simplified Arabic" w:hAnsi="Simplified Arabic" w:hint="cs"/>
          <w:b/>
          <w:bCs/>
          <w:szCs w:val="28"/>
          <w:rtl/>
        </w:rPr>
        <w:t>الدراسات الأدبية</w:t>
      </w:r>
    </w:p>
    <w:p w:rsidR="00F73054" w:rsidRPr="008E1668" w:rsidRDefault="00F73054" w:rsidP="00F73054">
      <w:pPr>
        <w:spacing w:line="360" w:lineRule="auto"/>
        <w:rPr>
          <w:rFonts w:ascii="Simplified Arabic" w:hAnsi="Simplified Arabic"/>
          <w:b/>
          <w:bCs/>
          <w:szCs w:val="28"/>
          <w:rtl/>
          <w:lang w:bidi="ar-EG"/>
        </w:rPr>
      </w:pPr>
      <w:r w:rsidRPr="008E1668">
        <w:rPr>
          <w:rFonts w:ascii="Simplified Arabic" w:hAnsi="Simplified Arabic" w:hint="cs"/>
          <w:b/>
          <w:bCs/>
          <w:szCs w:val="28"/>
          <w:rtl/>
          <w:lang w:bidi="ar-EG"/>
        </w:rPr>
        <w:t>2.7.1 المراجعات الأدبية الخاصة بمفهوم إدارة الأزمات: توضيح مفهوم إدارة الأزمات وأهميته في المؤسسات.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rPr>
        <w:t>تُعد إدارة الأزمات واستدامة الأعمال من المواضيع الحيوية التي حظيت باهتمام واسع في الأدبيات الأكاديمية والإدارية. تهدف هذه المراجعة الأدبية إلى استعراض الدراسات الحديثة التي تناولت العلاقة بين استراتيجيات إدارة الأزمات واستدامة الأعمال، مع التركيز على الأبعاد النظرية والتطبيقية ذات الصلة</w:t>
      </w:r>
      <w:r w:rsidRPr="008E1668">
        <w:rPr>
          <w:rFonts w:ascii="Simplified Arabic" w:hAnsi="Simplified Arabic" w:hint="cs"/>
          <w:szCs w:val="28"/>
          <w:lang w:bidi="ar-EG"/>
        </w:rPr>
        <w:t>.</w:t>
      </w:r>
    </w:p>
    <w:p w:rsidR="00F73054" w:rsidRPr="008E1668" w:rsidRDefault="00F73054" w:rsidP="00F73054">
      <w:pPr>
        <w:spacing w:line="360" w:lineRule="auto"/>
        <w:rPr>
          <w:rFonts w:ascii="Simplified Arabic" w:hAnsi="Simplified Arabic"/>
          <w:szCs w:val="28"/>
          <w:lang w:bidi="ar-EG"/>
        </w:rPr>
      </w:pPr>
      <w:r w:rsidRPr="008E1668">
        <w:rPr>
          <w:rFonts w:ascii="Simplified Arabic" w:hAnsi="Simplified Arabic" w:hint="cs"/>
          <w:szCs w:val="28"/>
          <w:rtl/>
        </w:rPr>
        <w:t xml:space="preserve">تُعرّف إدارة الأزمات بأنها مجموعة من الإجراءات والتدابير التي تتخذها المؤسسات للتعامل مع الأحداث غير المتوقعة التي قد تؤثر سلبًا على عملياتها وسمعتها. يشمل ذلك التخطيط المسبق، الاستجابة الفورية، والتعافي </w:t>
      </w:r>
      <w:r w:rsidRPr="008E1668">
        <w:rPr>
          <w:rFonts w:ascii="Simplified Arabic" w:hAnsi="Simplified Arabic" w:hint="cs"/>
          <w:szCs w:val="28"/>
          <w:rtl/>
        </w:rPr>
        <w:lastRenderedPageBreak/>
        <w:t>بعد الأزمة. وفقًا لـ</w:t>
      </w:r>
      <w:r w:rsidRPr="008E1668">
        <w:rPr>
          <w:rFonts w:ascii="Simplified Arabic" w:hAnsi="Simplified Arabic" w:hint="cs"/>
          <w:szCs w:val="28"/>
          <w:lang w:bidi="ar-EG"/>
        </w:rPr>
        <w:t xml:space="preserve"> Coombs (2019)</w:t>
      </w:r>
      <w:r w:rsidRPr="008E1668">
        <w:rPr>
          <w:rFonts w:ascii="Simplified Arabic" w:hAnsi="Simplified Arabic" w:hint="cs"/>
          <w:szCs w:val="28"/>
          <w:rtl/>
        </w:rPr>
        <w:t>، فإن إدارة الأزمات تتطلب استعدادًا مستمرًا وتطوير خطط استباقية للتعامل مع السيناريوهات المحتملة</w:t>
      </w:r>
      <w:r w:rsidRPr="008E1668">
        <w:rPr>
          <w:rFonts w:ascii="Simplified Arabic" w:hAnsi="Simplified Arabic" w:hint="cs"/>
          <w:szCs w:val="28"/>
          <w:lang w:bidi="ar-EG"/>
        </w:rPr>
        <w:t>.</w:t>
      </w:r>
    </w:p>
    <w:p w:rsidR="00F73054" w:rsidRPr="008E1668" w:rsidRDefault="00F73054" w:rsidP="00F73054">
      <w:pPr>
        <w:spacing w:line="360" w:lineRule="auto"/>
        <w:rPr>
          <w:rFonts w:ascii="Simplified Arabic" w:hAnsi="Simplified Arabic"/>
          <w:szCs w:val="28"/>
          <w:lang w:bidi="ar-EG"/>
        </w:rPr>
      </w:pPr>
      <w:r w:rsidRPr="008E1668">
        <w:rPr>
          <w:rFonts w:ascii="Simplified Arabic" w:hAnsi="Simplified Arabic" w:hint="cs"/>
          <w:szCs w:val="28"/>
          <w:rtl/>
        </w:rPr>
        <w:t>تتضمن إدارة الأزمات ثلاث مراحل رئيسية</w:t>
      </w:r>
      <w:r w:rsidRPr="008E1668">
        <w:rPr>
          <w:rFonts w:ascii="Simplified Arabic" w:hAnsi="Simplified Arabic" w:hint="cs"/>
          <w:szCs w:val="28"/>
          <w:lang w:bidi="ar-EG"/>
        </w:rPr>
        <w:t>:</w:t>
      </w:r>
    </w:p>
    <w:p w:rsidR="00F73054" w:rsidRPr="008E1668" w:rsidRDefault="00F73054" w:rsidP="00F73054">
      <w:pPr>
        <w:numPr>
          <w:ilvl w:val="0"/>
          <w:numId w:val="1"/>
        </w:numPr>
        <w:spacing w:line="360" w:lineRule="auto"/>
        <w:rPr>
          <w:rFonts w:ascii="Simplified Arabic" w:hAnsi="Simplified Arabic"/>
          <w:szCs w:val="28"/>
          <w:lang w:bidi="ar-EG"/>
        </w:rPr>
      </w:pPr>
      <w:r w:rsidRPr="008E1668">
        <w:rPr>
          <w:rFonts w:ascii="Simplified Arabic" w:hAnsi="Simplified Arabic" w:hint="cs"/>
          <w:b/>
          <w:bCs/>
          <w:szCs w:val="28"/>
          <w:rtl/>
        </w:rPr>
        <w:t>مرحلة ما قبل الأزمة (التخطيط المسبق</w:t>
      </w:r>
      <w:r w:rsidRPr="008E1668">
        <w:rPr>
          <w:rFonts w:ascii="Simplified Arabic" w:hAnsi="Simplified Arabic" w:hint="cs"/>
          <w:b/>
          <w:bCs/>
          <w:szCs w:val="28"/>
          <w:lang w:bidi="ar-EG"/>
        </w:rPr>
        <w:t>):</w:t>
      </w:r>
      <w:r w:rsidRPr="008E1668">
        <w:rPr>
          <w:rFonts w:ascii="Simplified Arabic" w:hAnsi="Simplified Arabic" w:hint="cs"/>
          <w:szCs w:val="28"/>
          <w:lang w:bidi="ar-EG"/>
        </w:rPr>
        <w:t xml:space="preserve"> </w:t>
      </w:r>
      <w:r w:rsidRPr="008E1668">
        <w:rPr>
          <w:rFonts w:ascii="Simplified Arabic" w:hAnsi="Simplified Arabic" w:hint="cs"/>
          <w:szCs w:val="28"/>
          <w:rtl/>
        </w:rPr>
        <w:t>تشمل هذه المرحلة تحديد المخاطر المحتملة وتطوير خطط للتعامل معها قبل وقوعها. يشير</w:t>
      </w:r>
      <w:r w:rsidRPr="008E1668">
        <w:rPr>
          <w:rFonts w:ascii="Simplified Arabic" w:hAnsi="Simplified Arabic" w:hint="cs"/>
          <w:szCs w:val="28"/>
          <w:lang w:bidi="ar-EG"/>
        </w:rPr>
        <w:t xml:space="preserve"> Coombs (2019) </w:t>
      </w:r>
      <w:r w:rsidRPr="008E1668">
        <w:rPr>
          <w:rFonts w:ascii="Simplified Arabic" w:hAnsi="Simplified Arabic" w:hint="cs"/>
          <w:szCs w:val="28"/>
          <w:rtl/>
        </w:rPr>
        <w:t>إلى أن التخطيط المسبق يساهم في تقليل تأثير الأزمات على المؤسسات</w:t>
      </w:r>
      <w:r w:rsidRPr="008E1668">
        <w:rPr>
          <w:rFonts w:ascii="Simplified Arabic" w:hAnsi="Simplified Arabic" w:hint="cs"/>
          <w:szCs w:val="28"/>
          <w:lang w:bidi="ar-EG"/>
        </w:rPr>
        <w:t>.</w:t>
      </w:r>
    </w:p>
    <w:p w:rsidR="00F73054" w:rsidRPr="008E1668" w:rsidRDefault="00F73054" w:rsidP="00F73054">
      <w:pPr>
        <w:numPr>
          <w:ilvl w:val="0"/>
          <w:numId w:val="1"/>
        </w:numPr>
        <w:spacing w:line="360" w:lineRule="auto"/>
        <w:rPr>
          <w:rFonts w:ascii="Simplified Arabic" w:hAnsi="Simplified Arabic"/>
          <w:szCs w:val="28"/>
          <w:lang w:bidi="ar-EG"/>
        </w:rPr>
      </w:pPr>
      <w:r w:rsidRPr="008E1668">
        <w:rPr>
          <w:rFonts w:ascii="Simplified Arabic" w:hAnsi="Simplified Arabic" w:hint="cs"/>
          <w:b/>
          <w:bCs/>
          <w:szCs w:val="28"/>
          <w:rtl/>
        </w:rPr>
        <w:t>مرحلة الأزمة (الاستجابة الفورية</w:t>
      </w:r>
      <w:r w:rsidRPr="008E1668">
        <w:rPr>
          <w:rFonts w:ascii="Simplified Arabic" w:hAnsi="Simplified Arabic" w:hint="cs"/>
          <w:b/>
          <w:bCs/>
          <w:szCs w:val="28"/>
          <w:lang w:bidi="ar-EG"/>
        </w:rPr>
        <w:t>):</w:t>
      </w:r>
      <w:r w:rsidRPr="008E1668">
        <w:rPr>
          <w:rFonts w:ascii="Simplified Arabic" w:hAnsi="Simplified Arabic" w:hint="cs"/>
          <w:szCs w:val="28"/>
          <w:lang w:bidi="ar-EG"/>
        </w:rPr>
        <w:t xml:space="preserve"> </w:t>
      </w:r>
      <w:r w:rsidRPr="008E1668">
        <w:rPr>
          <w:rFonts w:ascii="Simplified Arabic" w:hAnsi="Simplified Arabic" w:hint="cs"/>
          <w:szCs w:val="28"/>
          <w:rtl/>
        </w:rPr>
        <w:t>تتعلق بالتصرف السريع والفعّال عند وقوع الأزمة. يؤكد</w:t>
      </w:r>
      <w:r w:rsidRPr="008E1668">
        <w:rPr>
          <w:rFonts w:ascii="Simplified Arabic" w:hAnsi="Simplified Arabic" w:hint="cs"/>
          <w:szCs w:val="28"/>
          <w:lang w:bidi="ar-EG"/>
        </w:rPr>
        <w:t xml:space="preserve"> </w:t>
      </w:r>
      <w:proofErr w:type="spellStart"/>
      <w:r w:rsidRPr="008E1668">
        <w:rPr>
          <w:rFonts w:ascii="Simplified Arabic" w:hAnsi="Simplified Arabic" w:hint="cs"/>
          <w:szCs w:val="28"/>
          <w:lang w:bidi="ar-EG"/>
        </w:rPr>
        <w:t>Mitroff</w:t>
      </w:r>
      <w:proofErr w:type="spellEnd"/>
      <w:r w:rsidRPr="008E1668">
        <w:rPr>
          <w:rFonts w:ascii="Simplified Arabic" w:hAnsi="Simplified Arabic" w:hint="cs"/>
          <w:szCs w:val="28"/>
          <w:lang w:bidi="ar-EG"/>
        </w:rPr>
        <w:t xml:space="preserve"> (2005) </w:t>
      </w:r>
      <w:r w:rsidRPr="008E1668">
        <w:rPr>
          <w:rFonts w:ascii="Simplified Arabic" w:hAnsi="Simplified Arabic" w:hint="cs"/>
          <w:szCs w:val="28"/>
          <w:rtl/>
        </w:rPr>
        <w:t>على أهمية وجود فرق مدربة للتعامل مع الأزمات بشكل فوري</w:t>
      </w:r>
      <w:r w:rsidRPr="008E1668">
        <w:rPr>
          <w:rFonts w:ascii="Simplified Arabic" w:hAnsi="Simplified Arabic" w:hint="cs"/>
          <w:szCs w:val="28"/>
          <w:lang w:bidi="ar-EG"/>
        </w:rPr>
        <w:t>.</w:t>
      </w:r>
    </w:p>
    <w:p w:rsidR="00F73054" w:rsidRPr="008E1668" w:rsidRDefault="00F73054" w:rsidP="00F73054">
      <w:pPr>
        <w:numPr>
          <w:ilvl w:val="0"/>
          <w:numId w:val="1"/>
        </w:numPr>
        <w:spacing w:line="360" w:lineRule="auto"/>
        <w:rPr>
          <w:rFonts w:ascii="Simplified Arabic" w:hAnsi="Simplified Arabic"/>
          <w:szCs w:val="28"/>
          <w:lang w:bidi="ar-EG"/>
        </w:rPr>
      </w:pPr>
      <w:r w:rsidRPr="008E1668">
        <w:rPr>
          <w:rFonts w:ascii="Simplified Arabic" w:hAnsi="Simplified Arabic" w:hint="cs"/>
          <w:b/>
          <w:bCs/>
          <w:szCs w:val="28"/>
          <w:rtl/>
        </w:rPr>
        <w:t>مرحلة ما بعد الأزمة (التعافي وإعادة البناء</w:t>
      </w:r>
      <w:r w:rsidRPr="008E1668">
        <w:rPr>
          <w:rFonts w:ascii="Simplified Arabic" w:hAnsi="Simplified Arabic" w:hint="cs"/>
          <w:b/>
          <w:bCs/>
          <w:szCs w:val="28"/>
          <w:lang w:bidi="ar-EG"/>
        </w:rPr>
        <w:t>):</w:t>
      </w:r>
      <w:r w:rsidRPr="008E1668">
        <w:rPr>
          <w:rFonts w:ascii="Simplified Arabic" w:hAnsi="Simplified Arabic" w:hint="cs"/>
          <w:szCs w:val="28"/>
          <w:lang w:bidi="ar-EG"/>
        </w:rPr>
        <w:t xml:space="preserve"> </w:t>
      </w:r>
      <w:r w:rsidRPr="008E1668">
        <w:rPr>
          <w:rFonts w:ascii="Simplified Arabic" w:hAnsi="Simplified Arabic" w:hint="cs"/>
          <w:szCs w:val="28"/>
          <w:rtl/>
        </w:rPr>
        <w:t>تشمل استعادة العمليات إلى وضعها الطبيعي وتعلم الدروس من الأزمة. يوضح</w:t>
      </w:r>
      <w:r w:rsidRPr="008E1668">
        <w:rPr>
          <w:rFonts w:ascii="Simplified Arabic" w:hAnsi="Simplified Arabic" w:hint="cs"/>
          <w:szCs w:val="28"/>
          <w:lang w:bidi="ar-EG"/>
        </w:rPr>
        <w:t xml:space="preserve"> </w:t>
      </w:r>
      <w:proofErr w:type="spellStart"/>
      <w:r w:rsidRPr="008E1668">
        <w:rPr>
          <w:rFonts w:ascii="Simplified Arabic" w:hAnsi="Simplified Arabic" w:hint="cs"/>
          <w:szCs w:val="28"/>
          <w:lang w:bidi="ar-EG"/>
        </w:rPr>
        <w:t>Herbane</w:t>
      </w:r>
      <w:proofErr w:type="spellEnd"/>
      <w:r w:rsidRPr="008E1668">
        <w:rPr>
          <w:rFonts w:ascii="Simplified Arabic" w:hAnsi="Simplified Arabic" w:hint="cs"/>
          <w:szCs w:val="28"/>
          <w:lang w:bidi="ar-EG"/>
        </w:rPr>
        <w:t xml:space="preserve"> (2010) </w:t>
      </w:r>
      <w:r w:rsidRPr="008E1668">
        <w:rPr>
          <w:rFonts w:ascii="Simplified Arabic" w:hAnsi="Simplified Arabic" w:hint="cs"/>
          <w:szCs w:val="28"/>
          <w:rtl/>
        </w:rPr>
        <w:t>أن التعافي السريع يعزز من استدامة الأعمال</w:t>
      </w:r>
      <w:r w:rsidRPr="008E1668">
        <w:rPr>
          <w:rFonts w:ascii="Simplified Arabic" w:hAnsi="Simplified Arabic" w:hint="cs"/>
          <w:szCs w:val="28"/>
          <w:lang w:bidi="ar-EG"/>
        </w:rPr>
        <w:t>.</w:t>
      </w:r>
    </w:p>
    <w:p w:rsidR="00F73054" w:rsidRPr="008E1668" w:rsidRDefault="00F73054" w:rsidP="00F73054">
      <w:pPr>
        <w:spacing w:line="360" w:lineRule="auto"/>
        <w:rPr>
          <w:rFonts w:ascii="Simplified Arabic" w:hAnsi="Simplified Arabic"/>
          <w:szCs w:val="28"/>
          <w:lang w:bidi="ar-EG"/>
        </w:rPr>
      </w:pPr>
      <w:r w:rsidRPr="008E1668">
        <w:rPr>
          <w:rFonts w:ascii="Simplified Arabic" w:hAnsi="Simplified Arabic" w:hint="cs"/>
          <w:szCs w:val="28"/>
          <w:rtl/>
        </w:rPr>
        <w:t>تُظهر الدراسات أن استراتيجيات إدارة الأزمات الفعّالة تساهم في تعزيز استدامة الأعمال. على سبيل المثال، وجدت دراسة لـ</w:t>
      </w:r>
      <w:r w:rsidRPr="008E1668">
        <w:rPr>
          <w:rFonts w:ascii="Simplified Arabic" w:hAnsi="Simplified Arabic" w:hint="cs"/>
          <w:szCs w:val="28"/>
          <w:lang w:bidi="ar-EG"/>
        </w:rPr>
        <w:t xml:space="preserve"> Wooten &amp; James (2008) </w:t>
      </w:r>
      <w:r w:rsidRPr="008E1668">
        <w:rPr>
          <w:rFonts w:ascii="Simplified Arabic" w:hAnsi="Simplified Arabic" w:hint="cs"/>
          <w:szCs w:val="28"/>
          <w:rtl/>
        </w:rPr>
        <w:t>أن المؤسسات التي تمتلك خططًا محكمة لإدارة الأزمات تتمتع بقدرة أعلى على التعافي وتحقيق الاستدامة. كما أشار</w:t>
      </w:r>
      <w:r w:rsidRPr="008E1668">
        <w:rPr>
          <w:rFonts w:ascii="Simplified Arabic" w:hAnsi="Simplified Arabic" w:hint="cs"/>
          <w:szCs w:val="28"/>
          <w:lang w:bidi="ar-EG"/>
        </w:rPr>
        <w:t xml:space="preserve"> </w:t>
      </w:r>
      <w:proofErr w:type="spellStart"/>
      <w:r w:rsidRPr="008E1668">
        <w:rPr>
          <w:rFonts w:ascii="Simplified Arabic" w:hAnsi="Simplified Arabic" w:hint="cs"/>
          <w:szCs w:val="28"/>
          <w:lang w:bidi="ar-EG"/>
        </w:rPr>
        <w:t>Hiles</w:t>
      </w:r>
      <w:proofErr w:type="spellEnd"/>
      <w:r w:rsidRPr="008E1668">
        <w:rPr>
          <w:rFonts w:ascii="Simplified Arabic" w:hAnsi="Simplified Arabic" w:hint="cs"/>
          <w:szCs w:val="28"/>
          <w:lang w:bidi="ar-EG"/>
        </w:rPr>
        <w:t xml:space="preserve"> (2011) </w:t>
      </w:r>
      <w:r w:rsidRPr="008E1668">
        <w:rPr>
          <w:rFonts w:ascii="Simplified Arabic" w:hAnsi="Simplified Arabic" w:hint="cs"/>
          <w:szCs w:val="28"/>
          <w:rtl/>
        </w:rPr>
        <w:t>إلى أن الاستعداد للأزمات يعزز من مرونة المؤسسات وقدرتها على التكيف مع التغيرات</w:t>
      </w:r>
      <w:r w:rsidRPr="008E1668">
        <w:rPr>
          <w:rFonts w:ascii="Simplified Arabic" w:hAnsi="Simplified Arabic" w:hint="cs"/>
          <w:szCs w:val="28"/>
          <w:lang w:bidi="ar-EG"/>
        </w:rPr>
        <w:t>.</w:t>
      </w:r>
    </w:p>
    <w:p w:rsidR="00F73054" w:rsidRPr="008E1668" w:rsidRDefault="00F73054" w:rsidP="00F73054">
      <w:pPr>
        <w:spacing w:line="360" w:lineRule="auto"/>
        <w:rPr>
          <w:rFonts w:ascii="Simplified Arabic" w:hAnsi="Simplified Arabic"/>
          <w:szCs w:val="28"/>
          <w:lang w:bidi="ar-EG"/>
        </w:rPr>
      </w:pPr>
      <w:r w:rsidRPr="008E1668">
        <w:rPr>
          <w:rFonts w:ascii="Simplified Arabic" w:hAnsi="Simplified Arabic" w:hint="cs"/>
          <w:szCs w:val="28"/>
          <w:rtl/>
        </w:rPr>
        <w:t>في المملكة العربية السعودية، تزايد الاهتمام بدراسة إدارة الأزمات واستدامة الأعمال. أظهرت دراسة لـ</w:t>
      </w:r>
      <w:r w:rsidRPr="008E1668">
        <w:rPr>
          <w:rFonts w:ascii="Simplified Arabic" w:hAnsi="Simplified Arabic" w:hint="cs"/>
          <w:szCs w:val="28"/>
          <w:lang w:bidi="ar-EG"/>
        </w:rPr>
        <w:t xml:space="preserve"> </w:t>
      </w:r>
      <w:proofErr w:type="spellStart"/>
      <w:r w:rsidRPr="008E1668">
        <w:rPr>
          <w:rFonts w:ascii="Simplified Arabic" w:hAnsi="Simplified Arabic" w:hint="cs"/>
          <w:szCs w:val="28"/>
          <w:lang w:bidi="ar-EG"/>
        </w:rPr>
        <w:t>Alharbi</w:t>
      </w:r>
      <w:proofErr w:type="spellEnd"/>
      <w:r w:rsidRPr="008E1668">
        <w:rPr>
          <w:rFonts w:ascii="Simplified Arabic" w:hAnsi="Simplified Arabic" w:hint="cs"/>
          <w:szCs w:val="28"/>
          <w:lang w:bidi="ar-EG"/>
        </w:rPr>
        <w:t xml:space="preserve"> (2022) </w:t>
      </w:r>
      <w:r w:rsidRPr="008E1668">
        <w:rPr>
          <w:rFonts w:ascii="Simplified Arabic" w:hAnsi="Simplified Arabic" w:hint="cs"/>
          <w:szCs w:val="28"/>
          <w:rtl/>
        </w:rPr>
        <w:t xml:space="preserve">أن الشركات السعودية التي تتبنى استراتيجيات فعّالة لإدارة الأزمات تحقق أداءً أفضل وتتمتع بقدرة </w:t>
      </w:r>
      <w:r w:rsidRPr="008E1668">
        <w:rPr>
          <w:rFonts w:ascii="Simplified Arabic" w:hAnsi="Simplified Arabic" w:hint="cs"/>
          <w:szCs w:val="28"/>
          <w:rtl/>
        </w:rPr>
        <w:lastRenderedPageBreak/>
        <w:t>أعلى على الاستدامة. كما أكدت دراسة لـ</w:t>
      </w:r>
      <w:r w:rsidRPr="008E1668">
        <w:rPr>
          <w:rFonts w:ascii="Simplified Arabic" w:hAnsi="Simplified Arabic" w:hint="cs"/>
          <w:szCs w:val="28"/>
          <w:lang w:bidi="ar-EG"/>
        </w:rPr>
        <w:t xml:space="preserve"> Al-</w:t>
      </w:r>
      <w:proofErr w:type="spellStart"/>
      <w:r w:rsidRPr="008E1668">
        <w:rPr>
          <w:rFonts w:ascii="Simplified Arabic" w:hAnsi="Simplified Arabic" w:hint="cs"/>
          <w:szCs w:val="28"/>
          <w:lang w:bidi="ar-EG"/>
        </w:rPr>
        <w:t>Mutairi</w:t>
      </w:r>
      <w:proofErr w:type="spellEnd"/>
      <w:r w:rsidRPr="008E1668">
        <w:rPr>
          <w:rFonts w:ascii="Simplified Arabic" w:hAnsi="Simplified Arabic" w:hint="cs"/>
          <w:szCs w:val="28"/>
          <w:lang w:bidi="ar-EG"/>
        </w:rPr>
        <w:t xml:space="preserve"> &amp; Al-</w:t>
      </w:r>
      <w:proofErr w:type="spellStart"/>
      <w:r w:rsidRPr="008E1668">
        <w:rPr>
          <w:rFonts w:ascii="Simplified Arabic" w:hAnsi="Simplified Arabic" w:hint="cs"/>
          <w:szCs w:val="28"/>
          <w:lang w:bidi="ar-EG"/>
        </w:rPr>
        <w:t>Sulami</w:t>
      </w:r>
      <w:proofErr w:type="spellEnd"/>
      <w:r w:rsidRPr="008E1668">
        <w:rPr>
          <w:rFonts w:ascii="Simplified Arabic" w:hAnsi="Simplified Arabic" w:hint="cs"/>
          <w:szCs w:val="28"/>
          <w:lang w:bidi="ar-EG"/>
        </w:rPr>
        <w:t xml:space="preserve"> (2020) </w:t>
      </w:r>
      <w:r w:rsidRPr="008E1668">
        <w:rPr>
          <w:rFonts w:ascii="Simplified Arabic" w:hAnsi="Simplified Arabic" w:hint="cs"/>
          <w:szCs w:val="28"/>
          <w:rtl/>
        </w:rPr>
        <w:t>على أهمية تطوير خطط استباقية للتعامل مع الأزمات في القطاع الخاص السعودي</w:t>
      </w:r>
      <w:r w:rsidRPr="008E1668">
        <w:rPr>
          <w:rFonts w:ascii="Simplified Arabic" w:hAnsi="Simplified Arabic" w:hint="cs"/>
          <w:szCs w:val="28"/>
          <w:lang w:bidi="ar-EG"/>
        </w:rPr>
        <w:t>.</w:t>
      </w:r>
    </w:p>
    <w:p w:rsidR="00F73054" w:rsidRPr="008E1668" w:rsidRDefault="00F73054" w:rsidP="00F73054">
      <w:pPr>
        <w:spacing w:line="360" w:lineRule="auto"/>
        <w:rPr>
          <w:rFonts w:ascii="Simplified Arabic" w:hAnsi="Simplified Arabic"/>
          <w:szCs w:val="28"/>
          <w:lang w:bidi="ar-EG"/>
        </w:rPr>
      </w:pPr>
      <w:r w:rsidRPr="008E1668">
        <w:rPr>
          <w:rFonts w:ascii="Simplified Arabic" w:hAnsi="Simplified Arabic" w:hint="cs"/>
          <w:szCs w:val="28"/>
          <w:rtl/>
        </w:rPr>
        <w:t>تواجه المؤسسات تحديات متعددة في تبني استراتيجيات إدارة الأزمات، منها نقص الوعي والتدريب، والموارد المحدودة. ومع ذلك، توفر هذه التحديات فرصًا لتطوير قدرات المؤسسات وتعزيز مرونتها. أشار</w:t>
      </w:r>
      <w:r w:rsidRPr="008E1668">
        <w:rPr>
          <w:rFonts w:ascii="Simplified Arabic" w:hAnsi="Simplified Arabic" w:hint="cs"/>
          <w:szCs w:val="28"/>
          <w:lang w:bidi="ar-EG"/>
        </w:rPr>
        <w:t xml:space="preserve"> </w:t>
      </w:r>
      <w:proofErr w:type="spellStart"/>
      <w:r w:rsidRPr="008E1668">
        <w:rPr>
          <w:rFonts w:ascii="Simplified Arabic" w:hAnsi="Simplified Arabic" w:hint="cs"/>
          <w:szCs w:val="28"/>
          <w:lang w:bidi="ar-EG"/>
        </w:rPr>
        <w:t>Boin</w:t>
      </w:r>
      <w:proofErr w:type="spellEnd"/>
      <w:r w:rsidRPr="008E1668">
        <w:rPr>
          <w:rFonts w:ascii="Simplified Arabic" w:hAnsi="Simplified Arabic" w:hint="cs"/>
          <w:szCs w:val="28"/>
          <w:lang w:bidi="ar-EG"/>
        </w:rPr>
        <w:t xml:space="preserve"> et al. (2016) </w:t>
      </w:r>
      <w:r w:rsidRPr="008E1668">
        <w:rPr>
          <w:rFonts w:ascii="Simplified Arabic" w:hAnsi="Simplified Arabic" w:hint="cs"/>
          <w:szCs w:val="28"/>
          <w:rtl/>
        </w:rPr>
        <w:t>إلى أن الأزمات يمكن أن تكون محفزًا للتغيير الإيجابي وتطوير استراتيجيات أكثر فعالية</w:t>
      </w:r>
      <w:r w:rsidRPr="008E1668">
        <w:rPr>
          <w:rFonts w:ascii="Simplified Arabic" w:hAnsi="Simplified Arabic" w:hint="cs"/>
          <w:szCs w:val="28"/>
          <w:lang w:bidi="ar-EG"/>
        </w:rPr>
        <w:t>.</w:t>
      </w:r>
    </w:p>
    <w:p w:rsidR="00F73054" w:rsidRPr="008E1668" w:rsidRDefault="00F73054" w:rsidP="00F73054">
      <w:pPr>
        <w:spacing w:line="360" w:lineRule="auto"/>
        <w:rPr>
          <w:rFonts w:ascii="Simplified Arabic" w:hAnsi="Simplified Arabic"/>
          <w:szCs w:val="28"/>
          <w:lang w:bidi="ar-EG"/>
        </w:rPr>
      </w:pPr>
      <w:r w:rsidRPr="008E1668">
        <w:rPr>
          <w:rFonts w:ascii="Simplified Arabic" w:hAnsi="Simplified Arabic" w:hint="cs"/>
          <w:szCs w:val="28"/>
          <w:rtl/>
        </w:rPr>
        <w:t>تُظهر الأدبيات أن استراتيجيات إدارة الأزمات تلعب دورًا محوريًا في تحقيق استدامة الأعمال. من خلال التخطيط المسبق، الاستجابة الفعّالة، والتعافي السريع، يمكن للمؤسسات تعزيز مرونتها وقدرتها على التكيف مع التحديات. في السياق السعودي، تبرز الحاجة إلى مزيد من الدراسات لتطوير استراتيجيات تتناسب مع البيئة المحلية وتساهم في تحقيق أهداف رؤية المملكة 2030</w:t>
      </w:r>
      <w:r w:rsidRPr="008E1668">
        <w:rPr>
          <w:rFonts w:ascii="Simplified Arabic" w:hAnsi="Simplified Arabic" w:hint="cs"/>
          <w:szCs w:val="28"/>
          <w:lang w:bidi="ar-EG"/>
        </w:rPr>
        <w:t>.</w:t>
      </w:r>
    </w:p>
    <w:p w:rsidR="00F73054" w:rsidRPr="008E1668" w:rsidRDefault="00F73054" w:rsidP="00F73054">
      <w:pPr>
        <w:spacing w:line="360" w:lineRule="auto"/>
        <w:rPr>
          <w:rFonts w:ascii="Simplified Arabic" w:hAnsi="Simplified Arabic"/>
          <w:b/>
          <w:bCs/>
          <w:szCs w:val="28"/>
          <w:rtl/>
        </w:rPr>
      </w:pPr>
    </w:p>
    <w:p w:rsidR="00F73054" w:rsidRPr="008E1668" w:rsidRDefault="00F73054" w:rsidP="00F73054">
      <w:pPr>
        <w:spacing w:line="360" w:lineRule="auto"/>
        <w:rPr>
          <w:rFonts w:ascii="Simplified Arabic" w:hAnsi="Simplified Arabic"/>
          <w:b/>
          <w:bCs/>
          <w:szCs w:val="28"/>
          <w:rtl/>
          <w:lang w:bidi="ar-EG"/>
        </w:rPr>
      </w:pPr>
      <w:r w:rsidRPr="008E1668">
        <w:rPr>
          <w:rFonts w:ascii="Simplified Arabic" w:hAnsi="Simplified Arabic" w:hint="cs"/>
          <w:b/>
          <w:bCs/>
          <w:szCs w:val="28"/>
          <w:rtl/>
          <w:lang w:bidi="ar-EG"/>
        </w:rPr>
        <w:t>2.7.2 المراجعات الأدبية الخاصة باستراتيجيات إدارة الأزمات: شرح مراحل إدارة الأزمات (التخطيط المسبق، الاستجابة الفورية، التعافي) وتفصيل كيفية تطبيق كل منها.</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تشمل استراتيجيات إدارة الأزمات عدة مراحل رئيسية، كل منها يلعب دوراً حاسماً في تعزيز قدرة المؤسسة على التعامل مع الأزمات والحفاظ على استدامتها. سأوضح كل مرحلة بشكل مفصل.</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 1. التخطيط المسبق</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التخطيط المسبق يُعدّ الركيزة الأساسية لإدارة الأزمات. يتضمن هذا التخطيط تحديد المخاطر المحتملة التي قد تواجه المؤسسة وتطوير خطط استباقية للتعامل معها في حال وقوعها. يهدف هذا التخطيط إلى تحليل وتقييم </w:t>
      </w:r>
      <w:r w:rsidRPr="008E1668">
        <w:rPr>
          <w:rFonts w:ascii="Simplified Arabic" w:hAnsi="Simplified Arabic" w:hint="cs"/>
          <w:szCs w:val="28"/>
          <w:rtl/>
          <w:lang w:bidi="ar-EG"/>
        </w:rPr>
        <w:lastRenderedPageBreak/>
        <w:t>مختلف التهديدات المحتملة التي قد تؤثر على العمليات اليومية للمؤسسة، سواء كانت مالية، تشغيلية، تكنولوجية، أو بيئية.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أشار </w:t>
      </w:r>
      <w:r w:rsidRPr="008E1668">
        <w:rPr>
          <w:rFonts w:ascii="Simplified Arabic" w:hAnsi="Simplified Arabic" w:hint="cs"/>
          <w:szCs w:val="28"/>
          <w:lang w:bidi="ar-EG"/>
        </w:rPr>
        <w:t>Pearson</w:t>
      </w:r>
      <w:r w:rsidRPr="008E1668">
        <w:rPr>
          <w:rFonts w:ascii="Simplified Arabic" w:hAnsi="Simplified Arabic" w:hint="cs"/>
          <w:szCs w:val="28"/>
          <w:rtl/>
          <w:lang w:bidi="ar-EG"/>
        </w:rPr>
        <w:t xml:space="preserve"> و</w:t>
      </w:r>
      <w:r w:rsidRPr="008E1668">
        <w:rPr>
          <w:rFonts w:ascii="Simplified Arabic" w:hAnsi="Simplified Arabic" w:hint="cs"/>
          <w:szCs w:val="28"/>
          <w:lang w:bidi="ar-EG"/>
        </w:rPr>
        <w:t>Clair (1998</w:t>
      </w:r>
      <w:r w:rsidRPr="008E1668">
        <w:rPr>
          <w:rFonts w:ascii="Simplified Arabic" w:hAnsi="Simplified Arabic" w:hint="cs"/>
          <w:szCs w:val="28"/>
          <w:rtl/>
          <w:lang w:bidi="ar-EG"/>
        </w:rPr>
        <w:t>) إلى أن التخطيط المسبق يساهم في تقليل التأثيرات السلبية للأزمات، حيث أن الاستعداد المبكر يعزز من قدرة المؤسسة على التحكم في تداعيات الأزمة وتقليل خسائرها إلى أدنى حد ممكن. يُمكن للمؤسسات في هذه المرحلة وضع سيناريوهات مختلفة للأزمات المحتملة، وتحديد الإجراءات الوقائية التي يمكن اتخاذها، وتحديد الفرق المسؤولة عن التنفيذ.</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 خطوات التخطيط المسبق:</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تحليل المخاطر: تحديد وتصنيف المخاطر التي قد تؤثر على المؤسسة وتحديد مدى خطورة كل منها.</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تطوير خطط احترازية: إعداد خطط للتعامل مع الأزمات بناءً على السيناريوهات المحتملة.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تدريب الفرق المختصة: تدريب فرق متخصصة قادرة على تنفيذ الخطط والتدخل الفوري عند الحاجة.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التواصل الداخلي والخارجي: وضع استراتيجية للتواصل مع الموظفين وأصحاب المصلحة لإبقاء الجميع على دراية بالخطة.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 2. الاستجابة الفورية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في حال وقوع الأزمة، تأتي مرحلة الاستجابة الفورية التي تتطلب التصرف السريع والفعّال للتقليل من أضرار الأزمة والحد من تأثيراتها السلبية. تتضمن هذه المرحلة تفعيل الخطط التي تم وضعها مسبقًا والتحرك بسرعة لضمان سلامة الموظفين وحماية الأصول وتقليل الأضرار المالية.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lastRenderedPageBreak/>
        <w:t xml:space="preserve">أكد </w:t>
      </w:r>
      <w:proofErr w:type="spellStart"/>
      <w:r w:rsidRPr="008E1668">
        <w:rPr>
          <w:rFonts w:ascii="Simplified Arabic" w:hAnsi="Simplified Arabic" w:hint="cs"/>
          <w:szCs w:val="28"/>
          <w:lang w:bidi="ar-EG"/>
        </w:rPr>
        <w:t>Mitroff</w:t>
      </w:r>
      <w:proofErr w:type="spellEnd"/>
      <w:r w:rsidRPr="008E1668">
        <w:rPr>
          <w:rFonts w:ascii="Simplified Arabic" w:hAnsi="Simplified Arabic" w:hint="cs"/>
          <w:szCs w:val="28"/>
          <w:lang w:bidi="ar-EG"/>
        </w:rPr>
        <w:t xml:space="preserve"> (2005</w:t>
      </w:r>
      <w:r w:rsidRPr="008E1668">
        <w:rPr>
          <w:rFonts w:ascii="Simplified Arabic" w:hAnsi="Simplified Arabic" w:hint="cs"/>
          <w:szCs w:val="28"/>
          <w:rtl/>
          <w:lang w:bidi="ar-EG"/>
        </w:rPr>
        <w:t>) على أهمية وجود فرق مدربة للتعامل مع الأزمات بشكل فوري، حيث أن هذه الفرق هي التي تقود عمليات الاستجابة، وتتولى مسؤولية اتخاذ القرارات السريعة للتعامل مع تداعيات الأزمة. يمكن أن تشمل الاستجابة الفورية خطوات مثل:</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إخلاء الموظفين (في حالة الأزمات الصحية أو الكوارث الطبيعية).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إغلاق الأنظمة أو المعدات لحماية الأصول وتقليل الخسائر.</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التواصل مع الأطراف الخارجية، مثل العملاء والمستثمرين ووسائل الإعلام، لضمان الشفافية والسيطرة على الرسائل التي تُبث.</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تُعتبر الاستجابة الفورية عاملاً حاسماً في إدارة الأزمات، حيث يُظهر فعالية التخطيط المسبق وقدرة المؤسسة على التحكم في الموقف بسرعة، مما يعزز من مصداقيتها أمام المجتمع وأصحاب المصلحة.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 3. التعافي وإعادة البناء</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بعد انتهاء الأزمة، تأتي مرحلة التعافي وإعادة البناء، وهي مرحلة مهمة لاستعادة العمليات إلى وضعها الطبيعي. تشمل هذه المرحلة إعادة تقييم الأضرار وإعادة تأهيل الموارد، سواء كانت مادية أو بشرية، لضمان استمرارية العمل بشكل فعّال. في هذه المرحلة، تستفيد المؤسسة من التجربة لتعلم الدروس التي يمكن أن تُساعد في تحسين خططها للاستعداد للأزمات المستقبلية.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أوضح </w:t>
      </w:r>
      <w:proofErr w:type="spellStart"/>
      <w:r w:rsidRPr="008E1668">
        <w:rPr>
          <w:rFonts w:ascii="Simplified Arabic" w:hAnsi="Simplified Arabic" w:hint="cs"/>
          <w:szCs w:val="28"/>
          <w:lang w:bidi="ar-EG"/>
        </w:rPr>
        <w:t>Herbane</w:t>
      </w:r>
      <w:proofErr w:type="spellEnd"/>
      <w:r w:rsidRPr="008E1668">
        <w:rPr>
          <w:rFonts w:ascii="Simplified Arabic" w:hAnsi="Simplified Arabic" w:hint="cs"/>
          <w:szCs w:val="28"/>
          <w:lang w:bidi="ar-EG"/>
        </w:rPr>
        <w:t xml:space="preserve"> (2010</w:t>
      </w:r>
      <w:r w:rsidRPr="008E1668">
        <w:rPr>
          <w:rFonts w:ascii="Simplified Arabic" w:hAnsi="Simplified Arabic" w:hint="cs"/>
          <w:szCs w:val="28"/>
          <w:rtl/>
          <w:lang w:bidi="ar-EG"/>
        </w:rPr>
        <w:t xml:space="preserve">) أن التعافي السريع يعزز من استدامة الأعمال، حيث أن المؤسسات التي تتمكن من العودة إلى مسارها الطبيعي بسرعة تكون أكثر قدرة على تحقيق أهدافها وتجنب تأثيرات سلبية دائمة. يُعد </w:t>
      </w:r>
      <w:r w:rsidRPr="008E1668">
        <w:rPr>
          <w:rFonts w:ascii="Simplified Arabic" w:hAnsi="Simplified Arabic" w:hint="cs"/>
          <w:szCs w:val="28"/>
          <w:rtl/>
          <w:lang w:bidi="ar-EG"/>
        </w:rPr>
        <w:lastRenderedPageBreak/>
        <w:t>التعافي السريع مؤشراً على مرونة المؤسسة وقدرتها على التكيف مع الأزمات، مما يعزز من مكانتها واستقرارها في السوق.</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 خطوات التعافي وإعادة البناء:</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إجراء مراجعة شاملة للأضرار: تقييم مدى التأثيرات على العمليات الأساسية للمؤسسة.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تنفيذ خطط التعافي: تنفيذ الخطط الموضوعة مسبقًا لإعادة تشغيل العمليات وصيانة المعدات المتضررة.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تحديث استراتيجيات إدارة الأزمات: تعلم الدروس من الأزمة لتحسين خطط الاستعداد والتعامل المستقبلي.</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التواصل مع أصحاب المصلحة: التأكيد على عودة الأمور إلى طبيعتها وإعادة بناء الثقة مع العملاء والمستثمرين.</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 الأهمية الشاملة لاستراتيجيات إدارة الأزمات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تساعد استراتيجيات إدارة الأزمات، المتمثلة في التخطيط المسبق، الاستجابة الفورية، والتعافي السريع، على ضمان استدامة الأعمال. إن اتباع هذه المراحل بشكلٍ متكامل يمكن أن يحقق للمؤسسات حمايةً فعّالة من الأزمات ويمكّنها من الاستمرار في النمو وتقديم خدماتها بفعالية، حتى في الظروف الصعبة.</w:t>
      </w:r>
    </w:p>
    <w:p w:rsidR="00F73054" w:rsidRPr="008E1668" w:rsidRDefault="00F73054" w:rsidP="00F73054">
      <w:pPr>
        <w:spacing w:line="360" w:lineRule="auto"/>
        <w:rPr>
          <w:rFonts w:ascii="Simplified Arabic" w:hAnsi="Simplified Arabic"/>
          <w:b/>
          <w:bCs/>
          <w:szCs w:val="28"/>
          <w:rtl/>
          <w:lang w:bidi="ar-EG"/>
        </w:rPr>
      </w:pPr>
      <w:r w:rsidRPr="008E1668">
        <w:rPr>
          <w:rFonts w:ascii="Simplified Arabic" w:hAnsi="Simplified Arabic" w:hint="cs"/>
          <w:b/>
          <w:bCs/>
          <w:szCs w:val="28"/>
          <w:rtl/>
          <w:lang w:bidi="ar-EG"/>
        </w:rPr>
        <w:t>2.7.3 الأدبيات العلمية الخاصة باستدامة الأعمال: تعريف استدامة الأعمال وأبعادها (الاقتصادية، الاجتماعية، البيئية) وأهميتها للمؤسسات.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تشير استدامة الأعمال إلى قدرة المؤسسة على المحافظة على عملياتها وتحقيق أهدافها على المدى الطويل، مع مراعاة مجموعة من الأبعاد الأساسية التي تشمل الجوانب الاقتصادية، الاجتماعية، والبيئية. يُعد هذا المفهوم </w:t>
      </w:r>
      <w:r w:rsidRPr="008E1668">
        <w:rPr>
          <w:rFonts w:ascii="Simplified Arabic" w:hAnsi="Simplified Arabic" w:hint="cs"/>
          <w:szCs w:val="28"/>
          <w:rtl/>
          <w:lang w:bidi="ar-EG"/>
        </w:rPr>
        <w:lastRenderedPageBreak/>
        <w:t>من المفاهيم المحورية في إدارة الأعمال الحديثة، حيث يسعى إلى ضمان أن المؤسسات لا تحقق النجاح المالي فحسب، بل تسهم أيضًا في تحقيق توازن إيجابي مع المجتمع والبيئة المحيطة.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وفقًا للباحث </w:t>
      </w:r>
      <w:r w:rsidRPr="008E1668">
        <w:rPr>
          <w:rFonts w:ascii="Simplified Arabic" w:hAnsi="Simplified Arabic" w:hint="cs"/>
          <w:szCs w:val="28"/>
          <w:lang w:bidi="ar-EG"/>
        </w:rPr>
        <w:t xml:space="preserve">John </w:t>
      </w:r>
      <w:proofErr w:type="spellStart"/>
      <w:r w:rsidRPr="008E1668">
        <w:rPr>
          <w:rFonts w:ascii="Simplified Arabic" w:hAnsi="Simplified Arabic" w:hint="cs"/>
          <w:szCs w:val="28"/>
          <w:lang w:bidi="ar-EG"/>
        </w:rPr>
        <w:t>Elkington</w:t>
      </w:r>
      <w:proofErr w:type="spellEnd"/>
      <w:r w:rsidRPr="008E1668">
        <w:rPr>
          <w:rFonts w:ascii="Simplified Arabic" w:hAnsi="Simplified Arabic" w:hint="cs"/>
          <w:szCs w:val="28"/>
          <w:lang w:bidi="ar-EG"/>
        </w:rPr>
        <w:t xml:space="preserve"> (1997</w:t>
      </w:r>
      <w:r w:rsidRPr="008E1668">
        <w:rPr>
          <w:rFonts w:ascii="Simplified Arabic" w:hAnsi="Simplified Arabic" w:hint="cs"/>
          <w:szCs w:val="28"/>
          <w:rtl/>
          <w:lang w:bidi="ar-EG"/>
        </w:rPr>
        <w:t>)، مؤسس مفهوم "الخط السفلي الثلاثي" (</w:t>
      </w:r>
      <w:r w:rsidRPr="008E1668">
        <w:rPr>
          <w:rFonts w:ascii="Simplified Arabic" w:hAnsi="Simplified Arabic" w:hint="cs"/>
          <w:szCs w:val="28"/>
          <w:lang w:bidi="ar-EG"/>
        </w:rPr>
        <w:t>Triple Bottom Line</w:t>
      </w:r>
      <w:r w:rsidRPr="008E1668">
        <w:rPr>
          <w:rFonts w:ascii="Simplified Arabic" w:hAnsi="Simplified Arabic" w:hint="cs"/>
          <w:szCs w:val="28"/>
          <w:rtl/>
          <w:lang w:bidi="ar-EG"/>
        </w:rPr>
        <w:t>)، فإن تحقيق الاستدامة يتطلب توازناً متكاملاً بين الأبعاد الثلاثة: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lang w:bidi="ar-EG"/>
        </w:rPr>
        <w:t>1</w:t>
      </w:r>
      <w:r w:rsidRPr="008E1668">
        <w:rPr>
          <w:rFonts w:ascii="Simplified Arabic" w:hAnsi="Simplified Arabic" w:hint="cs"/>
          <w:szCs w:val="28"/>
          <w:rtl/>
          <w:lang w:bidi="ar-EG"/>
        </w:rPr>
        <w:t>. البعد الاقتصادي: يشير إلى ضرورة أن تحافظ المؤسسة على نموها المالي وتحقق أرباحاً كافية لضمان استمراريتها. يتطلب ذلك من المؤسسات اتباع استراتيجيات تحقق لها عوائد مستدامة وتمكنها من مواجهة التحديات المالية، مع الاهتمام بالابتكار وتحقيق قيمة مضافة تعزز من ميزتها التنافسية.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lang w:bidi="ar-EG"/>
        </w:rPr>
        <w:t>2</w:t>
      </w:r>
      <w:r w:rsidRPr="008E1668">
        <w:rPr>
          <w:rFonts w:ascii="Simplified Arabic" w:hAnsi="Simplified Arabic" w:hint="cs"/>
          <w:szCs w:val="28"/>
          <w:rtl/>
          <w:lang w:bidi="ar-EG"/>
        </w:rPr>
        <w:t>. البعد الاجتماعي: يتعلق هذا البعد بالمسؤولية الاجتماعية للمؤسسة تجاه المجتمع، ويشمل ذلك دعم حقوق العاملين، وتوفير بيئة عمل آمنة وصحية، والمساهمة في تحسين حياة الأفراد والمجتمعات المحيطة. يعد الالتزام بالمسؤولية الاجتماعية من عوامل الثقة التي تعزز صورة المؤسسة في أعين الجمهور والشركاء.</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lang w:bidi="ar-EG"/>
        </w:rPr>
        <w:t>3</w:t>
      </w:r>
      <w:r w:rsidRPr="008E1668">
        <w:rPr>
          <w:rFonts w:ascii="Simplified Arabic" w:hAnsi="Simplified Arabic" w:hint="cs"/>
          <w:szCs w:val="28"/>
          <w:rtl/>
          <w:lang w:bidi="ar-EG"/>
        </w:rPr>
        <w:t>. البعد البيئي: يرتبط بالحفاظ على الموارد البيئية وتقليل الأثر البيئي لعمليات المؤسسة. يتمثل هذا في تبني ممارسات مستدامة مثل تقليل الانبعاثات الكربونية، استخدام الطاقة المتجددة، وإدارة النفايات بطرق تساهم في حماية البيئة للأجيال القادمة.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 أهمية التوازن بين الأبعاد الثلاثة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يعتبر التوازن بين الأبعاد الاقتصادية، الاجتماعية، والبيئية من أساسيات النجاح المستدام. يرى </w:t>
      </w:r>
      <w:proofErr w:type="spellStart"/>
      <w:r w:rsidRPr="008E1668">
        <w:rPr>
          <w:rFonts w:ascii="Simplified Arabic" w:hAnsi="Simplified Arabic" w:hint="cs"/>
          <w:szCs w:val="28"/>
          <w:lang w:bidi="ar-EG"/>
        </w:rPr>
        <w:t>Elkington</w:t>
      </w:r>
      <w:proofErr w:type="spellEnd"/>
      <w:r w:rsidRPr="008E1668">
        <w:rPr>
          <w:rFonts w:ascii="Simplified Arabic" w:hAnsi="Simplified Arabic" w:hint="cs"/>
          <w:szCs w:val="28"/>
          <w:rtl/>
          <w:lang w:bidi="ar-EG"/>
        </w:rPr>
        <w:t xml:space="preserve"> أن المؤسسة التي تركز على جانب واحد فقط من هذه الأبعاد دون النظر إلى الجوانب الأخرى قد تحقق نجاحًا قصير الأجل، لكنها لن تتمكن من الحفاظ على هذا النجاح على المدى الطويل. على سبيل المثال، قد تحقق </w:t>
      </w:r>
      <w:r w:rsidRPr="008E1668">
        <w:rPr>
          <w:rFonts w:ascii="Simplified Arabic" w:hAnsi="Simplified Arabic" w:hint="cs"/>
          <w:szCs w:val="28"/>
          <w:rtl/>
          <w:lang w:bidi="ar-EG"/>
        </w:rPr>
        <w:lastRenderedPageBreak/>
        <w:t>المؤسسة أرباحاً سريعة من خلال تقليل النفقات البيئية أو عدم الالتزام بالمعايير الاجتماعية، ولكن هذا الأسلوب قد يؤدي إلى تدهور سمعتها وتعرضها للمخاطر القانونية والبيئية والاجتماعية مستقبلاً.</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 تطبيق استدامة الأعمال في المؤسسات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تسعى المؤسسات الحديثة إلى تطبيق مفهوم الاستدامة عبر مجموعة من الاستراتيجيات، مثل:</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الاستثمار في الطاقة المتجددة: حيث تتجه العديد من الشركات إلى تقليل اعتمادها على الوقود الأحفوري وتبني مصادر طاقة متجددة، مما يقلل من الأثر البيئي لعملياتها.</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برامج المسؤولية الاجتماعية: تساهم المؤسسات في دعم القضايا المجتمعية مثل التعليم والصحة، حيث تقدم خدمات وبرامج تهدف إلى تحسين نوعية الحياة للأفراد والمجتمعات.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إدارة الموارد بكفاءة: تتبنى المؤسسات ممارسات تحافظ على الموارد وتقلل من الهدر، مما يعزز من استدامة عملياتها ويقلل من التكاليف على المدى الطويل.</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 الاستدامة كميزة تنافسية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أثبتت الدراسات أن المؤسسات التي تطبق مبادئ الاستدامة تتمتع بميزة تنافسية، حيث إنها تجذب العملاء والمستثمرين الذين يفضلون التعامل مع شركات تهتم بالاستدامة وتتبنى ممارسات مسؤولة. وبهذا، فإن استدامة الأعمال ليست مجرد مسؤولية أخلاقية بل تُعدّ أيضًا استثمارًا استراتيجيًا يساهم في تعزيز قوة المؤسسة وصمودها في وجه التحديات المختلفة.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lastRenderedPageBreak/>
        <w:t>باختصار، يعتمد مفهوم استدامة الأعمال على تحقيق توازن متكامل بين الأبعاد الاقتصادية، الاجتماعية، والبيئية، مما يضمن استمرارية المؤسسة ونجاحها على المدى الطويل. يمثل هذا التوازن رؤية شاملة للإدارة الحديثة التي ترى أن النجاح المستدام يتطلب تحقيق أرباح مع مراعاة المسؤوليات الاجتماعية والبيئية للمؤسسة.</w:t>
      </w:r>
    </w:p>
    <w:p w:rsidR="00F73054" w:rsidRPr="008E1668" w:rsidRDefault="00F73054" w:rsidP="00F73054">
      <w:pPr>
        <w:spacing w:line="360" w:lineRule="auto"/>
        <w:rPr>
          <w:rFonts w:ascii="Simplified Arabic" w:hAnsi="Simplified Arabic"/>
          <w:b/>
          <w:bCs/>
          <w:szCs w:val="28"/>
          <w:rtl/>
          <w:lang w:bidi="ar-EG"/>
        </w:rPr>
      </w:pPr>
      <w:r w:rsidRPr="008E1668">
        <w:rPr>
          <w:rFonts w:ascii="Simplified Arabic" w:hAnsi="Simplified Arabic" w:hint="cs"/>
          <w:b/>
          <w:bCs/>
          <w:szCs w:val="28"/>
          <w:rtl/>
          <w:lang w:bidi="ar-EG"/>
        </w:rPr>
        <w:t>2.7.4</w:t>
      </w:r>
      <w:r w:rsidRPr="008E1668">
        <w:rPr>
          <w:rFonts w:ascii="Simplified Arabic" w:hAnsi="Simplified Arabic" w:hint="cs"/>
          <w:b/>
          <w:bCs/>
          <w:szCs w:val="28"/>
          <w:rtl/>
        </w:rPr>
        <w:t xml:space="preserve"> </w:t>
      </w:r>
      <w:r w:rsidRPr="008E1668">
        <w:rPr>
          <w:rFonts w:ascii="Simplified Arabic" w:hAnsi="Simplified Arabic" w:hint="cs"/>
          <w:b/>
          <w:bCs/>
          <w:szCs w:val="28"/>
          <w:rtl/>
          <w:lang w:bidi="ar-EG"/>
        </w:rPr>
        <w:t>الأدبيات العلمية الخاصة بإدارة الأزمات واستدامة الأعمال: مراجعة الأدبيات المتعلقة بالعلاقة بين إدارة الأزمات واستدامة الأعمال في المؤسسات.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rPr>
        <w:t>أظهرت الدراسات أن استراتيجيات إدارة الأزمات الفعّالة تساهم في تعزيز استدامة الأعمال. على سبيل المثال، وجدت دراسة لـ</w:t>
      </w:r>
      <w:r w:rsidRPr="008E1668">
        <w:rPr>
          <w:rFonts w:ascii="Simplified Arabic" w:hAnsi="Simplified Arabic" w:hint="cs"/>
          <w:szCs w:val="28"/>
          <w:lang w:bidi="ar-EG"/>
        </w:rPr>
        <w:t xml:space="preserve"> Wooten &amp; James (2008) </w:t>
      </w:r>
      <w:r w:rsidRPr="008E1668">
        <w:rPr>
          <w:rFonts w:ascii="Simplified Arabic" w:hAnsi="Simplified Arabic" w:hint="cs"/>
          <w:szCs w:val="28"/>
          <w:rtl/>
        </w:rPr>
        <w:t>أن المؤسسات التي تمتلك خططًا محكمة لإدارة الأزمات تتمتع بقدرة أعلى على التعافي وتحقيق الاستدامة. كما أشار</w:t>
      </w:r>
      <w:r w:rsidRPr="008E1668">
        <w:rPr>
          <w:rFonts w:ascii="Simplified Arabic" w:hAnsi="Simplified Arabic" w:hint="cs"/>
          <w:szCs w:val="28"/>
          <w:lang w:bidi="ar-EG"/>
        </w:rPr>
        <w:t xml:space="preserve"> </w:t>
      </w:r>
      <w:proofErr w:type="spellStart"/>
      <w:r w:rsidRPr="008E1668">
        <w:rPr>
          <w:rFonts w:ascii="Simplified Arabic" w:hAnsi="Simplified Arabic" w:hint="cs"/>
          <w:szCs w:val="28"/>
          <w:lang w:bidi="ar-EG"/>
        </w:rPr>
        <w:t>Hiles</w:t>
      </w:r>
      <w:proofErr w:type="spellEnd"/>
      <w:r w:rsidRPr="008E1668">
        <w:rPr>
          <w:rFonts w:ascii="Simplified Arabic" w:hAnsi="Simplified Arabic" w:hint="cs"/>
          <w:szCs w:val="28"/>
          <w:lang w:bidi="ar-EG"/>
        </w:rPr>
        <w:t xml:space="preserve"> (2011) </w:t>
      </w:r>
      <w:r w:rsidRPr="008E1668">
        <w:rPr>
          <w:rFonts w:ascii="Simplified Arabic" w:hAnsi="Simplified Arabic" w:hint="cs"/>
          <w:szCs w:val="28"/>
          <w:rtl/>
        </w:rPr>
        <w:t>إلى أن الاستعداد للأزمات يعزز من مرونة المؤسسات وقدرتها على التكيف مع التغيرات</w:t>
      </w:r>
      <w:r w:rsidRPr="008E1668">
        <w:rPr>
          <w:rFonts w:ascii="Simplified Arabic" w:hAnsi="Simplified Arabic" w:hint="cs"/>
          <w:szCs w:val="28"/>
          <w:lang w:bidi="ar-EG"/>
        </w:rPr>
        <w:t>.</w:t>
      </w:r>
    </w:p>
    <w:p w:rsidR="00F73054" w:rsidRPr="008E1668" w:rsidRDefault="00F73054" w:rsidP="00F73054">
      <w:pPr>
        <w:spacing w:line="360" w:lineRule="auto"/>
        <w:rPr>
          <w:rFonts w:ascii="Simplified Arabic" w:hAnsi="Simplified Arabic"/>
          <w:szCs w:val="28"/>
          <w:lang w:bidi="ar-EG"/>
        </w:rPr>
      </w:pPr>
      <w:r w:rsidRPr="008E1668">
        <w:rPr>
          <w:rFonts w:ascii="Simplified Arabic" w:hAnsi="Simplified Arabic" w:hint="cs"/>
          <w:szCs w:val="28"/>
          <w:rtl/>
        </w:rPr>
        <w:t xml:space="preserve">تشير الدراسات إلى أن استراتيجيات إدارة الأزمات الفعّالة ليست مجرد وسائل للتعامل مع الأزمات العابرة، بل هي عوامل رئيسية في تحقيق </w:t>
      </w:r>
      <w:r w:rsidRPr="008E1668">
        <w:rPr>
          <w:rFonts w:ascii="Simplified Arabic" w:hAnsi="Simplified Arabic" w:hint="cs"/>
          <w:b/>
          <w:bCs/>
          <w:szCs w:val="28"/>
          <w:rtl/>
        </w:rPr>
        <w:t>استدامة الأعمال</w:t>
      </w:r>
      <w:r w:rsidRPr="008E1668">
        <w:rPr>
          <w:rFonts w:ascii="Simplified Arabic" w:hAnsi="Simplified Arabic" w:hint="cs"/>
          <w:szCs w:val="28"/>
          <w:rtl/>
        </w:rPr>
        <w:t xml:space="preserve"> وتعزيز قدرة المؤسسات على </w:t>
      </w:r>
      <w:r w:rsidRPr="008E1668">
        <w:rPr>
          <w:rFonts w:ascii="Simplified Arabic" w:hAnsi="Simplified Arabic" w:hint="cs"/>
          <w:b/>
          <w:bCs/>
          <w:szCs w:val="28"/>
          <w:rtl/>
        </w:rPr>
        <w:t>التعافي بسرعة</w:t>
      </w:r>
      <w:r w:rsidRPr="008E1668">
        <w:rPr>
          <w:rFonts w:ascii="Simplified Arabic" w:hAnsi="Simplified Arabic" w:hint="cs"/>
          <w:szCs w:val="28"/>
          <w:rtl/>
        </w:rPr>
        <w:t xml:space="preserve"> بعد الأزمات وتحقيق توازن طويل الأمد في بيئة العمل المعاصرة. سأستعرض هنا بالتفصيل ما توصلت إليه الدراسات من رؤى حول أهمية هذه الاستراتيجيات وتأثيرها</w:t>
      </w:r>
      <w:r w:rsidRPr="008E1668">
        <w:rPr>
          <w:rFonts w:ascii="Simplified Arabic" w:hAnsi="Simplified Arabic" w:hint="cs"/>
          <w:szCs w:val="28"/>
          <w:lang w:bidi="ar-EG"/>
        </w:rPr>
        <w:t>.</w:t>
      </w:r>
    </w:p>
    <w:p w:rsidR="00F73054" w:rsidRPr="008E1668" w:rsidRDefault="00F73054" w:rsidP="00F73054">
      <w:pPr>
        <w:spacing w:line="360" w:lineRule="auto"/>
        <w:rPr>
          <w:rFonts w:ascii="Simplified Arabic" w:hAnsi="Simplified Arabic"/>
          <w:b/>
          <w:bCs/>
          <w:szCs w:val="28"/>
          <w:lang w:bidi="ar-EG"/>
        </w:rPr>
      </w:pPr>
      <w:r w:rsidRPr="008E1668">
        <w:rPr>
          <w:rFonts w:ascii="Simplified Arabic" w:hAnsi="Simplified Arabic" w:hint="cs"/>
          <w:b/>
          <w:bCs/>
          <w:szCs w:val="28"/>
          <w:rtl/>
        </w:rPr>
        <w:t>دراسة</w:t>
      </w:r>
      <w:r w:rsidRPr="008E1668">
        <w:rPr>
          <w:rFonts w:ascii="Simplified Arabic" w:hAnsi="Simplified Arabic" w:hint="cs"/>
          <w:b/>
          <w:bCs/>
          <w:szCs w:val="28"/>
          <w:lang w:bidi="ar-EG"/>
        </w:rPr>
        <w:t xml:space="preserve"> Wooten &amp; James (2008): </w:t>
      </w:r>
      <w:r w:rsidRPr="008E1668">
        <w:rPr>
          <w:rFonts w:ascii="Simplified Arabic" w:hAnsi="Simplified Arabic" w:hint="cs"/>
          <w:b/>
          <w:bCs/>
          <w:szCs w:val="28"/>
          <w:rtl/>
        </w:rPr>
        <w:t>استراتيجيات إدارة الأزمات كوسيلة للتعافي وتحقيق الاستدامة</w:t>
      </w:r>
    </w:p>
    <w:p w:rsidR="00F73054" w:rsidRPr="008E1668" w:rsidRDefault="00F73054" w:rsidP="00F73054">
      <w:pPr>
        <w:spacing w:line="360" w:lineRule="auto"/>
        <w:rPr>
          <w:rFonts w:ascii="Simplified Arabic" w:hAnsi="Simplified Arabic"/>
          <w:szCs w:val="28"/>
          <w:lang w:bidi="ar-EG"/>
        </w:rPr>
      </w:pPr>
      <w:r w:rsidRPr="008E1668">
        <w:rPr>
          <w:rFonts w:ascii="Simplified Arabic" w:hAnsi="Simplified Arabic" w:hint="cs"/>
          <w:szCs w:val="28"/>
          <w:rtl/>
        </w:rPr>
        <w:t xml:space="preserve">وجدت دراسة </w:t>
      </w:r>
      <w:r w:rsidRPr="008E1668">
        <w:rPr>
          <w:rFonts w:ascii="Simplified Arabic" w:hAnsi="Simplified Arabic" w:hint="cs"/>
          <w:b/>
          <w:bCs/>
          <w:szCs w:val="28"/>
          <w:lang w:bidi="ar-EG"/>
        </w:rPr>
        <w:t>Wooten &amp; James (2008)</w:t>
      </w:r>
      <w:r w:rsidRPr="008E1668">
        <w:rPr>
          <w:rFonts w:ascii="Simplified Arabic" w:hAnsi="Simplified Arabic" w:hint="cs"/>
          <w:szCs w:val="28"/>
          <w:lang w:bidi="ar-EG"/>
        </w:rPr>
        <w:t xml:space="preserve"> </w:t>
      </w:r>
      <w:r w:rsidRPr="008E1668">
        <w:rPr>
          <w:rFonts w:ascii="Simplified Arabic" w:hAnsi="Simplified Arabic" w:hint="cs"/>
          <w:szCs w:val="28"/>
          <w:rtl/>
        </w:rPr>
        <w:t xml:space="preserve">أن المؤسسات التي تطبق استراتيجيات إدارة أزمات محكمة تمتلك قدرة أعلى على </w:t>
      </w:r>
      <w:r w:rsidRPr="008E1668">
        <w:rPr>
          <w:rFonts w:ascii="Simplified Arabic" w:hAnsi="Simplified Arabic" w:hint="cs"/>
          <w:b/>
          <w:bCs/>
          <w:szCs w:val="28"/>
          <w:rtl/>
        </w:rPr>
        <w:t>التعافي السريع</w:t>
      </w:r>
      <w:r w:rsidRPr="008E1668">
        <w:rPr>
          <w:rFonts w:ascii="Simplified Arabic" w:hAnsi="Simplified Arabic" w:hint="cs"/>
          <w:szCs w:val="28"/>
          <w:rtl/>
        </w:rPr>
        <w:t xml:space="preserve"> بعد الأزمات، وهذا يعكس مدى مرونة هذه المؤسسات وإمكانية استمرارها </w:t>
      </w:r>
      <w:r w:rsidRPr="008E1668">
        <w:rPr>
          <w:rFonts w:ascii="Simplified Arabic" w:hAnsi="Simplified Arabic" w:hint="cs"/>
          <w:szCs w:val="28"/>
          <w:rtl/>
        </w:rPr>
        <w:lastRenderedPageBreak/>
        <w:t xml:space="preserve">بنجاح. ركزت الدراسة على أهمية </w:t>
      </w:r>
      <w:r w:rsidRPr="008E1668">
        <w:rPr>
          <w:rFonts w:ascii="Simplified Arabic" w:hAnsi="Simplified Arabic" w:hint="cs"/>
          <w:b/>
          <w:bCs/>
          <w:szCs w:val="28"/>
          <w:rtl/>
        </w:rPr>
        <w:t>التخطيط المسبق للأزمات</w:t>
      </w:r>
      <w:r w:rsidRPr="008E1668">
        <w:rPr>
          <w:rFonts w:ascii="Simplified Arabic" w:hAnsi="Simplified Arabic" w:hint="cs"/>
          <w:szCs w:val="28"/>
          <w:rtl/>
        </w:rPr>
        <w:t xml:space="preserve"> وكيف يسهم في تقليل آثارها السلبية، بحيث لا تؤدي الأزمة إلى اضطراب كبير في العمليات اليومية. ومن أبرز النقاط التي تناولتها الدراسة هي</w:t>
      </w:r>
      <w:r w:rsidRPr="008E1668">
        <w:rPr>
          <w:rFonts w:ascii="Simplified Arabic" w:hAnsi="Simplified Arabic" w:hint="cs"/>
          <w:szCs w:val="28"/>
          <w:lang w:bidi="ar-EG"/>
        </w:rPr>
        <w:t>:</w:t>
      </w:r>
    </w:p>
    <w:p w:rsidR="00F73054" w:rsidRPr="008E1668" w:rsidRDefault="00F73054" w:rsidP="00F73054">
      <w:pPr>
        <w:numPr>
          <w:ilvl w:val="0"/>
          <w:numId w:val="2"/>
        </w:numPr>
        <w:spacing w:line="360" w:lineRule="auto"/>
        <w:rPr>
          <w:rFonts w:ascii="Simplified Arabic" w:hAnsi="Simplified Arabic"/>
          <w:szCs w:val="28"/>
          <w:lang w:bidi="ar-EG"/>
        </w:rPr>
      </w:pPr>
      <w:r w:rsidRPr="008E1668">
        <w:rPr>
          <w:rFonts w:ascii="Simplified Arabic" w:hAnsi="Simplified Arabic" w:hint="cs"/>
          <w:b/>
          <w:bCs/>
          <w:szCs w:val="28"/>
          <w:rtl/>
        </w:rPr>
        <w:t>أهمية التحضير المسبق</w:t>
      </w:r>
      <w:r w:rsidRPr="008E1668">
        <w:rPr>
          <w:rFonts w:ascii="Simplified Arabic" w:hAnsi="Simplified Arabic" w:hint="cs"/>
          <w:szCs w:val="28"/>
          <w:lang w:bidi="ar-EG"/>
        </w:rPr>
        <w:t xml:space="preserve">: </w:t>
      </w:r>
      <w:r w:rsidRPr="008E1668">
        <w:rPr>
          <w:rFonts w:ascii="Simplified Arabic" w:hAnsi="Simplified Arabic" w:hint="cs"/>
          <w:szCs w:val="28"/>
          <w:rtl/>
        </w:rPr>
        <w:t>أكدت الدراسة أن المؤسسات التي تعتمد نهجًا استباقيًا في التخطيط للأزمات تكون أكثر استعدادًا للتعامل مع المواقف الصعبة. ويشمل التحضير المسبق تطوير خطط تفصيلية للاستجابة لمختلف أنواع الأزمات المحتملة، مما يتيح للمؤسسات القدرة على التحرك بسرعة عند وقوع أي طارئ</w:t>
      </w:r>
      <w:r w:rsidRPr="008E1668">
        <w:rPr>
          <w:rFonts w:ascii="Simplified Arabic" w:hAnsi="Simplified Arabic" w:hint="cs"/>
          <w:szCs w:val="28"/>
          <w:lang w:bidi="ar-EG"/>
        </w:rPr>
        <w:t>.</w:t>
      </w:r>
    </w:p>
    <w:p w:rsidR="00F73054" w:rsidRPr="008E1668" w:rsidRDefault="00F73054" w:rsidP="00F73054">
      <w:pPr>
        <w:numPr>
          <w:ilvl w:val="0"/>
          <w:numId w:val="2"/>
        </w:numPr>
        <w:spacing w:line="360" w:lineRule="auto"/>
        <w:rPr>
          <w:rFonts w:ascii="Simplified Arabic" w:hAnsi="Simplified Arabic"/>
          <w:szCs w:val="28"/>
          <w:lang w:bidi="ar-EG"/>
        </w:rPr>
      </w:pPr>
      <w:r w:rsidRPr="008E1668">
        <w:rPr>
          <w:rFonts w:ascii="Simplified Arabic" w:hAnsi="Simplified Arabic" w:hint="cs"/>
          <w:b/>
          <w:bCs/>
          <w:szCs w:val="28"/>
          <w:rtl/>
        </w:rPr>
        <w:t>التأثير على استمرارية الأعمال</w:t>
      </w:r>
      <w:r w:rsidRPr="008E1668">
        <w:rPr>
          <w:rFonts w:ascii="Simplified Arabic" w:hAnsi="Simplified Arabic" w:hint="cs"/>
          <w:szCs w:val="28"/>
          <w:lang w:bidi="ar-EG"/>
        </w:rPr>
        <w:t xml:space="preserve">: </w:t>
      </w:r>
      <w:r w:rsidRPr="008E1668">
        <w:rPr>
          <w:rFonts w:ascii="Simplified Arabic" w:hAnsi="Simplified Arabic" w:hint="cs"/>
          <w:szCs w:val="28"/>
          <w:rtl/>
        </w:rPr>
        <w:t xml:space="preserve">لاحظ الباحثون أن الاستراتيجيات المحكمة لإدارة الأزمات لا تقتصر فقط على مرحلة الاستجابة الفورية، بل تمتد إلى مرحلة التعافي أيضًا. حيث أن المؤسسات التي تمتلك خططًا مدروسة لإدارة الأزمات تستعيد عملياتها الإنتاجية والخدمية بشكل أسرع، مما يعزز قدرتها على </w:t>
      </w:r>
      <w:r w:rsidRPr="008E1668">
        <w:rPr>
          <w:rFonts w:ascii="Simplified Arabic" w:hAnsi="Simplified Arabic" w:hint="cs"/>
          <w:b/>
          <w:bCs/>
          <w:szCs w:val="28"/>
          <w:rtl/>
        </w:rPr>
        <w:t>تحقيق الاستدامة</w:t>
      </w:r>
      <w:r w:rsidRPr="008E1668">
        <w:rPr>
          <w:rFonts w:ascii="Simplified Arabic" w:hAnsi="Simplified Arabic" w:hint="cs"/>
          <w:szCs w:val="28"/>
          <w:rtl/>
        </w:rPr>
        <w:t xml:space="preserve"> في سوق تنافسية مليئة بالتحديات</w:t>
      </w:r>
      <w:r w:rsidRPr="008E1668">
        <w:rPr>
          <w:rFonts w:ascii="Simplified Arabic" w:hAnsi="Simplified Arabic" w:hint="cs"/>
          <w:szCs w:val="28"/>
          <w:lang w:bidi="ar-EG"/>
        </w:rPr>
        <w:t>.</w:t>
      </w:r>
    </w:p>
    <w:p w:rsidR="00F73054" w:rsidRPr="008E1668" w:rsidRDefault="00F73054" w:rsidP="00F73054">
      <w:pPr>
        <w:numPr>
          <w:ilvl w:val="0"/>
          <w:numId w:val="2"/>
        </w:numPr>
        <w:spacing w:line="360" w:lineRule="auto"/>
        <w:rPr>
          <w:rFonts w:ascii="Simplified Arabic" w:hAnsi="Simplified Arabic"/>
          <w:szCs w:val="28"/>
          <w:lang w:bidi="ar-EG"/>
        </w:rPr>
      </w:pPr>
      <w:r w:rsidRPr="008E1668">
        <w:rPr>
          <w:rFonts w:ascii="Simplified Arabic" w:hAnsi="Simplified Arabic" w:hint="cs"/>
          <w:b/>
          <w:bCs/>
          <w:szCs w:val="28"/>
          <w:rtl/>
        </w:rPr>
        <w:t>دور القيادة والإدارة الفعّالة</w:t>
      </w:r>
      <w:r w:rsidRPr="008E1668">
        <w:rPr>
          <w:rFonts w:ascii="Simplified Arabic" w:hAnsi="Simplified Arabic" w:hint="cs"/>
          <w:szCs w:val="28"/>
          <w:lang w:bidi="ar-EG"/>
        </w:rPr>
        <w:t xml:space="preserve">: </w:t>
      </w:r>
      <w:r w:rsidRPr="008E1668">
        <w:rPr>
          <w:rFonts w:ascii="Simplified Arabic" w:hAnsi="Simplified Arabic" w:hint="cs"/>
          <w:szCs w:val="28"/>
          <w:rtl/>
        </w:rPr>
        <w:t>تناولت الدراسة أيضًا أهمية القيادة الاستراتيجية في إدارة الأزمات. حيث يلعب القادة أدوارًا محورية في تفعيل خطط الأزمات وضمان تواصل فعّال مع الأطراف المعنية داخل المؤسسة وخارجها. يعتبر هذا التواصل من العناصر الأساسية التي تساعد في تقليل حالة القلق وتعزيز الثقة بين الموظفين والعملاء</w:t>
      </w:r>
      <w:r w:rsidRPr="008E1668">
        <w:rPr>
          <w:rFonts w:ascii="Simplified Arabic" w:hAnsi="Simplified Arabic" w:hint="cs"/>
          <w:szCs w:val="28"/>
          <w:lang w:bidi="ar-EG"/>
        </w:rPr>
        <w:t>.</w:t>
      </w:r>
    </w:p>
    <w:p w:rsidR="00F73054" w:rsidRPr="008E1668" w:rsidRDefault="00F73054" w:rsidP="00F73054">
      <w:pPr>
        <w:spacing w:line="360" w:lineRule="auto"/>
        <w:rPr>
          <w:rFonts w:ascii="Simplified Arabic" w:hAnsi="Simplified Arabic"/>
          <w:b/>
          <w:bCs/>
          <w:szCs w:val="28"/>
          <w:lang w:bidi="ar-EG"/>
        </w:rPr>
      </w:pPr>
      <w:r w:rsidRPr="008E1668">
        <w:rPr>
          <w:rFonts w:ascii="Simplified Arabic" w:hAnsi="Simplified Arabic" w:hint="cs"/>
          <w:b/>
          <w:bCs/>
          <w:szCs w:val="28"/>
          <w:rtl/>
        </w:rPr>
        <w:t>دراسة</w:t>
      </w:r>
      <w:r w:rsidRPr="008E1668">
        <w:rPr>
          <w:rFonts w:ascii="Simplified Arabic" w:hAnsi="Simplified Arabic" w:hint="cs"/>
          <w:b/>
          <w:bCs/>
          <w:szCs w:val="28"/>
          <w:lang w:bidi="ar-EG"/>
        </w:rPr>
        <w:t xml:space="preserve"> </w:t>
      </w:r>
      <w:proofErr w:type="spellStart"/>
      <w:r w:rsidRPr="008E1668">
        <w:rPr>
          <w:rFonts w:ascii="Simplified Arabic" w:hAnsi="Simplified Arabic" w:hint="cs"/>
          <w:b/>
          <w:bCs/>
          <w:szCs w:val="28"/>
          <w:lang w:bidi="ar-EG"/>
        </w:rPr>
        <w:t>Hiles</w:t>
      </w:r>
      <w:proofErr w:type="spellEnd"/>
      <w:r w:rsidRPr="008E1668">
        <w:rPr>
          <w:rFonts w:ascii="Simplified Arabic" w:hAnsi="Simplified Arabic" w:hint="cs"/>
          <w:b/>
          <w:bCs/>
          <w:szCs w:val="28"/>
          <w:lang w:bidi="ar-EG"/>
        </w:rPr>
        <w:t xml:space="preserve"> (2011): </w:t>
      </w:r>
      <w:r w:rsidRPr="008E1668">
        <w:rPr>
          <w:rFonts w:ascii="Simplified Arabic" w:hAnsi="Simplified Arabic" w:hint="cs"/>
          <w:b/>
          <w:bCs/>
          <w:szCs w:val="28"/>
          <w:rtl/>
        </w:rPr>
        <w:t>تعزيز المرونة والتكيف مع التغيرات من خلال الاستعداد للأزمات</w:t>
      </w:r>
    </w:p>
    <w:p w:rsidR="00F73054" w:rsidRPr="008E1668" w:rsidRDefault="00F73054" w:rsidP="00F73054">
      <w:pPr>
        <w:spacing w:line="360" w:lineRule="auto"/>
        <w:rPr>
          <w:rFonts w:ascii="Simplified Arabic" w:hAnsi="Simplified Arabic"/>
          <w:szCs w:val="28"/>
          <w:lang w:bidi="ar-EG"/>
        </w:rPr>
      </w:pPr>
      <w:r w:rsidRPr="008E1668">
        <w:rPr>
          <w:rFonts w:ascii="Simplified Arabic" w:hAnsi="Simplified Arabic" w:hint="cs"/>
          <w:szCs w:val="28"/>
          <w:rtl/>
        </w:rPr>
        <w:lastRenderedPageBreak/>
        <w:t xml:space="preserve">أشار </w:t>
      </w:r>
      <w:proofErr w:type="spellStart"/>
      <w:r w:rsidRPr="008E1668">
        <w:rPr>
          <w:rFonts w:ascii="Simplified Arabic" w:hAnsi="Simplified Arabic" w:hint="cs"/>
          <w:b/>
          <w:bCs/>
          <w:szCs w:val="28"/>
          <w:lang w:bidi="ar-EG"/>
        </w:rPr>
        <w:t>Hiles</w:t>
      </w:r>
      <w:proofErr w:type="spellEnd"/>
      <w:r w:rsidRPr="008E1668">
        <w:rPr>
          <w:rFonts w:ascii="Simplified Arabic" w:hAnsi="Simplified Arabic" w:hint="cs"/>
          <w:b/>
          <w:bCs/>
          <w:szCs w:val="28"/>
          <w:lang w:bidi="ar-EG"/>
        </w:rPr>
        <w:t xml:space="preserve"> (2011)</w:t>
      </w:r>
      <w:r w:rsidRPr="008E1668">
        <w:rPr>
          <w:rFonts w:ascii="Simplified Arabic" w:hAnsi="Simplified Arabic" w:hint="cs"/>
          <w:szCs w:val="28"/>
          <w:lang w:bidi="ar-EG"/>
        </w:rPr>
        <w:t xml:space="preserve"> </w:t>
      </w:r>
      <w:r w:rsidRPr="008E1668">
        <w:rPr>
          <w:rFonts w:ascii="Simplified Arabic" w:hAnsi="Simplified Arabic" w:hint="cs"/>
          <w:szCs w:val="28"/>
          <w:rtl/>
        </w:rPr>
        <w:t xml:space="preserve">إلى أن المؤسسات التي تعتمد على استراتيجيات متينة لإدارة الأزمات تتمتع بمرونة أكبر وقدرة أعلى على </w:t>
      </w:r>
      <w:r w:rsidRPr="008E1668">
        <w:rPr>
          <w:rFonts w:ascii="Simplified Arabic" w:hAnsi="Simplified Arabic" w:hint="cs"/>
          <w:b/>
          <w:bCs/>
          <w:szCs w:val="28"/>
          <w:rtl/>
        </w:rPr>
        <w:t>التكيف مع التغيرات</w:t>
      </w:r>
      <w:r w:rsidRPr="008E1668">
        <w:rPr>
          <w:rFonts w:ascii="Simplified Arabic" w:hAnsi="Simplified Arabic" w:hint="cs"/>
          <w:szCs w:val="28"/>
          <w:rtl/>
        </w:rPr>
        <w:t xml:space="preserve"> السريعة في بيئة العمل. تتناول الدراسة كيفية تعزيز المرونة من خلال إعداد خطط لمواجهة التحديات المفاجئة التي قد تؤثر على المؤسسة، حيث أظهرت النقاط التالية</w:t>
      </w:r>
      <w:r w:rsidRPr="008E1668">
        <w:rPr>
          <w:rFonts w:ascii="Simplified Arabic" w:hAnsi="Simplified Arabic" w:hint="cs"/>
          <w:szCs w:val="28"/>
          <w:lang w:bidi="ar-EG"/>
        </w:rPr>
        <w:t>:</w:t>
      </w:r>
    </w:p>
    <w:p w:rsidR="00F73054" w:rsidRPr="008E1668" w:rsidRDefault="00F73054" w:rsidP="00F73054">
      <w:pPr>
        <w:numPr>
          <w:ilvl w:val="0"/>
          <w:numId w:val="3"/>
        </w:numPr>
        <w:spacing w:line="360" w:lineRule="auto"/>
        <w:rPr>
          <w:rFonts w:ascii="Simplified Arabic" w:hAnsi="Simplified Arabic"/>
          <w:szCs w:val="28"/>
          <w:lang w:bidi="ar-EG"/>
        </w:rPr>
      </w:pPr>
      <w:r w:rsidRPr="008E1668">
        <w:rPr>
          <w:rFonts w:ascii="Simplified Arabic" w:hAnsi="Simplified Arabic" w:hint="cs"/>
          <w:b/>
          <w:bCs/>
          <w:szCs w:val="28"/>
          <w:rtl/>
        </w:rPr>
        <w:t>التأثير على المرونة المؤسسية</w:t>
      </w:r>
      <w:r w:rsidRPr="008E1668">
        <w:rPr>
          <w:rFonts w:ascii="Simplified Arabic" w:hAnsi="Simplified Arabic" w:hint="cs"/>
          <w:szCs w:val="28"/>
          <w:lang w:bidi="ar-EG"/>
        </w:rPr>
        <w:t xml:space="preserve">: </w:t>
      </w:r>
      <w:r w:rsidRPr="008E1668">
        <w:rPr>
          <w:rFonts w:ascii="Simplified Arabic" w:hAnsi="Simplified Arabic" w:hint="cs"/>
          <w:szCs w:val="28"/>
          <w:rtl/>
        </w:rPr>
        <w:t xml:space="preserve">تؤكد الدراسة أن استعداد المؤسسات للأزمات يعزز من </w:t>
      </w:r>
      <w:r w:rsidRPr="008E1668">
        <w:rPr>
          <w:rFonts w:ascii="Simplified Arabic" w:hAnsi="Simplified Arabic" w:hint="cs"/>
          <w:b/>
          <w:bCs/>
          <w:szCs w:val="28"/>
          <w:rtl/>
        </w:rPr>
        <w:t>المرونة المؤسسية</w:t>
      </w:r>
      <w:r w:rsidRPr="008E1668">
        <w:rPr>
          <w:rFonts w:ascii="Simplified Arabic" w:hAnsi="Simplified Arabic" w:hint="cs"/>
          <w:szCs w:val="28"/>
          <w:rtl/>
        </w:rPr>
        <w:t>، وهي القدرة على التعامل بفعالية مع التحديات غير المتوقعة. عندما يكون لدى المؤسسة خطة واضحة للأزمات، يصبح بإمكانها التصرف بسرعة وتجنب الوقوع في أزمات أكثر عمقًا</w:t>
      </w:r>
      <w:r w:rsidRPr="008E1668">
        <w:rPr>
          <w:rFonts w:ascii="Simplified Arabic" w:hAnsi="Simplified Arabic" w:hint="cs"/>
          <w:szCs w:val="28"/>
          <w:lang w:bidi="ar-EG"/>
        </w:rPr>
        <w:t>.</w:t>
      </w:r>
    </w:p>
    <w:p w:rsidR="00F73054" w:rsidRPr="008E1668" w:rsidRDefault="00F73054" w:rsidP="00F73054">
      <w:pPr>
        <w:numPr>
          <w:ilvl w:val="0"/>
          <w:numId w:val="3"/>
        </w:numPr>
        <w:spacing w:line="360" w:lineRule="auto"/>
        <w:rPr>
          <w:rFonts w:ascii="Simplified Arabic" w:hAnsi="Simplified Arabic"/>
          <w:szCs w:val="28"/>
          <w:lang w:bidi="ar-EG"/>
        </w:rPr>
      </w:pPr>
      <w:r w:rsidRPr="008E1668">
        <w:rPr>
          <w:rFonts w:ascii="Simplified Arabic" w:hAnsi="Simplified Arabic" w:hint="cs"/>
          <w:b/>
          <w:bCs/>
          <w:szCs w:val="28"/>
          <w:rtl/>
        </w:rPr>
        <w:t>التكيف مع بيئة العمل المتغيرة</w:t>
      </w:r>
      <w:r w:rsidRPr="008E1668">
        <w:rPr>
          <w:rFonts w:ascii="Simplified Arabic" w:hAnsi="Simplified Arabic" w:hint="cs"/>
          <w:szCs w:val="28"/>
          <w:lang w:bidi="ar-EG"/>
        </w:rPr>
        <w:t xml:space="preserve">: </w:t>
      </w:r>
      <w:r w:rsidRPr="008E1668">
        <w:rPr>
          <w:rFonts w:ascii="Simplified Arabic" w:hAnsi="Simplified Arabic" w:hint="cs"/>
          <w:szCs w:val="28"/>
          <w:rtl/>
        </w:rPr>
        <w:t xml:space="preserve">بيّنت الدراسة أن استراتيجيات إدارة الأزمات تساعد المؤسسات في التكيف مع </w:t>
      </w:r>
      <w:r w:rsidRPr="008E1668">
        <w:rPr>
          <w:rFonts w:ascii="Simplified Arabic" w:hAnsi="Simplified Arabic" w:hint="cs"/>
          <w:b/>
          <w:bCs/>
          <w:szCs w:val="28"/>
          <w:rtl/>
        </w:rPr>
        <w:t>التغيرات البيئية</w:t>
      </w:r>
      <w:r w:rsidRPr="008E1668">
        <w:rPr>
          <w:rFonts w:ascii="Simplified Arabic" w:hAnsi="Simplified Arabic" w:hint="cs"/>
          <w:szCs w:val="28"/>
          <w:rtl/>
        </w:rPr>
        <w:t xml:space="preserve"> والاقتصادية. فالمؤسسات التي تكون مستعدة للأزمات تتعامل مع التغيرات كفرص للتطوير والنمو بدلًا من تهديدات محتملة</w:t>
      </w:r>
      <w:r w:rsidRPr="008E1668">
        <w:rPr>
          <w:rFonts w:ascii="Simplified Arabic" w:hAnsi="Simplified Arabic" w:hint="cs"/>
          <w:szCs w:val="28"/>
          <w:lang w:bidi="ar-EG"/>
        </w:rPr>
        <w:t>.</w:t>
      </w:r>
    </w:p>
    <w:p w:rsidR="00F73054" w:rsidRPr="008E1668" w:rsidRDefault="00F73054" w:rsidP="00F73054">
      <w:pPr>
        <w:numPr>
          <w:ilvl w:val="0"/>
          <w:numId w:val="3"/>
        </w:numPr>
        <w:spacing w:line="360" w:lineRule="auto"/>
        <w:rPr>
          <w:rFonts w:ascii="Simplified Arabic" w:hAnsi="Simplified Arabic"/>
          <w:szCs w:val="28"/>
          <w:lang w:bidi="ar-EG"/>
        </w:rPr>
      </w:pPr>
      <w:r w:rsidRPr="008E1668">
        <w:rPr>
          <w:rFonts w:ascii="Simplified Arabic" w:hAnsi="Simplified Arabic" w:hint="cs"/>
          <w:b/>
          <w:bCs/>
          <w:szCs w:val="28"/>
          <w:rtl/>
        </w:rPr>
        <w:t>التعلم المؤسسي وتحسين الاستجابة</w:t>
      </w:r>
      <w:r w:rsidRPr="008E1668">
        <w:rPr>
          <w:rFonts w:ascii="Simplified Arabic" w:hAnsi="Simplified Arabic" w:hint="cs"/>
          <w:szCs w:val="28"/>
          <w:lang w:bidi="ar-EG"/>
        </w:rPr>
        <w:t xml:space="preserve">: </w:t>
      </w:r>
      <w:r w:rsidRPr="008E1668">
        <w:rPr>
          <w:rFonts w:ascii="Simplified Arabic" w:hAnsi="Simplified Arabic" w:hint="cs"/>
          <w:szCs w:val="28"/>
          <w:rtl/>
        </w:rPr>
        <w:t xml:space="preserve">أكدت الدراسة على أن الأزمات توفر فرصة للتعلم، بحيث يمكن للمؤسسات الاستفادة من تجارب الأزمات لتحسين خططها المستقبلية. هذا التعلم المستمر يعزز من قدرة المؤسسة على الاستجابة بفعالية أكبر للأزمات المستقبلية، مما يسهم في تحقيق </w:t>
      </w:r>
      <w:r w:rsidRPr="008E1668">
        <w:rPr>
          <w:rFonts w:ascii="Simplified Arabic" w:hAnsi="Simplified Arabic" w:hint="cs"/>
          <w:b/>
          <w:bCs/>
          <w:szCs w:val="28"/>
          <w:rtl/>
        </w:rPr>
        <w:t>استدامة طويلة الأمد</w:t>
      </w:r>
      <w:r w:rsidRPr="008E1668">
        <w:rPr>
          <w:rFonts w:ascii="Simplified Arabic" w:hAnsi="Simplified Arabic" w:hint="cs"/>
          <w:szCs w:val="28"/>
          <w:lang w:bidi="ar-EG"/>
        </w:rPr>
        <w:t>.</w:t>
      </w:r>
    </w:p>
    <w:p w:rsidR="00F73054" w:rsidRPr="008E1668" w:rsidRDefault="00F73054" w:rsidP="00F73054">
      <w:pPr>
        <w:spacing w:line="360" w:lineRule="auto"/>
        <w:rPr>
          <w:rFonts w:ascii="Simplified Arabic" w:hAnsi="Simplified Arabic"/>
          <w:b/>
          <w:bCs/>
          <w:szCs w:val="28"/>
          <w:lang w:bidi="ar-EG"/>
        </w:rPr>
      </w:pPr>
      <w:r w:rsidRPr="008E1668">
        <w:rPr>
          <w:rFonts w:ascii="Simplified Arabic" w:hAnsi="Simplified Arabic" w:hint="cs"/>
          <w:b/>
          <w:bCs/>
          <w:szCs w:val="28"/>
          <w:rtl/>
        </w:rPr>
        <w:t>2.7.4.1 أهمية استراتيجيات إدارة الأزمات في تحقيق استدامة الأعمال</w:t>
      </w:r>
    </w:p>
    <w:p w:rsidR="00F73054" w:rsidRPr="008E1668" w:rsidRDefault="00F73054" w:rsidP="00F73054">
      <w:pPr>
        <w:spacing w:line="360" w:lineRule="auto"/>
        <w:rPr>
          <w:rFonts w:ascii="Simplified Arabic" w:hAnsi="Simplified Arabic"/>
          <w:szCs w:val="28"/>
          <w:lang w:bidi="ar-EG"/>
        </w:rPr>
      </w:pPr>
      <w:r w:rsidRPr="008E1668">
        <w:rPr>
          <w:rFonts w:ascii="Simplified Arabic" w:hAnsi="Simplified Arabic" w:hint="cs"/>
          <w:szCs w:val="28"/>
          <w:rtl/>
        </w:rPr>
        <w:t>توفر الدراسات التي أجراها</w:t>
      </w:r>
      <w:r w:rsidRPr="008E1668">
        <w:rPr>
          <w:rFonts w:ascii="Simplified Arabic" w:hAnsi="Simplified Arabic" w:hint="cs"/>
          <w:szCs w:val="28"/>
          <w:lang w:bidi="ar-EG"/>
        </w:rPr>
        <w:t xml:space="preserve"> Wooten &amp; James (2008) </w:t>
      </w:r>
      <w:r w:rsidRPr="008E1668">
        <w:rPr>
          <w:rFonts w:ascii="Simplified Arabic" w:hAnsi="Simplified Arabic" w:hint="cs"/>
          <w:szCs w:val="28"/>
          <w:rtl/>
        </w:rPr>
        <w:t>و</w:t>
      </w:r>
      <w:proofErr w:type="spellStart"/>
      <w:r w:rsidRPr="008E1668">
        <w:rPr>
          <w:rFonts w:ascii="Simplified Arabic" w:hAnsi="Simplified Arabic" w:hint="cs"/>
          <w:szCs w:val="28"/>
          <w:lang w:bidi="ar-EG"/>
        </w:rPr>
        <w:t>Hiles</w:t>
      </w:r>
      <w:proofErr w:type="spellEnd"/>
      <w:r w:rsidRPr="008E1668">
        <w:rPr>
          <w:rFonts w:ascii="Simplified Arabic" w:hAnsi="Simplified Arabic" w:hint="cs"/>
          <w:szCs w:val="28"/>
          <w:lang w:bidi="ar-EG"/>
        </w:rPr>
        <w:t xml:space="preserve"> (2011) </w:t>
      </w:r>
      <w:r w:rsidRPr="008E1668">
        <w:rPr>
          <w:rFonts w:ascii="Simplified Arabic" w:hAnsi="Simplified Arabic" w:hint="cs"/>
          <w:szCs w:val="28"/>
          <w:rtl/>
          <w:lang w:bidi="ar-EG"/>
        </w:rPr>
        <w:t xml:space="preserve"> </w:t>
      </w:r>
      <w:r w:rsidRPr="008E1668">
        <w:rPr>
          <w:rFonts w:ascii="Simplified Arabic" w:hAnsi="Simplified Arabic" w:hint="cs"/>
          <w:szCs w:val="28"/>
          <w:rtl/>
        </w:rPr>
        <w:t xml:space="preserve">أدلة قوية على أن استراتيجيات إدارة الأزمات لا تقتصر فقط على </w:t>
      </w:r>
      <w:r w:rsidRPr="008E1668">
        <w:rPr>
          <w:rFonts w:ascii="Simplified Arabic" w:hAnsi="Simplified Arabic" w:hint="cs"/>
          <w:b/>
          <w:bCs/>
          <w:szCs w:val="28"/>
          <w:rtl/>
        </w:rPr>
        <w:t>التعامل مع الأزمات الحالية</w:t>
      </w:r>
      <w:r w:rsidRPr="008E1668">
        <w:rPr>
          <w:rFonts w:ascii="Simplified Arabic" w:hAnsi="Simplified Arabic" w:hint="cs"/>
          <w:szCs w:val="28"/>
          <w:rtl/>
        </w:rPr>
        <w:t xml:space="preserve">، بل تؤدي دورًا أساسيًا في </w:t>
      </w:r>
      <w:r w:rsidRPr="008E1668">
        <w:rPr>
          <w:rFonts w:ascii="Simplified Arabic" w:hAnsi="Simplified Arabic" w:hint="cs"/>
          <w:b/>
          <w:bCs/>
          <w:szCs w:val="28"/>
          <w:rtl/>
        </w:rPr>
        <w:t>تعزيز استدامة الأعمال</w:t>
      </w:r>
      <w:r w:rsidRPr="008E1668">
        <w:rPr>
          <w:rFonts w:ascii="Simplified Arabic" w:hAnsi="Simplified Arabic" w:hint="cs"/>
          <w:szCs w:val="28"/>
          <w:rtl/>
        </w:rPr>
        <w:t xml:space="preserve"> على المدى الطويل. يمكن تلخيص الأثر الإيجابي لهذه الاستراتيجيات في النقاط التالية</w:t>
      </w:r>
      <w:r w:rsidRPr="008E1668">
        <w:rPr>
          <w:rFonts w:ascii="Simplified Arabic" w:hAnsi="Simplified Arabic" w:hint="cs"/>
          <w:szCs w:val="28"/>
          <w:lang w:bidi="ar-EG"/>
        </w:rPr>
        <w:t>:</w:t>
      </w:r>
    </w:p>
    <w:p w:rsidR="00F73054" w:rsidRPr="008E1668" w:rsidRDefault="00F73054" w:rsidP="00F73054">
      <w:pPr>
        <w:numPr>
          <w:ilvl w:val="0"/>
          <w:numId w:val="4"/>
        </w:numPr>
        <w:spacing w:line="360" w:lineRule="auto"/>
        <w:rPr>
          <w:rFonts w:ascii="Simplified Arabic" w:hAnsi="Simplified Arabic"/>
          <w:szCs w:val="28"/>
          <w:lang w:bidi="ar-EG"/>
        </w:rPr>
      </w:pPr>
      <w:r w:rsidRPr="008E1668">
        <w:rPr>
          <w:rFonts w:ascii="Simplified Arabic" w:hAnsi="Simplified Arabic" w:hint="cs"/>
          <w:b/>
          <w:bCs/>
          <w:szCs w:val="28"/>
          <w:rtl/>
        </w:rPr>
        <w:lastRenderedPageBreak/>
        <w:t>تحقيق الاستقرار المالي</w:t>
      </w:r>
      <w:r w:rsidRPr="008E1668">
        <w:rPr>
          <w:rFonts w:ascii="Simplified Arabic" w:hAnsi="Simplified Arabic" w:hint="cs"/>
          <w:szCs w:val="28"/>
          <w:lang w:bidi="ar-EG"/>
        </w:rPr>
        <w:t xml:space="preserve">: </w:t>
      </w:r>
      <w:r w:rsidRPr="008E1668">
        <w:rPr>
          <w:rFonts w:ascii="Simplified Arabic" w:hAnsi="Simplified Arabic" w:hint="cs"/>
          <w:szCs w:val="28"/>
          <w:rtl/>
        </w:rPr>
        <w:t>من خلال تخفيف الآثار السلبية للأزمات على العمليات المالية للمؤسسة، يمكن لاستراتيجيات إدارة الأزمات أن تقلل من الخسائر المحتملة، مما يحافظ على استقرار المؤسسة المالي على المدى الطويل</w:t>
      </w:r>
      <w:r w:rsidRPr="008E1668">
        <w:rPr>
          <w:rFonts w:ascii="Simplified Arabic" w:hAnsi="Simplified Arabic" w:hint="cs"/>
          <w:szCs w:val="28"/>
          <w:lang w:bidi="ar-EG"/>
        </w:rPr>
        <w:t>.</w:t>
      </w:r>
    </w:p>
    <w:p w:rsidR="00F73054" w:rsidRPr="008E1668" w:rsidRDefault="00F73054" w:rsidP="00F73054">
      <w:pPr>
        <w:numPr>
          <w:ilvl w:val="0"/>
          <w:numId w:val="4"/>
        </w:numPr>
        <w:spacing w:line="360" w:lineRule="auto"/>
        <w:rPr>
          <w:rFonts w:ascii="Simplified Arabic" w:hAnsi="Simplified Arabic"/>
          <w:szCs w:val="28"/>
          <w:lang w:bidi="ar-EG"/>
        </w:rPr>
      </w:pPr>
      <w:r w:rsidRPr="008E1668">
        <w:rPr>
          <w:rFonts w:ascii="Simplified Arabic" w:hAnsi="Simplified Arabic" w:hint="cs"/>
          <w:b/>
          <w:bCs/>
          <w:szCs w:val="28"/>
          <w:rtl/>
        </w:rPr>
        <w:t>تعزيز ثقة أصحاب المصلحة</w:t>
      </w:r>
      <w:r w:rsidRPr="008E1668">
        <w:rPr>
          <w:rFonts w:ascii="Simplified Arabic" w:hAnsi="Simplified Arabic" w:hint="cs"/>
          <w:szCs w:val="28"/>
          <w:lang w:bidi="ar-EG"/>
        </w:rPr>
        <w:t xml:space="preserve">: </w:t>
      </w:r>
      <w:r w:rsidRPr="008E1668">
        <w:rPr>
          <w:rFonts w:ascii="Simplified Arabic" w:hAnsi="Simplified Arabic" w:hint="cs"/>
          <w:szCs w:val="28"/>
          <w:rtl/>
        </w:rPr>
        <w:t xml:space="preserve">تساعد الاستراتيجيات المحكمة على تعزيز ثقة العملاء، والمستثمرين، والشركاء التجاريين في قدرة المؤسسة على التعامل مع الأزمات بفعالية، ما يعزز من </w:t>
      </w:r>
      <w:r w:rsidRPr="008E1668">
        <w:rPr>
          <w:rFonts w:ascii="Simplified Arabic" w:hAnsi="Simplified Arabic" w:hint="cs"/>
          <w:b/>
          <w:bCs/>
          <w:szCs w:val="28"/>
          <w:rtl/>
        </w:rPr>
        <w:t>السمعة المؤسسية</w:t>
      </w:r>
      <w:r w:rsidRPr="008E1668">
        <w:rPr>
          <w:rFonts w:ascii="Simplified Arabic" w:hAnsi="Simplified Arabic" w:hint="cs"/>
          <w:szCs w:val="28"/>
          <w:rtl/>
        </w:rPr>
        <w:t xml:space="preserve"> ويؤدي إلى استدامة علاقاتها مع أصحاب المصلحة</w:t>
      </w:r>
      <w:r w:rsidRPr="008E1668">
        <w:rPr>
          <w:rFonts w:ascii="Simplified Arabic" w:hAnsi="Simplified Arabic" w:hint="cs"/>
          <w:szCs w:val="28"/>
          <w:lang w:bidi="ar-EG"/>
        </w:rPr>
        <w:t>.</w:t>
      </w:r>
    </w:p>
    <w:p w:rsidR="00F73054" w:rsidRPr="008E1668" w:rsidRDefault="00F73054" w:rsidP="00F73054">
      <w:pPr>
        <w:numPr>
          <w:ilvl w:val="0"/>
          <w:numId w:val="4"/>
        </w:numPr>
        <w:spacing w:line="360" w:lineRule="auto"/>
        <w:rPr>
          <w:rFonts w:ascii="Simplified Arabic" w:hAnsi="Simplified Arabic"/>
          <w:szCs w:val="28"/>
          <w:lang w:bidi="ar-EG"/>
        </w:rPr>
      </w:pPr>
      <w:r w:rsidRPr="008E1668">
        <w:rPr>
          <w:rFonts w:ascii="Simplified Arabic" w:hAnsi="Simplified Arabic" w:hint="cs"/>
          <w:b/>
          <w:bCs/>
          <w:szCs w:val="28"/>
          <w:rtl/>
        </w:rPr>
        <w:t>التكيف مع التغيرات والتطوير المستمر</w:t>
      </w:r>
      <w:r w:rsidRPr="008E1668">
        <w:rPr>
          <w:rFonts w:ascii="Simplified Arabic" w:hAnsi="Simplified Arabic" w:hint="cs"/>
          <w:szCs w:val="28"/>
          <w:lang w:bidi="ar-EG"/>
        </w:rPr>
        <w:t xml:space="preserve">: </w:t>
      </w:r>
      <w:r w:rsidRPr="008E1668">
        <w:rPr>
          <w:rFonts w:ascii="Simplified Arabic" w:hAnsi="Simplified Arabic" w:hint="cs"/>
          <w:szCs w:val="28"/>
          <w:rtl/>
        </w:rPr>
        <w:t>تساهم استراتيجيات إدارة الأزمات في تمكين المؤسسات من التكيف مع التغيرات البيئية والسوقية، ما يتيح لها فرصًا للتعلم المستمر وتحقيق النمو، وبالتالي الحفاظ على استدامتها</w:t>
      </w:r>
      <w:r w:rsidRPr="008E1668">
        <w:rPr>
          <w:rFonts w:ascii="Simplified Arabic" w:hAnsi="Simplified Arabic" w:hint="cs"/>
          <w:szCs w:val="28"/>
          <w:lang w:bidi="ar-EG"/>
        </w:rPr>
        <w:t>.</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rPr>
        <w:t xml:space="preserve">تشير الدراسات إلى أن استراتيجيات إدارة الأزمات هي أحد العوامل الأساسية التي تساعد المؤسسات على </w:t>
      </w:r>
      <w:r w:rsidRPr="008E1668">
        <w:rPr>
          <w:rFonts w:ascii="Simplified Arabic" w:hAnsi="Simplified Arabic" w:hint="cs"/>
          <w:b/>
          <w:bCs/>
          <w:szCs w:val="28"/>
          <w:rtl/>
        </w:rPr>
        <w:t>تحقيق استدامة أعمالها</w:t>
      </w:r>
      <w:r w:rsidRPr="008E1668">
        <w:rPr>
          <w:rFonts w:ascii="Simplified Arabic" w:hAnsi="Simplified Arabic" w:hint="cs"/>
          <w:szCs w:val="28"/>
          <w:rtl/>
        </w:rPr>
        <w:t xml:space="preserve"> في بيئة متقلبة ومليئة بالتحديات. ومن خلال التخطيط المسبق، الاستجابة السريعة، ومرحلة التعافي، تستطيع المؤسسات ليس فقط البقاء، بل أيضًا </w:t>
      </w:r>
      <w:r w:rsidRPr="008E1668">
        <w:rPr>
          <w:rFonts w:ascii="Simplified Arabic" w:hAnsi="Simplified Arabic" w:hint="cs"/>
          <w:b/>
          <w:bCs/>
          <w:szCs w:val="28"/>
          <w:rtl/>
        </w:rPr>
        <w:t>تحقيق نمو مستدام</w:t>
      </w:r>
      <w:r w:rsidRPr="008E1668">
        <w:rPr>
          <w:rFonts w:ascii="Simplified Arabic" w:hAnsi="Simplified Arabic" w:hint="cs"/>
          <w:szCs w:val="28"/>
          <w:rtl/>
        </w:rPr>
        <w:t xml:space="preserve"> يعزز من مكانتها وقدرتها التنافسية في السوق</w:t>
      </w:r>
      <w:r w:rsidRPr="008E1668">
        <w:rPr>
          <w:rFonts w:ascii="Simplified Arabic" w:hAnsi="Simplified Arabic" w:hint="cs"/>
          <w:szCs w:val="28"/>
          <w:lang w:bidi="ar-EG"/>
        </w:rPr>
        <w:t>.</w:t>
      </w:r>
    </w:p>
    <w:p w:rsidR="00F73054" w:rsidRPr="008E1668" w:rsidRDefault="00F73054" w:rsidP="00F73054">
      <w:pPr>
        <w:spacing w:line="360" w:lineRule="auto"/>
        <w:rPr>
          <w:rFonts w:ascii="Simplified Arabic" w:hAnsi="Simplified Arabic"/>
          <w:b/>
          <w:bCs/>
          <w:szCs w:val="28"/>
          <w:rtl/>
        </w:rPr>
      </w:pPr>
      <w:r w:rsidRPr="008E1668">
        <w:rPr>
          <w:rFonts w:ascii="Simplified Arabic" w:hAnsi="Simplified Arabic" w:hint="cs"/>
          <w:b/>
          <w:bCs/>
          <w:szCs w:val="28"/>
          <w:rtl/>
        </w:rPr>
        <w:t>2.7.5 في السياق السعودي</w:t>
      </w:r>
    </w:p>
    <w:p w:rsidR="00F73054"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في المملكة العربية السعودية، تزايد الاهتمام بدراسة إدارة الأزمات كأداة حيوية في تعزيز استدامة الأعمال، خاصة مع التحديات التي تواجه قطاع الأعمال نتيجة للتغيرات الاقتصادية والسياسية السريعة. تمثل إدارة الأزمات جزءًا لا يتجزأ من التوجه الاستراتيجي لتعزيز استمرارية الأعمال وضمان قدرتها على الصمود أمام </w:t>
      </w:r>
      <w:r w:rsidRPr="008E1668">
        <w:rPr>
          <w:rFonts w:ascii="Simplified Arabic" w:hAnsi="Simplified Arabic" w:hint="cs"/>
          <w:szCs w:val="28"/>
          <w:rtl/>
          <w:lang w:bidi="ar-EG"/>
        </w:rPr>
        <w:lastRenderedPageBreak/>
        <w:t>الأزمات. وقد شهدت المملكة تطورًا ملحوظًا في هذا المجال، حيث أظهرت الأبحاث أن تبني استراتيجيات فعّالة لإدارة الأزمات يسهم بشكل كبير في تحسين الأداء العام للمؤسسات.</w:t>
      </w:r>
    </w:p>
    <w:p w:rsidR="00F73054" w:rsidRPr="008E1668" w:rsidRDefault="00F73054" w:rsidP="00F73054">
      <w:pPr>
        <w:spacing w:line="360" w:lineRule="auto"/>
        <w:rPr>
          <w:rFonts w:ascii="Simplified Arabic" w:hAnsi="Simplified Arabic"/>
          <w:szCs w:val="28"/>
          <w:rtl/>
          <w:lang w:bidi="ar-EG"/>
        </w:rPr>
      </w:pPr>
    </w:p>
    <w:p w:rsidR="00F73054" w:rsidRPr="008E1668" w:rsidRDefault="00F73054" w:rsidP="00F73054">
      <w:pPr>
        <w:pStyle w:val="ListParagraph"/>
        <w:numPr>
          <w:ilvl w:val="0"/>
          <w:numId w:val="8"/>
        </w:num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دراسة </w:t>
      </w:r>
      <w:proofErr w:type="spellStart"/>
      <w:r w:rsidRPr="008E1668">
        <w:rPr>
          <w:rFonts w:ascii="Simplified Arabic" w:hAnsi="Simplified Arabic" w:hint="cs"/>
          <w:szCs w:val="28"/>
          <w:lang w:bidi="ar-EG"/>
        </w:rPr>
        <w:t>Alharbi</w:t>
      </w:r>
      <w:proofErr w:type="spellEnd"/>
      <w:r w:rsidRPr="008E1668">
        <w:rPr>
          <w:rFonts w:ascii="Simplified Arabic" w:hAnsi="Simplified Arabic" w:hint="cs"/>
          <w:szCs w:val="28"/>
          <w:lang w:bidi="ar-EG"/>
        </w:rPr>
        <w:t xml:space="preserve"> (2022</w:t>
      </w:r>
      <w:r w:rsidRPr="008E1668">
        <w:rPr>
          <w:rFonts w:ascii="Simplified Arabic" w:hAnsi="Simplified Arabic" w:hint="cs"/>
          <w:szCs w:val="28"/>
          <w:rtl/>
          <w:lang w:bidi="ar-EG"/>
        </w:rPr>
        <w:t>)</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أظهرت دراسة قام بها </w:t>
      </w:r>
      <w:proofErr w:type="spellStart"/>
      <w:r w:rsidRPr="008E1668">
        <w:rPr>
          <w:rFonts w:ascii="Simplified Arabic" w:hAnsi="Simplified Arabic" w:hint="cs"/>
          <w:szCs w:val="28"/>
          <w:lang w:bidi="ar-EG"/>
        </w:rPr>
        <w:t>Alharbi</w:t>
      </w:r>
      <w:proofErr w:type="spellEnd"/>
      <w:r w:rsidRPr="008E1668">
        <w:rPr>
          <w:rFonts w:ascii="Simplified Arabic" w:hAnsi="Simplified Arabic" w:hint="cs"/>
          <w:szCs w:val="28"/>
          <w:lang w:bidi="ar-EG"/>
        </w:rPr>
        <w:t xml:space="preserve"> (2022</w:t>
      </w:r>
      <w:r w:rsidRPr="008E1668">
        <w:rPr>
          <w:rFonts w:ascii="Simplified Arabic" w:hAnsi="Simplified Arabic" w:hint="cs"/>
          <w:szCs w:val="28"/>
          <w:rtl/>
          <w:lang w:bidi="ar-EG"/>
        </w:rPr>
        <w:t>) أن الشركات السعودية التي تتبنى استراتيجيات فعّالة لإدارة الأزمات تتميز بقدرة أعلى على تحقيق أداء متقدم واستدامة طويلة الأمد. وقد ركزت الدراسة على تحليل مجموعة من الشركات في القطاع الخاص السعودي لمعرفة أثر استراتيجيات إدارة الأزمات على مؤشرات الأداء والاستدامة.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1. التأثير على الأداء المؤسسي: أظهرت الدراسة أن الشركات التي تعتمد خططًا محكمة لإدارة الأزمات حققت نتائج مالية أفضل وتمكنت من التقليل من تأثير الأزمات على عملياتها. يعود ذلك إلى قدرة هذه الشركات على التحضير الجيد والاستجابة السريعة للأزمات، مما يحد من الخسائر ويعزز من كفاءة العمليات.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2. تعزيز الاستدامة: توصلت الدراسة إلى أن المؤسسات التي تعتمد على استراتيجيات فعّالة لإدارة الأزمات تتمتع بمرونة أعلى وقدرة على التكيف مع التغيرات الاقتصادية والسوقية. وبفضل هذا التكيف، تتمكن المؤسسات من الحفاظ على استمرارية عملياتها دون تعثر، مما يساهم في تعزيز مكانتها وقدرتها على الاستدامة.</w:t>
      </w:r>
    </w:p>
    <w:p w:rsidR="00F73054" w:rsidRPr="008E1668" w:rsidRDefault="00F73054" w:rsidP="00F73054">
      <w:pPr>
        <w:pStyle w:val="ListParagraph"/>
        <w:numPr>
          <w:ilvl w:val="0"/>
          <w:numId w:val="8"/>
        </w:num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دراسة </w:t>
      </w:r>
      <w:r w:rsidRPr="008E1668">
        <w:rPr>
          <w:rFonts w:ascii="Simplified Arabic" w:hAnsi="Simplified Arabic" w:hint="cs"/>
          <w:szCs w:val="28"/>
          <w:lang w:bidi="ar-EG"/>
        </w:rPr>
        <w:t>Al-</w:t>
      </w:r>
      <w:proofErr w:type="spellStart"/>
      <w:r w:rsidRPr="008E1668">
        <w:rPr>
          <w:rFonts w:ascii="Simplified Arabic" w:hAnsi="Simplified Arabic" w:hint="cs"/>
          <w:szCs w:val="28"/>
          <w:lang w:bidi="ar-EG"/>
        </w:rPr>
        <w:t>Mutairi</w:t>
      </w:r>
      <w:proofErr w:type="spellEnd"/>
      <w:r w:rsidRPr="008E1668">
        <w:rPr>
          <w:rFonts w:ascii="Simplified Arabic" w:hAnsi="Simplified Arabic" w:hint="cs"/>
          <w:szCs w:val="28"/>
          <w:lang w:bidi="ar-EG"/>
        </w:rPr>
        <w:t xml:space="preserve"> &amp; Al-</w:t>
      </w:r>
      <w:proofErr w:type="spellStart"/>
      <w:r w:rsidRPr="008E1668">
        <w:rPr>
          <w:rFonts w:ascii="Simplified Arabic" w:hAnsi="Simplified Arabic" w:hint="cs"/>
          <w:szCs w:val="28"/>
          <w:lang w:bidi="ar-EG"/>
        </w:rPr>
        <w:t>Sulami</w:t>
      </w:r>
      <w:proofErr w:type="spellEnd"/>
      <w:r w:rsidRPr="008E1668">
        <w:rPr>
          <w:rFonts w:ascii="Simplified Arabic" w:hAnsi="Simplified Arabic" w:hint="cs"/>
          <w:szCs w:val="28"/>
          <w:lang w:bidi="ar-EG"/>
        </w:rPr>
        <w:t xml:space="preserve"> (2020</w:t>
      </w:r>
      <w:r w:rsidRPr="008E1668">
        <w:rPr>
          <w:rFonts w:ascii="Simplified Arabic" w:hAnsi="Simplified Arabic" w:hint="cs"/>
          <w:szCs w:val="28"/>
          <w:rtl/>
          <w:lang w:bidi="ar-EG"/>
        </w:rPr>
        <w:t>)</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من جهة أخرى، أكدت دراسة </w:t>
      </w:r>
      <w:r w:rsidRPr="008E1668">
        <w:rPr>
          <w:rFonts w:ascii="Simplified Arabic" w:hAnsi="Simplified Arabic" w:hint="cs"/>
          <w:szCs w:val="28"/>
          <w:lang w:bidi="ar-EG"/>
        </w:rPr>
        <w:t>Al-</w:t>
      </w:r>
      <w:proofErr w:type="spellStart"/>
      <w:r w:rsidRPr="008E1668">
        <w:rPr>
          <w:rFonts w:ascii="Simplified Arabic" w:hAnsi="Simplified Arabic" w:hint="cs"/>
          <w:szCs w:val="28"/>
          <w:lang w:bidi="ar-EG"/>
        </w:rPr>
        <w:t>Mutairi</w:t>
      </w:r>
      <w:proofErr w:type="spellEnd"/>
      <w:r w:rsidRPr="008E1668">
        <w:rPr>
          <w:rFonts w:ascii="Simplified Arabic" w:hAnsi="Simplified Arabic" w:hint="cs"/>
          <w:szCs w:val="28"/>
          <w:rtl/>
          <w:lang w:bidi="ar-EG"/>
        </w:rPr>
        <w:t xml:space="preserve"> و</w:t>
      </w:r>
      <w:r w:rsidRPr="008E1668">
        <w:rPr>
          <w:rFonts w:ascii="Simplified Arabic" w:hAnsi="Simplified Arabic" w:hint="cs"/>
          <w:szCs w:val="28"/>
          <w:lang w:bidi="ar-EG"/>
        </w:rPr>
        <w:t>Al-</w:t>
      </w:r>
      <w:proofErr w:type="spellStart"/>
      <w:r w:rsidRPr="008E1668">
        <w:rPr>
          <w:rFonts w:ascii="Simplified Arabic" w:hAnsi="Simplified Arabic" w:hint="cs"/>
          <w:szCs w:val="28"/>
          <w:lang w:bidi="ar-EG"/>
        </w:rPr>
        <w:t>Sulami</w:t>
      </w:r>
      <w:proofErr w:type="spellEnd"/>
      <w:r w:rsidRPr="008E1668">
        <w:rPr>
          <w:rFonts w:ascii="Simplified Arabic" w:hAnsi="Simplified Arabic" w:hint="cs"/>
          <w:szCs w:val="28"/>
          <w:lang w:bidi="ar-EG"/>
        </w:rPr>
        <w:t xml:space="preserve"> (2020</w:t>
      </w:r>
      <w:r w:rsidRPr="008E1668">
        <w:rPr>
          <w:rFonts w:ascii="Simplified Arabic" w:hAnsi="Simplified Arabic" w:hint="cs"/>
          <w:szCs w:val="28"/>
          <w:rtl/>
          <w:lang w:bidi="ar-EG"/>
        </w:rPr>
        <w:t xml:space="preserve">) على أهمية تطوير خطط استباقية لإدارة الأزمات في القطاع الخاص السعودي. ركزت هذه الدراسة على تحليل استراتيجيات إدارة الأزمات في عدة </w:t>
      </w:r>
      <w:r w:rsidRPr="008E1668">
        <w:rPr>
          <w:rFonts w:ascii="Simplified Arabic" w:hAnsi="Simplified Arabic" w:hint="cs"/>
          <w:szCs w:val="28"/>
          <w:rtl/>
          <w:lang w:bidi="ar-EG"/>
        </w:rPr>
        <w:lastRenderedPageBreak/>
        <w:t>شركات سعودية، ووجدت أن التخطيط المسبق يلعب دورًا كبيرًا في تقليل الأضرار الناجمة عن الأزمات ويسهم في رفع كفاءة الاستجابة.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1. التخطيط الاستباقي: أوضحت الدراسة أن تطوير خطط استباقية يساعد المؤسسات على الاستعداد للأزمات قبل وقوعها، مما يمكنها من تقليل الأضرار بشكل كبير. يشمل التخطيط الاستباقي تحليل المخاطر المحتملة وتحديد السيناريوهات المختلفة، الأمر الذي يضمن جاهزية المؤسسة للتصرف بسرعة.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2. تدريب الفرق المختصة: أكدت الدراسة أيضًا على أهمية التدريب المستمر للفرق المختصة بإدارة الأزمات، حيث يمكن للتدريب أن يعزز من سرعة الاستجابة ويزيد من فعالية تنفيذ الخطط المعدة مسبقًا. وخلصت الدراسة إلى أن التدريب يشكل عنصرًا أساسيًا في تقوية جاهزية المؤسسات السعودية للأزمات.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3. التأثير على العلاقات مع أصحاب المصلحة: وجدت الدراسة أن المؤسسات التي تستعد للأزمات بشكل جيد تتمتع بعلاقات أقوى مع العملاء والمستثمرين، حيث أن الاستجابة الفعّالة تُظهر التزام المؤسسة بالاستدامة وتزيد من الثقة لدى أصحاب المصلحة.</w:t>
      </w:r>
    </w:p>
    <w:p w:rsidR="00F73054" w:rsidRPr="008E1668" w:rsidRDefault="00F73054" w:rsidP="00F73054">
      <w:pPr>
        <w:pStyle w:val="ListParagraph"/>
        <w:numPr>
          <w:ilvl w:val="0"/>
          <w:numId w:val="8"/>
        </w:numPr>
        <w:spacing w:line="360" w:lineRule="auto"/>
        <w:rPr>
          <w:rFonts w:ascii="Simplified Arabic" w:hAnsi="Simplified Arabic"/>
          <w:szCs w:val="28"/>
          <w:rtl/>
          <w:lang w:bidi="ar-EG"/>
        </w:rPr>
      </w:pPr>
      <w:r w:rsidRPr="008E1668">
        <w:rPr>
          <w:rFonts w:ascii="Simplified Arabic" w:hAnsi="Simplified Arabic" w:hint="cs"/>
          <w:szCs w:val="28"/>
          <w:rtl/>
          <w:lang w:bidi="ar-EG"/>
        </w:rPr>
        <w:t>السياق السعودي وأهمية إدارة الأزمات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في سياق المملكة العربية السعودية، تأتي هذه الدراسات في وقت تسعى فيه الحكومة السعودية إلى تنويع الاقتصاد وتقليل الاعتماد على النفط كجزء من رؤية المملكة 2030، التي تشجع الشركات على تطوير ممارسات فعّالة لتحقيق الاستدامة والتكيف مع التحولات الاقتصادية. تفرض هذه الرؤية تحديات جديدة على القطاع الخاص، حيث يتعين على الشركات التعامل مع ظروف سوقية متقلبة تتطلب منها مرونة وقدرة على التكيف.</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lastRenderedPageBreak/>
        <w:t>تؤكد هذه الدراسات على أهمية إدارة الأزمات كجزء أساسي من الاستراتيجيات المؤسسية في القطاع الخاص السعودي. فمن خلال التحضير الجيد والاستجابة السريعة، يمكن للشركات تعزيز قدرتها على تحقيق النجاح المستدام، وزيادة تنافسيتها، وضمان استمراريتها في بيئة أعمال تتسم بالتغيرات المتسارعة.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تقدم الدراسات التي أجراها </w:t>
      </w:r>
      <w:proofErr w:type="spellStart"/>
      <w:r w:rsidRPr="008E1668">
        <w:rPr>
          <w:rFonts w:ascii="Simplified Arabic" w:hAnsi="Simplified Arabic" w:hint="cs"/>
          <w:szCs w:val="28"/>
          <w:lang w:bidi="ar-EG"/>
        </w:rPr>
        <w:t>Alharbi</w:t>
      </w:r>
      <w:proofErr w:type="spellEnd"/>
      <w:r w:rsidRPr="008E1668">
        <w:rPr>
          <w:rFonts w:ascii="Simplified Arabic" w:hAnsi="Simplified Arabic" w:hint="cs"/>
          <w:szCs w:val="28"/>
          <w:lang w:bidi="ar-EG"/>
        </w:rPr>
        <w:t xml:space="preserve"> (2022</w:t>
      </w:r>
      <w:r w:rsidRPr="008E1668">
        <w:rPr>
          <w:rFonts w:ascii="Simplified Arabic" w:hAnsi="Simplified Arabic" w:hint="cs"/>
          <w:szCs w:val="28"/>
          <w:rtl/>
          <w:lang w:bidi="ar-EG"/>
        </w:rPr>
        <w:t>) و</w:t>
      </w:r>
      <w:r w:rsidRPr="008E1668">
        <w:rPr>
          <w:rFonts w:ascii="Simplified Arabic" w:hAnsi="Simplified Arabic" w:hint="cs"/>
          <w:szCs w:val="28"/>
          <w:lang w:bidi="ar-EG"/>
        </w:rPr>
        <w:t>Al-</w:t>
      </w:r>
      <w:proofErr w:type="spellStart"/>
      <w:r w:rsidRPr="008E1668">
        <w:rPr>
          <w:rFonts w:ascii="Simplified Arabic" w:hAnsi="Simplified Arabic" w:hint="cs"/>
          <w:szCs w:val="28"/>
          <w:lang w:bidi="ar-EG"/>
        </w:rPr>
        <w:t>Mutairi</w:t>
      </w:r>
      <w:proofErr w:type="spellEnd"/>
      <w:r w:rsidRPr="008E1668">
        <w:rPr>
          <w:rFonts w:ascii="Simplified Arabic" w:hAnsi="Simplified Arabic" w:hint="cs"/>
          <w:szCs w:val="28"/>
          <w:lang w:bidi="ar-EG"/>
        </w:rPr>
        <w:t xml:space="preserve"> &amp; Al-</w:t>
      </w:r>
      <w:proofErr w:type="spellStart"/>
      <w:r w:rsidRPr="008E1668">
        <w:rPr>
          <w:rFonts w:ascii="Simplified Arabic" w:hAnsi="Simplified Arabic" w:hint="cs"/>
          <w:szCs w:val="28"/>
          <w:lang w:bidi="ar-EG"/>
        </w:rPr>
        <w:t>Sulami</w:t>
      </w:r>
      <w:proofErr w:type="spellEnd"/>
      <w:r w:rsidRPr="008E1668">
        <w:rPr>
          <w:rFonts w:ascii="Simplified Arabic" w:hAnsi="Simplified Arabic" w:hint="cs"/>
          <w:szCs w:val="28"/>
          <w:lang w:bidi="ar-EG"/>
        </w:rPr>
        <w:t xml:space="preserve"> (2020</w:t>
      </w:r>
      <w:r w:rsidRPr="008E1668">
        <w:rPr>
          <w:rFonts w:ascii="Simplified Arabic" w:hAnsi="Simplified Arabic" w:hint="cs"/>
          <w:szCs w:val="28"/>
          <w:rtl/>
          <w:lang w:bidi="ar-EG"/>
        </w:rPr>
        <w:t>) رؤى قيمة حول دور إدارة الأزمات في تحسين استدامة الأعمال والأداء المؤسسي. يُظهر البحث كيف أن التخطيط الاستباقي وتطوير فرق مدربة جيدًا لإدارة الأزمات يسهمان في تعزيز مرونة المؤسسات السعودية وقدرتها على مواجهة الأزمات بفعالية. تُظهر هذه النتائج أن المؤسسات السعودية التي تتبنى استراتيجيات شاملة لإدارة الأزمات تتمتع بميزة تنافسية قوية تساهم في دعم توجه المملكة نحو اقتصاد متنوع ومستدام.</w:t>
      </w:r>
    </w:p>
    <w:p w:rsidR="00F73054" w:rsidRPr="008E1668" w:rsidRDefault="00F73054" w:rsidP="00F73054">
      <w:pPr>
        <w:pStyle w:val="ListParagraph"/>
        <w:numPr>
          <w:ilvl w:val="0"/>
          <w:numId w:val="8"/>
        </w:numPr>
        <w:spacing w:line="360" w:lineRule="auto"/>
        <w:rPr>
          <w:rFonts w:ascii="Simplified Arabic" w:hAnsi="Simplified Arabic"/>
          <w:szCs w:val="28"/>
          <w:rtl/>
          <w:lang w:bidi="ar-EG"/>
        </w:rPr>
      </w:pPr>
      <w:r w:rsidRPr="008E1668">
        <w:rPr>
          <w:rFonts w:ascii="Simplified Arabic" w:hAnsi="Simplified Arabic" w:hint="cs"/>
          <w:szCs w:val="28"/>
          <w:rtl/>
        </w:rPr>
        <w:t>التحديات والفرص</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تواجه المؤسسات العديد من التحديات في تبني استراتيجيات فعّالة لإدارة الأزمات، وتتنوع هذه التحديات من حيث طبيعتها وتأثيرها على جاهزية المؤسسة للتعامل مع الأزمات. من أهم هذه التحديات نقص الوعي والتدريب، والموارد المحدودة، حيث أن هذه العوامل قد تؤدي إلى ضعف القدرة على الاستجابة السريعة أو الفعالة عند حدوث أزمة.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 1. نقص الوعي والتدريب</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يعد نقص الوعي بإدارة الأزمات أحد أكبر العوائق أمام قدرة المؤسسات على تطوير خطط فعالة. العديد من المؤسسات قد تفتقر إلى المعرفة اللازمة حول أهمية إدارة الأزمات، أو قد لا تدرك كيفية تنفيذ استراتيجيات فعّالة لحماية أصولها وسمعتها. بالإضافة إلى ذلك، فإن قلة التدريب الفعّال على التعامل مع الأزمات يزيد من </w:t>
      </w:r>
      <w:r w:rsidRPr="008E1668">
        <w:rPr>
          <w:rFonts w:ascii="Simplified Arabic" w:hAnsi="Simplified Arabic" w:hint="cs"/>
          <w:szCs w:val="28"/>
          <w:rtl/>
          <w:lang w:bidi="ar-EG"/>
        </w:rPr>
        <w:lastRenderedPageBreak/>
        <w:t>صعوبة الاستجابة بسرعة وفعالية. تدريب الموظفين وإعدادهم لمواجهة الأزمات يعتبر عنصراً أساسياً في رفع جاهزية المؤسسة، حيث يساعد التدريب على تحسين التنسيق بين الفرق وتحديد أدوار واضحة لكل فرد خلال الأزمة.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 2. الموارد المحدودة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العديد من المؤسسات، وخاصة الصغيرة والمتوسطة، تعاني من قيود مالية وبشرية قد تعوق تنفيذ استراتيجيات متقدمة لإدارة الأزمات. تشمل هذه القيود نقص الميزانية المخصصة لتطوير خطط الأزمات أو الاستثمار في تكنولوجيا تساعد على التنبؤ بالأزمات وتسهيل الاستجابة لها. قد يضطر المسؤولون في المؤسسات ذات الموارد المحدودة إلى اتخاذ قرارات صعبة بشأن توزيع الميزانية، مما يؤدي إلى إهمال إدارة الأزمات لصالح أولويات أخرى. إلا أن هذا النقص في الموارد يمكن أن يجعل المؤسسات أكثر عرضة للخسائر الكبيرة عند وقوع الأزمات.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 3. الفرص المتاحة لتطوير قدرات المؤسسات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على الرغم من التحديات، توفر الأزمات فرصًا كبيرة للمؤسسات لتطوير قدراتها. وفقًا لـ </w:t>
      </w:r>
      <w:proofErr w:type="spellStart"/>
      <w:r w:rsidRPr="008E1668">
        <w:rPr>
          <w:rFonts w:ascii="Simplified Arabic" w:hAnsi="Simplified Arabic" w:hint="cs"/>
          <w:szCs w:val="28"/>
          <w:lang w:bidi="ar-EG"/>
        </w:rPr>
        <w:t>Boin</w:t>
      </w:r>
      <w:proofErr w:type="spellEnd"/>
      <w:r w:rsidRPr="008E1668">
        <w:rPr>
          <w:rFonts w:ascii="Simplified Arabic" w:hAnsi="Simplified Arabic" w:hint="cs"/>
          <w:szCs w:val="28"/>
          <w:lang w:bidi="ar-EG"/>
        </w:rPr>
        <w:t xml:space="preserve"> et al. (</w:t>
      </w:r>
      <w:proofErr w:type="gramStart"/>
      <w:r w:rsidRPr="008E1668">
        <w:rPr>
          <w:rFonts w:ascii="Simplified Arabic" w:hAnsi="Simplified Arabic" w:hint="cs"/>
          <w:szCs w:val="28"/>
          <w:lang w:bidi="ar-EG"/>
        </w:rPr>
        <w:t>2016</w:t>
      </w:r>
      <w:r w:rsidRPr="008E1668">
        <w:rPr>
          <w:rFonts w:ascii="Simplified Arabic" w:hAnsi="Simplified Arabic" w:hint="cs"/>
          <w:szCs w:val="28"/>
          <w:rtl/>
          <w:lang w:bidi="ar-EG"/>
        </w:rPr>
        <w:t>)،</w:t>
      </w:r>
      <w:proofErr w:type="gramEnd"/>
      <w:r w:rsidRPr="008E1668">
        <w:rPr>
          <w:rFonts w:ascii="Simplified Arabic" w:hAnsi="Simplified Arabic" w:hint="cs"/>
          <w:szCs w:val="28"/>
          <w:rtl/>
          <w:lang w:bidi="ar-EG"/>
        </w:rPr>
        <w:t xml:space="preserve"> يمكن للأزمات أن تكون محفزًا للتغيير الإيجابي، حيث تدفع المؤسسات لمراجعة سياساتها وتحديد نقاط الضعف في أنظمتها. يتعلم العديد من القادة من تجارب الأزمات، ويصبحون أكثر وعيًا بأهمية التخطيط الاستباقي وتخصيص الموارد لإدارة الأزمات. ويمكن لهذه التجارب أن تعزز من قدرة المؤسسة على التكيف والمرونة، ما يؤدي إلى تطوير استراتيجيات أكثر فعالية وتحسين قدرتها على مواجهة التحديات المستقبلية.</w:t>
      </w:r>
    </w:p>
    <w:p w:rsidR="00F73054" w:rsidRPr="008E1668" w:rsidRDefault="00F73054" w:rsidP="00F73054">
      <w:pPr>
        <w:pStyle w:val="ListParagraph"/>
        <w:numPr>
          <w:ilvl w:val="0"/>
          <w:numId w:val="8"/>
        </w:numPr>
        <w:spacing w:line="360" w:lineRule="auto"/>
        <w:rPr>
          <w:rFonts w:ascii="Simplified Arabic" w:hAnsi="Simplified Arabic"/>
          <w:szCs w:val="28"/>
          <w:rtl/>
          <w:lang w:bidi="ar-EG"/>
        </w:rPr>
      </w:pPr>
      <w:r w:rsidRPr="008E1668">
        <w:rPr>
          <w:rFonts w:ascii="Simplified Arabic" w:hAnsi="Simplified Arabic" w:hint="cs"/>
          <w:szCs w:val="28"/>
          <w:rtl/>
          <w:lang w:bidi="ar-EG"/>
        </w:rPr>
        <w:t>الأزمات كحافز للتغيير الإيجابي</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lastRenderedPageBreak/>
        <w:t xml:space="preserve">أشار </w:t>
      </w:r>
      <w:proofErr w:type="spellStart"/>
      <w:r w:rsidRPr="008E1668">
        <w:rPr>
          <w:rFonts w:ascii="Simplified Arabic" w:hAnsi="Simplified Arabic" w:hint="cs"/>
          <w:szCs w:val="28"/>
          <w:lang w:bidi="ar-EG"/>
        </w:rPr>
        <w:t>Boin</w:t>
      </w:r>
      <w:proofErr w:type="spellEnd"/>
      <w:r w:rsidRPr="008E1668">
        <w:rPr>
          <w:rFonts w:ascii="Simplified Arabic" w:hAnsi="Simplified Arabic" w:hint="cs"/>
          <w:szCs w:val="28"/>
          <w:lang w:bidi="ar-EG"/>
        </w:rPr>
        <w:t xml:space="preserve"> et al. (2016</w:t>
      </w:r>
      <w:r w:rsidRPr="008E1668">
        <w:rPr>
          <w:rFonts w:ascii="Simplified Arabic" w:hAnsi="Simplified Arabic" w:hint="cs"/>
          <w:szCs w:val="28"/>
          <w:rtl/>
          <w:lang w:bidi="ar-EG"/>
        </w:rPr>
        <w:t xml:space="preserve">) إلى أن الأزمات يمكن أن تكون فرصة للمؤسسات لإعادة هيكلة استراتيجياتها وتعزيز قدراتها. في بعض الحالات، تكون الأزمة بمثابة نقطة تحول تدفع المؤسسة إلى التفكير بشكل إبداعي واستكشاف حلول جديدة تتجاوز الأساليب التقليدية. على سبيل المثال، قد تقود الأزمات المؤسسات إلى الاستثمار في التكنولوجيا الرقمية وتبني أنظمة إدارة بيانات أكثر كفاءة تساعد على التنبؤ بالأزمات وتطوير خطط استجابة محسّنة. </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في الختام، فإن التحديات التي تواجه المؤسسات في تبني استراتيجيات فعّالة لإدارة الأزمات، مثل نقص الوعي والتدريب والموارد المحدودة، قد تكون عقبات كبيرة. ومع ذلك، فإن هذه التحديات لا تمنع المؤسسات من تعزيز مرونتها وتطوير قدراتها. فالأزمات توفر فرصة للمؤسسات للتعلم من تجاربها وتجارب الآخرين، وتحفزها على التغيير الإيجابي الذي يمكن أن يكون أساسًا لاستدامة طويلة الأمد واستعداد أفضل للأزمات المستقبلية.</w:t>
      </w:r>
    </w:p>
    <w:p w:rsidR="00F73054" w:rsidRPr="008E1668" w:rsidRDefault="00F73054" w:rsidP="00F73054">
      <w:pPr>
        <w:spacing w:line="360" w:lineRule="auto"/>
        <w:rPr>
          <w:rFonts w:ascii="Simplified Arabic" w:hAnsi="Simplified Arabic"/>
          <w:b/>
          <w:bCs/>
          <w:szCs w:val="28"/>
          <w:rtl/>
          <w:lang w:bidi="ar-EG"/>
        </w:rPr>
      </w:pPr>
      <w:r w:rsidRPr="008E1668">
        <w:rPr>
          <w:rFonts w:ascii="Simplified Arabic" w:hAnsi="Simplified Arabic" w:hint="cs"/>
          <w:b/>
          <w:bCs/>
          <w:szCs w:val="28"/>
          <w:rtl/>
          <w:lang w:bidi="ar-EG"/>
        </w:rPr>
        <w:t>2.7.6 خلاصة الدراسات الأدبية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تناولت الدراسات الأدبية أهمية إدارة الأزمات كأداة رئيسية لتعزيز استدامة الأعمال، وأظهرت الأدلة أن المؤسسات التي تتبنى استراتيجيات فعّالة لإدارة الأزمات تتمتع بقدرة أعلى على التعافي واستمرارية العمل بعد الأزمات. ركزت معظم الدراسات على مراحل إدارة الأزمات التي تشمل التخطيط المسبق، الاستجابة الفورية، والتعافي، وأكدت على ضرورة استعداد المؤسسات للأزمات بطريقة شاملة لتعزيز مرونتها وقدرتها على التكيف مع التغيرات.</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أبرزت دراسة </w:t>
      </w:r>
      <w:r w:rsidRPr="008E1668">
        <w:rPr>
          <w:rFonts w:ascii="Simplified Arabic" w:hAnsi="Simplified Arabic" w:hint="cs"/>
          <w:szCs w:val="28"/>
          <w:lang w:bidi="ar-EG"/>
        </w:rPr>
        <w:t>Wooten &amp; James (2008</w:t>
      </w:r>
      <w:r w:rsidRPr="008E1668">
        <w:rPr>
          <w:rFonts w:ascii="Simplified Arabic" w:hAnsi="Simplified Arabic" w:hint="cs"/>
          <w:szCs w:val="28"/>
          <w:rtl/>
          <w:lang w:bidi="ar-EG"/>
        </w:rPr>
        <w:t xml:space="preserve">) أهمية التخطيط الاستباقي للأزمات وتأثيره الإيجابي على أداء المؤسسات واستدامتها. بينما أوضحت دراسة </w:t>
      </w:r>
      <w:proofErr w:type="spellStart"/>
      <w:r w:rsidRPr="008E1668">
        <w:rPr>
          <w:rFonts w:ascii="Simplified Arabic" w:hAnsi="Simplified Arabic" w:hint="cs"/>
          <w:szCs w:val="28"/>
          <w:lang w:bidi="ar-EG"/>
        </w:rPr>
        <w:t>Hiles</w:t>
      </w:r>
      <w:proofErr w:type="spellEnd"/>
      <w:r w:rsidRPr="008E1668">
        <w:rPr>
          <w:rFonts w:ascii="Simplified Arabic" w:hAnsi="Simplified Arabic" w:hint="cs"/>
          <w:szCs w:val="28"/>
          <w:lang w:bidi="ar-EG"/>
        </w:rPr>
        <w:t xml:space="preserve"> (2011</w:t>
      </w:r>
      <w:r w:rsidRPr="008E1668">
        <w:rPr>
          <w:rFonts w:ascii="Simplified Arabic" w:hAnsi="Simplified Arabic" w:hint="cs"/>
          <w:szCs w:val="28"/>
          <w:rtl/>
          <w:lang w:bidi="ar-EG"/>
        </w:rPr>
        <w:t xml:space="preserve">) دور الاستعداد في تعزيز مرونة المؤسسات وقدرتها على مواجهة التغيرات البيئية والاقتصادية. في السياق السعودي، وجدت دراسة </w:t>
      </w:r>
      <w:proofErr w:type="spellStart"/>
      <w:r w:rsidRPr="008E1668">
        <w:rPr>
          <w:rFonts w:ascii="Simplified Arabic" w:hAnsi="Simplified Arabic" w:hint="cs"/>
          <w:szCs w:val="28"/>
          <w:lang w:bidi="ar-EG"/>
        </w:rPr>
        <w:t>Alharbi</w:t>
      </w:r>
      <w:proofErr w:type="spellEnd"/>
      <w:r w:rsidRPr="008E1668">
        <w:rPr>
          <w:rFonts w:ascii="Simplified Arabic" w:hAnsi="Simplified Arabic" w:hint="cs"/>
          <w:szCs w:val="28"/>
          <w:lang w:bidi="ar-EG"/>
        </w:rPr>
        <w:t xml:space="preserve"> (2022</w:t>
      </w:r>
      <w:r w:rsidRPr="008E1668">
        <w:rPr>
          <w:rFonts w:ascii="Simplified Arabic" w:hAnsi="Simplified Arabic" w:hint="cs"/>
          <w:szCs w:val="28"/>
          <w:rtl/>
          <w:lang w:bidi="ar-EG"/>
        </w:rPr>
        <w:t xml:space="preserve">) أن </w:t>
      </w:r>
      <w:r w:rsidRPr="008E1668">
        <w:rPr>
          <w:rFonts w:ascii="Simplified Arabic" w:hAnsi="Simplified Arabic" w:hint="cs"/>
          <w:szCs w:val="28"/>
          <w:rtl/>
          <w:lang w:bidi="ar-EG"/>
        </w:rPr>
        <w:lastRenderedPageBreak/>
        <w:t xml:space="preserve">الشركات السعودية التي تتبنى استراتيجيات إدارة الأزمات تتمتع بأداء واستدامة أعلى، وأكدت دراسة </w:t>
      </w:r>
      <w:r w:rsidRPr="008E1668">
        <w:rPr>
          <w:rFonts w:ascii="Simplified Arabic" w:hAnsi="Simplified Arabic" w:hint="cs"/>
          <w:szCs w:val="28"/>
          <w:lang w:bidi="ar-EG"/>
        </w:rPr>
        <w:t>Al-</w:t>
      </w:r>
      <w:proofErr w:type="spellStart"/>
      <w:r w:rsidRPr="008E1668">
        <w:rPr>
          <w:rFonts w:ascii="Simplified Arabic" w:hAnsi="Simplified Arabic" w:hint="cs"/>
          <w:szCs w:val="28"/>
          <w:lang w:bidi="ar-EG"/>
        </w:rPr>
        <w:t>Mutairi</w:t>
      </w:r>
      <w:proofErr w:type="spellEnd"/>
      <w:r w:rsidRPr="008E1668">
        <w:rPr>
          <w:rFonts w:ascii="Simplified Arabic" w:hAnsi="Simplified Arabic" w:hint="cs"/>
          <w:szCs w:val="28"/>
          <w:lang w:bidi="ar-EG"/>
        </w:rPr>
        <w:t xml:space="preserve"> &amp; Al-</w:t>
      </w:r>
      <w:proofErr w:type="spellStart"/>
      <w:r w:rsidRPr="008E1668">
        <w:rPr>
          <w:rFonts w:ascii="Simplified Arabic" w:hAnsi="Simplified Arabic" w:hint="cs"/>
          <w:szCs w:val="28"/>
          <w:lang w:bidi="ar-EG"/>
        </w:rPr>
        <w:t>Sulami</w:t>
      </w:r>
      <w:proofErr w:type="spellEnd"/>
      <w:r w:rsidRPr="008E1668">
        <w:rPr>
          <w:rFonts w:ascii="Simplified Arabic" w:hAnsi="Simplified Arabic" w:hint="cs"/>
          <w:szCs w:val="28"/>
          <w:lang w:bidi="ar-EG"/>
        </w:rPr>
        <w:t xml:space="preserve"> (2020</w:t>
      </w:r>
      <w:r w:rsidRPr="008E1668">
        <w:rPr>
          <w:rFonts w:ascii="Simplified Arabic" w:hAnsi="Simplified Arabic" w:hint="cs"/>
          <w:szCs w:val="28"/>
          <w:rtl/>
          <w:lang w:bidi="ar-EG"/>
        </w:rPr>
        <w:t>) على أهمية تطوير خطط استباقية وتدريب الفرق المتخصصة لإدارة الأزمات في القطاع الخاص السعودي.</w:t>
      </w:r>
    </w:p>
    <w:p w:rsidR="00F73054" w:rsidRPr="008E1668" w:rsidRDefault="00F73054" w:rsidP="00F73054">
      <w:pPr>
        <w:spacing w:line="360" w:lineRule="auto"/>
        <w:rPr>
          <w:rFonts w:ascii="Simplified Arabic" w:hAnsi="Simplified Arabic"/>
          <w:b/>
          <w:bCs/>
          <w:szCs w:val="28"/>
          <w:rtl/>
          <w:lang w:bidi="ar-EG"/>
        </w:rPr>
      </w:pPr>
      <w:r w:rsidRPr="008E1668">
        <w:rPr>
          <w:rFonts w:ascii="Simplified Arabic" w:hAnsi="Simplified Arabic" w:hint="cs"/>
          <w:b/>
          <w:bCs/>
          <w:szCs w:val="28"/>
          <w:rtl/>
          <w:lang w:bidi="ar-EG"/>
        </w:rPr>
        <w:t>2.7.7 أوجه التشابه بين الدراسة الحالية والدراسات السابقة</w:t>
      </w:r>
    </w:p>
    <w:p w:rsidR="00F73054" w:rsidRPr="008E1668" w:rsidRDefault="00F73054" w:rsidP="00F73054">
      <w:pPr>
        <w:spacing w:line="360" w:lineRule="auto"/>
        <w:rPr>
          <w:rFonts w:ascii="Simplified Arabic" w:hAnsi="Simplified Arabic"/>
          <w:szCs w:val="28"/>
          <w:u w:val="single"/>
          <w:rtl/>
          <w:lang w:bidi="ar-EG"/>
        </w:rPr>
      </w:pPr>
      <w:r w:rsidRPr="008E1668">
        <w:rPr>
          <w:rFonts w:ascii="Simplified Arabic" w:hAnsi="Simplified Arabic" w:hint="cs"/>
          <w:szCs w:val="28"/>
          <w:u w:val="single"/>
          <w:rtl/>
          <w:lang w:bidi="ar-EG"/>
        </w:rPr>
        <w:t>تتشابه دراستنا مع الدراسات السابقة في عدة جوانب:</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1. التركيز على أهمية إدارة الأزمات: تتفق دراستنا مع الدراسات السابقة في أن إدارة الأزمات تلعب دورًا حيويًا في تعزيز استدامة الأعمال وتحقيق الأداء المستدام، وهو أمر حيوي لاستمرارية المؤسسات في مواجهة التحديات غير المتوقعة.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2. التأكيد على المراحل الأساسية لإدارة الأزمات: تتفق الدراسات السابقة ودراستنا على ضرورة التخطيط المسبق، الاستجابة الفورية، ومرحلة التعافي، مما يشير إلى أن هذه المراحل هي العناصر الأساسية لتحقيق إدارة فعّالة للأزمات.</w:t>
      </w:r>
    </w:p>
    <w:p w:rsidR="00F73054"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3. التوجه نحو الاستراتيجيات الاستباقية: تشترك دراستنا مع الدراسات السابقة، مثل دراسة </w:t>
      </w:r>
      <w:r w:rsidRPr="008E1668">
        <w:rPr>
          <w:rFonts w:ascii="Simplified Arabic" w:hAnsi="Simplified Arabic" w:hint="cs"/>
          <w:szCs w:val="28"/>
          <w:lang w:bidi="ar-EG"/>
        </w:rPr>
        <w:t>Al-</w:t>
      </w:r>
      <w:proofErr w:type="spellStart"/>
      <w:r w:rsidRPr="008E1668">
        <w:rPr>
          <w:rFonts w:ascii="Simplified Arabic" w:hAnsi="Simplified Arabic" w:hint="cs"/>
          <w:szCs w:val="28"/>
          <w:lang w:bidi="ar-EG"/>
        </w:rPr>
        <w:t>Mutairi</w:t>
      </w:r>
      <w:proofErr w:type="spellEnd"/>
      <w:r w:rsidRPr="008E1668">
        <w:rPr>
          <w:rFonts w:ascii="Simplified Arabic" w:hAnsi="Simplified Arabic" w:hint="cs"/>
          <w:szCs w:val="28"/>
          <w:lang w:bidi="ar-EG"/>
        </w:rPr>
        <w:t xml:space="preserve"> &amp; Al-</w:t>
      </w:r>
      <w:proofErr w:type="spellStart"/>
      <w:r w:rsidRPr="008E1668">
        <w:rPr>
          <w:rFonts w:ascii="Simplified Arabic" w:hAnsi="Simplified Arabic" w:hint="cs"/>
          <w:szCs w:val="28"/>
          <w:lang w:bidi="ar-EG"/>
        </w:rPr>
        <w:t>Sulami</w:t>
      </w:r>
      <w:proofErr w:type="spellEnd"/>
      <w:r w:rsidRPr="008E1668">
        <w:rPr>
          <w:rFonts w:ascii="Simplified Arabic" w:hAnsi="Simplified Arabic" w:hint="cs"/>
          <w:szCs w:val="28"/>
          <w:lang w:bidi="ar-EG"/>
        </w:rPr>
        <w:t xml:space="preserve"> (2020</w:t>
      </w:r>
      <w:r w:rsidRPr="008E1668">
        <w:rPr>
          <w:rFonts w:ascii="Simplified Arabic" w:hAnsi="Simplified Arabic" w:hint="cs"/>
          <w:szCs w:val="28"/>
          <w:rtl/>
          <w:lang w:bidi="ar-EG"/>
        </w:rPr>
        <w:t>)، في التأكيد على أهمية التخطيط المسبق وتطوير خطط استباقية لتقليل آثار الأزمات وتحسين قدرة المؤسسات على التكيف.</w:t>
      </w:r>
    </w:p>
    <w:p w:rsidR="00F73054" w:rsidRPr="008E1668" w:rsidRDefault="00F73054" w:rsidP="00F73054">
      <w:pPr>
        <w:spacing w:line="360" w:lineRule="auto"/>
        <w:rPr>
          <w:rFonts w:ascii="Simplified Arabic" w:hAnsi="Simplified Arabic"/>
          <w:szCs w:val="28"/>
          <w:rtl/>
          <w:lang w:bidi="ar-EG"/>
        </w:rPr>
      </w:pPr>
    </w:p>
    <w:p w:rsidR="00F73054" w:rsidRPr="008E1668" w:rsidRDefault="00F73054" w:rsidP="00F73054">
      <w:pPr>
        <w:spacing w:line="360" w:lineRule="auto"/>
        <w:rPr>
          <w:rFonts w:ascii="Simplified Arabic" w:hAnsi="Simplified Arabic"/>
          <w:szCs w:val="28"/>
          <w:u w:val="single"/>
          <w:rtl/>
          <w:lang w:bidi="ar-EG"/>
        </w:rPr>
      </w:pPr>
      <w:r w:rsidRPr="008E1668">
        <w:rPr>
          <w:rFonts w:ascii="Simplified Arabic" w:hAnsi="Simplified Arabic" w:hint="cs"/>
          <w:szCs w:val="28"/>
          <w:u w:val="single"/>
          <w:rtl/>
          <w:lang w:bidi="ar-EG"/>
        </w:rPr>
        <w:t xml:space="preserve"> أوجه الاختلاف بين الدراسة الحالية والدراسات السابقة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على الرغم من أوجه التشابه، هناك بعض النقاط التي تميز دراستنا عن الدراسات السابقة:</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lastRenderedPageBreak/>
        <w:t>1. التركيز المحلي والتطبيق العملي: تركز دراستنا على تطبيق استراتيجيات إدارة الأزمات في المملكة العربية السعودية في سياق شركات القطاع الخاص، وذلك ضمن رؤية المملكة 2030 والتحديات التي تواجه الشركات السعودية. بينما ركزت بعض الدراسات السابقة على السياقات العالمية دون تخصيص.</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 xml:space="preserve">2. التحليل العميق لأثر الأزمات على استدامة الأعمال في السياق السعودي: تختلف دراستنا عن الدراسات السابقة في سعيها لتقديم تحليل معمق لأثر إدارة الأزمات على استدامة الشركات السعودية، مع مراعاة خصوصية السياق المحلي. </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3. اقتراح حلول تناسب التحديات المحلية: ستقدم دراستنا توصيات عملية تستند إلى النتائج لتحسين استراتيجيات إدارة الأزمات في المملكة، بحيث تتناسب مع بيئة الأعمال السعودية، وهو جانب لم تغطه الدراسات السابقة بشكل كافٍ.</w:t>
      </w:r>
    </w:p>
    <w:p w:rsidR="00F73054" w:rsidRPr="008E1668" w:rsidRDefault="00F73054" w:rsidP="00F73054">
      <w:pPr>
        <w:spacing w:line="360" w:lineRule="auto"/>
        <w:rPr>
          <w:rFonts w:ascii="Simplified Arabic" w:hAnsi="Simplified Arabic"/>
          <w:szCs w:val="28"/>
          <w:rtl/>
          <w:lang w:bidi="ar-EG"/>
        </w:rPr>
      </w:pPr>
      <w:r w:rsidRPr="008E1668">
        <w:rPr>
          <w:rFonts w:ascii="Simplified Arabic" w:hAnsi="Simplified Arabic" w:hint="cs"/>
          <w:szCs w:val="28"/>
          <w:rtl/>
          <w:lang w:bidi="ar-EG"/>
        </w:rPr>
        <w:t>بشكل عام، تساهم دراستنا في إضافة بُعد جديد للمعرفة حول إدارة الأزمات واستدامة الأعمال في السياق السعودي، حيث تتبنى منهجًا يتماشى مع متطلبات السوق المحلي واحتياجات المؤسسات في المملكة.</w:t>
      </w:r>
    </w:p>
    <w:p w:rsidR="00F73054" w:rsidRDefault="00F73054" w:rsidP="00F73054">
      <w:pPr>
        <w:spacing w:line="360" w:lineRule="auto"/>
        <w:jc w:val="center"/>
        <w:rPr>
          <w:rFonts w:ascii="Simplified Arabic" w:hAnsi="Simplified Arabic"/>
          <w:b/>
          <w:bCs/>
          <w:szCs w:val="28"/>
          <w:rtl/>
          <w:lang w:bidi="ar-EG"/>
        </w:rPr>
      </w:pPr>
    </w:p>
    <w:p w:rsidR="00F73054" w:rsidRDefault="00F73054" w:rsidP="00F73054">
      <w:pPr>
        <w:spacing w:line="360" w:lineRule="auto"/>
        <w:jc w:val="center"/>
        <w:rPr>
          <w:rFonts w:ascii="Simplified Arabic" w:hAnsi="Simplified Arabic"/>
          <w:b/>
          <w:bCs/>
          <w:szCs w:val="28"/>
          <w:rtl/>
          <w:lang w:bidi="ar-EG"/>
        </w:rPr>
      </w:pPr>
    </w:p>
    <w:p w:rsidR="00F73054" w:rsidRDefault="00F73054" w:rsidP="00F73054">
      <w:pPr>
        <w:spacing w:line="360" w:lineRule="auto"/>
        <w:jc w:val="center"/>
        <w:rPr>
          <w:rFonts w:ascii="Simplified Arabic" w:hAnsi="Simplified Arabic"/>
          <w:b/>
          <w:bCs/>
          <w:szCs w:val="28"/>
          <w:rtl/>
          <w:lang w:bidi="ar-EG"/>
        </w:rPr>
      </w:pPr>
    </w:p>
    <w:p w:rsidR="00F73054" w:rsidRDefault="00F73054" w:rsidP="00F73054">
      <w:pPr>
        <w:spacing w:line="360" w:lineRule="auto"/>
        <w:jc w:val="center"/>
        <w:rPr>
          <w:rFonts w:ascii="Simplified Arabic" w:hAnsi="Simplified Arabic"/>
          <w:b/>
          <w:bCs/>
          <w:szCs w:val="28"/>
          <w:rtl/>
          <w:lang w:bidi="ar-EG"/>
        </w:rPr>
      </w:pPr>
    </w:p>
    <w:p w:rsidR="00F73054" w:rsidRDefault="00F73054" w:rsidP="00F73054">
      <w:pPr>
        <w:spacing w:line="360" w:lineRule="auto"/>
        <w:jc w:val="center"/>
        <w:rPr>
          <w:rFonts w:ascii="Simplified Arabic" w:hAnsi="Simplified Arabic"/>
          <w:b/>
          <w:bCs/>
          <w:szCs w:val="28"/>
          <w:rtl/>
          <w:lang w:bidi="ar-EG"/>
        </w:rPr>
      </w:pPr>
    </w:p>
    <w:p w:rsidR="00163982" w:rsidRDefault="00163982" w:rsidP="00F73054">
      <w:pPr>
        <w:jc w:val="right"/>
        <w:rPr>
          <w:rtl/>
          <w:lang w:bidi="ar-EG"/>
        </w:rPr>
      </w:pPr>
    </w:p>
    <w:sectPr w:rsidR="001639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17E81"/>
    <w:multiLevelType w:val="multilevel"/>
    <w:tmpl w:val="EC369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061CBC"/>
    <w:multiLevelType w:val="hybridMultilevel"/>
    <w:tmpl w:val="975C1A04"/>
    <w:lvl w:ilvl="0" w:tplc="24A4EFD4">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A24E07"/>
    <w:multiLevelType w:val="hybridMultilevel"/>
    <w:tmpl w:val="916C45E4"/>
    <w:lvl w:ilvl="0" w:tplc="24A4EFD4">
      <w:start w:val="7"/>
      <w:numFmt w:val="bullet"/>
      <w:lvlText w:val="-"/>
      <w:lvlJc w:val="left"/>
      <w:pPr>
        <w:ind w:left="800" w:hanging="360"/>
      </w:pPr>
      <w:rPr>
        <w:rFonts w:ascii="Times New Roman" w:eastAsiaTheme="minorHAnsi" w:hAnsi="Times New Roman" w:cs="Times New Roman"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3" w15:restartNumberingAfterBreak="0">
    <w:nsid w:val="2BB57BA1"/>
    <w:multiLevelType w:val="multilevel"/>
    <w:tmpl w:val="51885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B36413"/>
    <w:multiLevelType w:val="multilevel"/>
    <w:tmpl w:val="120A5F62"/>
    <w:lvl w:ilvl="0">
      <w:start w:val="2"/>
      <w:numFmt w:val="decimal"/>
      <w:lvlText w:val="%1"/>
      <w:lvlJc w:val="left"/>
      <w:pPr>
        <w:ind w:left="400" w:hanging="4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5846975"/>
    <w:multiLevelType w:val="hybridMultilevel"/>
    <w:tmpl w:val="F0266A92"/>
    <w:lvl w:ilvl="0" w:tplc="24A4EFD4">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D70B7E"/>
    <w:multiLevelType w:val="multilevel"/>
    <w:tmpl w:val="3B023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F5C52ED"/>
    <w:multiLevelType w:val="multilevel"/>
    <w:tmpl w:val="0CF68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7"/>
  </w:num>
  <w:num w:numId="3">
    <w:abstractNumId w:val="3"/>
  </w:num>
  <w:num w:numId="4">
    <w:abstractNumId w:val="0"/>
  </w:num>
  <w:num w:numId="5">
    <w:abstractNumId w:val="1"/>
  </w:num>
  <w:num w:numId="6">
    <w:abstractNumId w:val="5"/>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3D8"/>
    <w:rsid w:val="00163982"/>
    <w:rsid w:val="00613E04"/>
    <w:rsid w:val="00A963D8"/>
    <w:rsid w:val="00F730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D5ED7"/>
  <w15:chartTrackingRefBased/>
  <w15:docId w15:val="{F77E4145-5A7F-4EF4-B5C9-F0F59F204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3054"/>
    <w:pPr>
      <w:bidi/>
      <w:jc w:val="both"/>
    </w:pPr>
    <w:rPr>
      <w:rFonts w:asciiTheme="majorBidi" w:hAnsiTheme="majorBidi" w:cs="Simplified Arabic"/>
      <w:kern w:val="2"/>
      <w:sz w:val="28"/>
      <w:szCs w:val="24"/>
      <w14:ligatures w14:val="standardContextual"/>
    </w:rPr>
  </w:style>
  <w:style w:type="paragraph" w:styleId="Heading5">
    <w:name w:val="heading 5"/>
    <w:basedOn w:val="Normal"/>
    <w:next w:val="Normal"/>
    <w:link w:val="Heading5Char"/>
    <w:uiPriority w:val="9"/>
    <w:semiHidden/>
    <w:unhideWhenUsed/>
    <w:qFormat/>
    <w:rsid w:val="00F73054"/>
    <w:pPr>
      <w:keepNext/>
      <w:keepLines/>
      <w:spacing w:before="80" w:after="40"/>
      <w:outlineLvl w:val="4"/>
    </w:pPr>
    <w:rPr>
      <w:rFonts w:eastAsiaTheme="majorEastAsia"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rsid w:val="00F73054"/>
    <w:rPr>
      <w:rFonts w:asciiTheme="majorBidi" w:eastAsiaTheme="majorEastAsia" w:hAnsiTheme="majorBidi" w:cstheme="majorBidi"/>
      <w:color w:val="2E74B5" w:themeColor="accent1" w:themeShade="BF"/>
      <w:kern w:val="2"/>
      <w:sz w:val="28"/>
      <w:szCs w:val="24"/>
      <w14:ligatures w14:val="standardContextual"/>
    </w:rPr>
  </w:style>
  <w:style w:type="paragraph" w:styleId="ListParagraph">
    <w:name w:val="List Paragraph"/>
    <w:basedOn w:val="Normal"/>
    <w:uiPriority w:val="34"/>
    <w:qFormat/>
    <w:rsid w:val="00F73054"/>
    <w:pPr>
      <w:ind w:left="720"/>
      <w:contextualSpacing/>
    </w:pPr>
  </w:style>
  <w:style w:type="table" w:styleId="TableGrid">
    <w:name w:val="Table Grid"/>
    <w:basedOn w:val="TableNormal"/>
    <w:uiPriority w:val="39"/>
    <w:rsid w:val="00F73054"/>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61</Pages>
  <Words>11650</Words>
  <Characters>66407</Characters>
  <Application>Microsoft Office Word</Application>
  <DocSecurity>0</DocSecurity>
  <Lines>553</Lines>
  <Paragraphs>155</Paragraphs>
  <ScaleCrop>false</ScaleCrop>
  <Company/>
  <LinksUpToDate>false</LinksUpToDate>
  <CharactersWithSpaces>77902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2024-11-05T06:03:00Z</dcterms:created>
  <dcterms:modified xsi:type="dcterms:W3CDTF">2024-11-08T16:48:00Z</dcterms:modified>
</cp:coreProperties>
</file>