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FC509" w14:textId="77777777" w:rsidR="00EE5530" w:rsidRPr="002317DC" w:rsidRDefault="00000000">
      <w:pPr>
        <w:spacing w:line="360" w:lineRule="auto"/>
        <w:jc w:val="both"/>
        <w:rPr>
          <w:rFonts w:asciiTheme="majorBidi" w:hAnsiTheme="majorBidi" w:cstheme="majorBidi"/>
          <w:b/>
          <w:bCs/>
        </w:rPr>
      </w:pPr>
      <w:r w:rsidRPr="002317DC">
        <w:rPr>
          <w:rFonts w:asciiTheme="majorBidi" w:hAnsiTheme="majorBidi" w:cstheme="majorBidi"/>
          <w:b/>
          <w:bCs/>
          <w:noProof/>
        </w:rPr>
        <w:drawing>
          <wp:anchor distT="114300" distB="114300" distL="114300" distR="114300" simplePos="0" relativeHeight="251658240" behindDoc="1" locked="0" layoutInCell="1" hidden="0" allowOverlap="1" wp14:anchorId="4D12E38A" wp14:editId="74B36C22">
            <wp:simplePos x="0" y="0"/>
            <wp:positionH relativeFrom="margin">
              <wp:align>center</wp:align>
            </wp:positionH>
            <wp:positionV relativeFrom="page">
              <wp:posOffset>-854446</wp:posOffset>
            </wp:positionV>
            <wp:extent cx="3467595" cy="3277589"/>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67595" cy="3277589"/>
                    </a:xfrm>
                    <a:prstGeom prst="rect">
                      <a:avLst/>
                    </a:prstGeom>
                    <a:ln/>
                  </pic:spPr>
                </pic:pic>
              </a:graphicData>
            </a:graphic>
            <wp14:sizeRelH relativeFrom="margin">
              <wp14:pctWidth>0</wp14:pctWidth>
            </wp14:sizeRelH>
            <wp14:sizeRelV relativeFrom="margin">
              <wp14:pctHeight>0</wp14:pctHeight>
            </wp14:sizeRelV>
          </wp:anchor>
        </w:drawing>
      </w:r>
    </w:p>
    <w:p w14:paraId="6096C455" w14:textId="77777777" w:rsidR="00EE5530" w:rsidRPr="002317DC" w:rsidRDefault="00EE5530">
      <w:pPr>
        <w:spacing w:line="360" w:lineRule="auto"/>
        <w:jc w:val="both"/>
        <w:rPr>
          <w:rFonts w:asciiTheme="majorBidi" w:hAnsiTheme="majorBidi" w:cstheme="majorBidi"/>
          <w:b/>
          <w:bCs/>
        </w:rPr>
      </w:pPr>
    </w:p>
    <w:p w14:paraId="3DB2EF2F" w14:textId="77777777" w:rsidR="00EE5530" w:rsidRPr="002317DC" w:rsidRDefault="00EE5530">
      <w:pPr>
        <w:spacing w:line="360" w:lineRule="auto"/>
        <w:jc w:val="both"/>
        <w:rPr>
          <w:rFonts w:asciiTheme="majorBidi" w:hAnsiTheme="majorBidi" w:cstheme="majorBidi"/>
          <w:highlight w:val="yellow"/>
        </w:rPr>
      </w:pPr>
    </w:p>
    <w:p w14:paraId="148EC242" w14:textId="77777777" w:rsidR="00EE5530" w:rsidRPr="002317DC" w:rsidRDefault="00000000">
      <w:pPr>
        <w:spacing w:line="360" w:lineRule="auto"/>
        <w:jc w:val="center"/>
        <w:rPr>
          <w:rFonts w:asciiTheme="majorBidi" w:hAnsiTheme="majorBidi" w:cstheme="majorBidi"/>
          <w:b/>
          <w:bCs/>
          <w:sz w:val="40"/>
          <w:szCs w:val="40"/>
        </w:rPr>
      </w:pPr>
      <w:r w:rsidRPr="002317DC">
        <w:rPr>
          <w:rFonts w:asciiTheme="majorBidi" w:hAnsiTheme="majorBidi" w:cstheme="majorBidi"/>
          <w:b/>
          <w:bCs/>
          <w:sz w:val="40"/>
          <w:szCs w:val="40"/>
        </w:rPr>
        <w:t>Leakage Detection in Water Meters Network</w:t>
      </w:r>
    </w:p>
    <w:p w14:paraId="43BF0BD5" w14:textId="77777777" w:rsidR="00EE5530" w:rsidRPr="002317DC" w:rsidRDefault="00000000">
      <w:pPr>
        <w:spacing w:line="360" w:lineRule="auto"/>
        <w:jc w:val="center"/>
        <w:rPr>
          <w:rFonts w:asciiTheme="majorBidi" w:hAnsiTheme="majorBidi" w:cstheme="majorBidi"/>
          <w:b/>
          <w:bCs/>
          <w:sz w:val="40"/>
          <w:szCs w:val="40"/>
        </w:rPr>
      </w:pPr>
      <w:r w:rsidRPr="002317DC">
        <w:rPr>
          <w:rFonts w:asciiTheme="majorBidi" w:hAnsiTheme="majorBidi" w:cstheme="majorBidi"/>
          <w:b/>
          <w:bCs/>
          <w:sz w:val="40"/>
          <w:szCs w:val="40"/>
        </w:rPr>
        <w:t xml:space="preserve">Using AI-Driven Consumption Analysis </w:t>
      </w:r>
    </w:p>
    <w:p w14:paraId="49CBB3A8" w14:textId="77777777" w:rsidR="00EE5530" w:rsidRPr="002317DC" w:rsidRDefault="00EE5530">
      <w:pPr>
        <w:spacing w:line="360" w:lineRule="auto"/>
        <w:jc w:val="both"/>
        <w:rPr>
          <w:rFonts w:asciiTheme="majorBidi" w:hAnsiTheme="majorBidi" w:cstheme="majorBidi"/>
        </w:rPr>
      </w:pPr>
    </w:p>
    <w:p w14:paraId="26B821BA" w14:textId="13CE5CAF" w:rsidR="00EE5530" w:rsidRPr="002317DC" w:rsidRDefault="00000000">
      <w:pPr>
        <w:spacing w:line="360" w:lineRule="auto"/>
        <w:jc w:val="center"/>
        <w:rPr>
          <w:rFonts w:asciiTheme="majorBidi" w:hAnsiTheme="majorBidi" w:cstheme="majorBidi"/>
          <w:sz w:val="32"/>
          <w:szCs w:val="32"/>
        </w:rPr>
      </w:pPr>
      <w:r w:rsidRPr="002317DC">
        <w:rPr>
          <w:rFonts w:asciiTheme="majorBidi" w:hAnsiTheme="majorBidi" w:cstheme="majorBidi"/>
          <w:sz w:val="32"/>
          <w:szCs w:val="32"/>
        </w:rPr>
        <w:t>Prepared By</w:t>
      </w:r>
    </w:p>
    <w:p w14:paraId="79D9B0FC" w14:textId="48DA8A56" w:rsidR="00EE5530" w:rsidRPr="002317DC" w:rsidRDefault="00000000" w:rsidP="002317DC">
      <w:pPr>
        <w:spacing w:line="360" w:lineRule="auto"/>
        <w:jc w:val="center"/>
        <w:rPr>
          <w:rFonts w:asciiTheme="majorBidi" w:hAnsiTheme="majorBidi" w:cstheme="majorBidi"/>
          <w:sz w:val="32"/>
          <w:szCs w:val="32"/>
        </w:rPr>
      </w:pPr>
      <w:r w:rsidRPr="002317DC">
        <w:rPr>
          <w:rFonts w:asciiTheme="majorBidi" w:hAnsiTheme="majorBidi" w:cstheme="majorBidi"/>
          <w:sz w:val="32"/>
          <w:szCs w:val="32"/>
        </w:rPr>
        <w:t>Name: Hani Faraj Al-Jundi</w:t>
      </w:r>
      <w:r w:rsidRPr="002317DC">
        <w:rPr>
          <w:rFonts w:asciiTheme="majorBidi" w:hAnsiTheme="majorBidi" w:cstheme="majorBidi"/>
          <w:sz w:val="32"/>
          <w:szCs w:val="32"/>
        </w:rPr>
        <w:tab/>
      </w:r>
      <w:r w:rsidRPr="002317DC">
        <w:rPr>
          <w:rFonts w:asciiTheme="majorBidi" w:hAnsiTheme="majorBidi" w:cstheme="majorBidi"/>
          <w:sz w:val="32"/>
          <w:szCs w:val="32"/>
        </w:rPr>
        <w:tab/>
        <w:t>Student ID No: 26737</w:t>
      </w:r>
      <w:r w:rsidR="002317DC">
        <w:rPr>
          <w:rFonts w:asciiTheme="majorBidi" w:hAnsiTheme="majorBidi" w:cstheme="majorBidi"/>
          <w:sz w:val="32"/>
          <w:szCs w:val="32"/>
        </w:rPr>
        <w:br/>
      </w:r>
    </w:p>
    <w:p w14:paraId="2F67BEB1" w14:textId="22483769" w:rsidR="00EE5530" w:rsidRPr="002317DC" w:rsidRDefault="00000000">
      <w:pPr>
        <w:spacing w:line="360" w:lineRule="auto"/>
        <w:jc w:val="center"/>
        <w:rPr>
          <w:rFonts w:asciiTheme="majorBidi" w:hAnsiTheme="majorBidi" w:cstheme="majorBidi"/>
          <w:sz w:val="32"/>
          <w:szCs w:val="32"/>
        </w:rPr>
      </w:pPr>
      <w:r w:rsidRPr="002317DC">
        <w:rPr>
          <w:rFonts w:asciiTheme="majorBidi" w:hAnsiTheme="majorBidi" w:cstheme="majorBidi"/>
          <w:sz w:val="32"/>
          <w:szCs w:val="32"/>
        </w:rPr>
        <w:t xml:space="preserve">Submitted in fulfillment of the requirements for the degree </w:t>
      </w:r>
      <w:r w:rsidR="002317DC">
        <w:rPr>
          <w:rFonts w:asciiTheme="majorBidi" w:hAnsiTheme="majorBidi" w:cstheme="majorBidi"/>
          <w:sz w:val="32"/>
          <w:szCs w:val="32"/>
        </w:rPr>
        <w:br/>
      </w:r>
      <w:r w:rsidRPr="002317DC">
        <w:rPr>
          <w:rFonts w:asciiTheme="majorBidi" w:hAnsiTheme="majorBidi" w:cstheme="majorBidi"/>
          <w:sz w:val="32"/>
          <w:szCs w:val="32"/>
        </w:rPr>
        <w:t>Master of Science in Artificial Intelligence</w:t>
      </w:r>
    </w:p>
    <w:p w14:paraId="3A0B5728" w14:textId="47826FB7" w:rsidR="00EE5530" w:rsidRPr="002317DC" w:rsidRDefault="00000000">
      <w:pPr>
        <w:spacing w:line="360" w:lineRule="auto"/>
        <w:jc w:val="center"/>
        <w:rPr>
          <w:rFonts w:asciiTheme="majorBidi" w:hAnsiTheme="majorBidi" w:cstheme="majorBidi"/>
          <w:sz w:val="32"/>
          <w:szCs w:val="32"/>
        </w:rPr>
      </w:pPr>
      <w:r w:rsidRPr="002317DC">
        <w:rPr>
          <w:rFonts w:asciiTheme="majorBidi" w:hAnsiTheme="majorBidi" w:cstheme="majorBidi"/>
          <w:sz w:val="32"/>
          <w:szCs w:val="32"/>
        </w:rPr>
        <w:t xml:space="preserve">At </w:t>
      </w:r>
      <w:r w:rsidR="002317DC" w:rsidRPr="002317DC">
        <w:rPr>
          <w:rFonts w:asciiTheme="majorBidi" w:hAnsiTheme="majorBidi" w:cstheme="majorBidi"/>
          <w:sz w:val="32"/>
          <w:szCs w:val="32"/>
        </w:rPr>
        <w:br/>
      </w:r>
      <w:r w:rsidRPr="002317DC">
        <w:rPr>
          <w:rFonts w:asciiTheme="majorBidi" w:hAnsiTheme="majorBidi" w:cstheme="majorBidi"/>
          <w:sz w:val="32"/>
          <w:szCs w:val="32"/>
        </w:rPr>
        <w:t xml:space="preserve">Collage of Informatics </w:t>
      </w:r>
      <w:r w:rsidR="002317DC" w:rsidRPr="002317DC">
        <w:rPr>
          <w:rFonts w:asciiTheme="majorBidi" w:hAnsiTheme="majorBidi" w:cstheme="majorBidi"/>
          <w:sz w:val="32"/>
          <w:szCs w:val="32"/>
        </w:rPr>
        <w:br/>
      </w:r>
      <w:r w:rsidRPr="002317DC">
        <w:rPr>
          <w:rFonts w:asciiTheme="majorBidi" w:hAnsiTheme="majorBidi" w:cstheme="majorBidi"/>
          <w:sz w:val="32"/>
          <w:szCs w:val="32"/>
        </w:rPr>
        <w:t>Midocean University</w:t>
      </w:r>
      <w:r w:rsidR="002317DC" w:rsidRPr="002317DC">
        <w:rPr>
          <w:rFonts w:asciiTheme="majorBidi" w:hAnsiTheme="majorBidi" w:cstheme="majorBidi"/>
          <w:sz w:val="32"/>
          <w:szCs w:val="32"/>
        </w:rPr>
        <w:br/>
      </w:r>
      <w:r w:rsidRPr="002317DC">
        <w:rPr>
          <w:rFonts w:asciiTheme="majorBidi" w:hAnsiTheme="majorBidi" w:cstheme="majorBidi"/>
          <w:sz w:val="32"/>
          <w:szCs w:val="32"/>
        </w:rPr>
        <w:t>UAE</w:t>
      </w:r>
    </w:p>
    <w:p w14:paraId="601B5E9D" w14:textId="77777777" w:rsidR="00EE5530" w:rsidRPr="002317DC" w:rsidRDefault="00000000">
      <w:pPr>
        <w:spacing w:line="360" w:lineRule="auto"/>
        <w:jc w:val="center"/>
        <w:rPr>
          <w:rFonts w:asciiTheme="majorBidi" w:hAnsiTheme="majorBidi" w:cstheme="majorBidi"/>
          <w:sz w:val="32"/>
          <w:szCs w:val="32"/>
        </w:rPr>
      </w:pPr>
      <w:r w:rsidRPr="002317DC">
        <w:rPr>
          <w:rFonts w:asciiTheme="majorBidi" w:hAnsiTheme="majorBidi" w:cstheme="majorBidi"/>
          <w:sz w:val="32"/>
          <w:szCs w:val="32"/>
        </w:rPr>
        <w:t>Supervisor Name: Dr. Khaled Eskaf</w:t>
      </w:r>
    </w:p>
    <w:p w14:paraId="15099903" w14:textId="731EDE75" w:rsidR="00EE5530" w:rsidRPr="002317DC" w:rsidRDefault="00000000">
      <w:pPr>
        <w:spacing w:line="360" w:lineRule="auto"/>
        <w:jc w:val="center"/>
        <w:rPr>
          <w:rFonts w:asciiTheme="majorBidi" w:hAnsiTheme="majorBidi" w:cstheme="majorBidi"/>
          <w:sz w:val="32"/>
          <w:szCs w:val="32"/>
        </w:rPr>
      </w:pPr>
      <w:r w:rsidRPr="002317DC">
        <w:rPr>
          <w:rFonts w:asciiTheme="majorBidi" w:hAnsiTheme="majorBidi" w:cstheme="majorBidi"/>
          <w:sz w:val="32"/>
          <w:szCs w:val="32"/>
        </w:rPr>
        <w:t xml:space="preserve">Collage of Informatics - Midocean University </w:t>
      </w:r>
      <w:r w:rsidR="002317DC" w:rsidRPr="002317DC">
        <w:rPr>
          <w:rFonts w:asciiTheme="majorBidi" w:hAnsiTheme="majorBidi" w:cstheme="majorBidi"/>
          <w:sz w:val="32"/>
          <w:szCs w:val="32"/>
        </w:rPr>
        <w:t>–</w:t>
      </w:r>
      <w:r w:rsidRPr="002317DC">
        <w:rPr>
          <w:rFonts w:asciiTheme="majorBidi" w:hAnsiTheme="majorBidi" w:cstheme="majorBidi"/>
          <w:sz w:val="32"/>
          <w:szCs w:val="32"/>
        </w:rPr>
        <w:t xml:space="preserve"> </w:t>
      </w:r>
      <w:r w:rsidR="002317DC" w:rsidRPr="002317DC">
        <w:rPr>
          <w:rFonts w:asciiTheme="majorBidi" w:hAnsiTheme="majorBidi" w:cstheme="majorBidi"/>
          <w:sz w:val="32"/>
          <w:szCs w:val="32"/>
        </w:rPr>
        <w:t>Comoros</w:t>
      </w:r>
      <w:r w:rsidR="002317DC" w:rsidRPr="002317DC">
        <w:rPr>
          <w:rFonts w:asciiTheme="majorBidi" w:hAnsiTheme="majorBidi" w:cstheme="majorBidi"/>
          <w:sz w:val="32"/>
          <w:szCs w:val="32"/>
        </w:rPr>
        <w:br/>
        <w:t>2025 3</w:t>
      </w:r>
      <w:r w:rsidR="002317DC" w:rsidRPr="002317DC">
        <w:rPr>
          <w:rFonts w:asciiTheme="majorBidi" w:hAnsiTheme="majorBidi" w:cstheme="majorBidi"/>
          <w:sz w:val="32"/>
          <w:szCs w:val="32"/>
          <w:vertAlign w:val="superscript"/>
        </w:rPr>
        <w:t>rd</w:t>
      </w:r>
      <w:r w:rsidR="002317DC" w:rsidRPr="002317DC">
        <w:rPr>
          <w:rFonts w:asciiTheme="majorBidi" w:hAnsiTheme="majorBidi" w:cstheme="majorBidi"/>
          <w:sz w:val="32"/>
          <w:szCs w:val="32"/>
        </w:rPr>
        <w:t xml:space="preserve"> Semester </w:t>
      </w:r>
    </w:p>
    <w:p w14:paraId="2C3FB1C0" w14:textId="77777777" w:rsidR="00EE5530" w:rsidRPr="002317DC" w:rsidRDefault="00EE5530">
      <w:pPr>
        <w:spacing w:line="360" w:lineRule="auto"/>
        <w:jc w:val="both"/>
        <w:rPr>
          <w:rFonts w:asciiTheme="majorBidi" w:hAnsiTheme="majorBidi" w:cstheme="majorBidi"/>
          <w:b/>
          <w:bCs/>
          <w:sz w:val="24"/>
          <w:szCs w:val="24"/>
        </w:rPr>
      </w:pPr>
    </w:p>
    <w:p w14:paraId="2292EC4B" w14:textId="77777777" w:rsidR="00EE5530" w:rsidRPr="002317DC" w:rsidRDefault="00000000">
      <w:pPr>
        <w:pStyle w:val="Heading1"/>
        <w:keepNext w:val="0"/>
        <w:keepLines w:val="0"/>
        <w:spacing w:after="160" w:line="360" w:lineRule="auto"/>
        <w:jc w:val="both"/>
        <w:rPr>
          <w:rFonts w:asciiTheme="majorBidi" w:hAnsiTheme="majorBidi" w:cstheme="majorBidi"/>
          <w:b/>
          <w:bCs/>
        </w:rPr>
      </w:pPr>
      <w:bookmarkStart w:id="0" w:name="_Toc217505968"/>
      <w:r w:rsidRPr="002317DC">
        <w:rPr>
          <w:rFonts w:asciiTheme="majorBidi" w:hAnsiTheme="majorBidi" w:cstheme="majorBidi"/>
          <w:b/>
          <w:bCs/>
        </w:rPr>
        <w:t>Acknowledgements</w:t>
      </w:r>
      <w:bookmarkEnd w:id="0"/>
    </w:p>
    <w:p w14:paraId="797FAF0B" w14:textId="77777777" w:rsidR="00EE5530" w:rsidRPr="002317DC" w:rsidRDefault="00000000">
      <w:pPr>
        <w:spacing w:before="240" w:after="240" w:line="360" w:lineRule="auto"/>
        <w:jc w:val="both"/>
        <w:rPr>
          <w:rFonts w:asciiTheme="majorBidi" w:hAnsiTheme="majorBidi" w:cstheme="majorBidi"/>
          <w:sz w:val="28"/>
          <w:szCs w:val="28"/>
        </w:rPr>
      </w:pPr>
      <w:r w:rsidRPr="002317DC">
        <w:rPr>
          <w:rFonts w:asciiTheme="majorBidi" w:hAnsiTheme="majorBidi" w:cstheme="majorBidi"/>
          <w:sz w:val="28"/>
          <w:szCs w:val="28"/>
        </w:rPr>
        <w:t>I would also like to express my gratitude to Dr. Khaled Eskaf, Head of the College of Informatics at Midocean University for his precious academic advice, continuous support and guiding comments in the course of this research. Here, I owe him major thanks for his trust and competence in fields such as Artificial Intelligence and applied research methods: both had a significant science of the direction, depth, and general academic value of this thesis.</w:t>
      </w:r>
    </w:p>
    <w:p w14:paraId="326B22DF" w14:textId="77777777" w:rsidR="00EE5530" w:rsidRPr="002317DC" w:rsidRDefault="00000000">
      <w:pPr>
        <w:spacing w:before="240" w:after="240" w:line="360" w:lineRule="auto"/>
        <w:jc w:val="both"/>
        <w:rPr>
          <w:rFonts w:asciiTheme="majorBidi" w:hAnsiTheme="majorBidi" w:cstheme="majorBidi"/>
          <w:sz w:val="28"/>
          <w:szCs w:val="28"/>
        </w:rPr>
      </w:pPr>
      <w:proofErr w:type="gramStart"/>
      <w:r w:rsidRPr="002317DC">
        <w:rPr>
          <w:rFonts w:asciiTheme="majorBidi" w:hAnsiTheme="majorBidi" w:cstheme="majorBidi"/>
          <w:sz w:val="28"/>
          <w:szCs w:val="28"/>
        </w:rPr>
        <w:t>Also</w:t>
      </w:r>
      <w:proofErr w:type="gramEnd"/>
      <w:r w:rsidRPr="002317DC">
        <w:rPr>
          <w:rFonts w:asciiTheme="majorBidi" w:hAnsiTheme="majorBidi" w:cstheme="majorBidi"/>
          <w:sz w:val="28"/>
          <w:szCs w:val="28"/>
        </w:rPr>
        <w:t xml:space="preserve"> I wish to acknowledge my family, wife and close colleagues for their abiding patience, encouragement and moral support. Their encouragement was critical to me throughout the entire development of this work, at data analysis, model building and writing stages.</w:t>
      </w:r>
    </w:p>
    <w:p w14:paraId="532591D0" w14:textId="77777777" w:rsidR="00EE5530" w:rsidRPr="002317DC" w:rsidRDefault="00000000">
      <w:pPr>
        <w:spacing w:before="240" w:after="240" w:line="360" w:lineRule="auto"/>
        <w:jc w:val="both"/>
        <w:rPr>
          <w:rFonts w:asciiTheme="majorBidi" w:hAnsiTheme="majorBidi" w:cstheme="majorBidi"/>
          <w:sz w:val="28"/>
          <w:szCs w:val="28"/>
        </w:rPr>
      </w:pPr>
      <w:r w:rsidRPr="002317DC">
        <w:rPr>
          <w:rFonts w:asciiTheme="majorBidi" w:hAnsiTheme="majorBidi" w:cstheme="majorBidi"/>
          <w:sz w:val="28"/>
          <w:szCs w:val="28"/>
        </w:rPr>
        <w:t>Finally, without having the structured and intellectual environment of Midocean University which fosters discipline, critical thinking and a pursuit for research excellence in me as student, it would have made this work next to impossible to conduct at an academic level or within ethical standards.</w:t>
      </w:r>
    </w:p>
    <w:p w14:paraId="6357B95E" w14:textId="77777777" w:rsidR="00EE5530" w:rsidRPr="002317DC" w:rsidRDefault="00EE5530">
      <w:pPr>
        <w:spacing w:before="240" w:after="240" w:line="360" w:lineRule="auto"/>
        <w:jc w:val="both"/>
        <w:rPr>
          <w:rFonts w:asciiTheme="majorBidi" w:hAnsiTheme="majorBidi" w:cstheme="majorBidi"/>
          <w:sz w:val="24"/>
          <w:szCs w:val="24"/>
        </w:rPr>
      </w:pPr>
    </w:p>
    <w:p w14:paraId="376F3F10" w14:textId="77777777" w:rsidR="00EE5530" w:rsidRPr="002317DC" w:rsidRDefault="00000000">
      <w:pPr>
        <w:spacing w:before="240" w:after="240" w:line="360" w:lineRule="auto"/>
        <w:jc w:val="both"/>
        <w:rPr>
          <w:rFonts w:asciiTheme="majorBidi" w:hAnsiTheme="majorBidi" w:cstheme="majorBidi"/>
          <w:sz w:val="24"/>
          <w:szCs w:val="24"/>
        </w:rPr>
      </w:pPr>
      <w:r w:rsidRPr="002317DC">
        <w:rPr>
          <w:rFonts w:asciiTheme="majorBidi" w:hAnsiTheme="majorBidi" w:cstheme="majorBidi"/>
          <w:sz w:val="24"/>
          <w:szCs w:val="24"/>
        </w:rPr>
        <w:br/>
      </w:r>
      <w:r w:rsidRPr="002317DC">
        <w:rPr>
          <w:rFonts w:asciiTheme="majorBidi" w:hAnsiTheme="majorBidi" w:cstheme="majorBidi"/>
          <w:sz w:val="24"/>
          <w:szCs w:val="24"/>
        </w:rPr>
        <w:br/>
      </w:r>
    </w:p>
    <w:p w14:paraId="1482A31B" w14:textId="77777777" w:rsidR="00EE5530" w:rsidRPr="002317DC" w:rsidRDefault="00EE5530">
      <w:pPr>
        <w:spacing w:line="360" w:lineRule="auto"/>
        <w:jc w:val="both"/>
        <w:rPr>
          <w:rFonts w:asciiTheme="majorBidi" w:hAnsiTheme="majorBidi" w:cstheme="majorBidi"/>
        </w:rPr>
      </w:pPr>
      <w:bookmarkStart w:id="1" w:name="_43q6npq1n8nj" w:colFirst="0" w:colLast="0"/>
      <w:bookmarkEnd w:id="1"/>
    </w:p>
    <w:p w14:paraId="72B810A8" w14:textId="77777777" w:rsidR="00EE5530" w:rsidRPr="002317DC" w:rsidRDefault="00000000">
      <w:pPr>
        <w:pStyle w:val="Heading1"/>
        <w:widowControl w:val="0"/>
        <w:tabs>
          <w:tab w:val="right" w:leader="dot" w:pos="12000"/>
        </w:tabs>
        <w:spacing w:before="60" w:line="360" w:lineRule="auto"/>
        <w:jc w:val="both"/>
        <w:rPr>
          <w:rFonts w:asciiTheme="majorBidi" w:hAnsiTheme="majorBidi" w:cstheme="majorBidi"/>
          <w:b/>
          <w:bCs/>
        </w:rPr>
      </w:pPr>
      <w:bookmarkStart w:id="2" w:name="_Toc217505969"/>
      <w:r w:rsidRPr="002317DC">
        <w:rPr>
          <w:rFonts w:asciiTheme="majorBidi" w:hAnsiTheme="majorBidi" w:cstheme="majorBidi"/>
          <w:b/>
          <w:bCs/>
        </w:rPr>
        <w:t>Abstract</w:t>
      </w:r>
      <w:bookmarkEnd w:id="2"/>
    </w:p>
    <w:p w14:paraId="1A63F2AC" w14:textId="21BADCAC" w:rsidR="00EE5530" w:rsidRPr="002317DC" w:rsidRDefault="00DB5F1A" w:rsidP="002317DC">
      <w:pPr>
        <w:widowControl w:val="0"/>
        <w:tabs>
          <w:tab w:val="right" w:leader="dot" w:pos="12000"/>
        </w:tabs>
        <w:spacing w:before="60" w:line="360" w:lineRule="auto"/>
        <w:rPr>
          <w:rFonts w:asciiTheme="majorBidi" w:hAnsiTheme="majorBidi" w:cstheme="majorBidi"/>
          <w:sz w:val="32"/>
          <w:szCs w:val="32"/>
        </w:rPr>
      </w:pPr>
      <w:r w:rsidRPr="002317DC">
        <w:rPr>
          <w:rFonts w:asciiTheme="majorBidi" w:hAnsiTheme="majorBidi" w:cstheme="majorBidi"/>
          <w:sz w:val="32"/>
          <w:szCs w:val="32"/>
        </w:rPr>
        <w:t>Urban Water Loss is an ongoing global problem that results in the reported loss of 20-40% of treated drinking water; it also creates significant economic and environmental impacts on utilities. The current state-of-the-art methods for leak detection are basically reactive, labor-intensive and too slow to be deployed as they typically depend on manually conducted acoustic surveys. These practices can sometimes even waste away underground leaks for prolonged periods of time losing system efficiency and working assets fast. Recent work in AI-supported leak detection, however, has been constrained by an excessive use of simulated datasets and a lack of established benchmarks to verify performance under real-world high-variability conditions that are recognizable across the urban water network landscape.</w:t>
      </w:r>
      <w:r w:rsidRPr="002317DC">
        <w:rPr>
          <w:rFonts w:asciiTheme="majorBidi" w:hAnsiTheme="majorBidi" w:cstheme="majorBidi"/>
          <w:sz w:val="32"/>
          <w:szCs w:val="32"/>
        </w:rPr>
        <w:br/>
      </w:r>
    </w:p>
    <w:p w14:paraId="3F4D1A24" w14:textId="77777777" w:rsidR="00EE5530" w:rsidRPr="002317DC" w:rsidRDefault="00EE5530">
      <w:pPr>
        <w:widowControl w:val="0"/>
        <w:tabs>
          <w:tab w:val="right" w:leader="dot" w:pos="12000"/>
        </w:tabs>
        <w:spacing w:before="60" w:line="360" w:lineRule="auto"/>
        <w:jc w:val="both"/>
        <w:rPr>
          <w:rFonts w:asciiTheme="majorBidi" w:hAnsiTheme="majorBidi" w:cstheme="majorBidi"/>
          <w:sz w:val="40"/>
          <w:szCs w:val="40"/>
        </w:rPr>
      </w:pPr>
    </w:p>
    <w:p w14:paraId="0BF0B4F7" w14:textId="77777777" w:rsidR="00EE5530" w:rsidRPr="002317DC" w:rsidRDefault="00EE5530">
      <w:pPr>
        <w:widowControl w:val="0"/>
        <w:tabs>
          <w:tab w:val="right" w:leader="dot" w:pos="12000"/>
        </w:tabs>
        <w:spacing w:before="60" w:line="360" w:lineRule="auto"/>
        <w:jc w:val="both"/>
        <w:rPr>
          <w:rFonts w:asciiTheme="majorBidi" w:hAnsiTheme="majorBidi" w:cstheme="majorBidi"/>
          <w:sz w:val="40"/>
          <w:szCs w:val="40"/>
        </w:rPr>
      </w:pPr>
    </w:p>
    <w:p w14:paraId="7B723B40" w14:textId="7887E9E5" w:rsidR="00EE5530" w:rsidRPr="002317DC" w:rsidRDefault="00000000">
      <w:pPr>
        <w:pStyle w:val="Heading1"/>
        <w:spacing w:line="360" w:lineRule="auto"/>
        <w:jc w:val="both"/>
        <w:rPr>
          <w:rFonts w:asciiTheme="majorBidi" w:hAnsiTheme="majorBidi" w:cstheme="majorBidi"/>
          <w:b/>
          <w:bCs/>
          <w:sz w:val="24"/>
          <w:szCs w:val="24"/>
        </w:rPr>
      </w:pPr>
      <w:r w:rsidRPr="002317DC">
        <w:rPr>
          <w:rFonts w:asciiTheme="majorBidi" w:hAnsiTheme="majorBidi" w:cstheme="majorBidi"/>
        </w:rPr>
        <w:br w:type="page"/>
      </w:r>
    </w:p>
    <w:p w14:paraId="6857F36B" w14:textId="77777777" w:rsidR="00EE5530" w:rsidRPr="00D849F0" w:rsidRDefault="00000000">
      <w:pPr>
        <w:pStyle w:val="Heading1"/>
        <w:spacing w:line="360" w:lineRule="auto"/>
        <w:jc w:val="both"/>
        <w:rPr>
          <w:rFonts w:asciiTheme="majorBidi" w:hAnsiTheme="majorBidi" w:cstheme="majorBidi"/>
          <w:highlight w:val="yellow"/>
        </w:rPr>
      </w:pPr>
      <w:bookmarkStart w:id="3" w:name="_Toc217505970"/>
      <w:r w:rsidRPr="00D849F0">
        <w:rPr>
          <w:rFonts w:asciiTheme="majorBidi" w:hAnsiTheme="majorBidi" w:cstheme="majorBidi"/>
          <w:b/>
          <w:bCs/>
        </w:rPr>
        <w:lastRenderedPageBreak/>
        <w:t>Table of Contents</w:t>
      </w:r>
      <w:bookmarkEnd w:id="3"/>
    </w:p>
    <w:sdt>
      <w:sdtPr>
        <w:rPr>
          <w:rFonts w:asciiTheme="majorBidi" w:hAnsiTheme="majorBidi" w:cstheme="majorBidi"/>
          <w:sz w:val="44"/>
          <w:szCs w:val="44"/>
        </w:rPr>
        <w:id w:val="69057228"/>
        <w:docPartObj>
          <w:docPartGallery w:val="Table of Contents"/>
          <w:docPartUnique/>
        </w:docPartObj>
      </w:sdtPr>
      <w:sdtContent>
        <w:p w14:paraId="02514A1D" w14:textId="54F55704" w:rsidR="00D849F0" w:rsidRPr="00D849F0" w:rsidRDefault="00000000">
          <w:pPr>
            <w:pStyle w:val="TOC1"/>
            <w:tabs>
              <w:tab w:val="right" w:leader="dot" w:pos="12950"/>
            </w:tabs>
            <w:rPr>
              <w:noProof/>
              <w:sz w:val="32"/>
              <w:szCs w:val="32"/>
            </w:rPr>
          </w:pPr>
          <w:r w:rsidRPr="00D849F0">
            <w:rPr>
              <w:rFonts w:asciiTheme="majorBidi" w:hAnsiTheme="majorBidi" w:cstheme="majorBidi"/>
              <w:sz w:val="44"/>
              <w:szCs w:val="44"/>
            </w:rPr>
            <w:fldChar w:fldCharType="begin"/>
          </w:r>
          <w:r w:rsidRPr="00D849F0">
            <w:rPr>
              <w:rFonts w:asciiTheme="majorBidi" w:hAnsiTheme="majorBidi" w:cstheme="majorBidi"/>
              <w:sz w:val="44"/>
              <w:szCs w:val="44"/>
            </w:rPr>
            <w:instrText xml:space="preserve"> TOC \h \u \z \t "Heading 1,1,Heading 2,2,Heading 3,3,Heading 4,4,Heading 5,5,Heading 6,6,"</w:instrText>
          </w:r>
          <w:r w:rsidRPr="00D849F0">
            <w:rPr>
              <w:rFonts w:asciiTheme="majorBidi" w:hAnsiTheme="majorBidi" w:cstheme="majorBidi"/>
              <w:sz w:val="44"/>
              <w:szCs w:val="44"/>
            </w:rPr>
            <w:fldChar w:fldCharType="separate"/>
          </w:r>
          <w:hyperlink w:anchor="_Toc217505968" w:history="1">
            <w:r w:rsidR="00D849F0" w:rsidRPr="00D849F0">
              <w:rPr>
                <w:rStyle w:val="Hyperlink"/>
                <w:rFonts w:asciiTheme="majorBidi" w:hAnsiTheme="majorBidi" w:cstheme="majorBidi"/>
                <w:b/>
                <w:bCs/>
                <w:noProof/>
                <w:sz w:val="32"/>
                <w:szCs w:val="32"/>
              </w:rPr>
              <w:t>Acknowledgements</w:t>
            </w:r>
            <w:r w:rsidR="00D849F0" w:rsidRPr="00D849F0">
              <w:rPr>
                <w:noProof/>
                <w:webHidden/>
                <w:sz w:val="32"/>
                <w:szCs w:val="32"/>
              </w:rPr>
              <w:tab/>
            </w:r>
            <w:r w:rsidR="00D849F0" w:rsidRPr="00D849F0">
              <w:rPr>
                <w:noProof/>
                <w:webHidden/>
                <w:sz w:val="32"/>
                <w:szCs w:val="32"/>
              </w:rPr>
              <w:fldChar w:fldCharType="begin"/>
            </w:r>
            <w:r w:rsidR="00D849F0" w:rsidRPr="00D849F0">
              <w:rPr>
                <w:noProof/>
                <w:webHidden/>
                <w:sz w:val="32"/>
                <w:szCs w:val="32"/>
              </w:rPr>
              <w:instrText xml:space="preserve"> PAGEREF _Toc217505968 \h </w:instrText>
            </w:r>
            <w:r w:rsidR="00D849F0" w:rsidRPr="00D849F0">
              <w:rPr>
                <w:noProof/>
                <w:webHidden/>
                <w:sz w:val="32"/>
                <w:szCs w:val="32"/>
              </w:rPr>
            </w:r>
            <w:r w:rsidR="00D849F0" w:rsidRPr="00D849F0">
              <w:rPr>
                <w:noProof/>
                <w:webHidden/>
                <w:sz w:val="32"/>
                <w:szCs w:val="32"/>
              </w:rPr>
              <w:fldChar w:fldCharType="separate"/>
            </w:r>
            <w:r w:rsidR="005569A9">
              <w:rPr>
                <w:noProof/>
                <w:webHidden/>
                <w:sz w:val="32"/>
                <w:szCs w:val="32"/>
              </w:rPr>
              <w:t>2</w:t>
            </w:r>
            <w:r w:rsidR="00D849F0" w:rsidRPr="00D849F0">
              <w:rPr>
                <w:noProof/>
                <w:webHidden/>
                <w:sz w:val="32"/>
                <w:szCs w:val="32"/>
              </w:rPr>
              <w:fldChar w:fldCharType="end"/>
            </w:r>
          </w:hyperlink>
        </w:p>
        <w:p w14:paraId="0394ED57" w14:textId="2F3F0A05" w:rsidR="00D849F0" w:rsidRPr="00D849F0" w:rsidRDefault="00D849F0">
          <w:pPr>
            <w:pStyle w:val="TOC1"/>
            <w:tabs>
              <w:tab w:val="right" w:leader="dot" w:pos="12950"/>
            </w:tabs>
            <w:rPr>
              <w:noProof/>
              <w:sz w:val="32"/>
              <w:szCs w:val="32"/>
            </w:rPr>
          </w:pPr>
          <w:hyperlink w:anchor="_Toc217505969" w:history="1">
            <w:r w:rsidRPr="00D849F0">
              <w:rPr>
                <w:rStyle w:val="Hyperlink"/>
                <w:rFonts w:asciiTheme="majorBidi" w:hAnsiTheme="majorBidi" w:cstheme="majorBidi"/>
                <w:b/>
                <w:bCs/>
                <w:noProof/>
                <w:sz w:val="32"/>
                <w:szCs w:val="32"/>
              </w:rPr>
              <w:t>Abstract</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_Toc217505969 \h </w:instrText>
            </w:r>
            <w:r w:rsidRPr="00D849F0">
              <w:rPr>
                <w:noProof/>
                <w:webHidden/>
                <w:sz w:val="32"/>
                <w:szCs w:val="32"/>
              </w:rPr>
            </w:r>
            <w:r w:rsidRPr="00D849F0">
              <w:rPr>
                <w:noProof/>
                <w:webHidden/>
                <w:sz w:val="32"/>
                <w:szCs w:val="32"/>
              </w:rPr>
              <w:fldChar w:fldCharType="separate"/>
            </w:r>
            <w:r w:rsidR="005569A9">
              <w:rPr>
                <w:noProof/>
                <w:webHidden/>
                <w:sz w:val="32"/>
                <w:szCs w:val="32"/>
              </w:rPr>
              <w:t>3</w:t>
            </w:r>
            <w:r w:rsidRPr="00D849F0">
              <w:rPr>
                <w:noProof/>
                <w:webHidden/>
                <w:sz w:val="32"/>
                <w:szCs w:val="32"/>
              </w:rPr>
              <w:fldChar w:fldCharType="end"/>
            </w:r>
          </w:hyperlink>
        </w:p>
        <w:p w14:paraId="0361DBEF" w14:textId="0AA2453E" w:rsidR="00D849F0" w:rsidRPr="00D849F0" w:rsidRDefault="00D849F0">
          <w:pPr>
            <w:pStyle w:val="TOC1"/>
            <w:tabs>
              <w:tab w:val="right" w:leader="dot" w:pos="12950"/>
            </w:tabs>
            <w:rPr>
              <w:noProof/>
              <w:sz w:val="32"/>
              <w:szCs w:val="32"/>
            </w:rPr>
          </w:pPr>
          <w:hyperlink w:anchor="_Toc217505970" w:history="1">
            <w:r w:rsidRPr="00D849F0">
              <w:rPr>
                <w:rStyle w:val="Hyperlink"/>
                <w:rFonts w:asciiTheme="majorBidi" w:hAnsiTheme="majorBidi" w:cstheme="majorBidi"/>
                <w:b/>
                <w:bCs/>
                <w:noProof/>
                <w:sz w:val="32"/>
                <w:szCs w:val="32"/>
              </w:rPr>
              <w:t>Table of Conten</w:t>
            </w:r>
            <w:r w:rsidRPr="00D849F0">
              <w:rPr>
                <w:rStyle w:val="Hyperlink"/>
                <w:rFonts w:asciiTheme="majorBidi" w:hAnsiTheme="majorBidi" w:cstheme="majorBidi"/>
                <w:b/>
                <w:bCs/>
                <w:noProof/>
                <w:sz w:val="32"/>
                <w:szCs w:val="32"/>
              </w:rPr>
              <w:t>t</w:t>
            </w:r>
            <w:r w:rsidRPr="00D849F0">
              <w:rPr>
                <w:rStyle w:val="Hyperlink"/>
                <w:rFonts w:asciiTheme="majorBidi" w:hAnsiTheme="majorBidi" w:cstheme="majorBidi"/>
                <w:b/>
                <w:bCs/>
                <w:noProof/>
                <w:sz w:val="32"/>
                <w:szCs w:val="32"/>
              </w:rPr>
              <w:t>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_Toc217505970 \h </w:instrText>
            </w:r>
            <w:r w:rsidRPr="00D849F0">
              <w:rPr>
                <w:noProof/>
                <w:webHidden/>
                <w:sz w:val="32"/>
                <w:szCs w:val="32"/>
              </w:rPr>
            </w:r>
            <w:r w:rsidRPr="00D849F0">
              <w:rPr>
                <w:noProof/>
                <w:webHidden/>
                <w:sz w:val="32"/>
                <w:szCs w:val="32"/>
              </w:rPr>
              <w:fldChar w:fldCharType="separate"/>
            </w:r>
            <w:r w:rsidR="005569A9">
              <w:rPr>
                <w:noProof/>
                <w:webHidden/>
                <w:sz w:val="32"/>
                <w:szCs w:val="32"/>
              </w:rPr>
              <w:t>4</w:t>
            </w:r>
            <w:r w:rsidRPr="00D849F0">
              <w:rPr>
                <w:noProof/>
                <w:webHidden/>
                <w:sz w:val="32"/>
                <w:szCs w:val="32"/>
              </w:rPr>
              <w:fldChar w:fldCharType="end"/>
            </w:r>
          </w:hyperlink>
        </w:p>
        <w:p w14:paraId="5C3F0235" w14:textId="5A30A0FA" w:rsidR="00D849F0" w:rsidRPr="00D849F0" w:rsidRDefault="00D849F0">
          <w:pPr>
            <w:pStyle w:val="TOC1"/>
            <w:tabs>
              <w:tab w:val="right" w:leader="dot" w:pos="12950"/>
            </w:tabs>
            <w:rPr>
              <w:noProof/>
              <w:sz w:val="32"/>
              <w:szCs w:val="32"/>
            </w:rPr>
          </w:pPr>
          <w:hyperlink w:anchor="_Toc217505971" w:history="1">
            <w:r w:rsidRPr="00D849F0">
              <w:rPr>
                <w:rStyle w:val="Hyperlink"/>
                <w:rFonts w:asciiTheme="majorBidi" w:hAnsiTheme="majorBidi" w:cstheme="majorBidi"/>
                <w:b/>
                <w:bCs/>
                <w:noProof/>
                <w:sz w:val="32"/>
                <w:szCs w:val="32"/>
              </w:rPr>
              <w:t>List of Abbreviations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_Toc217505971 \h </w:instrText>
            </w:r>
            <w:r w:rsidRPr="00D849F0">
              <w:rPr>
                <w:noProof/>
                <w:webHidden/>
                <w:sz w:val="32"/>
                <w:szCs w:val="32"/>
              </w:rPr>
            </w:r>
            <w:r w:rsidRPr="00D849F0">
              <w:rPr>
                <w:noProof/>
                <w:webHidden/>
                <w:sz w:val="32"/>
                <w:szCs w:val="32"/>
              </w:rPr>
              <w:fldChar w:fldCharType="separate"/>
            </w:r>
            <w:r w:rsidR="005569A9">
              <w:rPr>
                <w:noProof/>
                <w:webHidden/>
                <w:sz w:val="32"/>
                <w:szCs w:val="32"/>
              </w:rPr>
              <w:t>7</w:t>
            </w:r>
            <w:r w:rsidRPr="00D849F0">
              <w:rPr>
                <w:noProof/>
                <w:webHidden/>
                <w:sz w:val="32"/>
                <w:szCs w:val="32"/>
              </w:rPr>
              <w:fldChar w:fldCharType="end"/>
            </w:r>
          </w:hyperlink>
        </w:p>
        <w:p w14:paraId="78448425" w14:textId="0C8EFE91" w:rsidR="00D849F0" w:rsidRPr="00D849F0" w:rsidRDefault="00D849F0">
          <w:pPr>
            <w:pStyle w:val="TOC1"/>
            <w:tabs>
              <w:tab w:val="right" w:leader="dot" w:pos="12950"/>
            </w:tabs>
            <w:rPr>
              <w:noProof/>
              <w:sz w:val="32"/>
              <w:szCs w:val="32"/>
            </w:rPr>
          </w:pPr>
          <w:hyperlink w:anchor="_Toc217505972" w:history="1">
            <w:r w:rsidRPr="00D849F0">
              <w:rPr>
                <w:rStyle w:val="Hyperlink"/>
                <w:rFonts w:asciiTheme="majorBidi" w:hAnsiTheme="majorBidi" w:cstheme="majorBidi"/>
                <w:noProof/>
                <w:sz w:val="32"/>
                <w:szCs w:val="32"/>
              </w:rPr>
              <w:t>List of Tables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_Toc217505972 \h </w:instrText>
            </w:r>
            <w:r w:rsidRPr="00D849F0">
              <w:rPr>
                <w:noProof/>
                <w:webHidden/>
                <w:sz w:val="32"/>
                <w:szCs w:val="32"/>
              </w:rPr>
            </w:r>
            <w:r w:rsidRPr="00D849F0">
              <w:rPr>
                <w:noProof/>
                <w:webHidden/>
                <w:sz w:val="32"/>
                <w:szCs w:val="32"/>
              </w:rPr>
              <w:fldChar w:fldCharType="separate"/>
            </w:r>
            <w:r w:rsidR="005569A9">
              <w:rPr>
                <w:noProof/>
                <w:webHidden/>
                <w:sz w:val="32"/>
                <w:szCs w:val="32"/>
              </w:rPr>
              <w:t>8</w:t>
            </w:r>
            <w:r w:rsidRPr="00D849F0">
              <w:rPr>
                <w:noProof/>
                <w:webHidden/>
                <w:sz w:val="32"/>
                <w:szCs w:val="32"/>
              </w:rPr>
              <w:fldChar w:fldCharType="end"/>
            </w:r>
          </w:hyperlink>
        </w:p>
        <w:p w14:paraId="778E7108" w14:textId="0468FA30" w:rsidR="00D849F0" w:rsidRPr="00D849F0" w:rsidRDefault="00D849F0">
          <w:pPr>
            <w:pStyle w:val="TOC1"/>
            <w:tabs>
              <w:tab w:val="right" w:leader="dot" w:pos="12950"/>
            </w:tabs>
            <w:rPr>
              <w:noProof/>
              <w:sz w:val="32"/>
              <w:szCs w:val="32"/>
            </w:rPr>
          </w:pPr>
          <w:hyperlink w:anchor="_Toc217505973" w:history="1">
            <w:r w:rsidRPr="00D849F0">
              <w:rPr>
                <w:rStyle w:val="Hyperlink"/>
                <w:rFonts w:asciiTheme="majorBidi" w:hAnsiTheme="majorBidi" w:cstheme="majorBidi"/>
                <w:noProof/>
                <w:sz w:val="32"/>
                <w:szCs w:val="32"/>
              </w:rPr>
              <w:t>List of Figures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_Toc217505973 \h </w:instrText>
            </w:r>
            <w:r w:rsidRPr="00D849F0">
              <w:rPr>
                <w:noProof/>
                <w:webHidden/>
                <w:sz w:val="32"/>
                <w:szCs w:val="32"/>
              </w:rPr>
            </w:r>
            <w:r w:rsidRPr="00D849F0">
              <w:rPr>
                <w:noProof/>
                <w:webHidden/>
                <w:sz w:val="32"/>
                <w:szCs w:val="32"/>
              </w:rPr>
              <w:fldChar w:fldCharType="separate"/>
            </w:r>
            <w:r w:rsidR="005569A9">
              <w:rPr>
                <w:noProof/>
                <w:webHidden/>
                <w:sz w:val="32"/>
                <w:szCs w:val="32"/>
              </w:rPr>
              <w:t>8</w:t>
            </w:r>
            <w:r w:rsidRPr="00D849F0">
              <w:rPr>
                <w:noProof/>
                <w:webHidden/>
                <w:sz w:val="32"/>
                <w:szCs w:val="32"/>
              </w:rPr>
              <w:fldChar w:fldCharType="end"/>
            </w:r>
          </w:hyperlink>
        </w:p>
        <w:p w14:paraId="2E9327D5" w14:textId="604BD72E" w:rsidR="00D849F0" w:rsidRPr="00D849F0" w:rsidRDefault="00D849F0">
          <w:pPr>
            <w:pStyle w:val="TOC1"/>
            <w:tabs>
              <w:tab w:val="right" w:leader="dot" w:pos="12950"/>
            </w:tabs>
            <w:rPr>
              <w:noProof/>
              <w:sz w:val="32"/>
              <w:szCs w:val="32"/>
            </w:rPr>
          </w:pPr>
          <w:hyperlink w:anchor="_Toc217505974" w:history="1">
            <w:r w:rsidRPr="00D849F0">
              <w:rPr>
                <w:rStyle w:val="Hyperlink"/>
                <w:rFonts w:asciiTheme="majorBidi" w:hAnsiTheme="majorBidi" w:cstheme="majorBidi"/>
                <w:b/>
                <w:bCs/>
                <w:noProof/>
                <w:sz w:val="32"/>
                <w:szCs w:val="32"/>
              </w:rPr>
              <w:t>Chapter 1: Int</w:t>
            </w:r>
            <w:r w:rsidRPr="00D849F0">
              <w:rPr>
                <w:rStyle w:val="Hyperlink"/>
                <w:rFonts w:asciiTheme="majorBidi" w:hAnsiTheme="majorBidi" w:cstheme="majorBidi"/>
                <w:b/>
                <w:bCs/>
                <w:noProof/>
                <w:sz w:val="32"/>
                <w:szCs w:val="32"/>
              </w:rPr>
              <w:t>r</w:t>
            </w:r>
            <w:r w:rsidRPr="00D849F0">
              <w:rPr>
                <w:rStyle w:val="Hyperlink"/>
                <w:rFonts w:asciiTheme="majorBidi" w:hAnsiTheme="majorBidi" w:cstheme="majorBidi"/>
                <w:b/>
                <w:bCs/>
                <w:noProof/>
                <w:sz w:val="32"/>
                <w:szCs w:val="32"/>
              </w:rPr>
              <w:t>oduction</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_Toc217505974 \h </w:instrText>
            </w:r>
            <w:r w:rsidRPr="00D849F0">
              <w:rPr>
                <w:noProof/>
                <w:webHidden/>
                <w:sz w:val="32"/>
                <w:szCs w:val="32"/>
              </w:rPr>
            </w:r>
            <w:r w:rsidRPr="00D849F0">
              <w:rPr>
                <w:noProof/>
                <w:webHidden/>
                <w:sz w:val="32"/>
                <w:szCs w:val="32"/>
              </w:rPr>
              <w:fldChar w:fldCharType="separate"/>
            </w:r>
            <w:r w:rsidR="005569A9">
              <w:rPr>
                <w:noProof/>
                <w:webHidden/>
                <w:sz w:val="32"/>
                <w:szCs w:val="32"/>
              </w:rPr>
              <w:t>9</w:t>
            </w:r>
            <w:r w:rsidRPr="00D849F0">
              <w:rPr>
                <w:noProof/>
                <w:webHidden/>
                <w:sz w:val="32"/>
                <w:szCs w:val="32"/>
              </w:rPr>
              <w:fldChar w:fldCharType="end"/>
            </w:r>
          </w:hyperlink>
        </w:p>
        <w:p w14:paraId="5E6BEDD2" w14:textId="65B11AE3" w:rsidR="00D849F0" w:rsidRPr="00D849F0" w:rsidRDefault="00D849F0">
          <w:pPr>
            <w:pStyle w:val="TOC2"/>
            <w:tabs>
              <w:tab w:val="right" w:leader="dot" w:pos="12950"/>
            </w:tabs>
            <w:rPr>
              <w:noProof/>
              <w:sz w:val="32"/>
              <w:szCs w:val="32"/>
            </w:rPr>
          </w:pPr>
          <w:hyperlink w:anchor="_Toc217505975" w:history="1">
            <w:r w:rsidRPr="00D849F0">
              <w:rPr>
                <w:rStyle w:val="Hyperlink"/>
                <w:rFonts w:asciiTheme="majorBidi" w:hAnsiTheme="majorBidi" w:cstheme="majorBidi"/>
                <w:noProof/>
                <w:sz w:val="32"/>
                <w:szCs w:val="32"/>
              </w:rPr>
              <w:t>1.1 Problem Definition</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_Toc217505975 \h </w:instrText>
            </w:r>
            <w:r w:rsidRPr="00D849F0">
              <w:rPr>
                <w:noProof/>
                <w:webHidden/>
                <w:sz w:val="32"/>
                <w:szCs w:val="32"/>
              </w:rPr>
            </w:r>
            <w:r w:rsidRPr="00D849F0">
              <w:rPr>
                <w:noProof/>
                <w:webHidden/>
                <w:sz w:val="32"/>
                <w:szCs w:val="32"/>
              </w:rPr>
              <w:fldChar w:fldCharType="separate"/>
            </w:r>
            <w:r w:rsidR="005569A9">
              <w:rPr>
                <w:noProof/>
                <w:webHidden/>
                <w:sz w:val="32"/>
                <w:szCs w:val="32"/>
              </w:rPr>
              <w:t>9</w:t>
            </w:r>
            <w:r w:rsidRPr="00D849F0">
              <w:rPr>
                <w:noProof/>
                <w:webHidden/>
                <w:sz w:val="32"/>
                <w:szCs w:val="32"/>
              </w:rPr>
              <w:fldChar w:fldCharType="end"/>
            </w:r>
          </w:hyperlink>
        </w:p>
        <w:p w14:paraId="6D8F6A27" w14:textId="71CDA9EA" w:rsidR="00D849F0" w:rsidRPr="00D849F0" w:rsidRDefault="00D849F0">
          <w:pPr>
            <w:pStyle w:val="TOC2"/>
            <w:tabs>
              <w:tab w:val="right" w:leader="dot" w:pos="12950"/>
            </w:tabs>
            <w:rPr>
              <w:noProof/>
              <w:sz w:val="32"/>
              <w:szCs w:val="32"/>
            </w:rPr>
          </w:pPr>
          <w:hyperlink w:anchor="_Toc217505976" w:history="1">
            <w:r w:rsidRPr="00D849F0">
              <w:rPr>
                <w:rStyle w:val="Hyperlink"/>
                <w:rFonts w:asciiTheme="majorBidi" w:hAnsiTheme="majorBidi" w:cstheme="majorBidi"/>
                <w:noProof/>
                <w:sz w:val="32"/>
                <w:szCs w:val="32"/>
              </w:rPr>
              <w:t>1.2 Thesis Objectives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_Toc217505976 \h </w:instrText>
            </w:r>
            <w:r w:rsidRPr="00D849F0">
              <w:rPr>
                <w:noProof/>
                <w:webHidden/>
                <w:sz w:val="32"/>
                <w:szCs w:val="32"/>
              </w:rPr>
            </w:r>
            <w:r w:rsidRPr="00D849F0">
              <w:rPr>
                <w:noProof/>
                <w:webHidden/>
                <w:sz w:val="32"/>
                <w:szCs w:val="32"/>
              </w:rPr>
              <w:fldChar w:fldCharType="separate"/>
            </w:r>
            <w:r w:rsidR="005569A9">
              <w:rPr>
                <w:noProof/>
                <w:webHidden/>
                <w:sz w:val="32"/>
                <w:szCs w:val="32"/>
              </w:rPr>
              <w:t>10</w:t>
            </w:r>
            <w:r w:rsidRPr="00D849F0">
              <w:rPr>
                <w:noProof/>
                <w:webHidden/>
                <w:sz w:val="32"/>
                <w:szCs w:val="32"/>
              </w:rPr>
              <w:fldChar w:fldCharType="end"/>
            </w:r>
          </w:hyperlink>
        </w:p>
        <w:p w14:paraId="31E84458" w14:textId="6383DC0E" w:rsidR="00D849F0" w:rsidRPr="00D849F0" w:rsidRDefault="00D849F0">
          <w:pPr>
            <w:pStyle w:val="TOC2"/>
            <w:tabs>
              <w:tab w:val="right" w:leader="dot" w:pos="12950"/>
            </w:tabs>
            <w:rPr>
              <w:noProof/>
              <w:sz w:val="32"/>
              <w:szCs w:val="32"/>
            </w:rPr>
          </w:pPr>
          <w:hyperlink w:anchor="_Toc217505977" w:history="1">
            <w:r w:rsidRPr="00D849F0">
              <w:rPr>
                <w:rStyle w:val="Hyperlink"/>
                <w:rFonts w:asciiTheme="majorBidi" w:hAnsiTheme="majorBidi" w:cstheme="majorBidi"/>
                <w:noProof/>
                <w:sz w:val="32"/>
                <w:szCs w:val="32"/>
              </w:rPr>
              <w:t>1.3 Thesis Impact &amp; Contributions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_Toc217505977 \h </w:instrText>
            </w:r>
            <w:r w:rsidRPr="00D849F0">
              <w:rPr>
                <w:noProof/>
                <w:webHidden/>
                <w:sz w:val="32"/>
                <w:szCs w:val="32"/>
              </w:rPr>
            </w:r>
            <w:r w:rsidRPr="00D849F0">
              <w:rPr>
                <w:noProof/>
                <w:webHidden/>
                <w:sz w:val="32"/>
                <w:szCs w:val="32"/>
              </w:rPr>
              <w:fldChar w:fldCharType="separate"/>
            </w:r>
            <w:r w:rsidR="005569A9">
              <w:rPr>
                <w:noProof/>
                <w:webHidden/>
                <w:sz w:val="32"/>
                <w:szCs w:val="32"/>
              </w:rPr>
              <w:t>10</w:t>
            </w:r>
            <w:r w:rsidRPr="00D849F0">
              <w:rPr>
                <w:noProof/>
                <w:webHidden/>
                <w:sz w:val="32"/>
                <w:szCs w:val="32"/>
              </w:rPr>
              <w:fldChar w:fldCharType="end"/>
            </w:r>
          </w:hyperlink>
        </w:p>
        <w:p w14:paraId="3692A648" w14:textId="498EE3F9" w:rsidR="00D849F0" w:rsidRPr="00D849F0" w:rsidRDefault="00D849F0">
          <w:pPr>
            <w:pStyle w:val="TOC1"/>
            <w:tabs>
              <w:tab w:val="right" w:leader="dot" w:pos="12950"/>
            </w:tabs>
            <w:rPr>
              <w:noProof/>
              <w:sz w:val="32"/>
              <w:szCs w:val="32"/>
            </w:rPr>
          </w:pPr>
          <w:hyperlink w:anchor="_Toc217505978" w:history="1">
            <w:r w:rsidRPr="00D849F0">
              <w:rPr>
                <w:rStyle w:val="Hyperlink"/>
                <w:rFonts w:asciiTheme="majorBidi" w:hAnsiTheme="majorBidi" w:cstheme="majorBidi"/>
                <w:b/>
                <w:bCs/>
                <w:noProof/>
                <w:sz w:val="32"/>
                <w:szCs w:val="32"/>
              </w:rPr>
              <w:t>Chapter 2: Literature Review</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_Toc217505978 \h </w:instrText>
            </w:r>
            <w:r w:rsidRPr="00D849F0">
              <w:rPr>
                <w:noProof/>
                <w:webHidden/>
                <w:sz w:val="32"/>
                <w:szCs w:val="32"/>
              </w:rPr>
            </w:r>
            <w:r w:rsidRPr="00D849F0">
              <w:rPr>
                <w:noProof/>
                <w:webHidden/>
                <w:sz w:val="32"/>
                <w:szCs w:val="32"/>
              </w:rPr>
              <w:fldChar w:fldCharType="separate"/>
            </w:r>
            <w:r w:rsidR="005569A9">
              <w:rPr>
                <w:noProof/>
                <w:webHidden/>
                <w:sz w:val="32"/>
                <w:szCs w:val="32"/>
              </w:rPr>
              <w:t>11</w:t>
            </w:r>
            <w:r w:rsidRPr="00D849F0">
              <w:rPr>
                <w:noProof/>
                <w:webHidden/>
                <w:sz w:val="32"/>
                <w:szCs w:val="32"/>
              </w:rPr>
              <w:fldChar w:fldCharType="end"/>
            </w:r>
          </w:hyperlink>
        </w:p>
        <w:p w14:paraId="3301E87B" w14:textId="0B9C638B" w:rsidR="00D849F0" w:rsidRPr="00D849F0" w:rsidRDefault="00D849F0">
          <w:pPr>
            <w:pStyle w:val="TOC2"/>
            <w:tabs>
              <w:tab w:val="right" w:leader="dot" w:pos="12950"/>
            </w:tabs>
            <w:rPr>
              <w:noProof/>
              <w:sz w:val="32"/>
              <w:szCs w:val="32"/>
            </w:rPr>
          </w:pPr>
          <w:hyperlink w:anchor="_Toc217505979" w:history="1">
            <w:r w:rsidRPr="00D849F0">
              <w:rPr>
                <w:rStyle w:val="Hyperlink"/>
                <w:rFonts w:asciiTheme="majorBidi" w:hAnsiTheme="majorBidi" w:cstheme="majorBidi"/>
                <w:noProof/>
                <w:sz w:val="32"/>
                <w:szCs w:val="32"/>
              </w:rPr>
              <w:t>2.1 Summary of Research Papers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_Toc217505979 \h </w:instrText>
            </w:r>
            <w:r w:rsidRPr="00D849F0">
              <w:rPr>
                <w:noProof/>
                <w:webHidden/>
                <w:sz w:val="32"/>
                <w:szCs w:val="32"/>
              </w:rPr>
            </w:r>
            <w:r w:rsidRPr="00D849F0">
              <w:rPr>
                <w:noProof/>
                <w:webHidden/>
                <w:sz w:val="32"/>
                <w:szCs w:val="32"/>
              </w:rPr>
              <w:fldChar w:fldCharType="separate"/>
            </w:r>
            <w:r w:rsidR="005569A9">
              <w:rPr>
                <w:noProof/>
                <w:webHidden/>
                <w:sz w:val="32"/>
                <w:szCs w:val="32"/>
              </w:rPr>
              <w:t>11</w:t>
            </w:r>
            <w:r w:rsidRPr="00D849F0">
              <w:rPr>
                <w:noProof/>
                <w:webHidden/>
                <w:sz w:val="32"/>
                <w:szCs w:val="32"/>
              </w:rPr>
              <w:fldChar w:fldCharType="end"/>
            </w:r>
          </w:hyperlink>
        </w:p>
        <w:p w14:paraId="6B4085BB" w14:textId="5ECF7933" w:rsidR="00D849F0" w:rsidRPr="00D849F0" w:rsidRDefault="00D849F0">
          <w:pPr>
            <w:pStyle w:val="TOC2"/>
            <w:tabs>
              <w:tab w:val="right" w:leader="dot" w:pos="12950"/>
            </w:tabs>
            <w:rPr>
              <w:noProof/>
              <w:sz w:val="32"/>
              <w:szCs w:val="32"/>
            </w:rPr>
          </w:pPr>
          <w:hyperlink w:anchor="_Toc217505980" w:history="1">
            <w:r w:rsidRPr="00D849F0">
              <w:rPr>
                <w:rStyle w:val="Hyperlink"/>
                <w:rFonts w:asciiTheme="majorBidi" w:hAnsiTheme="majorBidi" w:cstheme="majorBidi"/>
                <w:noProof/>
                <w:sz w:val="32"/>
                <w:szCs w:val="32"/>
              </w:rPr>
              <w:t>2.2 Critical Analysis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_Toc217505980 \h </w:instrText>
            </w:r>
            <w:r w:rsidRPr="00D849F0">
              <w:rPr>
                <w:noProof/>
                <w:webHidden/>
                <w:sz w:val="32"/>
                <w:szCs w:val="32"/>
              </w:rPr>
            </w:r>
            <w:r w:rsidRPr="00D849F0">
              <w:rPr>
                <w:noProof/>
                <w:webHidden/>
                <w:sz w:val="32"/>
                <w:szCs w:val="32"/>
              </w:rPr>
              <w:fldChar w:fldCharType="separate"/>
            </w:r>
            <w:r w:rsidR="005569A9">
              <w:rPr>
                <w:noProof/>
                <w:webHidden/>
                <w:sz w:val="32"/>
                <w:szCs w:val="32"/>
              </w:rPr>
              <w:t>20</w:t>
            </w:r>
            <w:r w:rsidRPr="00D849F0">
              <w:rPr>
                <w:noProof/>
                <w:webHidden/>
                <w:sz w:val="32"/>
                <w:szCs w:val="32"/>
              </w:rPr>
              <w:fldChar w:fldCharType="end"/>
            </w:r>
          </w:hyperlink>
        </w:p>
        <w:p w14:paraId="255748FA" w14:textId="6172E3B2" w:rsidR="00D849F0" w:rsidRPr="00D849F0" w:rsidRDefault="00D849F0">
          <w:pPr>
            <w:pStyle w:val="TOC2"/>
            <w:tabs>
              <w:tab w:val="right" w:leader="dot" w:pos="12950"/>
            </w:tabs>
            <w:rPr>
              <w:noProof/>
              <w:sz w:val="32"/>
              <w:szCs w:val="32"/>
            </w:rPr>
          </w:pPr>
          <w:hyperlink w:anchor="_Toc217505981" w:history="1">
            <w:r w:rsidRPr="00D849F0">
              <w:rPr>
                <w:rStyle w:val="Hyperlink"/>
                <w:rFonts w:asciiTheme="majorBidi" w:hAnsiTheme="majorBidi" w:cstheme="majorBidi"/>
                <w:noProof/>
                <w:sz w:val="32"/>
                <w:szCs w:val="32"/>
              </w:rPr>
              <w:t>2.3 Connections Between Findings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_Toc217505981 \h </w:instrText>
            </w:r>
            <w:r w:rsidRPr="00D849F0">
              <w:rPr>
                <w:noProof/>
                <w:webHidden/>
                <w:sz w:val="32"/>
                <w:szCs w:val="32"/>
              </w:rPr>
            </w:r>
            <w:r w:rsidRPr="00D849F0">
              <w:rPr>
                <w:noProof/>
                <w:webHidden/>
                <w:sz w:val="32"/>
                <w:szCs w:val="32"/>
              </w:rPr>
              <w:fldChar w:fldCharType="separate"/>
            </w:r>
            <w:r w:rsidR="005569A9">
              <w:rPr>
                <w:noProof/>
                <w:webHidden/>
                <w:sz w:val="32"/>
                <w:szCs w:val="32"/>
              </w:rPr>
              <w:t>23</w:t>
            </w:r>
            <w:r w:rsidRPr="00D849F0">
              <w:rPr>
                <w:noProof/>
                <w:webHidden/>
                <w:sz w:val="32"/>
                <w:szCs w:val="32"/>
              </w:rPr>
              <w:fldChar w:fldCharType="end"/>
            </w:r>
          </w:hyperlink>
        </w:p>
        <w:p w14:paraId="209763FB" w14:textId="0C7ADDE1" w:rsidR="00D849F0" w:rsidRPr="00D849F0" w:rsidRDefault="00D849F0">
          <w:pPr>
            <w:pStyle w:val="TOC2"/>
            <w:tabs>
              <w:tab w:val="right" w:leader="dot" w:pos="12950"/>
            </w:tabs>
            <w:rPr>
              <w:noProof/>
              <w:sz w:val="32"/>
              <w:szCs w:val="32"/>
            </w:rPr>
          </w:pPr>
          <w:hyperlink w:anchor="_Toc217505982" w:history="1">
            <w:r w:rsidRPr="00D849F0">
              <w:rPr>
                <w:rStyle w:val="Hyperlink"/>
                <w:rFonts w:asciiTheme="majorBidi" w:hAnsiTheme="majorBidi" w:cstheme="majorBidi"/>
                <w:noProof/>
                <w:sz w:val="32"/>
                <w:szCs w:val="32"/>
              </w:rPr>
              <w:t>2.4 Conflicts Between the Findings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_Toc217505982 \h </w:instrText>
            </w:r>
            <w:r w:rsidRPr="00D849F0">
              <w:rPr>
                <w:noProof/>
                <w:webHidden/>
                <w:sz w:val="32"/>
                <w:szCs w:val="32"/>
              </w:rPr>
            </w:r>
            <w:r w:rsidRPr="00D849F0">
              <w:rPr>
                <w:noProof/>
                <w:webHidden/>
                <w:sz w:val="32"/>
                <w:szCs w:val="32"/>
              </w:rPr>
              <w:fldChar w:fldCharType="separate"/>
            </w:r>
            <w:r w:rsidR="005569A9">
              <w:rPr>
                <w:noProof/>
                <w:webHidden/>
                <w:sz w:val="32"/>
                <w:szCs w:val="32"/>
              </w:rPr>
              <w:t>26</w:t>
            </w:r>
            <w:r w:rsidRPr="00D849F0">
              <w:rPr>
                <w:noProof/>
                <w:webHidden/>
                <w:sz w:val="32"/>
                <w:szCs w:val="32"/>
              </w:rPr>
              <w:fldChar w:fldCharType="end"/>
            </w:r>
          </w:hyperlink>
        </w:p>
        <w:p w14:paraId="6AE360C2" w14:textId="41F344FB" w:rsidR="00D849F0" w:rsidRPr="00D849F0" w:rsidRDefault="00D849F0">
          <w:pPr>
            <w:pStyle w:val="TOC2"/>
            <w:tabs>
              <w:tab w:val="right" w:leader="dot" w:pos="12950"/>
            </w:tabs>
            <w:rPr>
              <w:noProof/>
              <w:sz w:val="32"/>
              <w:szCs w:val="32"/>
            </w:rPr>
          </w:pPr>
          <w:hyperlink w:anchor="_Toc217505983" w:history="1">
            <w:r w:rsidRPr="00D849F0">
              <w:rPr>
                <w:rStyle w:val="Hyperlink"/>
                <w:rFonts w:asciiTheme="majorBidi" w:hAnsiTheme="majorBidi" w:cstheme="majorBidi"/>
                <w:noProof/>
                <w:sz w:val="32"/>
                <w:szCs w:val="32"/>
              </w:rPr>
              <w:t>2.5 Synthesis Matrix for Literature Review</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_Toc217505983 \h </w:instrText>
            </w:r>
            <w:r w:rsidRPr="00D849F0">
              <w:rPr>
                <w:noProof/>
                <w:webHidden/>
                <w:sz w:val="32"/>
                <w:szCs w:val="32"/>
              </w:rPr>
            </w:r>
            <w:r w:rsidRPr="00D849F0">
              <w:rPr>
                <w:noProof/>
                <w:webHidden/>
                <w:sz w:val="32"/>
                <w:szCs w:val="32"/>
              </w:rPr>
              <w:fldChar w:fldCharType="separate"/>
            </w:r>
            <w:r w:rsidR="005569A9">
              <w:rPr>
                <w:noProof/>
                <w:webHidden/>
                <w:sz w:val="32"/>
                <w:szCs w:val="32"/>
              </w:rPr>
              <w:t>28</w:t>
            </w:r>
            <w:r w:rsidRPr="00D849F0">
              <w:rPr>
                <w:noProof/>
                <w:webHidden/>
                <w:sz w:val="32"/>
                <w:szCs w:val="32"/>
              </w:rPr>
              <w:fldChar w:fldCharType="end"/>
            </w:r>
          </w:hyperlink>
        </w:p>
        <w:p w14:paraId="3003E4BE" w14:textId="1974BD82" w:rsidR="00D849F0" w:rsidRPr="00D849F0" w:rsidRDefault="00D849F0">
          <w:pPr>
            <w:pStyle w:val="TOC1"/>
            <w:tabs>
              <w:tab w:val="right" w:leader="dot" w:pos="12950"/>
            </w:tabs>
            <w:rPr>
              <w:noProof/>
              <w:sz w:val="32"/>
              <w:szCs w:val="32"/>
            </w:rPr>
          </w:pPr>
          <w:hyperlink w:anchor="_Toc217505984" w:history="1">
            <w:r w:rsidRPr="00D849F0">
              <w:rPr>
                <w:rStyle w:val="Hyperlink"/>
                <w:rFonts w:asciiTheme="majorBidi" w:hAnsiTheme="majorBidi" w:cstheme="majorBidi"/>
                <w:noProof/>
                <w:sz w:val="32"/>
                <w:szCs w:val="32"/>
              </w:rPr>
              <w:t>Chapter 3: Research Foundation and Project Goals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_Toc217505984 \h </w:instrText>
            </w:r>
            <w:r w:rsidRPr="00D849F0">
              <w:rPr>
                <w:noProof/>
                <w:webHidden/>
                <w:sz w:val="32"/>
                <w:szCs w:val="32"/>
              </w:rPr>
            </w:r>
            <w:r w:rsidRPr="00D849F0">
              <w:rPr>
                <w:noProof/>
                <w:webHidden/>
                <w:sz w:val="32"/>
                <w:szCs w:val="32"/>
              </w:rPr>
              <w:fldChar w:fldCharType="separate"/>
            </w:r>
            <w:r w:rsidR="005569A9">
              <w:rPr>
                <w:noProof/>
                <w:webHidden/>
                <w:sz w:val="32"/>
                <w:szCs w:val="32"/>
              </w:rPr>
              <w:t>34</w:t>
            </w:r>
            <w:r w:rsidRPr="00D849F0">
              <w:rPr>
                <w:noProof/>
                <w:webHidden/>
                <w:sz w:val="32"/>
                <w:szCs w:val="32"/>
              </w:rPr>
              <w:fldChar w:fldCharType="end"/>
            </w:r>
          </w:hyperlink>
        </w:p>
        <w:p w14:paraId="206B2704" w14:textId="6B7C2A75" w:rsidR="00D849F0" w:rsidRPr="00D849F0" w:rsidRDefault="00D849F0">
          <w:pPr>
            <w:pStyle w:val="TOC2"/>
            <w:tabs>
              <w:tab w:val="right" w:leader="dot" w:pos="12950"/>
            </w:tabs>
            <w:rPr>
              <w:noProof/>
              <w:sz w:val="32"/>
              <w:szCs w:val="32"/>
            </w:rPr>
          </w:pPr>
          <w:hyperlink w:anchor="_Toc217505985" w:history="1">
            <w:r w:rsidRPr="00D849F0">
              <w:rPr>
                <w:rStyle w:val="Hyperlink"/>
                <w:rFonts w:asciiTheme="majorBidi" w:hAnsiTheme="majorBidi" w:cstheme="majorBidi"/>
                <w:noProof/>
                <w:sz w:val="32"/>
                <w:szCs w:val="32"/>
              </w:rPr>
              <w:t>3.1 System Fundamentals: Water Networks and Smart Metering</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_Toc217505985 \h </w:instrText>
            </w:r>
            <w:r w:rsidRPr="00D849F0">
              <w:rPr>
                <w:noProof/>
                <w:webHidden/>
                <w:sz w:val="32"/>
                <w:szCs w:val="32"/>
              </w:rPr>
            </w:r>
            <w:r w:rsidRPr="00D849F0">
              <w:rPr>
                <w:noProof/>
                <w:webHidden/>
                <w:sz w:val="32"/>
                <w:szCs w:val="32"/>
              </w:rPr>
              <w:fldChar w:fldCharType="separate"/>
            </w:r>
            <w:r w:rsidR="005569A9">
              <w:rPr>
                <w:noProof/>
                <w:webHidden/>
                <w:sz w:val="32"/>
                <w:szCs w:val="32"/>
              </w:rPr>
              <w:t>34</w:t>
            </w:r>
            <w:r w:rsidRPr="00D849F0">
              <w:rPr>
                <w:noProof/>
                <w:webHidden/>
                <w:sz w:val="32"/>
                <w:szCs w:val="32"/>
              </w:rPr>
              <w:fldChar w:fldCharType="end"/>
            </w:r>
          </w:hyperlink>
        </w:p>
        <w:p w14:paraId="49C47DB3" w14:textId="60DD6B4C" w:rsidR="00D849F0" w:rsidRPr="00D849F0" w:rsidRDefault="00D849F0">
          <w:pPr>
            <w:pStyle w:val="TOC2"/>
            <w:tabs>
              <w:tab w:val="right" w:leader="dot" w:pos="12950"/>
            </w:tabs>
            <w:rPr>
              <w:noProof/>
              <w:sz w:val="32"/>
              <w:szCs w:val="32"/>
            </w:rPr>
          </w:pPr>
          <w:hyperlink w:anchor="_Toc217505986" w:history="1">
            <w:r w:rsidRPr="00D849F0">
              <w:rPr>
                <w:rStyle w:val="Hyperlink"/>
                <w:rFonts w:asciiTheme="majorBidi" w:hAnsiTheme="majorBidi" w:cstheme="majorBidi"/>
                <w:noProof/>
                <w:sz w:val="32"/>
                <w:szCs w:val="32"/>
              </w:rPr>
              <w:t>3.2 Limitations of Traditional Leak Detection Methods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_Toc217505986 \h </w:instrText>
            </w:r>
            <w:r w:rsidRPr="00D849F0">
              <w:rPr>
                <w:noProof/>
                <w:webHidden/>
                <w:sz w:val="32"/>
                <w:szCs w:val="32"/>
              </w:rPr>
            </w:r>
            <w:r w:rsidRPr="00D849F0">
              <w:rPr>
                <w:noProof/>
                <w:webHidden/>
                <w:sz w:val="32"/>
                <w:szCs w:val="32"/>
              </w:rPr>
              <w:fldChar w:fldCharType="separate"/>
            </w:r>
            <w:r w:rsidR="005569A9">
              <w:rPr>
                <w:noProof/>
                <w:webHidden/>
                <w:sz w:val="32"/>
                <w:szCs w:val="32"/>
              </w:rPr>
              <w:t>36</w:t>
            </w:r>
            <w:r w:rsidRPr="00D849F0">
              <w:rPr>
                <w:noProof/>
                <w:webHidden/>
                <w:sz w:val="32"/>
                <w:szCs w:val="32"/>
              </w:rPr>
              <w:fldChar w:fldCharType="end"/>
            </w:r>
          </w:hyperlink>
        </w:p>
        <w:p w14:paraId="12170D2E" w14:textId="66735DB7" w:rsidR="00D849F0" w:rsidRPr="00D849F0" w:rsidRDefault="00D849F0">
          <w:pPr>
            <w:pStyle w:val="TOC2"/>
            <w:tabs>
              <w:tab w:val="right" w:leader="dot" w:pos="12950"/>
            </w:tabs>
            <w:rPr>
              <w:noProof/>
              <w:sz w:val="32"/>
              <w:szCs w:val="32"/>
            </w:rPr>
          </w:pPr>
          <w:hyperlink w:anchor="_Toc217505987" w:history="1">
            <w:r w:rsidRPr="00D849F0">
              <w:rPr>
                <w:rStyle w:val="Hyperlink"/>
                <w:rFonts w:asciiTheme="majorBidi" w:hAnsiTheme="majorBidi" w:cstheme="majorBidi"/>
                <w:noProof/>
                <w:sz w:val="32"/>
                <w:szCs w:val="32"/>
              </w:rPr>
              <w:t>3.3 The Potential of AI and ML for Water Analysis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_Toc217505987 \h </w:instrText>
            </w:r>
            <w:r w:rsidRPr="00D849F0">
              <w:rPr>
                <w:noProof/>
                <w:webHidden/>
                <w:sz w:val="32"/>
                <w:szCs w:val="32"/>
              </w:rPr>
            </w:r>
            <w:r w:rsidRPr="00D849F0">
              <w:rPr>
                <w:noProof/>
                <w:webHidden/>
                <w:sz w:val="32"/>
                <w:szCs w:val="32"/>
              </w:rPr>
              <w:fldChar w:fldCharType="separate"/>
            </w:r>
            <w:r w:rsidR="005569A9">
              <w:rPr>
                <w:noProof/>
                <w:webHidden/>
                <w:sz w:val="32"/>
                <w:szCs w:val="32"/>
              </w:rPr>
              <w:t>40</w:t>
            </w:r>
            <w:r w:rsidRPr="00D849F0">
              <w:rPr>
                <w:noProof/>
                <w:webHidden/>
                <w:sz w:val="32"/>
                <w:szCs w:val="32"/>
              </w:rPr>
              <w:fldChar w:fldCharType="end"/>
            </w:r>
          </w:hyperlink>
        </w:p>
        <w:p w14:paraId="19614653" w14:textId="756C4B27" w:rsidR="00D849F0" w:rsidRPr="00D849F0" w:rsidRDefault="00D849F0">
          <w:pPr>
            <w:pStyle w:val="TOC2"/>
            <w:tabs>
              <w:tab w:val="right" w:leader="dot" w:pos="12950"/>
            </w:tabs>
            <w:rPr>
              <w:noProof/>
              <w:sz w:val="32"/>
              <w:szCs w:val="32"/>
            </w:rPr>
          </w:pPr>
          <w:hyperlink w:anchor="_Toc217505988" w:history="1">
            <w:r w:rsidRPr="00D849F0">
              <w:rPr>
                <w:rStyle w:val="Hyperlink"/>
                <w:rFonts w:asciiTheme="majorBidi" w:hAnsiTheme="majorBidi" w:cstheme="majorBidi"/>
                <w:noProof/>
                <w:sz w:val="32"/>
                <w:szCs w:val="32"/>
              </w:rPr>
              <w:t>3.4 Critical Gaps in Current Research</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_Toc217505988 \h </w:instrText>
            </w:r>
            <w:r w:rsidRPr="00D849F0">
              <w:rPr>
                <w:noProof/>
                <w:webHidden/>
                <w:sz w:val="32"/>
                <w:szCs w:val="32"/>
              </w:rPr>
            </w:r>
            <w:r w:rsidRPr="00D849F0">
              <w:rPr>
                <w:noProof/>
                <w:webHidden/>
                <w:sz w:val="32"/>
                <w:szCs w:val="32"/>
              </w:rPr>
              <w:fldChar w:fldCharType="separate"/>
            </w:r>
            <w:r w:rsidR="005569A9">
              <w:rPr>
                <w:noProof/>
                <w:webHidden/>
                <w:sz w:val="32"/>
                <w:szCs w:val="32"/>
              </w:rPr>
              <w:t>43</w:t>
            </w:r>
            <w:r w:rsidRPr="00D849F0">
              <w:rPr>
                <w:noProof/>
                <w:webHidden/>
                <w:sz w:val="32"/>
                <w:szCs w:val="32"/>
              </w:rPr>
              <w:fldChar w:fldCharType="end"/>
            </w:r>
          </w:hyperlink>
        </w:p>
        <w:p w14:paraId="43D3A2DD" w14:textId="557AFF80" w:rsidR="00D849F0" w:rsidRPr="00D849F0" w:rsidRDefault="00D849F0">
          <w:pPr>
            <w:pStyle w:val="TOC2"/>
            <w:tabs>
              <w:tab w:val="right" w:leader="dot" w:pos="12950"/>
            </w:tabs>
            <w:rPr>
              <w:noProof/>
              <w:sz w:val="32"/>
              <w:szCs w:val="32"/>
            </w:rPr>
          </w:pPr>
          <w:hyperlink w:anchor="_Toc217505989" w:history="1">
            <w:r w:rsidRPr="00D849F0">
              <w:rPr>
                <w:rStyle w:val="Hyperlink"/>
                <w:rFonts w:asciiTheme="majorBidi" w:hAnsiTheme="majorBidi" w:cstheme="majorBidi"/>
                <w:noProof/>
                <w:sz w:val="32"/>
                <w:szCs w:val="32"/>
              </w:rPr>
              <w:t>3.5 Project Goal: Developing an AI Model for Proactive Leak Detection</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_Toc217505989 \h </w:instrText>
            </w:r>
            <w:r w:rsidRPr="00D849F0">
              <w:rPr>
                <w:noProof/>
                <w:webHidden/>
                <w:sz w:val="32"/>
                <w:szCs w:val="32"/>
              </w:rPr>
            </w:r>
            <w:r w:rsidRPr="00D849F0">
              <w:rPr>
                <w:noProof/>
                <w:webHidden/>
                <w:sz w:val="32"/>
                <w:szCs w:val="32"/>
              </w:rPr>
              <w:fldChar w:fldCharType="separate"/>
            </w:r>
            <w:r w:rsidR="005569A9">
              <w:rPr>
                <w:noProof/>
                <w:webHidden/>
                <w:sz w:val="32"/>
                <w:szCs w:val="32"/>
              </w:rPr>
              <w:t>45</w:t>
            </w:r>
            <w:r w:rsidRPr="00D849F0">
              <w:rPr>
                <w:noProof/>
                <w:webHidden/>
                <w:sz w:val="32"/>
                <w:szCs w:val="32"/>
              </w:rPr>
              <w:fldChar w:fldCharType="end"/>
            </w:r>
          </w:hyperlink>
        </w:p>
        <w:p w14:paraId="291BC16B" w14:textId="67796F78" w:rsidR="00D849F0" w:rsidRPr="00D849F0" w:rsidRDefault="00D849F0">
          <w:pPr>
            <w:pStyle w:val="TOC1"/>
            <w:tabs>
              <w:tab w:val="right" w:leader="dot" w:pos="12950"/>
            </w:tabs>
            <w:rPr>
              <w:noProof/>
              <w:sz w:val="32"/>
              <w:szCs w:val="32"/>
            </w:rPr>
          </w:pPr>
          <w:hyperlink w:anchor="_Toc217505990" w:history="1">
            <w:r w:rsidRPr="00D849F0">
              <w:rPr>
                <w:rStyle w:val="Hyperlink"/>
                <w:rFonts w:asciiTheme="majorBidi" w:hAnsiTheme="majorBidi" w:cstheme="majorBidi"/>
                <w:noProof/>
                <w:sz w:val="32"/>
                <w:szCs w:val="32"/>
              </w:rPr>
              <w:t>Chapter 4: Proposed Approach and Methodology</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_Toc217505990 \h </w:instrText>
            </w:r>
            <w:r w:rsidRPr="00D849F0">
              <w:rPr>
                <w:noProof/>
                <w:webHidden/>
                <w:sz w:val="32"/>
                <w:szCs w:val="32"/>
              </w:rPr>
            </w:r>
            <w:r w:rsidRPr="00D849F0">
              <w:rPr>
                <w:noProof/>
                <w:webHidden/>
                <w:sz w:val="32"/>
                <w:szCs w:val="32"/>
              </w:rPr>
              <w:fldChar w:fldCharType="separate"/>
            </w:r>
            <w:r w:rsidR="005569A9">
              <w:rPr>
                <w:noProof/>
                <w:webHidden/>
                <w:sz w:val="32"/>
                <w:szCs w:val="32"/>
              </w:rPr>
              <w:t>47</w:t>
            </w:r>
            <w:r w:rsidRPr="00D849F0">
              <w:rPr>
                <w:noProof/>
                <w:webHidden/>
                <w:sz w:val="32"/>
                <w:szCs w:val="32"/>
              </w:rPr>
              <w:fldChar w:fldCharType="end"/>
            </w:r>
          </w:hyperlink>
        </w:p>
        <w:p w14:paraId="28D7E423" w14:textId="41B53F6A" w:rsidR="00D849F0" w:rsidRPr="00D849F0" w:rsidRDefault="00D849F0">
          <w:pPr>
            <w:pStyle w:val="TOC2"/>
            <w:tabs>
              <w:tab w:val="right" w:leader="dot" w:pos="12950"/>
            </w:tabs>
            <w:rPr>
              <w:noProof/>
              <w:sz w:val="32"/>
              <w:szCs w:val="32"/>
            </w:rPr>
          </w:pPr>
          <w:hyperlink w:anchor="_Toc217505991" w:history="1">
            <w:r w:rsidRPr="00D849F0">
              <w:rPr>
                <w:rStyle w:val="Hyperlink"/>
                <w:rFonts w:asciiTheme="majorBidi" w:hAnsiTheme="majorBidi" w:cstheme="majorBidi"/>
                <w:noProof/>
                <w:sz w:val="32"/>
                <w:szCs w:val="32"/>
              </w:rPr>
              <w:t>4.1 Overall Architecture for AI-Driven Leak Detection</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_Toc217505991 \h </w:instrText>
            </w:r>
            <w:r w:rsidRPr="00D849F0">
              <w:rPr>
                <w:noProof/>
                <w:webHidden/>
                <w:sz w:val="32"/>
                <w:szCs w:val="32"/>
              </w:rPr>
            </w:r>
            <w:r w:rsidRPr="00D849F0">
              <w:rPr>
                <w:noProof/>
                <w:webHidden/>
                <w:sz w:val="32"/>
                <w:szCs w:val="32"/>
              </w:rPr>
              <w:fldChar w:fldCharType="separate"/>
            </w:r>
            <w:r w:rsidR="005569A9">
              <w:rPr>
                <w:noProof/>
                <w:webHidden/>
                <w:sz w:val="32"/>
                <w:szCs w:val="32"/>
              </w:rPr>
              <w:t>47</w:t>
            </w:r>
            <w:r w:rsidRPr="00D849F0">
              <w:rPr>
                <w:noProof/>
                <w:webHidden/>
                <w:sz w:val="32"/>
                <w:szCs w:val="32"/>
              </w:rPr>
              <w:fldChar w:fldCharType="end"/>
            </w:r>
          </w:hyperlink>
        </w:p>
        <w:p w14:paraId="7D57EA61" w14:textId="21B0FA95" w:rsidR="00D849F0" w:rsidRPr="00D849F0" w:rsidRDefault="00D849F0">
          <w:pPr>
            <w:pStyle w:val="TOC2"/>
            <w:tabs>
              <w:tab w:val="right" w:leader="dot" w:pos="12950"/>
            </w:tabs>
            <w:rPr>
              <w:noProof/>
              <w:sz w:val="32"/>
              <w:szCs w:val="32"/>
            </w:rPr>
          </w:pPr>
          <w:hyperlink w:anchor="_Toc217505992" w:history="1">
            <w:r w:rsidRPr="00D849F0">
              <w:rPr>
                <w:rStyle w:val="Hyperlink"/>
                <w:rFonts w:asciiTheme="majorBidi" w:hAnsiTheme="majorBidi" w:cstheme="majorBidi"/>
                <w:noProof/>
                <w:sz w:val="32"/>
                <w:szCs w:val="32"/>
              </w:rPr>
              <w:t>4.2 Data Collection: Sources and Description of Water Sensor Data</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_Toc217505992 \h </w:instrText>
            </w:r>
            <w:r w:rsidRPr="00D849F0">
              <w:rPr>
                <w:noProof/>
                <w:webHidden/>
                <w:sz w:val="32"/>
                <w:szCs w:val="32"/>
              </w:rPr>
            </w:r>
            <w:r w:rsidRPr="00D849F0">
              <w:rPr>
                <w:noProof/>
                <w:webHidden/>
                <w:sz w:val="32"/>
                <w:szCs w:val="32"/>
              </w:rPr>
              <w:fldChar w:fldCharType="separate"/>
            </w:r>
            <w:r w:rsidR="005569A9">
              <w:rPr>
                <w:noProof/>
                <w:webHidden/>
                <w:sz w:val="32"/>
                <w:szCs w:val="32"/>
              </w:rPr>
              <w:t>50</w:t>
            </w:r>
            <w:r w:rsidRPr="00D849F0">
              <w:rPr>
                <w:noProof/>
                <w:webHidden/>
                <w:sz w:val="32"/>
                <w:szCs w:val="32"/>
              </w:rPr>
              <w:fldChar w:fldCharType="end"/>
            </w:r>
          </w:hyperlink>
        </w:p>
        <w:p w14:paraId="30C77902" w14:textId="4E6AAA17" w:rsidR="00D849F0" w:rsidRPr="00D849F0" w:rsidRDefault="00D849F0">
          <w:pPr>
            <w:pStyle w:val="TOC2"/>
            <w:tabs>
              <w:tab w:val="right" w:leader="dot" w:pos="12950"/>
            </w:tabs>
            <w:rPr>
              <w:noProof/>
              <w:sz w:val="32"/>
              <w:szCs w:val="32"/>
            </w:rPr>
          </w:pPr>
          <w:hyperlink w:anchor="_Toc217505993" w:history="1">
            <w:r w:rsidRPr="00D849F0">
              <w:rPr>
                <w:rStyle w:val="Hyperlink"/>
                <w:rFonts w:asciiTheme="majorBidi" w:hAnsiTheme="majorBidi" w:cstheme="majorBidi"/>
                <w:noProof/>
                <w:sz w:val="32"/>
                <w:szCs w:val="32"/>
              </w:rPr>
              <w:t>4.3 Dataset Description and Dataflow</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_Toc217505993 \h </w:instrText>
            </w:r>
            <w:r w:rsidRPr="00D849F0">
              <w:rPr>
                <w:noProof/>
                <w:webHidden/>
                <w:sz w:val="32"/>
                <w:szCs w:val="32"/>
              </w:rPr>
            </w:r>
            <w:r w:rsidRPr="00D849F0">
              <w:rPr>
                <w:noProof/>
                <w:webHidden/>
                <w:sz w:val="32"/>
                <w:szCs w:val="32"/>
              </w:rPr>
              <w:fldChar w:fldCharType="separate"/>
            </w:r>
            <w:r w:rsidR="005569A9">
              <w:rPr>
                <w:noProof/>
                <w:webHidden/>
                <w:sz w:val="32"/>
                <w:szCs w:val="32"/>
              </w:rPr>
              <w:t>51</w:t>
            </w:r>
            <w:r w:rsidRPr="00D849F0">
              <w:rPr>
                <w:noProof/>
                <w:webHidden/>
                <w:sz w:val="32"/>
                <w:szCs w:val="32"/>
              </w:rPr>
              <w:fldChar w:fldCharType="end"/>
            </w:r>
          </w:hyperlink>
        </w:p>
        <w:p w14:paraId="6F7A1F9C" w14:textId="02640785" w:rsidR="00D849F0" w:rsidRPr="00D849F0" w:rsidRDefault="00D849F0">
          <w:pPr>
            <w:pStyle w:val="TOC3"/>
            <w:tabs>
              <w:tab w:val="right" w:leader="dot" w:pos="12950"/>
            </w:tabs>
            <w:rPr>
              <w:noProof/>
              <w:sz w:val="32"/>
              <w:szCs w:val="32"/>
            </w:rPr>
          </w:pPr>
          <w:hyperlink w:anchor="_Toc217505994" w:history="1">
            <w:r w:rsidRPr="00D849F0">
              <w:rPr>
                <w:rStyle w:val="Hyperlink"/>
                <w:rFonts w:asciiTheme="majorBidi" w:hAnsiTheme="majorBidi" w:cstheme="majorBidi"/>
                <w:noProof/>
                <w:sz w:val="32"/>
                <w:szCs w:val="32"/>
              </w:rPr>
              <w:t>4.3.1 Dataset Attributes and Semantics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_Toc217505994 \h </w:instrText>
            </w:r>
            <w:r w:rsidRPr="00D849F0">
              <w:rPr>
                <w:noProof/>
                <w:webHidden/>
                <w:sz w:val="32"/>
                <w:szCs w:val="32"/>
              </w:rPr>
            </w:r>
            <w:r w:rsidRPr="00D849F0">
              <w:rPr>
                <w:noProof/>
                <w:webHidden/>
                <w:sz w:val="32"/>
                <w:szCs w:val="32"/>
              </w:rPr>
              <w:fldChar w:fldCharType="separate"/>
            </w:r>
            <w:r w:rsidR="005569A9">
              <w:rPr>
                <w:noProof/>
                <w:webHidden/>
                <w:sz w:val="32"/>
                <w:szCs w:val="32"/>
              </w:rPr>
              <w:t>51</w:t>
            </w:r>
            <w:r w:rsidRPr="00D849F0">
              <w:rPr>
                <w:noProof/>
                <w:webHidden/>
                <w:sz w:val="32"/>
                <w:szCs w:val="32"/>
              </w:rPr>
              <w:fldChar w:fldCharType="end"/>
            </w:r>
          </w:hyperlink>
        </w:p>
        <w:p w14:paraId="3B1B945D" w14:textId="42D95FD0" w:rsidR="00D849F0" w:rsidRPr="00D849F0" w:rsidRDefault="00D849F0">
          <w:pPr>
            <w:pStyle w:val="TOC3"/>
            <w:tabs>
              <w:tab w:val="right" w:leader="dot" w:pos="12950"/>
            </w:tabs>
            <w:rPr>
              <w:noProof/>
              <w:sz w:val="32"/>
              <w:szCs w:val="32"/>
            </w:rPr>
          </w:pPr>
          <w:hyperlink w:anchor="_Toc217505995" w:history="1">
            <w:r w:rsidRPr="00D849F0">
              <w:rPr>
                <w:rStyle w:val="Hyperlink"/>
                <w:rFonts w:asciiTheme="majorBidi" w:hAnsiTheme="majorBidi" w:cstheme="majorBidi"/>
                <w:noProof/>
                <w:sz w:val="32"/>
                <w:szCs w:val="32"/>
              </w:rPr>
              <w:t>4.3.2 Dataflow Diagram</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_Toc217505995 \h </w:instrText>
            </w:r>
            <w:r w:rsidRPr="00D849F0">
              <w:rPr>
                <w:noProof/>
                <w:webHidden/>
                <w:sz w:val="32"/>
                <w:szCs w:val="32"/>
              </w:rPr>
            </w:r>
            <w:r w:rsidRPr="00D849F0">
              <w:rPr>
                <w:noProof/>
                <w:webHidden/>
                <w:sz w:val="32"/>
                <w:szCs w:val="32"/>
              </w:rPr>
              <w:fldChar w:fldCharType="separate"/>
            </w:r>
            <w:r w:rsidR="005569A9">
              <w:rPr>
                <w:noProof/>
                <w:webHidden/>
                <w:sz w:val="32"/>
                <w:szCs w:val="32"/>
              </w:rPr>
              <w:t>55</w:t>
            </w:r>
            <w:r w:rsidRPr="00D849F0">
              <w:rPr>
                <w:noProof/>
                <w:webHidden/>
                <w:sz w:val="32"/>
                <w:szCs w:val="32"/>
              </w:rPr>
              <w:fldChar w:fldCharType="end"/>
            </w:r>
          </w:hyperlink>
        </w:p>
        <w:p w14:paraId="2C1794D2" w14:textId="5D7B3402" w:rsidR="00D849F0" w:rsidRPr="00D849F0" w:rsidRDefault="00D849F0">
          <w:pPr>
            <w:pStyle w:val="TOC2"/>
            <w:tabs>
              <w:tab w:val="right" w:leader="dot" w:pos="12950"/>
            </w:tabs>
            <w:rPr>
              <w:noProof/>
              <w:sz w:val="32"/>
              <w:szCs w:val="32"/>
            </w:rPr>
          </w:pPr>
          <w:hyperlink w:anchor="_Toc217505996" w:history="1">
            <w:r w:rsidRPr="00D849F0">
              <w:rPr>
                <w:rStyle w:val="Hyperlink"/>
                <w:rFonts w:asciiTheme="majorBidi" w:hAnsiTheme="majorBidi" w:cstheme="majorBidi"/>
                <w:noProof/>
                <w:sz w:val="32"/>
                <w:szCs w:val="32"/>
              </w:rPr>
              <w:t>4.4 Data Processing and Preprocessing Pipeline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_Toc217505996 \h </w:instrText>
            </w:r>
            <w:r w:rsidRPr="00D849F0">
              <w:rPr>
                <w:noProof/>
                <w:webHidden/>
                <w:sz w:val="32"/>
                <w:szCs w:val="32"/>
              </w:rPr>
            </w:r>
            <w:r w:rsidRPr="00D849F0">
              <w:rPr>
                <w:noProof/>
                <w:webHidden/>
                <w:sz w:val="32"/>
                <w:szCs w:val="32"/>
              </w:rPr>
              <w:fldChar w:fldCharType="separate"/>
            </w:r>
            <w:r w:rsidR="005569A9">
              <w:rPr>
                <w:noProof/>
                <w:webHidden/>
                <w:sz w:val="32"/>
                <w:szCs w:val="32"/>
              </w:rPr>
              <w:t>58</w:t>
            </w:r>
            <w:r w:rsidRPr="00D849F0">
              <w:rPr>
                <w:noProof/>
                <w:webHidden/>
                <w:sz w:val="32"/>
                <w:szCs w:val="32"/>
              </w:rPr>
              <w:fldChar w:fldCharType="end"/>
            </w:r>
          </w:hyperlink>
        </w:p>
        <w:p w14:paraId="1FB4F862" w14:textId="0C6D6EAB" w:rsidR="00D849F0" w:rsidRPr="00D849F0" w:rsidRDefault="00D849F0">
          <w:pPr>
            <w:pStyle w:val="TOC1"/>
            <w:tabs>
              <w:tab w:val="right" w:leader="dot" w:pos="12950"/>
            </w:tabs>
            <w:rPr>
              <w:noProof/>
              <w:sz w:val="32"/>
              <w:szCs w:val="32"/>
            </w:rPr>
          </w:pPr>
          <w:hyperlink w:anchor="_Toc217505997" w:history="1">
            <w:r w:rsidRPr="00D849F0">
              <w:rPr>
                <w:rStyle w:val="Hyperlink"/>
                <w:rFonts w:asciiTheme="majorBidi" w:hAnsiTheme="majorBidi" w:cstheme="majorBidi"/>
                <w:noProof/>
                <w:sz w:val="32"/>
                <w:szCs w:val="32"/>
              </w:rPr>
              <w:t>4.5 Model Selection and Design: Algorithm Comparison and Choice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_Toc217505997 \h </w:instrText>
            </w:r>
            <w:r w:rsidRPr="00D849F0">
              <w:rPr>
                <w:noProof/>
                <w:webHidden/>
                <w:sz w:val="32"/>
                <w:szCs w:val="32"/>
              </w:rPr>
            </w:r>
            <w:r w:rsidRPr="00D849F0">
              <w:rPr>
                <w:noProof/>
                <w:webHidden/>
                <w:sz w:val="32"/>
                <w:szCs w:val="32"/>
              </w:rPr>
              <w:fldChar w:fldCharType="separate"/>
            </w:r>
            <w:r w:rsidR="005569A9">
              <w:rPr>
                <w:noProof/>
                <w:webHidden/>
                <w:sz w:val="32"/>
                <w:szCs w:val="32"/>
              </w:rPr>
              <w:t>60</w:t>
            </w:r>
            <w:r w:rsidRPr="00D849F0">
              <w:rPr>
                <w:noProof/>
                <w:webHidden/>
                <w:sz w:val="32"/>
                <w:szCs w:val="32"/>
              </w:rPr>
              <w:fldChar w:fldCharType="end"/>
            </w:r>
          </w:hyperlink>
        </w:p>
        <w:p w14:paraId="7CA99500" w14:textId="449D7A1C" w:rsidR="00D849F0" w:rsidRPr="00D849F0" w:rsidRDefault="00D849F0">
          <w:pPr>
            <w:pStyle w:val="TOC3"/>
            <w:tabs>
              <w:tab w:val="right" w:leader="dot" w:pos="12950"/>
            </w:tabs>
            <w:rPr>
              <w:noProof/>
              <w:sz w:val="32"/>
              <w:szCs w:val="32"/>
            </w:rPr>
          </w:pPr>
          <w:hyperlink w:anchor="_Toc217505998" w:history="1">
            <w:r w:rsidRPr="00D849F0">
              <w:rPr>
                <w:rStyle w:val="Hyperlink"/>
                <w:rFonts w:asciiTheme="majorBidi" w:hAnsiTheme="majorBidi" w:cstheme="majorBidi"/>
                <w:noProof/>
                <w:sz w:val="32"/>
                <w:szCs w:val="32"/>
              </w:rPr>
              <w:t>4.5.1 Rationale for Hybrid Architecture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_Toc217505998 \h </w:instrText>
            </w:r>
            <w:r w:rsidRPr="00D849F0">
              <w:rPr>
                <w:noProof/>
                <w:webHidden/>
                <w:sz w:val="32"/>
                <w:szCs w:val="32"/>
              </w:rPr>
            </w:r>
            <w:r w:rsidRPr="00D849F0">
              <w:rPr>
                <w:noProof/>
                <w:webHidden/>
                <w:sz w:val="32"/>
                <w:szCs w:val="32"/>
              </w:rPr>
              <w:fldChar w:fldCharType="separate"/>
            </w:r>
            <w:r w:rsidR="005569A9">
              <w:rPr>
                <w:noProof/>
                <w:webHidden/>
                <w:sz w:val="32"/>
                <w:szCs w:val="32"/>
              </w:rPr>
              <w:t>60</w:t>
            </w:r>
            <w:r w:rsidRPr="00D849F0">
              <w:rPr>
                <w:noProof/>
                <w:webHidden/>
                <w:sz w:val="32"/>
                <w:szCs w:val="32"/>
              </w:rPr>
              <w:fldChar w:fldCharType="end"/>
            </w:r>
          </w:hyperlink>
        </w:p>
        <w:p w14:paraId="10C61332" w14:textId="218F4153" w:rsidR="00D849F0" w:rsidRPr="00D849F0" w:rsidRDefault="00D849F0">
          <w:pPr>
            <w:pStyle w:val="TOC3"/>
            <w:tabs>
              <w:tab w:val="right" w:leader="dot" w:pos="12950"/>
            </w:tabs>
            <w:rPr>
              <w:noProof/>
              <w:sz w:val="32"/>
              <w:szCs w:val="32"/>
            </w:rPr>
          </w:pPr>
          <w:hyperlink w:anchor="_Toc217505999" w:history="1">
            <w:r w:rsidRPr="00D849F0">
              <w:rPr>
                <w:rStyle w:val="Hyperlink"/>
                <w:rFonts w:asciiTheme="majorBidi" w:hAnsiTheme="majorBidi" w:cstheme="majorBidi"/>
                <w:noProof/>
                <w:sz w:val="32"/>
                <w:szCs w:val="32"/>
              </w:rPr>
              <w:t>4.5.2 Detailed Architecture Design</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_Toc217505999 \h </w:instrText>
            </w:r>
            <w:r w:rsidRPr="00D849F0">
              <w:rPr>
                <w:noProof/>
                <w:webHidden/>
                <w:sz w:val="32"/>
                <w:szCs w:val="32"/>
              </w:rPr>
            </w:r>
            <w:r w:rsidRPr="00D849F0">
              <w:rPr>
                <w:noProof/>
                <w:webHidden/>
                <w:sz w:val="32"/>
                <w:szCs w:val="32"/>
              </w:rPr>
              <w:fldChar w:fldCharType="separate"/>
            </w:r>
            <w:r w:rsidR="005569A9">
              <w:rPr>
                <w:noProof/>
                <w:webHidden/>
                <w:sz w:val="32"/>
                <w:szCs w:val="32"/>
              </w:rPr>
              <w:t>61</w:t>
            </w:r>
            <w:r w:rsidRPr="00D849F0">
              <w:rPr>
                <w:noProof/>
                <w:webHidden/>
                <w:sz w:val="32"/>
                <w:szCs w:val="32"/>
              </w:rPr>
              <w:fldChar w:fldCharType="end"/>
            </w:r>
          </w:hyperlink>
        </w:p>
        <w:p w14:paraId="19DB11C0" w14:textId="4AC74876" w:rsidR="00D849F0" w:rsidRPr="00D849F0" w:rsidRDefault="00D849F0">
          <w:pPr>
            <w:pStyle w:val="TOC2"/>
            <w:tabs>
              <w:tab w:val="right" w:leader="dot" w:pos="12950"/>
            </w:tabs>
            <w:rPr>
              <w:noProof/>
              <w:sz w:val="32"/>
              <w:szCs w:val="32"/>
            </w:rPr>
          </w:pPr>
          <w:hyperlink w:anchor="_Toc217506000" w:history="1">
            <w:r w:rsidRPr="00D849F0">
              <w:rPr>
                <w:rStyle w:val="Hyperlink"/>
                <w:rFonts w:asciiTheme="majorBidi" w:hAnsiTheme="majorBidi" w:cstheme="majorBidi"/>
                <w:noProof/>
                <w:sz w:val="32"/>
                <w:szCs w:val="32"/>
              </w:rPr>
              <w:t>4.6 Testing and Evaluation: Metrics for Model Performance and Success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_Toc217506000 \h </w:instrText>
            </w:r>
            <w:r w:rsidRPr="00D849F0">
              <w:rPr>
                <w:noProof/>
                <w:webHidden/>
                <w:sz w:val="32"/>
                <w:szCs w:val="32"/>
              </w:rPr>
            </w:r>
            <w:r w:rsidRPr="00D849F0">
              <w:rPr>
                <w:noProof/>
                <w:webHidden/>
                <w:sz w:val="32"/>
                <w:szCs w:val="32"/>
              </w:rPr>
              <w:fldChar w:fldCharType="separate"/>
            </w:r>
            <w:r w:rsidR="005569A9">
              <w:rPr>
                <w:noProof/>
                <w:webHidden/>
                <w:sz w:val="32"/>
                <w:szCs w:val="32"/>
              </w:rPr>
              <w:t>62</w:t>
            </w:r>
            <w:r w:rsidRPr="00D849F0">
              <w:rPr>
                <w:noProof/>
                <w:webHidden/>
                <w:sz w:val="32"/>
                <w:szCs w:val="32"/>
              </w:rPr>
              <w:fldChar w:fldCharType="end"/>
            </w:r>
          </w:hyperlink>
        </w:p>
        <w:p w14:paraId="0444A927" w14:textId="0BAA45F5" w:rsidR="00D849F0" w:rsidRPr="00D849F0" w:rsidRDefault="00D849F0">
          <w:pPr>
            <w:pStyle w:val="TOC1"/>
            <w:tabs>
              <w:tab w:val="right" w:leader="dot" w:pos="12950"/>
            </w:tabs>
            <w:rPr>
              <w:noProof/>
              <w:sz w:val="32"/>
              <w:szCs w:val="32"/>
            </w:rPr>
          </w:pPr>
          <w:hyperlink w:anchor="_Toc217506001" w:history="1">
            <w:r w:rsidRPr="00D849F0">
              <w:rPr>
                <w:rStyle w:val="Hyperlink"/>
                <w:rFonts w:asciiTheme="majorBidi" w:hAnsiTheme="majorBidi" w:cstheme="majorBidi"/>
                <w:noProof/>
                <w:sz w:val="32"/>
                <w:szCs w:val="32"/>
              </w:rPr>
              <w:t>Chapter 5: Project Execution Plan and Timeline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_Toc217506001 \h </w:instrText>
            </w:r>
            <w:r w:rsidRPr="00D849F0">
              <w:rPr>
                <w:noProof/>
                <w:webHidden/>
                <w:sz w:val="32"/>
                <w:szCs w:val="32"/>
              </w:rPr>
            </w:r>
            <w:r w:rsidRPr="00D849F0">
              <w:rPr>
                <w:noProof/>
                <w:webHidden/>
                <w:sz w:val="32"/>
                <w:szCs w:val="32"/>
              </w:rPr>
              <w:fldChar w:fldCharType="separate"/>
            </w:r>
            <w:r w:rsidR="005569A9">
              <w:rPr>
                <w:noProof/>
                <w:webHidden/>
                <w:sz w:val="32"/>
                <w:szCs w:val="32"/>
              </w:rPr>
              <w:t>64</w:t>
            </w:r>
            <w:r w:rsidRPr="00D849F0">
              <w:rPr>
                <w:noProof/>
                <w:webHidden/>
                <w:sz w:val="32"/>
                <w:szCs w:val="32"/>
              </w:rPr>
              <w:fldChar w:fldCharType="end"/>
            </w:r>
          </w:hyperlink>
        </w:p>
        <w:p w14:paraId="5919EBB2" w14:textId="28FD200A" w:rsidR="00D849F0" w:rsidRPr="00D849F0" w:rsidRDefault="00D849F0">
          <w:pPr>
            <w:pStyle w:val="TOC2"/>
            <w:tabs>
              <w:tab w:val="right" w:leader="dot" w:pos="12950"/>
            </w:tabs>
            <w:rPr>
              <w:noProof/>
              <w:sz w:val="32"/>
              <w:szCs w:val="32"/>
            </w:rPr>
          </w:pPr>
          <w:hyperlink w:anchor="_Toc217506002" w:history="1">
            <w:r w:rsidRPr="00D849F0">
              <w:rPr>
                <w:rStyle w:val="Hyperlink"/>
                <w:rFonts w:asciiTheme="majorBidi" w:hAnsiTheme="majorBidi" w:cstheme="majorBidi"/>
                <w:noProof/>
                <w:sz w:val="32"/>
                <w:szCs w:val="32"/>
              </w:rPr>
              <w:t>5.1 Data Acquisition and Preprocessing Phase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_Toc217506002 \h </w:instrText>
            </w:r>
            <w:r w:rsidRPr="00D849F0">
              <w:rPr>
                <w:noProof/>
                <w:webHidden/>
                <w:sz w:val="32"/>
                <w:szCs w:val="32"/>
              </w:rPr>
            </w:r>
            <w:r w:rsidRPr="00D849F0">
              <w:rPr>
                <w:noProof/>
                <w:webHidden/>
                <w:sz w:val="32"/>
                <w:szCs w:val="32"/>
              </w:rPr>
              <w:fldChar w:fldCharType="separate"/>
            </w:r>
            <w:r w:rsidR="005569A9">
              <w:rPr>
                <w:noProof/>
                <w:webHidden/>
                <w:sz w:val="32"/>
                <w:szCs w:val="32"/>
              </w:rPr>
              <w:t>64</w:t>
            </w:r>
            <w:r w:rsidRPr="00D849F0">
              <w:rPr>
                <w:noProof/>
                <w:webHidden/>
                <w:sz w:val="32"/>
                <w:szCs w:val="32"/>
              </w:rPr>
              <w:fldChar w:fldCharType="end"/>
            </w:r>
          </w:hyperlink>
        </w:p>
        <w:p w14:paraId="52740426" w14:textId="7F0652D8" w:rsidR="00D849F0" w:rsidRPr="00D849F0" w:rsidRDefault="00D849F0">
          <w:pPr>
            <w:pStyle w:val="TOC2"/>
            <w:tabs>
              <w:tab w:val="right" w:leader="dot" w:pos="12950"/>
            </w:tabs>
            <w:rPr>
              <w:noProof/>
              <w:sz w:val="32"/>
              <w:szCs w:val="32"/>
            </w:rPr>
          </w:pPr>
          <w:hyperlink w:anchor="_Toc217506003" w:history="1">
            <w:r w:rsidRPr="00D849F0">
              <w:rPr>
                <w:rStyle w:val="Hyperlink"/>
                <w:rFonts w:asciiTheme="majorBidi" w:hAnsiTheme="majorBidi" w:cstheme="majorBidi"/>
                <w:noProof/>
                <w:sz w:val="32"/>
                <w:szCs w:val="32"/>
              </w:rPr>
              <w:t>5.2 Model Development and Training Phase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_Toc217506003 \h </w:instrText>
            </w:r>
            <w:r w:rsidRPr="00D849F0">
              <w:rPr>
                <w:noProof/>
                <w:webHidden/>
                <w:sz w:val="32"/>
                <w:szCs w:val="32"/>
              </w:rPr>
            </w:r>
            <w:r w:rsidRPr="00D849F0">
              <w:rPr>
                <w:noProof/>
                <w:webHidden/>
                <w:sz w:val="32"/>
                <w:szCs w:val="32"/>
              </w:rPr>
              <w:fldChar w:fldCharType="separate"/>
            </w:r>
            <w:r w:rsidR="005569A9">
              <w:rPr>
                <w:noProof/>
                <w:webHidden/>
                <w:sz w:val="32"/>
                <w:szCs w:val="32"/>
              </w:rPr>
              <w:t>66</w:t>
            </w:r>
            <w:r w:rsidRPr="00D849F0">
              <w:rPr>
                <w:noProof/>
                <w:webHidden/>
                <w:sz w:val="32"/>
                <w:szCs w:val="32"/>
              </w:rPr>
              <w:fldChar w:fldCharType="end"/>
            </w:r>
          </w:hyperlink>
        </w:p>
        <w:p w14:paraId="47D002A4" w14:textId="4810E318" w:rsidR="00D849F0" w:rsidRPr="00D849F0" w:rsidRDefault="00D849F0">
          <w:pPr>
            <w:pStyle w:val="TOC2"/>
            <w:tabs>
              <w:tab w:val="right" w:leader="dot" w:pos="12950"/>
            </w:tabs>
            <w:rPr>
              <w:noProof/>
              <w:sz w:val="32"/>
              <w:szCs w:val="32"/>
            </w:rPr>
          </w:pPr>
          <w:hyperlink w:anchor="_Toc217506004" w:history="1">
            <w:r w:rsidRPr="00D849F0">
              <w:rPr>
                <w:rStyle w:val="Hyperlink"/>
                <w:rFonts w:asciiTheme="majorBidi" w:hAnsiTheme="majorBidi" w:cstheme="majorBidi"/>
                <w:noProof/>
                <w:sz w:val="32"/>
                <w:szCs w:val="32"/>
              </w:rPr>
              <w:t>5.3 Validation, Testing, and Evaluation Phase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_Toc217506004 \h </w:instrText>
            </w:r>
            <w:r w:rsidRPr="00D849F0">
              <w:rPr>
                <w:noProof/>
                <w:webHidden/>
                <w:sz w:val="32"/>
                <w:szCs w:val="32"/>
              </w:rPr>
            </w:r>
            <w:r w:rsidRPr="00D849F0">
              <w:rPr>
                <w:noProof/>
                <w:webHidden/>
                <w:sz w:val="32"/>
                <w:szCs w:val="32"/>
              </w:rPr>
              <w:fldChar w:fldCharType="separate"/>
            </w:r>
            <w:r w:rsidR="005569A9">
              <w:rPr>
                <w:noProof/>
                <w:webHidden/>
                <w:sz w:val="32"/>
                <w:szCs w:val="32"/>
              </w:rPr>
              <w:t>67</w:t>
            </w:r>
            <w:r w:rsidRPr="00D849F0">
              <w:rPr>
                <w:noProof/>
                <w:webHidden/>
                <w:sz w:val="32"/>
                <w:szCs w:val="32"/>
              </w:rPr>
              <w:fldChar w:fldCharType="end"/>
            </w:r>
          </w:hyperlink>
        </w:p>
        <w:p w14:paraId="12022971" w14:textId="4C4DF432" w:rsidR="00D849F0" w:rsidRPr="00D849F0" w:rsidRDefault="00D849F0">
          <w:pPr>
            <w:pStyle w:val="TOC2"/>
            <w:tabs>
              <w:tab w:val="right" w:leader="dot" w:pos="12950"/>
            </w:tabs>
            <w:rPr>
              <w:noProof/>
              <w:sz w:val="32"/>
              <w:szCs w:val="32"/>
            </w:rPr>
          </w:pPr>
          <w:hyperlink w:anchor="_Toc217506005" w:history="1">
            <w:r w:rsidRPr="00D849F0">
              <w:rPr>
                <w:rStyle w:val="Hyperlink"/>
                <w:rFonts w:asciiTheme="majorBidi" w:hAnsiTheme="majorBidi" w:cstheme="majorBidi"/>
                <w:noProof/>
                <w:sz w:val="32"/>
                <w:szCs w:val="32"/>
              </w:rPr>
              <w:t>5.4 Finalization and Analysis Reporting Phase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_Toc217506005 \h </w:instrText>
            </w:r>
            <w:r w:rsidRPr="00D849F0">
              <w:rPr>
                <w:noProof/>
                <w:webHidden/>
                <w:sz w:val="32"/>
                <w:szCs w:val="32"/>
              </w:rPr>
            </w:r>
            <w:r w:rsidRPr="00D849F0">
              <w:rPr>
                <w:noProof/>
                <w:webHidden/>
                <w:sz w:val="32"/>
                <w:szCs w:val="32"/>
              </w:rPr>
              <w:fldChar w:fldCharType="separate"/>
            </w:r>
            <w:r w:rsidR="005569A9">
              <w:rPr>
                <w:noProof/>
                <w:webHidden/>
                <w:sz w:val="32"/>
                <w:szCs w:val="32"/>
              </w:rPr>
              <w:t>68</w:t>
            </w:r>
            <w:r w:rsidRPr="00D849F0">
              <w:rPr>
                <w:noProof/>
                <w:webHidden/>
                <w:sz w:val="32"/>
                <w:szCs w:val="32"/>
              </w:rPr>
              <w:fldChar w:fldCharType="end"/>
            </w:r>
          </w:hyperlink>
        </w:p>
        <w:p w14:paraId="77FCA20C" w14:textId="7AD64D24" w:rsidR="00D849F0" w:rsidRPr="00D849F0" w:rsidRDefault="00D849F0">
          <w:pPr>
            <w:pStyle w:val="TOC1"/>
            <w:tabs>
              <w:tab w:val="right" w:leader="dot" w:pos="12950"/>
            </w:tabs>
            <w:rPr>
              <w:noProof/>
              <w:sz w:val="32"/>
              <w:szCs w:val="32"/>
            </w:rPr>
          </w:pPr>
          <w:hyperlink w:anchor="_Toc217506006" w:history="1">
            <w:r w:rsidRPr="00D849F0">
              <w:rPr>
                <w:rStyle w:val="Hyperlink"/>
                <w:rFonts w:asciiTheme="majorBidi" w:hAnsiTheme="majorBidi" w:cstheme="majorBidi"/>
                <w:noProof/>
                <w:sz w:val="32"/>
                <w:szCs w:val="32"/>
              </w:rPr>
              <w:t>Chapter 6: Results and Impact</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_Toc217506006 \h </w:instrText>
            </w:r>
            <w:r w:rsidRPr="00D849F0">
              <w:rPr>
                <w:noProof/>
                <w:webHidden/>
                <w:sz w:val="32"/>
                <w:szCs w:val="32"/>
              </w:rPr>
            </w:r>
            <w:r w:rsidRPr="00D849F0">
              <w:rPr>
                <w:noProof/>
                <w:webHidden/>
                <w:sz w:val="32"/>
                <w:szCs w:val="32"/>
              </w:rPr>
              <w:fldChar w:fldCharType="separate"/>
            </w:r>
            <w:r w:rsidR="005569A9">
              <w:rPr>
                <w:noProof/>
                <w:webHidden/>
                <w:sz w:val="32"/>
                <w:szCs w:val="32"/>
              </w:rPr>
              <w:t>70</w:t>
            </w:r>
            <w:r w:rsidRPr="00D849F0">
              <w:rPr>
                <w:noProof/>
                <w:webHidden/>
                <w:sz w:val="32"/>
                <w:szCs w:val="32"/>
              </w:rPr>
              <w:fldChar w:fldCharType="end"/>
            </w:r>
          </w:hyperlink>
        </w:p>
        <w:p w14:paraId="31E1A9EF" w14:textId="47BA63A9" w:rsidR="00D849F0" w:rsidRPr="00D849F0" w:rsidRDefault="00D849F0">
          <w:pPr>
            <w:pStyle w:val="TOC2"/>
            <w:tabs>
              <w:tab w:val="right" w:leader="dot" w:pos="12950"/>
            </w:tabs>
            <w:rPr>
              <w:noProof/>
              <w:sz w:val="32"/>
              <w:szCs w:val="32"/>
            </w:rPr>
          </w:pPr>
          <w:hyperlink w:anchor="_Toc217506007" w:history="1">
            <w:r w:rsidRPr="00D849F0">
              <w:rPr>
                <w:rStyle w:val="Hyperlink"/>
                <w:rFonts w:asciiTheme="majorBidi" w:hAnsiTheme="majorBidi" w:cstheme="majorBidi"/>
                <w:noProof/>
                <w:sz w:val="32"/>
                <w:szCs w:val="32"/>
              </w:rPr>
              <w:t>6.1 A Working Model for Improved Leak Detection Accuracy</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_Toc217506007 \h </w:instrText>
            </w:r>
            <w:r w:rsidRPr="00D849F0">
              <w:rPr>
                <w:noProof/>
                <w:webHidden/>
                <w:sz w:val="32"/>
                <w:szCs w:val="32"/>
              </w:rPr>
            </w:r>
            <w:r w:rsidRPr="00D849F0">
              <w:rPr>
                <w:noProof/>
                <w:webHidden/>
                <w:sz w:val="32"/>
                <w:szCs w:val="32"/>
              </w:rPr>
              <w:fldChar w:fldCharType="separate"/>
            </w:r>
            <w:r w:rsidR="005569A9">
              <w:rPr>
                <w:noProof/>
                <w:webHidden/>
                <w:sz w:val="32"/>
                <w:szCs w:val="32"/>
              </w:rPr>
              <w:t>70</w:t>
            </w:r>
            <w:r w:rsidRPr="00D849F0">
              <w:rPr>
                <w:noProof/>
                <w:webHidden/>
                <w:sz w:val="32"/>
                <w:szCs w:val="32"/>
              </w:rPr>
              <w:fldChar w:fldCharType="end"/>
            </w:r>
          </w:hyperlink>
        </w:p>
        <w:p w14:paraId="39410E2A" w14:textId="6A9E1426" w:rsidR="00D849F0" w:rsidRPr="00D849F0" w:rsidRDefault="00D849F0">
          <w:pPr>
            <w:pStyle w:val="TOC3"/>
            <w:tabs>
              <w:tab w:val="right" w:leader="dot" w:pos="12950"/>
            </w:tabs>
            <w:rPr>
              <w:noProof/>
              <w:sz w:val="32"/>
              <w:szCs w:val="32"/>
            </w:rPr>
          </w:pPr>
          <w:hyperlink w:anchor="_Toc217506008" w:history="1">
            <w:r w:rsidRPr="00D849F0">
              <w:rPr>
                <w:rStyle w:val="Hyperlink"/>
                <w:rFonts w:asciiTheme="majorBidi" w:hAnsiTheme="majorBidi" w:cstheme="majorBidi"/>
                <w:noProof/>
                <w:sz w:val="32"/>
                <w:szCs w:val="32"/>
              </w:rPr>
              <w:t>6. 1. 1 Quantitative Performance Analysis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_Toc217506008 \h </w:instrText>
            </w:r>
            <w:r w:rsidRPr="00D849F0">
              <w:rPr>
                <w:noProof/>
                <w:webHidden/>
                <w:sz w:val="32"/>
                <w:szCs w:val="32"/>
              </w:rPr>
            </w:r>
            <w:r w:rsidRPr="00D849F0">
              <w:rPr>
                <w:noProof/>
                <w:webHidden/>
                <w:sz w:val="32"/>
                <w:szCs w:val="32"/>
              </w:rPr>
              <w:fldChar w:fldCharType="separate"/>
            </w:r>
            <w:r w:rsidR="005569A9">
              <w:rPr>
                <w:noProof/>
                <w:webHidden/>
                <w:sz w:val="32"/>
                <w:szCs w:val="32"/>
              </w:rPr>
              <w:t>72</w:t>
            </w:r>
            <w:r w:rsidRPr="00D849F0">
              <w:rPr>
                <w:noProof/>
                <w:webHidden/>
                <w:sz w:val="32"/>
                <w:szCs w:val="32"/>
              </w:rPr>
              <w:fldChar w:fldCharType="end"/>
            </w:r>
          </w:hyperlink>
        </w:p>
        <w:p w14:paraId="0FC94105" w14:textId="0D42669E" w:rsidR="00D849F0" w:rsidRPr="00D849F0" w:rsidRDefault="00D849F0">
          <w:pPr>
            <w:pStyle w:val="TOC3"/>
            <w:tabs>
              <w:tab w:val="right" w:leader="dot" w:pos="12950"/>
            </w:tabs>
            <w:rPr>
              <w:noProof/>
              <w:sz w:val="32"/>
              <w:szCs w:val="32"/>
            </w:rPr>
          </w:pPr>
          <w:hyperlink w:anchor="_Toc217506009" w:history="1">
            <w:r w:rsidRPr="00D849F0">
              <w:rPr>
                <w:rStyle w:val="Hyperlink"/>
                <w:rFonts w:asciiTheme="majorBidi" w:hAnsiTheme="majorBidi" w:cstheme="majorBidi"/>
                <w:noProof/>
                <w:sz w:val="32"/>
                <w:szCs w:val="32"/>
              </w:rPr>
              <w:t>6. 1. 2 Analysis of Hybrid Architecture Effectiveness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_Toc217506009 \h </w:instrText>
            </w:r>
            <w:r w:rsidRPr="00D849F0">
              <w:rPr>
                <w:noProof/>
                <w:webHidden/>
                <w:sz w:val="32"/>
                <w:szCs w:val="32"/>
              </w:rPr>
            </w:r>
            <w:r w:rsidRPr="00D849F0">
              <w:rPr>
                <w:noProof/>
                <w:webHidden/>
                <w:sz w:val="32"/>
                <w:szCs w:val="32"/>
              </w:rPr>
              <w:fldChar w:fldCharType="separate"/>
            </w:r>
            <w:r w:rsidR="005569A9">
              <w:rPr>
                <w:noProof/>
                <w:webHidden/>
                <w:sz w:val="32"/>
                <w:szCs w:val="32"/>
              </w:rPr>
              <w:t>75</w:t>
            </w:r>
            <w:r w:rsidRPr="00D849F0">
              <w:rPr>
                <w:noProof/>
                <w:webHidden/>
                <w:sz w:val="32"/>
                <w:szCs w:val="32"/>
              </w:rPr>
              <w:fldChar w:fldCharType="end"/>
            </w:r>
          </w:hyperlink>
        </w:p>
        <w:p w14:paraId="36D0158A" w14:textId="68CFD99E" w:rsidR="00D849F0" w:rsidRPr="00D849F0" w:rsidRDefault="00D849F0">
          <w:pPr>
            <w:pStyle w:val="TOC2"/>
            <w:tabs>
              <w:tab w:val="right" w:leader="dot" w:pos="12950"/>
            </w:tabs>
            <w:rPr>
              <w:noProof/>
              <w:sz w:val="32"/>
              <w:szCs w:val="32"/>
            </w:rPr>
          </w:pPr>
          <w:hyperlink w:anchor="_Toc217506010" w:history="1">
            <w:r w:rsidRPr="00D849F0">
              <w:rPr>
                <w:rStyle w:val="Hyperlink"/>
                <w:rFonts w:asciiTheme="majorBidi" w:hAnsiTheme="majorBidi" w:cstheme="majorBidi"/>
                <w:noProof/>
                <w:sz w:val="32"/>
                <w:szCs w:val="32"/>
              </w:rPr>
              <w:t>6. 2 Validation Against Industry Benchmarks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_Toc217506010 \h </w:instrText>
            </w:r>
            <w:r w:rsidRPr="00D849F0">
              <w:rPr>
                <w:noProof/>
                <w:webHidden/>
                <w:sz w:val="32"/>
                <w:szCs w:val="32"/>
              </w:rPr>
            </w:r>
            <w:r w:rsidRPr="00D849F0">
              <w:rPr>
                <w:noProof/>
                <w:webHidden/>
                <w:sz w:val="32"/>
                <w:szCs w:val="32"/>
              </w:rPr>
              <w:fldChar w:fldCharType="separate"/>
            </w:r>
            <w:r w:rsidR="005569A9">
              <w:rPr>
                <w:noProof/>
                <w:webHidden/>
                <w:sz w:val="32"/>
                <w:szCs w:val="32"/>
              </w:rPr>
              <w:t>75</w:t>
            </w:r>
            <w:r w:rsidRPr="00D849F0">
              <w:rPr>
                <w:noProof/>
                <w:webHidden/>
                <w:sz w:val="32"/>
                <w:szCs w:val="32"/>
              </w:rPr>
              <w:fldChar w:fldCharType="end"/>
            </w:r>
          </w:hyperlink>
        </w:p>
        <w:p w14:paraId="67D715DD" w14:textId="0DE18740" w:rsidR="00D849F0" w:rsidRPr="00D849F0" w:rsidRDefault="00D849F0">
          <w:pPr>
            <w:pStyle w:val="TOC3"/>
            <w:tabs>
              <w:tab w:val="right" w:leader="dot" w:pos="12950"/>
            </w:tabs>
            <w:rPr>
              <w:noProof/>
              <w:sz w:val="32"/>
              <w:szCs w:val="32"/>
            </w:rPr>
          </w:pPr>
          <w:hyperlink w:anchor="_Toc217506011" w:history="1">
            <w:r w:rsidRPr="00D849F0">
              <w:rPr>
                <w:rStyle w:val="Hyperlink"/>
                <w:rFonts w:asciiTheme="majorBidi" w:hAnsiTheme="majorBidi" w:cstheme="majorBidi"/>
                <w:noProof/>
                <w:sz w:val="32"/>
                <w:szCs w:val="32"/>
              </w:rPr>
              <w:t>6. 2. 1 Comparison against Static Thresholding (Rule-Based Systems)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_Toc217506011 \h </w:instrText>
            </w:r>
            <w:r w:rsidRPr="00D849F0">
              <w:rPr>
                <w:noProof/>
                <w:webHidden/>
                <w:sz w:val="32"/>
                <w:szCs w:val="32"/>
              </w:rPr>
            </w:r>
            <w:r w:rsidRPr="00D849F0">
              <w:rPr>
                <w:noProof/>
                <w:webHidden/>
                <w:sz w:val="32"/>
                <w:szCs w:val="32"/>
              </w:rPr>
              <w:fldChar w:fldCharType="separate"/>
            </w:r>
            <w:r w:rsidR="005569A9">
              <w:rPr>
                <w:noProof/>
                <w:webHidden/>
                <w:sz w:val="32"/>
                <w:szCs w:val="32"/>
              </w:rPr>
              <w:t>75</w:t>
            </w:r>
            <w:r w:rsidRPr="00D849F0">
              <w:rPr>
                <w:noProof/>
                <w:webHidden/>
                <w:sz w:val="32"/>
                <w:szCs w:val="32"/>
              </w:rPr>
              <w:fldChar w:fldCharType="end"/>
            </w:r>
          </w:hyperlink>
        </w:p>
        <w:p w14:paraId="416EAB1B" w14:textId="62DB9CA5" w:rsidR="00D849F0" w:rsidRPr="00D849F0" w:rsidRDefault="00D849F0">
          <w:pPr>
            <w:pStyle w:val="TOC3"/>
            <w:tabs>
              <w:tab w:val="right" w:leader="dot" w:pos="12950"/>
            </w:tabs>
            <w:rPr>
              <w:noProof/>
              <w:sz w:val="32"/>
              <w:szCs w:val="32"/>
            </w:rPr>
          </w:pPr>
          <w:hyperlink w:anchor="_Toc217506012" w:history="1">
            <w:r w:rsidRPr="00D849F0">
              <w:rPr>
                <w:rStyle w:val="Hyperlink"/>
                <w:rFonts w:asciiTheme="majorBidi" w:hAnsiTheme="majorBidi" w:cstheme="majorBidi"/>
                <w:noProof/>
                <w:sz w:val="32"/>
                <w:szCs w:val="32"/>
              </w:rPr>
              <w:t>6. 2. 2 Comparison with Statistical Methods (ARIMA / Kalman Filters)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_Toc217506012 \h </w:instrText>
            </w:r>
            <w:r w:rsidRPr="00D849F0">
              <w:rPr>
                <w:noProof/>
                <w:webHidden/>
                <w:sz w:val="32"/>
                <w:szCs w:val="32"/>
              </w:rPr>
            </w:r>
            <w:r w:rsidRPr="00D849F0">
              <w:rPr>
                <w:noProof/>
                <w:webHidden/>
                <w:sz w:val="32"/>
                <w:szCs w:val="32"/>
              </w:rPr>
              <w:fldChar w:fldCharType="separate"/>
            </w:r>
            <w:r w:rsidR="005569A9">
              <w:rPr>
                <w:noProof/>
                <w:webHidden/>
                <w:sz w:val="32"/>
                <w:szCs w:val="32"/>
              </w:rPr>
              <w:t>76</w:t>
            </w:r>
            <w:r w:rsidRPr="00D849F0">
              <w:rPr>
                <w:noProof/>
                <w:webHidden/>
                <w:sz w:val="32"/>
                <w:szCs w:val="32"/>
              </w:rPr>
              <w:fldChar w:fldCharType="end"/>
            </w:r>
          </w:hyperlink>
        </w:p>
        <w:p w14:paraId="4DA71342" w14:textId="30848A19" w:rsidR="00D849F0" w:rsidRPr="00D849F0" w:rsidRDefault="00D849F0">
          <w:pPr>
            <w:pStyle w:val="TOC2"/>
            <w:tabs>
              <w:tab w:val="right" w:leader="dot" w:pos="12950"/>
            </w:tabs>
            <w:rPr>
              <w:noProof/>
              <w:sz w:val="32"/>
              <w:szCs w:val="32"/>
            </w:rPr>
          </w:pPr>
          <w:hyperlink w:anchor="_Toc217506013" w:history="1">
            <w:r w:rsidRPr="00D849F0">
              <w:rPr>
                <w:rStyle w:val="Hyperlink"/>
                <w:rFonts w:asciiTheme="majorBidi" w:hAnsiTheme="majorBidi" w:cstheme="majorBidi"/>
                <w:noProof/>
                <w:sz w:val="32"/>
                <w:szCs w:val="32"/>
              </w:rPr>
              <w:t>6.3 Potential Implications and Future Applications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_Toc217506013 \h </w:instrText>
            </w:r>
            <w:r w:rsidRPr="00D849F0">
              <w:rPr>
                <w:noProof/>
                <w:webHidden/>
                <w:sz w:val="32"/>
                <w:szCs w:val="32"/>
              </w:rPr>
            </w:r>
            <w:r w:rsidRPr="00D849F0">
              <w:rPr>
                <w:noProof/>
                <w:webHidden/>
                <w:sz w:val="32"/>
                <w:szCs w:val="32"/>
              </w:rPr>
              <w:fldChar w:fldCharType="separate"/>
            </w:r>
            <w:r w:rsidR="005569A9">
              <w:rPr>
                <w:noProof/>
                <w:webHidden/>
                <w:sz w:val="32"/>
                <w:szCs w:val="32"/>
              </w:rPr>
              <w:t>77</w:t>
            </w:r>
            <w:r w:rsidRPr="00D849F0">
              <w:rPr>
                <w:noProof/>
                <w:webHidden/>
                <w:sz w:val="32"/>
                <w:szCs w:val="32"/>
              </w:rPr>
              <w:fldChar w:fldCharType="end"/>
            </w:r>
          </w:hyperlink>
        </w:p>
        <w:p w14:paraId="1D9AACC3" w14:textId="4AB78F93" w:rsidR="00D849F0" w:rsidRPr="00D849F0" w:rsidRDefault="00D849F0">
          <w:pPr>
            <w:pStyle w:val="TOC3"/>
            <w:tabs>
              <w:tab w:val="right" w:leader="dot" w:pos="12950"/>
            </w:tabs>
            <w:rPr>
              <w:noProof/>
              <w:sz w:val="32"/>
              <w:szCs w:val="32"/>
            </w:rPr>
          </w:pPr>
          <w:hyperlink w:anchor="_Toc217506014" w:history="1">
            <w:r w:rsidRPr="00D849F0">
              <w:rPr>
                <w:rStyle w:val="Hyperlink"/>
                <w:rFonts w:asciiTheme="majorBidi" w:hAnsiTheme="majorBidi" w:cstheme="majorBidi"/>
                <w:noProof/>
                <w:sz w:val="32"/>
                <w:szCs w:val="32"/>
              </w:rPr>
              <w:t>6.3.1 Economic and Environmental Implications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_Toc217506014 \h </w:instrText>
            </w:r>
            <w:r w:rsidRPr="00D849F0">
              <w:rPr>
                <w:noProof/>
                <w:webHidden/>
                <w:sz w:val="32"/>
                <w:szCs w:val="32"/>
              </w:rPr>
            </w:r>
            <w:r w:rsidRPr="00D849F0">
              <w:rPr>
                <w:noProof/>
                <w:webHidden/>
                <w:sz w:val="32"/>
                <w:szCs w:val="32"/>
              </w:rPr>
              <w:fldChar w:fldCharType="separate"/>
            </w:r>
            <w:r w:rsidR="005569A9">
              <w:rPr>
                <w:noProof/>
                <w:webHidden/>
                <w:sz w:val="32"/>
                <w:szCs w:val="32"/>
              </w:rPr>
              <w:t>77</w:t>
            </w:r>
            <w:r w:rsidRPr="00D849F0">
              <w:rPr>
                <w:noProof/>
                <w:webHidden/>
                <w:sz w:val="32"/>
                <w:szCs w:val="32"/>
              </w:rPr>
              <w:fldChar w:fldCharType="end"/>
            </w:r>
          </w:hyperlink>
        </w:p>
        <w:p w14:paraId="51E269E3" w14:textId="05CB69D3" w:rsidR="00D849F0" w:rsidRPr="00D849F0" w:rsidRDefault="00D849F0">
          <w:pPr>
            <w:pStyle w:val="TOC3"/>
            <w:tabs>
              <w:tab w:val="right" w:leader="dot" w:pos="12950"/>
            </w:tabs>
            <w:rPr>
              <w:noProof/>
              <w:sz w:val="32"/>
              <w:szCs w:val="32"/>
            </w:rPr>
          </w:pPr>
          <w:hyperlink w:anchor="_Toc217506015" w:history="1">
            <w:r w:rsidRPr="00D849F0">
              <w:rPr>
                <w:rStyle w:val="Hyperlink"/>
                <w:rFonts w:asciiTheme="majorBidi" w:hAnsiTheme="majorBidi" w:cstheme="majorBidi"/>
                <w:noProof/>
                <w:sz w:val="32"/>
                <w:szCs w:val="32"/>
              </w:rPr>
              <w:t>6.3.2 Future Applications and Scalability</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_Toc217506015 \h </w:instrText>
            </w:r>
            <w:r w:rsidRPr="00D849F0">
              <w:rPr>
                <w:noProof/>
                <w:webHidden/>
                <w:sz w:val="32"/>
                <w:szCs w:val="32"/>
              </w:rPr>
            </w:r>
            <w:r w:rsidRPr="00D849F0">
              <w:rPr>
                <w:noProof/>
                <w:webHidden/>
                <w:sz w:val="32"/>
                <w:szCs w:val="32"/>
              </w:rPr>
              <w:fldChar w:fldCharType="separate"/>
            </w:r>
            <w:r w:rsidR="005569A9">
              <w:rPr>
                <w:noProof/>
                <w:webHidden/>
                <w:sz w:val="32"/>
                <w:szCs w:val="32"/>
              </w:rPr>
              <w:t>77</w:t>
            </w:r>
            <w:r w:rsidRPr="00D849F0">
              <w:rPr>
                <w:noProof/>
                <w:webHidden/>
                <w:sz w:val="32"/>
                <w:szCs w:val="32"/>
              </w:rPr>
              <w:fldChar w:fldCharType="end"/>
            </w:r>
          </w:hyperlink>
        </w:p>
        <w:p w14:paraId="76051A61" w14:textId="20E7E3C3" w:rsidR="00D849F0" w:rsidRPr="00D849F0" w:rsidRDefault="00D849F0">
          <w:pPr>
            <w:pStyle w:val="TOC2"/>
            <w:tabs>
              <w:tab w:val="right" w:leader="dot" w:pos="12950"/>
            </w:tabs>
            <w:rPr>
              <w:noProof/>
              <w:sz w:val="32"/>
              <w:szCs w:val="32"/>
            </w:rPr>
          </w:pPr>
          <w:hyperlink w:anchor="_Toc217506016" w:history="1">
            <w:r w:rsidRPr="00D849F0">
              <w:rPr>
                <w:rStyle w:val="Hyperlink"/>
                <w:rFonts w:asciiTheme="majorBidi" w:hAnsiTheme="majorBidi" w:cstheme="majorBidi"/>
                <w:noProof/>
                <w:sz w:val="32"/>
                <w:szCs w:val="32"/>
              </w:rPr>
              <w:t>Chapter 7: Resources Needed  7.1 Software, Tools, and Computing Infrastructure</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_Toc217506016 \h </w:instrText>
            </w:r>
            <w:r w:rsidRPr="00D849F0">
              <w:rPr>
                <w:noProof/>
                <w:webHidden/>
                <w:sz w:val="32"/>
                <w:szCs w:val="32"/>
              </w:rPr>
            </w:r>
            <w:r w:rsidRPr="00D849F0">
              <w:rPr>
                <w:noProof/>
                <w:webHidden/>
                <w:sz w:val="32"/>
                <w:szCs w:val="32"/>
              </w:rPr>
              <w:fldChar w:fldCharType="separate"/>
            </w:r>
            <w:r w:rsidR="005569A9">
              <w:rPr>
                <w:noProof/>
                <w:webHidden/>
                <w:sz w:val="32"/>
                <w:szCs w:val="32"/>
              </w:rPr>
              <w:t>79</w:t>
            </w:r>
            <w:r w:rsidRPr="00D849F0">
              <w:rPr>
                <w:noProof/>
                <w:webHidden/>
                <w:sz w:val="32"/>
                <w:szCs w:val="32"/>
              </w:rPr>
              <w:fldChar w:fldCharType="end"/>
            </w:r>
          </w:hyperlink>
        </w:p>
        <w:p w14:paraId="3CD1F12D" w14:textId="1BB8816C" w:rsidR="00D849F0" w:rsidRPr="00D849F0" w:rsidRDefault="00D849F0">
          <w:pPr>
            <w:pStyle w:val="TOC3"/>
            <w:tabs>
              <w:tab w:val="right" w:leader="dot" w:pos="12950"/>
            </w:tabs>
            <w:rPr>
              <w:noProof/>
              <w:sz w:val="32"/>
              <w:szCs w:val="32"/>
            </w:rPr>
          </w:pPr>
          <w:hyperlink w:anchor="_Toc217506017" w:history="1">
            <w:r w:rsidRPr="00D849F0">
              <w:rPr>
                <w:rStyle w:val="Hyperlink"/>
                <w:rFonts w:asciiTheme="majorBidi" w:hAnsiTheme="majorBidi" w:cstheme="majorBidi"/>
                <w:noProof/>
                <w:sz w:val="32"/>
                <w:szCs w:val="32"/>
              </w:rPr>
              <w:t>7. 1. 1 Computing hardware specifications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_Toc217506017 \h </w:instrText>
            </w:r>
            <w:r w:rsidRPr="00D849F0">
              <w:rPr>
                <w:noProof/>
                <w:webHidden/>
                <w:sz w:val="32"/>
                <w:szCs w:val="32"/>
              </w:rPr>
            </w:r>
            <w:r w:rsidRPr="00D849F0">
              <w:rPr>
                <w:noProof/>
                <w:webHidden/>
                <w:sz w:val="32"/>
                <w:szCs w:val="32"/>
              </w:rPr>
              <w:fldChar w:fldCharType="separate"/>
            </w:r>
            <w:r w:rsidR="005569A9">
              <w:rPr>
                <w:noProof/>
                <w:webHidden/>
                <w:sz w:val="32"/>
                <w:szCs w:val="32"/>
              </w:rPr>
              <w:t>79</w:t>
            </w:r>
            <w:r w:rsidRPr="00D849F0">
              <w:rPr>
                <w:noProof/>
                <w:webHidden/>
                <w:sz w:val="32"/>
                <w:szCs w:val="32"/>
              </w:rPr>
              <w:fldChar w:fldCharType="end"/>
            </w:r>
          </w:hyperlink>
        </w:p>
        <w:p w14:paraId="5D1E2197" w14:textId="7B65D717" w:rsidR="00D849F0" w:rsidRPr="00D849F0" w:rsidRDefault="00D849F0">
          <w:pPr>
            <w:pStyle w:val="TOC3"/>
            <w:tabs>
              <w:tab w:val="right" w:leader="dot" w:pos="12950"/>
            </w:tabs>
            <w:rPr>
              <w:noProof/>
              <w:sz w:val="32"/>
              <w:szCs w:val="32"/>
            </w:rPr>
          </w:pPr>
          <w:hyperlink w:anchor="_Toc217506018" w:history="1">
            <w:r w:rsidRPr="00D849F0">
              <w:rPr>
                <w:rStyle w:val="Hyperlink"/>
                <w:rFonts w:asciiTheme="majorBidi" w:hAnsiTheme="majorBidi" w:cstheme="majorBidi"/>
                <w:noProof/>
                <w:sz w:val="32"/>
                <w:szCs w:val="32"/>
              </w:rPr>
              <w:t>7.1.2 Software Development Stack</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_Toc217506018 \h </w:instrText>
            </w:r>
            <w:r w:rsidRPr="00D849F0">
              <w:rPr>
                <w:noProof/>
                <w:webHidden/>
                <w:sz w:val="32"/>
                <w:szCs w:val="32"/>
              </w:rPr>
            </w:r>
            <w:r w:rsidRPr="00D849F0">
              <w:rPr>
                <w:noProof/>
                <w:webHidden/>
                <w:sz w:val="32"/>
                <w:szCs w:val="32"/>
              </w:rPr>
              <w:fldChar w:fldCharType="separate"/>
            </w:r>
            <w:r w:rsidR="005569A9">
              <w:rPr>
                <w:noProof/>
                <w:webHidden/>
                <w:sz w:val="32"/>
                <w:szCs w:val="32"/>
              </w:rPr>
              <w:t>80</w:t>
            </w:r>
            <w:r w:rsidRPr="00D849F0">
              <w:rPr>
                <w:noProof/>
                <w:webHidden/>
                <w:sz w:val="32"/>
                <w:szCs w:val="32"/>
              </w:rPr>
              <w:fldChar w:fldCharType="end"/>
            </w:r>
          </w:hyperlink>
        </w:p>
        <w:p w14:paraId="67FB7A51" w14:textId="5EACA231" w:rsidR="00D849F0" w:rsidRPr="00D849F0" w:rsidRDefault="00D849F0">
          <w:pPr>
            <w:pStyle w:val="TOC1"/>
            <w:tabs>
              <w:tab w:val="right" w:leader="dot" w:pos="12950"/>
            </w:tabs>
            <w:rPr>
              <w:noProof/>
              <w:sz w:val="32"/>
              <w:szCs w:val="32"/>
            </w:rPr>
          </w:pPr>
          <w:hyperlink w:anchor="_Toc217506019" w:history="1">
            <w:r w:rsidRPr="00D849F0">
              <w:rPr>
                <w:rStyle w:val="Hyperlink"/>
                <w:rFonts w:asciiTheme="majorBidi" w:hAnsiTheme="majorBidi" w:cstheme="majorBidi"/>
                <w:noProof/>
                <w:sz w:val="32"/>
                <w:szCs w:val="32"/>
              </w:rPr>
              <w:t>References:</w:t>
            </w:r>
            <w:r w:rsidRPr="00D849F0">
              <w:rPr>
                <w:noProof/>
                <w:webHidden/>
                <w:sz w:val="32"/>
                <w:szCs w:val="32"/>
              </w:rPr>
              <w:tab/>
            </w:r>
            <w:r w:rsidRPr="00D849F0">
              <w:rPr>
                <w:noProof/>
                <w:webHidden/>
                <w:sz w:val="32"/>
                <w:szCs w:val="32"/>
              </w:rPr>
              <w:fldChar w:fldCharType="begin"/>
            </w:r>
            <w:r w:rsidRPr="00D849F0">
              <w:rPr>
                <w:noProof/>
                <w:webHidden/>
                <w:sz w:val="32"/>
                <w:szCs w:val="32"/>
              </w:rPr>
              <w:instrText xml:space="preserve"> PAGEREF _Toc217506019 \h </w:instrText>
            </w:r>
            <w:r w:rsidRPr="00D849F0">
              <w:rPr>
                <w:noProof/>
                <w:webHidden/>
                <w:sz w:val="32"/>
                <w:szCs w:val="32"/>
              </w:rPr>
            </w:r>
            <w:r w:rsidRPr="00D849F0">
              <w:rPr>
                <w:noProof/>
                <w:webHidden/>
                <w:sz w:val="32"/>
                <w:szCs w:val="32"/>
              </w:rPr>
              <w:fldChar w:fldCharType="separate"/>
            </w:r>
            <w:r w:rsidR="005569A9">
              <w:rPr>
                <w:noProof/>
                <w:webHidden/>
                <w:sz w:val="32"/>
                <w:szCs w:val="32"/>
              </w:rPr>
              <w:t>82</w:t>
            </w:r>
            <w:r w:rsidRPr="00D849F0">
              <w:rPr>
                <w:noProof/>
                <w:webHidden/>
                <w:sz w:val="32"/>
                <w:szCs w:val="32"/>
              </w:rPr>
              <w:fldChar w:fldCharType="end"/>
            </w:r>
          </w:hyperlink>
        </w:p>
        <w:p w14:paraId="4A5A36A8" w14:textId="294E5F98" w:rsidR="00D849F0" w:rsidRPr="00D849F0" w:rsidRDefault="00000000" w:rsidP="00D849F0">
          <w:pPr>
            <w:widowControl w:val="0"/>
            <w:tabs>
              <w:tab w:val="right" w:leader="dot" w:pos="12000"/>
            </w:tabs>
            <w:spacing w:before="60" w:line="240" w:lineRule="auto"/>
            <w:rPr>
              <w:rFonts w:asciiTheme="majorBidi" w:hAnsiTheme="majorBidi" w:cstheme="majorBidi"/>
              <w:b/>
              <w:bCs/>
              <w:color w:val="000000"/>
              <w:sz w:val="32"/>
              <w:szCs w:val="32"/>
            </w:rPr>
          </w:pPr>
          <w:r w:rsidRPr="00D849F0">
            <w:rPr>
              <w:rFonts w:asciiTheme="majorBidi" w:hAnsiTheme="majorBidi" w:cstheme="majorBidi"/>
              <w:sz w:val="44"/>
              <w:szCs w:val="44"/>
            </w:rPr>
            <w:lastRenderedPageBreak/>
            <w:fldChar w:fldCharType="end"/>
          </w:r>
        </w:p>
      </w:sdtContent>
    </w:sdt>
    <w:bookmarkStart w:id="4" w:name="_ilvp1lohhjcy" w:colFirst="0" w:colLast="0" w:displacedByCustomXml="prev"/>
    <w:bookmarkEnd w:id="4" w:displacedByCustomXml="prev"/>
    <w:p w14:paraId="7648F4D0" w14:textId="0948D684" w:rsidR="00D849F0" w:rsidRPr="002317DC" w:rsidRDefault="00D849F0" w:rsidP="00D849F0">
      <w:pPr>
        <w:pStyle w:val="Heading1"/>
        <w:spacing w:line="360" w:lineRule="auto"/>
        <w:rPr>
          <w:rFonts w:asciiTheme="majorBidi" w:hAnsiTheme="majorBidi" w:cstheme="majorBidi"/>
          <w:b/>
          <w:bCs/>
        </w:rPr>
      </w:pPr>
      <w:bookmarkStart w:id="5" w:name="_Toc217505971"/>
      <w:r w:rsidRPr="002317DC">
        <w:rPr>
          <w:rFonts w:asciiTheme="majorBidi" w:hAnsiTheme="majorBidi" w:cstheme="majorBidi"/>
          <w:b/>
          <w:bCs/>
        </w:rPr>
        <w:t>List of Abbreviations</w:t>
      </w:r>
      <w:bookmarkEnd w:id="5"/>
    </w:p>
    <w:p w14:paraId="67E4CAD1"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AI:</w:t>
      </w:r>
      <w:r w:rsidRPr="002317DC">
        <w:rPr>
          <w:rFonts w:asciiTheme="majorBidi" w:hAnsiTheme="majorBidi" w:cstheme="majorBidi"/>
          <w:sz w:val="32"/>
          <w:szCs w:val="32"/>
        </w:rPr>
        <w:t xml:space="preserve"> Artificial Intelligence</w:t>
      </w:r>
    </w:p>
    <w:p w14:paraId="4F45AC7C"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AMI:</w:t>
      </w:r>
      <w:r w:rsidRPr="002317DC">
        <w:rPr>
          <w:rFonts w:asciiTheme="majorBidi" w:hAnsiTheme="majorBidi" w:cstheme="majorBidi"/>
          <w:sz w:val="32"/>
          <w:szCs w:val="32"/>
        </w:rPr>
        <w:t xml:space="preserve"> Advanced Metering Infrastructure</w:t>
      </w:r>
    </w:p>
    <w:p w14:paraId="3EF6F4DA"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AIGNN:</w:t>
      </w:r>
      <w:r w:rsidRPr="002317DC">
        <w:rPr>
          <w:rFonts w:asciiTheme="majorBidi" w:hAnsiTheme="majorBidi" w:cstheme="majorBidi"/>
          <w:sz w:val="32"/>
          <w:szCs w:val="32"/>
        </w:rPr>
        <w:t xml:space="preserve"> Algorithm-Informed Graph Neural Network</w:t>
      </w:r>
    </w:p>
    <w:p w14:paraId="231C26F0"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CNN:</w:t>
      </w:r>
      <w:r w:rsidRPr="002317DC">
        <w:rPr>
          <w:rFonts w:asciiTheme="majorBidi" w:hAnsiTheme="majorBidi" w:cstheme="majorBidi"/>
          <w:sz w:val="32"/>
          <w:szCs w:val="32"/>
        </w:rPr>
        <w:t xml:space="preserve"> Convolutional Neural Network</w:t>
      </w:r>
    </w:p>
    <w:p w14:paraId="0A0E9391"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FCN:</w:t>
      </w:r>
      <w:r w:rsidRPr="002317DC">
        <w:rPr>
          <w:rFonts w:asciiTheme="majorBidi" w:hAnsiTheme="majorBidi" w:cstheme="majorBidi"/>
          <w:sz w:val="32"/>
          <w:szCs w:val="32"/>
        </w:rPr>
        <w:t xml:space="preserve"> Fully Convolutional Network</w:t>
      </w:r>
    </w:p>
    <w:p w14:paraId="6C3FD500"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GNN:</w:t>
      </w:r>
      <w:r w:rsidRPr="002317DC">
        <w:rPr>
          <w:rFonts w:asciiTheme="majorBidi" w:hAnsiTheme="majorBidi" w:cstheme="majorBidi"/>
          <w:sz w:val="32"/>
          <w:szCs w:val="32"/>
        </w:rPr>
        <w:t xml:space="preserve"> Graph Neural Network</w:t>
      </w:r>
    </w:p>
    <w:p w14:paraId="67DB4B19"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LSTM:</w:t>
      </w:r>
      <w:r w:rsidRPr="002317DC">
        <w:rPr>
          <w:rFonts w:asciiTheme="majorBidi" w:hAnsiTheme="majorBidi" w:cstheme="majorBidi"/>
          <w:sz w:val="32"/>
          <w:szCs w:val="32"/>
        </w:rPr>
        <w:t xml:space="preserve"> Long Short-Term Memory</w:t>
      </w:r>
    </w:p>
    <w:p w14:paraId="62DCDFB6"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ALSTM:</w:t>
      </w:r>
      <w:r w:rsidRPr="002317DC">
        <w:rPr>
          <w:rFonts w:asciiTheme="majorBidi" w:hAnsiTheme="majorBidi" w:cstheme="majorBidi"/>
          <w:sz w:val="32"/>
          <w:szCs w:val="32"/>
        </w:rPr>
        <w:t xml:space="preserve"> Attention-Long Short-Term Memory</w:t>
      </w:r>
    </w:p>
    <w:p w14:paraId="4E7F3CF5"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PS-AMI:</w:t>
      </w:r>
      <w:r w:rsidRPr="002317DC">
        <w:rPr>
          <w:rFonts w:asciiTheme="majorBidi" w:hAnsiTheme="majorBidi" w:cstheme="majorBidi"/>
          <w:sz w:val="32"/>
          <w:szCs w:val="32"/>
        </w:rPr>
        <w:t xml:space="preserve"> Pressure-Supplemented Advanced Metering Infrastructure</w:t>
      </w:r>
    </w:p>
    <w:p w14:paraId="025255CE" w14:textId="77777777" w:rsidR="00D849F0" w:rsidRPr="002317DC"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WDN:</w:t>
      </w:r>
      <w:r w:rsidRPr="002317DC">
        <w:rPr>
          <w:rFonts w:asciiTheme="majorBidi" w:hAnsiTheme="majorBidi" w:cstheme="majorBidi"/>
          <w:sz w:val="32"/>
          <w:szCs w:val="32"/>
        </w:rPr>
        <w:t xml:space="preserve"> Water Distribution Network</w:t>
      </w:r>
    </w:p>
    <w:p w14:paraId="2BB2684C" w14:textId="77777777" w:rsidR="00D849F0" w:rsidRDefault="00D849F0" w:rsidP="00D849F0">
      <w:pPr>
        <w:pStyle w:val="ListParagraph"/>
        <w:numPr>
          <w:ilvl w:val="0"/>
          <w:numId w:val="27"/>
        </w:numPr>
        <w:rPr>
          <w:rFonts w:asciiTheme="majorBidi" w:hAnsiTheme="majorBidi" w:cstheme="majorBidi"/>
          <w:sz w:val="32"/>
          <w:szCs w:val="32"/>
        </w:rPr>
      </w:pPr>
      <w:r w:rsidRPr="002317DC">
        <w:rPr>
          <w:rFonts w:asciiTheme="majorBidi" w:hAnsiTheme="majorBidi" w:cstheme="majorBidi"/>
          <w:b/>
          <w:bCs/>
          <w:sz w:val="32"/>
          <w:szCs w:val="32"/>
        </w:rPr>
        <w:t>3D CNN:</w:t>
      </w:r>
      <w:r w:rsidRPr="002317DC">
        <w:rPr>
          <w:rFonts w:asciiTheme="majorBidi" w:hAnsiTheme="majorBidi" w:cstheme="majorBidi"/>
          <w:sz w:val="32"/>
          <w:szCs w:val="32"/>
        </w:rPr>
        <w:t xml:space="preserve"> Three-Dimensional Convolutional Neural Network</w:t>
      </w:r>
    </w:p>
    <w:p w14:paraId="67F02203" w14:textId="77777777" w:rsidR="00D849F0" w:rsidRDefault="00D849F0" w:rsidP="00D849F0">
      <w:pPr>
        <w:rPr>
          <w:rFonts w:asciiTheme="majorBidi" w:hAnsiTheme="majorBidi" w:cstheme="majorBidi"/>
          <w:sz w:val="32"/>
          <w:szCs w:val="32"/>
        </w:rPr>
      </w:pPr>
    </w:p>
    <w:p w14:paraId="4002552A" w14:textId="77777777" w:rsidR="00D849F0" w:rsidRDefault="00D849F0" w:rsidP="00D849F0">
      <w:pPr>
        <w:rPr>
          <w:rFonts w:asciiTheme="majorBidi" w:hAnsiTheme="majorBidi" w:cstheme="majorBidi"/>
          <w:sz w:val="32"/>
          <w:szCs w:val="32"/>
        </w:rPr>
      </w:pPr>
    </w:p>
    <w:p w14:paraId="2C1ED584" w14:textId="77777777" w:rsidR="00D849F0" w:rsidRDefault="00D849F0" w:rsidP="00D849F0">
      <w:pPr>
        <w:rPr>
          <w:rFonts w:asciiTheme="majorBidi" w:hAnsiTheme="majorBidi" w:cstheme="majorBidi"/>
          <w:sz w:val="32"/>
          <w:szCs w:val="32"/>
        </w:rPr>
      </w:pPr>
    </w:p>
    <w:p w14:paraId="1FC6BE67" w14:textId="77777777" w:rsidR="00D849F0" w:rsidRDefault="00D849F0" w:rsidP="00D849F0">
      <w:pPr>
        <w:rPr>
          <w:rFonts w:asciiTheme="majorBidi" w:hAnsiTheme="majorBidi" w:cstheme="majorBidi"/>
          <w:sz w:val="32"/>
          <w:szCs w:val="32"/>
        </w:rPr>
      </w:pPr>
    </w:p>
    <w:p w14:paraId="154DF69E" w14:textId="77777777" w:rsidR="00D849F0" w:rsidRPr="00D849F0" w:rsidRDefault="00D849F0" w:rsidP="00D849F0">
      <w:pPr>
        <w:rPr>
          <w:rFonts w:asciiTheme="majorBidi" w:hAnsiTheme="majorBidi" w:cstheme="majorBidi"/>
          <w:sz w:val="32"/>
          <w:szCs w:val="32"/>
        </w:rPr>
      </w:pPr>
    </w:p>
    <w:p w14:paraId="15C54F2C" w14:textId="77777777" w:rsidR="00D849F0" w:rsidRDefault="00D849F0" w:rsidP="00D849F0">
      <w:pPr>
        <w:pStyle w:val="Heading1"/>
        <w:keepNext w:val="0"/>
        <w:keepLines w:val="0"/>
        <w:spacing w:after="160"/>
        <w:jc w:val="both"/>
        <w:rPr>
          <w:rFonts w:asciiTheme="majorBidi" w:hAnsiTheme="majorBidi" w:cstheme="majorBidi"/>
          <w:b/>
          <w:bCs/>
          <w:rtl/>
        </w:rPr>
      </w:pPr>
      <w:bookmarkStart w:id="6" w:name="_Toc217505972"/>
      <w:bookmarkStart w:id="7" w:name="_Toc217505973"/>
      <w:r w:rsidRPr="00D849F0">
        <w:rPr>
          <w:rFonts w:asciiTheme="majorBidi" w:hAnsiTheme="majorBidi" w:cstheme="majorBidi"/>
          <w:b/>
          <w:bCs/>
        </w:rPr>
        <w:lastRenderedPageBreak/>
        <w:t>List of Figures</w:t>
      </w:r>
      <w:bookmarkEnd w:id="7"/>
    </w:p>
    <w:p w14:paraId="1A711BC1" w14:textId="55331B83" w:rsidR="00E5686C" w:rsidRPr="00E5686C" w:rsidRDefault="00E5686C">
      <w:pPr>
        <w:pStyle w:val="TableofFigures"/>
        <w:tabs>
          <w:tab w:val="right" w:leader="dot" w:pos="12950"/>
        </w:tabs>
        <w:rPr>
          <w:rFonts w:asciiTheme="majorBidi" w:eastAsiaTheme="minorEastAsia" w:hAnsiTheme="majorBidi" w:cstheme="majorBidi"/>
          <w:noProof/>
          <w:kern w:val="2"/>
          <w:sz w:val="36"/>
          <w:szCs w:val="36"/>
          <w:lang w:val="en-US"/>
          <w14:ligatures w14:val="standardContextual"/>
        </w:rPr>
      </w:pPr>
      <w:r>
        <w:rPr>
          <w:rFonts w:asciiTheme="majorBidi" w:hAnsiTheme="majorBidi" w:cstheme="majorBidi"/>
          <w:b/>
          <w:bCs/>
          <w:sz w:val="32"/>
          <w:szCs w:val="32"/>
        </w:rPr>
        <w:fldChar w:fldCharType="begin"/>
      </w:r>
      <w:r>
        <w:rPr>
          <w:rFonts w:asciiTheme="majorBidi" w:hAnsiTheme="majorBidi" w:cstheme="majorBidi"/>
          <w:b/>
          <w:bCs/>
          <w:sz w:val="32"/>
          <w:szCs w:val="32"/>
        </w:rPr>
        <w:instrText xml:space="preserve"> TOC \h \z \c "Figure" </w:instrText>
      </w:r>
      <w:r>
        <w:rPr>
          <w:rFonts w:asciiTheme="majorBidi" w:hAnsiTheme="majorBidi" w:cstheme="majorBidi"/>
          <w:b/>
          <w:bCs/>
          <w:sz w:val="32"/>
          <w:szCs w:val="32"/>
        </w:rPr>
        <w:fldChar w:fldCharType="separate"/>
      </w:r>
      <w:hyperlink w:anchor="_Toc217512047" w:history="1">
        <w:r w:rsidRPr="00E5686C">
          <w:rPr>
            <w:rStyle w:val="Hyperlink"/>
            <w:rFonts w:asciiTheme="majorBidi" w:hAnsiTheme="majorBidi" w:cstheme="majorBidi"/>
            <w:noProof/>
            <w:sz w:val="32"/>
            <w:szCs w:val="32"/>
          </w:rPr>
          <w:t>Figure 1 (Overall A</w:t>
        </w:r>
        <w:r w:rsidRPr="00E5686C">
          <w:rPr>
            <w:rStyle w:val="Hyperlink"/>
            <w:rFonts w:asciiTheme="majorBidi" w:hAnsiTheme="majorBidi" w:cstheme="majorBidi"/>
            <w:noProof/>
            <w:sz w:val="32"/>
            <w:szCs w:val="32"/>
          </w:rPr>
          <w:t>r</w:t>
        </w:r>
        <w:r w:rsidRPr="00E5686C">
          <w:rPr>
            <w:rStyle w:val="Hyperlink"/>
            <w:rFonts w:asciiTheme="majorBidi" w:hAnsiTheme="majorBidi" w:cstheme="majorBidi"/>
            <w:noProof/>
            <w:sz w:val="32"/>
            <w:szCs w:val="32"/>
          </w:rPr>
          <w:t>chitecture)</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_Toc217512047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49</w:t>
        </w:r>
        <w:r w:rsidRPr="00E5686C">
          <w:rPr>
            <w:rFonts w:asciiTheme="majorBidi" w:hAnsiTheme="majorBidi" w:cstheme="majorBidi"/>
            <w:noProof/>
            <w:webHidden/>
            <w:sz w:val="32"/>
            <w:szCs w:val="32"/>
          </w:rPr>
          <w:fldChar w:fldCharType="end"/>
        </w:r>
      </w:hyperlink>
    </w:p>
    <w:p w14:paraId="00427902" w14:textId="0D636DD3" w:rsidR="00E5686C" w:rsidRPr="00E5686C" w:rsidRDefault="00E5686C">
      <w:pPr>
        <w:pStyle w:val="TableofFigures"/>
        <w:tabs>
          <w:tab w:val="right" w:leader="dot" w:pos="12950"/>
        </w:tabs>
        <w:rPr>
          <w:rFonts w:asciiTheme="majorBidi" w:eastAsiaTheme="minorEastAsia" w:hAnsiTheme="majorBidi" w:cstheme="majorBidi"/>
          <w:noProof/>
          <w:kern w:val="2"/>
          <w:sz w:val="36"/>
          <w:szCs w:val="36"/>
          <w:lang w:val="en-US"/>
          <w14:ligatures w14:val="standardContextual"/>
        </w:rPr>
      </w:pPr>
      <w:hyperlink w:anchor="_Toc217512048" w:history="1">
        <w:r w:rsidRPr="00E5686C">
          <w:rPr>
            <w:rStyle w:val="Hyperlink"/>
            <w:rFonts w:asciiTheme="majorBidi" w:hAnsiTheme="majorBidi" w:cstheme="majorBidi"/>
            <w:noProof/>
            <w:sz w:val="32"/>
            <w:szCs w:val="32"/>
          </w:rPr>
          <w:t>Figure 2 (D</w:t>
        </w:r>
        <w:r w:rsidRPr="00E5686C">
          <w:rPr>
            <w:rStyle w:val="Hyperlink"/>
            <w:rFonts w:asciiTheme="majorBidi" w:hAnsiTheme="majorBidi" w:cstheme="majorBidi"/>
            <w:noProof/>
            <w:sz w:val="32"/>
            <w:szCs w:val="32"/>
          </w:rPr>
          <w:t>a</w:t>
        </w:r>
        <w:r w:rsidRPr="00E5686C">
          <w:rPr>
            <w:rStyle w:val="Hyperlink"/>
            <w:rFonts w:asciiTheme="majorBidi" w:hAnsiTheme="majorBidi" w:cstheme="majorBidi"/>
            <w:noProof/>
            <w:sz w:val="32"/>
            <w:szCs w:val="32"/>
          </w:rPr>
          <w:t>taflow Diagram)</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_Toc217512048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57</w:t>
        </w:r>
        <w:r w:rsidRPr="00E5686C">
          <w:rPr>
            <w:rFonts w:asciiTheme="majorBidi" w:hAnsiTheme="majorBidi" w:cstheme="majorBidi"/>
            <w:noProof/>
            <w:webHidden/>
            <w:sz w:val="32"/>
            <w:szCs w:val="32"/>
          </w:rPr>
          <w:fldChar w:fldCharType="end"/>
        </w:r>
      </w:hyperlink>
    </w:p>
    <w:p w14:paraId="1129020E" w14:textId="66AD577B" w:rsidR="00E5686C" w:rsidRPr="00E5686C" w:rsidRDefault="00E5686C">
      <w:pPr>
        <w:pStyle w:val="TableofFigures"/>
        <w:tabs>
          <w:tab w:val="right" w:leader="dot" w:pos="12950"/>
        </w:tabs>
        <w:rPr>
          <w:rFonts w:asciiTheme="majorBidi" w:eastAsiaTheme="minorEastAsia" w:hAnsiTheme="majorBidi" w:cstheme="majorBidi"/>
          <w:noProof/>
          <w:kern w:val="2"/>
          <w:sz w:val="36"/>
          <w:szCs w:val="36"/>
          <w:lang w:val="en-US"/>
          <w14:ligatures w14:val="standardContextual"/>
        </w:rPr>
      </w:pPr>
      <w:hyperlink w:anchor="_Toc217512049" w:history="1">
        <w:r w:rsidRPr="00E5686C">
          <w:rPr>
            <w:rStyle w:val="Hyperlink"/>
            <w:rFonts w:asciiTheme="majorBidi" w:hAnsiTheme="majorBidi" w:cstheme="majorBidi"/>
            <w:noProof/>
            <w:sz w:val="32"/>
            <w:szCs w:val="32"/>
          </w:rPr>
          <w:t>Figure 3</w:t>
        </w:r>
        <w:r w:rsidRPr="00E5686C">
          <w:rPr>
            <w:rStyle w:val="Hyperlink"/>
            <w:rFonts w:asciiTheme="majorBidi" w:hAnsiTheme="majorBidi" w:cstheme="majorBidi"/>
            <w:noProof/>
            <w:sz w:val="32"/>
            <w:szCs w:val="32"/>
            <w:lang w:val="en-US"/>
          </w:rPr>
          <w:t xml:space="preserve"> (Project </w:t>
        </w:r>
        <w:r w:rsidR="005569A9">
          <w:rPr>
            <w:rStyle w:val="Hyperlink"/>
            <w:rFonts w:asciiTheme="majorBidi" w:hAnsiTheme="majorBidi" w:cstheme="majorBidi"/>
            <w:noProof/>
            <w:sz w:val="32"/>
            <w:szCs w:val="32"/>
            <w:lang w:val="en-US"/>
          </w:rPr>
          <w:t>T</w:t>
        </w:r>
        <w:r w:rsidRPr="00E5686C">
          <w:rPr>
            <w:rStyle w:val="Hyperlink"/>
            <w:rFonts w:asciiTheme="majorBidi" w:hAnsiTheme="majorBidi" w:cstheme="majorBidi"/>
            <w:noProof/>
            <w:sz w:val="32"/>
            <w:szCs w:val="32"/>
            <w:lang w:val="en-US"/>
          </w:rPr>
          <w:t>i</w:t>
        </w:r>
        <w:r w:rsidRPr="00E5686C">
          <w:rPr>
            <w:rStyle w:val="Hyperlink"/>
            <w:rFonts w:asciiTheme="majorBidi" w:hAnsiTheme="majorBidi" w:cstheme="majorBidi"/>
            <w:noProof/>
            <w:sz w:val="32"/>
            <w:szCs w:val="32"/>
            <w:lang w:val="en-US"/>
          </w:rPr>
          <w:t>meline)</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_Toc217512049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69</w:t>
        </w:r>
        <w:r w:rsidRPr="00E5686C">
          <w:rPr>
            <w:rFonts w:asciiTheme="majorBidi" w:hAnsiTheme="majorBidi" w:cstheme="majorBidi"/>
            <w:noProof/>
            <w:webHidden/>
            <w:sz w:val="32"/>
            <w:szCs w:val="32"/>
          </w:rPr>
          <w:fldChar w:fldCharType="end"/>
        </w:r>
      </w:hyperlink>
    </w:p>
    <w:p w14:paraId="6D409762" w14:textId="7C5C4D87" w:rsidR="00E5686C" w:rsidRPr="00E5686C" w:rsidRDefault="00E5686C">
      <w:pPr>
        <w:pStyle w:val="TableofFigures"/>
        <w:tabs>
          <w:tab w:val="right" w:leader="dot" w:pos="12950"/>
        </w:tabs>
        <w:rPr>
          <w:rFonts w:asciiTheme="majorBidi" w:eastAsiaTheme="minorEastAsia" w:hAnsiTheme="majorBidi" w:cstheme="majorBidi"/>
          <w:noProof/>
          <w:kern w:val="2"/>
          <w:sz w:val="36"/>
          <w:szCs w:val="36"/>
          <w:lang w:val="en-US"/>
          <w14:ligatures w14:val="standardContextual"/>
        </w:rPr>
      </w:pPr>
      <w:hyperlink w:anchor="_Toc217512050" w:history="1">
        <w:r w:rsidRPr="00E5686C">
          <w:rPr>
            <w:rStyle w:val="Hyperlink"/>
            <w:rFonts w:asciiTheme="majorBidi" w:hAnsiTheme="majorBidi" w:cstheme="majorBidi"/>
            <w:noProof/>
            <w:sz w:val="32"/>
            <w:szCs w:val="32"/>
          </w:rPr>
          <w:t>Figure 4</w:t>
        </w:r>
        <w:r w:rsidRPr="00E5686C">
          <w:rPr>
            <w:rStyle w:val="Hyperlink"/>
            <w:rFonts w:asciiTheme="majorBidi" w:hAnsiTheme="majorBidi" w:cstheme="majorBidi"/>
            <w:noProof/>
            <w:sz w:val="32"/>
            <w:szCs w:val="32"/>
            <w:lang w:val="en-US"/>
          </w:rPr>
          <w:t xml:space="preserve"> (Acc</w:t>
        </w:r>
        <w:r w:rsidRPr="00E5686C">
          <w:rPr>
            <w:rStyle w:val="Hyperlink"/>
            <w:rFonts w:asciiTheme="majorBidi" w:hAnsiTheme="majorBidi" w:cstheme="majorBidi"/>
            <w:noProof/>
            <w:sz w:val="32"/>
            <w:szCs w:val="32"/>
            <w:lang w:val="en-US"/>
          </w:rPr>
          <w:t>u</w:t>
        </w:r>
        <w:r w:rsidRPr="00E5686C">
          <w:rPr>
            <w:rStyle w:val="Hyperlink"/>
            <w:rFonts w:asciiTheme="majorBidi" w:hAnsiTheme="majorBidi" w:cstheme="majorBidi"/>
            <w:noProof/>
            <w:sz w:val="32"/>
            <w:szCs w:val="32"/>
            <w:lang w:val="en-US"/>
          </w:rPr>
          <w:t>racy &amp; Loss)</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_Toc217512050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71</w:t>
        </w:r>
        <w:r w:rsidRPr="00E5686C">
          <w:rPr>
            <w:rFonts w:asciiTheme="majorBidi" w:hAnsiTheme="majorBidi" w:cstheme="majorBidi"/>
            <w:noProof/>
            <w:webHidden/>
            <w:sz w:val="32"/>
            <w:szCs w:val="32"/>
          </w:rPr>
          <w:fldChar w:fldCharType="end"/>
        </w:r>
      </w:hyperlink>
    </w:p>
    <w:p w14:paraId="61FC7551" w14:textId="2078AF6E" w:rsidR="00E5686C" w:rsidRPr="00E5686C" w:rsidRDefault="00E5686C">
      <w:pPr>
        <w:pStyle w:val="TableofFigures"/>
        <w:tabs>
          <w:tab w:val="right" w:leader="dot" w:pos="12950"/>
        </w:tabs>
        <w:rPr>
          <w:rFonts w:asciiTheme="majorBidi" w:eastAsiaTheme="minorEastAsia" w:hAnsiTheme="majorBidi" w:cstheme="majorBidi"/>
          <w:noProof/>
          <w:kern w:val="2"/>
          <w:sz w:val="36"/>
          <w:szCs w:val="36"/>
          <w:lang w:val="en-US"/>
          <w14:ligatures w14:val="standardContextual"/>
        </w:rPr>
      </w:pPr>
      <w:hyperlink w:anchor="_Toc217512051" w:history="1">
        <w:r w:rsidRPr="00E5686C">
          <w:rPr>
            <w:rStyle w:val="Hyperlink"/>
            <w:rFonts w:asciiTheme="majorBidi" w:hAnsiTheme="majorBidi" w:cstheme="majorBidi"/>
            <w:noProof/>
            <w:sz w:val="32"/>
            <w:szCs w:val="32"/>
          </w:rPr>
          <w:t>Figure 5</w:t>
        </w:r>
        <w:r w:rsidRPr="00E5686C">
          <w:rPr>
            <w:rStyle w:val="Hyperlink"/>
            <w:rFonts w:asciiTheme="majorBidi" w:hAnsiTheme="majorBidi" w:cstheme="majorBidi"/>
            <w:noProof/>
            <w:sz w:val="32"/>
            <w:szCs w:val="32"/>
            <w:lang w:val="en-US"/>
          </w:rPr>
          <w:t xml:space="preserve"> (Confusio</w:t>
        </w:r>
        <w:r w:rsidRPr="00E5686C">
          <w:rPr>
            <w:rStyle w:val="Hyperlink"/>
            <w:rFonts w:asciiTheme="majorBidi" w:hAnsiTheme="majorBidi" w:cstheme="majorBidi"/>
            <w:noProof/>
            <w:sz w:val="32"/>
            <w:szCs w:val="32"/>
            <w:lang w:val="en-US"/>
          </w:rPr>
          <w:t>n</w:t>
        </w:r>
        <w:r w:rsidRPr="00E5686C">
          <w:rPr>
            <w:rStyle w:val="Hyperlink"/>
            <w:rFonts w:asciiTheme="majorBidi" w:hAnsiTheme="majorBidi" w:cstheme="majorBidi"/>
            <w:noProof/>
            <w:sz w:val="32"/>
            <w:szCs w:val="32"/>
            <w:lang w:val="en-US"/>
          </w:rPr>
          <w:t xml:space="preserve"> Matrix)</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_Toc217512051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74</w:t>
        </w:r>
        <w:r w:rsidRPr="00E5686C">
          <w:rPr>
            <w:rFonts w:asciiTheme="majorBidi" w:hAnsiTheme="majorBidi" w:cstheme="majorBidi"/>
            <w:noProof/>
            <w:webHidden/>
            <w:sz w:val="32"/>
            <w:szCs w:val="32"/>
          </w:rPr>
          <w:fldChar w:fldCharType="end"/>
        </w:r>
      </w:hyperlink>
    </w:p>
    <w:p w14:paraId="4687B987" w14:textId="2D2D8FA6" w:rsidR="0094571A" w:rsidRPr="0094571A" w:rsidRDefault="00E5686C" w:rsidP="0094571A">
      <w:r>
        <w:rPr>
          <w:rFonts w:asciiTheme="majorBidi" w:hAnsiTheme="majorBidi" w:cstheme="majorBidi"/>
          <w:b/>
          <w:bCs/>
          <w:sz w:val="32"/>
          <w:szCs w:val="32"/>
        </w:rPr>
        <w:fldChar w:fldCharType="end"/>
      </w:r>
    </w:p>
    <w:p w14:paraId="765808BF" w14:textId="7F2B6576" w:rsidR="00D849F0" w:rsidRDefault="00D849F0" w:rsidP="00D849F0">
      <w:pPr>
        <w:pStyle w:val="Heading1"/>
        <w:keepNext w:val="0"/>
        <w:keepLines w:val="0"/>
        <w:spacing w:after="160" w:line="360" w:lineRule="auto"/>
        <w:jc w:val="both"/>
        <w:rPr>
          <w:rFonts w:asciiTheme="majorBidi" w:hAnsiTheme="majorBidi" w:cstheme="majorBidi"/>
          <w:b/>
          <w:bCs/>
        </w:rPr>
      </w:pPr>
      <w:r w:rsidRPr="00D849F0">
        <w:rPr>
          <w:rFonts w:asciiTheme="majorBidi" w:hAnsiTheme="majorBidi" w:cstheme="majorBidi"/>
          <w:b/>
          <w:bCs/>
        </w:rPr>
        <w:t>List of Tables</w:t>
      </w:r>
      <w:bookmarkEnd w:id="6"/>
    </w:p>
    <w:p w14:paraId="703E8EE9" w14:textId="04FFE40B" w:rsidR="00E5686C" w:rsidRPr="00E5686C" w:rsidRDefault="00E5686C">
      <w:pPr>
        <w:pStyle w:val="TableofFigures"/>
        <w:tabs>
          <w:tab w:val="right" w:leader="dot" w:pos="12950"/>
        </w:tabs>
        <w:rPr>
          <w:rFonts w:asciiTheme="majorBidi" w:eastAsiaTheme="minorEastAsia" w:hAnsiTheme="majorBidi" w:cstheme="majorBidi"/>
          <w:noProof/>
          <w:kern w:val="2"/>
          <w:sz w:val="32"/>
          <w:szCs w:val="32"/>
          <w:lang w:val="en-US"/>
          <w14:ligatures w14:val="standardContextual"/>
        </w:rPr>
      </w:pPr>
      <w:r w:rsidRPr="00E5686C">
        <w:rPr>
          <w:rFonts w:asciiTheme="majorBidi" w:hAnsiTheme="majorBidi" w:cstheme="majorBidi"/>
          <w:b/>
          <w:bCs/>
          <w:sz w:val="32"/>
          <w:szCs w:val="32"/>
        </w:rPr>
        <w:fldChar w:fldCharType="begin"/>
      </w:r>
      <w:r w:rsidRPr="00E5686C">
        <w:rPr>
          <w:rFonts w:asciiTheme="majorBidi" w:hAnsiTheme="majorBidi" w:cstheme="majorBidi"/>
          <w:b/>
          <w:bCs/>
          <w:sz w:val="32"/>
          <w:szCs w:val="32"/>
        </w:rPr>
        <w:instrText xml:space="preserve"> TOC \h \z \c "Table" </w:instrText>
      </w:r>
      <w:r w:rsidRPr="00E5686C">
        <w:rPr>
          <w:rFonts w:asciiTheme="majorBidi" w:hAnsiTheme="majorBidi" w:cstheme="majorBidi"/>
          <w:b/>
          <w:bCs/>
          <w:sz w:val="32"/>
          <w:szCs w:val="32"/>
        </w:rPr>
        <w:fldChar w:fldCharType="separate"/>
      </w:r>
      <w:hyperlink w:anchor="_Toc217511955" w:history="1">
        <w:r w:rsidRPr="00E5686C">
          <w:rPr>
            <w:rStyle w:val="Hyperlink"/>
            <w:rFonts w:asciiTheme="majorBidi" w:hAnsiTheme="majorBidi" w:cstheme="majorBidi"/>
            <w:noProof/>
            <w:sz w:val="32"/>
            <w:szCs w:val="32"/>
          </w:rPr>
          <w:t>Table 1 (Synth</w:t>
        </w:r>
        <w:r w:rsidRPr="00E5686C">
          <w:rPr>
            <w:rStyle w:val="Hyperlink"/>
            <w:rFonts w:asciiTheme="majorBidi" w:hAnsiTheme="majorBidi" w:cstheme="majorBidi"/>
            <w:noProof/>
            <w:sz w:val="32"/>
            <w:szCs w:val="32"/>
          </w:rPr>
          <w:t>e</w:t>
        </w:r>
        <w:r w:rsidRPr="00E5686C">
          <w:rPr>
            <w:rStyle w:val="Hyperlink"/>
            <w:rFonts w:asciiTheme="majorBidi" w:hAnsiTheme="majorBidi" w:cstheme="majorBidi"/>
            <w:noProof/>
            <w:sz w:val="32"/>
            <w:szCs w:val="32"/>
          </w:rPr>
          <w:t>si</w:t>
        </w:r>
        <w:r w:rsidRPr="00E5686C">
          <w:rPr>
            <w:rStyle w:val="Hyperlink"/>
            <w:rFonts w:asciiTheme="majorBidi" w:hAnsiTheme="majorBidi" w:cstheme="majorBidi"/>
            <w:noProof/>
            <w:sz w:val="32"/>
            <w:szCs w:val="32"/>
          </w:rPr>
          <w:t>s</w:t>
        </w:r>
        <w:r w:rsidRPr="00E5686C">
          <w:rPr>
            <w:rStyle w:val="Hyperlink"/>
            <w:rFonts w:asciiTheme="majorBidi" w:hAnsiTheme="majorBidi" w:cstheme="majorBidi"/>
            <w:noProof/>
            <w:sz w:val="32"/>
            <w:szCs w:val="32"/>
          </w:rPr>
          <w:t xml:space="preserve"> </w:t>
        </w:r>
        <w:r w:rsidRPr="00E5686C">
          <w:rPr>
            <w:rStyle w:val="Hyperlink"/>
            <w:rFonts w:asciiTheme="majorBidi" w:hAnsiTheme="majorBidi" w:cstheme="majorBidi"/>
            <w:noProof/>
            <w:sz w:val="32"/>
            <w:szCs w:val="32"/>
          </w:rPr>
          <w:t>M</w:t>
        </w:r>
        <w:r w:rsidRPr="00E5686C">
          <w:rPr>
            <w:rStyle w:val="Hyperlink"/>
            <w:rFonts w:asciiTheme="majorBidi" w:hAnsiTheme="majorBidi" w:cstheme="majorBidi"/>
            <w:noProof/>
            <w:sz w:val="32"/>
            <w:szCs w:val="32"/>
          </w:rPr>
          <w:t>atrix)</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_Toc217511955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28</w:t>
        </w:r>
        <w:r w:rsidRPr="00E5686C">
          <w:rPr>
            <w:rFonts w:asciiTheme="majorBidi" w:hAnsiTheme="majorBidi" w:cstheme="majorBidi"/>
            <w:noProof/>
            <w:webHidden/>
            <w:sz w:val="32"/>
            <w:szCs w:val="32"/>
          </w:rPr>
          <w:fldChar w:fldCharType="end"/>
        </w:r>
      </w:hyperlink>
    </w:p>
    <w:p w14:paraId="2AFD84E5" w14:textId="06FCB349" w:rsidR="00E5686C" w:rsidRPr="00E5686C" w:rsidRDefault="00E5686C">
      <w:pPr>
        <w:pStyle w:val="TableofFigures"/>
        <w:tabs>
          <w:tab w:val="right" w:leader="dot" w:pos="12950"/>
        </w:tabs>
        <w:rPr>
          <w:rFonts w:asciiTheme="majorBidi" w:eastAsiaTheme="minorEastAsia" w:hAnsiTheme="majorBidi" w:cstheme="majorBidi"/>
          <w:noProof/>
          <w:kern w:val="2"/>
          <w:sz w:val="32"/>
          <w:szCs w:val="32"/>
          <w:lang w:val="en-US"/>
          <w14:ligatures w14:val="standardContextual"/>
        </w:rPr>
      </w:pPr>
      <w:hyperlink w:anchor="_Toc217511956" w:history="1">
        <w:r w:rsidRPr="00E5686C">
          <w:rPr>
            <w:rStyle w:val="Hyperlink"/>
            <w:rFonts w:asciiTheme="majorBidi" w:hAnsiTheme="majorBidi" w:cstheme="majorBidi"/>
            <w:noProof/>
            <w:sz w:val="32"/>
            <w:szCs w:val="32"/>
          </w:rPr>
          <w:t>Table 2</w:t>
        </w:r>
        <w:r w:rsidRPr="00E5686C">
          <w:rPr>
            <w:rStyle w:val="Hyperlink"/>
            <w:rFonts w:asciiTheme="majorBidi" w:hAnsiTheme="majorBidi" w:cstheme="majorBidi"/>
            <w:noProof/>
            <w:sz w:val="32"/>
            <w:szCs w:val="32"/>
            <w:lang w:val="en-US"/>
          </w:rPr>
          <w:t xml:space="preserve"> (Dataset Typ</w:t>
        </w:r>
        <w:r w:rsidRPr="00E5686C">
          <w:rPr>
            <w:rStyle w:val="Hyperlink"/>
            <w:rFonts w:asciiTheme="majorBidi" w:hAnsiTheme="majorBidi" w:cstheme="majorBidi"/>
            <w:noProof/>
            <w:sz w:val="32"/>
            <w:szCs w:val="32"/>
            <w:lang w:val="en-US"/>
          </w:rPr>
          <w:t>e</w:t>
        </w:r>
        <w:r w:rsidRPr="00E5686C">
          <w:rPr>
            <w:rStyle w:val="Hyperlink"/>
            <w:rFonts w:asciiTheme="majorBidi" w:hAnsiTheme="majorBidi" w:cstheme="majorBidi"/>
            <w:noProof/>
            <w:sz w:val="32"/>
            <w:szCs w:val="32"/>
            <w:lang w:val="en-US"/>
          </w:rPr>
          <w:t>)</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_Toc217511956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51</w:t>
        </w:r>
        <w:r w:rsidRPr="00E5686C">
          <w:rPr>
            <w:rFonts w:asciiTheme="majorBidi" w:hAnsiTheme="majorBidi" w:cstheme="majorBidi"/>
            <w:noProof/>
            <w:webHidden/>
            <w:sz w:val="32"/>
            <w:szCs w:val="32"/>
          </w:rPr>
          <w:fldChar w:fldCharType="end"/>
        </w:r>
      </w:hyperlink>
    </w:p>
    <w:p w14:paraId="5AE00F98" w14:textId="0E290EB6" w:rsidR="00E5686C" w:rsidRPr="00E5686C" w:rsidRDefault="00E5686C">
      <w:pPr>
        <w:pStyle w:val="TableofFigures"/>
        <w:tabs>
          <w:tab w:val="right" w:leader="dot" w:pos="12950"/>
        </w:tabs>
        <w:rPr>
          <w:rFonts w:asciiTheme="majorBidi" w:eastAsiaTheme="minorEastAsia" w:hAnsiTheme="majorBidi" w:cstheme="majorBidi"/>
          <w:noProof/>
          <w:kern w:val="2"/>
          <w:sz w:val="32"/>
          <w:szCs w:val="32"/>
          <w:lang w:val="en-US"/>
          <w14:ligatures w14:val="standardContextual"/>
        </w:rPr>
      </w:pPr>
      <w:hyperlink w:anchor="_Toc217511957" w:history="1">
        <w:r w:rsidRPr="00E5686C">
          <w:rPr>
            <w:rStyle w:val="Hyperlink"/>
            <w:rFonts w:asciiTheme="majorBidi" w:hAnsiTheme="majorBidi" w:cstheme="majorBidi"/>
            <w:noProof/>
            <w:sz w:val="32"/>
            <w:szCs w:val="32"/>
          </w:rPr>
          <w:t>Table 3</w:t>
        </w:r>
        <w:r w:rsidRPr="00E5686C">
          <w:rPr>
            <w:rStyle w:val="Hyperlink"/>
            <w:rFonts w:asciiTheme="majorBidi" w:hAnsiTheme="majorBidi" w:cstheme="majorBidi"/>
            <w:noProof/>
            <w:sz w:val="32"/>
            <w:szCs w:val="32"/>
            <w:lang w:val="en-US"/>
          </w:rPr>
          <w:t xml:space="preserve"> (S</w:t>
        </w:r>
        <w:r w:rsidRPr="00E5686C">
          <w:rPr>
            <w:rStyle w:val="Hyperlink"/>
            <w:rFonts w:asciiTheme="majorBidi" w:hAnsiTheme="majorBidi" w:cstheme="majorBidi"/>
            <w:noProof/>
            <w:sz w:val="32"/>
            <w:szCs w:val="32"/>
            <w:lang w:val="en-US"/>
          </w:rPr>
          <w:t>o</w:t>
        </w:r>
        <w:r w:rsidRPr="00E5686C">
          <w:rPr>
            <w:rStyle w:val="Hyperlink"/>
            <w:rFonts w:asciiTheme="majorBidi" w:hAnsiTheme="majorBidi" w:cstheme="majorBidi"/>
            <w:noProof/>
            <w:sz w:val="32"/>
            <w:szCs w:val="32"/>
            <w:lang w:val="en-US"/>
          </w:rPr>
          <w:t>ftware Development Stack)</w:t>
        </w:r>
        <w:r w:rsidRPr="00E5686C">
          <w:rPr>
            <w:rFonts w:asciiTheme="majorBidi" w:hAnsiTheme="majorBidi" w:cstheme="majorBidi"/>
            <w:noProof/>
            <w:webHidden/>
            <w:sz w:val="32"/>
            <w:szCs w:val="32"/>
          </w:rPr>
          <w:tab/>
        </w:r>
        <w:r w:rsidRPr="00E5686C">
          <w:rPr>
            <w:rFonts w:asciiTheme="majorBidi" w:hAnsiTheme="majorBidi" w:cstheme="majorBidi"/>
            <w:noProof/>
            <w:webHidden/>
            <w:sz w:val="32"/>
            <w:szCs w:val="32"/>
          </w:rPr>
          <w:fldChar w:fldCharType="begin"/>
        </w:r>
        <w:r w:rsidRPr="00E5686C">
          <w:rPr>
            <w:rFonts w:asciiTheme="majorBidi" w:hAnsiTheme="majorBidi" w:cstheme="majorBidi"/>
            <w:noProof/>
            <w:webHidden/>
            <w:sz w:val="32"/>
            <w:szCs w:val="32"/>
          </w:rPr>
          <w:instrText xml:space="preserve"> PAGEREF _Toc217511957 \h </w:instrText>
        </w:r>
        <w:r w:rsidRPr="00E5686C">
          <w:rPr>
            <w:rFonts w:asciiTheme="majorBidi" w:hAnsiTheme="majorBidi" w:cstheme="majorBidi"/>
            <w:noProof/>
            <w:webHidden/>
            <w:sz w:val="32"/>
            <w:szCs w:val="32"/>
          </w:rPr>
        </w:r>
        <w:r w:rsidRPr="00E5686C">
          <w:rPr>
            <w:rFonts w:asciiTheme="majorBidi" w:hAnsiTheme="majorBidi" w:cstheme="majorBidi"/>
            <w:noProof/>
            <w:webHidden/>
            <w:sz w:val="32"/>
            <w:szCs w:val="32"/>
          </w:rPr>
          <w:fldChar w:fldCharType="separate"/>
        </w:r>
        <w:r w:rsidRPr="00E5686C">
          <w:rPr>
            <w:rFonts w:asciiTheme="majorBidi" w:hAnsiTheme="majorBidi" w:cstheme="majorBidi"/>
            <w:noProof/>
            <w:webHidden/>
            <w:sz w:val="32"/>
            <w:szCs w:val="32"/>
          </w:rPr>
          <w:t>81</w:t>
        </w:r>
        <w:r w:rsidRPr="00E5686C">
          <w:rPr>
            <w:rFonts w:asciiTheme="majorBidi" w:hAnsiTheme="majorBidi" w:cstheme="majorBidi"/>
            <w:noProof/>
            <w:webHidden/>
            <w:sz w:val="32"/>
            <w:szCs w:val="32"/>
          </w:rPr>
          <w:fldChar w:fldCharType="end"/>
        </w:r>
      </w:hyperlink>
    </w:p>
    <w:p w14:paraId="30251586" w14:textId="60C32238" w:rsidR="00EE5530" w:rsidRPr="00D849F0" w:rsidRDefault="00E5686C">
      <w:pPr>
        <w:pStyle w:val="Heading1"/>
        <w:spacing w:line="360" w:lineRule="auto"/>
        <w:jc w:val="both"/>
        <w:rPr>
          <w:rFonts w:asciiTheme="majorBidi" w:hAnsiTheme="majorBidi" w:cstheme="majorBidi"/>
        </w:rPr>
      </w:pPr>
      <w:r w:rsidRPr="00E5686C">
        <w:rPr>
          <w:rFonts w:asciiTheme="majorBidi" w:hAnsiTheme="majorBidi" w:cstheme="majorBidi"/>
          <w:b/>
          <w:bCs/>
          <w:sz w:val="32"/>
          <w:szCs w:val="32"/>
        </w:rPr>
        <w:lastRenderedPageBreak/>
        <w:fldChar w:fldCharType="end"/>
      </w:r>
    </w:p>
    <w:p w14:paraId="19B78734" w14:textId="77777777" w:rsidR="00EE5530" w:rsidRPr="002317DC" w:rsidRDefault="00000000">
      <w:pPr>
        <w:pStyle w:val="Heading1"/>
        <w:spacing w:line="360" w:lineRule="auto"/>
        <w:jc w:val="both"/>
        <w:rPr>
          <w:rFonts w:asciiTheme="majorBidi" w:hAnsiTheme="majorBidi" w:cstheme="majorBidi"/>
          <w:highlight w:val="yellow"/>
        </w:rPr>
      </w:pPr>
      <w:bookmarkStart w:id="8" w:name="_Toc217505974"/>
      <w:r w:rsidRPr="002317DC">
        <w:rPr>
          <w:rFonts w:asciiTheme="majorBidi" w:hAnsiTheme="majorBidi" w:cstheme="majorBidi"/>
          <w:b/>
          <w:bCs/>
        </w:rPr>
        <w:t>Chapter 1: Introduction</w:t>
      </w:r>
      <w:bookmarkEnd w:id="8"/>
    </w:p>
    <w:p w14:paraId="30CAA158" w14:textId="77777777" w:rsidR="00EE5530" w:rsidRPr="0094571A" w:rsidRDefault="00000000">
      <w:pPr>
        <w:pStyle w:val="Heading2"/>
        <w:spacing w:line="360" w:lineRule="auto"/>
        <w:jc w:val="both"/>
        <w:rPr>
          <w:rFonts w:asciiTheme="majorBidi" w:hAnsiTheme="majorBidi" w:cstheme="majorBidi"/>
          <w:b/>
          <w:bCs/>
          <w:sz w:val="36"/>
          <w:szCs w:val="36"/>
        </w:rPr>
      </w:pPr>
      <w:bookmarkStart w:id="9" w:name="_Toc217505975"/>
      <w:r w:rsidRPr="0094571A">
        <w:rPr>
          <w:rFonts w:asciiTheme="majorBidi" w:hAnsiTheme="majorBidi" w:cstheme="majorBidi"/>
          <w:b/>
          <w:bCs/>
          <w:sz w:val="36"/>
          <w:szCs w:val="36"/>
        </w:rPr>
        <w:t>1.1 Problem Definition</w:t>
      </w:r>
      <w:bookmarkEnd w:id="9"/>
    </w:p>
    <w:p w14:paraId="689C836F"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Leakage in urban water distribution networks (WDNs), are a serious world-wide problem resulting in significant financial loss for utilities, the risk of public health issues and the unsustainable abstraction of limited water sources. Traditional methods of leakage detection depend on manual field canvassing with acoustic inspection instruments. Where these methods are successful, they require significant time and effort, are expensive and a mostly reactive approach to leak detection as the leaks will typically only be located after significant failure or the loss of visible water.</w:t>
      </w:r>
    </w:p>
    <w:p w14:paraId="576B2AB1" w14:textId="63FE5509"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As a consequence, a large sector of treated potable water is wasted in urban distribution networks globally where the estimated range from 20 to 40%. </w:t>
      </w:r>
      <w:r w:rsidR="00DB5F1A" w:rsidRPr="0094571A">
        <w:rPr>
          <w:rFonts w:asciiTheme="majorBidi" w:hAnsiTheme="majorBidi" w:cstheme="majorBidi"/>
          <w:sz w:val="32"/>
          <w:szCs w:val="32"/>
        </w:rPr>
        <w:t>These leaks are often lost from view for extended periods (e.g., days, weeks) and occasionally for years resulting in continuous water loss, degradation of the infrastructure and overall decreased performance of the network. This ongoing problem further emphasizes the need for proactive, scalable, and evidence-based leak detection solutions.</w:t>
      </w:r>
    </w:p>
    <w:p w14:paraId="45519B52" w14:textId="77777777" w:rsidR="00EE5530" w:rsidRPr="0094571A" w:rsidRDefault="00000000">
      <w:pPr>
        <w:pStyle w:val="Heading2"/>
        <w:spacing w:line="360" w:lineRule="auto"/>
        <w:jc w:val="both"/>
        <w:rPr>
          <w:rFonts w:asciiTheme="majorBidi" w:hAnsiTheme="majorBidi" w:cstheme="majorBidi"/>
          <w:b/>
          <w:bCs/>
          <w:sz w:val="36"/>
          <w:szCs w:val="36"/>
        </w:rPr>
      </w:pPr>
      <w:bookmarkStart w:id="10" w:name="_Toc217505976"/>
      <w:r w:rsidRPr="0094571A">
        <w:rPr>
          <w:rFonts w:asciiTheme="majorBidi" w:hAnsiTheme="majorBidi" w:cstheme="majorBidi"/>
          <w:b/>
          <w:bCs/>
          <w:sz w:val="36"/>
          <w:szCs w:val="36"/>
        </w:rPr>
        <w:lastRenderedPageBreak/>
        <w:t>1.2 Thesis Objectives</w:t>
      </w:r>
      <w:bookmarkEnd w:id="10"/>
    </w:p>
    <w:p w14:paraId="66C07C84"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The aim of this project is to develop and deploy for operation over an entire city district, a system employing AI-based technologies to search and </w:t>
      </w:r>
      <w:proofErr w:type="spellStart"/>
      <w:r w:rsidRPr="0094571A">
        <w:rPr>
          <w:rFonts w:asciiTheme="majorBidi" w:hAnsiTheme="majorBidi" w:cstheme="majorBidi"/>
          <w:sz w:val="32"/>
          <w:szCs w:val="32"/>
        </w:rPr>
        <w:t>analize</w:t>
      </w:r>
      <w:proofErr w:type="spellEnd"/>
      <w:r w:rsidRPr="0094571A">
        <w:rPr>
          <w:rFonts w:asciiTheme="majorBidi" w:hAnsiTheme="majorBidi" w:cstheme="majorBidi"/>
          <w:sz w:val="32"/>
          <w:szCs w:val="32"/>
        </w:rPr>
        <w:t xml:space="preserve"> end-user behavior consumption, using powerful sensing systems, and rapidly detect very small leaks that may be invisible on the surface. The technology is designed to go beyond reactive detection, enabled by the use of data-driven intelligence for early and concrete leak identification.</w:t>
      </w:r>
    </w:p>
    <w:p w14:paraId="0175CB18" w14:textId="77777777" w:rsidR="00EE5530" w:rsidRPr="0094571A" w:rsidRDefault="00000000">
      <w:pPr>
        <w:pStyle w:val="Heading2"/>
        <w:spacing w:line="360" w:lineRule="auto"/>
        <w:jc w:val="both"/>
        <w:rPr>
          <w:rFonts w:asciiTheme="majorBidi" w:hAnsiTheme="majorBidi" w:cstheme="majorBidi"/>
          <w:b/>
          <w:bCs/>
          <w:sz w:val="36"/>
          <w:szCs w:val="36"/>
        </w:rPr>
      </w:pPr>
      <w:bookmarkStart w:id="11" w:name="_Toc217505977"/>
      <w:r w:rsidRPr="0094571A">
        <w:rPr>
          <w:rFonts w:asciiTheme="majorBidi" w:hAnsiTheme="majorBidi" w:cstheme="majorBidi"/>
          <w:b/>
          <w:bCs/>
          <w:sz w:val="36"/>
          <w:szCs w:val="36"/>
        </w:rPr>
        <w:t>1.3 Thesis Impact &amp; Contributions</w:t>
      </w:r>
      <w:bookmarkEnd w:id="11"/>
    </w:p>
    <w:p w14:paraId="1EFD03DB"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The paper’s novelty lies in that it presents a new, robust data-driven framework to integrate the principles of hydraulic engineering with advanced deep learning to aid smart management of water grids. The limitation of using RNNs is that this de-noising has to be carried out on sequences with a relatively short duration because the longer duration will lead into an underestimation of the dynamic and grammatical contextual features. This method is different from existing scalar thresholding baseline models in that it uses an Attention Mechanism to determine 'where to look' and with 'how much weight' on the Minimum Night Flow (the MNF) periods within a 72-hour transversed window, with no manual engineering or hard-coded rule-based strategies.</w:t>
      </w:r>
    </w:p>
    <w:p w14:paraId="191FC35A" w14:textId="4D201808" w:rsidR="00EE5530" w:rsidRPr="0094571A" w:rsidRDefault="00DB5F1A" w:rsidP="00DB5F1A">
      <w:pPr>
        <w:spacing w:line="360" w:lineRule="auto"/>
        <w:jc w:val="both"/>
        <w:rPr>
          <w:rFonts w:asciiTheme="majorBidi" w:hAnsiTheme="majorBidi" w:cstheme="majorBidi"/>
          <w:sz w:val="32"/>
          <w:szCs w:val="32"/>
        </w:rPr>
      </w:pPr>
      <w:bookmarkStart w:id="12" w:name="_pn288gk9rlzi" w:colFirst="0" w:colLast="0"/>
      <w:bookmarkEnd w:id="12"/>
      <w:r w:rsidRPr="0094571A">
        <w:rPr>
          <w:rFonts w:asciiTheme="majorBidi" w:hAnsiTheme="majorBidi" w:cstheme="majorBidi"/>
          <w:sz w:val="32"/>
          <w:szCs w:val="32"/>
        </w:rPr>
        <w:lastRenderedPageBreak/>
        <w:t xml:space="preserve">Empirically, the work demonstrates a significant operational improvement; it achieves 1.00 Recall (Zero False Negatives) on a large-scale test data. This contribution is critical to utilities since it guarantees that there will be no leakage incidents which are not a real one, directly responding to the economic and environmental impacts of Non-Revenue Water (NRW). Furthermore, the proposed methodology through precise geospatial localization coupled with high accurate classification (99.99% Accuracy) enables a transition from reactive maintenance to proactive, precision-targeted intervention. This capacity not only </w:t>
      </w:r>
      <w:proofErr w:type="spellStart"/>
      <w:r w:rsidRPr="0094571A">
        <w:rPr>
          <w:rFonts w:asciiTheme="majorBidi" w:hAnsiTheme="majorBidi" w:cstheme="majorBidi"/>
          <w:sz w:val="32"/>
          <w:szCs w:val="32"/>
        </w:rPr>
        <w:t>threshs</w:t>
      </w:r>
      <w:proofErr w:type="spellEnd"/>
      <w:r w:rsidRPr="0094571A">
        <w:rPr>
          <w:rFonts w:asciiTheme="majorBidi" w:hAnsiTheme="majorBidi" w:cstheme="majorBidi"/>
          <w:sz w:val="32"/>
          <w:szCs w:val="32"/>
        </w:rPr>
        <w:t xml:space="preserve"> the labor force supplementation but also effectively shortens the time to respond for infrastructure failure, which is helpful in enhancing water security in cities.</w:t>
      </w:r>
    </w:p>
    <w:p w14:paraId="72960BF7" w14:textId="77777777" w:rsidR="00EE5530" w:rsidRPr="002317DC" w:rsidRDefault="00000000">
      <w:pPr>
        <w:pStyle w:val="Heading1"/>
        <w:spacing w:line="360" w:lineRule="auto"/>
        <w:jc w:val="both"/>
        <w:rPr>
          <w:rFonts w:asciiTheme="majorBidi" w:hAnsiTheme="majorBidi" w:cstheme="majorBidi"/>
          <w:b/>
          <w:bCs/>
        </w:rPr>
      </w:pPr>
      <w:bookmarkStart w:id="13" w:name="_Toc217505978"/>
      <w:r w:rsidRPr="002317DC">
        <w:rPr>
          <w:rFonts w:asciiTheme="majorBidi" w:hAnsiTheme="majorBidi" w:cstheme="majorBidi"/>
          <w:b/>
          <w:bCs/>
        </w:rPr>
        <w:t>Chapter 2: Literature Review</w:t>
      </w:r>
      <w:bookmarkEnd w:id="13"/>
    </w:p>
    <w:p w14:paraId="0155EC62" w14:textId="77777777" w:rsidR="00EE5530" w:rsidRPr="0094571A" w:rsidRDefault="00000000">
      <w:pPr>
        <w:pStyle w:val="Heading2"/>
        <w:spacing w:line="360" w:lineRule="auto"/>
        <w:jc w:val="both"/>
        <w:rPr>
          <w:rFonts w:asciiTheme="majorBidi" w:hAnsiTheme="majorBidi" w:cstheme="majorBidi"/>
          <w:b/>
          <w:bCs/>
          <w:sz w:val="36"/>
          <w:szCs w:val="36"/>
        </w:rPr>
      </w:pPr>
      <w:bookmarkStart w:id="14" w:name="_Toc217505979"/>
      <w:r w:rsidRPr="0094571A">
        <w:rPr>
          <w:rFonts w:asciiTheme="majorBidi" w:hAnsiTheme="majorBidi" w:cstheme="majorBidi"/>
          <w:b/>
          <w:bCs/>
          <w:sz w:val="36"/>
          <w:szCs w:val="36"/>
        </w:rPr>
        <w:t>2.1 Summary of Research Papers</w:t>
      </w:r>
      <w:bookmarkEnd w:id="14"/>
    </w:p>
    <w:p w14:paraId="73F38331" w14:textId="77777777" w:rsidR="00DB5F1A" w:rsidRPr="0094571A" w:rsidRDefault="00000000" w:rsidP="00DB5F1A">
      <w:pPr>
        <w:spacing w:line="360" w:lineRule="auto"/>
        <w:rPr>
          <w:rFonts w:asciiTheme="majorBidi" w:hAnsiTheme="majorBidi" w:cstheme="majorBidi"/>
          <w:sz w:val="32"/>
          <w:szCs w:val="32"/>
          <w:lang w:val="en-US"/>
        </w:rPr>
      </w:pPr>
      <w:r w:rsidRPr="002317DC">
        <w:rPr>
          <w:rFonts w:asciiTheme="majorBidi" w:hAnsiTheme="majorBidi" w:cstheme="majorBidi"/>
        </w:rPr>
        <w:br/>
      </w:r>
      <w:r w:rsidRPr="0094571A">
        <w:rPr>
          <w:rFonts w:asciiTheme="majorBidi" w:hAnsiTheme="majorBidi" w:cstheme="majorBidi"/>
          <w:sz w:val="32"/>
          <w:szCs w:val="32"/>
        </w:rPr>
        <w:t xml:space="preserve">1. </w:t>
      </w:r>
      <w:r w:rsidR="00DB5F1A" w:rsidRPr="0094571A">
        <w:rPr>
          <w:rFonts w:asciiTheme="majorBidi" w:hAnsiTheme="majorBidi" w:cstheme="majorBidi"/>
          <w:sz w:val="32"/>
          <w:szCs w:val="32"/>
          <w:lang w:val="en-US"/>
        </w:rPr>
        <w:t>Three-dimensional Convolutional Neural Network for Leak Detection and Localization in Smart Water Distribution Systems</w:t>
      </w:r>
    </w:p>
    <w:p w14:paraId="5FFCD1EE" w14:textId="77777777" w:rsidR="00DB5F1A" w:rsidRPr="0094571A" w:rsidRDefault="00DB5F1A" w:rsidP="00DB5F1A">
      <w:pPr>
        <w:spacing w:line="360" w:lineRule="auto"/>
        <w:jc w:val="both"/>
        <w:rPr>
          <w:rFonts w:asciiTheme="majorBidi" w:hAnsiTheme="majorBidi" w:cstheme="majorBidi"/>
          <w:sz w:val="32"/>
          <w:szCs w:val="32"/>
          <w:lang w:val="en-US"/>
        </w:rPr>
      </w:pPr>
      <w:r w:rsidRPr="0094571A">
        <w:rPr>
          <w:rFonts w:asciiTheme="majorBidi" w:hAnsiTheme="majorBidi" w:cstheme="majorBidi"/>
          <w:sz w:val="32"/>
          <w:szCs w:val="32"/>
          <w:lang w:val="en-US"/>
        </w:rPr>
        <w:lastRenderedPageBreak/>
        <w:t>Brief Summary: In the field of predicting and detecting the leakage in the pressure-supplemented advanced metering infrastructure system, Jun et al. proposed a novel approach using a 3D CNN taking into account the time and space correlations of pressures. This was done by normalizing the pressure residuals into images in the dimensions of time and space and using a deep learning technique for the task of leakage identification in the Austin water distribution system in TX.</w:t>
      </w:r>
    </w:p>
    <w:p w14:paraId="010E7D4B" w14:textId="77777777" w:rsidR="00DB5F1A" w:rsidRPr="0094571A" w:rsidRDefault="00DB5F1A" w:rsidP="00DB5F1A">
      <w:pPr>
        <w:spacing w:line="360" w:lineRule="auto"/>
        <w:jc w:val="both"/>
        <w:rPr>
          <w:rFonts w:asciiTheme="majorBidi" w:hAnsiTheme="majorBidi" w:cstheme="majorBidi"/>
          <w:sz w:val="32"/>
          <w:szCs w:val="32"/>
          <w:lang w:val="en-US"/>
        </w:rPr>
      </w:pPr>
    </w:p>
    <w:p w14:paraId="23E953F4" w14:textId="77777777" w:rsidR="00DB5F1A" w:rsidRPr="0094571A" w:rsidRDefault="00DB5F1A" w:rsidP="00DB5F1A">
      <w:pPr>
        <w:spacing w:line="360" w:lineRule="auto"/>
        <w:jc w:val="both"/>
        <w:rPr>
          <w:rFonts w:asciiTheme="majorBidi" w:hAnsiTheme="majorBidi" w:cstheme="majorBidi"/>
          <w:sz w:val="32"/>
          <w:szCs w:val="32"/>
          <w:lang w:val="en-US"/>
        </w:rPr>
      </w:pPr>
      <w:r w:rsidRPr="0094571A">
        <w:rPr>
          <w:rFonts w:asciiTheme="majorBidi" w:hAnsiTheme="majorBidi" w:cstheme="majorBidi"/>
          <w:sz w:val="32"/>
          <w:szCs w:val="32"/>
          <w:lang w:val="en-US"/>
        </w:rPr>
        <w:t>Key Findings: The 3D CNN outperformed the 2D models greatly and succeeded in obtaining a 91% probability of detection with 1% false alarm rate for the 3-hour observation period during the high demand hours. The approach outperformed the optimization-based binary integer linear programming (BILP) optimization methods with 17% relative improvement in probability of detection (88% vs 71%) for the same false alarm rates. However, the work revealed the shortfalls of source locations identification, where the probability of detection tended to 0% due to the very small pressure residuals. Yet another shortcoming also emerged, which stated the sensitivity of the models of hydraulic simulation to probable inaccuracies, for instance unknown closure of the valves, resulting in the generation of 100% false alarms by the model.</w:t>
      </w:r>
    </w:p>
    <w:p w14:paraId="46B07D70" w14:textId="3E27F975" w:rsidR="00EE5530" w:rsidRPr="0094571A" w:rsidRDefault="0024634D" w:rsidP="00DB5F1A">
      <w:pPr>
        <w:spacing w:line="360" w:lineRule="auto"/>
        <w:jc w:val="both"/>
        <w:rPr>
          <w:rFonts w:asciiTheme="majorBidi" w:hAnsiTheme="majorBidi" w:cstheme="majorBidi"/>
          <w:sz w:val="32"/>
          <w:szCs w:val="32"/>
          <w:lang w:val="en-US"/>
        </w:rPr>
      </w:pPr>
      <w:r>
        <w:rPr>
          <w:rFonts w:asciiTheme="majorBidi" w:hAnsiTheme="majorBidi" w:cstheme="majorBidi"/>
          <w:sz w:val="32"/>
          <w:szCs w:val="32"/>
          <w:lang w:val="en-US"/>
        </w:rPr>
        <w:br/>
      </w:r>
    </w:p>
    <w:p w14:paraId="07600E9E" w14:textId="5F8A8064" w:rsidR="00DB5F1A" w:rsidRPr="0094571A" w:rsidRDefault="00000000" w:rsidP="00DB5F1A">
      <w:pPr>
        <w:spacing w:line="360" w:lineRule="auto"/>
        <w:rPr>
          <w:rFonts w:asciiTheme="majorBidi" w:hAnsiTheme="majorBidi" w:cstheme="majorBidi"/>
          <w:sz w:val="32"/>
          <w:szCs w:val="32"/>
          <w:lang w:val="en-US"/>
        </w:rPr>
      </w:pPr>
      <w:r w:rsidRPr="0094571A">
        <w:rPr>
          <w:rFonts w:asciiTheme="majorBidi" w:hAnsiTheme="majorBidi" w:cstheme="majorBidi"/>
          <w:sz w:val="32"/>
          <w:szCs w:val="32"/>
        </w:rPr>
        <w:lastRenderedPageBreak/>
        <w:t>2.</w:t>
      </w:r>
      <w:r w:rsidR="00DB5F1A" w:rsidRPr="0094571A">
        <w:rPr>
          <w:rFonts w:asciiTheme="majorBidi" w:hAnsiTheme="majorBidi" w:cstheme="majorBidi"/>
          <w:sz w:val="32"/>
          <w:szCs w:val="32"/>
          <w:lang w:val="en-US"/>
        </w:rPr>
        <w:t xml:space="preserve"> Neural Network Techniques for Detecting Intra-Domestic Water Leaks of Different Magnitude</w:t>
      </w:r>
    </w:p>
    <w:p w14:paraId="0B1D698A" w14:textId="77777777" w:rsidR="00DB5F1A" w:rsidRPr="0094571A" w:rsidRDefault="00DB5F1A" w:rsidP="00DB5F1A">
      <w:pPr>
        <w:spacing w:line="360" w:lineRule="auto"/>
        <w:jc w:val="both"/>
        <w:rPr>
          <w:rFonts w:asciiTheme="majorBidi" w:hAnsiTheme="majorBidi" w:cstheme="majorBidi"/>
          <w:sz w:val="32"/>
          <w:szCs w:val="32"/>
          <w:lang w:val="en-US"/>
        </w:rPr>
      </w:pPr>
      <w:r w:rsidRPr="0094571A">
        <w:rPr>
          <w:rFonts w:asciiTheme="majorBidi" w:hAnsiTheme="majorBidi" w:cstheme="majorBidi"/>
          <w:sz w:val="32"/>
          <w:szCs w:val="32"/>
          <w:lang w:val="en-US"/>
        </w:rPr>
        <w:t xml:space="preserve">Brief Summary: The aim of </w:t>
      </w:r>
      <w:proofErr w:type="spellStart"/>
      <w:r w:rsidRPr="0094571A">
        <w:rPr>
          <w:rFonts w:asciiTheme="majorBidi" w:hAnsiTheme="majorBidi" w:cstheme="majorBidi"/>
          <w:sz w:val="32"/>
          <w:szCs w:val="32"/>
          <w:lang w:val="en-US"/>
        </w:rPr>
        <w:t>Zese</w:t>
      </w:r>
      <w:proofErr w:type="spellEnd"/>
      <w:r w:rsidRPr="0094571A">
        <w:rPr>
          <w:rFonts w:asciiTheme="majorBidi" w:hAnsiTheme="majorBidi" w:cstheme="majorBidi"/>
          <w:sz w:val="32"/>
          <w:szCs w:val="32"/>
          <w:lang w:val="en-US"/>
        </w:rPr>
        <w:t xml:space="preserve"> et al. (2021) was to detect the leakage of varying sizes indoors by utilizing neural networks. The problem taken by this paper is that of smaller, unreported water leaks, which are unnoticed but a substantial source of water waste.</w:t>
      </w:r>
    </w:p>
    <w:p w14:paraId="03B66A46" w14:textId="02669812" w:rsidR="00EE5530" w:rsidRPr="0094571A" w:rsidRDefault="00EE5530" w:rsidP="00DB5F1A">
      <w:pPr>
        <w:spacing w:line="360" w:lineRule="auto"/>
        <w:jc w:val="both"/>
        <w:rPr>
          <w:rFonts w:asciiTheme="majorBidi" w:hAnsiTheme="majorBidi" w:cstheme="majorBidi"/>
          <w:sz w:val="32"/>
          <w:szCs w:val="32"/>
        </w:rPr>
      </w:pPr>
    </w:p>
    <w:p w14:paraId="0817A340"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Key Findings: The work showed that machine learning methodologies are capable to differentiate between levels of leaks with reported improvements, when compared with baseline conventional detection methods, associated with domestic scale leaks, that are generally not detected by traditional systems, with the leakage size feature contributing to both algorithm performance optimization and byproduct progression, compared to the traditional sense and action algorithms when moving towards increasing detection capabilities.</w:t>
      </w:r>
    </w:p>
    <w:p w14:paraId="0DDE7AFC" w14:textId="77777777" w:rsidR="00EE5530" w:rsidRPr="0094571A" w:rsidRDefault="00EE5530">
      <w:pPr>
        <w:spacing w:line="360" w:lineRule="auto"/>
        <w:jc w:val="both"/>
        <w:rPr>
          <w:rFonts w:asciiTheme="majorBidi" w:hAnsiTheme="majorBidi" w:cstheme="majorBidi"/>
          <w:sz w:val="32"/>
          <w:szCs w:val="32"/>
        </w:rPr>
      </w:pPr>
    </w:p>
    <w:p w14:paraId="2B20D9E2"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3. A Transformer-Based Approach to Leakage Detection in Water Distribution Networks</w:t>
      </w:r>
    </w:p>
    <w:p w14:paraId="26537FC1"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Brief Summary: Luo et al. (2024) presented a transformer-based model with additional attention mechanisms for the pressure time series, to mitigate the inherent lack of such capabilities that similar CNN- and autoencoder-based approaches have for modeling long-term dependencies. The model </w:t>
      </w:r>
      <w:r w:rsidRPr="0094571A">
        <w:rPr>
          <w:rFonts w:asciiTheme="majorBidi" w:hAnsiTheme="majorBidi" w:cstheme="majorBidi"/>
          <w:sz w:val="32"/>
          <w:szCs w:val="32"/>
        </w:rPr>
        <w:lastRenderedPageBreak/>
        <w:t>analyses patterns in historical pressure readings, and takes into consideration cross-correlations between the readings at two different time spans.</w:t>
      </w:r>
    </w:p>
    <w:p w14:paraId="6C58E1FB" w14:textId="0350446A"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Key Findings: The transformer model substantially surpassed conventional CNNs in leakage detection</w:t>
      </w:r>
      <w:r w:rsidR="00DB5F1A" w:rsidRPr="0094571A">
        <w:rPr>
          <w:rFonts w:asciiTheme="majorBidi" w:hAnsiTheme="majorBidi" w:cstheme="majorBidi"/>
          <w:sz w:val="32"/>
          <w:szCs w:val="32"/>
        </w:rPr>
        <w:t>, Since the attention mechanism facilitated the efficient learning of the distributions of the data and the discovery of the relations in the time series that were not captured by the conventional methods, it was revealed that the approach could tackle the complicated pressure patterns and seasonal changes much better compared to the threshold-based detection, and it was one of the weaknesses of the threshold-based detection method.</w:t>
      </w:r>
      <w:r w:rsidRPr="0094571A">
        <w:rPr>
          <w:rFonts w:asciiTheme="majorBidi" w:hAnsiTheme="majorBidi" w:cstheme="majorBidi"/>
          <w:sz w:val="32"/>
          <w:szCs w:val="32"/>
        </w:rPr>
        <w:t>.</w:t>
      </w:r>
    </w:p>
    <w:p w14:paraId="28E25657" w14:textId="77777777" w:rsidR="00EE5530" w:rsidRPr="0094571A" w:rsidRDefault="00EE5530">
      <w:pPr>
        <w:spacing w:line="360" w:lineRule="auto"/>
        <w:jc w:val="both"/>
        <w:rPr>
          <w:rFonts w:asciiTheme="majorBidi" w:hAnsiTheme="majorBidi" w:cstheme="majorBidi"/>
          <w:sz w:val="32"/>
          <w:szCs w:val="32"/>
        </w:rPr>
      </w:pPr>
    </w:p>
    <w:p w14:paraId="2F9EB5E0" w14:textId="77777777" w:rsidR="00AB70B3" w:rsidRPr="0094571A" w:rsidRDefault="00000000" w:rsidP="00AB70B3">
      <w:pPr>
        <w:spacing w:line="360" w:lineRule="auto"/>
        <w:rPr>
          <w:rFonts w:asciiTheme="majorBidi" w:hAnsiTheme="majorBidi" w:cstheme="majorBidi"/>
          <w:sz w:val="32"/>
          <w:szCs w:val="32"/>
        </w:rPr>
      </w:pPr>
      <w:r w:rsidRPr="0094571A">
        <w:rPr>
          <w:rFonts w:asciiTheme="majorBidi" w:hAnsiTheme="majorBidi" w:cstheme="majorBidi"/>
          <w:sz w:val="32"/>
          <w:szCs w:val="32"/>
        </w:rPr>
        <w:t xml:space="preserve">4. </w:t>
      </w:r>
      <w:r w:rsidR="00AB70B3" w:rsidRPr="0094571A">
        <w:rPr>
          <w:rFonts w:asciiTheme="majorBidi" w:hAnsiTheme="majorBidi" w:cstheme="majorBidi"/>
          <w:sz w:val="32"/>
          <w:szCs w:val="32"/>
        </w:rPr>
        <w:t>Leak Detection in Water Distribution Networks Based on Deep Learning and Kriging Interpolation Method</w:t>
      </w:r>
    </w:p>
    <w:p w14:paraId="76B410A3" w14:textId="77777777" w:rsidR="00AB70B3" w:rsidRPr="0094571A" w:rsidRDefault="00AB70B3" w:rsidP="00AB70B3">
      <w:pPr>
        <w:spacing w:line="360" w:lineRule="auto"/>
        <w:rPr>
          <w:rFonts w:asciiTheme="majorBidi" w:hAnsiTheme="majorBidi" w:cstheme="majorBidi"/>
          <w:sz w:val="32"/>
          <w:szCs w:val="32"/>
        </w:rPr>
      </w:pPr>
      <w:r w:rsidRPr="0094571A">
        <w:rPr>
          <w:rFonts w:asciiTheme="majorBidi" w:hAnsiTheme="majorBidi" w:cstheme="majorBidi"/>
          <w:sz w:val="32"/>
          <w:szCs w:val="32"/>
        </w:rPr>
        <w:t>Brief Summary: Authors Yu et al. (2024) proposed an end-to-end method that integrates deep learning with spatial interpolation algorithms. The method converts pressure monitoring data into spatial distribution images through kriging interpolation algorithms. These images are subsequently processed with VGG16 CNN neural networks to detect leaks.</w:t>
      </w:r>
    </w:p>
    <w:p w14:paraId="74EF3B3E" w14:textId="77777777" w:rsidR="00AB70B3" w:rsidRPr="0094571A" w:rsidRDefault="00AB70B3" w:rsidP="00AB70B3">
      <w:pPr>
        <w:spacing w:line="360" w:lineRule="auto"/>
        <w:rPr>
          <w:rFonts w:asciiTheme="majorBidi" w:hAnsiTheme="majorBidi" w:cstheme="majorBidi"/>
          <w:sz w:val="32"/>
          <w:szCs w:val="32"/>
        </w:rPr>
      </w:pPr>
    </w:p>
    <w:p w14:paraId="44A31114" w14:textId="18C0A772" w:rsidR="00EE5530" w:rsidRPr="0094571A" w:rsidRDefault="00AB70B3"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lastRenderedPageBreak/>
        <w:t xml:space="preserve">Key Findings: The model based on VGG16 had a remarkably high true positive rate of 98% and a value of 94% for the area under the curve. The comparative test demonstrated the superiority of the VGG16 model over the other models, including VGG13, ResNet18, and </w:t>
      </w:r>
      <w:proofErr w:type="spellStart"/>
      <w:r w:rsidRPr="0094571A">
        <w:rPr>
          <w:rFonts w:asciiTheme="majorBidi" w:hAnsiTheme="majorBidi" w:cstheme="majorBidi"/>
          <w:sz w:val="32"/>
          <w:szCs w:val="32"/>
        </w:rPr>
        <w:t>SqueezeNet</w:t>
      </w:r>
      <w:proofErr w:type="spellEnd"/>
      <w:r w:rsidRPr="0094571A">
        <w:rPr>
          <w:rFonts w:asciiTheme="majorBidi" w:hAnsiTheme="majorBidi" w:cstheme="majorBidi"/>
          <w:sz w:val="32"/>
          <w:szCs w:val="32"/>
        </w:rPr>
        <w:t>, with a true positive rate of 83%, 80%, and 67%, respectively. The kriging interpolation technique was effective in obtaining a continuous image of the spatial pressure distribution based on the discrete values of the pressure measurements, thereby facilitating the visualization of the state of the entire network. The technique showed resistance to noise disturbance and the ability to handle different configurations. Testing of the technique, however, was done in a simulated environment.</w:t>
      </w:r>
    </w:p>
    <w:p w14:paraId="26F0A477" w14:textId="77777777" w:rsidR="00AB70B3" w:rsidRPr="0094571A" w:rsidRDefault="00AB70B3" w:rsidP="00AB70B3">
      <w:pPr>
        <w:spacing w:line="360" w:lineRule="auto"/>
        <w:jc w:val="both"/>
        <w:rPr>
          <w:rFonts w:asciiTheme="majorBidi" w:hAnsiTheme="majorBidi" w:cstheme="majorBidi"/>
          <w:sz w:val="32"/>
          <w:szCs w:val="32"/>
        </w:rPr>
      </w:pPr>
    </w:p>
    <w:p w14:paraId="3ED3068E"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5. Leakage Break Diagnosis for Water Distribution Network Using LSTM-FCN Neural Network Based on High-Frequency Pressure Data</w:t>
      </w:r>
    </w:p>
    <w:p w14:paraId="6A2E20AC" w14:textId="77777777" w:rsidR="00AB70B3" w:rsidRPr="0094571A" w:rsidRDefault="00AB70B3" w:rsidP="00AB70B3">
      <w:pPr>
        <w:spacing w:line="360" w:lineRule="auto"/>
        <w:rPr>
          <w:rFonts w:asciiTheme="majorBidi" w:hAnsiTheme="majorBidi" w:cstheme="majorBidi"/>
          <w:sz w:val="32"/>
          <w:szCs w:val="32"/>
        </w:rPr>
      </w:pPr>
      <w:r w:rsidRPr="0094571A">
        <w:rPr>
          <w:rFonts w:asciiTheme="majorBidi" w:hAnsiTheme="majorBidi" w:cstheme="majorBidi"/>
          <w:sz w:val="32"/>
          <w:szCs w:val="32"/>
        </w:rPr>
        <w:t xml:space="preserve">Brief Summary, Yu et al. (2024) have suggested a highly comprehensive approach that combines deep learning and spatial interpolation method. This approach treats pressure measurement data as the continuous spatial distribution image through a kriging interpolation method and VGG16 convolution neural networks to estimate the leak amount. Important </w:t>
      </w:r>
    </w:p>
    <w:p w14:paraId="06A84C3E" w14:textId="77777777" w:rsidR="00AB70B3" w:rsidRPr="0094571A" w:rsidRDefault="00AB70B3" w:rsidP="00AB70B3">
      <w:pPr>
        <w:spacing w:line="360" w:lineRule="auto"/>
        <w:rPr>
          <w:rFonts w:asciiTheme="majorBidi" w:hAnsiTheme="majorBidi" w:cstheme="majorBidi"/>
          <w:sz w:val="32"/>
          <w:szCs w:val="32"/>
        </w:rPr>
      </w:pPr>
    </w:p>
    <w:p w14:paraId="5E862576" w14:textId="77777777" w:rsidR="00AB70B3" w:rsidRPr="0094571A" w:rsidRDefault="00AB70B3"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lastRenderedPageBreak/>
        <w:t xml:space="preserve">Key Findings: The VGG16 model was accurate, had specificity/sensitivity parameters of 0.85/0.98, and AUC of 0.94. VGG16 had a significantly greater optimal TPR of 85% compared to VGG13 (TPR: 83%), ResNet18 (TPR: 80%), and </w:t>
      </w:r>
      <w:proofErr w:type="spellStart"/>
      <w:r w:rsidRPr="0094571A">
        <w:rPr>
          <w:rFonts w:asciiTheme="majorBidi" w:hAnsiTheme="majorBidi" w:cstheme="majorBidi"/>
          <w:sz w:val="32"/>
          <w:szCs w:val="32"/>
        </w:rPr>
        <w:t>SqueezeNet</w:t>
      </w:r>
      <w:proofErr w:type="spellEnd"/>
      <w:r w:rsidRPr="0094571A">
        <w:rPr>
          <w:rFonts w:asciiTheme="majorBidi" w:hAnsiTheme="majorBidi" w:cstheme="majorBidi"/>
          <w:sz w:val="32"/>
          <w:szCs w:val="32"/>
        </w:rPr>
        <w:t xml:space="preserve"> (TPR: 67%) (all p-values &lt; 0.05). The kriging interpolation technique was successful in interpreting discrete pressure information and generating images showing a continuous pressure distribution pattern of the network. The method was demonstrated to be resistant to noise and adaptable to different networks, though it was tested on only simulated instances.</w:t>
      </w:r>
    </w:p>
    <w:p w14:paraId="5B01D02E" w14:textId="77777777" w:rsidR="00AB70B3" w:rsidRPr="0094571A" w:rsidRDefault="00AB70B3" w:rsidP="00AB70B3">
      <w:pPr>
        <w:spacing w:line="360" w:lineRule="auto"/>
        <w:jc w:val="both"/>
        <w:rPr>
          <w:rFonts w:asciiTheme="majorBidi" w:hAnsiTheme="majorBidi" w:cstheme="majorBidi"/>
          <w:sz w:val="32"/>
          <w:szCs w:val="32"/>
        </w:rPr>
      </w:pPr>
    </w:p>
    <w:p w14:paraId="4D1C5358" w14:textId="5B580698" w:rsidR="00EE5530" w:rsidRPr="0094571A" w:rsidRDefault="00000000"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6. A Proof-of-Concept Study Towards Developing Digital Twins for Operational Excellence in Large-Scale Water Distribution Networks</w:t>
      </w:r>
    </w:p>
    <w:p w14:paraId="52B633F4"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Brief Summary: Singh et al. (2025) introduced a proof-of-concept digital twin architecture for real-time monitoring and leak management of a large-scale water distribution network. The study leveraged python-based frameworks and open-source WDN simulators (EPANET and WNTR) to operationally model the hydraulics of the system and monitor operational conditions at present time.</w:t>
      </w:r>
    </w:p>
    <w:p w14:paraId="32F40171" w14:textId="77777777" w:rsidR="00EE5530" w:rsidRPr="0094571A" w:rsidRDefault="00EE5530">
      <w:pPr>
        <w:spacing w:line="360" w:lineRule="auto"/>
        <w:jc w:val="both"/>
        <w:rPr>
          <w:rFonts w:asciiTheme="majorBidi" w:hAnsiTheme="majorBidi" w:cstheme="majorBidi"/>
          <w:sz w:val="32"/>
          <w:szCs w:val="32"/>
        </w:rPr>
      </w:pPr>
    </w:p>
    <w:p w14:paraId="55E811CF"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Key Findings: The research has proved that digital twinning is applicable for operational excellence of water distribution networks, which has enabled real-time monitoring and proactive leakage </w:t>
      </w:r>
      <w:r w:rsidRPr="0094571A">
        <w:rPr>
          <w:rFonts w:asciiTheme="majorBidi" w:hAnsiTheme="majorBidi" w:cstheme="majorBidi"/>
          <w:sz w:val="32"/>
          <w:szCs w:val="32"/>
        </w:rPr>
        <w:lastRenderedPageBreak/>
        <w:t>management. Promising results were found for incorporating the framework in the context of the real water infrastructure, while scalability to very large network still requires further work.</w:t>
      </w:r>
    </w:p>
    <w:p w14:paraId="43001029" w14:textId="77777777" w:rsidR="00EE5530" w:rsidRPr="0094571A" w:rsidRDefault="00EE5530">
      <w:pPr>
        <w:spacing w:line="360" w:lineRule="auto"/>
        <w:jc w:val="both"/>
        <w:rPr>
          <w:rFonts w:asciiTheme="majorBidi" w:hAnsiTheme="majorBidi" w:cstheme="majorBidi"/>
          <w:sz w:val="32"/>
          <w:szCs w:val="32"/>
        </w:rPr>
      </w:pPr>
    </w:p>
    <w:p w14:paraId="7478C630"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7. Algorithm-Informed Graph Neural Networks for Leakage Detection and Localization in Water Distribution Networks</w:t>
      </w:r>
    </w:p>
    <w:p w14:paraId="585822B6"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Brief Summary: Zhang and Fink (2024) proposed a </w:t>
      </w:r>
      <w:proofErr w:type="gramStart"/>
      <w:r w:rsidRPr="0094571A">
        <w:rPr>
          <w:rFonts w:asciiTheme="majorBidi" w:hAnsiTheme="majorBidi" w:cstheme="majorBidi"/>
          <w:sz w:val="32"/>
          <w:szCs w:val="32"/>
        </w:rPr>
        <w:t>brand new</w:t>
      </w:r>
      <w:proofErr w:type="gramEnd"/>
      <w:r w:rsidRPr="0094571A">
        <w:rPr>
          <w:rFonts w:asciiTheme="majorBidi" w:hAnsiTheme="majorBidi" w:cstheme="majorBidi"/>
          <w:sz w:val="32"/>
          <w:szCs w:val="32"/>
        </w:rPr>
        <w:t xml:space="preserve"> developed Algorithm-Informed Graph Neural Network (AIGNN) by transplanting Ford-Fulkerson max-flow algorithm-designed knowledge, which could significantly </w:t>
      </w:r>
      <w:proofErr w:type="gramStart"/>
      <w:r w:rsidRPr="0094571A">
        <w:rPr>
          <w:rFonts w:asciiTheme="majorBidi" w:hAnsiTheme="majorBidi" w:cstheme="majorBidi"/>
          <w:sz w:val="32"/>
          <w:szCs w:val="32"/>
        </w:rPr>
        <w:t>boosting</w:t>
      </w:r>
      <w:proofErr w:type="gramEnd"/>
      <w:r w:rsidRPr="0094571A">
        <w:rPr>
          <w:rFonts w:asciiTheme="majorBidi" w:hAnsiTheme="majorBidi" w:cstheme="majorBidi"/>
          <w:sz w:val="32"/>
          <w:szCs w:val="32"/>
        </w:rPr>
        <w:t xml:space="preserve"> the leak detection and localization process. The proposed methodology overcomes the generalization issue in traditional data-driven techniques, by embedding algorithmic reasoning in neural network structures.</w:t>
      </w:r>
    </w:p>
    <w:p w14:paraId="483882F3" w14:textId="77777777" w:rsidR="00EE5530" w:rsidRPr="0094571A" w:rsidRDefault="00EE5530">
      <w:pPr>
        <w:spacing w:line="360" w:lineRule="auto"/>
        <w:jc w:val="both"/>
        <w:rPr>
          <w:rFonts w:asciiTheme="majorBidi" w:hAnsiTheme="majorBidi" w:cstheme="majorBidi"/>
          <w:sz w:val="32"/>
          <w:szCs w:val="32"/>
        </w:rPr>
      </w:pPr>
    </w:p>
    <w:p w14:paraId="3B046E28"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Key Findings: AIGNN outperformed the Conventional </w:t>
      </w:r>
      <w:proofErr w:type="spellStart"/>
      <w:r w:rsidRPr="0094571A">
        <w:rPr>
          <w:rFonts w:asciiTheme="majorBidi" w:hAnsiTheme="majorBidi" w:cstheme="majorBidi"/>
          <w:sz w:val="32"/>
          <w:szCs w:val="32"/>
        </w:rPr>
        <w:t>ChebNet</w:t>
      </w:r>
      <w:proofErr w:type="spellEnd"/>
      <w:r w:rsidRPr="0094571A">
        <w:rPr>
          <w:rFonts w:asciiTheme="majorBidi" w:hAnsiTheme="majorBidi" w:cstheme="majorBidi"/>
          <w:sz w:val="32"/>
          <w:szCs w:val="32"/>
        </w:rPr>
        <w:t xml:space="preserve"> architectures on the tasks of pressure reconstruction and prediction. The algorithm-based one exhibited outstanding generalization ability in the sense that it was trained on one sensor arrangement and tested on various sensor positions. Our study confirmed that improved results can be achieved by combining the traditional algorithmic knowledge and data-driven methods: adding AIGNN embeddings </w:t>
      </w:r>
      <w:proofErr w:type="spellStart"/>
      <w:r w:rsidRPr="0094571A">
        <w:rPr>
          <w:rFonts w:asciiTheme="majorBidi" w:hAnsiTheme="majorBidi" w:cstheme="majorBidi"/>
          <w:sz w:val="32"/>
          <w:szCs w:val="32"/>
        </w:rPr>
        <w:t>ChebNetIN</w:t>
      </w:r>
      <w:proofErr w:type="spellEnd"/>
      <w:r w:rsidRPr="0094571A">
        <w:rPr>
          <w:rFonts w:asciiTheme="majorBidi" w:hAnsiTheme="majorBidi" w:cstheme="majorBidi"/>
          <w:sz w:val="32"/>
          <w:szCs w:val="32"/>
        </w:rPr>
        <w:t xml:space="preserve"> and </w:t>
      </w:r>
      <w:proofErr w:type="spellStart"/>
      <w:r w:rsidRPr="0094571A">
        <w:rPr>
          <w:rFonts w:asciiTheme="majorBidi" w:hAnsiTheme="majorBidi" w:cstheme="majorBidi"/>
          <w:sz w:val="32"/>
          <w:szCs w:val="32"/>
        </w:rPr>
        <w:t>ChebNetEMB</w:t>
      </w:r>
      <w:proofErr w:type="spellEnd"/>
      <w:r w:rsidRPr="0094571A">
        <w:rPr>
          <w:rFonts w:asciiTheme="majorBidi" w:hAnsiTheme="majorBidi" w:cstheme="majorBidi"/>
          <w:sz w:val="32"/>
          <w:szCs w:val="32"/>
        </w:rPr>
        <w:t xml:space="preserve"> to GNN baselines yielded better models than GNN centers alone in all experiments. This is the first </w:t>
      </w:r>
      <w:r w:rsidRPr="0094571A">
        <w:rPr>
          <w:rFonts w:asciiTheme="majorBidi" w:hAnsiTheme="majorBidi" w:cstheme="majorBidi"/>
          <w:sz w:val="32"/>
          <w:szCs w:val="32"/>
        </w:rPr>
        <w:lastRenderedPageBreak/>
        <w:t>application of neural algorithmic reasoning to engineering systems, and shows the potential for algorithm-enhanced infrastructure monitoring.</w:t>
      </w:r>
    </w:p>
    <w:p w14:paraId="3402D21E" w14:textId="77777777" w:rsidR="00EE5530" w:rsidRPr="0094571A" w:rsidRDefault="00EE5530">
      <w:pPr>
        <w:spacing w:line="360" w:lineRule="auto"/>
        <w:jc w:val="both"/>
        <w:rPr>
          <w:rFonts w:asciiTheme="majorBidi" w:hAnsiTheme="majorBidi" w:cstheme="majorBidi"/>
          <w:sz w:val="32"/>
          <w:szCs w:val="32"/>
        </w:rPr>
      </w:pPr>
    </w:p>
    <w:p w14:paraId="6B439DB7"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8. A Toolbox for Supporting Research on AI in Water Distribution Networks</w:t>
      </w:r>
    </w:p>
    <w:p w14:paraId="1C066700"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Brief Summary: </w:t>
      </w:r>
      <w:proofErr w:type="spellStart"/>
      <w:r w:rsidRPr="0094571A">
        <w:rPr>
          <w:rFonts w:asciiTheme="majorBidi" w:hAnsiTheme="majorBidi" w:cstheme="majorBidi"/>
          <w:sz w:val="32"/>
          <w:szCs w:val="32"/>
        </w:rPr>
        <w:t>Artelt</w:t>
      </w:r>
      <w:proofErr w:type="spellEnd"/>
      <w:r w:rsidRPr="0094571A">
        <w:rPr>
          <w:rFonts w:asciiTheme="majorBidi" w:hAnsiTheme="majorBidi" w:cstheme="majorBidi"/>
          <w:sz w:val="32"/>
          <w:szCs w:val="32"/>
        </w:rPr>
        <w:t xml:space="preserve"> et al. (2024) introduced </w:t>
      </w:r>
      <w:proofErr w:type="spellStart"/>
      <w:r w:rsidRPr="0094571A">
        <w:rPr>
          <w:rFonts w:asciiTheme="majorBidi" w:hAnsiTheme="majorBidi" w:cstheme="majorBidi"/>
          <w:sz w:val="32"/>
          <w:szCs w:val="32"/>
        </w:rPr>
        <w:t>EPyT</w:t>
      </w:r>
      <w:proofErr w:type="spellEnd"/>
      <w:r w:rsidRPr="0094571A">
        <w:rPr>
          <w:rFonts w:asciiTheme="majorBidi" w:hAnsiTheme="majorBidi" w:cstheme="majorBidi"/>
          <w:sz w:val="32"/>
          <w:szCs w:val="32"/>
        </w:rPr>
        <w:t>-Flow, a Python-based toolbox developed to aid in research about AI in water distribution networks. The toolkit includes higher-level interfaces for scenario generation, access to benchmarking datasets and control algorithm development to tackle problems related to water leakage, contamination and energy optimization.</w:t>
      </w:r>
    </w:p>
    <w:p w14:paraId="3CAA25AB" w14:textId="77777777" w:rsidR="00EE5530" w:rsidRPr="0094571A" w:rsidRDefault="00EE5530">
      <w:pPr>
        <w:spacing w:line="360" w:lineRule="auto"/>
        <w:jc w:val="both"/>
        <w:rPr>
          <w:rFonts w:asciiTheme="majorBidi" w:hAnsiTheme="majorBidi" w:cstheme="majorBidi"/>
          <w:sz w:val="32"/>
          <w:szCs w:val="32"/>
        </w:rPr>
      </w:pPr>
    </w:p>
    <w:p w14:paraId="6673F393"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Key Findings: The toolbox helps to reduce the separation between AI researchers and water infrastructure domain experts by enabling non-specialist tools for working on challenging scenario modeling. </w:t>
      </w:r>
      <w:proofErr w:type="spellStart"/>
      <w:r w:rsidRPr="0094571A">
        <w:rPr>
          <w:rFonts w:asciiTheme="majorBidi" w:hAnsiTheme="majorBidi" w:cstheme="majorBidi"/>
          <w:sz w:val="32"/>
          <w:szCs w:val="32"/>
        </w:rPr>
        <w:t>EPyT</w:t>
      </w:r>
      <w:proofErr w:type="spellEnd"/>
      <w:r w:rsidRPr="0094571A">
        <w:rPr>
          <w:rFonts w:asciiTheme="majorBidi" w:hAnsiTheme="majorBidi" w:cstheme="majorBidi"/>
          <w:sz w:val="32"/>
          <w:szCs w:val="32"/>
        </w:rPr>
        <w:t xml:space="preserve">-Flow comes with seven state-of-the-art benchmarks for event detection and localization, providing a </w:t>
      </w:r>
      <w:proofErr w:type="spellStart"/>
      <w:r w:rsidRPr="0094571A">
        <w:rPr>
          <w:rFonts w:asciiTheme="majorBidi" w:hAnsiTheme="majorBidi" w:cstheme="majorBidi"/>
          <w:sz w:val="32"/>
          <w:szCs w:val="32"/>
        </w:rPr>
        <w:t>standardised</w:t>
      </w:r>
      <w:proofErr w:type="spellEnd"/>
      <w:r w:rsidRPr="0094571A">
        <w:rPr>
          <w:rFonts w:asciiTheme="majorBidi" w:hAnsiTheme="majorBidi" w:cstheme="majorBidi"/>
          <w:sz w:val="32"/>
          <w:szCs w:val="32"/>
        </w:rPr>
        <w:t xml:space="preserve"> mechanism for method evaluation in the AI domain. The long-term ideal architecture consists of three parts: a core data generation module, </w:t>
      </w:r>
      <w:proofErr w:type="spellStart"/>
      <w:r w:rsidRPr="0094571A">
        <w:rPr>
          <w:rFonts w:asciiTheme="majorBidi" w:hAnsiTheme="majorBidi" w:cstheme="majorBidi"/>
          <w:sz w:val="32"/>
          <w:szCs w:val="32"/>
        </w:rPr>
        <w:t>BenchmarkHub</w:t>
      </w:r>
      <w:proofErr w:type="spellEnd"/>
      <w:r w:rsidRPr="0094571A">
        <w:rPr>
          <w:rFonts w:asciiTheme="majorBidi" w:hAnsiTheme="majorBidi" w:cstheme="majorBidi"/>
          <w:sz w:val="32"/>
          <w:szCs w:val="32"/>
        </w:rPr>
        <w:t xml:space="preserve">, for disseminating WDN benchmarks, and </w:t>
      </w:r>
      <w:proofErr w:type="spellStart"/>
      <w:r w:rsidRPr="0094571A">
        <w:rPr>
          <w:rFonts w:asciiTheme="majorBidi" w:hAnsiTheme="majorBidi" w:cstheme="majorBidi"/>
          <w:sz w:val="32"/>
          <w:szCs w:val="32"/>
        </w:rPr>
        <w:t>ModelHub</w:t>
      </w:r>
      <w:proofErr w:type="spellEnd"/>
      <w:r w:rsidRPr="0094571A">
        <w:rPr>
          <w:rFonts w:asciiTheme="majorBidi" w:hAnsiTheme="majorBidi" w:cstheme="majorBidi"/>
          <w:sz w:val="32"/>
          <w:szCs w:val="32"/>
        </w:rPr>
        <w:t>, for sharing AI models and algorithms.</w:t>
      </w:r>
    </w:p>
    <w:p w14:paraId="0954422C" w14:textId="77777777" w:rsidR="00EE5530" w:rsidRPr="0094571A" w:rsidRDefault="00EE5530">
      <w:pPr>
        <w:spacing w:line="360" w:lineRule="auto"/>
        <w:jc w:val="both"/>
        <w:rPr>
          <w:rFonts w:asciiTheme="majorBidi" w:hAnsiTheme="majorBidi" w:cstheme="majorBidi"/>
          <w:sz w:val="32"/>
          <w:szCs w:val="32"/>
        </w:rPr>
      </w:pPr>
    </w:p>
    <w:p w14:paraId="007B3774"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lastRenderedPageBreak/>
        <w:t>9. Machine Learning-Based Digital Twin for Water Distribution Network Anomaly Detection and Localization</w:t>
      </w:r>
    </w:p>
    <w:p w14:paraId="120B09BA"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Brief Summary: Pandey et al. (2024) proposed a digital twin scheme with a combination of single-stage and two-stage data-driven approach for leak detection and localization. The methodology uses the logistic regression and random forest for the first two tasks and the statistical analysis for the leak area approximation.</w:t>
      </w:r>
    </w:p>
    <w:p w14:paraId="4C80DAF8" w14:textId="77777777" w:rsidR="00EE5530" w:rsidRPr="0094571A" w:rsidRDefault="00EE5530">
      <w:pPr>
        <w:spacing w:line="360" w:lineRule="auto"/>
        <w:jc w:val="both"/>
        <w:rPr>
          <w:rFonts w:asciiTheme="majorBidi" w:hAnsiTheme="majorBidi" w:cstheme="majorBidi"/>
          <w:sz w:val="32"/>
          <w:szCs w:val="32"/>
        </w:rPr>
      </w:pPr>
    </w:p>
    <w:p w14:paraId="72090237" w14:textId="6052A5DA" w:rsidR="00AB70B3" w:rsidRPr="0094571A" w:rsidRDefault="00000000"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Key Findings: The two-stage model outperformed other models, where the first stage (the linear regression model) predicted the pressure difference between two sensors, and </w:t>
      </w:r>
      <w:proofErr w:type="spellStart"/>
      <w:r w:rsidRPr="0094571A">
        <w:rPr>
          <w:rFonts w:asciiTheme="majorBidi" w:hAnsiTheme="majorBidi" w:cstheme="majorBidi"/>
          <w:sz w:val="32"/>
          <w:szCs w:val="32"/>
        </w:rPr>
        <w:t>multidimention</w:t>
      </w:r>
      <w:proofErr w:type="spellEnd"/>
      <w:r w:rsidRPr="0094571A">
        <w:rPr>
          <w:rFonts w:asciiTheme="majorBidi" w:hAnsiTheme="majorBidi" w:cstheme="majorBidi"/>
          <w:sz w:val="32"/>
          <w:szCs w:val="32"/>
        </w:rPr>
        <w:t xml:space="preserve"> multinomial logistic regression or random forest were used in the second stage for leak localization. </w:t>
      </w:r>
      <w:r w:rsidR="00AB70B3" w:rsidRPr="0094571A">
        <w:rPr>
          <w:rFonts w:asciiTheme="majorBidi" w:hAnsiTheme="majorBidi" w:cstheme="majorBidi"/>
          <w:sz w:val="32"/>
          <w:szCs w:val="32"/>
        </w:rPr>
        <w:t xml:space="preserve">The framework was a hybrid zone localization method based on both data-driven and model-based For Leak Detection </w:t>
      </w:r>
      <w:proofErr w:type="gramStart"/>
      <w:r w:rsidR="00AB70B3" w:rsidRPr="0094571A">
        <w:rPr>
          <w:rFonts w:asciiTheme="majorBidi" w:hAnsiTheme="majorBidi" w:cstheme="majorBidi"/>
          <w:sz w:val="32"/>
          <w:szCs w:val="32"/>
        </w:rPr>
        <w:t>In</w:t>
      </w:r>
      <w:proofErr w:type="gramEnd"/>
      <w:r w:rsidR="00AB70B3" w:rsidRPr="0094571A">
        <w:rPr>
          <w:rFonts w:asciiTheme="majorBidi" w:hAnsiTheme="majorBidi" w:cstheme="majorBidi"/>
          <w:sz w:val="32"/>
          <w:szCs w:val="32"/>
        </w:rPr>
        <w:t xml:space="preserve"> Water Distribution Networks.</w:t>
      </w:r>
    </w:p>
    <w:p w14:paraId="464CB7AB" w14:textId="77777777" w:rsidR="00AB70B3" w:rsidRPr="0094571A" w:rsidRDefault="00AB70B3" w:rsidP="00AB70B3">
      <w:pPr>
        <w:spacing w:line="360" w:lineRule="auto"/>
        <w:jc w:val="both"/>
        <w:rPr>
          <w:rFonts w:asciiTheme="majorBidi" w:hAnsiTheme="majorBidi" w:cstheme="majorBidi"/>
          <w:sz w:val="32"/>
          <w:szCs w:val="32"/>
        </w:rPr>
      </w:pPr>
    </w:p>
    <w:p w14:paraId="0B59A428" w14:textId="77777777" w:rsidR="00AB70B3" w:rsidRPr="0094571A" w:rsidRDefault="00AB70B3"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10. A Leak Zone Location Approach in Water Distribution Networks Combining Data-Driven and Model-Based Methods</w:t>
      </w:r>
    </w:p>
    <w:p w14:paraId="0F749000" w14:textId="08FB53F3" w:rsidR="00AB70B3" w:rsidRPr="0094571A" w:rsidRDefault="00AB70B3"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Summary: This research proposed a new way of combining model based hydraulic simulations with data driven machine learning models in order to improve the accuracy of locating leaks in water </w:t>
      </w:r>
      <w:r w:rsidRPr="0094571A">
        <w:rPr>
          <w:rFonts w:asciiTheme="majorBidi" w:hAnsiTheme="majorBidi" w:cstheme="majorBidi"/>
          <w:sz w:val="32"/>
          <w:szCs w:val="32"/>
        </w:rPr>
        <w:lastRenderedPageBreak/>
        <w:t>distribution networks. As such, this method utilized the advantages of both paradigms in order to produce accurate results at lower computational cost (processing time).</w:t>
      </w:r>
    </w:p>
    <w:p w14:paraId="4A74EE1B" w14:textId="77777777" w:rsidR="00AB70B3" w:rsidRPr="0094571A" w:rsidRDefault="00AB70B3" w:rsidP="00AB70B3">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Key Findings: Results from this study indicate that the use of the hybrid method provided improved leak zone localization when compared to using either solely model based or solely data driven methods. Additionally, it was determined that by using more than two methods together; limitations associated with each individual method can be offset and the resulting solution can be applicable in a realistic water distribution network setting.</w:t>
      </w:r>
    </w:p>
    <w:p w14:paraId="195C322D" w14:textId="77777777" w:rsidR="00AB70B3" w:rsidRPr="002317DC" w:rsidRDefault="00AB70B3" w:rsidP="00AB70B3">
      <w:pPr>
        <w:rPr>
          <w:rFonts w:asciiTheme="majorBidi" w:hAnsiTheme="majorBidi" w:cstheme="majorBidi"/>
        </w:rPr>
      </w:pPr>
    </w:p>
    <w:p w14:paraId="4EF8B144" w14:textId="02DF6F5C" w:rsidR="00EE5530" w:rsidRPr="0094571A" w:rsidRDefault="00000000" w:rsidP="00AB70B3">
      <w:pPr>
        <w:pStyle w:val="Heading2"/>
        <w:spacing w:before="0" w:after="0" w:line="360" w:lineRule="auto"/>
        <w:jc w:val="both"/>
        <w:rPr>
          <w:rFonts w:asciiTheme="majorBidi" w:hAnsiTheme="majorBidi" w:cstheme="majorBidi"/>
          <w:b/>
          <w:bCs/>
          <w:sz w:val="36"/>
          <w:szCs w:val="36"/>
        </w:rPr>
      </w:pPr>
      <w:bookmarkStart w:id="15" w:name="_Toc217505980"/>
      <w:r w:rsidRPr="0094571A">
        <w:rPr>
          <w:rFonts w:asciiTheme="majorBidi" w:hAnsiTheme="majorBidi" w:cstheme="majorBidi"/>
          <w:b/>
          <w:bCs/>
          <w:sz w:val="36"/>
          <w:szCs w:val="36"/>
        </w:rPr>
        <w:t>2.2 Critical Analysis</w:t>
      </w:r>
      <w:bookmarkEnd w:id="15"/>
    </w:p>
    <w:p w14:paraId="35B54B8E"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Methodological Diversity and Innovation, </w:t>
      </w:r>
      <w:proofErr w:type="gramStart"/>
      <w:r w:rsidRPr="0094571A">
        <w:rPr>
          <w:rFonts w:asciiTheme="majorBidi" w:hAnsiTheme="majorBidi" w:cstheme="majorBidi"/>
          <w:sz w:val="32"/>
          <w:szCs w:val="32"/>
        </w:rPr>
        <w:t>The</w:t>
      </w:r>
      <w:proofErr w:type="gramEnd"/>
      <w:r w:rsidRPr="0094571A">
        <w:rPr>
          <w:rFonts w:asciiTheme="majorBidi" w:hAnsiTheme="majorBidi" w:cstheme="majorBidi"/>
          <w:sz w:val="32"/>
          <w:szCs w:val="32"/>
        </w:rPr>
        <w:t xml:space="preserve"> literature reviewed exhibits significant methodological variation, which is indicative of the fast pace at which AI water applications are developing. Noting the transition from traditional 2D CNN to advanced 3D temporal-spatial modeling, transformer models, and algorithm-informed neural networks reveals the field’s maturation into theoretically advanced methods.</w:t>
      </w:r>
    </w:p>
    <w:p w14:paraId="072055DD"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Strengths in Current Approaches:</w:t>
      </w:r>
    </w:p>
    <w:p w14:paraId="7E8AB980"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lastRenderedPageBreak/>
        <w:t>Temporal Integration: The transition from static pressure to temporal modeling (3D CNN, LSTM-FCN, transformers) is a major improvement in the modeling of dynamic leaks signatures.</w:t>
      </w:r>
    </w:p>
    <w:p w14:paraId="2AFB68E0"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Spatial intelligence: Kriging and </w:t>
      </w:r>
      <w:proofErr w:type="gramStart"/>
      <w:r w:rsidRPr="0094571A">
        <w:rPr>
          <w:rFonts w:asciiTheme="majorBidi" w:hAnsiTheme="majorBidi" w:cstheme="majorBidi"/>
          <w:sz w:val="32"/>
          <w:szCs w:val="32"/>
        </w:rPr>
        <w:t>graph based</w:t>
      </w:r>
      <w:proofErr w:type="gramEnd"/>
      <w:r w:rsidRPr="0094571A">
        <w:rPr>
          <w:rFonts w:asciiTheme="majorBidi" w:hAnsiTheme="majorBidi" w:cstheme="majorBidi"/>
          <w:sz w:val="32"/>
          <w:szCs w:val="32"/>
        </w:rPr>
        <w:t xml:space="preserve"> techniques are efficient in mitigating the problem of inadequate sensor coverage in water networks.</w:t>
      </w:r>
    </w:p>
    <w:p w14:paraId="09F31925"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Algorithmic Advancement: By incorporating classical algorithmic knowledge to neural networks, the proposed optimization flow results in AI systems, which are a paradigm shift towards more general and interpretable systems.</w:t>
      </w:r>
    </w:p>
    <w:p w14:paraId="4E1843A8"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Limitations and Gaps:</w:t>
      </w:r>
    </w:p>
    <w:p w14:paraId="13E86C1C"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Simulated Data Dependency: The majority of studies are based on simulated data as real leak datasets are rare, which raises questions on whether these models will perform well in real world.</w:t>
      </w:r>
    </w:p>
    <w:p w14:paraId="56882D1C"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Scalability Issues: Low number of large-scale network trials limits the implementation of the proposed approaches.</w:t>
      </w:r>
    </w:p>
    <w:p w14:paraId="41377B31"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Uncertainty in Models: Multiple works recognize (though not satisfactorily) the negative effects of hydraulic model errors on AI performance.</w:t>
      </w:r>
    </w:p>
    <w:p w14:paraId="087DCF7C"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lastRenderedPageBreak/>
        <w:t>Performance Evaluation Paradigms</w:t>
      </w:r>
    </w:p>
    <w:p w14:paraId="5D8D82DD"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The comparison among proposed solutions becomes problematic, as far as the literature shows slightly different evaluation procedures. Results vary from very good (98% TPR, 91% detection probability) in some studies to quite low (85% accuracy, 75% accuracy) in others, the difference due to various experimental conditions, network complexities, and evaluation types.</w:t>
      </w:r>
    </w:p>
    <w:p w14:paraId="18E248AE"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br/>
        <w:t>Evaluation Strengths:</w:t>
      </w:r>
    </w:p>
    <w:p w14:paraId="3C0B005F"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Multi-Metric Testing: Majority of works use through evaluation including detection probability, false alarm rates and </w:t>
      </w:r>
      <w:proofErr w:type="spellStart"/>
      <w:r w:rsidRPr="0094571A">
        <w:rPr>
          <w:rFonts w:asciiTheme="majorBidi" w:hAnsiTheme="majorBidi" w:cstheme="majorBidi"/>
          <w:sz w:val="32"/>
          <w:szCs w:val="32"/>
        </w:rPr>
        <w:t>localisation</w:t>
      </w:r>
      <w:proofErr w:type="spellEnd"/>
      <w:r w:rsidRPr="0094571A">
        <w:rPr>
          <w:rFonts w:asciiTheme="majorBidi" w:hAnsiTheme="majorBidi" w:cstheme="majorBidi"/>
          <w:sz w:val="32"/>
          <w:szCs w:val="32"/>
        </w:rPr>
        <w:t xml:space="preserve"> accuracy.</w:t>
      </w:r>
    </w:p>
    <w:p w14:paraId="0D1A0918"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Comparisons with Existing Methods: The proposed approach could be compared with more state-of-the-art techniques and other architectures since in some of the papers the datasets are only used for comparisons.</w:t>
      </w:r>
    </w:p>
    <w:p w14:paraId="3ADB8342"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t>Evaluation Limitations:</w:t>
      </w:r>
    </w:p>
    <w:p w14:paraId="124754E5" w14:textId="77777777" w:rsidR="00EE5530" w:rsidRPr="0094571A" w:rsidRDefault="00000000">
      <w:pPr>
        <w:spacing w:before="240" w:after="240" w:line="360" w:lineRule="auto"/>
        <w:jc w:val="both"/>
        <w:rPr>
          <w:rFonts w:asciiTheme="majorBidi" w:hAnsiTheme="majorBidi" w:cstheme="majorBidi"/>
          <w:sz w:val="32"/>
          <w:szCs w:val="32"/>
        </w:rPr>
      </w:pPr>
      <w:proofErr w:type="spellStart"/>
      <w:r w:rsidRPr="0094571A">
        <w:rPr>
          <w:rFonts w:asciiTheme="majorBidi" w:hAnsiTheme="majorBidi" w:cstheme="majorBidi"/>
          <w:sz w:val="32"/>
          <w:szCs w:val="32"/>
        </w:rPr>
        <w:t>Standardisation</w:t>
      </w:r>
      <w:proofErr w:type="spellEnd"/>
      <w:r w:rsidRPr="0094571A">
        <w:rPr>
          <w:rFonts w:asciiTheme="majorBidi" w:hAnsiTheme="majorBidi" w:cstheme="majorBidi"/>
          <w:sz w:val="32"/>
          <w:szCs w:val="32"/>
        </w:rPr>
        <w:t xml:space="preserve"> Lack: In absence of </w:t>
      </w:r>
      <w:proofErr w:type="spellStart"/>
      <w:r w:rsidRPr="0094571A">
        <w:rPr>
          <w:rFonts w:asciiTheme="majorBidi" w:hAnsiTheme="majorBidi" w:cstheme="majorBidi"/>
          <w:sz w:val="32"/>
          <w:szCs w:val="32"/>
        </w:rPr>
        <w:t>standardised</w:t>
      </w:r>
      <w:proofErr w:type="spellEnd"/>
      <w:r w:rsidRPr="0094571A">
        <w:rPr>
          <w:rFonts w:asciiTheme="majorBidi" w:hAnsiTheme="majorBidi" w:cstheme="majorBidi"/>
          <w:sz w:val="32"/>
          <w:szCs w:val="32"/>
        </w:rPr>
        <w:t xml:space="preserve"> benchmarks, cross - study comparisons are difficult.</w:t>
      </w:r>
    </w:p>
    <w:p w14:paraId="55908778" w14:textId="77777777" w:rsidR="00EE5530" w:rsidRPr="0094571A" w:rsidRDefault="00000000">
      <w:pPr>
        <w:spacing w:before="240" w:after="240" w:line="360" w:lineRule="auto"/>
        <w:jc w:val="both"/>
        <w:rPr>
          <w:rFonts w:asciiTheme="majorBidi" w:hAnsiTheme="majorBidi" w:cstheme="majorBidi"/>
          <w:sz w:val="32"/>
          <w:szCs w:val="32"/>
        </w:rPr>
      </w:pPr>
      <w:r w:rsidRPr="0094571A">
        <w:rPr>
          <w:rFonts w:asciiTheme="majorBidi" w:hAnsiTheme="majorBidi" w:cstheme="majorBidi"/>
          <w:sz w:val="32"/>
          <w:szCs w:val="32"/>
        </w:rPr>
        <w:lastRenderedPageBreak/>
        <w:t>Real-world Gap: There is lack of real validation on water distribution actual systems which take away the confidence on reported performances.</w:t>
      </w:r>
    </w:p>
    <w:p w14:paraId="24A9DBDD" w14:textId="123CD688" w:rsidR="00EE5530" w:rsidRPr="002317DC" w:rsidRDefault="00EE5530">
      <w:pPr>
        <w:pStyle w:val="Heading2"/>
        <w:spacing w:before="0" w:after="0" w:line="360" w:lineRule="auto"/>
        <w:jc w:val="both"/>
        <w:rPr>
          <w:rFonts w:asciiTheme="majorBidi" w:hAnsiTheme="majorBidi" w:cstheme="majorBidi"/>
        </w:rPr>
      </w:pPr>
    </w:p>
    <w:p w14:paraId="23647BE3" w14:textId="77777777" w:rsidR="00EE5530" w:rsidRPr="0094571A" w:rsidRDefault="00000000">
      <w:pPr>
        <w:pStyle w:val="Heading2"/>
        <w:spacing w:before="0" w:after="0" w:line="360" w:lineRule="auto"/>
        <w:jc w:val="both"/>
        <w:rPr>
          <w:rFonts w:asciiTheme="majorBidi" w:hAnsiTheme="majorBidi" w:cstheme="majorBidi"/>
          <w:b/>
          <w:bCs/>
          <w:sz w:val="36"/>
          <w:szCs w:val="36"/>
        </w:rPr>
      </w:pPr>
      <w:bookmarkStart w:id="16" w:name="_Toc217505981"/>
      <w:r w:rsidRPr="0094571A">
        <w:rPr>
          <w:rFonts w:asciiTheme="majorBidi" w:hAnsiTheme="majorBidi" w:cstheme="majorBidi"/>
          <w:b/>
          <w:bCs/>
          <w:sz w:val="36"/>
          <w:szCs w:val="36"/>
        </w:rPr>
        <w:t>2.3 Connections Between Findings</w:t>
      </w:r>
      <w:bookmarkEnd w:id="16"/>
    </w:p>
    <w:p w14:paraId="60F17BB2" w14:textId="77777777" w:rsidR="00EE5530" w:rsidRPr="002317DC" w:rsidRDefault="00EE5530">
      <w:pPr>
        <w:spacing w:line="360" w:lineRule="auto"/>
        <w:jc w:val="both"/>
        <w:rPr>
          <w:rFonts w:asciiTheme="majorBidi" w:hAnsiTheme="majorBidi" w:cstheme="majorBidi"/>
        </w:rPr>
      </w:pPr>
    </w:p>
    <w:p w14:paraId="2B233967"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Methodological Evolution Pathway</w:t>
      </w:r>
    </w:p>
    <w:p w14:paraId="015DE0D0"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The reviewed papers demonstrate a clear evolutionary pathway in leak detection methodologies:</w:t>
      </w:r>
    </w:p>
    <w:p w14:paraId="09864E7A" w14:textId="77777777" w:rsidR="00EE5530" w:rsidRPr="0094571A" w:rsidRDefault="00EE5530">
      <w:pPr>
        <w:spacing w:line="360" w:lineRule="auto"/>
        <w:jc w:val="both"/>
        <w:rPr>
          <w:rFonts w:asciiTheme="majorBidi" w:hAnsiTheme="majorBidi" w:cstheme="majorBidi"/>
          <w:sz w:val="32"/>
          <w:szCs w:val="32"/>
        </w:rPr>
      </w:pPr>
    </w:p>
    <w:p w14:paraId="007D59AB"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Foundation Phase: Traditional neural networks and pressure-based detection</w:t>
      </w:r>
    </w:p>
    <w:p w14:paraId="63E5AEB4" w14:textId="77777777" w:rsidR="00EE5530" w:rsidRPr="0094571A" w:rsidRDefault="00EE5530">
      <w:pPr>
        <w:spacing w:line="360" w:lineRule="auto"/>
        <w:jc w:val="both"/>
        <w:rPr>
          <w:rFonts w:asciiTheme="majorBidi" w:hAnsiTheme="majorBidi" w:cstheme="majorBidi"/>
          <w:sz w:val="32"/>
          <w:szCs w:val="32"/>
        </w:rPr>
      </w:pPr>
    </w:p>
    <w:p w14:paraId="7D6C0CB6"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Spatial Integration: 2D CNN approaches for pressure residual analysis</w:t>
      </w:r>
    </w:p>
    <w:p w14:paraId="3530A398" w14:textId="77777777" w:rsidR="00EE5530" w:rsidRPr="0094571A" w:rsidRDefault="00EE5530">
      <w:pPr>
        <w:spacing w:line="360" w:lineRule="auto"/>
        <w:jc w:val="both"/>
        <w:rPr>
          <w:rFonts w:asciiTheme="majorBidi" w:hAnsiTheme="majorBidi" w:cstheme="majorBidi"/>
          <w:sz w:val="32"/>
          <w:szCs w:val="32"/>
        </w:rPr>
      </w:pPr>
    </w:p>
    <w:p w14:paraId="2600D344"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Temporal Enhancement: 3D CNN and LSTM-FCN for temporal pattern recognition</w:t>
      </w:r>
    </w:p>
    <w:p w14:paraId="08B59167" w14:textId="77777777" w:rsidR="00EE5530" w:rsidRPr="0094571A" w:rsidRDefault="00EE5530">
      <w:pPr>
        <w:spacing w:line="360" w:lineRule="auto"/>
        <w:jc w:val="both"/>
        <w:rPr>
          <w:rFonts w:asciiTheme="majorBidi" w:hAnsiTheme="majorBidi" w:cstheme="majorBidi"/>
          <w:sz w:val="32"/>
          <w:szCs w:val="32"/>
        </w:rPr>
      </w:pPr>
    </w:p>
    <w:p w14:paraId="3897CAA6"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Advanced Architectures: Transformer models for long-term dependency capture</w:t>
      </w:r>
    </w:p>
    <w:p w14:paraId="32461EEB" w14:textId="77777777" w:rsidR="00EE5530" w:rsidRPr="0094571A" w:rsidRDefault="00EE5530">
      <w:pPr>
        <w:spacing w:line="360" w:lineRule="auto"/>
        <w:jc w:val="both"/>
        <w:rPr>
          <w:rFonts w:asciiTheme="majorBidi" w:hAnsiTheme="majorBidi" w:cstheme="majorBidi"/>
          <w:sz w:val="32"/>
          <w:szCs w:val="32"/>
        </w:rPr>
      </w:pPr>
    </w:p>
    <w:p w14:paraId="471CE454"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Algorithm Integration: AIGNN representing the fusion of classical algorithms with neural networks</w:t>
      </w:r>
    </w:p>
    <w:p w14:paraId="3A7044E1" w14:textId="77777777" w:rsidR="00EE5530" w:rsidRPr="0094571A" w:rsidRDefault="00EE5530">
      <w:pPr>
        <w:spacing w:line="360" w:lineRule="auto"/>
        <w:jc w:val="both"/>
        <w:rPr>
          <w:rFonts w:asciiTheme="majorBidi" w:hAnsiTheme="majorBidi" w:cstheme="majorBidi"/>
          <w:sz w:val="32"/>
          <w:szCs w:val="32"/>
        </w:rPr>
      </w:pPr>
    </w:p>
    <w:p w14:paraId="000F47D4"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System Integration: Digital twins and comprehensive toolboxes for operational deployment</w:t>
      </w:r>
    </w:p>
    <w:p w14:paraId="65434C8E" w14:textId="77777777" w:rsidR="00EE5530" w:rsidRPr="0094571A" w:rsidRDefault="00EE5530">
      <w:pPr>
        <w:spacing w:line="360" w:lineRule="auto"/>
        <w:jc w:val="both"/>
        <w:rPr>
          <w:rFonts w:asciiTheme="majorBidi" w:hAnsiTheme="majorBidi" w:cstheme="majorBidi"/>
          <w:sz w:val="32"/>
          <w:szCs w:val="32"/>
        </w:rPr>
      </w:pPr>
    </w:p>
    <w:p w14:paraId="61DCDACC" w14:textId="77777777" w:rsidR="00EE5530" w:rsidRPr="0094571A" w:rsidRDefault="00000000">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Convergent Research Themes</w:t>
      </w:r>
    </w:p>
    <w:p w14:paraId="68528650" w14:textId="77777777" w:rsidR="00207D2D" w:rsidRPr="0094571A" w:rsidRDefault="00207D2D" w:rsidP="00207D2D">
      <w:pPr>
        <w:spacing w:line="360" w:lineRule="auto"/>
        <w:rPr>
          <w:rFonts w:asciiTheme="majorBidi" w:hAnsiTheme="majorBidi" w:cstheme="majorBidi"/>
          <w:sz w:val="32"/>
          <w:szCs w:val="32"/>
        </w:rPr>
      </w:pPr>
      <w:r w:rsidRPr="0094571A">
        <w:rPr>
          <w:rFonts w:asciiTheme="majorBidi" w:hAnsiTheme="majorBidi" w:cstheme="majorBidi"/>
          <w:sz w:val="32"/>
          <w:szCs w:val="32"/>
        </w:rPr>
        <w:t>Pressure Residual Analysis: Most of the works converge to pressure residual analysis as the main detection mechanism, with differences in how spatial and temporal processing is done.</w:t>
      </w:r>
    </w:p>
    <w:p w14:paraId="40F7A68B" w14:textId="77777777" w:rsidR="00207D2D" w:rsidRPr="0094571A" w:rsidRDefault="00207D2D" w:rsidP="00207D2D">
      <w:pPr>
        <w:spacing w:line="360" w:lineRule="auto"/>
        <w:rPr>
          <w:rFonts w:asciiTheme="majorBidi" w:hAnsiTheme="majorBidi" w:cstheme="majorBidi"/>
          <w:sz w:val="32"/>
          <w:szCs w:val="32"/>
        </w:rPr>
      </w:pPr>
    </w:p>
    <w:p w14:paraId="77BD0985" w14:textId="77777777" w:rsidR="00207D2D" w:rsidRPr="0094571A" w:rsidRDefault="00207D2D" w:rsidP="00207D2D">
      <w:pPr>
        <w:spacing w:line="360" w:lineRule="auto"/>
        <w:rPr>
          <w:rFonts w:asciiTheme="majorBidi" w:hAnsiTheme="majorBidi" w:cstheme="majorBidi"/>
          <w:sz w:val="32"/>
          <w:szCs w:val="32"/>
        </w:rPr>
      </w:pPr>
      <w:r w:rsidRPr="0094571A">
        <w:rPr>
          <w:rFonts w:asciiTheme="majorBidi" w:hAnsiTheme="majorBidi" w:cstheme="majorBidi"/>
          <w:sz w:val="32"/>
          <w:szCs w:val="32"/>
        </w:rPr>
        <w:t>Graph-Based Modeling: Several papers recognize the inherent graph structure of water distribution networks, yielding applications of graph neural networks along with spatial interpolation methods.</w:t>
      </w:r>
    </w:p>
    <w:p w14:paraId="2A232A28" w14:textId="77777777" w:rsidR="00207D2D" w:rsidRPr="0094571A" w:rsidRDefault="00207D2D" w:rsidP="00207D2D">
      <w:pPr>
        <w:spacing w:line="360" w:lineRule="auto"/>
        <w:rPr>
          <w:rFonts w:asciiTheme="majorBidi" w:hAnsiTheme="majorBidi" w:cstheme="majorBidi"/>
          <w:sz w:val="32"/>
          <w:szCs w:val="32"/>
        </w:rPr>
      </w:pPr>
    </w:p>
    <w:p w14:paraId="2214F74E" w14:textId="26684906" w:rsidR="00207D2D" w:rsidRPr="0094571A" w:rsidRDefault="00207D2D" w:rsidP="00207D2D">
      <w:pPr>
        <w:spacing w:line="360" w:lineRule="auto"/>
        <w:rPr>
          <w:rFonts w:asciiTheme="majorBidi" w:hAnsiTheme="majorBidi" w:cstheme="majorBidi"/>
          <w:sz w:val="32"/>
          <w:szCs w:val="32"/>
        </w:rPr>
      </w:pPr>
      <w:r w:rsidRPr="0094571A">
        <w:rPr>
          <w:rFonts w:asciiTheme="majorBidi" w:hAnsiTheme="majorBidi" w:cstheme="majorBidi"/>
          <w:sz w:val="32"/>
          <w:szCs w:val="32"/>
        </w:rPr>
        <w:t>Hybrid Methodologies: The combination of model-based and data-driven approaches has become a trend within various studies, considering each methodology in its specific limitations.</w:t>
      </w:r>
    </w:p>
    <w:p w14:paraId="19603CB6" w14:textId="77777777" w:rsidR="00207D2D" w:rsidRPr="0094571A" w:rsidRDefault="00207D2D" w:rsidP="00207D2D">
      <w:pPr>
        <w:spacing w:line="360" w:lineRule="auto"/>
        <w:rPr>
          <w:rFonts w:asciiTheme="majorBidi" w:hAnsiTheme="majorBidi" w:cstheme="majorBidi"/>
          <w:sz w:val="32"/>
          <w:szCs w:val="32"/>
        </w:rPr>
      </w:pPr>
    </w:p>
    <w:p w14:paraId="1C05CFA3" w14:textId="77777777" w:rsidR="00207D2D" w:rsidRPr="0094571A" w:rsidRDefault="00207D2D" w:rsidP="00207D2D">
      <w:pPr>
        <w:spacing w:line="360" w:lineRule="auto"/>
        <w:rPr>
          <w:rFonts w:asciiTheme="majorBidi" w:hAnsiTheme="majorBidi" w:cstheme="majorBidi"/>
          <w:sz w:val="32"/>
          <w:szCs w:val="32"/>
        </w:rPr>
      </w:pPr>
      <w:r w:rsidRPr="0094571A">
        <w:rPr>
          <w:rFonts w:asciiTheme="majorBidi" w:hAnsiTheme="majorBidi" w:cstheme="majorBidi"/>
          <w:sz w:val="32"/>
          <w:szCs w:val="32"/>
        </w:rPr>
        <w:t>Real-Time Implementation Emphasis: There is an increasing emphasis, in recent research work, on real operational deployment considerations and real-time monitoring capability.</w:t>
      </w:r>
    </w:p>
    <w:p w14:paraId="25FB5890" w14:textId="77777777" w:rsidR="00207D2D" w:rsidRPr="0094571A" w:rsidRDefault="00207D2D" w:rsidP="00207D2D">
      <w:pPr>
        <w:spacing w:line="360" w:lineRule="auto"/>
        <w:rPr>
          <w:rFonts w:asciiTheme="majorBidi" w:hAnsiTheme="majorBidi" w:cstheme="majorBidi"/>
          <w:sz w:val="32"/>
          <w:szCs w:val="32"/>
        </w:rPr>
      </w:pPr>
    </w:p>
    <w:p w14:paraId="1AE2D2BE" w14:textId="2D4B3AD6" w:rsidR="00207D2D" w:rsidRPr="0094571A" w:rsidRDefault="00207D2D" w:rsidP="00207D2D">
      <w:pPr>
        <w:spacing w:line="360" w:lineRule="auto"/>
        <w:rPr>
          <w:rFonts w:asciiTheme="majorBidi" w:hAnsiTheme="majorBidi" w:cstheme="majorBidi"/>
          <w:sz w:val="32"/>
          <w:szCs w:val="32"/>
        </w:rPr>
      </w:pPr>
      <w:r w:rsidRPr="0094571A">
        <w:rPr>
          <w:rFonts w:asciiTheme="majorBidi" w:hAnsiTheme="majorBidi" w:cstheme="majorBidi"/>
          <w:sz w:val="32"/>
          <w:szCs w:val="32"/>
        </w:rPr>
        <w:t>Knowledge Transfer Patterns</w:t>
      </w:r>
    </w:p>
    <w:p w14:paraId="0ABB833E" w14:textId="77777777" w:rsidR="00207D2D" w:rsidRPr="0094571A" w:rsidRDefault="00207D2D" w:rsidP="00207D2D">
      <w:pPr>
        <w:spacing w:line="360" w:lineRule="auto"/>
        <w:rPr>
          <w:rFonts w:asciiTheme="majorBidi" w:hAnsiTheme="majorBidi" w:cstheme="majorBidi"/>
          <w:sz w:val="32"/>
          <w:szCs w:val="32"/>
        </w:rPr>
      </w:pPr>
      <w:r w:rsidRPr="0094571A">
        <w:rPr>
          <w:rFonts w:asciiTheme="majorBidi" w:hAnsiTheme="majorBidi" w:cstheme="majorBidi"/>
          <w:sz w:val="32"/>
          <w:szCs w:val="32"/>
        </w:rPr>
        <w:lastRenderedPageBreak/>
        <w:t>Spatial Intelligence: Both kriging interpolation and graph-based methods deal with sensor coverage limitations, but through different paradigms of spatial reasoning.</w:t>
      </w:r>
    </w:p>
    <w:p w14:paraId="56A6882F" w14:textId="77777777" w:rsidR="00207D2D" w:rsidRPr="0094571A" w:rsidRDefault="00207D2D" w:rsidP="00207D2D">
      <w:pPr>
        <w:spacing w:line="360" w:lineRule="auto"/>
        <w:rPr>
          <w:rFonts w:asciiTheme="majorBidi" w:hAnsiTheme="majorBidi" w:cstheme="majorBidi"/>
          <w:sz w:val="32"/>
          <w:szCs w:val="32"/>
        </w:rPr>
      </w:pPr>
    </w:p>
    <w:p w14:paraId="46DC91ED" w14:textId="77777777" w:rsidR="00207D2D" w:rsidRPr="0094571A" w:rsidRDefault="00207D2D" w:rsidP="00207D2D">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 xml:space="preserve">Temporal Modeling: Advances from LSTM-FCN to transformers mark the advancement in modeling time, where transformers directly tackled the issue of long-term dependencies. </w:t>
      </w:r>
    </w:p>
    <w:p w14:paraId="54B13501" w14:textId="77777777" w:rsidR="00207D2D" w:rsidRPr="0094571A" w:rsidRDefault="00207D2D" w:rsidP="00207D2D">
      <w:pPr>
        <w:spacing w:line="360" w:lineRule="auto"/>
        <w:jc w:val="both"/>
        <w:rPr>
          <w:rFonts w:asciiTheme="majorBidi" w:hAnsiTheme="majorBidi" w:cstheme="majorBidi"/>
          <w:sz w:val="32"/>
          <w:szCs w:val="32"/>
        </w:rPr>
      </w:pPr>
    </w:p>
    <w:p w14:paraId="0FB1CD48" w14:textId="16D7179A" w:rsidR="00EE5530" w:rsidRPr="0094571A" w:rsidRDefault="00207D2D" w:rsidP="00207D2D">
      <w:pPr>
        <w:spacing w:line="360" w:lineRule="auto"/>
        <w:jc w:val="both"/>
        <w:rPr>
          <w:rFonts w:asciiTheme="majorBidi" w:hAnsiTheme="majorBidi" w:cstheme="majorBidi"/>
          <w:sz w:val="32"/>
          <w:szCs w:val="32"/>
        </w:rPr>
      </w:pPr>
      <w:r w:rsidRPr="0094571A">
        <w:rPr>
          <w:rFonts w:asciiTheme="majorBidi" w:hAnsiTheme="majorBidi" w:cstheme="majorBidi"/>
          <w:sz w:val="32"/>
          <w:szCs w:val="32"/>
        </w:rPr>
        <w:t>Algorithmic Integration: It is the contribution of a unique approach that could enhance other methodologies by adding algorithm-informed embeddings.</w:t>
      </w:r>
      <w:r w:rsidRPr="0094571A">
        <w:rPr>
          <w:rFonts w:asciiTheme="majorBidi" w:hAnsiTheme="majorBidi" w:cstheme="majorBidi"/>
          <w:sz w:val="32"/>
          <w:szCs w:val="32"/>
        </w:rPr>
        <w:br w:type="page"/>
      </w:r>
    </w:p>
    <w:p w14:paraId="331CF9B5" w14:textId="77777777" w:rsidR="00EE5530" w:rsidRPr="002317DC" w:rsidRDefault="00EE5530">
      <w:pPr>
        <w:spacing w:line="360" w:lineRule="auto"/>
        <w:jc w:val="both"/>
        <w:rPr>
          <w:rFonts w:asciiTheme="majorBidi" w:hAnsiTheme="majorBidi" w:cstheme="majorBidi"/>
        </w:rPr>
      </w:pPr>
    </w:p>
    <w:p w14:paraId="79A45138" w14:textId="77777777" w:rsidR="00EE5530" w:rsidRPr="0094571A" w:rsidRDefault="00000000">
      <w:pPr>
        <w:pStyle w:val="Heading2"/>
        <w:spacing w:before="0" w:after="0" w:line="360" w:lineRule="auto"/>
        <w:jc w:val="both"/>
        <w:rPr>
          <w:rFonts w:asciiTheme="majorBidi" w:hAnsiTheme="majorBidi" w:cstheme="majorBidi"/>
          <w:b/>
          <w:bCs/>
          <w:sz w:val="36"/>
          <w:szCs w:val="36"/>
        </w:rPr>
      </w:pPr>
      <w:bookmarkStart w:id="17" w:name="_Toc217505982"/>
      <w:r w:rsidRPr="0094571A">
        <w:rPr>
          <w:rFonts w:asciiTheme="majorBidi" w:hAnsiTheme="majorBidi" w:cstheme="majorBidi"/>
          <w:b/>
          <w:bCs/>
          <w:sz w:val="36"/>
          <w:szCs w:val="36"/>
        </w:rPr>
        <w:t>2.4 Conflicts Between the Findings</w:t>
      </w:r>
      <w:bookmarkEnd w:id="17"/>
    </w:p>
    <w:p w14:paraId="2FCCC196" w14:textId="77777777" w:rsidR="00EE5530" w:rsidRPr="002317DC" w:rsidRDefault="00EE5530">
      <w:pPr>
        <w:spacing w:line="360" w:lineRule="auto"/>
        <w:jc w:val="both"/>
        <w:rPr>
          <w:rFonts w:asciiTheme="majorBidi" w:hAnsiTheme="majorBidi" w:cstheme="majorBidi"/>
        </w:rPr>
      </w:pPr>
    </w:p>
    <w:p w14:paraId="04BD0CB0"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Performance claims: There is great variability in the accuracy of performance claims, ranging from 75% to 98%, which raises doubts regarding the results’ accuracy.</w:t>
      </w:r>
    </w:p>
    <w:p w14:paraId="639C813F" w14:textId="77777777" w:rsidR="00DB5F1A" w:rsidRPr="0024634D" w:rsidRDefault="00DB5F1A" w:rsidP="00DB5F1A">
      <w:pPr>
        <w:spacing w:line="360" w:lineRule="auto"/>
        <w:rPr>
          <w:rFonts w:asciiTheme="majorBidi" w:hAnsiTheme="majorBidi" w:cstheme="majorBidi"/>
          <w:sz w:val="32"/>
          <w:szCs w:val="32"/>
        </w:rPr>
      </w:pPr>
    </w:p>
    <w:p w14:paraId="06172867"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Methodological Philosophy: There is a harmonious combination of model-dependent versus model-independent and complex, high quality versus simple, practical attitude.</w:t>
      </w:r>
    </w:p>
    <w:p w14:paraId="4175BB14" w14:textId="77777777" w:rsidR="00DB5F1A" w:rsidRPr="0024634D" w:rsidRDefault="00DB5F1A" w:rsidP="00DB5F1A">
      <w:pPr>
        <w:spacing w:line="360" w:lineRule="auto"/>
        <w:rPr>
          <w:rFonts w:asciiTheme="majorBidi" w:hAnsiTheme="majorBidi" w:cstheme="majorBidi"/>
          <w:sz w:val="32"/>
          <w:szCs w:val="32"/>
        </w:rPr>
      </w:pPr>
    </w:p>
    <w:p w14:paraId="5C96C8ED"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Generalization: The extent to which their methods generalize is conflicting.</w:t>
      </w:r>
    </w:p>
    <w:p w14:paraId="1FA7240F" w14:textId="77777777" w:rsidR="00DB5F1A" w:rsidRPr="0024634D" w:rsidRDefault="00DB5F1A" w:rsidP="00DB5F1A">
      <w:pPr>
        <w:spacing w:line="360" w:lineRule="auto"/>
        <w:rPr>
          <w:rFonts w:asciiTheme="majorBidi" w:hAnsiTheme="majorBidi" w:cstheme="majorBidi"/>
          <w:sz w:val="32"/>
          <w:szCs w:val="32"/>
        </w:rPr>
      </w:pPr>
    </w:p>
    <w:p w14:paraId="6A1F25DE"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Data </w:t>
      </w:r>
      <w:proofErr w:type="spellStart"/>
      <w:r w:rsidRPr="0024634D">
        <w:rPr>
          <w:rFonts w:asciiTheme="majorBidi" w:hAnsiTheme="majorBidi" w:cstheme="majorBidi"/>
          <w:sz w:val="32"/>
          <w:szCs w:val="32"/>
        </w:rPr>
        <w:t>Data</w:t>
      </w:r>
      <w:proofErr w:type="spellEnd"/>
      <w:r w:rsidRPr="0024634D">
        <w:rPr>
          <w:rFonts w:asciiTheme="majorBidi" w:hAnsiTheme="majorBidi" w:cstheme="majorBidi"/>
          <w:sz w:val="32"/>
          <w:szCs w:val="32"/>
        </w:rPr>
        <w:t xml:space="preserve"> Requirements There exists a hot controversy concerning whether the data has to be simulative or real, or the amount of historical data that is necessary for each.</w:t>
      </w:r>
    </w:p>
    <w:p w14:paraId="47FCAE5C" w14:textId="77777777" w:rsidR="00DB5F1A" w:rsidRPr="0024634D" w:rsidRDefault="00DB5F1A" w:rsidP="00DB5F1A">
      <w:pPr>
        <w:spacing w:line="360" w:lineRule="auto"/>
        <w:rPr>
          <w:rFonts w:asciiTheme="majorBidi" w:hAnsiTheme="majorBidi" w:cstheme="majorBidi"/>
          <w:sz w:val="32"/>
          <w:szCs w:val="32"/>
        </w:rPr>
      </w:pPr>
    </w:p>
    <w:p w14:paraId="43B9CACD"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Emerging Consensus and Future Directions:</w:t>
      </w:r>
    </w:p>
    <w:p w14:paraId="49A5E9F9" w14:textId="77777777" w:rsidR="00DB5F1A" w:rsidRPr="0024634D" w:rsidRDefault="00DB5F1A" w:rsidP="00DB5F1A">
      <w:pPr>
        <w:spacing w:line="360" w:lineRule="auto"/>
        <w:rPr>
          <w:rFonts w:asciiTheme="majorBidi" w:hAnsiTheme="majorBidi" w:cstheme="majorBidi"/>
          <w:sz w:val="32"/>
          <w:szCs w:val="32"/>
        </w:rPr>
      </w:pPr>
    </w:p>
    <w:p w14:paraId="7D0DC494"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lastRenderedPageBreak/>
        <w:t xml:space="preserve">Despite </w:t>
      </w:r>
      <w:proofErr w:type="spellStart"/>
      <w:r w:rsidRPr="0024634D">
        <w:rPr>
          <w:rFonts w:asciiTheme="majorBidi" w:hAnsiTheme="majorBidi" w:cstheme="majorBidi"/>
          <w:sz w:val="32"/>
          <w:szCs w:val="32"/>
        </w:rPr>
        <w:t>thecontroversy</w:t>
      </w:r>
      <w:proofErr w:type="spellEnd"/>
      <w:r w:rsidRPr="0024634D">
        <w:rPr>
          <w:rFonts w:asciiTheme="majorBidi" w:hAnsiTheme="majorBidi" w:cstheme="majorBidi"/>
          <w:sz w:val="32"/>
          <w:szCs w:val="32"/>
        </w:rPr>
        <w:t xml:space="preserve"> involved, there seems to be consensus in this field regarding the relevance of data fusion in multi-modal data, graph-based network modeling, and real-time applicability.</w:t>
      </w:r>
    </w:p>
    <w:p w14:paraId="143B5AC7" w14:textId="77777777" w:rsidR="00DB5F1A" w:rsidRPr="0024634D" w:rsidRDefault="00DB5F1A" w:rsidP="00DB5F1A">
      <w:pPr>
        <w:spacing w:line="360" w:lineRule="auto"/>
        <w:rPr>
          <w:rFonts w:asciiTheme="majorBidi" w:hAnsiTheme="majorBidi" w:cstheme="majorBidi"/>
          <w:sz w:val="32"/>
          <w:szCs w:val="32"/>
        </w:rPr>
      </w:pPr>
    </w:p>
    <w:p w14:paraId="44164542"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Key areas of research that are required to be investigated are:</w:t>
      </w:r>
    </w:p>
    <w:p w14:paraId="256BBAF6" w14:textId="77777777" w:rsidR="00DB5F1A" w:rsidRPr="0024634D" w:rsidRDefault="00DB5F1A" w:rsidP="00DB5F1A">
      <w:pPr>
        <w:spacing w:line="360" w:lineRule="auto"/>
        <w:rPr>
          <w:rFonts w:asciiTheme="majorBidi" w:hAnsiTheme="majorBidi" w:cstheme="majorBidi"/>
          <w:sz w:val="32"/>
          <w:szCs w:val="32"/>
        </w:rPr>
      </w:pPr>
    </w:p>
    <w:p w14:paraId="30F03BDF"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Lack of Standard Assessment Models.</w:t>
      </w:r>
    </w:p>
    <w:p w14:paraId="0B359EF3" w14:textId="77777777" w:rsidR="00DB5F1A" w:rsidRPr="0024634D" w:rsidRDefault="00DB5F1A" w:rsidP="00DB5F1A">
      <w:pPr>
        <w:spacing w:line="360" w:lineRule="auto"/>
        <w:rPr>
          <w:rFonts w:asciiTheme="majorBidi" w:hAnsiTheme="majorBidi" w:cstheme="majorBidi"/>
          <w:sz w:val="32"/>
          <w:szCs w:val="32"/>
        </w:rPr>
      </w:pPr>
    </w:p>
    <w:p w14:paraId="0BAF4D8C" w14:textId="017E21BB"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A big disparity between the real-world and the validation set.</w:t>
      </w:r>
    </w:p>
    <w:p w14:paraId="134E8A23" w14:textId="5F3EA649" w:rsidR="00EE5530" w:rsidRPr="0024634D" w:rsidRDefault="00DB5F1A" w:rsidP="00DB5F1A">
      <w:pPr>
        <w:spacing w:line="360" w:lineRule="auto"/>
        <w:jc w:val="both"/>
        <w:rPr>
          <w:rFonts w:asciiTheme="majorBidi" w:hAnsiTheme="majorBidi" w:cstheme="majorBidi"/>
          <w:sz w:val="32"/>
          <w:szCs w:val="32"/>
          <w:highlight w:val="yellow"/>
        </w:rPr>
      </w:pPr>
      <w:r w:rsidRPr="0024634D">
        <w:rPr>
          <w:rFonts w:asciiTheme="majorBidi" w:hAnsiTheme="majorBidi" w:cstheme="majorBidi"/>
          <w:sz w:val="32"/>
          <w:szCs w:val="32"/>
        </w:rPr>
        <w:t>Immature models of uncertainty measurement.</w:t>
      </w:r>
    </w:p>
    <w:p w14:paraId="372AEB34"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Conclusion</w:t>
      </w:r>
    </w:p>
    <w:p w14:paraId="048E08D4"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    The area is moving toward more comprehensive, convergent models.</w:t>
      </w:r>
    </w:p>
    <w:p w14:paraId="57F565CF" w14:textId="77777777" w:rsidR="00DB5F1A" w:rsidRPr="0024634D" w:rsidRDefault="00DB5F1A" w:rsidP="00DB5F1A">
      <w:p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    The major barrier to acceptance is the discrepancy between what simulation models and real-world systems confirm.</w:t>
      </w:r>
    </w:p>
    <w:p w14:paraId="5C686F15" w14:textId="7C4FAA43" w:rsidR="00EE5530" w:rsidRPr="0024634D" w:rsidRDefault="00DB5F1A" w:rsidP="00DB5F1A">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    Further research, if successful, to embed some models of paradigms into a standard framework and al comprehensive </w:t>
      </w:r>
      <w:proofErr w:type="gramStart"/>
      <w:r w:rsidRPr="0024634D">
        <w:rPr>
          <w:rFonts w:asciiTheme="majorBidi" w:hAnsiTheme="majorBidi" w:cstheme="majorBidi"/>
          <w:sz w:val="32"/>
          <w:szCs w:val="32"/>
        </w:rPr>
        <w:t>real life</w:t>
      </w:r>
      <w:proofErr w:type="gramEnd"/>
      <w:r w:rsidRPr="0024634D">
        <w:rPr>
          <w:rFonts w:asciiTheme="majorBidi" w:hAnsiTheme="majorBidi" w:cstheme="majorBidi"/>
          <w:sz w:val="32"/>
          <w:szCs w:val="32"/>
        </w:rPr>
        <w:t xml:space="preserve"> validation.</w:t>
      </w:r>
    </w:p>
    <w:p w14:paraId="1B5ECC76" w14:textId="77777777" w:rsidR="00DB5F1A" w:rsidRPr="002317DC" w:rsidRDefault="00DB5F1A" w:rsidP="00DB5F1A">
      <w:pPr>
        <w:spacing w:line="360" w:lineRule="auto"/>
        <w:jc w:val="both"/>
        <w:rPr>
          <w:rFonts w:asciiTheme="majorBidi" w:hAnsiTheme="majorBidi" w:cstheme="majorBidi"/>
        </w:rPr>
      </w:pPr>
    </w:p>
    <w:p w14:paraId="703E6E60" w14:textId="20405FC6" w:rsidR="00EE5530" w:rsidRPr="00E36062" w:rsidRDefault="00000000" w:rsidP="00E36062">
      <w:pPr>
        <w:pStyle w:val="Heading2"/>
        <w:spacing w:before="0" w:after="0" w:line="360" w:lineRule="auto"/>
        <w:rPr>
          <w:rFonts w:asciiTheme="majorBidi" w:hAnsiTheme="majorBidi" w:cstheme="majorBidi"/>
          <w:b/>
          <w:bCs/>
        </w:rPr>
      </w:pPr>
      <w:bookmarkStart w:id="18" w:name="_Toc217505983"/>
      <w:r w:rsidRPr="0024634D">
        <w:rPr>
          <w:rFonts w:asciiTheme="majorBidi" w:hAnsiTheme="majorBidi" w:cstheme="majorBidi"/>
          <w:b/>
          <w:bCs/>
          <w:sz w:val="36"/>
          <w:szCs w:val="36"/>
        </w:rPr>
        <w:lastRenderedPageBreak/>
        <w:t>2.5 Synthesis Matrix for Literature Review</w:t>
      </w:r>
      <w:bookmarkEnd w:id="18"/>
      <w:r w:rsidRPr="0024634D">
        <w:rPr>
          <w:rFonts w:asciiTheme="majorBidi" w:hAnsiTheme="majorBidi" w:cstheme="majorBidi"/>
          <w:b/>
          <w:bCs/>
        </w:rPr>
        <w:br/>
      </w:r>
    </w:p>
    <w:p w14:paraId="118F86B4" w14:textId="40A318F3" w:rsidR="00E36062" w:rsidRDefault="00E36062" w:rsidP="00E36062">
      <w:pPr>
        <w:pStyle w:val="Caption"/>
        <w:keepNext/>
      </w:pPr>
      <w:bookmarkStart w:id="19" w:name="_Toc217511955"/>
      <w:r>
        <w:t xml:space="preserve">Table </w:t>
      </w:r>
      <w:r>
        <w:fldChar w:fldCharType="begin"/>
      </w:r>
      <w:r>
        <w:instrText xml:space="preserve"> SEQ Table \* ARABIC </w:instrText>
      </w:r>
      <w:r>
        <w:fldChar w:fldCharType="separate"/>
      </w:r>
      <w:r w:rsidR="00E5686C">
        <w:rPr>
          <w:noProof/>
        </w:rPr>
        <w:t>1</w:t>
      </w:r>
      <w:r>
        <w:fldChar w:fldCharType="end"/>
      </w:r>
      <w:r>
        <w:t xml:space="preserve"> (</w:t>
      </w:r>
      <w:r w:rsidRPr="00E36062">
        <w:t>Synthesis Matrix</w:t>
      </w:r>
      <w:r>
        <w:t>)</w:t>
      </w:r>
      <w:bookmarkEnd w:id="19"/>
    </w:p>
    <w:tbl>
      <w:tblPr>
        <w:tblStyle w:val="a2"/>
        <w:tblW w:w="145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805"/>
        <w:gridCol w:w="2610"/>
        <w:gridCol w:w="2550"/>
        <w:gridCol w:w="3330"/>
        <w:gridCol w:w="3300"/>
      </w:tblGrid>
      <w:tr w:rsidR="00EE5530" w:rsidRPr="002317DC" w14:paraId="521788D1" w14:textId="77777777" w:rsidTr="0024634D">
        <w:trPr>
          <w:jc w:val="center"/>
        </w:trPr>
        <w:tc>
          <w:tcPr>
            <w:tcW w:w="2805" w:type="dxa"/>
            <w:shd w:val="clear" w:color="auto" w:fill="C9DAF8"/>
            <w:vAlign w:val="center"/>
          </w:tcPr>
          <w:p w14:paraId="261D4BD1" w14:textId="77777777" w:rsidR="00EE5530" w:rsidRPr="0024634D" w:rsidRDefault="00000000" w:rsidP="0024634D">
            <w:pPr>
              <w:widowControl w:val="0"/>
              <w:spacing w:line="360" w:lineRule="auto"/>
              <w:jc w:val="center"/>
              <w:rPr>
                <w:rFonts w:asciiTheme="majorBidi" w:hAnsiTheme="majorBidi" w:cstheme="majorBidi"/>
                <w:b/>
                <w:bCs/>
                <w:sz w:val="32"/>
                <w:szCs w:val="32"/>
              </w:rPr>
            </w:pPr>
            <w:r w:rsidRPr="0024634D">
              <w:rPr>
                <w:rFonts w:asciiTheme="majorBidi" w:hAnsiTheme="majorBidi" w:cstheme="majorBidi"/>
                <w:b/>
                <w:bCs/>
                <w:sz w:val="32"/>
                <w:szCs w:val="32"/>
              </w:rPr>
              <w:t>Study Name</w:t>
            </w:r>
          </w:p>
        </w:tc>
        <w:tc>
          <w:tcPr>
            <w:tcW w:w="2610" w:type="dxa"/>
            <w:shd w:val="clear" w:color="auto" w:fill="C9DAF8"/>
          </w:tcPr>
          <w:p w14:paraId="4CF25CFA" w14:textId="77777777" w:rsidR="00EE5530" w:rsidRPr="0024634D" w:rsidRDefault="00000000" w:rsidP="0024634D">
            <w:pPr>
              <w:widowControl w:val="0"/>
              <w:spacing w:line="360" w:lineRule="auto"/>
              <w:jc w:val="center"/>
              <w:rPr>
                <w:rFonts w:asciiTheme="majorBidi" w:hAnsiTheme="majorBidi" w:cstheme="majorBidi"/>
                <w:b/>
                <w:bCs/>
                <w:sz w:val="32"/>
                <w:szCs w:val="32"/>
              </w:rPr>
            </w:pPr>
            <w:r w:rsidRPr="0024634D">
              <w:rPr>
                <w:rFonts w:asciiTheme="majorBidi" w:hAnsiTheme="majorBidi" w:cstheme="majorBidi"/>
                <w:b/>
                <w:bCs/>
                <w:sz w:val="32"/>
                <w:szCs w:val="32"/>
              </w:rPr>
              <w:t>Methodology</w:t>
            </w:r>
          </w:p>
        </w:tc>
        <w:tc>
          <w:tcPr>
            <w:tcW w:w="2550" w:type="dxa"/>
            <w:shd w:val="clear" w:color="auto" w:fill="C9DAF8"/>
          </w:tcPr>
          <w:p w14:paraId="08E5CAAD" w14:textId="77777777" w:rsidR="00EE5530" w:rsidRPr="0024634D" w:rsidRDefault="00000000" w:rsidP="0024634D">
            <w:pPr>
              <w:widowControl w:val="0"/>
              <w:spacing w:line="360" w:lineRule="auto"/>
              <w:jc w:val="center"/>
              <w:rPr>
                <w:rFonts w:asciiTheme="majorBidi" w:hAnsiTheme="majorBidi" w:cstheme="majorBidi"/>
                <w:b/>
                <w:bCs/>
                <w:sz w:val="32"/>
                <w:szCs w:val="32"/>
              </w:rPr>
            </w:pPr>
            <w:r w:rsidRPr="0024634D">
              <w:rPr>
                <w:rFonts w:asciiTheme="majorBidi" w:hAnsiTheme="majorBidi" w:cstheme="majorBidi"/>
                <w:b/>
                <w:bCs/>
                <w:sz w:val="32"/>
                <w:szCs w:val="32"/>
              </w:rPr>
              <w:t>Accuracy</w:t>
            </w:r>
          </w:p>
        </w:tc>
        <w:tc>
          <w:tcPr>
            <w:tcW w:w="3330" w:type="dxa"/>
            <w:shd w:val="clear" w:color="auto" w:fill="C9DAF8"/>
          </w:tcPr>
          <w:p w14:paraId="729CF8E1" w14:textId="77777777" w:rsidR="00EE5530" w:rsidRPr="0024634D" w:rsidRDefault="00000000" w:rsidP="0024634D">
            <w:pPr>
              <w:widowControl w:val="0"/>
              <w:spacing w:line="360" w:lineRule="auto"/>
              <w:jc w:val="center"/>
              <w:rPr>
                <w:rFonts w:asciiTheme="majorBidi" w:hAnsiTheme="majorBidi" w:cstheme="majorBidi"/>
                <w:b/>
                <w:bCs/>
                <w:sz w:val="32"/>
                <w:szCs w:val="32"/>
              </w:rPr>
            </w:pPr>
            <w:r w:rsidRPr="0024634D">
              <w:rPr>
                <w:rFonts w:asciiTheme="majorBidi" w:hAnsiTheme="majorBidi" w:cstheme="majorBidi"/>
                <w:b/>
                <w:bCs/>
                <w:sz w:val="32"/>
                <w:szCs w:val="32"/>
              </w:rPr>
              <w:t>Limitations</w:t>
            </w:r>
          </w:p>
        </w:tc>
        <w:tc>
          <w:tcPr>
            <w:tcW w:w="3300" w:type="dxa"/>
            <w:shd w:val="clear" w:color="auto" w:fill="C9DAF8"/>
          </w:tcPr>
          <w:p w14:paraId="0B04CC1F" w14:textId="77777777" w:rsidR="00EE5530" w:rsidRPr="0024634D" w:rsidRDefault="00000000" w:rsidP="0024634D">
            <w:pPr>
              <w:widowControl w:val="0"/>
              <w:spacing w:line="360" w:lineRule="auto"/>
              <w:jc w:val="center"/>
              <w:rPr>
                <w:rFonts w:asciiTheme="majorBidi" w:hAnsiTheme="majorBidi" w:cstheme="majorBidi"/>
                <w:b/>
                <w:bCs/>
                <w:sz w:val="32"/>
                <w:szCs w:val="32"/>
              </w:rPr>
            </w:pPr>
            <w:r w:rsidRPr="0024634D">
              <w:rPr>
                <w:rFonts w:asciiTheme="majorBidi" w:hAnsiTheme="majorBidi" w:cstheme="majorBidi"/>
                <w:b/>
                <w:bCs/>
                <w:sz w:val="32"/>
                <w:szCs w:val="32"/>
              </w:rPr>
              <w:t>Dataset</w:t>
            </w:r>
          </w:p>
        </w:tc>
      </w:tr>
      <w:tr w:rsidR="00EE5530" w:rsidRPr="002317DC" w14:paraId="5E2D784C" w14:textId="77777777" w:rsidTr="0024634D">
        <w:trPr>
          <w:jc w:val="center"/>
        </w:trPr>
        <w:tc>
          <w:tcPr>
            <w:tcW w:w="2805" w:type="dxa"/>
          </w:tcPr>
          <w:p w14:paraId="6BE8A5A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Three-dimensional convolutional neural network for leak detection and localization in smart water distribution systems - 2024</w:t>
            </w:r>
          </w:p>
        </w:tc>
        <w:tc>
          <w:tcPr>
            <w:tcW w:w="2610" w:type="dxa"/>
          </w:tcPr>
          <w:p w14:paraId="572898F7"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3D CNN with Pressure-Supplemented Advanced Metering Infrastructure (PS-AMI)</w:t>
            </w:r>
          </w:p>
        </w:tc>
        <w:tc>
          <w:tcPr>
            <w:tcW w:w="2550" w:type="dxa"/>
          </w:tcPr>
          <w:p w14:paraId="4B8121B5"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DP: 91%, RF: 1% (3-hr window, peak demand)</w:t>
            </w:r>
          </w:p>
        </w:tc>
        <w:tc>
          <w:tcPr>
            <w:tcW w:w="3330" w:type="dxa"/>
          </w:tcPr>
          <w:p w14:paraId="33F6FEC3"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Tested only on simulated data; requires retraining when network changes; poor performance near source nodes</w:t>
            </w:r>
          </w:p>
        </w:tc>
        <w:tc>
          <w:tcPr>
            <w:tcW w:w="3300" w:type="dxa"/>
          </w:tcPr>
          <w:p w14:paraId="259848C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Austin TX WDN (125 nodes, 90 pipes); Simulated data with EPANET 2.2; 3750 training, 1250 validation, 1250 test events</w:t>
            </w:r>
          </w:p>
        </w:tc>
      </w:tr>
      <w:tr w:rsidR="00EE5530" w:rsidRPr="002317DC" w14:paraId="7ED1F1FA" w14:textId="77777777" w:rsidTr="0024634D">
        <w:trPr>
          <w:jc w:val="center"/>
        </w:trPr>
        <w:tc>
          <w:tcPr>
            <w:tcW w:w="2805" w:type="dxa"/>
          </w:tcPr>
          <w:p w14:paraId="116CF2A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Neural Network Techniques for Detecting Intra-Domestic Water </w:t>
            </w:r>
            <w:r w:rsidRPr="0024634D">
              <w:rPr>
                <w:rFonts w:asciiTheme="majorBidi" w:hAnsiTheme="majorBidi" w:cstheme="majorBidi"/>
                <w:sz w:val="32"/>
                <w:szCs w:val="32"/>
              </w:rPr>
              <w:lastRenderedPageBreak/>
              <w:t>Leaks of Different Magnitude - 2021</w:t>
            </w:r>
          </w:p>
        </w:tc>
        <w:tc>
          <w:tcPr>
            <w:tcW w:w="2610" w:type="dxa"/>
          </w:tcPr>
          <w:p w14:paraId="1BA67C04"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Random Forest and Neural Networks (CNN) for household-</w:t>
            </w:r>
            <w:r w:rsidRPr="0024634D">
              <w:rPr>
                <w:rFonts w:asciiTheme="majorBidi" w:hAnsiTheme="majorBidi" w:cstheme="majorBidi"/>
                <w:sz w:val="32"/>
                <w:szCs w:val="32"/>
              </w:rPr>
              <w:lastRenderedPageBreak/>
              <w:t>level leak detection</w:t>
            </w:r>
          </w:p>
        </w:tc>
        <w:tc>
          <w:tcPr>
            <w:tcW w:w="2550" w:type="dxa"/>
          </w:tcPr>
          <w:p w14:paraId="5CF05C86"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CNN: 92-96% Accuracy, Precision, Recall; AUC: 97-99%</w:t>
            </w:r>
          </w:p>
        </w:tc>
        <w:tc>
          <w:tcPr>
            <w:tcW w:w="3330" w:type="dxa"/>
          </w:tcPr>
          <w:p w14:paraId="0C1A6DEE"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Focus on household-level leaks only; limited to small network scale</w:t>
            </w:r>
          </w:p>
        </w:tc>
        <w:tc>
          <w:tcPr>
            <w:tcW w:w="3300" w:type="dxa"/>
          </w:tcPr>
          <w:p w14:paraId="6CF7F07E" w14:textId="77777777" w:rsidR="00EE5530" w:rsidRPr="0024634D" w:rsidRDefault="00000000" w:rsidP="0024634D">
            <w:pPr>
              <w:widowControl w:val="0"/>
              <w:spacing w:line="360" w:lineRule="auto"/>
              <w:jc w:val="both"/>
              <w:rPr>
                <w:rFonts w:asciiTheme="majorBidi" w:hAnsiTheme="majorBidi" w:cstheme="majorBidi"/>
                <w:sz w:val="32"/>
                <w:szCs w:val="32"/>
              </w:rPr>
            </w:pPr>
            <w:proofErr w:type="spellStart"/>
            <w:r w:rsidRPr="0024634D">
              <w:rPr>
                <w:rFonts w:asciiTheme="majorBidi" w:hAnsiTheme="majorBidi" w:cstheme="majorBidi"/>
                <w:sz w:val="32"/>
                <w:szCs w:val="32"/>
              </w:rPr>
              <w:t>Gorino</w:t>
            </w:r>
            <w:proofErr w:type="spellEnd"/>
            <w:r w:rsidRPr="0024634D">
              <w:rPr>
                <w:rFonts w:asciiTheme="majorBidi" w:hAnsiTheme="majorBidi" w:cstheme="majorBidi"/>
                <w:sz w:val="32"/>
                <w:szCs w:val="32"/>
              </w:rPr>
              <w:t xml:space="preserve"> Ferrarese, Italy; Smart meters data; 40,500 records with leak classifications </w:t>
            </w:r>
          </w:p>
        </w:tc>
      </w:tr>
      <w:tr w:rsidR="00EE5530" w:rsidRPr="002317DC" w14:paraId="06DB1EF3" w14:textId="77777777" w:rsidTr="0024634D">
        <w:trPr>
          <w:jc w:val="center"/>
        </w:trPr>
        <w:tc>
          <w:tcPr>
            <w:tcW w:w="2805" w:type="dxa"/>
          </w:tcPr>
          <w:p w14:paraId="573D0CB7"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A Transformer-Based Approach to Leakage Detection in Water Distribution Networks - 2024</w:t>
            </w:r>
          </w:p>
        </w:tc>
        <w:tc>
          <w:tcPr>
            <w:tcW w:w="2610" w:type="dxa"/>
          </w:tcPr>
          <w:p w14:paraId="5C1D9CE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Transformer with attention mechanism for temporal dependencies in pressure series</w:t>
            </w:r>
          </w:p>
        </w:tc>
        <w:tc>
          <w:tcPr>
            <w:tcW w:w="2550" w:type="dxa"/>
          </w:tcPr>
          <w:p w14:paraId="7719FEC5"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Significantly outperformed traditional CNN methods (specific metrics not detailed in abstract)</w:t>
            </w:r>
          </w:p>
        </w:tc>
        <w:tc>
          <w:tcPr>
            <w:tcW w:w="3330" w:type="dxa"/>
          </w:tcPr>
          <w:p w14:paraId="3B4FC121"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Evaluated only on simulated datasets; requires high-quality temporal data</w:t>
            </w:r>
          </w:p>
        </w:tc>
        <w:tc>
          <w:tcPr>
            <w:tcW w:w="3300" w:type="dxa"/>
          </w:tcPr>
          <w:p w14:paraId="7DB0E8AD"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Three different simulated WDN datasets; pressure data with weekly sequences (336 data points per week)</w:t>
            </w:r>
          </w:p>
        </w:tc>
      </w:tr>
      <w:tr w:rsidR="00EE5530" w:rsidRPr="002317DC" w14:paraId="092D58F4" w14:textId="77777777" w:rsidTr="0024634D">
        <w:trPr>
          <w:jc w:val="center"/>
        </w:trPr>
        <w:tc>
          <w:tcPr>
            <w:tcW w:w="2805" w:type="dxa"/>
          </w:tcPr>
          <w:p w14:paraId="1F3F0B8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Leak detection in water distribution networks based on deep learning and kriging interpolation </w:t>
            </w:r>
            <w:r w:rsidRPr="0024634D">
              <w:rPr>
                <w:rFonts w:asciiTheme="majorBidi" w:hAnsiTheme="majorBidi" w:cstheme="majorBidi"/>
                <w:sz w:val="32"/>
                <w:szCs w:val="32"/>
              </w:rPr>
              <w:lastRenderedPageBreak/>
              <w:t>method - 2024</w:t>
            </w:r>
          </w:p>
        </w:tc>
        <w:tc>
          <w:tcPr>
            <w:tcW w:w="2610" w:type="dxa"/>
          </w:tcPr>
          <w:p w14:paraId="50AAC756"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VGG16 CNN with Kriging interpolation for data imaging</w:t>
            </w:r>
          </w:p>
        </w:tc>
        <w:tc>
          <w:tcPr>
            <w:tcW w:w="2550" w:type="dxa"/>
          </w:tcPr>
          <w:p w14:paraId="42AE010A"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TPR: 98%, FPR: 1%, F1: 94%, AUC: 94%</w:t>
            </w:r>
          </w:p>
        </w:tc>
        <w:tc>
          <w:tcPr>
            <w:tcW w:w="3330" w:type="dxa"/>
          </w:tcPr>
          <w:p w14:paraId="286AAB76"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Not tested on real-world data; performance depends on sensor placement; threshold-based detection may not adapt to seasonal </w:t>
            </w:r>
            <w:r w:rsidRPr="0024634D">
              <w:rPr>
                <w:rFonts w:asciiTheme="majorBidi" w:hAnsiTheme="majorBidi" w:cstheme="majorBidi"/>
                <w:sz w:val="32"/>
                <w:szCs w:val="32"/>
              </w:rPr>
              <w:lastRenderedPageBreak/>
              <w:t>changes</w:t>
            </w:r>
          </w:p>
        </w:tc>
        <w:tc>
          <w:tcPr>
            <w:tcW w:w="3300" w:type="dxa"/>
          </w:tcPr>
          <w:p w14:paraId="1F4084A4"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 xml:space="preserve">WDN with 782 junctions, 905 pipes, 33 pressure sensors; Normal: 105,120 samples, Leak: 868,800 samples; 5,500 normal </w:t>
            </w:r>
            <w:r w:rsidRPr="0024634D">
              <w:rPr>
                <w:rFonts w:asciiTheme="majorBidi" w:hAnsiTheme="majorBidi" w:cstheme="majorBidi"/>
                <w:sz w:val="32"/>
                <w:szCs w:val="32"/>
              </w:rPr>
              <w:lastRenderedPageBreak/>
              <w:t>+ 480 abnormal images for training</w:t>
            </w:r>
          </w:p>
        </w:tc>
      </w:tr>
      <w:tr w:rsidR="00EE5530" w:rsidRPr="002317DC" w14:paraId="7CD6AA3D" w14:textId="77777777" w:rsidTr="0024634D">
        <w:trPr>
          <w:jc w:val="center"/>
        </w:trPr>
        <w:tc>
          <w:tcPr>
            <w:tcW w:w="2805" w:type="dxa"/>
          </w:tcPr>
          <w:p w14:paraId="2BBA4629"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Leakage Break Diagnosis for Water Distribution Network Using LSTM-FCN Neural Network Based on High-Frequency Pressure Data - 2025</w:t>
            </w:r>
          </w:p>
        </w:tc>
        <w:tc>
          <w:tcPr>
            <w:tcW w:w="2610" w:type="dxa"/>
          </w:tcPr>
          <w:p w14:paraId="24224B3E"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LSTM-FCN hybrid model for high-frequency pressure data analysis</w:t>
            </w:r>
          </w:p>
        </w:tc>
        <w:tc>
          <w:tcPr>
            <w:tcW w:w="2550" w:type="dxa"/>
          </w:tcPr>
          <w:p w14:paraId="52AD53C7"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Overall accuracy: 85% for leak break detection; F-Score: 81.76% (water-consumption set)</w:t>
            </w:r>
          </w:p>
        </w:tc>
        <w:tc>
          <w:tcPr>
            <w:tcW w:w="3330" w:type="dxa"/>
          </w:tcPr>
          <w:p w14:paraId="5E73D35B"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Laboratory-based experimental validation only; requires high-frequency sensors (10kHz); limited to 52m experimental network</w:t>
            </w:r>
          </w:p>
        </w:tc>
        <w:tc>
          <w:tcPr>
            <w:tcW w:w="3300" w:type="dxa"/>
          </w:tcPr>
          <w:p w14:paraId="1C8030A3"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52m experimental network with 3 monitoring points; Steady-state: 2088 samples; Water-consumption: 522 samples; Leak flow range: 0.04-9.5 L/s</w:t>
            </w:r>
          </w:p>
        </w:tc>
      </w:tr>
      <w:tr w:rsidR="00EE5530" w:rsidRPr="002317DC" w14:paraId="6390C591" w14:textId="77777777" w:rsidTr="0024634D">
        <w:trPr>
          <w:jc w:val="center"/>
        </w:trPr>
        <w:tc>
          <w:tcPr>
            <w:tcW w:w="2805" w:type="dxa"/>
          </w:tcPr>
          <w:p w14:paraId="524DDBDF"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 proof-of-concept study towards developing digital twins for </w:t>
            </w:r>
            <w:r w:rsidRPr="0024634D">
              <w:rPr>
                <w:rFonts w:asciiTheme="majorBidi" w:hAnsiTheme="majorBidi" w:cstheme="majorBidi"/>
                <w:sz w:val="32"/>
                <w:szCs w:val="32"/>
              </w:rPr>
              <w:lastRenderedPageBreak/>
              <w:t>operational excellence in large-scale water distribution networks - 2025</w:t>
            </w:r>
          </w:p>
        </w:tc>
        <w:tc>
          <w:tcPr>
            <w:tcW w:w="2610" w:type="dxa"/>
          </w:tcPr>
          <w:p w14:paraId="0FF8E1A4"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Digital Twin concept for WDN operational optimization</w:t>
            </w:r>
          </w:p>
        </w:tc>
        <w:tc>
          <w:tcPr>
            <w:tcW w:w="2550" w:type="dxa"/>
          </w:tcPr>
          <w:p w14:paraId="59F50C12"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Concept study - specific accuracy metrics not available</w:t>
            </w:r>
          </w:p>
        </w:tc>
        <w:tc>
          <w:tcPr>
            <w:tcW w:w="3330" w:type="dxa"/>
          </w:tcPr>
          <w:p w14:paraId="28DCF0E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Proof-of-concept stage; implementation challenges for large-scale networks</w:t>
            </w:r>
          </w:p>
        </w:tc>
        <w:tc>
          <w:tcPr>
            <w:tcW w:w="3300" w:type="dxa"/>
          </w:tcPr>
          <w:p w14:paraId="3F13542B"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Not specified in available information</w:t>
            </w:r>
          </w:p>
        </w:tc>
      </w:tr>
      <w:tr w:rsidR="00EE5530" w:rsidRPr="002317DC" w14:paraId="67221687" w14:textId="77777777" w:rsidTr="0024634D">
        <w:trPr>
          <w:jc w:val="center"/>
        </w:trPr>
        <w:tc>
          <w:tcPr>
            <w:tcW w:w="2805" w:type="dxa"/>
          </w:tcPr>
          <w:p w14:paraId="43F8449C"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Algorithm-Informed Graph Neural Networks for Leakage Detection and Localization in Water Distribution Networks - 2024</w:t>
            </w:r>
          </w:p>
        </w:tc>
        <w:tc>
          <w:tcPr>
            <w:tcW w:w="2610" w:type="dxa"/>
          </w:tcPr>
          <w:p w14:paraId="266CF4F5"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AIGNN with Ford-Fulkerson algorithm knowledge transfer and GNN</w:t>
            </w:r>
          </w:p>
        </w:tc>
        <w:tc>
          <w:tcPr>
            <w:tcW w:w="2550" w:type="dxa"/>
          </w:tcPr>
          <w:p w14:paraId="3CFE1E24" w14:textId="77777777" w:rsidR="00EE5530" w:rsidRPr="0024634D" w:rsidRDefault="00000000" w:rsidP="0024634D">
            <w:pPr>
              <w:widowControl w:val="0"/>
              <w:spacing w:line="360" w:lineRule="auto"/>
              <w:jc w:val="both"/>
              <w:rPr>
                <w:rFonts w:asciiTheme="majorBidi" w:hAnsiTheme="majorBidi" w:cstheme="majorBidi"/>
                <w:sz w:val="32"/>
                <w:szCs w:val="32"/>
              </w:rPr>
            </w:pPr>
            <w:proofErr w:type="spellStart"/>
            <w:r w:rsidRPr="0024634D">
              <w:rPr>
                <w:rFonts w:asciiTheme="majorBidi" w:hAnsiTheme="majorBidi" w:cstheme="majorBidi"/>
                <w:sz w:val="32"/>
                <w:szCs w:val="32"/>
              </w:rPr>
              <w:t>ChebNetEMB</w:t>
            </w:r>
            <w:proofErr w:type="spellEnd"/>
            <w:r w:rsidRPr="0024634D">
              <w:rPr>
                <w:rFonts w:asciiTheme="majorBidi" w:hAnsiTheme="majorBidi" w:cstheme="majorBidi"/>
                <w:sz w:val="32"/>
                <w:szCs w:val="32"/>
              </w:rPr>
              <w:t>: 0.2392Â±0.0339 (reconstruction), 0.2077Â±0.0074 (prediction) relative error</w:t>
            </w:r>
          </w:p>
        </w:tc>
        <w:tc>
          <w:tcPr>
            <w:tcW w:w="3330" w:type="dxa"/>
          </w:tcPr>
          <w:p w14:paraId="7BD71B53"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May lose non-algorithmic information when used directly; requires pre-training on algorithmic tasks</w:t>
            </w:r>
          </w:p>
        </w:tc>
        <w:tc>
          <w:tcPr>
            <w:tcW w:w="3300" w:type="dxa"/>
          </w:tcPr>
          <w:p w14:paraId="06402D9A"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L-town WDN (785 junctions, 905 pipes, 33 sensors); 2018 data for training, 2019 for testing; 14 leakages in 2018, 23 in 2019</w:t>
            </w:r>
          </w:p>
        </w:tc>
      </w:tr>
      <w:tr w:rsidR="00EE5530" w:rsidRPr="002317DC" w14:paraId="69E8DE67" w14:textId="77777777" w:rsidTr="0024634D">
        <w:trPr>
          <w:jc w:val="center"/>
        </w:trPr>
        <w:tc>
          <w:tcPr>
            <w:tcW w:w="2805" w:type="dxa"/>
          </w:tcPr>
          <w:p w14:paraId="21C731FB"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 Toolbox for Supporting </w:t>
            </w:r>
            <w:r w:rsidRPr="0024634D">
              <w:rPr>
                <w:rFonts w:asciiTheme="majorBidi" w:hAnsiTheme="majorBidi" w:cstheme="majorBidi"/>
                <w:sz w:val="32"/>
                <w:szCs w:val="32"/>
              </w:rPr>
              <w:lastRenderedPageBreak/>
              <w:t>Research on AI in Water Distribution Networks - 2024</w:t>
            </w:r>
          </w:p>
        </w:tc>
        <w:tc>
          <w:tcPr>
            <w:tcW w:w="2610" w:type="dxa"/>
          </w:tcPr>
          <w:p w14:paraId="71D5241A" w14:textId="77777777" w:rsidR="00EE5530" w:rsidRPr="0024634D" w:rsidRDefault="00000000" w:rsidP="0024634D">
            <w:pPr>
              <w:widowControl w:val="0"/>
              <w:spacing w:line="360" w:lineRule="auto"/>
              <w:jc w:val="both"/>
              <w:rPr>
                <w:rFonts w:asciiTheme="majorBidi" w:hAnsiTheme="majorBidi" w:cstheme="majorBidi"/>
                <w:sz w:val="32"/>
                <w:szCs w:val="32"/>
              </w:rPr>
            </w:pPr>
            <w:proofErr w:type="spellStart"/>
            <w:r w:rsidRPr="0024634D">
              <w:rPr>
                <w:rFonts w:asciiTheme="majorBidi" w:hAnsiTheme="majorBidi" w:cstheme="majorBidi"/>
                <w:sz w:val="32"/>
                <w:szCs w:val="32"/>
              </w:rPr>
              <w:lastRenderedPageBreak/>
              <w:t>EPyT</w:t>
            </w:r>
            <w:proofErr w:type="spellEnd"/>
            <w:r w:rsidRPr="0024634D">
              <w:rPr>
                <w:rFonts w:asciiTheme="majorBidi" w:hAnsiTheme="majorBidi" w:cstheme="majorBidi"/>
                <w:sz w:val="32"/>
                <w:szCs w:val="32"/>
              </w:rPr>
              <w:t xml:space="preserve">-Flow Python toolbox for </w:t>
            </w:r>
            <w:r w:rsidRPr="0024634D">
              <w:rPr>
                <w:rFonts w:asciiTheme="majorBidi" w:hAnsiTheme="majorBidi" w:cstheme="majorBidi"/>
                <w:sz w:val="32"/>
                <w:szCs w:val="32"/>
              </w:rPr>
              <w:lastRenderedPageBreak/>
              <w:t>AI research on WDNs</w:t>
            </w:r>
          </w:p>
        </w:tc>
        <w:tc>
          <w:tcPr>
            <w:tcW w:w="2550" w:type="dxa"/>
          </w:tcPr>
          <w:p w14:paraId="18D6E2F2"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N/A - Framework/Toolb</w:t>
            </w:r>
            <w:r w:rsidRPr="0024634D">
              <w:rPr>
                <w:rFonts w:asciiTheme="majorBidi" w:hAnsiTheme="majorBidi" w:cstheme="majorBidi"/>
                <w:sz w:val="32"/>
                <w:szCs w:val="32"/>
              </w:rPr>
              <w:lastRenderedPageBreak/>
              <w:t>ox for research support</w:t>
            </w:r>
          </w:p>
        </w:tc>
        <w:tc>
          <w:tcPr>
            <w:tcW w:w="3330" w:type="dxa"/>
          </w:tcPr>
          <w:p w14:paraId="06CD2E2B"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 xml:space="preserve">Tool development rather than detection method; </w:t>
            </w:r>
            <w:r w:rsidRPr="0024634D">
              <w:rPr>
                <w:rFonts w:asciiTheme="majorBidi" w:hAnsiTheme="majorBidi" w:cstheme="majorBidi"/>
                <w:sz w:val="32"/>
                <w:szCs w:val="32"/>
              </w:rPr>
              <w:lastRenderedPageBreak/>
              <w:t>requires expertise for implementation</w:t>
            </w:r>
          </w:p>
        </w:tc>
        <w:tc>
          <w:tcPr>
            <w:tcW w:w="3300" w:type="dxa"/>
          </w:tcPr>
          <w:p w14:paraId="0870C958"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 xml:space="preserve">Supports 16 WDNs, 7 benchmarks, provides </w:t>
            </w:r>
            <w:r w:rsidRPr="0024634D">
              <w:rPr>
                <w:rFonts w:asciiTheme="majorBidi" w:hAnsiTheme="majorBidi" w:cstheme="majorBidi"/>
                <w:sz w:val="32"/>
                <w:szCs w:val="32"/>
              </w:rPr>
              <w:lastRenderedPageBreak/>
              <w:t>scenario generation capabilities</w:t>
            </w:r>
          </w:p>
        </w:tc>
      </w:tr>
      <w:tr w:rsidR="00EE5530" w:rsidRPr="002317DC" w14:paraId="6ECBC6AE" w14:textId="77777777" w:rsidTr="0024634D">
        <w:trPr>
          <w:jc w:val="center"/>
        </w:trPr>
        <w:tc>
          <w:tcPr>
            <w:tcW w:w="2805" w:type="dxa"/>
          </w:tcPr>
          <w:p w14:paraId="25A9006B"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Machine Learning-Based Digital Twin for Water Distribution Network Anomaly Detection and Localization - 2024</w:t>
            </w:r>
          </w:p>
        </w:tc>
        <w:tc>
          <w:tcPr>
            <w:tcW w:w="2610" w:type="dxa"/>
          </w:tcPr>
          <w:p w14:paraId="5F81CB08"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Single-stage and two-stage data-driven models using Logistic Regression and Random Forest</w:t>
            </w:r>
          </w:p>
        </w:tc>
        <w:tc>
          <w:tcPr>
            <w:tcW w:w="2550" w:type="dxa"/>
          </w:tcPr>
          <w:p w14:paraId="1156DAA9"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Tested on real-time dataset (specific accuracy metrics not available in summary)</w:t>
            </w:r>
          </w:p>
        </w:tc>
        <w:tc>
          <w:tcPr>
            <w:tcW w:w="3330" w:type="dxa"/>
          </w:tcPr>
          <w:p w14:paraId="4C0F3653"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Limited information available on performance metrics and dataset characteristics</w:t>
            </w:r>
          </w:p>
        </w:tc>
        <w:tc>
          <w:tcPr>
            <w:tcW w:w="3300" w:type="dxa"/>
          </w:tcPr>
          <w:p w14:paraId="7EA3D914"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Real-time dataset (specific details not available)</w:t>
            </w:r>
          </w:p>
        </w:tc>
      </w:tr>
      <w:tr w:rsidR="00EE5530" w:rsidRPr="002317DC" w14:paraId="74D145D1" w14:textId="77777777" w:rsidTr="0024634D">
        <w:trPr>
          <w:trHeight w:val="1784"/>
          <w:jc w:val="center"/>
        </w:trPr>
        <w:tc>
          <w:tcPr>
            <w:tcW w:w="2805" w:type="dxa"/>
          </w:tcPr>
          <w:p w14:paraId="1A91E924"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 Leak Zone Location Approach in Water Distribution Networks </w:t>
            </w:r>
            <w:r w:rsidRPr="0024634D">
              <w:rPr>
                <w:rFonts w:asciiTheme="majorBidi" w:hAnsiTheme="majorBidi" w:cstheme="majorBidi"/>
                <w:sz w:val="32"/>
                <w:szCs w:val="32"/>
              </w:rPr>
              <w:lastRenderedPageBreak/>
              <w:t>Combining Data-Driven and Model-Based Methods - 2024</w:t>
            </w:r>
          </w:p>
        </w:tc>
        <w:tc>
          <w:tcPr>
            <w:tcW w:w="2610" w:type="dxa"/>
          </w:tcPr>
          <w:p w14:paraId="6AA9BB27"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Hybrid approach combining data-driven and model-based strategies in two stages</w:t>
            </w:r>
          </w:p>
        </w:tc>
        <w:tc>
          <w:tcPr>
            <w:tcW w:w="2550" w:type="dxa"/>
          </w:tcPr>
          <w:p w14:paraId="0C7DC666"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Not specified in available abstracts</w:t>
            </w:r>
          </w:p>
        </w:tc>
        <w:tc>
          <w:tcPr>
            <w:tcW w:w="3330" w:type="dxa"/>
          </w:tcPr>
          <w:p w14:paraId="5030FADD"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Limited detailed information available</w:t>
            </w:r>
          </w:p>
        </w:tc>
        <w:tc>
          <w:tcPr>
            <w:tcW w:w="3300" w:type="dxa"/>
          </w:tcPr>
          <w:p w14:paraId="0214D8E4" w14:textId="77777777" w:rsidR="00EE5530" w:rsidRPr="0024634D" w:rsidRDefault="00000000" w:rsidP="0024634D">
            <w:pPr>
              <w:widowControl w:val="0"/>
              <w:spacing w:line="360" w:lineRule="auto"/>
              <w:jc w:val="both"/>
              <w:rPr>
                <w:rFonts w:asciiTheme="majorBidi" w:hAnsiTheme="majorBidi" w:cstheme="majorBidi"/>
                <w:sz w:val="32"/>
                <w:szCs w:val="32"/>
              </w:rPr>
            </w:pPr>
            <w:r w:rsidRPr="0024634D">
              <w:rPr>
                <w:rFonts w:asciiTheme="majorBidi" w:hAnsiTheme="majorBidi" w:cstheme="majorBidi"/>
                <w:sz w:val="32"/>
                <w:szCs w:val="32"/>
              </w:rPr>
              <w:t>Not specified in available information</w:t>
            </w:r>
          </w:p>
        </w:tc>
      </w:tr>
    </w:tbl>
    <w:p w14:paraId="1B705C77" w14:textId="77777777" w:rsidR="00EE5530" w:rsidRPr="002317DC" w:rsidRDefault="00000000">
      <w:pPr>
        <w:pStyle w:val="Heading1"/>
        <w:spacing w:line="360" w:lineRule="auto"/>
        <w:jc w:val="both"/>
        <w:rPr>
          <w:rFonts w:asciiTheme="majorBidi" w:hAnsiTheme="majorBidi" w:cstheme="majorBidi"/>
        </w:rPr>
      </w:pPr>
      <w:bookmarkStart w:id="20" w:name="_ccft201efg50" w:colFirst="0" w:colLast="0"/>
      <w:bookmarkEnd w:id="20"/>
      <w:r w:rsidRPr="002317DC">
        <w:rPr>
          <w:rFonts w:asciiTheme="majorBidi" w:hAnsiTheme="majorBidi" w:cstheme="majorBidi"/>
        </w:rPr>
        <w:br w:type="page"/>
      </w:r>
    </w:p>
    <w:p w14:paraId="4097FD40" w14:textId="77777777" w:rsidR="00EE5530" w:rsidRPr="0024634D" w:rsidRDefault="00000000" w:rsidP="0024634D">
      <w:pPr>
        <w:pStyle w:val="Heading1"/>
        <w:spacing w:line="360" w:lineRule="auto"/>
        <w:rPr>
          <w:rFonts w:asciiTheme="majorBidi" w:hAnsiTheme="majorBidi" w:cstheme="majorBidi"/>
          <w:b/>
          <w:bCs/>
        </w:rPr>
      </w:pPr>
      <w:bookmarkStart w:id="21" w:name="_Toc217505984"/>
      <w:r w:rsidRPr="0024634D">
        <w:rPr>
          <w:rFonts w:asciiTheme="majorBidi" w:hAnsiTheme="majorBidi" w:cstheme="majorBidi"/>
          <w:b/>
          <w:bCs/>
        </w:rPr>
        <w:lastRenderedPageBreak/>
        <w:t>Chapter 3: Research Foundation and Project Goals</w:t>
      </w:r>
      <w:bookmarkEnd w:id="21"/>
      <w:r w:rsidRPr="0024634D">
        <w:rPr>
          <w:rFonts w:asciiTheme="majorBidi" w:hAnsiTheme="majorBidi" w:cstheme="majorBidi"/>
          <w:b/>
          <w:bCs/>
        </w:rPr>
        <w:br/>
      </w:r>
    </w:p>
    <w:p w14:paraId="21DB46AF" w14:textId="77777777" w:rsidR="00EE5530" w:rsidRPr="0024634D" w:rsidRDefault="00000000">
      <w:pPr>
        <w:pStyle w:val="Heading2"/>
        <w:spacing w:line="360" w:lineRule="auto"/>
        <w:jc w:val="both"/>
        <w:rPr>
          <w:rFonts w:asciiTheme="majorBidi" w:hAnsiTheme="majorBidi" w:cstheme="majorBidi"/>
          <w:b/>
          <w:bCs/>
          <w:sz w:val="36"/>
          <w:szCs w:val="36"/>
        </w:rPr>
      </w:pPr>
      <w:bookmarkStart w:id="22" w:name="_Toc217505985"/>
      <w:r w:rsidRPr="0024634D">
        <w:rPr>
          <w:rFonts w:asciiTheme="majorBidi" w:hAnsiTheme="majorBidi" w:cstheme="majorBidi"/>
          <w:b/>
          <w:bCs/>
          <w:sz w:val="36"/>
          <w:szCs w:val="36"/>
        </w:rPr>
        <w:t>3.1 System Fundamentals: Water Networks and Smart Metering</w:t>
      </w:r>
      <w:bookmarkEnd w:id="22"/>
    </w:p>
    <w:p w14:paraId="26B61C1B" w14:textId="77777777" w:rsidR="00AB70B3" w:rsidRPr="0024634D" w:rsidRDefault="00AB70B3" w:rsidP="00AB70B3">
      <w:pPr>
        <w:spacing w:line="360" w:lineRule="auto"/>
        <w:rPr>
          <w:rFonts w:asciiTheme="majorBidi" w:hAnsiTheme="majorBidi" w:cstheme="majorBidi"/>
          <w:sz w:val="32"/>
          <w:szCs w:val="32"/>
        </w:rPr>
      </w:pPr>
      <w:r w:rsidRPr="0024634D">
        <w:rPr>
          <w:rFonts w:asciiTheme="majorBidi" w:hAnsiTheme="majorBidi" w:cstheme="majorBidi"/>
          <w:sz w:val="32"/>
          <w:szCs w:val="32"/>
        </w:rPr>
        <w:t>Water distribution networks are cases of complex engineered systems, involving a network of pipes, pumps, and valves employed for the transport of treated water from the water treatment plant to the consumer. These systems function in a vast range of conditions with a wide range of water flows from the range of residential water demand values up to the range of industrial water flows. Source A</w:t>
      </w:r>
    </w:p>
    <w:p w14:paraId="33611133" w14:textId="77777777" w:rsidR="00AB70B3" w:rsidRPr="0024634D" w:rsidRDefault="00AB70B3" w:rsidP="00AB70B3">
      <w:p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 Source A The challenge of vital importance in the control of a water distribution network lies in maintaining a coordinated system process with a considerably greater variability in the water use effective definition range.</w:t>
      </w:r>
    </w:p>
    <w:p w14:paraId="2DDD9FC1" w14:textId="77777777" w:rsidR="00AB70B3" w:rsidRPr="0024634D" w:rsidRDefault="00AB70B3" w:rsidP="00AB70B3">
      <w:pPr>
        <w:spacing w:line="360" w:lineRule="auto"/>
        <w:rPr>
          <w:rFonts w:asciiTheme="majorBidi" w:hAnsiTheme="majorBidi" w:cstheme="majorBidi"/>
          <w:sz w:val="32"/>
          <w:szCs w:val="32"/>
        </w:rPr>
      </w:pPr>
    </w:p>
    <w:p w14:paraId="4753F7B9" w14:textId="1F690067" w:rsidR="00EE5530" w:rsidRPr="0024634D" w:rsidRDefault="00AB70B3" w:rsidP="00AB70B3">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Advanced Metering Infrastructure (AMI) Evolution "The introduction of Advanced Metering Infrastructure" is a disruptive strategy in water resource monitoring in a real-time manner. An "Advanced Metering Infrastructure" comprises "smart" electric meters; these smart meters </w:t>
      </w:r>
      <w:r w:rsidRPr="0024634D">
        <w:rPr>
          <w:rFonts w:asciiTheme="majorBidi" w:hAnsiTheme="majorBidi" w:cstheme="majorBidi"/>
          <w:sz w:val="32"/>
          <w:szCs w:val="32"/>
        </w:rPr>
        <w:lastRenderedPageBreak/>
        <w:t xml:space="preserve">communicate in both directions, permitting the utility company to retrieve consumption details in hourly or more frequent increments. The Federal Energy Regulatory Commission defines an "Advanced Metering Infrastructure" as: "Metering system whereby consumption was recorded at least hourly, with provision for daily or more frequent transmittal of measurements via a communication network to a centralized collection point." An "Advanced Metering Infrastructure" comprises smart metering end-points, communication networks (3 examples of which include cellular networks, </w:t>
      </w:r>
      <w:proofErr w:type="spellStart"/>
      <w:r w:rsidRPr="0024634D">
        <w:rPr>
          <w:rFonts w:asciiTheme="majorBidi" w:hAnsiTheme="majorBidi" w:cstheme="majorBidi"/>
          <w:sz w:val="32"/>
          <w:szCs w:val="32"/>
        </w:rPr>
        <w:t>LoRaWAN</w:t>
      </w:r>
      <w:proofErr w:type="spellEnd"/>
      <w:r w:rsidRPr="0024634D">
        <w:rPr>
          <w:rFonts w:asciiTheme="majorBidi" w:hAnsiTheme="majorBidi" w:cstheme="majorBidi"/>
          <w:sz w:val="32"/>
          <w:szCs w:val="32"/>
        </w:rPr>
        <w:t xml:space="preserve"> networks, mesh networks), data management systems, as well as customer portal interfaces. This infrastructure can provide you with all the payload information in terms of your "usage profile," "tamper," "interval data," "pressure monitoring," as well as "system diagnostics.", The most sophisticated can perform in-field data acquisition, remote service management, and automated anomaly detection for proactive systems management.</w:t>
      </w:r>
    </w:p>
    <w:p w14:paraId="7B53432E" w14:textId="77777777" w:rsidR="00EE5530" w:rsidRPr="0024634D" w:rsidRDefault="00EE5530">
      <w:pPr>
        <w:spacing w:line="360" w:lineRule="auto"/>
        <w:jc w:val="both"/>
        <w:rPr>
          <w:rFonts w:asciiTheme="majorBidi" w:hAnsiTheme="majorBidi" w:cstheme="majorBidi"/>
          <w:sz w:val="32"/>
          <w:szCs w:val="32"/>
        </w:rPr>
      </w:pPr>
    </w:p>
    <w:p w14:paraId="444526C9" w14:textId="77777777" w:rsidR="00EE5530" w:rsidRPr="0024634D" w:rsidRDefault="00EE5530">
      <w:pPr>
        <w:spacing w:line="360" w:lineRule="auto"/>
        <w:jc w:val="both"/>
        <w:rPr>
          <w:rFonts w:asciiTheme="majorBidi" w:hAnsiTheme="majorBidi" w:cstheme="majorBidi"/>
          <w:sz w:val="32"/>
          <w:szCs w:val="32"/>
        </w:rPr>
      </w:pPr>
    </w:p>
    <w:p w14:paraId="2BEDB63A"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Smart Metering Capabilities and Benefits</w:t>
      </w:r>
    </w:p>
    <w:p w14:paraId="5974944E"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Advanced water metering technology is not only for consumption measurement, but also for integrated sensing such as pressure sensing, flow anomaly detection, and leak location. The systems provide alerts for different presentments from manipulating attack detection, consumption threshold violation </w:t>
      </w:r>
      <w:r w:rsidRPr="0024634D">
        <w:rPr>
          <w:rFonts w:asciiTheme="majorBidi" w:hAnsiTheme="majorBidi" w:cstheme="majorBidi"/>
          <w:sz w:val="32"/>
          <w:szCs w:val="32"/>
        </w:rPr>
        <w:lastRenderedPageBreak/>
        <w:t>to suspected leak from usage pattern analysis. These functionalities allow utilities to move from reactive to proactive system management practices.</w:t>
      </w:r>
    </w:p>
    <w:p w14:paraId="686A47E1" w14:textId="77777777" w:rsidR="00EE5530" w:rsidRPr="0024634D" w:rsidRDefault="00EE5530">
      <w:pPr>
        <w:spacing w:line="360" w:lineRule="auto"/>
        <w:jc w:val="both"/>
        <w:rPr>
          <w:rFonts w:asciiTheme="majorBidi" w:hAnsiTheme="majorBidi" w:cstheme="majorBidi"/>
          <w:sz w:val="32"/>
          <w:szCs w:val="32"/>
        </w:rPr>
      </w:pPr>
    </w:p>
    <w:p w14:paraId="505470E2"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Through this work AMI has promoted easy and consistent reading, and detailed explanation for billing, removal of estimates, easy troubleshooting, early leakage detection before the loss becomes too high and finally real time data. To the public, these are web portal and mobile app-accessible consumption explanations, leak alerts and water conservation resources.</w:t>
      </w:r>
    </w:p>
    <w:p w14:paraId="527B6864" w14:textId="77777777" w:rsidR="00EE5530" w:rsidRPr="0024634D" w:rsidRDefault="00EE5530">
      <w:pPr>
        <w:spacing w:line="360" w:lineRule="auto"/>
        <w:jc w:val="both"/>
        <w:rPr>
          <w:rFonts w:asciiTheme="majorBidi" w:hAnsiTheme="majorBidi" w:cstheme="majorBidi"/>
          <w:sz w:val="32"/>
          <w:szCs w:val="32"/>
        </w:rPr>
      </w:pPr>
    </w:p>
    <w:p w14:paraId="63609972" w14:textId="77777777" w:rsidR="00EE5530" w:rsidRPr="0024634D" w:rsidRDefault="00000000">
      <w:pPr>
        <w:pStyle w:val="Heading2"/>
        <w:spacing w:line="360" w:lineRule="auto"/>
        <w:jc w:val="both"/>
        <w:rPr>
          <w:rFonts w:asciiTheme="majorBidi" w:hAnsiTheme="majorBidi" w:cstheme="majorBidi"/>
          <w:b/>
          <w:bCs/>
          <w:sz w:val="36"/>
          <w:szCs w:val="36"/>
        </w:rPr>
      </w:pPr>
      <w:bookmarkStart w:id="23" w:name="_Toc217505986"/>
      <w:r w:rsidRPr="0024634D">
        <w:rPr>
          <w:rFonts w:asciiTheme="majorBidi" w:hAnsiTheme="majorBidi" w:cstheme="majorBidi"/>
          <w:b/>
          <w:bCs/>
          <w:sz w:val="36"/>
          <w:szCs w:val="36"/>
        </w:rPr>
        <w:t>3.2 Limitations of Traditional Leak Detection Methods</w:t>
      </w:r>
      <w:bookmarkEnd w:id="23"/>
    </w:p>
    <w:p w14:paraId="0BEB9172" w14:textId="77777777" w:rsidR="00EE5530" w:rsidRPr="0024634D" w:rsidRDefault="00000000">
      <w:pPr>
        <w:spacing w:line="360" w:lineRule="auto"/>
        <w:jc w:val="both"/>
        <w:rPr>
          <w:rFonts w:asciiTheme="majorBidi" w:hAnsiTheme="majorBidi" w:cstheme="majorBidi"/>
          <w:sz w:val="32"/>
          <w:szCs w:val="32"/>
        </w:rPr>
      </w:pPr>
      <w:r w:rsidRPr="002317DC">
        <w:rPr>
          <w:rFonts w:asciiTheme="majorBidi" w:hAnsiTheme="majorBidi" w:cstheme="majorBidi"/>
        </w:rPr>
        <w:br/>
      </w:r>
      <w:r w:rsidRPr="0024634D">
        <w:rPr>
          <w:rFonts w:asciiTheme="majorBidi" w:hAnsiTheme="majorBidi" w:cstheme="majorBidi"/>
          <w:sz w:val="32"/>
          <w:szCs w:val="32"/>
        </w:rPr>
        <w:t>Reactive Detection Paradigm</w:t>
      </w:r>
    </w:p>
    <w:p w14:paraId="67376C86"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Conventional water-leak detection solutions have been reactive in nature and, generally, only detect leaks after they are visible at a break point on the surface. Most types of reactive techniques involve waiting for leaks to "bubble up" via soil movements, pressure losses, and such catastrophes as water mains bursting and flooding neighborhoods. This method is flawed as surfacing leaks in some studies </w:t>
      </w:r>
      <w:r w:rsidRPr="0024634D">
        <w:rPr>
          <w:rFonts w:asciiTheme="majorBidi" w:hAnsiTheme="majorBidi" w:cstheme="majorBidi"/>
          <w:sz w:val="32"/>
          <w:szCs w:val="32"/>
        </w:rPr>
        <w:lastRenderedPageBreak/>
        <w:t>only cause about 20% of the total water losses in average distribution systems, meaning that the rest of water losses, equals 80% of the non-revenue water, is due to non- surfacing leakage.</w:t>
      </w:r>
    </w:p>
    <w:p w14:paraId="544B2DAA" w14:textId="77777777" w:rsidR="00EE5530" w:rsidRPr="0024634D" w:rsidRDefault="00EE5530">
      <w:pPr>
        <w:spacing w:line="360" w:lineRule="auto"/>
        <w:jc w:val="both"/>
        <w:rPr>
          <w:rFonts w:asciiTheme="majorBidi" w:hAnsiTheme="majorBidi" w:cstheme="majorBidi"/>
          <w:sz w:val="32"/>
          <w:szCs w:val="32"/>
        </w:rPr>
      </w:pPr>
    </w:p>
    <w:p w14:paraId="6323BC8E"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Acoustic Detection Limitations</w:t>
      </w:r>
    </w:p>
    <w:p w14:paraId="6D057FB4"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Acoustic leak detection, one of the most common traditional approaches, is performed by technicians who walk through networks with sensitive audio equipment in order to “hear leaks” through a headset system. This approach suffers from several limitations such as high labor cost, low coverage capacity (usually a few years for all the networks covered), and the requirement of large expenditure on the necessary equipment. The acoustic methods have, however, severely diminished efficiencies with non-metallic pipe materials, since PVC or other plastic pipes typically have a low of sound transmission, unlike metal piping. Acoustic systems based on ground penetrating radar suffer additional constraints such as diminished usefulness for deep burial (e.g., greater than 7 to 8 feet), sensitivity to soil conditions, and reliance on a material's unique properties for propagation. This depth constraint becomes more and more of an issue as utilities continue to bury assets deeper and deeper to avoid surface (conflict) and environmental issues.</w:t>
      </w:r>
    </w:p>
    <w:p w14:paraId="070120B8" w14:textId="42FEDA9A" w:rsidR="00EE5530" w:rsidRPr="0024634D" w:rsidRDefault="0024634D">
      <w:pPr>
        <w:spacing w:line="360" w:lineRule="auto"/>
        <w:jc w:val="both"/>
        <w:rPr>
          <w:rFonts w:asciiTheme="majorBidi" w:hAnsiTheme="majorBidi" w:cstheme="majorBidi"/>
          <w:sz w:val="32"/>
          <w:szCs w:val="32"/>
        </w:rPr>
      </w:pPr>
      <w:r>
        <w:rPr>
          <w:rFonts w:asciiTheme="majorBidi" w:hAnsiTheme="majorBidi" w:cstheme="majorBidi"/>
          <w:sz w:val="32"/>
          <w:szCs w:val="32"/>
        </w:rPr>
        <w:br/>
      </w:r>
    </w:p>
    <w:p w14:paraId="5150DDED"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Coverage and Temporal Constraints</w:t>
      </w:r>
    </w:p>
    <w:p w14:paraId="265EB7F3"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Conventional approaches enable only snapshot-in-time estimates and a routine thorough examination of the case is not cost-effective for the majority of utilities. The large coverage of modern water networks (which can extend for hundreds of miles in urban areas) makes the systematic acoustic survey a very resource and time demanding activity. As newly surveyed networks are added to the portfolio, previous conclusions are no longer timely and hence leaves lasting holes in the coverage of system monitoring.</w:t>
      </w:r>
    </w:p>
    <w:p w14:paraId="1AC39981" w14:textId="77777777" w:rsidR="00EE5530" w:rsidRPr="0024634D" w:rsidRDefault="00EE5530">
      <w:pPr>
        <w:spacing w:line="360" w:lineRule="auto"/>
        <w:jc w:val="both"/>
        <w:rPr>
          <w:rFonts w:asciiTheme="majorBidi" w:hAnsiTheme="majorBidi" w:cstheme="majorBidi"/>
          <w:sz w:val="32"/>
          <w:szCs w:val="32"/>
        </w:rPr>
      </w:pPr>
    </w:p>
    <w:p w14:paraId="5CE4B47E"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Environmental and Infrastructure Dependencies</w:t>
      </w:r>
    </w:p>
    <w:p w14:paraId="4CED1C51"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The performance of ADCPS is greatly affected by the environmental parameters, the ambient noise level, and the feature of the facility. In dense urban areas, high levels of background noise, human activity (such as traffic and construction), and infrasound can confound potential gas leak signals leading to unreliable detection. Furthermore, the quality of the method deteriorates locally in plastic pipes, deep burial depths and soil compositions that absorb acoustic signals.</w:t>
      </w:r>
    </w:p>
    <w:p w14:paraId="3F642166" w14:textId="308B950F" w:rsidR="00EE5530" w:rsidRPr="0024634D" w:rsidRDefault="0024634D">
      <w:pPr>
        <w:spacing w:line="360" w:lineRule="auto"/>
        <w:jc w:val="both"/>
        <w:rPr>
          <w:rFonts w:asciiTheme="majorBidi" w:hAnsiTheme="majorBidi" w:cstheme="majorBidi"/>
          <w:sz w:val="32"/>
          <w:szCs w:val="32"/>
        </w:rPr>
      </w:pPr>
      <w:r>
        <w:rPr>
          <w:rFonts w:asciiTheme="majorBidi" w:hAnsiTheme="majorBidi" w:cstheme="majorBidi"/>
          <w:sz w:val="32"/>
          <w:szCs w:val="32"/>
        </w:rPr>
        <w:br/>
      </w:r>
      <w:r>
        <w:rPr>
          <w:rFonts w:asciiTheme="majorBidi" w:hAnsiTheme="majorBidi" w:cstheme="majorBidi"/>
          <w:sz w:val="32"/>
          <w:szCs w:val="32"/>
        </w:rPr>
        <w:br/>
      </w:r>
    </w:p>
    <w:p w14:paraId="7F6214F3"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Technological Obsolescence and Scalability Issues</w:t>
      </w:r>
    </w:p>
    <w:p w14:paraId="70CAB8BE"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Most of these legacy leak detection methods received little upgrade over the past 80 years, and have not updated to accommodate modern construction materials, installation techniques, and utility operations. The dependence on interpretation of acoustic signals by human introduces subjective variation and demands highly trained and experienced technician. Due to scale limitations, network monitoring is difficult and utilities have to maintain and control the pressure in a small subset of their distribution network, which is the area where bursts spread most heavily.</w:t>
      </w:r>
    </w:p>
    <w:p w14:paraId="2C1E44A4" w14:textId="77777777" w:rsidR="00EE5530" w:rsidRPr="0024634D" w:rsidRDefault="00EE5530">
      <w:pPr>
        <w:spacing w:line="360" w:lineRule="auto"/>
        <w:jc w:val="both"/>
        <w:rPr>
          <w:rFonts w:asciiTheme="majorBidi" w:hAnsiTheme="majorBidi" w:cstheme="majorBidi"/>
          <w:sz w:val="32"/>
          <w:szCs w:val="32"/>
        </w:rPr>
      </w:pPr>
    </w:p>
    <w:p w14:paraId="203C058C"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Integration and Data Management Deficiencies</w:t>
      </w:r>
    </w:p>
    <w:p w14:paraId="39AD87A7"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Conventional detection techniques generally exist as standalone systems, lacking integration with the current utility management software. By not having a set strategy for these machines with predictive maintenance the software will never be able to track performance trends, establish baseline condition, or get to the point where anomaly detection algorithms could be useful. This isolation does not allow for integrated asset management programs that are required in today's utility world.</w:t>
      </w:r>
    </w:p>
    <w:p w14:paraId="5139E98F" w14:textId="77777777" w:rsidR="00EE5530" w:rsidRPr="0024634D" w:rsidRDefault="00000000">
      <w:pPr>
        <w:pStyle w:val="Heading2"/>
        <w:spacing w:line="360" w:lineRule="auto"/>
        <w:jc w:val="both"/>
        <w:rPr>
          <w:rFonts w:asciiTheme="majorBidi" w:hAnsiTheme="majorBidi" w:cstheme="majorBidi"/>
          <w:b/>
          <w:bCs/>
          <w:sz w:val="36"/>
          <w:szCs w:val="36"/>
        </w:rPr>
      </w:pPr>
      <w:bookmarkStart w:id="24" w:name="_Toc217505987"/>
      <w:r w:rsidRPr="0024634D">
        <w:rPr>
          <w:rFonts w:asciiTheme="majorBidi" w:hAnsiTheme="majorBidi" w:cstheme="majorBidi"/>
          <w:b/>
          <w:bCs/>
          <w:sz w:val="36"/>
          <w:szCs w:val="36"/>
        </w:rPr>
        <w:lastRenderedPageBreak/>
        <w:t>3.3 The Potential of AI and ML for Water Analysis</w:t>
      </w:r>
      <w:bookmarkEnd w:id="24"/>
    </w:p>
    <w:p w14:paraId="35C1EF43" w14:textId="77777777" w:rsidR="00EE5530" w:rsidRPr="0024634D" w:rsidRDefault="00000000">
      <w:pPr>
        <w:spacing w:line="360" w:lineRule="auto"/>
        <w:jc w:val="both"/>
        <w:rPr>
          <w:rFonts w:asciiTheme="majorBidi" w:hAnsiTheme="majorBidi" w:cstheme="majorBidi"/>
          <w:sz w:val="32"/>
          <w:szCs w:val="32"/>
        </w:rPr>
      </w:pPr>
      <w:r w:rsidRPr="002317DC">
        <w:rPr>
          <w:rFonts w:asciiTheme="majorBidi" w:hAnsiTheme="majorBidi" w:cstheme="majorBidi"/>
        </w:rPr>
        <w:br/>
      </w:r>
      <w:r w:rsidRPr="0024634D">
        <w:rPr>
          <w:rFonts w:asciiTheme="majorBidi" w:hAnsiTheme="majorBidi" w:cstheme="majorBidi"/>
          <w:sz w:val="32"/>
          <w:szCs w:val="32"/>
        </w:rPr>
        <w:t>Transformative Capabilities in Water Management</w:t>
      </w:r>
    </w:p>
    <w:p w14:paraId="4075F403" w14:textId="77777777" w:rsidR="00E60DAE" w:rsidRPr="0024634D" w:rsidRDefault="00E60DAE" w:rsidP="00E60DAE">
      <w:pPr>
        <w:spacing w:line="360" w:lineRule="auto"/>
        <w:rPr>
          <w:rFonts w:asciiTheme="majorBidi" w:hAnsiTheme="majorBidi" w:cstheme="majorBidi"/>
          <w:sz w:val="32"/>
          <w:szCs w:val="32"/>
        </w:rPr>
      </w:pPr>
      <w:r w:rsidRPr="0024634D">
        <w:rPr>
          <w:rFonts w:asciiTheme="majorBidi" w:hAnsiTheme="majorBidi" w:cstheme="majorBidi"/>
          <w:sz w:val="32"/>
          <w:szCs w:val="32"/>
        </w:rPr>
        <w:t>Different water resource management operation areas, ranging from monitoring to predictive and optimization tasks, are being transformed by Artificial Intelligence (AI) and Machine Learning (ML). The use of artificial intelligence in water management entails management of surface water supplies, groundwater modeling, generation of hydropower, crop-selective irrigation, climate risk modeling, flood management, and management of integrated water systems. The integration of AI makes the system more effective and scalable, and on the fly, adaptable to the challenge of the water distribution and quality.</w:t>
      </w:r>
    </w:p>
    <w:p w14:paraId="081EFE58" w14:textId="3587F48B" w:rsidR="00E60DAE" w:rsidRPr="0024634D" w:rsidRDefault="00E60DAE" w:rsidP="00E60DAE">
      <w:pPr>
        <w:spacing w:line="360" w:lineRule="auto"/>
        <w:rPr>
          <w:rFonts w:asciiTheme="majorBidi" w:hAnsiTheme="majorBidi" w:cstheme="majorBidi"/>
          <w:sz w:val="32"/>
          <w:szCs w:val="32"/>
        </w:rPr>
      </w:pPr>
      <w:r w:rsidRPr="0024634D">
        <w:rPr>
          <w:rFonts w:asciiTheme="majorBidi" w:hAnsiTheme="majorBidi" w:cstheme="majorBidi"/>
          <w:sz w:val="32"/>
          <w:szCs w:val="32"/>
        </w:rPr>
        <w:br/>
        <w:t>Real-Time and Pattern Identification</w:t>
      </w:r>
    </w:p>
    <w:p w14:paraId="52ED6887" w14:textId="10CD782C" w:rsidR="00EE5530" w:rsidRPr="0024634D" w:rsidRDefault="00E60DAE" w:rsidP="00E60DAE">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Conversely, the algorithms proposed using the capabilities of Machine Learning can efficiently deal with the data typically found in a contemporary water system with non-linear relationships and an underlying discovery process in place that has to be efficiently captured using classical analytical techniques but can be efficiently dealt with using the capabilities of intelligent systems like AI involving a diverse range of data sources such as satellite images, sensors, and operational data for the </w:t>
      </w:r>
      <w:r w:rsidRPr="0024634D">
        <w:rPr>
          <w:rFonts w:asciiTheme="majorBidi" w:hAnsiTheme="majorBidi" w:cstheme="majorBidi"/>
          <w:sz w:val="32"/>
          <w:szCs w:val="32"/>
        </w:rPr>
        <w:lastRenderedPageBreak/>
        <w:t xml:space="preserve">performance of a water system with even abnormal </w:t>
      </w:r>
      <w:proofErr w:type="spellStart"/>
      <w:r w:rsidRPr="0024634D">
        <w:rPr>
          <w:rFonts w:asciiTheme="majorBidi" w:hAnsiTheme="majorBidi" w:cstheme="majorBidi"/>
          <w:sz w:val="32"/>
          <w:szCs w:val="32"/>
        </w:rPr>
        <w:t>discoveries.This</w:t>
      </w:r>
      <w:proofErr w:type="spellEnd"/>
      <w:r w:rsidRPr="0024634D">
        <w:rPr>
          <w:rFonts w:asciiTheme="majorBidi" w:hAnsiTheme="majorBidi" w:cstheme="majorBidi"/>
          <w:sz w:val="32"/>
          <w:szCs w:val="32"/>
        </w:rPr>
        <w:t xml:space="preserve"> feature helps to reveal subtle patterns and relationships that may be missed by human operators, especially in the complicated urban water system with a number of factors that interact with each other.</w:t>
      </w:r>
    </w:p>
    <w:p w14:paraId="78CFF7DA" w14:textId="77777777" w:rsidR="00EE5530" w:rsidRPr="0024634D" w:rsidRDefault="00EE5530">
      <w:pPr>
        <w:spacing w:line="360" w:lineRule="auto"/>
        <w:jc w:val="both"/>
        <w:rPr>
          <w:rFonts w:asciiTheme="majorBidi" w:hAnsiTheme="majorBidi" w:cstheme="majorBidi"/>
          <w:sz w:val="32"/>
          <w:szCs w:val="32"/>
        </w:rPr>
      </w:pPr>
    </w:p>
    <w:p w14:paraId="5D646D37"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Predictive Analytics and Forecasting</w:t>
      </w:r>
    </w:p>
    <w:p w14:paraId="70BEBD1B"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Advanced AI models such as Neural Network models, LSTMs network and ensemble methods have demonstrated high capability in water quality prediction, consumption prediction, and system performance assessment. These models are able to predict water quality indices, discriminate water safety parameters, and predict the consumption patterns with high reliability above 95% in most cases. For equipment maintenance prediction so that the maintenance can be scheduled on a proactive basis rather than </w:t>
      </w:r>
      <w:proofErr w:type="spellStart"/>
      <w:r w:rsidRPr="0024634D">
        <w:rPr>
          <w:rFonts w:asciiTheme="majorBidi" w:hAnsiTheme="majorBidi" w:cstheme="majorBidi"/>
          <w:sz w:val="32"/>
          <w:szCs w:val="32"/>
        </w:rPr>
        <w:t>distruping</w:t>
      </w:r>
      <w:proofErr w:type="spellEnd"/>
      <w:r w:rsidRPr="0024634D">
        <w:rPr>
          <w:rFonts w:asciiTheme="majorBidi" w:hAnsiTheme="majorBidi" w:cstheme="majorBidi"/>
          <w:sz w:val="32"/>
          <w:szCs w:val="32"/>
        </w:rPr>
        <w:t xml:space="preserve"> operations.</w:t>
      </w:r>
    </w:p>
    <w:p w14:paraId="6069A4C0" w14:textId="77777777" w:rsidR="00EE5530" w:rsidRPr="0024634D" w:rsidRDefault="00EE5530">
      <w:pPr>
        <w:spacing w:line="360" w:lineRule="auto"/>
        <w:jc w:val="both"/>
        <w:rPr>
          <w:rFonts w:asciiTheme="majorBidi" w:hAnsiTheme="majorBidi" w:cstheme="majorBidi"/>
          <w:sz w:val="32"/>
          <w:szCs w:val="32"/>
        </w:rPr>
      </w:pPr>
    </w:p>
    <w:p w14:paraId="4FE241F9"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Water Quality Monitoring and Analysis</w:t>
      </w:r>
    </w:p>
    <w:p w14:paraId="3609E0B3"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Self-Evolving water monitoring contours use machine learning to conduct on-the-fly analysis for TDS (Total Dissolved Solids), heavy metals, chemical contaminants as well as the presence of biological agents. Machine Learning models, Random Forest, Support Vector Machines and Decision Trees </w:t>
      </w:r>
      <w:proofErr w:type="gramStart"/>
      <w:r w:rsidRPr="0024634D">
        <w:rPr>
          <w:rFonts w:asciiTheme="majorBidi" w:hAnsiTheme="majorBidi" w:cstheme="majorBidi"/>
          <w:sz w:val="32"/>
          <w:szCs w:val="32"/>
        </w:rPr>
        <w:t>has</w:t>
      </w:r>
      <w:proofErr w:type="gramEnd"/>
      <w:r w:rsidRPr="0024634D">
        <w:rPr>
          <w:rFonts w:asciiTheme="majorBidi" w:hAnsiTheme="majorBidi" w:cstheme="majorBidi"/>
          <w:sz w:val="32"/>
          <w:szCs w:val="32"/>
        </w:rPr>
        <w:t xml:space="preserve"> shown outstanding classification for water quality, reported maximum accuracy of 99.99% for </w:t>
      </w:r>
      <w:r w:rsidRPr="0024634D">
        <w:rPr>
          <w:rFonts w:asciiTheme="majorBidi" w:hAnsiTheme="majorBidi" w:cstheme="majorBidi"/>
          <w:sz w:val="32"/>
          <w:szCs w:val="32"/>
        </w:rPr>
        <w:lastRenderedPageBreak/>
        <w:t>potability application. These systems offer automated QA, early contamination notification and trend monitoring required for regulation compliance and public health protection.</w:t>
      </w:r>
    </w:p>
    <w:p w14:paraId="33FDF471" w14:textId="77777777" w:rsidR="00EE5530" w:rsidRPr="0024634D" w:rsidRDefault="00EE5530">
      <w:pPr>
        <w:spacing w:line="360" w:lineRule="auto"/>
        <w:jc w:val="both"/>
        <w:rPr>
          <w:rFonts w:asciiTheme="majorBidi" w:hAnsiTheme="majorBidi" w:cstheme="majorBidi"/>
          <w:sz w:val="32"/>
          <w:szCs w:val="32"/>
        </w:rPr>
      </w:pPr>
    </w:p>
    <w:p w14:paraId="30975C7B"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Infrastructure Optimization and Energy Efficiency</w:t>
      </w:r>
    </w:p>
    <w:p w14:paraId="39C3B4D3" w14:textId="579AABB5"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Artificial Intelligence in Managing Water Infrastructure AI in maintaining water infrastructure involves the optimization of both pressure and flow control, minimization of energy consumption, and the scheduling of predictive maintenance. By using machine-learning (ML) algorithms, the operational patterns can be tested for efficiency enhancement, pump scheduling can be optimized, and energy usage can be reduced while costumer service is provided. </w:t>
      </w:r>
      <w:r w:rsidR="00E60DAE" w:rsidRPr="0024634D">
        <w:rPr>
          <w:rFonts w:asciiTheme="majorBidi" w:hAnsiTheme="majorBidi" w:cstheme="majorBidi"/>
          <w:sz w:val="32"/>
          <w:szCs w:val="32"/>
        </w:rPr>
        <w:t xml:space="preserve">AI-enabled decision support systems can be deployed to implement improved operational decision-making, enabling operators to make better decisions on the </w:t>
      </w:r>
      <w:proofErr w:type="spellStart"/>
      <w:r w:rsidR="00E60DAE" w:rsidRPr="0024634D">
        <w:rPr>
          <w:rFonts w:asciiTheme="majorBidi" w:hAnsiTheme="majorBidi" w:cstheme="majorBidi"/>
          <w:sz w:val="32"/>
          <w:szCs w:val="32"/>
        </w:rPr>
        <w:t>utilisation</w:t>
      </w:r>
      <w:proofErr w:type="spellEnd"/>
      <w:r w:rsidR="00E60DAE" w:rsidRPr="0024634D">
        <w:rPr>
          <w:rFonts w:asciiTheme="majorBidi" w:hAnsiTheme="majorBidi" w:cstheme="majorBidi"/>
          <w:sz w:val="32"/>
          <w:szCs w:val="32"/>
        </w:rPr>
        <w:t xml:space="preserve"> of resources, the management and maintenance of systems.</w:t>
      </w:r>
    </w:p>
    <w:p w14:paraId="0A99DEA9" w14:textId="77777777" w:rsidR="00E60DAE" w:rsidRPr="0024634D" w:rsidRDefault="00E60DAE" w:rsidP="00E60DAE">
      <w:pPr>
        <w:spacing w:line="360" w:lineRule="auto"/>
        <w:rPr>
          <w:rFonts w:asciiTheme="majorBidi" w:hAnsiTheme="majorBidi" w:cstheme="majorBidi"/>
          <w:sz w:val="32"/>
          <w:szCs w:val="32"/>
        </w:rPr>
      </w:pPr>
      <w:r w:rsidRPr="0024634D">
        <w:rPr>
          <w:rFonts w:asciiTheme="majorBidi" w:hAnsiTheme="majorBidi" w:cstheme="majorBidi"/>
          <w:sz w:val="32"/>
          <w:szCs w:val="32"/>
        </w:rPr>
        <w:t>Advanced Detection and Localization Capabilities</w:t>
      </w:r>
    </w:p>
    <w:p w14:paraId="33D7DFA6" w14:textId="2927C93D" w:rsidR="00EE5530" w:rsidRPr="0024634D" w:rsidRDefault="00E60DAE" w:rsidP="00E60DAE">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New AI tools have come to help water managers currently dealing with leak detection, anomaly identification, system optimization, among others, including multimodal big language models, advanced neural networks, among other AI innovations in the pipeline. In this context, computer vision techniques for infrastructure inspection as well as data-driven anomaly detection methods emerge as promising applications with high TRL (Technology Readiness Level) for operational deployment. </w:t>
      </w:r>
      <w:r w:rsidRPr="0024634D">
        <w:rPr>
          <w:rFonts w:asciiTheme="majorBidi" w:hAnsiTheme="majorBidi" w:cstheme="majorBidi"/>
          <w:sz w:val="32"/>
          <w:szCs w:val="32"/>
        </w:rPr>
        <w:lastRenderedPageBreak/>
        <w:t>These technologies have led to the development of continuous monitoring systems which can respond immediately to anomalies within their system.</w:t>
      </w:r>
    </w:p>
    <w:p w14:paraId="7BABB306" w14:textId="77777777" w:rsidR="00EE5530" w:rsidRPr="0024634D" w:rsidRDefault="00EE5530">
      <w:pPr>
        <w:spacing w:line="360" w:lineRule="auto"/>
        <w:jc w:val="both"/>
        <w:rPr>
          <w:rFonts w:asciiTheme="majorBidi" w:hAnsiTheme="majorBidi" w:cstheme="majorBidi"/>
          <w:sz w:val="32"/>
          <w:szCs w:val="32"/>
        </w:rPr>
      </w:pPr>
    </w:p>
    <w:p w14:paraId="29562978" w14:textId="0CCA21B5" w:rsidR="00E60DAE" w:rsidRPr="0024634D" w:rsidRDefault="00E60DAE" w:rsidP="00E60DAE">
      <w:pPr>
        <w:spacing w:line="360" w:lineRule="auto"/>
        <w:rPr>
          <w:rFonts w:asciiTheme="majorBidi" w:hAnsiTheme="majorBidi" w:cstheme="majorBidi"/>
          <w:sz w:val="32"/>
          <w:szCs w:val="32"/>
        </w:rPr>
      </w:pPr>
      <w:proofErr w:type="spellStart"/>
      <w:r w:rsidRPr="0024634D">
        <w:rPr>
          <w:rFonts w:asciiTheme="majorBidi" w:hAnsiTheme="majorBidi" w:cstheme="majorBidi"/>
          <w:sz w:val="32"/>
          <w:szCs w:val="32"/>
        </w:rPr>
        <w:t>iot</w:t>
      </w:r>
      <w:proofErr w:type="spellEnd"/>
      <w:r w:rsidRPr="0024634D">
        <w:rPr>
          <w:rFonts w:asciiTheme="majorBidi" w:hAnsiTheme="majorBidi" w:cstheme="majorBidi"/>
          <w:sz w:val="32"/>
          <w:szCs w:val="32"/>
        </w:rPr>
        <w:t xml:space="preserve"> &amp; smart infra integration</w:t>
      </w:r>
    </w:p>
    <w:p w14:paraId="509069D2" w14:textId="6981B8C8" w:rsidR="00EE5530" w:rsidRPr="0024634D" w:rsidRDefault="00E60DAE" w:rsidP="00E60DAE">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ai and </w:t>
      </w:r>
      <w:proofErr w:type="spellStart"/>
      <w:r w:rsidRPr="0024634D">
        <w:rPr>
          <w:rFonts w:asciiTheme="majorBidi" w:hAnsiTheme="majorBidi" w:cstheme="majorBidi"/>
          <w:sz w:val="32"/>
          <w:szCs w:val="32"/>
        </w:rPr>
        <w:t>iot</w:t>
      </w:r>
      <w:proofErr w:type="spellEnd"/>
      <w:r w:rsidRPr="0024634D">
        <w:rPr>
          <w:rFonts w:asciiTheme="majorBidi" w:hAnsiTheme="majorBidi" w:cstheme="majorBidi"/>
          <w:sz w:val="32"/>
          <w:szCs w:val="32"/>
        </w:rPr>
        <w:t xml:space="preserve"> sensor networks work together as well as with smart meters and automatic control platforms to create a complete intelligent water management platform. "</w:t>
      </w:r>
      <w:proofErr w:type="gramStart"/>
      <w:r w:rsidRPr="0024634D">
        <w:rPr>
          <w:rFonts w:asciiTheme="majorBidi" w:hAnsiTheme="majorBidi" w:cstheme="majorBidi"/>
          <w:sz w:val="32"/>
          <w:szCs w:val="32"/>
        </w:rPr>
        <w:t>it</w:t>
      </w:r>
      <w:proofErr w:type="gramEnd"/>
      <w:r w:rsidRPr="0024634D">
        <w:rPr>
          <w:rFonts w:asciiTheme="majorBidi" w:hAnsiTheme="majorBidi" w:cstheme="majorBidi"/>
          <w:sz w:val="32"/>
          <w:szCs w:val="32"/>
        </w:rPr>
        <w:t xml:space="preserve"> is the combination of ai algorithms and the instantaneity of sensor data which enables the advanced monitoring, control, and optimization which can be adjusted in real-time based upon the changing operational profile. this will enable the realization of true intelligent water systems which are capable of self-operation and self-optimization.</w:t>
      </w:r>
    </w:p>
    <w:p w14:paraId="4F387421" w14:textId="77777777" w:rsidR="00EE5530" w:rsidRPr="0024634D" w:rsidRDefault="00000000">
      <w:pPr>
        <w:pStyle w:val="Heading2"/>
        <w:spacing w:line="360" w:lineRule="auto"/>
        <w:jc w:val="both"/>
        <w:rPr>
          <w:rFonts w:asciiTheme="majorBidi" w:hAnsiTheme="majorBidi" w:cstheme="majorBidi"/>
          <w:b/>
          <w:bCs/>
          <w:sz w:val="36"/>
          <w:szCs w:val="36"/>
        </w:rPr>
      </w:pPr>
      <w:bookmarkStart w:id="25" w:name="_Toc217505988"/>
      <w:r w:rsidRPr="0024634D">
        <w:rPr>
          <w:rFonts w:asciiTheme="majorBidi" w:hAnsiTheme="majorBidi" w:cstheme="majorBidi"/>
          <w:b/>
          <w:bCs/>
          <w:sz w:val="36"/>
          <w:szCs w:val="36"/>
        </w:rPr>
        <w:t>3.4 Critical Gaps in Current Research</w:t>
      </w:r>
      <w:bookmarkEnd w:id="25"/>
    </w:p>
    <w:p w14:paraId="43CC03D5" w14:textId="248BDECD" w:rsidR="00EE5530" w:rsidRPr="0024634D" w:rsidRDefault="00000000">
      <w:pPr>
        <w:spacing w:line="360" w:lineRule="auto"/>
        <w:jc w:val="both"/>
        <w:rPr>
          <w:rFonts w:asciiTheme="majorBidi" w:hAnsiTheme="majorBidi" w:cstheme="majorBidi"/>
          <w:sz w:val="32"/>
          <w:szCs w:val="32"/>
        </w:rPr>
      </w:pPr>
      <w:r w:rsidRPr="002317DC">
        <w:rPr>
          <w:rFonts w:asciiTheme="majorBidi" w:hAnsiTheme="majorBidi" w:cstheme="majorBidi"/>
        </w:rPr>
        <w:br/>
      </w:r>
      <w:r w:rsidR="00DA3844" w:rsidRPr="0024634D">
        <w:rPr>
          <w:rFonts w:asciiTheme="majorBidi" w:hAnsiTheme="majorBidi" w:cstheme="majorBidi"/>
          <w:sz w:val="32"/>
          <w:szCs w:val="32"/>
        </w:rPr>
        <w:t>The largest deficiency is the over-reliance on simulated data, not real-world validation, which limits the practical application of the proposed methodologies.</w:t>
      </w:r>
    </w:p>
    <w:p w14:paraId="04BBE729" w14:textId="1315CEE8" w:rsidR="00EE5530" w:rsidRPr="0024634D" w:rsidRDefault="00E60DAE">
      <w:pPr>
        <w:spacing w:before="240" w:after="240" w:line="360" w:lineRule="auto"/>
        <w:jc w:val="both"/>
        <w:rPr>
          <w:rFonts w:asciiTheme="majorBidi" w:hAnsiTheme="majorBidi" w:cstheme="majorBidi"/>
          <w:sz w:val="32"/>
          <w:szCs w:val="32"/>
        </w:rPr>
      </w:pPr>
      <w:r w:rsidRPr="0024634D">
        <w:rPr>
          <w:rFonts w:asciiTheme="majorBidi" w:hAnsiTheme="majorBidi" w:cstheme="majorBidi"/>
          <w:sz w:val="32"/>
          <w:szCs w:val="32"/>
        </w:rPr>
        <w:t>Another large deficiency includes:</w:t>
      </w:r>
    </w:p>
    <w:p w14:paraId="379FCF23" w14:textId="77777777" w:rsidR="00EE5530" w:rsidRPr="0024634D" w:rsidRDefault="00000000">
      <w:pPr>
        <w:numPr>
          <w:ilvl w:val="0"/>
          <w:numId w:val="20"/>
        </w:numPr>
        <w:spacing w:before="240"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Scalability and Cost: There is an evident lack of effort in considering the high costs and data demands for high-bandwidth traffic matrices and the computational complexity to support the transit/destination prefix cooperation when deploying these systems at scale in large, operational networks.</w:t>
      </w:r>
    </w:p>
    <w:p w14:paraId="08DA30E2" w14:textId="77777777" w:rsidR="00EE5530" w:rsidRPr="0024634D" w:rsidRDefault="00000000">
      <w:pPr>
        <w:numPr>
          <w:ilvl w:val="0"/>
          <w:numId w:val="20"/>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Standardization: Absence of standardized benchmarks and evaluation protocols making it difficult to compare objectively between different methods.</w:t>
      </w:r>
    </w:p>
    <w:p w14:paraId="3592064C" w14:textId="77777777" w:rsidR="00EE5530" w:rsidRPr="0024634D" w:rsidRDefault="00000000">
      <w:pPr>
        <w:numPr>
          <w:ilvl w:val="0"/>
          <w:numId w:val="20"/>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Adaptability: There has been little exploration in how models </w:t>
      </w:r>
      <w:proofErr w:type="gramStart"/>
      <w:r w:rsidRPr="0024634D">
        <w:rPr>
          <w:rFonts w:asciiTheme="majorBidi" w:hAnsiTheme="majorBidi" w:cstheme="majorBidi"/>
          <w:sz w:val="32"/>
          <w:szCs w:val="32"/>
        </w:rPr>
        <w:t>performs</w:t>
      </w:r>
      <w:proofErr w:type="gramEnd"/>
      <w:r w:rsidRPr="0024634D">
        <w:rPr>
          <w:rFonts w:asciiTheme="majorBidi" w:hAnsiTheme="majorBidi" w:cstheme="majorBidi"/>
          <w:sz w:val="32"/>
          <w:szCs w:val="32"/>
        </w:rPr>
        <w:t xml:space="preserve"> in various seasons, timescales and types of networks.</w:t>
      </w:r>
    </w:p>
    <w:p w14:paraId="3E08744A" w14:textId="77777777" w:rsidR="00EE5530" w:rsidRPr="0024634D" w:rsidRDefault="00000000">
      <w:pPr>
        <w:numPr>
          <w:ilvl w:val="0"/>
          <w:numId w:val="20"/>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Integration: Insufficient studies on integrating new AI systems with ensconced utility assets, legacy systems, and managerial practices.</w:t>
      </w:r>
    </w:p>
    <w:p w14:paraId="65621D30" w14:textId="77777777" w:rsidR="00EE5530" w:rsidRPr="0024634D" w:rsidRDefault="00000000">
      <w:pPr>
        <w:numPr>
          <w:ilvl w:val="0"/>
          <w:numId w:val="20"/>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Decision Support: A shift from detection accuracy to a </w:t>
      </w:r>
      <w:proofErr w:type="gramStart"/>
      <w:r w:rsidRPr="0024634D">
        <w:rPr>
          <w:rFonts w:asciiTheme="majorBidi" w:hAnsiTheme="majorBidi" w:cstheme="majorBidi"/>
          <w:sz w:val="32"/>
          <w:szCs w:val="32"/>
        </w:rPr>
        <w:t>providing utilities</w:t>
      </w:r>
      <w:proofErr w:type="gramEnd"/>
      <w:r w:rsidRPr="0024634D">
        <w:rPr>
          <w:rFonts w:asciiTheme="majorBidi" w:hAnsiTheme="majorBidi" w:cstheme="majorBidi"/>
          <w:sz w:val="32"/>
          <w:szCs w:val="32"/>
        </w:rPr>
        <w:t xml:space="preserve"> with fundamental uncertainty quantification and actionable decision guidance.</w:t>
      </w:r>
    </w:p>
    <w:p w14:paraId="0006A045" w14:textId="77777777" w:rsidR="00EE5530" w:rsidRPr="0024634D" w:rsidRDefault="00000000">
      <w:pPr>
        <w:numPr>
          <w:ilvl w:val="0"/>
          <w:numId w:val="20"/>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Regulatory Requirements: Lack of focus on regulatory, environmental, data protection or public health requirements.</w:t>
      </w:r>
    </w:p>
    <w:p w14:paraId="193F24C6" w14:textId="77777777" w:rsidR="00EE5530" w:rsidRPr="0024634D" w:rsidRDefault="00000000">
      <w:pPr>
        <w:numPr>
          <w:ilvl w:val="0"/>
          <w:numId w:val="20"/>
        </w:numPr>
        <w:spacing w:after="240" w:line="360" w:lineRule="auto"/>
        <w:jc w:val="both"/>
        <w:rPr>
          <w:rFonts w:asciiTheme="majorBidi" w:hAnsiTheme="majorBidi" w:cstheme="majorBidi"/>
          <w:sz w:val="32"/>
          <w:szCs w:val="32"/>
        </w:rPr>
      </w:pPr>
      <w:r w:rsidRPr="0024634D">
        <w:rPr>
          <w:rFonts w:asciiTheme="majorBidi" w:hAnsiTheme="majorBidi" w:cstheme="majorBidi"/>
          <w:sz w:val="32"/>
          <w:szCs w:val="32"/>
        </w:rPr>
        <w:t>Multi-Model Methods: an absence of holistic study of fusion of multi detection technology (acoustic, pressure, satellite images) in a robust system.</w:t>
      </w:r>
    </w:p>
    <w:p w14:paraId="26729221" w14:textId="77777777" w:rsidR="00EE5530" w:rsidRPr="0024634D" w:rsidRDefault="00000000">
      <w:pPr>
        <w:pStyle w:val="Heading2"/>
        <w:spacing w:line="360" w:lineRule="auto"/>
        <w:jc w:val="both"/>
        <w:rPr>
          <w:rFonts w:asciiTheme="majorBidi" w:hAnsiTheme="majorBidi" w:cstheme="majorBidi"/>
          <w:b/>
          <w:bCs/>
          <w:sz w:val="36"/>
          <w:szCs w:val="36"/>
        </w:rPr>
      </w:pPr>
      <w:bookmarkStart w:id="26" w:name="_Toc217505989"/>
      <w:r w:rsidRPr="0024634D">
        <w:rPr>
          <w:rFonts w:asciiTheme="majorBidi" w:hAnsiTheme="majorBidi" w:cstheme="majorBidi"/>
          <w:b/>
          <w:bCs/>
          <w:sz w:val="36"/>
          <w:szCs w:val="36"/>
        </w:rPr>
        <w:lastRenderedPageBreak/>
        <w:t>3.5 Project Goal: Developing an AI Model for Proactive Leak Detection</w:t>
      </w:r>
      <w:bookmarkEnd w:id="26"/>
    </w:p>
    <w:p w14:paraId="145CC717" w14:textId="77777777" w:rsidR="00EE5530" w:rsidRPr="0024634D" w:rsidRDefault="00000000">
      <w:pPr>
        <w:spacing w:line="360" w:lineRule="auto"/>
        <w:jc w:val="both"/>
        <w:rPr>
          <w:rFonts w:asciiTheme="majorBidi" w:hAnsiTheme="majorBidi" w:cstheme="majorBidi"/>
          <w:sz w:val="32"/>
          <w:szCs w:val="32"/>
        </w:rPr>
      </w:pPr>
      <w:r w:rsidRPr="002317DC">
        <w:rPr>
          <w:rFonts w:asciiTheme="majorBidi" w:hAnsiTheme="majorBidi" w:cstheme="majorBidi"/>
        </w:rPr>
        <w:br/>
      </w:r>
      <w:r w:rsidRPr="0024634D">
        <w:rPr>
          <w:rFonts w:asciiTheme="majorBidi" w:hAnsiTheme="majorBidi" w:cstheme="majorBidi"/>
          <w:sz w:val="32"/>
          <w:szCs w:val="32"/>
        </w:rPr>
        <w:t>In this thesis, I’ll be working to build an AI-based proactive model to predict water leaks, rather than relying only on the traditional reactive approach.</w:t>
      </w:r>
    </w:p>
    <w:p w14:paraId="464E691D" w14:textId="77777777" w:rsidR="00EE5530" w:rsidRPr="0024634D" w:rsidRDefault="00EE5530">
      <w:pPr>
        <w:spacing w:line="360" w:lineRule="auto"/>
        <w:jc w:val="both"/>
        <w:rPr>
          <w:rFonts w:asciiTheme="majorBidi" w:hAnsiTheme="majorBidi" w:cstheme="majorBidi"/>
          <w:sz w:val="32"/>
          <w:szCs w:val="32"/>
        </w:rPr>
      </w:pPr>
    </w:p>
    <w:p w14:paraId="49235A5F"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The primary objectives are to:</w:t>
      </w:r>
    </w:p>
    <w:p w14:paraId="6C4ECA5F" w14:textId="77777777" w:rsidR="00EE5530" w:rsidRPr="0024634D" w:rsidRDefault="00EE5530">
      <w:pPr>
        <w:spacing w:line="360" w:lineRule="auto"/>
        <w:jc w:val="both"/>
        <w:rPr>
          <w:rFonts w:asciiTheme="majorBidi" w:hAnsiTheme="majorBidi" w:cstheme="majorBidi"/>
          <w:sz w:val="32"/>
          <w:szCs w:val="32"/>
        </w:rPr>
      </w:pPr>
    </w:p>
    <w:p w14:paraId="682D78A9" w14:textId="396BA663" w:rsidR="00EE5530" w:rsidRPr="0024634D" w:rsidRDefault="00000000" w:rsidP="0024634D">
      <w:pPr>
        <w:pStyle w:val="ListParagraph"/>
        <w:numPr>
          <w:ilvl w:val="0"/>
          <w:numId w:val="28"/>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Develop a new hybrid AI model that combine many powerful methods to dissect temporal and spatial data of water networks.</w:t>
      </w:r>
    </w:p>
    <w:p w14:paraId="08BF3708" w14:textId="6D8A2B40" w:rsidR="00EE5530" w:rsidRPr="0024634D" w:rsidRDefault="00000000" w:rsidP="0024634D">
      <w:pPr>
        <w:pStyle w:val="ListParagraph"/>
        <w:numPr>
          <w:ilvl w:val="0"/>
          <w:numId w:val="28"/>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Fully validate the model in real-world settings with the utility partners beyond simulation, and develop practical guidelines for the implementation.</w:t>
      </w:r>
    </w:p>
    <w:p w14:paraId="12E0D494" w14:textId="4F1D1BC7" w:rsidR="00EE5530" w:rsidRPr="0024634D" w:rsidRDefault="00000000" w:rsidP="0024634D">
      <w:pPr>
        <w:pStyle w:val="ListParagraph"/>
        <w:numPr>
          <w:ilvl w:val="0"/>
          <w:numId w:val="28"/>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Meet high performance demands for detecting leaks of all sizes with over 95% detection accuracy, minimal false alarm rate, and accurate localization.</w:t>
      </w:r>
    </w:p>
    <w:p w14:paraId="1ECDB1B9" w14:textId="1B1812D1" w:rsidR="00EE5530" w:rsidRPr="0024634D" w:rsidRDefault="00000000" w:rsidP="0024634D">
      <w:pPr>
        <w:pStyle w:val="ListParagraph"/>
        <w:numPr>
          <w:ilvl w:val="0"/>
          <w:numId w:val="28"/>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Create an integrated approach which fits into existing utility systems, allows multimodal data input, and supports sustainability needs.</w:t>
      </w:r>
    </w:p>
    <w:p w14:paraId="5427D661" w14:textId="77777777" w:rsidR="00EE5530" w:rsidRPr="0024634D" w:rsidRDefault="00000000" w:rsidP="0024634D">
      <w:pPr>
        <w:pStyle w:val="ListParagraph"/>
        <w:numPr>
          <w:ilvl w:val="0"/>
          <w:numId w:val="28"/>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Make sure that the solution is future proof and to support industry wide knowledge transfer through both training, open-source tools and co-research so that the gap between research projects and practical utility operations.</w:t>
      </w:r>
    </w:p>
    <w:p w14:paraId="17582EB8" w14:textId="77777777" w:rsidR="00EE5530" w:rsidRPr="002317DC" w:rsidRDefault="00EE5530">
      <w:pPr>
        <w:spacing w:line="360" w:lineRule="auto"/>
        <w:jc w:val="both"/>
        <w:rPr>
          <w:rFonts w:asciiTheme="majorBidi" w:hAnsiTheme="majorBidi" w:cstheme="majorBidi"/>
          <w:b/>
          <w:bCs/>
        </w:rPr>
      </w:pPr>
    </w:p>
    <w:p w14:paraId="2D04F667" w14:textId="77777777" w:rsidR="00EE5530" w:rsidRPr="002317DC" w:rsidRDefault="00000000">
      <w:pPr>
        <w:spacing w:line="360" w:lineRule="auto"/>
        <w:jc w:val="both"/>
        <w:rPr>
          <w:rFonts w:asciiTheme="majorBidi" w:hAnsiTheme="majorBidi" w:cstheme="majorBidi"/>
          <w:b/>
          <w:bCs/>
        </w:rPr>
      </w:pPr>
      <w:r w:rsidRPr="002317DC">
        <w:rPr>
          <w:rFonts w:asciiTheme="majorBidi" w:hAnsiTheme="majorBidi" w:cstheme="majorBidi"/>
        </w:rPr>
        <w:br w:type="page"/>
      </w:r>
    </w:p>
    <w:p w14:paraId="326D91AE" w14:textId="77777777" w:rsidR="00EE5530" w:rsidRPr="0024634D" w:rsidRDefault="00000000">
      <w:pPr>
        <w:pStyle w:val="Heading1"/>
        <w:spacing w:line="360" w:lineRule="auto"/>
        <w:jc w:val="both"/>
        <w:rPr>
          <w:rFonts w:asciiTheme="majorBidi" w:hAnsiTheme="majorBidi" w:cstheme="majorBidi"/>
          <w:b/>
          <w:bCs/>
        </w:rPr>
      </w:pPr>
      <w:bookmarkStart w:id="27" w:name="_Toc217505990"/>
      <w:r w:rsidRPr="0024634D">
        <w:rPr>
          <w:rFonts w:asciiTheme="majorBidi" w:hAnsiTheme="majorBidi" w:cstheme="majorBidi"/>
          <w:b/>
          <w:bCs/>
        </w:rPr>
        <w:lastRenderedPageBreak/>
        <w:t>Chapter 4: Proposed Approach and Methodology</w:t>
      </w:r>
      <w:bookmarkEnd w:id="27"/>
    </w:p>
    <w:p w14:paraId="307A85E5" w14:textId="77777777" w:rsidR="00EE5530" w:rsidRPr="002317DC" w:rsidRDefault="00EE5530">
      <w:pPr>
        <w:spacing w:line="360" w:lineRule="auto"/>
        <w:jc w:val="both"/>
        <w:rPr>
          <w:rFonts w:asciiTheme="majorBidi" w:hAnsiTheme="majorBidi" w:cstheme="majorBidi"/>
        </w:rPr>
      </w:pPr>
    </w:p>
    <w:p w14:paraId="676F792E" w14:textId="77777777" w:rsidR="00EE5530" w:rsidRPr="0024634D" w:rsidRDefault="00000000">
      <w:pPr>
        <w:pStyle w:val="Heading2"/>
        <w:spacing w:line="360" w:lineRule="auto"/>
        <w:jc w:val="both"/>
        <w:rPr>
          <w:rFonts w:asciiTheme="majorBidi" w:hAnsiTheme="majorBidi" w:cstheme="majorBidi"/>
          <w:b/>
          <w:bCs/>
          <w:sz w:val="36"/>
          <w:szCs w:val="36"/>
        </w:rPr>
      </w:pPr>
      <w:bookmarkStart w:id="28" w:name="_Toc217505991"/>
      <w:r w:rsidRPr="0024634D">
        <w:rPr>
          <w:rFonts w:asciiTheme="majorBidi" w:hAnsiTheme="majorBidi" w:cstheme="majorBidi"/>
          <w:b/>
          <w:bCs/>
          <w:sz w:val="36"/>
          <w:szCs w:val="36"/>
        </w:rPr>
        <w:t>4.1 Overall Architecture for AI-Driven Leak Detection</w:t>
      </w:r>
      <w:bookmarkEnd w:id="28"/>
    </w:p>
    <w:p w14:paraId="3A88D57E"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In this thesis, I will be following a data-driven approach as presented for the automatic detection of water leaks in domestic distribution networks. Going beyond conventional reactive approaches, to in-the-field practices such as manual acoustic logging and simple threshold violation techniques; this research presents an innovative deep learning framework for processing the high-dimensional time-series multivariate data.</w:t>
      </w:r>
    </w:p>
    <w:p w14:paraId="2E731F50" w14:textId="77777777" w:rsidR="00EE5530" w:rsidRPr="0024634D" w:rsidRDefault="00EE5530">
      <w:pPr>
        <w:spacing w:line="360" w:lineRule="auto"/>
        <w:jc w:val="both"/>
        <w:rPr>
          <w:rFonts w:asciiTheme="majorBidi" w:hAnsiTheme="majorBidi" w:cstheme="majorBidi"/>
          <w:sz w:val="32"/>
          <w:szCs w:val="32"/>
        </w:rPr>
      </w:pPr>
    </w:p>
    <w:p w14:paraId="1185000E" w14:textId="595B583C"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As shown in </w:t>
      </w:r>
      <w:r w:rsidRPr="0077616B">
        <w:rPr>
          <w:rFonts w:asciiTheme="majorBidi" w:hAnsiTheme="majorBidi" w:cstheme="majorBidi"/>
          <w:sz w:val="32"/>
          <w:szCs w:val="32"/>
        </w:rPr>
        <w:t>Figure</w:t>
      </w:r>
      <w:r w:rsidR="00410664">
        <w:rPr>
          <w:rFonts w:asciiTheme="majorBidi" w:hAnsiTheme="majorBidi" w:cstheme="majorBidi"/>
          <w:sz w:val="32"/>
          <w:szCs w:val="32"/>
        </w:rPr>
        <w:t xml:space="preserve"> 1</w:t>
      </w:r>
      <w:r w:rsidRPr="0077616B">
        <w:rPr>
          <w:rFonts w:asciiTheme="majorBidi" w:hAnsiTheme="majorBidi" w:cstheme="majorBidi"/>
          <w:sz w:val="32"/>
          <w:szCs w:val="32"/>
        </w:rPr>
        <w:t xml:space="preserve"> </w:t>
      </w:r>
      <w:r w:rsidR="00410664">
        <w:rPr>
          <w:rFonts w:asciiTheme="majorBidi" w:hAnsiTheme="majorBidi" w:cstheme="majorBidi"/>
          <w:sz w:val="32"/>
          <w:szCs w:val="32"/>
        </w:rPr>
        <w:t>(</w:t>
      </w:r>
      <w:r w:rsidR="0077616B" w:rsidRPr="0077616B">
        <w:rPr>
          <w:rFonts w:asciiTheme="majorBidi" w:hAnsiTheme="majorBidi" w:cstheme="majorBidi"/>
          <w:sz w:val="32"/>
          <w:szCs w:val="32"/>
        </w:rPr>
        <w:t>Overall Architecture</w:t>
      </w:r>
      <w:r w:rsidRPr="0077616B">
        <w:rPr>
          <w:rFonts w:asciiTheme="majorBidi" w:hAnsiTheme="majorBidi" w:cstheme="majorBidi"/>
          <w:sz w:val="32"/>
          <w:szCs w:val="32"/>
        </w:rPr>
        <w:t>)</w:t>
      </w:r>
      <w:r w:rsidRPr="0024634D">
        <w:rPr>
          <w:rFonts w:asciiTheme="majorBidi" w:hAnsiTheme="majorBidi" w:cstheme="majorBidi"/>
          <w:sz w:val="32"/>
          <w:szCs w:val="32"/>
        </w:rPr>
        <w:t xml:space="preserve"> At the heart of our architecture is the Attention-based Long Short-Term Memory Fully Convolutional Network (ALSTM-FCN). This hybrid model facilitates the joint retrieval of two different types of features:</w:t>
      </w:r>
    </w:p>
    <w:p w14:paraId="365FD135" w14:textId="77777777" w:rsidR="00EE5530" w:rsidRPr="0024634D" w:rsidRDefault="00EE5530">
      <w:pPr>
        <w:spacing w:line="360" w:lineRule="auto"/>
        <w:jc w:val="both"/>
        <w:rPr>
          <w:rFonts w:asciiTheme="majorBidi" w:hAnsiTheme="majorBidi" w:cstheme="majorBidi"/>
          <w:sz w:val="32"/>
          <w:szCs w:val="32"/>
        </w:rPr>
      </w:pPr>
    </w:p>
    <w:p w14:paraId="14E9B9F8" w14:textId="77777777" w:rsidR="00EE5530" w:rsidRPr="0024634D" w:rsidRDefault="00000000">
      <w:pPr>
        <w:numPr>
          <w:ilvl w:val="0"/>
          <w:numId w:val="25"/>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Morphological Features: These features are calculated through </w:t>
      </w:r>
      <w:proofErr w:type="gramStart"/>
      <w:r w:rsidRPr="0024634D">
        <w:rPr>
          <w:rFonts w:asciiTheme="majorBidi" w:hAnsiTheme="majorBidi" w:cstheme="majorBidi"/>
          <w:sz w:val="32"/>
          <w:szCs w:val="32"/>
        </w:rPr>
        <w:t>a</w:t>
      </w:r>
      <w:proofErr w:type="gramEnd"/>
      <w:r w:rsidRPr="0024634D">
        <w:rPr>
          <w:rFonts w:asciiTheme="majorBidi" w:hAnsiTheme="majorBidi" w:cstheme="majorBidi"/>
          <w:sz w:val="32"/>
          <w:szCs w:val="32"/>
        </w:rPr>
        <w:t xml:space="preserve"> FCN branch and represent invariant local shapes in the sensor data (e.g. sharp pressure drops, or smooth flow plateaus).</w:t>
      </w:r>
    </w:p>
    <w:p w14:paraId="65901F28" w14:textId="77777777" w:rsidR="00EE5530" w:rsidRPr="0024634D" w:rsidRDefault="00EE5530">
      <w:pPr>
        <w:spacing w:line="360" w:lineRule="auto"/>
        <w:ind w:left="720"/>
        <w:jc w:val="both"/>
        <w:rPr>
          <w:rFonts w:asciiTheme="majorBidi" w:hAnsiTheme="majorBidi" w:cstheme="majorBidi"/>
          <w:sz w:val="32"/>
          <w:szCs w:val="32"/>
        </w:rPr>
      </w:pPr>
    </w:p>
    <w:p w14:paraId="650826FB" w14:textId="77777777" w:rsidR="00EE5530" w:rsidRPr="0024634D" w:rsidRDefault="00000000">
      <w:pPr>
        <w:numPr>
          <w:ilvl w:val="0"/>
          <w:numId w:val="25"/>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lastRenderedPageBreak/>
        <w:t>Dependence: Captured by an LSTM branch enhanced by the Attention Mechanism, which learned long term sequential pattern and assigned probabilistic importance for key time interval that made a difference like Minimum Night Flow (MNF).</w:t>
      </w:r>
    </w:p>
    <w:p w14:paraId="04CC6924" w14:textId="77777777" w:rsidR="00EE5530" w:rsidRPr="0024634D" w:rsidRDefault="00EE5530">
      <w:pPr>
        <w:spacing w:line="360" w:lineRule="auto"/>
        <w:jc w:val="both"/>
        <w:rPr>
          <w:rFonts w:asciiTheme="majorBidi" w:hAnsiTheme="majorBidi" w:cstheme="majorBidi"/>
          <w:sz w:val="32"/>
          <w:szCs w:val="32"/>
        </w:rPr>
      </w:pPr>
    </w:p>
    <w:p w14:paraId="30EA4A85"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The system architecture functions in four phases: </w:t>
      </w:r>
    </w:p>
    <w:p w14:paraId="27398BE3" w14:textId="77777777" w:rsidR="00EE5530" w:rsidRPr="0024634D" w:rsidRDefault="00000000">
      <w:pPr>
        <w:numPr>
          <w:ilvl w:val="0"/>
          <w:numId w:val="9"/>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Data Ingestion from AMI</w:t>
      </w:r>
    </w:p>
    <w:p w14:paraId="65B84673" w14:textId="77777777" w:rsidR="00EE5530" w:rsidRPr="0024634D" w:rsidRDefault="00000000">
      <w:pPr>
        <w:numPr>
          <w:ilvl w:val="0"/>
          <w:numId w:val="9"/>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Preprocessing &amp; Windowing</w:t>
      </w:r>
    </w:p>
    <w:p w14:paraId="69739273" w14:textId="77777777" w:rsidR="00EE5530" w:rsidRPr="0024634D" w:rsidRDefault="00000000">
      <w:pPr>
        <w:numPr>
          <w:ilvl w:val="0"/>
          <w:numId w:val="9"/>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Hybrid Feature Extraction</w:t>
      </w:r>
    </w:p>
    <w:p w14:paraId="11C63C78" w14:textId="77777777" w:rsidR="00EE5530" w:rsidRPr="0024634D" w:rsidRDefault="00000000">
      <w:pPr>
        <w:numPr>
          <w:ilvl w:val="0"/>
          <w:numId w:val="9"/>
        </w:numPr>
        <w:spacing w:line="360" w:lineRule="auto"/>
        <w:jc w:val="both"/>
        <w:rPr>
          <w:rFonts w:asciiTheme="majorBidi" w:hAnsiTheme="majorBidi" w:cstheme="majorBidi"/>
          <w:sz w:val="32"/>
          <w:szCs w:val="32"/>
        </w:rPr>
      </w:pPr>
      <w:r w:rsidRPr="0024634D">
        <w:rPr>
          <w:rFonts w:asciiTheme="majorBidi" w:hAnsiTheme="majorBidi" w:cstheme="majorBidi"/>
          <w:sz w:val="32"/>
          <w:szCs w:val="32"/>
        </w:rPr>
        <w:t>Binary Classification &amp; Geolocation.</w:t>
      </w:r>
    </w:p>
    <w:p w14:paraId="64BDE7E6" w14:textId="63F68C5D" w:rsidR="00EE5530" w:rsidRPr="002317DC" w:rsidRDefault="0077616B" w:rsidP="0077616B">
      <w:pPr>
        <w:spacing w:line="360" w:lineRule="auto"/>
        <w:jc w:val="both"/>
        <w:rPr>
          <w:rFonts w:asciiTheme="majorBidi" w:hAnsiTheme="majorBidi" w:cstheme="majorBidi"/>
        </w:rPr>
      </w:pPr>
      <w:r>
        <w:rPr>
          <w:noProof/>
        </w:rPr>
        <w:lastRenderedPageBreak/>
        <mc:AlternateContent>
          <mc:Choice Requires="wps">
            <w:drawing>
              <wp:anchor distT="0" distB="0" distL="114300" distR="114300" simplePos="0" relativeHeight="251665408" behindDoc="0" locked="0" layoutInCell="1" allowOverlap="1" wp14:anchorId="217448CE" wp14:editId="093969BB">
                <wp:simplePos x="0" y="0"/>
                <wp:positionH relativeFrom="column">
                  <wp:posOffset>-530860</wp:posOffset>
                </wp:positionH>
                <wp:positionV relativeFrom="paragraph">
                  <wp:posOffset>4792980</wp:posOffset>
                </wp:positionV>
                <wp:extent cx="9313545" cy="635"/>
                <wp:effectExtent l="0" t="0" r="0" b="0"/>
                <wp:wrapTopAndBottom/>
                <wp:docPr id="1454442565" name="Text Box 1"/>
                <wp:cNvGraphicFramePr/>
                <a:graphic xmlns:a="http://schemas.openxmlformats.org/drawingml/2006/main">
                  <a:graphicData uri="http://schemas.microsoft.com/office/word/2010/wordprocessingShape">
                    <wps:wsp>
                      <wps:cNvSpPr txBox="1"/>
                      <wps:spPr>
                        <a:xfrm>
                          <a:off x="0" y="0"/>
                          <a:ext cx="9313545" cy="635"/>
                        </a:xfrm>
                        <a:prstGeom prst="rect">
                          <a:avLst/>
                        </a:prstGeom>
                        <a:solidFill>
                          <a:prstClr val="white"/>
                        </a:solidFill>
                        <a:ln>
                          <a:noFill/>
                        </a:ln>
                      </wps:spPr>
                      <wps:txbx>
                        <w:txbxContent>
                          <w:p w14:paraId="47AE97F4" w14:textId="729D231C" w:rsidR="0077616B" w:rsidRPr="0077616B" w:rsidRDefault="0077616B" w:rsidP="0077616B">
                            <w:pPr>
                              <w:pStyle w:val="Caption"/>
                            </w:pPr>
                            <w:bookmarkStart w:id="29" w:name="_Toc217512047"/>
                            <w:r>
                              <w:t xml:space="preserve">Figure </w:t>
                            </w:r>
                            <w:r>
                              <w:fldChar w:fldCharType="begin"/>
                            </w:r>
                            <w:r>
                              <w:instrText xml:space="preserve"> SEQ Figure \* ARABIC </w:instrText>
                            </w:r>
                            <w:r>
                              <w:fldChar w:fldCharType="separate"/>
                            </w:r>
                            <w:r w:rsidR="00E36062">
                              <w:rPr>
                                <w:noProof/>
                              </w:rPr>
                              <w:t>1</w:t>
                            </w:r>
                            <w:r>
                              <w:fldChar w:fldCharType="end"/>
                            </w:r>
                            <w:r>
                              <w:t xml:space="preserve"> </w:t>
                            </w:r>
                            <w:r w:rsidR="00410664">
                              <w:t>(</w:t>
                            </w:r>
                            <w:r w:rsidRPr="0077616B">
                              <w:t>Overall Architecture</w:t>
                            </w:r>
                            <w:r w:rsidR="00410664">
                              <w: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7448CE" id="_x0000_t202" coordsize="21600,21600" o:spt="202" path="m,l,21600r21600,l21600,xe">
                <v:stroke joinstyle="miter"/>
                <v:path gradientshapeok="t" o:connecttype="rect"/>
              </v:shapetype>
              <v:shape id="Text Box 1" o:spid="_x0000_s1026" type="#_x0000_t202" style="position:absolute;left:0;text-align:left;margin-left:-41.8pt;margin-top:377.4pt;width:733.3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" stroked="f">
                <v:textbox style="mso-fit-shape-to-text:t" inset="0,0,0,0">
                  <w:txbxContent>
                    <w:p w14:paraId="47AE97F4" w14:textId="729D231C" w:rsidR="0077616B" w:rsidRPr="0077616B" w:rsidRDefault="0077616B" w:rsidP="0077616B">
                      <w:pPr>
                        <w:pStyle w:val="Caption"/>
                      </w:pPr>
                      <w:bookmarkStart w:id="30" w:name="_Toc217512047"/>
                      <w:r>
                        <w:t xml:space="preserve">Figure </w:t>
                      </w:r>
                      <w:r>
                        <w:fldChar w:fldCharType="begin"/>
                      </w:r>
                      <w:r>
                        <w:instrText xml:space="preserve"> SEQ Figure \* ARABIC </w:instrText>
                      </w:r>
                      <w:r>
                        <w:fldChar w:fldCharType="separate"/>
                      </w:r>
                      <w:r w:rsidR="00E36062">
                        <w:rPr>
                          <w:noProof/>
                        </w:rPr>
                        <w:t>1</w:t>
                      </w:r>
                      <w:r>
                        <w:fldChar w:fldCharType="end"/>
                      </w:r>
                      <w:r>
                        <w:t xml:space="preserve"> </w:t>
                      </w:r>
                      <w:r w:rsidR="00410664">
                        <w:t>(</w:t>
                      </w:r>
                      <w:r w:rsidRPr="0077616B">
                        <w:t>Overall Architecture</w:t>
                      </w:r>
                      <w:r w:rsidR="00410664">
                        <w:t>)</w:t>
                      </w:r>
                      <w:bookmarkEnd w:id="30"/>
                    </w:p>
                  </w:txbxContent>
                </v:textbox>
                <w10:wrap type="topAndBottom"/>
              </v:shape>
            </w:pict>
          </mc:Fallback>
        </mc:AlternateContent>
      </w:r>
      <w:r w:rsidR="00000000" w:rsidRPr="002317DC">
        <w:rPr>
          <w:rFonts w:asciiTheme="majorBidi" w:hAnsiTheme="majorBidi" w:cstheme="majorBidi"/>
          <w:noProof/>
        </w:rPr>
        <w:drawing>
          <wp:anchor distT="114300" distB="114300" distL="114300" distR="114300" simplePos="0" relativeHeight="251659264" behindDoc="0" locked="0" layoutInCell="1" hidden="0" allowOverlap="1" wp14:anchorId="42B8A96C" wp14:editId="41487079">
            <wp:simplePos x="0" y="0"/>
            <wp:positionH relativeFrom="column">
              <wp:posOffset>-531282</wp:posOffset>
            </wp:positionH>
            <wp:positionV relativeFrom="paragraph">
              <wp:posOffset>114300</wp:posOffset>
            </wp:positionV>
            <wp:extent cx="9313967" cy="4621742"/>
            <wp:effectExtent l="0" t="0" r="0" b="0"/>
            <wp:wrapTopAndBottom distT="114300" distB="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9313967" cy="4621742"/>
                    </a:xfrm>
                    <a:prstGeom prst="rect">
                      <a:avLst/>
                    </a:prstGeom>
                    <a:ln/>
                  </pic:spPr>
                </pic:pic>
              </a:graphicData>
            </a:graphic>
          </wp:anchor>
        </w:drawing>
      </w:r>
    </w:p>
    <w:p w14:paraId="6476557E" w14:textId="77777777" w:rsidR="00EE5530" w:rsidRPr="002317DC" w:rsidRDefault="00EE5530">
      <w:pPr>
        <w:spacing w:line="360" w:lineRule="auto"/>
        <w:jc w:val="both"/>
        <w:rPr>
          <w:rFonts w:asciiTheme="majorBidi" w:hAnsiTheme="majorBidi" w:cstheme="majorBidi"/>
        </w:rPr>
      </w:pPr>
    </w:p>
    <w:p w14:paraId="2ABAB50A" w14:textId="77777777" w:rsidR="00EE5530" w:rsidRPr="0024634D" w:rsidRDefault="00000000">
      <w:pPr>
        <w:pStyle w:val="Heading2"/>
        <w:spacing w:line="360" w:lineRule="auto"/>
        <w:jc w:val="both"/>
        <w:rPr>
          <w:rFonts w:asciiTheme="majorBidi" w:hAnsiTheme="majorBidi" w:cstheme="majorBidi"/>
          <w:b/>
          <w:bCs/>
          <w:sz w:val="36"/>
          <w:szCs w:val="36"/>
        </w:rPr>
      </w:pPr>
      <w:bookmarkStart w:id="31" w:name="_Toc217505992"/>
      <w:r w:rsidRPr="0024634D">
        <w:rPr>
          <w:rFonts w:asciiTheme="majorBidi" w:hAnsiTheme="majorBidi" w:cstheme="majorBidi"/>
          <w:b/>
          <w:bCs/>
          <w:sz w:val="36"/>
          <w:szCs w:val="36"/>
        </w:rPr>
        <w:lastRenderedPageBreak/>
        <w:t>4.2 Data Collection: Sources and Description of Water Sensor Data</w:t>
      </w:r>
      <w:bookmarkEnd w:id="31"/>
    </w:p>
    <w:p w14:paraId="57C01A8C" w14:textId="77777777" w:rsidR="00EE5530" w:rsidRPr="002317DC" w:rsidRDefault="00EE5530">
      <w:pPr>
        <w:spacing w:line="360" w:lineRule="auto"/>
        <w:jc w:val="both"/>
        <w:rPr>
          <w:rFonts w:asciiTheme="majorBidi" w:hAnsiTheme="majorBidi" w:cstheme="majorBidi"/>
          <w:b/>
          <w:bCs/>
        </w:rPr>
      </w:pPr>
    </w:p>
    <w:p w14:paraId="7FC7457F" w14:textId="77777777"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The information used in this study is simulated from the Advanced Metering Infrastructure (AMI) of residential smart water meters with on board telemetry modules. Unlike the classical mechanical meters with manual reading, such IoT-enabled devices perform permanent hydraulic parameters monitoring and forward it at hourly basis.</w:t>
      </w:r>
    </w:p>
    <w:p w14:paraId="1AC214C5" w14:textId="77777777" w:rsidR="00EE5530" w:rsidRPr="0024634D" w:rsidRDefault="00EE5530">
      <w:pPr>
        <w:spacing w:line="360" w:lineRule="auto"/>
        <w:jc w:val="both"/>
        <w:rPr>
          <w:rFonts w:asciiTheme="majorBidi" w:hAnsiTheme="majorBidi" w:cstheme="majorBidi"/>
          <w:sz w:val="32"/>
          <w:szCs w:val="32"/>
        </w:rPr>
      </w:pPr>
    </w:p>
    <w:p w14:paraId="22A39851" w14:textId="54707886"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The raw dataset contains high-frequency telemetry readings acquired through constant surveillance. The data acquisition procedure includes the collection of readings from </w:t>
      </w:r>
      <w:r w:rsidR="0077616B">
        <w:rPr>
          <w:rFonts w:asciiTheme="majorBidi" w:hAnsiTheme="majorBidi" w:cstheme="majorBidi"/>
          <w:sz w:val="32"/>
          <w:szCs w:val="32"/>
        </w:rPr>
        <w:t>100</w:t>
      </w:r>
      <w:r w:rsidRPr="0024634D">
        <w:rPr>
          <w:rFonts w:asciiTheme="majorBidi" w:hAnsiTheme="majorBidi" w:cstheme="majorBidi"/>
          <w:sz w:val="32"/>
          <w:szCs w:val="32"/>
        </w:rPr>
        <w:t xml:space="preserve"> individual home meters allowing for a broad variation in consumption behavior, between lists of low-occupancy homes to high-demand buildings. The main purpose of attempting a collection is the observation in water use (circadian rhythms) and empirical hydraulic signals regarding failure of the network.</w:t>
      </w:r>
    </w:p>
    <w:p w14:paraId="79173197" w14:textId="77777777" w:rsidR="00EE5530" w:rsidRPr="002317DC" w:rsidRDefault="00EE5530">
      <w:pPr>
        <w:spacing w:line="360" w:lineRule="auto"/>
        <w:jc w:val="both"/>
        <w:rPr>
          <w:rFonts w:asciiTheme="majorBidi" w:hAnsiTheme="majorBidi" w:cstheme="majorBidi"/>
          <w:b/>
          <w:bCs/>
        </w:rPr>
      </w:pPr>
    </w:p>
    <w:p w14:paraId="09D669B7" w14:textId="77777777" w:rsidR="00EE5530" w:rsidRPr="0024634D" w:rsidRDefault="00000000">
      <w:pPr>
        <w:pStyle w:val="Heading2"/>
        <w:spacing w:line="360" w:lineRule="auto"/>
        <w:jc w:val="both"/>
        <w:rPr>
          <w:rFonts w:asciiTheme="majorBidi" w:hAnsiTheme="majorBidi" w:cstheme="majorBidi"/>
          <w:b/>
          <w:bCs/>
          <w:sz w:val="36"/>
          <w:szCs w:val="36"/>
        </w:rPr>
      </w:pPr>
      <w:bookmarkStart w:id="32" w:name="_Toc217505993"/>
      <w:r w:rsidRPr="0024634D">
        <w:rPr>
          <w:rFonts w:asciiTheme="majorBidi" w:hAnsiTheme="majorBidi" w:cstheme="majorBidi"/>
          <w:b/>
          <w:bCs/>
          <w:sz w:val="36"/>
          <w:szCs w:val="36"/>
        </w:rPr>
        <w:lastRenderedPageBreak/>
        <w:t>4.3 Dataset Description and Dataflow</w:t>
      </w:r>
      <w:bookmarkEnd w:id="32"/>
    </w:p>
    <w:p w14:paraId="01A24EB3" w14:textId="77777777" w:rsidR="00EE5530" w:rsidRPr="0024634D" w:rsidRDefault="00000000">
      <w:pPr>
        <w:pStyle w:val="Heading3"/>
        <w:spacing w:line="360" w:lineRule="auto"/>
        <w:jc w:val="both"/>
        <w:rPr>
          <w:rFonts w:asciiTheme="majorBidi" w:hAnsiTheme="majorBidi" w:cstheme="majorBidi"/>
          <w:b/>
          <w:bCs/>
          <w:sz w:val="32"/>
          <w:szCs w:val="32"/>
        </w:rPr>
      </w:pPr>
      <w:bookmarkStart w:id="33" w:name="_Toc217505994"/>
      <w:r w:rsidRPr="0024634D">
        <w:rPr>
          <w:rFonts w:asciiTheme="majorBidi" w:hAnsiTheme="majorBidi" w:cstheme="majorBidi"/>
          <w:b/>
          <w:bCs/>
          <w:sz w:val="32"/>
          <w:szCs w:val="32"/>
        </w:rPr>
        <w:t>4.3.1 Dataset Attributes and Semantics</w:t>
      </w:r>
      <w:bookmarkEnd w:id="33"/>
    </w:p>
    <w:p w14:paraId="4AB1EBDD" w14:textId="1C34378B" w:rsidR="00EE5530" w:rsidRPr="0024634D" w:rsidRDefault="00000000">
      <w:pPr>
        <w:spacing w:line="360" w:lineRule="auto"/>
        <w:jc w:val="both"/>
        <w:rPr>
          <w:rFonts w:asciiTheme="majorBidi" w:hAnsiTheme="majorBidi" w:cstheme="majorBidi"/>
          <w:sz w:val="32"/>
          <w:szCs w:val="32"/>
        </w:rPr>
      </w:pPr>
      <w:r w:rsidRPr="0024634D">
        <w:rPr>
          <w:rFonts w:asciiTheme="majorBidi" w:hAnsiTheme="majorBidi" w:cstheme="majorBidi"/>
          <w:sz w:val="32"/>
          <w:szCs w:val="32"/>
        </w:rPr>
        <w:t xml:space="preserve">As shown in Table </w:t>
      </w:r>
      <w:r w:rsidR="00E36062">
        <w:rPr>
          <w:rFonts w:asciiTheme="majorBidi" w:hAnsiTheme="majorBidi" w:cstheme="majorBidi"/>
          <w:sz w:val="32"/>
          <w:szCs w:val="32"/>
        </w:rPr>
        <w:t>2</w:t>
      </w:r>
      <w:r w:rsidRPr="0024634D">
        <w:rPr>
          <w:rFonts w:asciiTheme="majorBidi" w:hAnsiTheme="majorBidi" w:cstheme="majorBidi"/>
          <w:sz w:val="32"/>
          <w:szCs w:val="32"/>
        </w:rPr>
        <w:t xml:space="preserve"> </w:t>
      </w:r>
      <w:r w:rsidR="00E5686C">
        <w:rPr>
          <w:rFonts w:asciiTheme="majorBidi" w:hAnsiTheme="majorBidi" w:cstheme="majorBidi"/>
          <w:sz w:val="32"/>
          <w:szCs w:val="32"/>
        </w:rPr>
        <w:t>(D</w:t>
      </w:r>
      <w:r w:rsidRPr="0024634D">
        <w:rPr>
          <w:rFonts w:asciiTheme="majorBidi" w:hAnsiTheme="majorBidi" w:cstheme="majorBidi"/>
          <w:sz w:val="32"/>
          <w:szCs w:val="32"/>
        </w:rPr>
        <w:t xml:space="preserve">ataset </w:t>
      </w:r>
      <w:r w:rsidR="00E5686C">
        <w:rPr>
          <w:rFonts w:asciiTheme="majorBidi" w:hAnsiTheme="majorBidi" w:cstheme="majorBidi"/>
          <w:sz w:val="32"/>
          <w:szCs w:val="32"/>
        </w:rPr>
        <w:t>T</w:t>
      </w:r>
      <w:r w:rsidRPr="0024634D">
        <w:rPr>
          <w:rFonts w:asciiTheme="majorBidi" w:hAnsiTheme="majorBidi" w:cstheme="majorBidi"/>
          <w:sz w:val="32"/>
          <w:szCs w:val="32"/>
        </w:rPr>
        <w:t>ype</w:t>
      </w:r>
      <w:r w:rsidR="00E5686C">
        <w:rPr>
          <w:rFonts w:asciiTheme="majorBidi" w:hAnsiTheme="majorBidi" w:cstheme="majorBidi"/>
          <w:sz w:val="32"/>
          <w:szCs w:val="32"/>
        </w:rPr>
        <w:t>)</w:t>
      </w:r>
      <w:r w:rsidRPr="0024634D">
        <w:rPr>
          <w:rFonts w:asciiTheme="majorBidi" w:hAnsiTheme="majorBidi" w:cstheme="majorBidi"/>
          <w:sz w:val="32"/>
          <w:szCs w:val="32"/>
        </w:rPr>
        <w:t xml:space="preserve">, is a time series structure. Every </w:t>
      </w:r>
      <w:r w:rsidR="00E5686C" w:rsidRPr="0024634D">
        <w:rPr>
          <w:rFonts w:asciiTheme="majorBidi" w:hAnsiTheme="majorBidi" w:cstheme="majorBidi"/>
          <w:sz w:val="32"/>
          <w:szCs w:val="32"/>
        </w:rPr>
        <w:t>column</w:t>
      </w:r>
      <w:r w:rsidRPr="0024634D">
        <w:rPr>
          <w:rFonts w:asciiTheme="majorBidi" w:hAnsiTheme="majorBidi" w:cstheme="majorBidi"/>
          <w:sz w:val="32"/>
          <w:szCs w:val="32"/>
        </w:rPr>
        <w:t xml:space="preserve"> in the data represents a particular state of a particular meter during a particular hour. Below is the table that describes the semantics associated with each feature used in the research:</w:t>
      </w:r>
    </w:p>
    <w:p w14:paraId="35215746" w14:textId="5B0B6BC5" w:rsidR="00EE5530" w:rsidRPr="002317DC" w:rsidRDefault="00EE5530" w:rsidP="00E5686C">
      <w:pPr>
        <w:spacing w:line="360" w:lineRule="auto"/>
        <w:rPr>
          <w:rFonts w:asciiTheme="majorBidi" w:hAnsiTheme="majorBidi" w:cstheme="majorBidi"/>
        </w:rPr>
      </w:pPr>
    </w:p>
    <w:p w14:paraId="295664F6" w14:textId="6DAA2AC8" w:rsidR="00E5686C" w:rsidRDefault="00E5686C" w:rsidP="00E5686C">
      <w:pPr>
        <w:pStyle w:val="Caption"/>
        <w:keepNext/>
      </w:pPr>
      <w:bookmarkStart w:id="34" w:name="_Toc217511956"/>
      <w:r>
        <w:t xml:space="preserve">Table </w:t>
      </w:r>
      <w:r>
        <w:fldChar w:fldCharType="begin"/>
      </w:r>
      <w:r>
        <w:instrText xml:space="preserve"> SEQ Table \* ARABIC </w:instrText>
      </w:r>
      <w:r>
        <w:fldChar w:fldCharType="separate"/>
      </w:r>
      <w:r>
        <w:rPr>
          <w:noProof/>
        </w:rPr>
        <w:t>2</w:t>
      </w:r>
      <w:r>
        <w:fldChar w:fldCharType="end"/>
      </w:r>
      <w:r>
        <w:rPr>
          <w:lang w:val="en-US"/>
        </w:rPr>
        <w:t xml:space="preserve"> </w:t>
      </w:r>
      <w:r w:rsidRPr="004D1AD6">
        <w:rPr>
          <w:lang w:val="en-US"/>
        </w:rPr>
        <w:t>(Dataset Type)</w:t>
      </w:r>
      <w:bookmarkEnd w:id="34"/>
    </w:p>
    <w:tbl>
      <w:tblPr>
        <w:tblStyle w:val="a3"/>
        <w:tblW w:w="14756"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995"/>
        <w:gridCol w:w="1530"/>
        <w:gridCol w:w="990"/>
        <w:gridCol w:w="10241"/>
      </w:tblGrid>
      <w:tr w:rsidR="00EE5530" w:rsidRPr="002317DC" w14:paraId="6B20CC12" w14:textId="77777777" w:rsidTr="0024634D">
        <w:trPr>
          <w:trHeight w:val="527"/>
          <w:jc w:val="center"/>
        </w:trPr>
        <w:tc>
          <w:tcPr>
            <w:tcW w:w="1995"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5B1DF7F6"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Attribute Name</w:t>
            </w:r>
          </w:p>
        </w:tc>
        <w:tc>
          <w:tcPr>
            <w:tcW w:w="153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27BE88E9"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Data Type</w:t>
            </w:r>
          </w:p>
        </w:tc>
        <w:tc>
          <w:tcPr>
            <w:tcW w:w="99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539725BD"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Unit</w:t>
            </w:r>
          </w:p>
        </w:tc>
        <w:tc>
          <w:tcPr>
            <w:tcW w:w="10241"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688FAE5B"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Description and Diagnostic Relevance</w:t>
            </w:r>
          </w:p>
        </w:tc>
      </w:tr>
      <w:tr w:rsidR="00EE5530" w:rsidRPr="002317DC" w14:paraId="1926ECE8" w14:textId="77777777" w:rsidTr="0024634D">
        <w:trPr>
          <w:trHeight w:val="719"/>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441C7C5"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Meter SN</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A99CCDF"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Categorical</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9556DF8"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String</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D68663D"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Unique identifier for the smart meter, Essential for grouping temporal sequences per household.</w:t>
            </w:r>
          </w:p>
        </w:tc>
      </w:tr>
      <w:tr w:rsidR="00EE5530" w:rsidRPr="002317DC" w14:paraId="1D8B9AD6" w14:textId="77777777" w:rsidTr="0024634D">
        <w:trPr>
          <w:trHeight w:val="630"/>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55B4359"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Reading Date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9335040"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Datetime</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09A7373"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UTC</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04BF891"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Timestamp of the recording. Used to extract temporal features (e.g., Hour of Day) to identify night-time windows.</w:t>
            </w:r>
          </w:p>
        </w:tc>
      </w:tr>
      <w:tr w:rsidR="00EE5530" w:rsidRPr="002317DC" w14:paraId="51CDED49" w14:textId="77777777" w:rsidTr="0024634D">
        <w:trPr>
          <w:trHeight w:val="816"/>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FBFB426"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Flow Rate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86ED651"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F20CA53"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m^3/h</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7FEB762"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The instantaneous velocity of water flow. Primary Feature: Sustained non-zero flow during 02:00-04:00 is the key indicator of leakage.</w:t>
            </w:r>
          </w:p>
        </w:tc>
      </w:tr>
      <w:tr w:rsidR="00EE5530" w:rsidRPr="002317DC" w14:paraId="36B84B87" w14:textId="77777777" w:rsidTr="0024634D">
        <w:trPr>
          <w:trHeight w:val="1042"/>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414FCAF"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Water Pressure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42EA662"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CB1CB27"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Bar</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BCB70EF"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Hydraulic pressure within the pipe. Used to differentiate between high usage (stable pressure) and pipe bursts (pressure drops).</w:t>
            </w:r>
          </w:p>
        </w:tc>
      </w:tr>
      <w:tr w:rsidR="00EE5530" w:rsidRPr="002317DC" w14:paraId="1177F14A" w14:textId="77777777" w:rsidTr="0024634D">
        <w:trPr>
          <w:trHeight w:val="189"/>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736578D"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lastRenderedPageBreak/>
              <w:t>Value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AC9B06F"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68287F7"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m^3</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8A6C8F3"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The volumetric consumption during the specific hour. Quantifies the magnitude of water loss.</w:t>
            </w:r>
          </w:p>
        </w:tc>
      </w:tr>
      <w:tr w:rsidR="00EE5530" w:rsidRPr="002317DC" w14:paraId="38BB9D53" w14:textId="77777777" w:rsidTr="0024634D">
        <w:trPr>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17063A6"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Average Consumption</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FABA0E3"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647E62D"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m^3/h</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F5631A6"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A calculated baseline of historical usage for the specific meter. Helps the model normalize for household size differences.</w:t>
            </w:r>
          </w:p>
        </w:tc>
      </w:tr>
      <w:tr w:rsidR="00EE5530" w:rsidRPr="002317DC" w14:paraId="109A9A91" w14:textId="77777777" w:rsidTr="0024634D">
        <w:trPr>
          <w:trHeight w:val="446"/>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08F41D6"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Forward Cumulative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2DD698F"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3278357"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m^3</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DE68C20"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Total volume of water supplied. Monotonically increasing value used for billing and long-term analysis.</w:t>
            </w:r>
          </w:p>
        </w:tc>
      </w:tr>
      <w:tr w:rsidR="00EE5530" w:rsidRPr="002317DC" w14:paraId="346E7092" w14:textId="77777777" w:rsidTr="0024634D">
        <w:trPr>
          <w:trHeight w:val="875"/>
          <w:jc w:val="center"/>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62878BB" w14:textId="77777777" w:rsidR="00EE5530" w:rsidRPr="0024634D" w:rsidRDefault="00000000">
            <w:pPr>
              <w:spacing w:line="360" w:lineRule="auto"/>
              <w:jc w:val="both"/>
              <w:rPr>
                <w:rFonts w:asciiTheme="majorBidi" w:hAnsiTheme="majorBidi" w:cstheme="majorBidi"/>
                <w:b/>
                <w:bCs/>
                <w:sz w:val="24"/>
                <w:szCs w:val="24"/>
              </w:rPr>
            </w:pPr>
            <w:r w:rsidRPr="0024634D">
              <w:rPr>
                <w:rFonts w:asciiTheme="majorBidi" w:hAnsiTheme="majorBidi" w:cstheme="majorBidi"/>
                <w:b/>
                <w:bCs/>
                <w:sz w:val="24"/>
                <w:szCs w:val="24"/>
              </w:rPr>
              <w:t>Latitude / Longitude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9AC5F6C"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Numerical</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4D582A2"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Deg</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E0156DF" w14:textId="77777777" w:rsidR="00EE5530" w:rsidRPr="0024634D" w:rsidRDefault="00000000">
            <w:pPr>
              <w:spacing w:line="360" w:lineRule="auto"/>
              <w:jc w:val="both"/>
              <w:rPr>
                <w:rFonts w:asciiTheme="majorBidi" w:hAnsiTheme="majorBidi" w:cstheme="majorBidi"/>
                <w:sz w:val="24"/>
                <w:szCs w:val="24"/>
              </w:rPr>
            </w:pPr>
            <w:r w:rsidRPr="0024634D">
              <w:rPr>
                <w:rFonts w:asciiTheme="majorBidi" w:hAnsiTheme="majorBidi" w:cstheme="majorBidi"/>
                <w:sz w:val="24"/>
                <w:szCs w:val="24"/>
              </w:rPr>
              <w:t>Geospatial coordinates of the meter. Utilized in the post-processing phase for mapping and localizing predicted faults.</w:t>
            </w:r>
          </w:p>
        </w:tc>
      </w:tr>
    </w:tbl>
    <w:p w14:paraId="0BE1566D" w14:textId="77777777" w:rsidR="00EE5530" w:rsidRPr="002317DC" w:rsidRDefault="00EE5530">
      <w:pPr>
        <w:spacing w:before="240" w:after="240" w:line="360" w:lineRule="auto"/>
        <w:jc w:val="both"/>
        <w:rPr>
          <w:rFonts w:asciiTheme="majorBidi" w:hAnsiTheme="majorBidi" w:cstheme="majorBidi"/>
          <w:highlight w:val="yellow"/>
        </w:rPr>
      </w:pPr>
    </w:p>
    <w:p w14:paraId="5EBD4EB7" w14:textId="1CEC4C3A" w:rsidR="00EE5530" w:rsidRPr="0024634D" w:rsidRDefault="00000000" w:rsidP="0024634D">
      <w:pPr>
        <w:spacing w:before="240" w:after="240" w:line="360" w:lineRule="auto"/>
        <w:rPr>
          <w:rFonts w:asciiTheme="majorBidi" w:hAnsiTheme="majorBidi" w:cstheme="majorBidi"/>
          <w:sz w:val="32"/>
          <w:szCs w:val="32"/>
        </w:rPr>
      </w:pPr>
      <w:r w:rsidRPr="0024634D">
        <w:rPr>
          <w:rFonts w:asciiTheme="majorBidi" w:hAnsiTheme="majorBidi" w:cstheme="majorBidi"/>
          <w:sz w:val="32"/>
          <w:szCs w:val="32"/>
        </w:rPr>
        <w:t xml:space="preserve">Since </w:t>
      </w:r>
      <w:proofErr w:type="spellStart"/>
      <w:r w:rsidRPr="0024634D">
        <w:rPr>
          <w:rFonts w:asciiTheme="majorBidi" w:hAnsiTheme="majorBidi" w:cstheme="majorBidi"/>
          <w:sz w:val="32"/>
          <w:szCs w:val="32"/>
        </w:rPr>
        <w:t>its</w:t>
      </w:r>
      <w:proofErr w:type="spellEnd"/>
      <w:r w:rsidRPr="0024634D">
        <w:rPr>
          <w:rFonts w:asciiTheme="majorBidi" w:hAnsiTheme="majorBidi" w:cstheme="majorBidi"/>
          <w:sz w:val="32"/>
          <w:szCs w:val="32"/>
        </w:rPr>
        <w:t xml:space="preserve"> was very hard to have access to a real and large dataset, I’ve generated a simulated dataset after looking into the output of multiple water meters vendors time-series telemetry dataset from an AMI. and I’ve </w:t>
      </w:r>
      <w:proofErr w:type="spellStart"/>
      <w:r w:rsidRPr="0024634D">
        <w:rPr>
          <w:rFonts w:asciiTheme="majorBidi" w:hAnsiTheme="majorBidi" w:cstheme="majorBidi"/>
          <w:sz w:val="32"/>
          <w:szCs w:val="32"/>
        </w:rPr>
        <w:t>conduleded</w:t>
      </w:r>
      <w:proofErr w:type="spellEnd"/>
      <w:r w:rsidRPr="0024634D">
        <w:rPr>
          <w:rFonts w:asciiTheme="majorBidi" w:hAnsiTheme="majorBidi" w:cstheme="majorBidi"/>
          <w:sz w:val="32"/>
          <w:szCs w:val="32"/>
        </w:rPr>
        <w:t xml:space="preserve"> It is the hydraulic "heartbeat" of a domestic water supply network. in Total Volume, </w:t>
      </w:r>
      <w:proofErr w:type="spellStart"/>
      <w:r w:rsidRPr="0024634D">
        <w:rPr>
          <w:rFonts w:asciiTheme="majorBidi" w:hAnsiTheme="majorBidi" w:cstheme="majorBidi"/>
          <w:sz w:val="32"/>
          <w:szCs w:val="32"/>
        </w:rPr>
        <w:t>i’ve</w:t>
      </w:r>
      <w:proofErr w:type="spellEnd"/>
      <w:r w:rsidRPr="0024634D">
        <w:rPr>
          <w:rFonts w:asciiTheme="majorBidi" w:hAnsiTheme="majorBidi" w:cstheme="majorBidi"/>
          <w:sz w:val="32"/>
          <w:szCs w:val="32"/>
        </w:rPr>
        <w:t xml:space="preserve"> generated a </w:t>
      </w:r>
      <w:proofErr w:type="gramStart"/>
      <w:r w:rsidRPr="0024634D">
        <w:rPr>
          <w:rFonts w:asciiTheme="majorBidi" w:hAnsiTheme="majorBidi" w:cstheme="majorBidi"/>
          <w:sz w:val="32"/>
          <w:szCs w:val="32"/>
        </w:rPr>
        <w:t>there</w:t>
      </w:r>
      <w:proofErr w:type="gramEnd"/>
      <w:r w:rsidRPr="0024634D">
        <w:rPr>
          <w:rFonts w:asciiTheme="majorBidi" w:hAnsiTheme="majorBidi" w:cstheme="majorBidi"/>
          <w:sz w:val="32"/>
          <w:szCs w:val="32"/>
        </w:rPr>
        <w:t xml:space="preserve"> separated dataset Train 70% Evaluation 15% Test 15% the total entities </w:t>
      </w:r>
      <w:proofErr w:type="gramStart"/>
      <w:r w:rsidRPr="0024634D">
        <w:rPr>
          <w:rFonts w:asciiTheme="majorBidi" w:hAnsiTheme="majorBidi" w:cstheme="majorBidi"/>
          <w:sz w:val="32"/>
          <w:szCs w:val="32"/>
        </w:rPr>
        <w:t>was</w:t>
      </w:r>
      <w:proofErr w:type="gramEnd"/>
      <w:r w:rsidRPr="0024634D">
        <w:rPr>
          <w:rFonts w:asciiTheme="majorBidi" w:hAnsiTheme="majorBidi" w:cstheme="majorBidi"/>
          <w:sz w:val="32"/>
          <w:szCs w:val="32"/>
        </w:rPr>
        <w:t xml:space="preserve"> for a </w:t>
      </w:r>
      <w:r w:rsidR="0077616B">
        <w:rPr>
          <w:rFonts w:asciiTheme="majorBidi" w:hAnsiTheme="majorBidi" w:cstheme="majorBidi"/>
          <w:sz w:val="32"/>
          <w:szCs w:val="32"/>
        </w:rPr>
        <w:t>100</w:t>
      </w:r>
      <w:r w:rsidRPr="0024634D">
        <w:rPr>
          <w:rFonts w:asciiTheme="majorBidi" w:hAnsiTheme="majorBidi" w:cstheme="majorBidi"/>
          <w:sz w:val="32"/>
          <w:szCs w:val="32"/>
        </w:rPr>
        <w:t xml:space="preserve"> individual Residential Smart Meters (RSN-00001 through RSN-000</w:t>
      </w:r>
      <w:r w:rsidR="0077616B">
        <w:rPr>
          <w:rFonts w:asciiTheme="majorBidi" w:hAnsiTheme="majorBidi" w:cstheme="majorBidi"/>
          <w:sz w:val="32"/>
          <w:szCs w:val="32"/>
        </w:rPr>
        <w:t>100</w:t>
      </w:r>
      <w:r w:rsidRPr="0024634D">
        <w:rPr>
          <w:rFonts w:asciiTheme="majorBidi" w:hAnsiTheme="majorBidi" w:cstheme="majorBidi"/>
          <w:sz w:val="32"/>
          <w:szCs w:val="32"/>
        </w:rPr>
        <w:t xml:space="preserve">). </w:t>
      </w:r>
      <w:r w:rsidRPr="0024634D">
        <w:rPr>
          <w:rFonts w:asciiTheme="majorBidi" w:hAnsiTheme="majorBidi" w:cstheme="majorBidi"/>
          <w:sz w:val="32"/>
          <w:szCs w:val="32"/>
          <w:highlight w:val="yellow"/>
        </w:rPr>
        <w:br/>
      </w:r>
      <w:r w:rsidRPr="0024634D">
        <w:rPr>
          <w:rFonts w:asciiTheme="majorBidi" w:hAnsiTheme="majorBidi" w:cstheme="majorBidi"/>
          <w:sz w:val="32"/>
          <w:szCs w:val="32"/>
          <w:highlight w:val="yellow"/>
        </w:rPr>
        <w:br/>
      </w:r>
      <w:r w:rsidRPr="0024634D">
        <w:rPr>
          <w:rFonts w:asciiTheme="majorBidi" w:hAnsiTheme="majorBidi" w:cstheme="majorBidi"/>
          <w:sz w:val="32"/>
          <w:szCs w:val="32"/>
        </w:rPr>
        <w:t>1. Key Columns &amp; Their Role:</w:t>
      </w:r>
    </w:p>
    <w:p w14:paraId="1F81A863" w14:textId="77777777" w:rsidR="00EE5530" w:rsidRPr="0024634D" w:rsidRDefault="00000000" w:rsidP="0024634D">
      <w:pPr>
        <w:numPr>
          <w:ilvl w:val="0"/>
          <w:numId w:val="5"/>
        </w:numPr>
        <w:spacing w:before="240" w:line="360" w:lineRule="auto"/>
        <w:rPr>
          <w:rFonts w:asciiTheme="majorBidi" w:hAnsiTheme="majorBidi" w:cstheme="majorBidi"/>
          <w:sz w:val="32"/>
          <w:szCs w:val="32"/>
        </w:rPr>
      </w:pPr>
      <w:proofErr w:type="spellStart"/>
      <w:r w:rsidRPr="0024634D">
        <w:rPr>
          <w:rFonts w:asciiTheme="majorBidi" w:hAnsiTheme="majorBidi" w:cstheme="majorBidi"/>
          <w:sz w:val="32"/>
          <w:szCs w:val="32"/>
        </w:rPr>
        <w:lastRenderedPageBreak/>
        <w:t>MeterSN</w:t>
      </w:r>
      <w:proofErr w:type="spellEnd"/>
      <w:r w:rsidRPr="0024634D">
        <w:rPr>
          <w:rFonts w:asciiTheme="majorBidi" w:hAnsiTheme="majorBidi" w:cstheme="majorBidi"/>
          <w:sz w:val="32"/>
          <w:szCs w:val="32"/>
        </w:rPr>
        <w:t xml:space="preserve"> (Identifier): ID of household. Important in the aggregation of data such that the model learns characteristics for individual households. </w:t>
      </w:r>
    </w:p>
    <w:p w14:paraId="4C2592A4" w14:textId="77777777" w:rsidR="00EE5530" w:rsidRPr="0024634D" w:rsidRDefault="00000000" w:rsidP="0024634D">
      <w:pPr>
        <w:numPr>
          <w:ilvl w:val="0"/>
          <w:numId w:val="5"/>
        </w:num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Reading Date (Temporal Anchor): Informs the model of when an event </w:t>
      </w:r>
      <w:proofErr w:type="spellStart"/>
      <w:r w:rsidRPr="0024634D">
        <w:rPr>
          <w:rFonts w:asciiTheme="majorBidi" w:hAnsiTheme="majorBidi" w:cstheme="majorBidi"/>
          <w:sz w:val="32"/>
          <w:szCs w:val="32"/>
        </w:rPr>
        <w:t>occured</w:t>
      </w:r>
      <w:proofErr w:type="spellEnd"/>
      <w:r w:rsidRPr="0024634D">
        <w:rPr>
          <w:rFonts w:asciiTheme="majorBidi" w:hAnsiTheme="majorBidi" w:cstheme="majorBidi"/>
          <w:sz w:val="32"/>
          <w:szCs w:val="32"/>
        </w:rPr>
        <w:t xml:space="preserve">. This is important for the LSTM to capture cycles (like "people are used to shower around 7 AM" or "flow zero in night."). </w:t>
      </w:r>
    </w:p>
    <w:p w14:paraId="58776BA7" w14:textId="77777777" w:rsidR="00EE5530" w:rsidRPr="0024634D" w:rsidRDefault="00000000" w:rsidP="0024634D">
      <w:pPr>
        <w:numPr>
          <w:ilvl w:val="0"/>
          <w:numId w:val="5"/>
        </w:numPr>
        <w:spacing w:line="360" w:lineRule="auto"/>
        <w:rPr>
          <w:rFonts w:asciiTheme="majorBidi" w:hAnsiTheme="majorBidi" w:cstheme="majorBidi"/>
          <w:sz w:val="32"/>
          <w:szCs w:val="32"/>
        </w:rPr>
      </w:pPr>
      <w:r w:rsidRPr="0024634D">
        <w:rPr>
          <w:rFonts w:asciiTheme="majorBidi" w:eastAsia="Arial Unicode MS" w:hAnsiTheme="majorBidi" w:cstheme="majorBidi"/>
          <w:sz w:val="32"/>
          <w:szCs w:val="32"/>
        </w:rPr>
        <w:t>Flow Rate</w:t>
      </w:r>
      <w:r w:rsidRPr="0024634D">
        <w:rPr>
          <w:rFonts w:ascii="MS Gothic" w:eastAsia="MS Gothic" w:hAnsi="MS Gothic" w:cs="MS Gothic" w:hint="eastAsia"/>
          <w:sz w:val="32"/>
          <w:szCs w:val="32"/>
        </w:rPr>
        <w:t>：</w:t>
      </w:r>
      <w:r w:rsidRPr="0024634D">
        <w:rPr>
          <w:rFonts w:asciiTheme="majorBidi" w:eastAsia="Arial Unicode MS" w:hAnsiTheme="majorBidi" w:cstheme="majorBidi"/>
          <w:sz w:val="32"/>
          <w:szCs w:val="32"/>
        </w:rPr>
        <w:t xml:space="preserve">Water speed in m^3/h. This is was my main signal. Leave the line flat above zero at night, and if you do it’s a leak. </w:t>
      </w:r>
    </w:p>
    <w:p w14:paraId="7869C9D8" w14:textId="77777777" w:rsidR="00EE5530" w:rsidRPr="0024634D" w:rsidRDefault="00000000" w:rsidP="0024634D">
      <w:pPr>
        <w:numPr>
          <w:ilvl w:val="0"/>
          <w:numId w:val="5"/>
        </w:numPr>
        <w:spacing w:line="360" w:lineRule="auto"/>
        <w:rPr>
          <w:rFonts w:asciiTheme="majorBidi" w:hAnsiTheme="majorBidi" w:cstheme="majorBidi"/>
          <w:sz w:val="32"/>
          <w:szCs w:val="32"/>
        </w:rPr>
      </w:pPr>
      <w:r w:rsidRPr="0024634D">
        <w:rPr>
          <w:rFonts w:asciiTheme="majorBidi" w:hAnsiTheme="majorBidi" w:cstheme="majorBidi"/>
          <w:sz w:val="32"/>
          <w:szCs w:val="32"/>
        </w:rPr>
        <w:t>Water Pressure (The Context</w:t>
      </w:r>
      <w:proofErr w:type="gramStart"/>
      <w:r w:rsidRPr="0024634D">
        <w:rPr>
          <w:rFonts w:asciiTheme="majorBidi" w:hAnsiTheme="majorBidi" w:cstheme="majorBidi"/>
          <w:sz w:val="32"/>
          <w:szCs w:val="32"/>
        </w:rPr>
        <w:t>) :</w:t>
      </w:r>
      <w:proofErr w:type="gramEnd"/>
      <w:r w:rsidRPr="0024634D">
        <w:rPr>
          <w:rFonts w:asciiTheme="majorBidi" w:hAnsiTheme="majorBidi" w:cstheme="majorBidi"/>
          <w:sz w:val="32"/>
          <w:szCs w:val="32"/>
        </w:rPr>
        <w:t xml:space="preserve"> Helps distinguish leaks from heavy usage. One does not cause a drop in pressure (filling the pool), but often the other one does (a burst pipe).</w:t>
      </w:r>
    </w:p>
    <w:p w14:paraId="0D715E0E" w14:textId="77D8404E" w:rsidR="00EE5530" w:rsidRPr="0024634D" w:rsidRDefault="00000000" w:rsidP="0024634D">
      <w:pPr>
        <w:numPr>
          <w:ilvl w:val="0"/>
          <w:numId w:val="5"/>
        </w:numPr>
        <w:spacing w:after="240" w:line="360" w:lineRule="auto"/>
        <w:rPr>
          <w:rFonts w:asciiTheme="majorBidi" w:hAnsiTheme="majorBidi" w:cstheme="majorBidi"/>
          <w:sz w:val="32"/>
          <w:szCs w:val="32"/>
        </w:rPr>
      </w:pPr>
      <w:r w:rsidRPr="0024634D">
        <w:rPr>
          <w:rFonts w:asciiTheme="majorBidi" w:hAnsiTheme="majorBidi" w:cstheme="majorBidi"/>
          <w:sz w:val="32"/>
          <w:szCs w:val="32"/>
        </w:rPr>
        <w:t xml:space="preserve">Latitude/Longitude (The map) This does not assist in detecting the leak but it is critical for the output – telling </w:t>
      </w:r>
      <w:proofErr w:type="spellStart"/>
      <w:r w:rsidRPr="0024634D">
        <w:rPr>
          <w:rFonts w:asciiTheme="majorBidi" w:hAnsiTheme="majorBidi" w:cstheme="majorBidi"/>
          <w:sz w:val="32"/>
          <w:szCs w:val="32"/>
        </w:rPr>
        <w:t>who ever</w:t>
      </w:r>
      <w:proofErr w:type="spellEnd"/>
      <w:r w:rsidRPr="0024634D">
        <w:rPr>
          <w:rFonts w:asciiTheme="majorBidi" w:hAnsiTheme="majorBidi" w:cstheme="majorBidi"/>
          <w:sz w:val="32"/>
          <w:szCs w:val="32"/>
        </w:rPr>
        <w:t xml:space="preserve"> is fixing things where they have to go actually. </w:t>
      </w:r>
      <w:r w:rsidR="0024634D">
        <w:rPr>
          <w:rFonts w:asciiTheme="majorBidi" w:hAnsiTheme="majorBidi" w:cstheme="majorBidi"/>
          <w:sz w:val="32"/>
          <w:szCs w:val="32"/>
        </w:rPr>
        <w:br/>
      </w:r>
    </w:p>
    <w:p w14:paraId="5131F8DB" w14:textId="77777777" w:rsidR="00EE5530" w:rsidRPr="0024634D" w:rsidRDefault="00000000" w:rsidP="0024634D">
      <w:pPr>
        <w:spacing w:before="240" w:after="240" w:line="360" w:lineRule="auto"/>
        <w:rPr>
          <w:rFonts w:asciiTheme="majorBidi" w:hAnsiTheme="majorBidi" w:cstheme="majorBidi"/>
          <w:sz w:val="32"/>
          <w:szCs w:val="32"/>
        </w:rPr>
      </w:pPr>
      <w:r w:rsidRPr="0024634D">
        <w:rPr>
          <w:rFonts w:asciiTheme="majorBidi" w:hAnsiTheme="majorBidi" w:cstheme="majorBidi"/>
          <w:sz w:val="32"/>
          <w:szCs w:val="32"/>
        </w:rPr>
        <w:t>2. The Splitting Strategy (70% / 15% / 15%)</w:t>
      </w:r>
      <w:r w:rsidRPr="0024634D">
        <w:rPr>
          <w:rFonts w:asciiTheme="majorBidi" w:hAnsiTheme="majorBidi" w:cstheme="majorBidi"/>
          <w:sz w:val="32"/>
          <w:szCs w:val="32"/>
          <w:highlight w:val="yellow"/>
        </w:rPr>
        <w:br/>
      </w:r>
      <w:r w:rsidRPr="0024634D">
        <w:rPr>
          <w:rFonts w:asciiTheme="majorBidi" w:hAnsiTheme="majorBidi" w:cstheme="majorBidi"/>
          <w:sz w:val="32"/>
          <w:szCs w:val="32"/>
        </w:rPr>
        <w:t xml:space="preserve">Generally </w:t>
      </w:r>
      <w:proofErr w:type="spellStart"/>
      <w:r w:rsidRPr="0024634D">
        <w:rPr>
          <w:rFonts w:asciiTheme="majorBidi" w:hAnsiTheme="majorBidi" w:cstheme="majorBidi"/>
          <w:sz w:val="32"/>
          <w:szCs w:val="32"/>
        </w:rPr>
        <w:t>spliting</w:t>
      </w:r>
      <w:proofErr w:type="spellEnd"/>
      <w:r w:rsidRPr="0024634D">
        <w:rPr>
          <w:rFonts w:asciiTheme="majorBidi" w:hAnsiTheme="majorBidi" w:cstheme="majorBidi"/>
          <w:sz w:val="32"/>
          <w:szCs w:val="32"/>
        </w:rPr>
        <w:t xml:space="preserve"> the data in this way in Deep Learning is to guarantee a reliable </w:t>
      </w:r>
      <w:proofErr w:type="spellStart"/>
      <w:r w:rsidRPr="0024634D">
        <w:rPr>
          <w:rFonts w:asciiTheme="majorBidi" w:hAnsiTheme="majorBidi" w:cstheme="majorBidi"/>
          <w:sz w:val="32"/>
          <w:szCs w:val="32"/>
        </w:rPr>
        <w:t>uncheating</w:t>
      </w:r>
      <w:proofErr w:type="spellEnd"/>
      <w:r w:rsidRPr="0024634D">
        <w:rPr>
          <w:rFonts w:asciiTheme="majorBidi" w:hAnsiTheme="majorBidi" w:cstheme="majorBidi"/>
          <w:sz w:val="32"/>
          <w:szCs w:val="32"/>
        </w:rPr>
        <w:t xml:space="preserve"> model. </w:t>
      </w:r>
    </w:p>
    <w:p w14:paraId="0524C520" w14:textId="77777777" w:rsidR="00EE5530" w:rsidRPr="0024634D" w:rsidRDefault="00000000" w:rsidP="0024634D">
      <w:pPr>
        <w:numPr>
          <w:ilvl w:val="0"/>
          <w:numId w:val="11"/>
        </w:numPr>
        <w:spacing w:before="240" w:line="360" w:lineRule="auto"/>
        <w:rPr>
          <w:rFonts w:asciiTheme="majorBidi" w:hAnsiTheme="majorBidi" w:cstheme="majorBidi"/>
          <w:sz w:val="32"/>
          <w:szCs w:val="32"/>
        </w:rPr>
      </w:pPr>
      <w:r w:rsidRPr="0024634D">
        <w:rPr>
          <w:rFonts w:asciiTheme="majorBidi" w:hAnsiTheme="majorBidi" w:cstheme="majorBidi"/>
          <w:sz w:val="32"/>
          <w:szCs w:val="32"/>
        </w:rPr>
        <w:t xml:space="preserve">Training Set (70%) - This is the only data that the model ever sees, and on which it gets trained. </w:t>
      </w:r>
      <w:r w:rsidRPr="0024634D">
        <w:rPr>
          <w:rFonts w:asciiTheme="majorBidi" w:hAnsiTheme="majorBidi" w:cstheme="majorBidi"/>
          <w:sz w:val="32"/>
          <w:szCs w:val="32"/>
        </w:rPr>
        <w:br/>
      </w:r>
      <w:r w:rsidRPr="0024634D">
        <w:rPr>
          <w:rFonts w:asciiTheme="majorBidi" w:hAnsiTheme="majorBidi" w:cstheme="majorBidi"/>
          <w:sz w:val="32"/>
          <w:szCs w:val="32"/>
        </w:rPr>
        <w:lastRenderedPageBreak/>
        <w:t xml:space="preserve">What goes on here: The neural network is examining these samples, making a guess, and checking its error compared to what it knew was the truth; adjusting its internal weights (backpropagation). </w:t>
      </w:r>
      <w:r w:rsidRPr="0024634D">
        <w:rPr>
          <w:rFonts w:asciiTheme="majorBidi" w:hAnsiTheme="majorBidi" w:cstheme="majorBidi"/>
          <w:sz w:val="32"/>
          <w:szCs w:val="32"/>
        </w:rPr>
        <w:br/>
        <w:t xml:space="preserve">Why 70%? Deep Learning models (such as ALSTM-FCN) are hungry for data. 4 They have to have most of the data to pick up the complex patterns in human behavior (weekends vs. weekdays, summer vs. winter). </w:t>
      </w:r>
    </w:p>
    <w:p w14:paraId="6EAB0EC0" w14:textId="77777777" w:rsidR="00EE5530" w:rsidRPr="0024634D" w:rsidRDefault="00000000" w:rsidP="0024634D">
      <w:pPr>
        <w:numPr>
          <w:ilvl w:val="0"/>
          <w:numId w:val="11"/>
        </w:num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Evaluation / Validation Set (15%) - Employed in training step to optimize the model. Why is it needed? </w:t>
      </w:r>
      <w:proofErr w:type="spellStart"/>
      <w:r w:rsidRPr="0024634D">
        <w:rPr>
          <w:rFonts w:asciiTheme="majorBidi" w:hAnsiTheme="majorBidi" w:cstheme="majorBidi"/>
          <w:sz w:val="32"/>
          <w:szCs w:val="32"/>
        </w:rPr>
        <w:t>Earliear</w:t>
      </w:r>
      <w:proofErr w:type="spellEnd"/>
      <w:r w:rsidRPr="0024634D">
        <w:rPr>
          <w:rFonts w:asciiTheme="majorBidi" w:hAnsiTheme="majorBidi" w:cstheme="majorBidi"/>
          <w:sz w:val="32"/>
          <w:szCs w:val="32"/>
        </w:rPr>
        <w:t xml:space="preserve"> Stopping: If the model begins to memorize the training data (Overfitting), then the accuracy for this Validation set will decline and keeps track of this set to stop training at the right </w:t>
      </w:r>
      <w:proofErr w:type="gramStart"/>
      <w:r w:rsidRPr="0024634D">
        <w:rPr>
          <w:rFonts w:asciiTheme="majorBidi" w:hAnsiTheme="majorBidi" w:cstheme="majorBidi"/>
          <w:sz w:val="32"/>
          <w:szCs w:val="32"/>
        </w:rPr>
        <w:t>time..</w:t>
      </w:r>
      <w:proofErr w:type="gramEnd"/>
      <w:r w:rsidRPr="0024634D">
        <w:rPr>
          <w:rFonts w:asciiTheme="majorBidi" w:hAnsiTheme="majorBidi" w:cstheme="majorBidi"/>
          <w:sz w:val="32"/>
          <w:szCs w:val="32"/>
          <w:highlight w:val="yellow"/>
        </w:rPr>
        <w:br/>
      </w:r>
    </w:p>
    <w:p w14:paraId="3361C972" w14:textId="77777777" w:rsidR="00EE5530" w:rsidRPr="0024634D" w:rsidRDefault="00000000" w:rsidP="0024634D">
      <w:pPr>
        <w:numPr>
          <w:ilvl w:val="0"/>
          <w:numId w:val="11"/>
        </w:numPr>
        <w:spacing w:after="240" w:line="360" w:lineRule="auto"/>
        <w:rPr>
          <w:rFonts w:asciiTheme="majorBidi" w:hAnsiTheme="majorBidi" w:cstheme="majorBidi"/>
          <w:sz w:val="32"/>
          <w:szCs w:val="32"/>
        </w:rPr>
      </w:pPr>
      <w:r w:rsidRPr="0024634D">
        <w:rPr>
          <w:rFonts w:asciiTheme="majorBidi" w:hAnsiTheme="majorBidi" w:cstheme="majorBidi"/>
          <w:sz w:val="32"/>
          <w:szCs w:val="32"/>
        </w:rPr>
        <w:t xml:space="preserve">Test Set (15%) Used only once; </w:t>
      </w:r>
      <w:proofErr w:type="spellStart"/>
      <w:r w:rsidRPr="0024634D">
        <w:rPr>
          <w:rFonts w:asciiTheme="majorBidi" w:hAnsiTheme="majorBidi" w:cstheme="majorBidi"/>
          <w:sz w:val="32"/>
          <w:szCs w:val="32"/>
        </w:rPr>
        <w:t>utilised</w:t>
      </w:r>
      <w:proofErr w:type="spellEnd"/>
      <w:r w:rsidRPr="0024634D">
        <w:rPr>
          <w:rFonts w:asciiTheme="majorBidi" w:hAnsiTheme="majorBidi" w:cstheme="majorBidi"/>
          <w:sz w:val="32"/>
          <w:szCs w:val="32"/>
        </w:rPr>
        <w:t xml:space="preserve"> as the ending. This represents the "Real World." This data was never seen by the model during training or tuning. Why is it needed? To be an objective source of performance report. If you report your accuracy based on the Validation set, it’s cheating — because for all practical purposes, you taught a robot how to pass that one quiz. The Test set shows that machine model works for some data it has never seen before ever. </w:t>
      </w:r>
    </w:p>
    <w:p w14:paraId="4979F141" w14:textId="77777777" w:rsidR="00EE5530" w:rsidRPr="0024634D" w:rsidRDefault="00000000" w:rsidP="0024634D">
      <w:pPr>
        <w:spacing w:before="240" w:after="240" w:line="360" w:lineRule="auto"/>
        <w:rPr>
          <w:rFonts w:asciiTheme="majorBidi" w:hAnsiTheme="majorBidi" w:cstheme="majorBidi"/>
          <w:sz w:val="32"/>
          <w:szCs w:val="32"/>
        </w:rPr>
      </w:pPr>
      <w:r w:rsidRPr="0024634D">
        <w:rPr>
          <w:rFonts w:asciiTheme="majorBidi" w:hAnsiTheme="majorBidi" w:cstheme="majorBidi"/>
          <w:sz w:val="32"/>
          <w:szCs w:val="32"/>
        </w:rPr>
        <w:lastRenderedPageBreak/>
        <w:t xml:space="preserve">3. What makes this particular division so important for Water Leaks? </w:t>
      </w:r>
      <w:proofErr w:type="gramStart"/>
      <w:r w:rsidRPr="0024634D">
        <w:rPr>
          <w:rFonts w:asciiTheme="majorBidi" w:hAnsiTheme="majorBidi" w:cstheme="majorBidi"/>
          <w:sz w:val="32"/>
          <w:szCs w:val="32"/>
        </w:rPr>
        <w:t>Also</w:t>
      </w:r>
      <w:proofErr w:type="gramEnd"/>
      <w:r w:rsidRPr="0024634D">
        <w:rPr>
          <w:rFonts w:asciiTheme="majorBidi" w:hAnsiTheme="majorBidi" w:cstheme="majorBidi"/>
          <w:sz w:val="32"/>
          <w:szCs w:val="32"/>
        </w:rPr>
        <w:t xml:space="preserve"> for time series tasks as water leakage, the way to split is crucial as the percentage. The Time-Aware Split (Chronological Splitting</w:t>
      </w:r>
      <w:proofErr w:type="gramStart"/>
      <w:r w:rsidRPr="0024634D">
        <w:rPr>
          <w:rFonts w:asciiTheme="majorBidi" w:hAnsiTheme="majorBidi" w:cstheme="majorBidi"/>
          <w:sz w:val="32"/>
          <w:szCs w:val="32"/>
        </w:rPr>
        <w:t>):In</w:t>
      </w:r>
      <w:proofErr w:type="gramEnd"/>
      <w:r w:rsidRPr="0024634D">
        <w:rPr>
          <w:rFonts w:asciiTheme="majorBidi" w:hAnsiTheme="majorBidi" w:cstheme="majorBidi"/>
          <w:sz w:val="32"/>
          <w:szCs w:val="32"/>
        </w:rPr>
        <w:t xml:space="preserve"> research studies for sensors on academic, almost never shuffle randomly. </w:t>
      </w:r>
      <w:proofErr w:type="gramStart"/>
      <w:r w:rsidRPr="0024634D">
        <w:rPr>
          <w:rFonts w:asciiTheme="majorBidi" w:hAnsiTheme="majorBidi" w:cstheme="majorBidi"/>
          <w:sz w:val="32"/>
          <w:szCs w:val="32"/>
        </w:rPr>
        <w:t>Instead</w:t>
      </w:r>
      <w:proofErr w:type="gramEnd"/>
      <w:r w:rsidRPr="0024634D">
        <w:rPr>
          <w:rFonts w:asciiTheme="majorBidi" w:hAnsiTheme="majorBidi" w:cstheme="majorBidi"/>
          <w:sz w:val="32"/>
          <w:szCs w:val="32"/>
        </w:rPr>
        <w:t xml:space="preserve"> typically divide by time:</w:t>
      </w:r>
    </w:p>
    <w:p w14:paraId="66293875" w14:textId="77777777" w:rsidR="00EE5530" w:rsidRPr="0024634D" w:rsidRDefault="00000000" w:rsidP="0024634D">
      <w:pPr>
        <w:numPr>
          <w:ilvl w:val="0"/>
          <w:numId w:val="1"/>
        </w:numPr>
        <w:spacing w:before="240" w:line="360" w:lineRule="auto"/>
        <w:rPr>
          <w:rFonts w:asciiTheme="majorBidi" w:hAnsiTheme="majorBidi" w:cstheme="majorBidi"/>
          <w:sz w:val="32"/>
          <w:szCs w:val="32"/>
        </w:rPr>
      </w:pPr>
      <w:r w:rsidRPr="0024634D">
        <w:rPr>
          <w:rFonts w:asciiTheme="majorBidi" w:hAnsiTheme="majorBidi" w:cstheme="majorBidi"/>
          <w:sz w:val="32"/>
          <w:szCs w:val="32"/>
        </w:rPr>
        <w:t xml:space="preserve">Train: Jan 1st to Aug 15th (Learn summer / winter patterns). </w:t>
      </w:r>
    </w:p>
    <w:p w14:paraId="5667C548" w14:textId="77777777" w:rsidR="00EE5530" w:rsidRPr="0024634D" w:rsidRDefault="00000000" w:rsidP="0024634D">
      <w:pPr>
        <w:numPr>
          <w:ilvl w:val="0"/>
          <w:numId w:val="1"/>
        </w:num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Eval: Aug 16th to Oct 1st. </w:t>
      </w:r>
    </w:p>
    <w:p w14:paraId="660840C2" w14:textId="77777777" w:rsidR="00EE5530" w:rsidRPr="0024634D" w:rsidRDefault="00000000" w:rsidP="0024634D">
      <w:pPr>
        <w:numPr>
          <w:ilvl w:val="0"/>
          <w:numId w:val="1"/>
        </w:numPr>
        <w:spacing w:after="240" w:line="360" w:lineRule="auto"/>
        <w:rPr>
          <w:rFonts w:asciiTheme="majorBidi" w:hAnsiTheme="majorBidi" w:cstheme="majorBidi"/>
          <w:sz w:val="32"/>
          <w:szCs w:val="32"/>
        </w:rPr>
      </w:pPr>
      <w:r w:rsidRPr="0024634D">
        <w:rPr>
          <w:rFonts w:asciiTheme="majorBidi" w:hAnsiTheme="majorBidi" w:cstheme="majorBidi"/>
          <w:sz w:val="32"/>
          <w:szCs w:val="32"/>
        </w:rPr>
        <w:t xml:space="preserve">Test: Oct 2nd to Nov 15th. </w:t>
      </w:r>
    </w:p>
    <w:p w14:paraId="27D65CED" w14:textId="2EC6AA45" w:rsidR="00EE5530" w:rsidRPr="0024634D" w:rsidRDefault="00000000" w:rsidP="0024634D">
      <w:pPr>
        <w:spacing w:before="240" w:after="240" w:line="360" w:lineRule="auto"/>
        <w:rPr>
          <w:rFonts w:asciiTheme="majorBidi" w:hAnsiTheme="majorBidi" w:cstheme="majorBidi"/>
          <w:sz w:val="32"/>
          <w:szCs w:val="32"/>
        </w:rPr>
      </w:pPr>
      <w:r w:rsidRPr="0024634D">
        <w:rPr>
          <w:rFonts w:asciiTheme="majorBidi" w:hAnsiTheme="majorBidi" w:cstheme="majorBidi"/>
          <w:sz w:val="32"/>
          <w:szCs w:val="32"/>
        </w:rPr>
        <w:t>Why? Because leakage is often progressive. If you shuffle randomly, the model may be able to “peek” in the sense that looking at future data (e.g., if Tuesday contains a leak, it helps predict Monday’s leaks). A time-lag split is necessary to demonstrate that the model can predict future failures from past history.</w:t>
      </w:r>
    </w:p>
    <w:p w14:paraId="65B7AC6A" w14:textId="4CE86D03" w:rsidR="00EE5530" w:rsidRPr="0024634D" w:rsidRDefault="00000000">
      <w:pPr>
        <w:pStyle w:val="Heading3"/>
        <w:spacing w:line="360" w:lineRule="auto"/>
        <w:jc w:val="both"/>
        <w:rPr>
          <w:rFonts w:asciiTheme="majorBidi" w:hAnsiTheme="majorBidi" w:cstheme="majorBidi"/>
          <w:b/>
          <w:bCs/>
          <w:sz w:val="32"/>
          <w:szCs w:val="32"/>
        </w:rPr>
      </w:pPr>
      <w:bookmarkStart w:id="35" w:name="_Toc217505995"/>
      <w:r w:rsidRPr="0024634D">
        <w:rPr>
          <w:rFonts w:asciiTheme="majorBidi" w:hAnsiTheme="majorBidi" w:cstheme="majorBidi"/>
          <w:b/>
          <w:bCs/>
          <w:sz w:val="32"/>
          <w:szCs w:val="32"/>
        </w:rPr>
        <w:t>4.3.2 Dataflow Diagram</w:t>
      </w:r>
      <w:bookmarkEnd w:id="35"/>
    </w:p>
    <w:p w14:paraId="525E40D0" w14:textId="1EEB53BF" w:rsidR="00EE5530" w:rsidRPr="0024634D" w:rsidRDefault="00000000" w:rsidP="0024634D">
      <w:p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the data processing lifecycle follows a structured pipeline designed to transform raw csv </w:t>
      </w:r>
      <w:r w:rsidR="0024634D" w:rsidRPr="0024634D">
        <w:rPr>
          <w:rFonts w:asciiTheme="majorBidi" w:hAnsiTheme="majorBidi" w:cstheme="majorBidi"/>
          <w:sz w:val="32"/>
          <w:szCs w:val="32"/>
        </w:rPr>
        <w:t>file into</w:t>
      </w:r>
      <w:r w:rsidRPr="0024634D">
        <w:rPr>
          <w:rFonts w:asciiTheme="majorBidi" w:hAnsiTheme="majorBidi" w:cstheme="majorBidi"/>
          <w:sz w:val="32"/>
          <w:szCs w:val="32"/>
        </w:rPr>
        <w:t xml:space="preserve"> actionable predictions </w:t>
      </w:r>
      <w:r w:rsidR="0024634D" w:rsidRPr="0024634D">
        <w:rPr>
          <w:rFonts w:asciiTheme="majorBidi" w:hAnsiTheme="majorBidi" w:cstheme="majorBidi"/>
          <w:sz w:val="32"/>
          <w:szCs w:val="32"/>
        </w:rPr>
        <w:t>as</w:t>
      </w:r>
      <w:r w:rsidRPr="0024634D">
        <w:rPr>
          <w:rFonts w:asciiTheme="majorBidi" w:hAnsiTheme="majorBidi" w:cstheme="majorBidi"/>
          <w:sz w:val="32"/>
          <w:szCs w:val="32"/>
        </w:rPr>
        <w:t xml:space="preserve"> shown in </w:t>
      </w:r>
      <w:r w:rsidRPr="0077616B">
        <w:rPr>
          <w:rFonts w:asciiTheme="majorBidi" w:hAnsiTheme="majorBidi" w:cstheme="majorBidi"/>
          <w:sz w:val="32"/>
          <w:szCs w:val="32"/>
        </w:rPr>
        <w:t>Figure 2</w:t>
      </w:r>
      <w:r w:rsidR="0077616B" w:rsidRPr="0077616B">
        <w:rPr>
          <w:rFonts w:asciiTheme="majorBidi" w:hAnsiTheme="majorBidi" w:cstheme="majorBidi"/>
          <w:sz w:val="32"/>
          <w:szCs w:val="32"/>
        </w:rPr>
        <w:t xml:space="preserve"> </w:t>
      </w:r>
      <w:r w:rsidR="0077616B">
        <w:rPr>
          <w:rFonts w:asciiTheme="majorBidi" w:hAnsiTheme="majorBidi" w:cstheme="majorBidi"/>
          <w:sz w:val="32"/>
          <w:szCs w:val="32"/>
        </w:rPr>
        <w:t>(</w:t>
      </w:r>
      <w:r w:rsidR="0077616B" w:rsidRPr="0077616B">
        <w:rPr>
          <w:rFonts w:asciiTheme="majorBidi" w:hAnsiTheme="majorBidi" w:cstheme="majorBidi"/>
          <w:sz w:val="32"/>
          <w:szCs w:val="32"/>
        </w:rPr>
        <w:t>Dataflow Diagram</w:t>
      </w:r>
      <w:r w:rsidR="0077616B">
        <w:rPr>
          <w:rFonts w:asciiTheme="majorBidi" w:hAnsiTheme="majorBidi" w:cstheme="majorBidi"/>
          <w:sz w:val="32"/>
          <w:szCs w:val="32"/>
        </w:rPr>
        <w:t>)</w:t>
      </w:r>
      <w:r w:rsidRPr="0077616B">
        <w:rPr>
          <w:rFonts w:asciiTheme="majorBidi" w:hAnsiTheme="majorBidi" w:cstheme="majorBidi"/>
          <w:sz w:val="32"/>
          <w:szCs w:val="32"/>
        </w:rPr>
        <w:t>:</w:t>
      </w:r>
      <w:r w:rsidRPr="0024634D">
        <w:rPr>
          <w:rFonts w:asciiTheme="majorBidi" w:hAnsiTheme="majorBidi" w:cstheme="majorBidi"/>
          <w:sz w:val="32"/>
          <w:szCs w:val="32"/>
        </w:rPr>
        <w:br/>
      </w:r>
    </w:p>
    <w:p w14:paraId="04E95165" w14:textId="77777777" w:rsidR="00EE5530" w:rsidRPr="0024634D" w:rsidRDefault="00000000" w:rsidP="0024634D">
      <w:pPr>
        <w:numPr>
          <w:ilvl w:val="0"/>
          <w:numId w:val="8"/>
        </w:numPr>
        <w:spacing w:line="360" w:lineRule="auto"/>
        <w:rPr>
          <w:rFonts w:asciiTheme="majorBidi" w:hAnsiTheme="majorBidi" w:cstheme="majorBidi"/>
          <w:sz w:val="32"/>
          <w:szCs w:val="32"/>
        </w:rPr>
      </w:pPr>
      <w:r w:rsidRPr="0024634D">
        <w:rPr>
          <w:rFonts w:asciiTheme="majorBidi" w:hAnsiTheme="majorBidi" w:cstheme="majorBidi"/>
          <w:sz w:val="32"/>
          <w:szCs w:val="32"/>
        </w:rPr>
        <w:lastRenderedPageBreak/>
        <w:t xml:space="preserve">Raw Ingestion: CSV files with Raw telemetry are ingested into the environment. </w:t>
      </w:r>
      <w:r w:rsidRPr="0024634D">
        <w:rPr>
          <w:rFonts w:asciiTheme="majorBidi" w:hAnsiTheme="majorBidi" w:cstheme="majorBidi"/>
          <w:sz w:val="32"/>
          <w:szCs w:val="32"/>
        </w:rPr>
        <w:br/>
      </w:r>
    </w:p>
    <w:p w14:paraId="05E43D67" w14:textId="77777777" w:rsidR="00EE5530" w:rsidRPr="0024634D" w:rsidRDefault="00000000" w:rsidP="0024634D">
      <w:pPr>
        <w:numPr>
          <w:ilvl w:val="0"/>
          <w:numId w:val="8"/>
        </w:numPr>
        <w:spacing w:line="360" w:lineRule="auto"/>
        <w:rPr>
          <w:rFonts w:asciiTheme="majorBidi" w:hAnsiTheme="majorBidi" w:cstheme="majorBidi"/>
          <w:sz w:val="32"/>
          <w:szCs w:val="32"/>
        </w:rPr>
      </w:pPr>
      <w:r w:rsidRPr="0024634D">
        <w:rPr>
          <w:rFonts w:asciiTheme="majorBidi" w:hAnsiTheme="majorBidi" w:cstheme="majorBidi"/>
          <w:sz w:val="32"/>
          <w:szCs w:val="32"/>
        </w:rPr>
        <w:t>The features (Flow Rate, Pressure, Value, Average Consumption and Hour) that are important for our analysis are isolated.</w:t>
      </w:r>
      <w:r w:rsidRPr="0024634D">
        <w:rPr>
          <w:rFonts w:asciiTheme="majorBidi" w:hAnsiTheme="majorBidi" w:cstheme="majorBidi"/>
          <w:sz w:val="32"/>
          <w:szCs w:val="32"/>
        </w:rPr>
        <w:br/>
      </w:r>
    </w:p>
    <w:p w14:paraId="20144441" w14:textId="77777777" w:rsidR="00EE5530" w:rsidRPr="0024634D" w:rsidRDefault="00000000" w:rsidP="0024634D">
      <w:pPr>
        <w:numPr>
          <w:ilvl w:val="0"/>
          <w:numId w:val="8"/>
        </w:num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Vectorization: The data is aggregated in terms of “Meter SN” for maintaining the time consistency. </w:t>
      </w:r>
      <w:r w:rsidRPr="0024634D">
        <w:rPr>
          <w:rFonts w:asciiTheme="majorBidi" w:hAnsiTheme="majorBidi" w:cstheme="majorBidi"/>
          <w:sz w:val="32"/>
          <w:szCs w:val="32"/>
        </w:rPr>
        <w:br/>
      </w:r>
    </w:p>
    <w:p w14:paraId="448B2F0E" w14:textId="77777777" w:rsidR="00EE5530" w:rsidRPr="0024634D" w:rsidRDefault="00000000" w:rsidP="0024634D">
      <w:pPr>
        <w:numPr>
          <w:ilvl w:val="0"/>
          <w:numId w:val="8"/>
        </w:num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Sliding Window: The incoming stream is sliced into overlapping windows with size T=72 (72 hours) to produce a 3D tensor of shape (Samples, 72, 5). </w:t>
      </w:r>
      <w:r w:rsidRPr="0024634D">
        <w:rPr>
          <w:rFonts w:asciiTheme="majorBidi" w:hAnsiTheme="majorBidi" w:cstheme="majorBidi"/>
          <w:sz w:val="32"/>
          <w:szCs w:val="32"/>
        </w:rPr>
        <w:br/>
      </w:r>
    </w:p>
    <w:p w14:paraId="2A9903D4" w14:textId="77777777" w:rsidR="00EE5530" w:rsidRPr="0024634D" w:rsidRDefault="00000000" w:rsidP="0024634D">
      <w:pPr>
        <w:numPr>
          <w:ilvl w:val="0"/>
          <w:numId w:val="8"/>
        </w:numPr>
        <w:spacing w:line="360" w:lineRule="auto"/>
        <w:rPr>
          <w:rFonts w:asciiTheme="majorBidi" w:hAnsiTheme="majorBidi" w:cstheme="majorBidi"/>
          <w:sz w:val="32"/>
          <w:szCs w:val="32"/>
        </w:rPr>
      </w:pPr>
      <w:r w:rsidRPr="0024634D">
        <w:rPr>
          <w:rFonts w:asciiTheme="majorBidi" w:hAnsiTheme="majorBidi" w:cstheme="majorBidi"/>
          <w:sz w:val="32"/>
          <w:szCs w:val="32"/>
        </w:rPr>
        <w:t xml:space="preserve">Inference: Passing the tensor through the ALSTM-FCN model. </w:t>
      </w:r>
      <w:r w:rsidRPr="0024634D">
        <w:rPr>
          <w:rFonts w:asciiTheme="majorBidi" w:hAnsiTheme="majorBidi" w:cstheme="majorBidi"/>
          <w:sz w:val="32"/>
          <w:szCs w:val="32"/>
        </w:rPr>
        <w:br/>
      </w:r>
    </w:p>
    <w:p w14:paraId="4B34AA64" w14:textId="77777777" w:rsidR="00EE5530" w:rsidRPr="0024634D" w:rsidRDefault="00000000" w:rsidP="0024634D">
      <w:pPr>
        <w:numPr>
          <w:ilvl w:val="0"/>
          <w:numId w:val="8"/>
        </w:numPr>
        <w:spacing w:line="360" w:lineRule="auto"/>
        <w:rPr>
          <w:rFonts w:asciiTheme="majorBidi" w:hAnsiTheme="majorBidi" w:cstheme="majorBidi"/>
          <w:sz w:val="32"/>
          <w:szCs w:val="32"/>
        </w:rPr>
      </w:pPr>
      <w:r w:rsidRPr="0024634D">
        <w:rPr>
          <w:rFonts w:asciiTheme="majorBidi" w:hAnsiTheme="majorBidi" w:cstheme="majorBidi"/>
          <w:sz w:val="32"/>
          <w:szCs w:val="32"/>
        </w:rPr>
        <w:t>Localization: Leaks (high probability predictions) get added with spatial data to obtain the final deployment map.</w:t>
      </w:r>
    </w:p>
    <w:p w14:paraId="3E799805" w14:textId="77777777" w:rsidR="00EE5530" w:rsidRPr="002317DC" w:rsidRDefault="00EE5530">
      <w:pPr>
        <w:spacing w:line="360" w:lineRule="auto"/>
        <w:jc w:val="both"/>
        <w:rPr>
          <w:rFonts w:asciiTheme="majorBidi" w:hAnsiTheme="majorBidi" w:cstheme="majorBidi"/>
        </w:rPr>
      </w:pPr>
    </w:p>
    <w:p w14:paraId="59C9BB8D" w14:textId="77777777" w:rsidR="00EE5530" w:rsidRPr="002317DC" w:rsidRDefault="00EE5530">
      <w:pPr>
        <w:spacing w:line="360" w:lineRule="auto"/>
        <w:jc w:val="both"/>
        <w:rPr>
          <w:rFonts w:asciiTheme="majorBidi" w:hAnsiTheme="majorBidi" w:cstheme="majorBidi"/>
        </w:rPr>
      </w:pPr>
    </w:p>
    <w:p w14:paraId="2B2CF1DB" w14:textId="2B0022F0" w:rsidR="00EE5530" w:rsidRPr="002317DC" w:rsidRDefault="0077616B">
      <w:pPr>
        <w:spacing w:line="360" w:lineRule="auto"/>
        <w:jc w:val="both"/>
        <w:rPr>
          <w:rFonts w:asciiTheme="majorBidi" w:hAnsiTheme="majorBidi" w:cstheme="majorBidi"/>
        </w:rPr>
      </w:pPr>
      <w:r>
        <w:rPr>
          <w:noProof/>
        </w:rPr>
        <w:lastRenderedPageBreak/>
        <mc:AlternateContent>
          <mc:Choice Requires="wps">
            <w:drawing>
              <wp:anchor distT="0" distB="0" distL="114300" distR="114300" simplePos="0" relativeHeight="251667456" behindDoc="0" locked="0" layoutInCell="1" allowOverlap="1" wp14:anchorId="3F49111A" wp14:editId="52600A9C">
                <wp:simplePos x="0" y="0"/>
                <wp:positionH relativeFrom="column">
                  <wp:posOffset>-608965</wp:posOffset>
                </wp:positionH>
                <wp:positionV relativeFrom="paragraph">
                  <wp:posOffset>5045710</wp:posOffset>
                </wp:positionV>
                <wp:extent cx="9505950" cy="635"/>
                <wp:effectExtent l="0" t="0" r="0" b="0"/>
                <wp:wrapTopAndBottom/>
                <wp:docPr id="1154868501" name="Text Box 1"/>
                <wp:cNvGraphicFramePr/>
                <a:graphic xmlns:a="http://schemas.openxmlformats.org/drawingml/2006/main">
                  <a:graphicData uri="http://schemas.microsoft.com/office/word/2010/wordprocessingShape">
                    <wps:wsp>
                      <wps:cNvSpPr txBox="1"/>
                      <wps:spPr>
                        <a:xfrm>
                          <a:off x="0" y="0"/>
                          <a:ext cx="9505950" cy="635"/>
                        </a:xfrm>
                        <a:prstGeom prst="rect">
                          <a:avLst/>
                        </a:prstGeom>
                        <a:solidFill>
                          <a:prstClr val="white"/>
                        </a:solidFill>
                        <a:ln>
                          <a:noFill/>
                        </a:ln>
                      </wps:spPr>
                      <wps:txbx>
                        <w:txbxContent>
                          <w:p w14:paraId="52E694E2" w14:textId="0660920A" w:rsidR="0077616B" w:rsidRPr="00924CB5" w:rsidRDefault="0077616B" w:rsidP="0077616B">
                            <w:pPr>
                              <w:pStyle w:val="Caption"/>
                              <w:rPr>
                                <w:rFonts w:asciiTheme="majorBidi" w:hAnsiTheme="majorBidi" w:cstheme="majorBidi"/>
                                <w:noProof/>
                                <w:sz w:val="22"/>
                                <w:szCs w:val="22"/>
                              </w:rPr>
                            </w:pPr>
                            <w:bookmarkStart w:id="36" w:name="_Toc217512048"/>
                            <w:r>
                              <w:t xml:space="preserve">Figure </w:t>
                            </w:r>
                            <w:r>
                              <w:fldChar w:fldCharType="begin"/>
                            </w:r>
                            <w:r>
                              <w:instrText xml:space="preserve"> SEQ Figure \* ARABIC </w:instrText>
                            </w:r>
                            <w:r>
                              <w:fldChar w:fldCharType="separate"/>
                            </w:r>
                            <w:r w:rsidR="00E36062">
                              <w:rPr>
                                <w:noProof/>
                              </w:rPr>
                              <w:t>2</w:t>
                            </w:r>
                            <w:r>
                              <w:fldChar w:fldCharType="end"/>
                            </w:r>
                            <w:r>
                              <w:t xml:space="preserve"> </w:t>
                            </w:r>
                            <w:r w:rsidR="00410664">
                              <w:t>(</w:t>
                            </w:r>
                            <w:r w:rsidRPr="0077616B">
                              <w:t>Dataflow Diagram</w:t>
                            </w:r>
                            <w:r w:rsidR="00410664">
                              <w:t>)</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9111A" id="_x0000_s1027" type="#_x0000_t202" style="position:absolute;left:0;text-align:left;margin-left:-47.95pt;margin-top:397.3pt;width:748.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" stroked="f">
                <v:textbox style="mso-fit-shape-to-text:t" inset="0,0,0,0">
                  <w:txbxContent>
                    <w:p w14:paraId="52E694E2" w14:textId="0660920A" w:rsidR="0077616B" w:rsidRPr="00924CB5" w:rsidRDefault="0077616B" w:rsidP="0077616B">
                      <w:pPr>
                        <w:pStyle w:val="Caption"/>
                        <w:rPr>
                          <w:rFonts w:asciiTheme="majorBidi" w:hAnsiTheme="majorBidi" w:cstheme="majorBidi"/>
                          <w:noProof/>
                          <w:sz w:val="22"/>
                          <w:szCs w:val="22"/>
                        </w:rPr>
                      </w:pPr>
                      <w:bookmarkStart w:id="37" w:name="_Toc217512048"/>
                      <w:r>
                        <w:t xml:space="preserve">Figure </w:t>
                      </w:r>
                      <w:r>
                        <w:fldChar w:fldCharType="begin"/>
                      </w:r>
                      <w:r>
                        <w:instrText xml:space="preserve"> SEQ Figure \* ARABIC </w:instrText>
                      </w:r>
                      <w:r>
                        <w:fldChar w:fldCharType="separate"/>
                      </w:r>
                      <w:r w:rsidR="00E36062">
                        <w:rPr>
                          <w:noProof/>
                        </w:rPr>
                        <w:t>2</w:t>
                      </w:r>
                      <w:r>
                        <w:fldChar w:fldCharType="end"/>
                      </w:r>
                      <w:r>
                        <w:t xml:space="preserve"> </w:t>
                      </w:r>
                      <w:r w:rsidR="00410664">
                        <w:t>(</w:t>
                      </w:r>
                      <w:r w:rsidRPr="0077616B">
                        <w:t>Dataflow Diagram</w:t>
                      </w:r>
                      <w:r w:rsidR="00410664">
                        <w:t>)</w:t>
                      </w:r>
                      <w:bookmarkEnd w:id="37"/>
                    </w:p>
                  </w:txbxContent>
                </v:textbox>
                <w10:wrap type="topAndBottom"/>
              </v:shape>
            </w:pict>
          </mc:Fallback>
        </mc:AlternateContent>
      </w:r>
      <w:r w:rsidR="00000000" w:rsidRPr="002317DC">
        <w:rPr>
          <w:rFonts w:asciiTheme="majorBidi" w:hAnsiTheme="majorBidi" w:cstheme="majorBidi"/>
          <w:noProof/>
        </w:rPr>
        <w:drawing>
          <wp:anchor distT="57150" distB="57150" distL="57150" distR="57150" simplePos="0" relativeHeight="251660288" behindDoc="0" locked="0" layoutInCell="1" hidden="0" allowOverlap="1" wp14:anchorId="130F9C70" wp14:editId="58F13D4B">
            <wp:simplePos x="0" y="0"/>
            <wp:positionH relativeFrom="column">
              <wp:posOffset>-609599</wp:posOffset>
            </wp:positionH>
            <wp:positionV relativeFrom="paragraph">
              <wp:posOffset>57150</wp:posOffset>
            </wp:positionV>
            <wp:extent cx="9505950" cy="4932043"/>
            <wp:effectExtent l="0" t="0" r="0" b="0"/>
            <wp:wrapTopAndBottom distT="57150" distB="5715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9505950" cy="4932043"/>
                    </a:xfrm>
                    <a:prstGeom prst="rect">
                      <a:avLst/>
                    </a:prstGeom>
                    <a:ln/>
                  </pic:spPr>
                </pic:pic>
              </a:graphicData>
            </a:graphic>
          </wp:anchor>
        </w:drawing>
      </w:r>
    </w:p>
    <w:p w14:paraId="76472C08" w14:textId="77777777" w:rsidR="00EE5530" w:rsidRPr="002317DC" w:rsidRDefault="00EE5530">
      <w:pPr>
        <w:spacing w:line="360" w:lineRule="auto"/>
        <w:jc w:val="both"/>
        <w:rPr>
          <w:rFonts w:asciiTheme="majorBidi" w:hAnsiTheme="majorBidi" w:cstheme="majorBidi"/>
        </w:rPr>
      </w:pPr>
    </w:p>
    <w:p w14:paraId="23712811" w14:textId="77777777" w:rsidR="00EE5530" w:rsidRPr="002317DC" w:rsidRDefault="00EE5530">
      <w:pPr>
        <w:spacing w:line="360" w:lineRule="auto"/>
        <w:jc w:val="both"/>
        <w:rPr>
          <w:rFonts w:asciiTheme="majorBidi" w:hAnsiTheme="majorBidi" w:cstheme="majorBidi"/>
        </w:rPr>
      </w:pPr>
    </w:p>
    <w:p w14:paraId="6D863401" w14:textId="77777777" w:rsidR="00EE5530" w:rsidRPr="0024634D" w:rsidRDefault="00000000">
      <w:pPr>
        <w:pStyle w:val="Heading2"/>
        <w:spacing w:line="360" w:lineRule="auto"/>
        <w:jc w:val="both"/>
        <w:rPr>
          <w:rFonts w:asciiTheme="majorBidi" w:hAnsiTheme="majorBidi" w:cstheme="majorBidi"/>
          <w:b/>
          <w:bCs/>
          <w:sz w:val="36"/>
          <w:szCs w:val="36"/>
        </w:rPr>
      </w:pPr>
      <w:bookmarkStart w:id="38" w:name="_Toc217505996"/>
      <w:r w:rsidRPr="0024634D">
        <w:rPr>
          <w:rFonts w:asciiTheme="majorBidi" w:hAnsiTheme="majorBidi" w:cstheme="majorBidi"/>
          <w:b/>
          <w:bCs/>
          <w:sz w:val="36"/>
          <w:szCs w:val="36"/>
        </w:rPr>
        <w:t>4.4 Data Processing and Preprocessing Pipeline</w:t>
      </w:r>
      <w:bookmarkEnd w:id="38"/>
    </w:p>
    <w:p w14:paraId="5085FDFA" w14:textId="77777777" w:rsidR="00EE5530" w:rsidRPr="002317DC" w:rsidRDefault="00EE5530">
      <w:pPr>
        <w:spacing w:line="360" w:lineRule="auto"/>
        <w:jc w:val="both"/>
        <w:rPr>
          <w:rFonts w:asciiTheme="majorBidi" w:hAnsiTheme="majorBidi" w:cstheme="majorBidi"/>
        </w:rPr>
      </w:pPr>
    </w:p>
    <w:p w14:paraId="3F6D4426" w14:textId="77777777" w:rsidR="00EE5530" w:rsidRPr="00BB2BB8" w:rsidRDefault="00000000" w:rsidP="00BB2BB8">
      <w:p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To ensure </w:t>
      </w:r>
      <w:proofErr w:type="gramStart"/>
      <w:r w:rsidRPr="00BB2BB8">
        <w:rPr>
          <w:rFonts w:asciiTheme="majorBidi" w:hAnsiTheme="majorBidi" w:cstheme="majorBidi"/>
          <w:sz w:val="32"/>
          <w:szCs w:val="32"/>
        </w:rPr>
        <w:t>the  preprocessing</w:t>
      </w:r>
      <w:proofErr w:type="gramEnd"/>
      <w:r w:rsidRPr="00BB2BB8">
        <w:rPr>
          <w:rFonts w:asciiTheme="majorBidi" w:hAnsiTheme="majorBidi" w:cstheme="majorBidi"/>
          <w:sz w:val="32"/>
          <w:szCs w:val="32"/>
        </w:rPr>
        <w:t xml:space="preserve"> pipeline guarantees that the neural network would receive good quality input a preprocessing </w:t>
      </w:r>
      <w:proofErr w:type="gramStart"/>
      <w:r w:rsidRPr="00BB2BB8">
        <w:rPr>
          <w:rFonts w:asciiTheme="majorBidi" w:hAnsiTheme="majorBidi" w:cstheme="majorBidi"/>
          <w:sz w:val="32"/>
          <w:szCs w:val="32"/>
        </w:rPr>
        <w:t>technique  was</w:t>
      </w:r>
      <w:proofErr w:type="gramEnd"/>
      <w:r w:rsidRPr="00BB2BB8">
        <w:rPr>
          <w:rFonts w:asciiTheme="majorBidi" w:hAnsiTheme="majorBidi" w:cstheme="majorBidi"/>
          <w:sz w:val="32"/>
          <w:szCs w:val="32"/>
        </w:rPr>
        <w:t xml:space="preserve"> </w:t>
      </w:r>
      <w:proofErr w:type="spellStart"/>
      <w:r w:rsidRPr="00BB2BB8">
        <w:rPr>
          <w:rFonts w:asciiTheme="majorBidi" w:hAnsiTheme="majorBidi" w:cstheme="majorBidi"/>
          <w:sz w:val="32"/>
          <w:szCs w:val="32"/>
        </w:rPr>
        <w:t>implementedt</w:t>
      </w:r>
      <w:proofErr w:type="spellEnd"/>
      <w:r w:rsidRPr="00BB2BB8">
        <w:rPr>
          <w:rFonts w:asciiTheme="majorBidi" w:hAnsiTheme="majorBidi" w:cstheme="majorBidi"/>
          <w:sz w:val="32"/>
          <w:szCs w:val="32"/>
        </w:rPr>
        <w:t>:</w:t>
      </w:r>
    </w:p>
    <w:p w14:paraId="5DDC47F6" w14:textId="77777777" w:rsidR="00EE5530" w:rsidRPr="00BB2BB8" w:rsidRDefault="00EE5530" w:rsidP="00BB2BB8">
      <w:pPr>
        <w:spacing w:line="360" w:lineRule="auto"/>
        <w:rPr>
          <w:rFonts w:asciiTheme="majorBidi" w:hAnsiTheme="majorBidi" w:cstheme="majorBidi"/>
          <w:sz w:val="32"/>
          <w:szCs w:val="32"/>
        </w:rPr>
      </w:pPr>
    </w:p>
    <w:p w14:paraId="66C18042" w14:textId="77777777" w:rsidR="00EE5530" w:rsidRPr="00BB2BB8" w:rsidRDefault="00000000" w:rsidP="00BB2BB8">
      <w:pPr>
        <w:numPr>
          <w:ilvl w:val="0"/>
          <w:numId w:val="7"/>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Temporal Feature Engineering – Extracting Hour (0-23) from Reading Date. This cyclical feature is important for the model to be able to differentiate between peak day usage and the anticipated full midnight. </w:t>
      </w:r>
    </w:p>
    <w:p w14:paraId="2862404A" w14:textId="77777777" w:rsidR="00EE5530" w:rsidRPr="00BB2BB8" w:rsidRDefault="00EE5530" w:rsidP="00BB2BB8">
      <w:pPr>
        <w:spacing w:line="360" w:lineRule="auto"/>
        <w:ind w:left="720"/>
        <w:rPr>
          <w:rFonts w:asciiTheme="majorBidi" w:hAnsiTheme="majorBidi" w:cstheme="majorBidi"/>
          <w:sz w:val="32"/>
          <w:szCs w:val="32"/>
        </w:rPr>
      </w:pPr>
    </w:p>
    <w:p w14:paraId="5C492854" w14:textId="77777777" w:rsidR="00EE5530" w:rsidRPr="00BB2BB8" w:rsidRDefault="00000000" w:rsidP="00BB2BB8">
      <w:pPr>
        <w:numPr>
          <w:ilvl w:val="0"/>
          <w:numId w:val="7"/>
        </w:numPr>
        <w:spacing w:line="360" w:lineRule="auto"/>
        <w:rPr>
          <w:rFonts w:asciiTheme="majorBidi" w:hAnsiTheme="majorBidi" w:cstheme="majorBidi"/>
          <w:sz w:val="32"/>
          <w:szCs w:val="32"/>
        </w:rPr>
      </w:pPr>
      <w:r w:rsidRPr="00BB2BB8">
        <w:rPr>
          <w:rFonts w:asciiTheme="majorBidi" w:hAnsiTheme="majorBidi" w:cstheme="majorBidi"/>
          <w:sz w:val="32"/>
          <w:szCs w:val="32"/>
        </w:rPr>
        <w:t>Handling Nulls: Although the dataset is mostly completed, minor gaps in dataset were handled via forward-fill interpolation to preserve the continuity of the time series.</w:t>
      </w:r>
      <w:r w:rsidRPr="00BB2BB8">
        <w:rPr>
          <w:rFonts w:asciiTheme="majorBidi" w:hAnsiTheme="majorBidi" w:cstheme="majorBidi"/>
          <w:sz w:val="32"/>
          <w:szCs w:val="32"/>
        </w:rPr>
        <w:br/>
      </w:r>
    </w:p>
    <w:p w14:paraId="7D9D095C" w14:textId="77777777" w:rsidR="00EE5530" w:rsidRPr="00BB2BB8" w:rsidRDefault="00000000" w:rsidP="00BB2BB8">
      <w:pPr>
        <w:numPr>
          <w:ilvl w:val="0"/>
          <w:numId w:val="7"/>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Feature Scaling: Given the varying scales of </w:t>
      </w:r>
      <w:proofErr w:type="spellStart"/>
      <w:r w:rsidRPr="00BB2BB8">
        <w:rPr>
          <w:rFonts w:asciiTheme="majorBidi" w:hAnsiTheme="majorBidi" w:cstheme="majorBidi"/>
          <w:sz w:val="32"/>
          <w:szCs w:val="32"/>
        </w:rPr>
        <w:t>of</w:t>
      </w:r>
      <w:proofErr w:type="spellEnd"/>
      <w:r w:rsidRPr="00BB2BB8">
        <w:rPr>
          <w:rFonts w:asciiTheme="majorBidi" w:hAnsiTheme="majorBidi" w:cstheme="majorBidi"/>
          <w:sz w:val="32"/>
          <w:szCs w:val="32"/>
        </w:rPr>
        <w:t xml:space="preserve"> the input features (e.g., Pressure in bar vs. Flow in m^3/h, </w:t>
      </w:r>
      <w:r w:rsidRPr="00BB2BB8">
        <w:rPr>
          <w:rFonts w:asciiTheme="majorBidi" w:hAnsiTheme="majorBidi" w:cstheme="majorBidi"/>
          <w:sz w:val="32"/>
          <w:szCs w:val="32"/>
        </w:rPr>
        <w:br/>
        <w:t xml:space="preserve">I’ve applied </w:t>
      </w:r>
      <w:proofErr w:type="spellStart"/>
      <w:r w:rsidRPr="00BB2BB8">
        <w:rPr>
          <w:rFonts w:asciiTheme="majorBidi" w:hAnsiTheme="majorBidi" w:cstheme="majorBidi"/>
          <w:sz w:val="32"/>
          <w:szCs w:val="32"/>
        </w:rPr>
        <w:t>StandardScaler</w:t>
      </w:r>
      <w:proofErr w:type="spellEnd"/>
      <w:r w:rsidRPr="00BB2BB8">
        <w:rPr>
          <w:rFonts w:asciiTheme="majorBidi" w:hAnsiTheme="majorBidi" w:cstheme="majorBidi"/>
          <w:sz w:val="32"/>
          <w:szCs w:val="32"/>
        </w:rPr>
        <w:t xml:space="preserve"> (Z-score normalization). this will normalize your data with mean 0 </w:t>
      </w:r>
      <w:r w:rsidRPr="00BB2BB8">
        <w:rPr>
          <w:rFonts w:asciiTheme="majorBidi" w:hAnsiTheme="majorBidi" w:cstheme="majorBidi"/>
          <w:sz w:val="32"/>
          <w:szCs w:val="32"/>
        </w:rPr>
        <w:lastRenderedPageBreak/>
        <w:t xml:space="preserve">and </w:t>
      </w:r>
      <w:proofErr w:type="spellStart"/>
      <w:r w:rsidRPr="00BB2BB8">
        <w:rPr>
          <w:rFonts w:asciiTheme="majorBidi" w:hAnsiTheme="majorBidi" w:cstheme="majorBidi"/>
          <w:sz w:val="32"/>
          <w:szCs w:val="32"/>
        </w:rPr>
        <w:t>standart</w:t>
      </w:r>
      <w:proofErr w:type="spellEnd"/>
      <w:r w:rsidRPr="00BB2BB8">
        <w:rPr>
          <w:rFonts w:asciiTheme="majorBidi" w:hAnsiTheme="majorBidi" w:cstheme="majorBidi"/>
          <w:sz w:val="32"/>
          <w:szCs w:val="32"/>
        </w:rPr>
        <w:t xml:space="preserve"> deviation as 1, this is to make the gradient descent converge smoothly during the training.</w:t>
      </w:r>
      <w:r w:rsidRPr="00BB2BB8">
        <w:rPr>
          <w:rFonts w:asciiTheme="majorBidi" w:hAnsiTheme="majorBidi" w:cstheme="majorBidi"/>
          <w:sz w:val="32"/>
          <w:szCs w:val="32"/>
        </w:rPr>
        <w:br/>
      </w:r>
    </w:p>
    <w:p w14:paraId="0C7D0F60" w14:textId="77777777" w:rsidR="00EE5530" w:rsidRPr="00BB2BB8" w:rsidRDefault="00000000" w:rsidP="00BB2BB8">
      <w:pPr>
        <w:numPr>
          <w:ilvl w:val="0"/>
          <w:numId w:val="7"/>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Sliding window segmentation: The main innovation in terms of preprocessing is the usage of 72-hour sliding window. Rather than trying to classify a single data point, the model can look at 72 continuous hours of observations. Three complete diurnal cycles were chosen considering that for system validation, the model should be able to differentiate between a unique disturbance (e.g., pool filling) and recurrent one (leakage). </w:t>
      </w:r>
      <w:r w:rsidRPr="00BB2BB8">
        <w:rPr>
          <w:rFonts w:asciiTheme="majorBidi" w:hAnsiTheme="majorBidi" w:cstheme="majorBidi"/>
          <w:sz w:val="32"/>
          <w:szCs w:val="32"/>
        </w:rPr>
        <w:br/>
      </w:r>
    </w:p>
    <w:p w14:paraId="34C3A094" w14:textId="77777777" w:rsidR="00EE5530" w:rsidRPr="00BB2BB8" w:rsidRDefault="00000000" w:rsidP="00BB2BB8">
      <w:pPr>
        <w:numPr>
          <w:ilvl w:val="0"/>
          <w:numId w:val="7"/>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Label </w:t>
      </w:r>
      <w:proofErr w:type="gramStart"/>
      <w:r w:rsidRPr="00BB2BB8">
        <w:rPr>
          <w:rFonts w:asciiTheme="majorBidi" w:hAnsiTheme="majorBidi" w:cstheme="majorBidi"/>
          <w:sz w:val="32"/>
          <w:szCs w:val="32"/>
        </w:rPr>
        <w:t>Generation :</w:t>
      </w:r>
      <w:proofErr w:type="gramEnd"/>
      <w:r w:rsidRPr="00BB2BB8">
        <w:rPr>
          <w:rFonts w:asciiTheme="majorBidi" w:hAnsiTheme="majorBidi" w:cstheme="majorBidi"/>
          <w:sz w:val="32"/>
          <w:szCs w:val="32"/>
        </w:rPr>
        <w:t xml:space="preserve"> We used heuristic reasoning based on the principles of hydraulic engineering for training supervision. We labeled the samples as either “Leak” (which belongs to Class 1) if the Flow Rate exceeded a certain threshold </w:t>
      </w:r>
      <w:r w:rsidRPr="00BB2BB8">
        <w:rPr>
          <w:rFonts w:asciiTheme="majorBidi" w:hAnsiTheme="majorBidi" w:cstheme="majorBidi"/>
          <w:sz w:val="32"/>
          <w:szCs w:val="32"/>
        </w:rPr>
        <w:br/>
        <w:t>(</w:t>
      </w:r>
      <m:oMath>
        <m:r>
          <w:rPr>
            <w:rFonts w:ascii="Cambria Math" w:hAnsi="Cambria Math" w:cstheme="majorBidi"/>
            <w:sz w:val="32"/>
            <w:szCs w:val="32"/>
          </w:rPr>
          <m:t>Δ</m:t>
        </m:r>
      </m:oMath>
      <w:r w:rsidRPr="00BB2BB8">
        <w:rPr>
          <w:rFonts w:asciiTheme="majorBidi" w:hAnsiTheme="majorBidi" w:cstheme="majorBidi"/>
          <w:b/>
          <w:bCs/>
          <w:sz w:val="32"/>
          <w:szCs w:val="32"/>
        </w:rPr>
        <w:t xml:space="preserve"> &gt; 0.05 m</w:t>
      </w:r>
      <m:oMath>
        <m:sSup>
          <m:sSupPr>
            <m:ctrlPr>
              <w:rPr>
                <w:rFonts w:ascii="Cambria Math" w:hAnsi="Cambria Math" w:cstheme="majorBidi"/>
                <w:b/>
                <w:bCs/>
                <w:sz w:val="32"/>
                <w:szCs w:val="32"/>
              </w:rPr>
            </m:ctrlPr>
          </m:sSupPr>
          <m:e>
            <m:r>
              <m:rPr>
                <m:sty m:val="bi"/>
              </m:rPr>
              <w:rPr>
                <w:rFonts w:ascii="Cambria Math" w:hAnsi="Cambria Math" w:cstheme="majorBidi"/>
                <w:sz w:val="32"/>
                <w:szCs w:val="32"/>
              </w:rPr>
              <m:t>3</m:t>
            </m:r>
          </m:e>
          <m:sup/>
        </m:sSup>
      </m:oMath>
      <w:r w:rsidRPr="00BB2BB8">
        <w:rPr>
          <w:rFonts w:asciiTheme="majorBidi" w:hAnsiTheme="majorBidi" w:cstheme="majorBidi"/>
          <w:b/>
          <w:bCs/>
          <w:sz w:val="32"/>
          <w:szCs w:val="32"/>
        </w:rPr>
        <w:t>/h</w:t>
      </w:r>
      <w:r w:rsidRPr="00BB2BB8">
        <w:rPr>
          <w:rFonts w:asciiTheme="majorBidi" w:hAnsiTheme="majorBidi" w:cstheme="majorBidi"/>
          <w:sz w:val="32"/>
          <w:szCs w:val="32"/>
        </w:rPr>
        <w:t>) all along the MNF window (02:00–04:00), or as “Normal” (belonging to Class 0) otherwise.</w:t>
      </w:r>
    </w:p>
    <w:p w14:paraId="4FF42B47" w14:textId="77777777" w:rsidR="00EE5530" w:rsidRPr="00BB2BB8" w:rsidRDefault="00000000">
      <w:pPr>
        <w:pStyle w:val="Heading1"/>
        <w:spacing w:line="360" w:lineRule="auto"/>
        <w:jc w:val="both"/>
        <w:rPr>
          <w:rFonts w:asciiTheme="majorBidi" w:hAnsiTheme="majorBidi" w:cstheme="majorBidi"/>
          <w:b/>
          <w:bCs/>
        </w:rPr>
      </w:pPr>
      <w:bookmarkStart w:id="39" w:name="_Toc217505997"/>
      <w:r w:rsidRPr="00BB2BB8">
        <w:rPr>
          <w:rFonts w:asciiTheme="majorBidi" w:hAnsiTheme="majorBidi" w:cstheme="majorBidi"/>
          <w:b/>
          <w:bCs/>
        </w:rPr>
        <w:lastRenderedPageBreak/>
        <w:t>4.5 Model Selection and Design: Algorithm Comparison and Choice</w:t>
      </w:r>
      <w:bookmarkEnd w:id="39"/>
    </w:p>
    <w:p w14:paraId="652D10A4" w14:textId="77777777" w:rsidR="00EE5530" w:rsidRPr="00BB2BB8" w:rsidRDefault="00000000">
      <w:pPr>
        <w:spacing w:line="360" w:lineRule="auto"/>
        <w:jc w:val="both"/>
        <w:rPr>
          <w:rFonts w:asciiTheme="majorBidi" w:hAnsiTheme="majorBidi" w:cstheme="majorBidi"/>
          <w:sz w:val="32"/>
          <w:szCs w:val="32"/>
        </w:rPr>
      </w:pPr>
      <w:r w:rsidRPr="00BB2BB8">
        <w:rPr>
          <w:rFonts w:asciiTheme="majorBidi" w:hAnsiTheme="majorBidi" w:cstheme="majorBidi"/>
          <w:sz w:val="32"/>
          <w:szCs w:val="32"/>
        </w:rPr>
        <w:t>The choice of the ALSTM-FCN architecture was motivated by the particular characteristics of hydraulic sensor data, representing as it does a combination of shape and time related information.</w:t>
      </w:r>
    </w:p>
    <w:p w14:paraId="0CE45938" w14:textId="77777777" w:rsidR="00EE5530" w:rsidRPr="00BB2BB8" w:rsidRDefault="00000000">
      <w:pPr>
        <w:pStyle w:val="Heading3"/>
        <w:spacing w:line="360" w:lineRule="auto"/>
        <w:jc w:val="both"/>
        <w:rPr>
          <w:rFonts w:asciiTheme="majorBidi" w:hAnsiTheme="majorBidi" w:cstheme="majorBidi"/>
          <w:b/>
          <w:bCs/>
          <w:sz w:val="32"/>
          <w:szCs w:val="32"/>
        </w:rPr>
      </w:pPr>
      <w:bookmarkStart w:id="40" w:name="_Toc217505998"/>
      <w:r w:rsidRPr="00BB2BB8">
        <w:rPr>
          <w:rFonts w:asciiTheme="majorBidi" w:hAnsiTheme="majorBidi" w:cstheme="majorBidi"/>
          <w:b/>
          <w:bCs/>
          <w:sz w:val="32"/>
          <w:szCs w:val="32"/>
        </w:rPr>
        <w:t>4.5.1 Rationale for Hybrid Architecture</w:t>
      </w:r>
      <w:bookmarkEnd w:id="40"/>
    </w:p>
    <w:p w14:paraId="2F3F7390" w14:textId="77777777" w:rsidR="00EE5530" w:rsidRPr="002317DC" w:rsidRDefault="00EE5530">
      <w:pPr>
        <w:spacing w:line="360" w:lineRule="auto"/>
        <w:jc w:val="both"/>
        <w:rPr>
          <w:rFonts w:asciiTheme="majorBidi" w:hAnsiTheme="majorBidi" w:cstheme="majorBidi"/>
        </w:rPr>
      </w:pPr>
    </w:p>
    <w:p w14:paraId="30413A53" w14:textId="77777777" w:rsidR="00EE5530" w:rsidRPr="00BB2BB8" w:rsidRDefault="00000000">
      <w:pPr>
        <w:numPr>
          <w:ilvl w:val="0"/>
          <w:numId w:val="2"/>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Why not just LSTM? Classical LSTMs are powerful sequence learners, however expensive computationally and may struggle in capturing sharp local morphological changes (edges/spikes) in the signal.</w:t>
      </w:r>
    </w:p>
    <w:p w14:paraId="516741EA" w14:textId="77777777" w:rsidR="00EE5530" w:rsidRPr="00BB2BB8" w:rsidRDefault="00EE5530">
      <w:pPr>
        <w:spacing w:line="360" w:lineRule="auto"/>
        <w:ind w:left="720"/>
        <w:jc w:val="both"/>
        <w:rPr>
          <w:rFonts w:asciiTheme="majorBidi" w:hAnsiTheme="majorBidi" w:cstheme="majorBidi"/>
          <w:sz w:val="32"/>
          <w:szCs w:val="32"/>
        </w:rPr>
      </w:pPr>
    </w:p>
    <w:p w14:paraId="01589DF4" w14:textId="77777777" w:rsidR="00EE5530" w:rsidRPr="00BB2BB8" w:rsidRDefault="00000000">
      <w:pPr>
        <w:numPr>
          <w:ilvl w:val="0"/>
          <w:numId w:val="2"/>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 xml:space="preserve">Why not just CNN? </w:t>
      </w:r>
      <w:proofErr w:type="gramStart"/>
      <w:r w:rsidRPr="00BB2BB8">
        <w:rPr>
          <w:rFonts w:asciiTheme="majorBidi" w:hAnsiTheme="majorBidi" w:cstheme="majorBidi"/>
          <w:sz w:val="32"/>
          <w:szCs w:val="32"/>
        </w:rPr>
        <w:t>CNN's</w:t>
      </w:r>
      <w:proofErr w:type="gramEnd"/>
      <w:r w:rsidRPr="00BB2BB8">
        <w:rPr>
          <w:rFonts w:asciiTheme="majorBidi" w:hAnsiTheme="majorBidi" w:cstheme="majorBidi"/>
          <w:sz w:val="32"/>
          <w:szCs w:val="32"/>
        </w:rPr>
        <w:t xml:space="preserve"> are good at extracting features and without memory they will struggle to understanding of </w:t>
      </w:r>
      <w:proofErr w:type="spellStart"/>
      <w:r w:rsidRPr="00BB2BB8">
        <w:rPr>
          <w:rFonts w:asciiTheme="majorBidi" w:hAnsiTheme="majorBidi" w:cstheme="majorBidi"/>
          <w:sz w:val="32"/>
          <w:szCs w:val="32"/>
        </w:rPr>
        <w:t>longterm</w:t>
      </w:r>
      <w:proofErr w:type="spellEnd"/>
      <w:r w:rsidRPr="00BB2BB8">
        <w:rPr>
          <w:rFonts w:asciiTheme="majorBidi" w:hAnsiTheme="majorBidi" w:cstheme="majorBidi"/>
          <w:sz w:val="32"/>
          <w:szCs w:val="32"/>
        </w:rPr>
        <w:t xml:space="preserve"> context (</w:t>
      </w:r>
      <w:proofErr w:type="spellStart"/>
      <w:r w:rsidRPr="00BB2BB8">
        <w:rPr>
          <w:rFonts w:asciiTheme="majorBidi" w:hAnsiTheme="majorBidi" w:cstheme="majorBidi"/>
          <w:sz w:val="32"/>
          <w:szCs w:val="32"/>
        </w:rPr>
        <w:t>eg</w:t>
      </w:r>
      <w:proofErr w:type="spellEnd"/>
      <w:r w:rsidRPr="00BB2BB8">
        <w:rPr>
          <w:rFonts w:asciiTheme="majorBidi" w:hAnsiTheme="majorBidi" w:cstheme="majorBidi"/>
          <w:sz w:val="32"/>
          <w:szCs w:val="32"/>
        </w:rPr>
        <w:t xml:space="preserve"> why flow pattern is behaving this way on period 24 hours</w:t>
      </w:r>
      <w:proofErr w:type="gramStart"/>
      <w:r w:rsidRPr="00BB2BB8">
        <w:rPr>
          <w:rFonts w:asciiTheme="majorBidi" w:hAnsiTheme="majorBidi" w:cstheme="majorBidi"/>
          <w:sz w:val="32"/>
          <w:szCs w:val="32"/>
        </w:rPr>
        <w:t>)..</w:t>
      </w:r>
      <w:proofErr w:type="gramEnd"/>
    </w:p>
    <w:p w14:paraId="3FB05B5A" w14:textId="77777777" w:rsidR="00EE5530" w:rsidRPr="00BB2BB8" w:rsidRDefault="00EE5530">
      <w:pPr>
        <w:spacing w:line="360" w:lineRule="auto"/>
        <w:ind w:left="720"/>
        <w:jc w:val="both"/>
        <w:rPr>
          <w:rFonts w:asciiTheme="majorBidi" w:hAnsiTheme="majorBidi" w:cstheme="majorBidi"/>
          <w:sz w:val="32"/>
          <w:szCs w:val="32"/>
        </w:rPr>
      </w:pPr>
    </w:p>
    <w:p w14:paraId="6BAD70FF" w14:textId="77777777" w:rsidR="00EE5530" w:rsidRPr="00BB2BB8" w:rsidRDefault="00000000">
      <w:pPr>
        <w:numPr>
          <w:ilvl w:val="0"/>
          <w:numId w:val="2"/>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The Hybrid Choice: Instead of just running an LSTM or CNN over the other, the proposed method uses Convolutional and LSTM branches in parallel to leverages the strengths of both.</w:t>
      </w:r>
    </w:p>
    <w:p w14:paraId="77D4E21E" w14:textId="77777777" w:rsidR="00EE5530" w:rsidRPr="002317DC" w:rsidRDefault="00EE5530">
      <w:pPr>
        <w:spacing w:line="360" w:lineRule="auto"/>
        <w:jc w:val="both"/>
        <w:rPr>
          <w:rFonts w:asciiTheme="majorBidi" w:hAnsiTheme="majorBidi" w:cstheme="majorBidi"/>
        </w:rPr>
      </w:pPr>
    </w:p>
    <w:p w14:paraId="3CF37FED" w14:textId="77777777" w:rsidR="00EE5530" w:rsidRPr="00BB2BB8" w:rsidRDefault="00000000">
      <w:pPr>
        <w:pStyle w:val="Heading3"/>
        <w:spacing w:before="240" w:after="240" w:line="360" w:lineRule="auto"/>
        <w:jc w:val="both"/>
        <w:rPr>
          <w:rFonts w:asciiTheme="majorBidi" w:hAnsiTheme="majorBidi" w:cstheme="majorBidi"/>
          <w:b/>
          <w:bCs/>
          <w:sz w:val="32"/>
          <w:szCs w:val="32"/>
        </w:rPr>
      </w:pPr>
      <w:bookmarkStart w:id="41" w:name="_Toc217505999"/>
      <w:r w:rsidRPr="00BB2BB8">
        <w:rPr>
          <w:rFonts w:asciiTheme="majorBidi" w:hAnsiTheme="majorBidi" w:cstheme="majorBidi"/>
          <w:b/>
          <w:bCs/>
          <w:sz w:val="32"/>
          <w:szCs w:val="32"/>
        </w:rPr>
        <w:lastRenderedPageBreak/>
        <w:t>4.5.2 Detailed Architecture Design</w:t>
      </w:r>
      <w:bookmarkEnd w:id="41"/>
    </w:p>
    <w:p w14:paraId="647F77A5" w14:textId="77777777" w:rsidR="00EE5530" w:rsidRPr="00BB2BB8" w:rsidRDefault="00000000" w:rsidP="00BB2BB8">
      <w:pPr>
        <w:numPr>
          <w:ilvl w:val="0"/>
          <w:numId w:val="12"/>
        </w:numPr>
        <w:spacing w:before="240" w:line="360" w:lineRule="auto"/>
        <w:rPr>
          <w:rFonts w:asciiTheme="majorBidi" w:hAnsiTheme="majorBidi" w:cstheme="majorBidi"/>
          <w:sz w:val="32"/>
          <w:szCs w:val="32"/>
        </w:rPr>
      </w:pPr>
      <w:r w:rsidRPr="00BB2BB8">
        <w:rPr>
          <w:rFonts w:asciiTheme="majorBidi" w:hAnsiTheme="majorBidi" w:cstheme="majorBidi"/>
          <w:sz w:val="32"/>
          <w:szCs w:val="32"/>
        </w:rPr>
        <w:t xml:space="preserve">The FCN Branch (Shape Extractor): </w:t>
      </w:r>
    </w:p>
    <w:p w14:paraId="091DD8E6" w14:textId="77777777" w:rsidR="00EE5530" w:rsidRPr="00BB2BB8" w:rsidRDefault="00000000" w:rsidP="00BB2BB8">
      <w:pPr>
        <w:numPr>
          <w:ilvl w:val="0"/>
          <w:numId w:val="24"/>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Consists of three </w:t>
      </w:r>
      <w:proofErr w:type="gramStart"/>
      <w:r w:rsidRPr="00BB2BB8">
        <w:rPr>
          <w:rFonts w:asciiTheme="majorBidi" w:hAnsiTheme="majorBidi" w:cstheme="majorBidi"/>
          <w:sz w:val="32"/>
          <w:szCs w:val="32"/>
        </w:rPr>
        <w:t>stacked  Conv</w:t>
      </w:r>
      <w:proofErr w:type="gramEnd"/>
      <w:r w:rsidRPr="00BB2BB8">
        <w:rPr>
          <w:rFonts w:asciiTheme="majorBidi" w:hAnsiTheme="majorBidi" w:cstheme="majorBidi"/>
          <w:sz w:val="32"/>
          <w:szCs w:val="32"/>
        </w:rPr>
        <w:t xml:space="preserve">1D layers each with filter lengths 128, 256 and 128. </w:t>
      </w:r>
    </w:p>
    <w:p w14:paraId="5916AEDE" w14:textId="77777777" w:rsidR="00EE5530" w:rsidRPr="00BB2BB8" w:rsidRDefault="00000000" w:rsidP="00BB2BB8">
      <w:pPr>
        <w:numPr>
          <w:ilvl w:val="0"/>
          <w:numId w:val="24"/>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Applies batch normalization and </w:t>
      </w:r>
      <w:proofErr w:type="spellStart"/>
      <w:r w:rsidRPr="00BB2BB8">
        <w:rPr>
          <w:rFonts w:asciiTheme="majorBidi" w:hAnsiTheme="majorBidi" w:cstheme="majorBidi"/>
          <w:sz w:val="32"/>
          <w:szCs w:val="32"/>
        </w:rPr>
        <w:t>ReLU</w:t>
      </w:r>
      <w:proofErr w:type="spellEnd"/>
      <w:r w:rsidRPr="00BB2BB8">
        <w:rPr>
          <w:rFonts w:asciiTheme="majorBidi" w:hAnsiTheme="majorBidi" w:cstheme="majorBidi"/>
          <w:sz w:val="32"/>
          <w:szCs w:val="32"/>
        </w:rPr>
        <w:t xml:space="preserve"> after 2 convolutional layer to stabilize the learning. </w:t>
      </w:r>
    </w:p>
    <w:p w14:paraId="563F6725" w14:textId="77777777" w:rsidR="00EE5530" w:rsidRPr="002317DC" w:rsidRDefault="00000000" w:rsidP="00BB2BB8">
      <w:pPr>
        <w:numPr>
          <w:ilvl w:val="0"/>
          <w:numId w:val="24"/>
        </w:numPr>
        <w:spacing w:line="360" w:lineRule="auto"/>
        <w:rPr>
          <w:rFonts w:asciiTheme="majorBidi" w:hAnsiTheme="majorBidi" w:cstheme="majorBidi"/>
        </w:rPr>
      </w:pPr>
      <w:r w:rsidRPr="00BB2BB8">
        <w:rPr>
          <w:rFonts w:asciiTheme="majorBidi" w:hAnsiTheme="majorBidi" w:cstheme="majorBidi"/>
          <w:sz w:val="32"/>
          <w:szCs w:val="32"/>
        </w:rPr>
        <w:t xml:space="preserve">Ends with global average pooling that compresses a 72-h window into a single feature vector capturing the “shape signature” of pressure/flow curve. </w:t>
      </w:r>
      <w:r w:rsidRPr="002317DC">
        <w:rPr>
          <w:rFonts w:asciiTheme="majorBidi" w:hAnsiTheme="majorBidi" w:cstheme="majorBidi"/>
        </w:rPr>
        <w:br/>
      </w:r>
    </w:p>
    <w:p w14:paraId="5964D0E1" w14:textId="77777777" w:rsidR="00EE5530" w:rsidRPr="00BB2BB8" w:rsidRDefault="00000000">
      <w:pPr>
        <w:numPr>
          <w:ilvl w:val="0"/>
          <w:numId w:val="12"/>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 xml:space="preserve">The ALSTM Branch (Temporal Context): </w:t>
      </w:r>
    </w:p>
    <w:p w14:paraId="0BAE2ACC" w14:textId="77777777" w:rsidR="00EE5530" w:rsidRPr="00BB2BB8" w:rsidRDefault="00000000">
      <w:pPr>
        <w:numPr>
          <w:ilvl w:val="0"/>
          <w:numId w:val="15"/>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 xml:space="preserve">LSTM layer with 128 units as a sequence processor. </w:t>
      </w:r>
    </w:p>
    <w:p w14:paraId="33AC8C88" w14:textId="77777777" w:rsidR="00EE5530" w:rsidRPr="00BB2BB8" w:rsidRDefault="00000000">
      <w:pPr>
        <w:numPr>
          <w:ilvl w:val="0"/>
          <w:numId w:val="15"/>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 xml:space="preserve">Incorporates an Attention Mechanism. This trainable layer computes “relevance score” for each of the 72 hours. It enables the model to "Pay Attention" particular to the night-time hours (MNF) where leakage signals are cleanest, and disregards noisier daytime data. </w:t>
      </w:r>
      <w:r w:rsidRPr="00BB2BB8">
        <w:rPr>
          <w:rFonts w:asciiTheme="majorBidi" w:hAnsiTheme="majorBidi" w:cstheme="majorBidi"/>
          <w:sz w:val="32"/>
          <w:szCs w:val="32"/>
        </w:rPr>
        <w:br/>
      </w:r>
    </w:p>
    <w:p w14:paraId="7D980EA0" w14:textId="77777777" w:rsidR="00EE5530" w:rsidRPr="00BB2BB8" w:rsidRDefault="00000000">
      <w:pPr>
        <w:numPr>
          <w:ilvl w:val="0"/>
          <w:numId w:val="12"/>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t>Fusion and Classification:</w:t>
      </w:r>
    </w:p>
    <w:p w14:paraId="4D760C6E" w14:textId="77777777" w:rsidR="00EE5530" w:rsidRPr="00BB2BB8" w:rsidRDefault="00000000">
      <w:pPr>
        <w:numPr>
          <w:ilvl w:val="0"/>
          <w:numId w:val="26"/>
        </w:numPr>
        <w:spacing w:line="360" w:lineRule="auto"/>
        <w:jc w:val="both"/>
        <w:rPr>
          <w:rFonts w:asciiTheme="majorBidi" w:hAnsiTheme="majorBidi" w:cstheme="majorBidi"/>
          <w:sz w:val="32"/>
          <w:szCs w:val="32"/>
        </w:rPr>
      </w:pPr>
      <w:r w:rsidRPr="00BB2BB8">
        <w:rPr>
          <w:rFonts w:asciiTheme="majorBidi" w:hAnsiTheme="majorBidi" w:cstheme="majorBidi"/>
          <w:sz w:val="32"/>
          <w:szCs w:val="32"/>
        </w:rPr>
        <w:lastRenderedPageBreak/>
        <w:t xml:space="preserve">Both branches’ vectors are concatenated. </w:t>
      </w:r>
    </w:p>
    <w:p w14:paraId="44C7BEFD" w14:textId="77777777" w:rsidR="00EE5530" w:rsidRPr="00BB2BB8" w:rsidRDefault="00000000">
      <w:pPr>
        <w:numPr>
          <w:ilvl w:val="0"/>
          <w:numId w:val="26"/>
        </w:numPr>
        <w:spacing w:after="240" w:line="360" w:lineRule="auto"/>
        <w:jc w:val="both"/>
        <w:rPr>
          <w:rFonts w:asciiTheme="majorBidi" w:hAnsiTheme="majorBidi" w:cstheme="majorBidi"/>
          <w:sz w:val="32"/>
          <w:szCs w:val="32"/>
        </w:rPr>
      </w:pPr>
      <w:r w:rsidRPr="00BB2BB8">
        <w:rPr>
          <w:rFonts w:asciiTheme="majorBidi" w:hAnsiTheme="majorBidi" w:cstheme="majorBidi"/>
          <w:sz w:val="32"/>
          <w:szCs w:val="32"/>
        </w:rPr>
        <w:t xml:space="preserve">A Dense output Layer with Sigmoid activations outputs the probability score P(y=1|x) </w:t>
      </w:r>
      <m:oMath>
        <m:r>
          <w:rPr>
            <w:rFonts w:ascii="Cambria Math" w:hAnsi="Cambria Math" w:cstheme="majorBidi"/>
            <w:sz w:val="32"/>
            <w:szCs w:val="32"/>
          </w:rPr>
          <m:t>∈</m:t>
        </m:r>
      </m:oMath>
      <w:r w:rsidRPr="00BB2BB8">
        <w:rPr>
          <w:rFonts w:asciiTheme="majorBidi" w:hAnsiTheme="majorBidi" w:cstheme="majorBidi"/>
          <w:sz w:val="32"/>
          <w:szCs w:val="32"/>
        </w:rPr>
        <w:t>[0,1].</w:t>
      </w:r>
    </w:p>
    <w:p w14:paraId="3DF6C062" w14:textId="77777777" w:rsidR="00EE5530" w:rsidRPr="00BB2BB8" w:rsidRDefault="00000000">
      <w:pPr>
        <w:pStyle w:val="Heading2"/>
        <w:spacing w:line="360" w:lineRule="auto"/>
        <w:jc w:val="both"/>
        <w:rPr>
          <w:rFonts w:asciiTheme="majorBidi" w:hAnsiTheme="majorBidi" w:cstheme="majorBidi"/>
          <w:b/>
          <w:bCs/>
          <w:sz w:val="36"/>
          <w:szCs w:val="36"/>
        </w:rPr>
      </w:pPr>
      <w:bookmarkStart w:id="42" w:name="_Toc217506000"/>
      <w:r w:rsidRPr="00BB2BB8">
        <w:rPr>
          <w:rFonts w:asciiTheme="majorBidi" w:hAnsiTheme="majorBidi" w:cstheme="majorBidi"/>
          <w:b/>
          <w:bCs/>
          <w:sz w:val="36"/>
          <w:szCs w:val="36"/>
        </w:rPr>
        <w:t>4.6 Testing and Evaluation: Metrics for Model Performance and Success</w:t>
      </w:r>
      <w:bookmarkEnd w:id="42"/>
    </w:p>
    <w:p w14:paraId="3E3F4C97" w14:textId="77777777" w:rsidR="00EE5530" w:rsidRPr="00BB2BB8" w:rsidRDefault="00000000" w:rsidP="00BB2BB8">
      <w:pPr>
        <w:spacing w:line="360" w:lineRule="auto"/>
        <w:rPr>
          <w:rFonts w:asciiTheme="majorBidi" w:hAnsiTheme="majorBidi" w:cstheme="majorBidi"/>
          <w:sz w:val="32"/>
          <w:szCs w:val="32"/>
        </w:rPr>
      </w:pPr>
      <w:r w:rsidRPr="00BB2BB8">
        <w:rPr>
          <w:rFonts w:asciiTheme="majorBidi" w:hAnsiTheme="majorBidi" w:cstheme="majorBidi"/>
          <w:sz w:val="32"/>
          <w:szCs w:val="32"/>
        </w:rPr>
        <w:t>In order to robustly assess the model performance, particularly given the class imbalance (leaks are more infrequent than normal behavior), we used the following metrics:</w:t>
      </w:r>
      <w:r w:rsidRPr="00BB2BB8">
        <w:rPr>
          <w:rFonts w:asciiTheme="majorBidi" w:hAnsiTheme="majorBidi" w:cstheme="majorBidi"/>
          <w:sz w:val="32"/>
          <w:szCs w:val="32"/>
        </w:rPr>
        <w:br/>
      </w:r>
    </w:p>
    <w:p w14:paraId="1D6A004B" w14:textId="273D5803" w:rsidR="00EE5530" w:rsidRPr="00BB2BB8" w:rsidRDefault="00000000" w:rsidP="00BB2BB8">
      <w:pPr>
        <w:numPr>
          <w:ilvl w:val="0"/>
          <w:numId w:val="14"/>
        </w:numPr>
        <w:spacing w:line="360" w:lineRule="auto"/>
        <w:rPr>
          <w:rFonts w:asciiTheme="majorBidi" w:hAnsiTheme="majorBidi" w:cstheme="majorBidi"/>
          <w:sz w:val="32"/>
          <w:szCs w:val="32"/>
        </w:rPr>
      </w:pPr>
      <w:r w:rsidRPr="00BB2BB8">
        <w:rPr>
          <w:rFonts w:asciiTheme="majorBidi" w:hAnsiTheme="majorBidi" w:cstheme="majorBidi"/>
          <w:sz w:val="32"/>
          <w:szCs w:val="32"/>
        </w:rPr>
        <w:t>Confusion Matrix: A 2</w:t>
      </w:r>
      <m:oMath>
        <m:r>
          <w:rPr>
            <w:rFonts w:ascii="Cambria Math" w:hAnsi="Cambria Math" w:cstheme="majorBidi"/>
            <w:sz w:val="32"/>
            <w:szCs w:val="32"/>
          </w:rPr>
          <m:t>×</m:t>
        </m:r>
      </m:oMath>
      <w:r w:rsidRPr="00BB2BB8">
        <w:rPr>
          <w:rFonts w:asciiTheme="majorBidi" w:hAnsiTheme="majorBidi" w:cstheme="majorBidi"/>
          <w:sz w:val="32"/>
          <w:szCs w:val="32"/>
        </w:rPr>
        <w:t xml:space="preserve">2 matrix which represents True </w:t>
      </w:r>
      <w:r w:rsidR="00BB2BB8" w:rsidRPr="00BB2BB8">
        <w:rPr>
          <w:rFonts w:asciiTheme="majorBidi" w:hAnsiTheme="majorBidi" w:cstheme="majorBidi"/>
          <w:sz w:val="32"/>
          <w:szCs w:val="32"/>
        </w:rPr>
        <w:t>Positives (</w:t>
      </w:r>
      <w:r w:rsidRPr="00BB2BB8">
        <w:rPr>
          <w:rFonts w:asciiTheme="majorBidi" w:hAnsiTheme="majorBidi" w:cstheme="majorBidi"/>
          <w:sz w:val="32"/>
          <w:szCs w:val="32"/>
        </w:rPr>
        <w:t xml:space="preserve">TP), True </w:t>
      </w:r>
      <w:r w:rsidR="00BB2BB8" w:rsidRPr="00BB2BB8">
        <w:rPr>
          <w:rFonts w:asciiTheme="majorBidi" w:hAnsiTheme="majorBidi" w:cstheme="majorBidi"/>
          <w:sz w:val="32"/>
          <w:szCs w:val="32"/>
        </w:rPr>
        <w:t>Negatives (</w:t>
      </w:r>
      <w:r w:rsidRPr="00BB2BB8">
        <w:rPr>
          <w:rFonts w:asciiTheme="majorBidi" w:hAnsiTheme="majorBidi" w:cstheme="majorBidi"/>
          <w:sz w:val="32"/>
          <w:szCs w:val="32"/>
        </w:rPr>
        <w:t xml:space="preserve">TN), False </w:t>
      </w:r>
      <w:r w:rsidR="00BB2BB8" w:rsidRPr="00BB2BB8">
        <w:rPr>
          <w:rFonts w:asciiTheme="majorBidi" w:hAnsiTheme="majorBidi" w:cstheme="majorBidi"/>
          <w:sz w:val="32"/>
          <w:szCs w:val="32"/>
        </w:rPr>
        <w:t>Positives (</w:t>
      </w:r>
      <w:r w:rsidRPr="00BB2BB8">
        <w:rPr>
          <w:rFonts w:asciiTheme="majorBidi" w:hAnsiTheme="majorBidi" w:cstheme="majorBidi"/>
          <w:sz w:val="32"/>
          <w:szCs w:val="32"/>
        </w:rPr>
        <w:t xml:space="preserve">FP) and False </w:t>
      </w:r>
      <w:r w:rsidR="00BB2BB8" w:rsidRPr="00BB2BB8">
        <w:rPr>
          <w:rFonts w:asciiTheme="majorBidi" w:hAnsiTheme="majorBidi" w:cstheme="majorBidi"/>
          <w:sz w:val="32"/>
          <w:szCs w:val="32"/>
        </w:rPr>
        <w:t>Negatives (</w:t>
      </w:r>
      <w:r w:rsidRPr="00BB2BB8">
        <w:rPr>
          <w:rFonts w:asciiTheme="majorBidi" w:hAnsiTheme="majorBidi" w:cstheme="majorBidi"/>
          <w:sz w:val="32"/>
          <w:szCs w:val="32"/>
        </w:rPr>
        <w:t xml:space="preserve">FN). </w:t>
      </w:r>
      <w:r w:rsidRPr="00BB2BB8">
        <w:rPr>
          <w:rFonts w:asciiTheme="majorBidi" w:hAnsiTheme="majorBidi" w:cstheme="majorBidi"/>
          <w:sz w:val="32"/>
          <w:szCs w:val="32"/>
        </w:rPr>
        <w:br/>
      </w:r>
    </w:p>
    <w:p w14:paraId="069A0302" w14:textId="77777777" w:rsidR="00EE5530" w:rsidRPr="00BB2BB8" w:rsidRDefault="00000000" w:rsidP="00BB2BB8">
      <w:pPr>
        <w:numPr>
          <w:ilvl w:val="0"/>
          <w:numId w:val="14"/>
        </w:numPr>
        <w:spacing w:line="360" w:lineRule="auto"/>
        <w:rPr>
          <w:rFonts w:asciiTheme="majorBidi" w:hAnsiTheme="majorBidi" w:cstheme="majorBidi"/>
          <w:sz w:val="32"/>
          <w:szCs w:val="32"/>
        </w:rPr>
      </w:pPr>
      <w:r w:rsidRPr="00BB2BB8">
        <w:rPr>
          <w:rFonts w:asciiTheme="majorBidi" w:hAnsiTheme="majorBidi" w:cstheme="majorBidi"/>
          <w:sz w:val="32"/>
          <w:szCs w:val="32"/>
        </w:rPr>
        <w:t>Accuracy: The ration of correct predictions to total predictions. However, this alone is not enough due to class imbalance.</w:t>
      </w:r>
    </w:p>
    <w:p w14:paraId="5D721B52" w14:textId="4C45A0D4" w:rsidR="00EE5530" w:rsidRPr="00BB2BB8" w:rsidRDefault="00000000" w:rsidP="00BB2BB8">
      <w:pPr>
        <w:spacing w:line="360" w:lineRule="auto"/>
        <w:ind w:left="720"/>
        <w:jc w:val="center"/>
        <w:rPr>
          <w:rFonts w:asciiTheme="majorBidi" w:hAnsiTheme="majorBidi" w:cstheme="majorBidi"/>
          <w:b/>
          <w:bCs/>
          <w:sz w:val="32"/>
          <w:szCs w:val="32"/>
        </w:rPr>
      </w:pPr>
      <w:r w:rsidRPr="00BB2BB8">
        <w:rPr>
          <w:rFonts w:asciiTheme="majorBidi" w:hAnsiTheme="majorBidi" w:cstheme="majorBidi"/>
          <w:b/>
          <w:bCs/>
          <w:sz w:val="32"/>
          <w:szCs w:val="32"/>
        </w:rPr>
        <w:t xml:space="preserve">Accuracy = </w:t>
      </w:r>
      <m:oMath>
        <m:f>
          <m:fPr>
            <m:ctrlPr>
              <w:rPr>
                <w:rFonts w:ascii="Cambria Math" w:hAnsi="Cambria Math" w:cstheme="majorBidi"/>
                <w:b/>
                <w:bCs/>
                <w:sz w:val="32"/>
                <w:szCs w:val="32"/>
              </w:rPr>
            </m:ctrlPr>
          </m:fPr>
          <m:num>
            <m:r>
              <m:rPr>
                <m:sty m:val="bi"/>
              </m:rPr>
              <w:rPr>
                <w:rFonts w:ascii="Cambria Math" w:hAnsi="Cambria Math" w:cstheme="majorBidi"/>
                <w:sz w:val="32"/>
                <w:szCs w:val="32"/>
              </w:rPr>
              <m:t>TP+TN</m:t>
            </m:r>
          </m:num>
          <m:den>
            <m:r>
              <m:rPr>
                <m:sty m:val="bi"/>
              </m:rPr>
              <w:rPr>
                <w:rFonts w:ascii="Cambria Math" w:hAnsi="Cambria Math" w:cstheme="majorBidi"/>
                <w:sz w:val="32"/>
                <w:szCs w:val="32"/>
              </w:rPr>
              <m:t>TP+TN+FP+FN</m:t>
            </m:r>
          </m:den>
        </m:f>
      </m:oMath>
    </w:p>
    <w:p w14:paraId="10C98AC5" w14:textId="77777777" w:rsidR="00EE5530" w:rsidRPr="00BB2BB8" w:rsidRDefault="00EE5530" w:rsidP="00BB2BB8">
      <w:pPr>
        <w:spacing w:line="360" w:lineRule="auto"/>
        <w:rPr>
          <w:rFonts w:asciiTheme="majorBidi" w:hAnsiTheme="majorBidi" w:cstheme="majorBidi"/>
          <w:sz w:val="32"/>
          <w:szCs w:val="32"/>
        </w:rPr>
      </w:pPr>
    </w:p>
    <w:p w14:paraId="1EDD7186" w14:textId="77777777" w:rsidR="00EE5530" w:rsidRPr="00BB2BB8" w:rsidRDefault="00000000" w:rsidP="00BB2BB8">
      <w:pPr>
        <w:numPr>
          <w:ilvl w:val="0"/>
          <w:numId w:val="14"/>
        </w:numPr>
        <w:spacing w:line="360" w:lineRule="auto"/>
        <w:rPr>
          <w:rFonts w:asciiTheme="majorBidi" w:hAnsiTheme="majorBidi" w:cstheme="majorBidi"/>
          <w:sz w:val="32"/>
          <w:szCs w:val="32"/>
        </w:rPr>
      </w:pPr>
      <w:r w:rsidRPr="00BB2BB8">
        <w:rPr>
          <w:rFonts w:asciiTheme="majorBidi" w:hAnsiTheme="majorBidi" w:cstheme="majorBidi"/>
          <w:sz w:val="32"/>
          <w:szCs w:val="32"/>
        </w:rPr>
        <w:lastRenderedPageBreak/>
        <w:t xml:space="preserve">Recall (Sensitivity): The most important metric for this study. It calculates out of all </w:t>
      </w:r>
      <w:proofErr w:type="gramStart"/>
      <w:r w:rsidRPr="00BB2BB8">
        <w:rPr>
          <w:rFonts w:asciiTheme="majorBidi" w:hAnsiTheme="majorBidi" w:cstheme="majorBidi"/>
          <w:sz w:val="32"/>
          <w:szCs w:val="32"/>
        </w:rPr>
        <w:t>leaks,</w:t>
      </w:r>
      <w:proofErr w:type="gramEnd"/>
      <w:r w:rsidRPr="00BB2BB8">
        <w:rPr>
          <w:rFonts w:asciiTheme="majorBidi" w:hAnsiTheme="majorBidi" w:cstheme="majorBidi"/>
          <w:sz w:val="32"/>
          <w:szCs w:val="32"/>
        </w:rPr>
        <w:t xml:space="preserve"> how many were true positives. 1.00 Recall is the desired target to achieve zero missed leaks.   </w:t>
      </w:r>
    </w:p>
    <w:p w14:paraId="3058DFDF" w14:textId="77777777" w:rsidR="00EE5530" w:rsidRPr="00BB2BB8" w:rsidRDefault="00000000" w:rsidP="00BB2BB8">
      <w:pPr>
        <w:spacing w:line="360" w:lineRule="auto"/>
        <w:ind w:left="720"/>
        <w:jc w:val="center"/>
        <w:rPr>
          <w:rFonts w:asciiTheme="majorBidi" w:hAnsiTheme="majorBidi" w:cstheme="majorBidi"/>
          <w:b/>
          <w:bCs/>
          <w:sz w:val="32"/>
          <w:szCs w:val="32"/>
        </w:rPr>
      </w:pPr>
      <w:r w:rsidRPr="00BB2BB8">
        <w:rPr>
          <w:rFonts w:asciiTheme="majorBidi" w:hAnsiTheme="majorBidi" w:cstheme="majorBidi"/>
          <w:b/>
          <w:bCs/>
          <w:sz w:val="32"/>
          <w:szCs w:val="32"/>
        </w:rPr>
        <w:t xml:space="preserve">Recall = </w:t>
      </w:r>
      <m:oMath>
        <m:f>
          <m:fPr>
            <m:ctrlPr>
              <w:rPr>
                <w:rFonts w:ascii="Cambria Math" w:hAnsi="Cambria Math" w:cstheme="majorBidi"/>
                <w:b/>
                <w:bCs/>
                <w:sz w:val="32"/>
                <w:szCs w:val="32"/>
              </w:rPr>
            </m:ctrlPr>
          </m:fPr>
          <m:num>
            <m:r>
              <m:rPr>
                <m:sty m:val="bi"/>
              </m:rPr>
              <w:rPr>
                <w:rFonts w:ascii="Cambria Math" w:hAnsi="Cambria Math" w:cstheme="majorBidi"/>
                <w:sz w:val="32"/>
                <w:szCs w:val="32"/>
              </w:rPr>
              <m:t>TP</m:t>
            </m:r>
          </m:num>
          <m:den>
            <m:r>
              <m:rPr>
                <m:sty m:val="bi"/>
              </m:rPr>
              <w:rPr>
                <w:rFonts w:ascii="Cambria Math" w:hAnsi="Cambria Math" w:cstheme="majorBidi"/>
                <w:sz w:val="32"/>
                <w:szCs w:val="32"/>
              </w:rPr>
              <m:t>TP+FN</m:t>
            </m:r>
          </m:den>
        </m:f>
      </m:oMath>
      <w:r w:rsidRPr="00BB2BB8">
        <w:rPr>
          <w:rFonts w:asciiTheme="majorBidi" w:hAnsiTheme="majorBidi" w:cstheme="majorBidi"/>
          <w:b/>
          <w:bCs/>
          <w:sz w:val="32"/>
          <w:szCs w:val="32"/>
        </w:rPr>
        <w:br/>
      </w:r>
    </w:p>
    <w:p w14:paraId="5C913EB5" w14:textId="77777777" w:rsidR="00EE5530" w:rsidRPr="00BB2BB8" w:rsidRDefault="00000000" w:rsidP="00BB2BB8">
      <w:pPr>
        <w:numPr>
          <w:ilvl w:val="0"/>
          <w:numId w:val="14"/>
        </w:numPr>
        <w:spacing w:line="360" w:lineRule="auto"/>
        <w:rPr>
          <w:rFonts w:asciiTheme="majorBidi" w:hAnsiTheme="majorBidi" w:cstheme="majorBidi"/>
          <w:sz w:val="32"/>
          <w:szCs w:val="32"/>
        </w:rPr>
      </w:pPr>
      <w:r w:rsidRPr="00BB2BB8">
        <w:rPr>
          <w:rFonts w:asciiTheme="majorBidi" w:hAnsiTheme="majorBidi" w:cstheme="majorBidi"/>
          <w:sz w:val="32"/>
          <w:szCs w:val="32"/>
        </w:rPr>
        <w:t>Precision: It is the reliability of positive alerts. High accuracy reduces the operating cost of false alarms (i.e., sending crews to check healthy sites).</w:t>
      </w:r>
      <w:r w:rsidRPr="00BB2BB8">
        <w:rPr>
          <w:rFonts w:asciiTheme="majorBidi" w:hAnsiTheme="majorBidi" w:cstheme="majorBidi"/>
          <w:sz w:val="32"/>
          <w:szCs w:val="32"/>
        </w:rPr>
        <w:br/>
      </w:r>
    </w:p>
    <w:p w14:paraId="4B1F97A5" w14:textId="662D2EA0" w:rsidR="00EE5530" w:rsidRPr="00BB2BB8" w:rsidRDefault="00000000" w:rsidP="00BB2BB8">
      <w:pPr>
        <w:spacing w:line="360" w:lineRule="auto"/>
        <w:ind w:left="720"/>
        <w:jc w:val="center"/>
        <w:rPr>
          <w:rFonts w:asciiTheme="majorBidi" w:hAnsiTheme="majorBidi" w:cstheme="majorBidi"/>
          <w:b/>
          <w:bCs/>
          <w:sz w:val="32"/>
          <w:szCs w:val="32"/>
        </w:rPr>
      </w:pPr>
      <w:r w:rsidRPr="00BB2BB8">
        <w:rPr>
          <w:rFonts w:asciiTheme="majorBidi" w:hAnsiTheme="majorBidi" w:cstheme="majorBidi"/>
          <w:b/>
          <w:bCs/>
          <w:sz w:val="32"/>
          <w:szCs w:val="32"/>
        </w:rPr>
        <w:t xml:space="preserve">Precision = </w:t>
      </w:r>
      <m:oMath>
        <m:f>
          <m:fPr>
            <m:ctrlPr>
              <w:rPr>
                <w:rFonts w:ascii="Cambria Math" w:hAnsi="Cambria Math" w:cstheme="majorBidi"/>
                <w:b/>
                <w:bCs/>
                <w:sz w:val="32"/>
                <w:szCs w:val="32"/>
              </w:rPr>
            </m:ctrlPr>
          </m:fPr>
          <m:num>
            <m:r>
              <m:rPr>
                <m:sty m:val="bi"/>
              </m:rPr>
              <w:rPr>
                <w:rFonts w:ascii="Cambria Math" w:hAnsi="Cambria Math" w:cstheme="majorBidi"/>
                <w:sz w:val="32"/>
                <w:szCs w:val="32"/>
              </w:rPr>
              <m:t>TP</m:t>
            </m:r>
          </m:num>
          <m:den>
            <m:r>
              <m:rPr>
                <m:sty m:val="bi"/>
              </m:rPr>
              <w:rPr>
                <w:rFonts w:ascii="Cambria Math" w:hAnsi="Cambria Math" w:cstheme="majorBidi"/>
                <w:sz w:val="32"/>
                <w:szCs w:val="32"/>
              </w:rPr>
              <m:t>TP+FP</m:t>
            </m:r>
          </m:den>
        </m:f>
      </m:oMath>
      <w:r w:rsidRPr="00BB2BB8">
        <w:rPr>
          <w:rFonts w:asciiTheme="majorBidi" w:hAnsiTheme="majorBidi" w:cstheme="majorBidi"/>
          <w:b/>
          <w:bCs/>
          <w:sz w:val="32"/>
          <w:szCs w:val="32"/>
        </w:rPr>
        <w:br/>
      </w:r>
    </w:p>
    <w:p w14:paraId="16097261" w14:textId="77777777" w:rsidR="00EE5530" w:rsidRPr="00BB2BB8" w:rsidRDefault="00000000" w:rsidP="00BB2BB8">
      <w:pPr>
        <w:numPr>
          <w:ilvl w:val="0"/>
          <w:numId w:val="14"/>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F1-Score: The harmonic mean of Precision and Recall, it gives a single score that balances the trade-off between sensitivity and reliability. </w:t>
      </w:r>
    </w:p>
    <w:p w14:paraId="0375BA20" w14:textId="77777777" w:rsidR="00EE5530" w:rsidRPr="00BB2BB8" w:rsidRDefault="00EE5530" w:rsidP="00BB2BB8">
      <w:pPr>
        <w:spacing w:line="360" w:lineRule="auto"/>
        <w:ind w:left="720"/>
        <w:rPr>
          <w:rFonts w:asciiTheme="majorBidi" w:hAnsiTheme="majorBidi" w:cstheme="majorBidi"/>
          <w:sz w:val="32"/>
          <w:szCs w:val="32"/>
        </w:rPr>
      </w:pPr>
    </w:p>
    <w:p w14:paraId="56720AA8" w14:textId="109A2B10" w:rsidR="00EE5530" w:rsidRPr="00BB2BB8" w:rsidRDefault="00000000" w:rsidP="00BB2BB8">
      <w:pPr>
        <w:spacing w:line="360" w:lineRule="auto"/>
        <w:ind w:left="720"/>
        <w:jc w:val="center"/>
        <w:rPr>
          <w:rFonts w:asciiTheme="majorBidi" w:hAnsiTheme="majorBidi" w:cstheme="majorBidi"/>
          <w:b/>
          <w:bCs/>
          <w:sz w:val="32"/>
          <w:szCs w:val="32"/>
        </w:rPr>
      </w:pPr>
      <w:r w:rsidRPr="00BB2BB8">
        <w:rPr>
          <w:rFonts w:asciiTheme="majorBidi" w:hAnsiTheme="majorBidi" w:cstheme="majorBidi"/>
          <w:b/>
          <w:bCs/>
          <w:sz w:val="32"/>
          <w:szCs w:val="32"/>
        </w:rPr>
        <w:t xml:space="preserve">F1 = </w:t>
      </w:r>
      <w:r w:rsidR="00BB2BB8" w:rsidRPr="00BB2BB8">
        <w:rPr>
          <w:rFonts w:asciiTheme="majorBidi" w:hAnsiTheme="majorBidi" w:cstheme="majorBidi"/>
          <w:b/>
          <w:bCs/>
          <w:sz w:val="32"/>
          <w:szCs w:val="32"/>
        </w:rPr>
        <w:t>2.</w:t>
      </w:r>
      <w:r w:rsidRPr="00BB2BB8">
        <w:rPr>
          <w:rFonts w:asciiTheme="majorBidi" w:hAnsiTheme="majorBidi" w:cstheme="majorBidi"/>
          <w:b/>
          <w:bCs/>
          <w:sz w:val="32"/>
          <w:szCs w:val="32"/>
        </w:rPr>
        <w:t xml:space="preserve"> </w:t>
      </w:r>
      <m:oMath>
        <m:f>
          <m:fPr>
            <m:ctrlPr>
              <w:rPr>
                <w:rFonts w:ascii="Cambria Math" w:hAnsi="Cambria Math" w:cstheme="majorBidi"/>
                <w:b/>
                <w:bCs/>
                <w:sz w:val="32"/>
                <w:szCs w:val="32"/>
              </w:rPr>
            </m:ctrlPr>
          </m:fPr>
          <m:num>
            <m:r>
              <m:rPr>
                <m:sty m:val="bi"/>
              </m:rPr>
              <w:rPr>
                <w:rFonts w:ascii="Cambria Math" w:hAnsi="Cambria Math" w:cstheme="majorBidi"/>
                <w:sz w:val="32"/>
                <w:szCs w:val="32"/>
              </w:rPr>
              <m:t>Prescision . Recall</m:t>
            </m:r>
          </m:num>
          <m:den>
            <m:r>
              <m:rPr>
                <m:sty m:val="bi"/>
              </m:rPr>
              <w:rPr>
                <w:rFonts w:ascii="Cambria Math" w:hAnsi="Cambria Math" w:cstheme="majorBidi"/>
                <w:sz w:val="32"/>
                <w:szCs w:val="32"/>
              </w:rPr>
              <m:t>Prescision+ Recall</m:t>
            </m:r>
          </m:den>
        </m:f>
      </m:oMath>
    </w:p>
    <w:p w14:paraId="700FAF3D" w14:textId="77777777" w:rsidR="00EE5530" w:rsidRPr="00BB2BB8" w:rsidRDefault="00EE5530" w:rsidP="00BB2BB8">
      <w:pPr>
        <w:spacing w:line="360" w:lineRule="auto"/>
        <w:ind w:left="720"/>
        <w:rPr>
          <w:rFonts w:asciiTheme="majorBidi" w:hAnsiTheme="majorBidi" w:cstheme="majorBidi"/>
          <w:sz w:val="32"/>
          <w:szCs w:val="32"/>
        </w:rPr>
      </w:pPr>
    </w:p>
    <w:p w14:paraId="7F1CD202" w14:textId="6E62A456" w:rsidR="00EE5530" w:rsidRPr="00BB2BB8" w:rsidRDefault="00000000" w:rsidP="00BB2BB8">
      <w:pPr>
        <w:spacing w:line="360" w:lineRule="auto"/>
        <w:ind w:left="720"/>
        <w:rPr>
          <w:rFonts w:asciiTheme="majorBidi" w:hAnsiTheme="majorBidi" w:cstheme="majorBidi"/>
          <w:sz w:val="32"/>
          <w:szCs w:val="32"/>
        </w:rPr>
      </w:pPr>
      <w:r w:rsidRPr="00BB2BB8">
        <w:rPr>
          <w:rFonts w:asciiTheme="majorBidi" w:hAnsiTheme="majorBidi" w:cstheme="majorBidi"/>
          <w:sz w:val="32"/>
          <w:szCs w:val="32"/>
        </w:rPr>
        <w:t>The performance was evaluated based on an independent test set with 139,200 samples to guarantee the reported performance of the model's generalization ability to unseen data.</w:t>
      </w:r>
    </w:p>
    <w:p w14:paraId="0FB196C8" w14:textId="77777777" w:rsidR="00EE5530" w:rsidRPr="00BB2BB8" w:rsidRDefault="00000000">
      <w:pPr>
        <w:pStyle w:val="Heading1"/>
        <w:spacing w:line="360" w:lineRule="auto"/>
        <w:jc w:val="both"/>
        <w:rPr>
          <w:rFonts w:asciiTheme="majorBidi" w:hAnsiTheme="majorBidi" w:cstheme="majorBidi"/>
          <w:b/>
          <w:bCs/>
        </w:rPr>
      </w:pPr>
      <w:bookmarkStart w:id="43" w:name="_Toc217506001"/>
      <w:r w:rsidRPr="00BB2BB8">
        <w:rPr>
          <w:rFonts w:asciiTheme="majorBidi" w:hAnsiTheme="majorBidi" w:cstheme="majorBidi"/>
          <w:b/>
          <w:bCs/>
        </w:rPr>
        <w:lastRenderedPageBreak/>
        <w:t>Chapter 5: Project Execution Plan and Timeline</w:t>
      </w:r>
      <w:bookmarkEnd w:id="43"/>
    </w:p>
    <w:p w14:paraId="2AF23A78" w14:textId="77777777" w:rsidR="00EE5530" w:rsidRPr="00BB2BB8" w:rsidRDefault="00000000">
      <w:pPr>
        <w:pStyle w:val="Heading2"/>
        <w:spacing w:line="360" w:lineRule="auto"/>
        <w:jc w:val="both"/>
        <w:rPr>
          <w:rFonts w:asciiTheme="majorBidi" w:hAnsiTheme="majorBidi" w:cstheme="majorBidi"/>
          <w:b/>
          <w:bCs/>
          <w:sz w:val="36"/>
          <w:szCs w:val="36"/>
        </w:rPr>
      </w:pPr>
      <w:bookmarkStart w:id="44" w:name="_Toc217506002"/>
      <w:r w:rsidRPr="00BB2BB8">
        <w:rPr>
          <w:rFonts w:asciiTheme="majorBidi" w:hAnsiTheme="majorBidi" w:cstheme="majorBidi"/>
          <w:b/>
          <w:bCs/>
          <w:sz w:val="36"/>
          <w:szCs w:val="36"/>
        </w:rPr>
        <w:t>5.1 Data Acquisition and Preprocessing Phase</w:t>
      </w:r>
      <w:bookmarkEnd w:id="44"/>
    </w:p>
    <w:p w14:paraId="29B9CFD5" w14:textId="77777777" w:rsidR="00EE5530" w:rsidRPr="00BB2BB8" w:rsidRDefault="00000000" w:rsidP="00BB2BB8">
      <w:pPr>
        <w:spacing w:line="360" w:lineRule="auto"/>
        <w:rPr>
          <w:rFonts w:asciiTheme="majorBidi" w:hAnsiTheme="majorBidi" w:cstheme="majorBidi"/>
          <w:sz w:val="32"/>
          <w:szCs w:val="32"/>
        </w:rPr>
      </w:pPr>
      <w:r w:rsidRPr="00BB2BB8">
        <w:rPr>
          <w:rFonts w:asciiTheme="majorBidi" w:hAnsiTheme="majorBidi" w:cstheme="majorBidi"/>
          <w:sz w:val="32"/>
          <w:szCs w:val="32"/>
        </w:rPr>
        <w:t>Duration (Month 1) The first stage is all about getting the data right. It’s the important groundwork that everything is built on, so I’m setting aside a full month to make sure it’s done properly.</w:t>
      </w:r>
      <w:r w:rsidRPr="00BB2BB8">
        <w:rPr>
          <w:rFonts w:asciiTheme="majorBidi" w:hAnsiTheme="majorBidi" w:cstheme="majorBidi"/>
          <w:sz w:val="32"/>
          <w:szCs w:val="32"/>
        </w:rPr>
        <w:br/>
      </w:r>
    </w:p>
    <w:p w14:paraId="5866E7BC" w14:textId="77777777" w:rsidR="00EE5530" w:rsidRPr="00BB2BB8" w:rsidRDefault="00000000" w:rsidP="00BB2BB8">
      <w:pPr>
        <w:numPr>
          <w:ilvl w:val="0"/>
          <w:numId w:val="19"/>
        </w:numPr>
        <w:spacing w:line="360" w:lineRule="auto"/>
        <w:rPr>
          <w:rFonts w:asciiTheme="majorBidi" w:hAnsiTheme="majorBidi" w:cstheme="majorBidi"/>
          <w:sz w:val="32"/>
          <w:szCs w:val="32"/>
        </w:rPr>
      </w:pPr>
      <w:r w:rsidRPr="00BB2BB8">
        <w:rPr>
          <w:rFonts w:asciiTheme="majorBidi" w:hAnsiTheme="majorBidi" w:cstheme="majorBidi"/>
          <w:sz w:val="32"/>
          <w:szCs w:val="32"/>
        </w:rPr>
        <w:t>Weeks 1-2: Put final touches on map and sensor placement plan, with existing network maps, and work out plans to deploy the minimum monitoring gear. Not full network coverage now, my goal is just to start getting a few key sensors on line and collect some initial data streams. In parallel, I will create the preliminary data send-and-receive infrastructure - even if it's only a very web-skewed form of it just using what exists and works today.</w:t>
      </w:r>
    </w:p>
    <w:p w14:paraId="7ED4EA77" w14:textId="77777777" w:rsidR="00EE5530" w:rsidRPr="00BB2BB8" w:rsidRDefault="00EE5530" w:rsidP="00BB2BB8">
      <w:pPr>
        <w:spacing w:line="360" w:lineRule="auto"/>
        <w:ind w:left="720"/>
        <w:rPr>
          <w:rFonts w:asciiTheme="majorBidi" w:hAnsiTheme="majorBidi" w:cstheme="majorBidi"/>
          <w:sz w:val="32"/>
          <w:szCs w:val="32"/>
        </w:rPr>
      </w:pPr>
    </w:p>
    <w:p w14:paraId="4933C8E5" w14:textId="77777777" w:rsidR="00EE5530" w:rsidRPr="00BB2BB8" w:rsidRDefault="00000000" w:rsidP="00BB2BB8">
      <w:pPr>
        <w:numPr>
          <w:ilvl w:val="0"/>
          <w:numId w:val="19"/>
        </w:numPr>
        <w:spacing w:line="360" w:lineRule="auto"/>
        <w:rPr>
          <w:rFonts w:asciiTheme="majorBidi" w:hAnsiTheme="majorBidi" w:cstheme="majorBidi"/>
          <w:sz w:val="32"/>
          <w:szCs w:val="32"/>
        </w:rPr>
      </w:pPr>
      <w:r w:rsidRPr="00BB2BB8">
        <w:rPr>
          <w:rFonts w:asciiTheme="majorBidi" w:hAnsiTheme="majorBidi" w:cstheme="majorBidi"/>
          <w:sz w:val="32"/>
          <w:szCs w:val="32"/>
        </w:rPr>
        <w:t>Weeks 3-4: Data beginning to arrive means – begin building out and testing data cleaning/preparing scripts. This is the place where I’ll do the filtering and the feature engineering (for example rolling averages). I am going be spending most of this month just simply staring at my data quality, tweaking the method as needed, and trying to get a nice solid handle on what "normal" looks like.</w:t>
      </w:r>
    </w:p>
    <w:p w14:paraId="62AEE829" w14:textId="77777777" w:rsidR="00EE5530" w:rsidRPr="00BB2BB8" w:rsidRDefault="00EE5530" w:rsidP="00BB2BB8">
      <w:pPr>
        <w:spacing w:line="360" w:lineRule="auto"/>
        <w:ind w:left="720"/>
        <w:rPr>
          <w:rFonts w:asciiTheme="majorBidi" w:hAnsiTheme="majorBidi" w:cstheme="majorBidi"/>
          <w:sz w:val="32"/>
          <w:szCs w:val="32"/>
        </w:rPr>
      </w:pPr>
    </w:p>
    <w:p w14:paraId="6B0D471B" w14:textId="77777777" w:rsidR="00EE5530" w:rsidRPr="00BB2BB8" w:rsidRDefault="00000000" w:rsidP="00BB2BB8">
      <w:pPr>
        <w:numPr>
          <w:ilvl w:val="0"/>
          <w:numId w:val="19"/>
        </w:num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Outcome: Working proof-of-concept pipeline that produces a clean / validated data set capturing at least 2 </w:t>
      </w:r>
      <w:proofErr w:type="spellStart"/>
      <w:r w:rsidRPr="00BB2BB8">
        <w:rPr>
          <w:rFonts w:asciiTheme="majorBidi" w:hAnsiTheme="majorBidi" w:cstheme="majorBidi"/>
          <w:sz w:val="32"/>
          <w:szCs w:val="32"/>
        </w:rPr>
        <w:t>weeks worth</w:t>
      </w:r>
      <w:proofErr w:type="spellEnd"/>
      <w:r w:rsidRPr="00BB2BB8">
        <w:rPr>
          <w:rFonts w:asciiTheme="majorBidi" w:hAnsiTheme="majorBidi" w:cstheme="majorBidi"/>
          <w:sz w:val="32"/>
          <w:szCs w:val="32"/>
        </w:rPr>
        <w:t xml:space="preserve"> of data where the system </w:t>
      </w:r>
      <w:proofErr w:type="spellStart"/>
      <w:r w:rsidRPr="00BB2BB8">
        <w:rPr>
          <w:rFonts w:asciiTheme="majorBidi" w:hAnsiTheme="majorBidi" w:cstheme="majorBidi"/>
          <w:sz w:val="32"/>
          <w:szCs w:val="32"/>
        </w:rPr>
        <w:t>as</w:t>
      </w:r>
      <w:proofErr w:type="spellEnd"/>
      <w:r w:rsidRPr="00BB2BB8">
        <w:rPr>
          <w:rFonts w:asciiTheme="majorBidi" w:hAnsiTheme="majorBidi" w:cstheme="majorBidi"/>
          <w:sz w:val="32"/>
          <w:szCs w:val="32"/>
        </w:rPr>
        <w:t xml:space="preserve"> been stable.</w:t>
      </w:r>
    </w:p>
    <w:p w14:paraId="776DCB52" w14:textId="77777777" w:rsidR="00EE5530" w:rsidRPr="002317DC" w:rsidRDefault="00000000">
      <w:pPr>
        <w:spacing w:line="360" w:lineRule="auto"/>
        <w:jc w:val="both"/>
        <w:rPr>
          <w:rFonts w:asciiTheme="majorBidi" w:hAnsiTheme="majorBidi" w:cstheme="majorBidi"/>
        </w:rPr>
      </w:pPr>
      <w:r w:rsidRPr="002317DC">
        <w:rPr>
          <w:rFonts w:asciiTheme="majorBidi" w:hAnsiTheme="majorBidi" w:cstheme="majorBidi"/>
        </w:rPr>
        <w:br w:type="page"/>
      </w:r>
    </w:p>
    <w:p w14:paraId="4A1DF403" w14:textId="77777777" w:rsidR="00EE5530" w:rsidRPr="00BB2BB8" w:rsidRDefault="00000000">
      <w:pPr>
        <w:pStyle w:val="Heading2"/>
        <w:spacing w:line="360" w:lineRule="auto"/>
        <w:jc w:val="both"/>
        <w:rPr>
          <w:rFonts w:asciiTheme="majorBidi" w:hAnsiTheme="majorBidi" w:cstheme="majorBidi"/>
          <w:b/>
          <w:bCs/>
          <w:sz w:val="36"/>
          <w:szCs w:val="36"/>
        </w:rPr>
      </w:pPr>
      <w:bookmarkStart w:id="45" w:name="_Toc217506003"/>
      <w:r w:rsidRPr="00BB2BB8">
        <w:rPr>
          <w:rFonts w:asciiTheme="majorBidi" w:hAnsiTheme="majorBidi" w:cstheme="majorBidi"/>
          <w:b/>
          <w:bCs/>
          <w:sz w:val="36"/>
          <w:szCs w:val="36"/>
        </w:rPr>
        <w:lastRenderedPageBreak/>
        <w:t>5.2 Model Development and Training Phase</w:t>
      </w:r>
      <w:bookmarkEnd w:id="45"/>
    </w:p>
    <w:p w14:paraId="7A26EE3A" w14:textId="77777777" w:rsidR="00EE5530" w:rsidRPr="00BB2BB8" w:rsidRDefault="00000000" w:rsidP="00BB2BB8">
      <w:pPr>
        <w:spacing w:line="360" w:lineRule="auto"/>
        <w:rPr>
          <w:rFonts w:asciiTheme="majorBidi" w:hAnsiTheme="majorBidi" w:cstheme="majorBidi"/>
          <w:sz w:val="32"/>
          <w:szCs w:val="32"/>
        </w:rPr>
      </w:pPr>
      <w:r w:rsidRPr="00BB2BB8">
        <w:rPr>
          <w:rFonts w:asciiTheme="majorBidi" w:hAnsiTheme="majorBidi" w:cstheme="majorBidi"/>
          <w:sz w:val="32"/>
          <w:szCs w:val="32"/>
        </w:rPr>
        <w:t xml:space="preserve">Duration (Months 2 - 3) Once the data pipeline is stable, I will be able to start the core model work. </w:t>
      </w:r>
      <w:r w:rsidRPr="00BB2BB8">
        <w:rPr>
          <w:rFonts w:asciiTheme="majorBidi" w:hAnsiTheme="majorBidi" w:cstheme="majorBidi"/>
          <w:sz w:val="32"/>
          <w:szCs w:val="32"/>
        </w:rPr>
        <w:br/>
      </w:r>
    </w:p>
    <w:p w14:paraId="428E30CA" w14:textId="77777777" w:rsidR="00EE5530" w:rsidRPr="00BB2BB8" w:rsidRDefault="00000000" w:rsidP="00BB2BB8">
      <w:pPr>
        <w:numPr>
          <w:ilvl w:val="0"/>
          <w:numId w:val="21"/>
        </w:numPr>
        <w:spacing w:line="360" w:lineRule="auto"/>
        <w:rPr>
          <w:rFonts w:asciiTheme="majorBidi" w:hAnsiTheme="majorBidi" w:cstheme="majorBidi"/>
          <w:sz w:val="32"/>
          <w:szCs w:val="32"/>
        </w:rPr>
      </w:pPr>
      <w:r w:rsidRPr="00BB2BB8">
        <w:rPr>
          <w:rFonts w:asciiTheme="majorBidi" w:hAnsiTheme="majorBidi" w:cstheme="majorBidi"/>
          <w:sz w:val="32"/>
          <w:szCs w:val="32"/>
        </w:rPr>
        <w:t>Month 2: The first month of development is for exploration. I will use the initial time series data to build and test many different model architectures (such as the LSTM or CNN architectures I've described in this post) simultaneously. This is not the end all be all it has to be perfect, it's to see which methods work best under the conditions of my data, and get a baseline down.</w:t>
      </w:r>
    </w:p>
    <w:p w14:paraId="63F289D3" w14:textId="77777777" w:rsidR="00EE5530" w:rsidRPr="00BB2BB8" w:rsidRDefault="00EE5530" w:rsidP="00BB2BB8">
      <w:pPr>
        <w:spacing w:line="360" w:lineRule="auto"/>
        <w:rPr>
          <w:rFonts w:asciiTheme="majorBidi" w:hAnsiTheme="majorBidi" w:cstheme="majorBidi"/>
          <w:sz w:val="32"/>
          <w:szCs w:val="32"/>
        </w:rPr>
      </w:pPr>
    </w:p>
    <w:p w14:paraId="4D84A87E" w14:textId="77777777" w:rsidR="00E60DAE" w:rsidRPr="00BB2BB8" w:rsidRDefault="00000000" w:rsidP="00BB2BB8">
      <w:pPr>
        <w:numPr>
          <w:ilvl w:val="0"/>
          <w:numId w:val="21"/>
        </w:numPr>
        <w:spacing w:line="360" w:lineRule="auto"/>
        <w:rPr>
          <w:rFonts w:asciiTheme="majorBidi" w:hAnsiTheme="majorBidi" w:cstheme="majorBidi"/>
          <w:sz w:val="32"/>
          <w:szCs w:val="32"/>
        </w:rPr>
      </w:pPr>
      <w:r w:rsidRPr="00BB2BB8">
        <w:rPr>
          <w:rFonts w:asciiTheme="majorBidi" w:hAnsiTheme="majorBidi" w:cstheme="majorBidi"/>
          <w:sz w:val="32"/>
          <w:szCs w:val="32"/>
        </w:rPr>
        <w:t>Month 3: Then I’ll concentrate on the best models I had. Intensive tuning is done this month – You are going to try a combination of model or ensemble of different models and tweak hyper-parameters to increase the accuracy and generalization ability of model. I will also begin optimizing the code for efficiency with the end goal of real-time processing.</w:t>
      </w:r>
    </w:p>
    <w:p w14:paraId="7540BCDE" w14:textId="77777777" w:rsidR="00E60DAE" w:rsidRPr="00BB2BB8" w:rsidRDefault="00E60DAE" w:rsidP="00BB2BB8">
      <w:pPr>
        <w:pStyle w:val="ListParagraph"/>
        <w:rPr>
          <w:rFonts w:asciiTheme="majorBidi" w:hAnsiTheme="majorBidi" w:cstheme="majorBidi"/>
          <w:sz w:val="32"/>
          <w:szCs w:val="32"/>
        </w:rPr>
      </w:pPr>
    </w:p>
    <w:p w14:paraId="25F8F97D" w14:textId="747AD1FB" w:rsidR="00E60DAE" w:rsidRPr="00BB2BB8" w:rsidRDefault="00E60DAE" w:rsidP="00BB2BB8">
      <w:pPr>
        <w:numPr>
          <w:ilvl w:val="0"/>
          <w:numId w:val="21"/>
        </w:numPr>
        <w:spacing w:line="360" w:lineRule="auto"/>
        <w:rPr>
          <w:rFonts w:asciiTheme="majorBidi" w:hAnsiTheme="majorBidi" w:cstheme="majorBidi"/>
          <w:sz w:val="32"/>
          <w:szCs w:val="32"/>
        </w:rPr>
      </w:pPr>
      <w:r w:rsidRPr="00BB2BB8">
        <w:rPr>
          <w:rFonts w:asciiTheme="majorBidi" w:hAnsiTheme="majorBidi" w:cstheme="majorBidi"/>
          <w:sz w:val="32"/>
          <w:szCs w:val="32"/>
        </w:rPr>
        <w:t>Outcome: trained and optimized candidate models ready for vigorous testing.</w:t>
      </w:r>
    </w:p>
    <w:p w14:paraId="4F5E98AA" w14:textId="5B880168" w:rsidR="00EE5530" w:rsidRPr="00BB2BB8" w:rsidRDefault="00000000">
      <w:pPr>
        <w:pStyle w:val="Heading2"/>
        <w:spacing w:line="360" w:lineRule="auto"/>
        <w:jc w:val="both"/>
        <w:rPr>
          <w:rFonts w:asciiTheme="majorBidi" w:hAnsiTheme="majorBidi" w:cstheme="majorBidi"/>
          <w:b/>
          <w:bCs/>
          <w:sz w:val="36"/>
          <w:szCs w:val="36"/>
        </w:rPr>
      </w:pPr>
      <w:bookmarkStart w:id="46" w:name="_Toc217506004"/>
      <w:r w:rsidRPr="00BB2BB8">
        <w:rPr>
          <w:rFonts w:asciiTheme="majorBidi" w:hAnsiTheme="majorBidi" w:cstheme="majorBidi"/>
          <w:b/>
          <w:bCs/>
          <w:sz w:val="36"/>
          <w:szCs w:val="36"/>
        </w:rPr>
        <w:lastRenderedPageBreak/>
        <w:t>5.3 Validation, Testing, and Evaluation Phase</w:t>
      </w:r>
      <w:bookmarkEnd w:id="46"/>
    </w:p>
    <w:p w14:paraId="7B139782" w14:textId="1453F87A" w:rsidR="00EE5530" w:rsidRPr="00B27234" w:rsidRDefault="00DA3844" w:rsidP="00BB2BB8">
      <w:p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Duration (Month 3 - Start of Month 4) Testing is not this other phase that begins after development, </w:t>
      </w:r>
      <w:proofErr w:type="gramStart"/>
      <w:r w:rsidRPr="00B27234">
        <w:rPr>
          <w:rFonts w:asciiTheme="majorBidi" w:hAnsiTheme="majorBidi" w:cstheme="majorBidi"/>
          <w:sz w:val="32"/>
          <w:szCs w:val="32"/>
        </w:rPr>
        <w:t>My</w:t>
      </w:r>
      <w:proofErr w:type="gramEnd"/>
      <w:r w:rsidRPr="00B27234">
        <w:rPr>
          <w:rFonts w:asciiTheme="majorBidi" w:hAnsiTheme="majorBidi" w:cstheme="majorBidi"/>
          <w:sz w:val="32"/>
          <w:szCs w:val="32"/>
        </w:rPr>
        <w:t xml:space="preserve"> formal validation begins as soon as I have stable model candidates.</w:t>
      </w:r>
      <w:r w:rsidRPr="00B27234">
        <w:rPr>
          <w:rFonts w:asciiTheme="majorBidi" w:hAnsiTheme="majorBidi" w:cstheme="majorBidi"/>
          <w:sz w:val="32"/>
          <w:szCs w:val="32"/>
        </w:rPr>
        <w:br/>
      </w:r>
    </w:p>
    <w:p w14:paraId="7E927F56" w14:textId="53D7AE52" w:rsidR="00DA3844" w:rsidRPr="00B27234" w:rsidRDefault="00000000" w:rsidP="00BB2BB8">
      <w:pPr>
        <w:numPr>
          <w:ilvl w:val="0"/>
          <w:numId w:val="23"/>
        </w:num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End of Month 3: I’m going to stress-test models after feeding them historical (held out) data. I will test their effectiveness as well </w:t>
      </w:r>
      <w:r w:rsidR="00DA3844" w:rsidRPr="00B27234">
        <w:rPr>
          <w:rFonts w:asciiTheme="majorBidi" w:hAnsiTheme="majorBidi" w:cstheme="majorBidi"/>
          <w:sz w:val="32"/>
          <w:szCs w:val="32"/>
        </w:rPr>
        <w:t>such as robustness, to realistic synthetic problem examples, like sensor failure or missing data.</w:t>
      </w:r>
    </w:p>
    <w:p w14:paraId="419D2C92" w14:textId="77777777" w:rsidR="00DA3844" w:rsidRPr="00B27234" w:rsidRDefault="00DA3844" w:rsidP="00BB2BB8">
      <w:pPr>
        <w:spacing w:line="360" w:lineRule="auto"/>
        <w:ind w:left="720"/>
        <w:rPr>
          <w:rFonts w:asciiTheme="majorBidi" w:hAnsiTheme="majorBidi" w:cstheme="majorBidi"/>
          <w:sz w:val="32"/>
          <w:szCs w:val="32"/>
        </w:rPr>
      </w:pPr>
    </w:p>
    <w:p w14:paraId="4EB48463" w14:textId="17F084E4" w:rsidR="00DA3844" w:rsidRPr="00B27234" w:rsidRDefault="00DA3844" w:rsidP="00BB2BB8">
      <w:pPr>
        <w:numPr>
          <w:ilvl w:val="0"/>
          <w:numId w:val="23"/>
        </w:num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4 </w:t>
      </w:r>
      <w:proofErr w:type="gramStart"/>
      <w:r w:rsidRPr="00B27234">
        <w:rPr>
          <w:rFonts w:asciiTheme="majorBidi" w:hAnsiTheme="majorBidi" w:cstheme="majorBidi"/>
          <w:sz w:val="32"/>
          <w:szCs w:val="32"/>
        </w:rPr>
        <w:t>month</w:t>
      </w:r>
      <w:proofErr w:type="gramEnd"/>
      <w:r w:rsidRPr="00B27234">
        <w:rPr>
          <w:rFonts w:asciiTheme="majorBidi" w:hAnsiTheme="majorBidi" w:cstheme="majorBidi"/>
          <w:sz w:val="32"/>
          <w:szCs w:val="32"/>
        </w:rPr>
        <w:t>: In this month, the plan is to implement the best-performing model in a testing environment that is modeled as close to a real utility dashboard as possible. An important aspect here will be receiving feedback regarding my product from a couple of potential consumers of my final product. Experience in execution will play a vital role in allowing me to notice any areas that I may have not considered in my final product.</w:t>
      </w:r>
    </w:p>
    <w:p w14:paraId="6BD7BE82" w14:textId="77777777" w:rsidR="00DA3844" w:rsidRPr="00B27234" w:rsidRDefault="00DA3844" w:rsidP="00BB2BB8">
      <w:pPr>
        <w:spacing w:line="360" w:lineRule="auto"/>
        <w:ind w:left="720"/>
        <w:rPr>
          <w:rFonts w:asciiTheme="majorBidi" w:hAnsiTheme="majorBidi" w:cstheme="majorBidi"/>
          <w:sz w:val="32"/>
          <w:szCs w:val="32"/>
        </w:rPr>
      </w:pPr>
    </w:p>
    <w:p w14:paraId="68841618" w14:textId="42D30FCF" w:rsidR="00DA3844" w:rsidRPr="00B27234" w:rsidRDefault="00DA3844" w:rsidP="00BB2BB8">
      <w:pPr>
        <w:numPr>
          <w:ilvl w:val="0"/>
          <w:numId w:val="23"/>
        </w:numPr>
        <w:spacing w:line="360" w:lineRule="auto"/>
        <w:rPr>
          <w:rFonts w:asciiTheme="majorBidi" w:hAnsiTheme="majorBidi" w:cstheme="majorBidi"/>
          <w:sz w:val="32"/>
          <w:szCs w:val="32"/>
        </w:rPr>
      </w:pPr>
      <w:r w:rsidRPr="00B27234">
        <w:rPr>
          <w:rFonts w:asciiTheme="majorBidi" w:hAnsiTheme="majorBidi" w:cstheme="majorBidi"/>
          <w:sz w:val="32"/>
          <w:szCs w:val="32"/>
        </w:rPr>
        <w:t>Outcome: Validated model (with performance metrics and feedback from users) which can be used for final reporting.</w:t>
      </w:r>
    </w:p>
    <w:p w14:paraId="2E509546" w14:textId="77777777" w:rsidR="00DA3844" w:rsidRPr="002317DC" w:rsidRDefault="00DA3844" w:rsidP="00DA3844">
      <w:pPr>
        <w:pStyle w:val="ListParagraph"/>
        <w:rPr>
          <w:rFonts w:asciiTheme="majorBidi" w:hAnsiTheme="majorBidi" w:cstheme="majorBidi"/>
        </w:rPr>
      </w:pPr>
    </w:p>
    <w:p w14:paraId="5EC66BF9" w14:textId="61648661" w:rsidR="00EE5530" w:rsidRPr="00BB2BB8" w:rsidRDefault="00000000" w:rsidP="00DA3844">
      <w:pPr>
        <w:pStyle w:val="Heading2"/>
        <w:rPr>
          <w:rFonts w:asciiTheme="majorBidi" w:hAnsiTheme="majorBidi" w:cstheme="majorBidi"/>
          <w:b/>
          <w:bCs/>
          <w:sz w:val="36"/>
          <w:szCs w:val="36"/>
        </w:rPr>
      </w:pPr>
      <w:bookmarkStart w:id="47" w:name="_Toc217506005"/>
      <w:r w:rsidRPr="00BB2BB8">
        <w:rPr>
          <w:rFonts w:asciiTheme="majorBidi" w:hAnsiTheme="majorBidi" w:cstheme="majorBidi"/>
          <w:b/>
          <w:bCs/>
          <w:sz w:val="36"/>
          <w:szCs w:val="36"/>
        </w:rPr>
        <w:lastRenderedPageBreak/>
        <w:t>5.4 Finalization and Analysis Reporting Phase</w:t>
      </w:r>
      <w:bookmarkEnd w:id="47"/>
    </w:p>
    <w:p w14:paraId="4C616C4F" w14:textId="77777777" w:rsidR="00DA3844" w:rsidRPr="002317DC" w:rsidRDefault="00DA3844" w:rsidP="00DA3844">
      <w:pPr>
        <w:spacing w:line="360" w:lineRule="auto"/>
        <w:jc w:val="both"/>
        <w:rPr>
          <w:rFonts w:asciiTheme="majorBidi" w:hAnsiTheme="majorBidi" w:cstheme="majorBidi"/>
        </w:rPr>
      </w:pPr>
    </w:p>
    <w:p w14:paraId="2F4181A3" w14:textId="518FE613" w:rsidR="00EE5530" w:rsidRPr="00B27234" w:rsidRDefault="00DA3844" w:rsidP="00B27234">
      <w:pPr>
        <w:spacing w:line="360" w:lineRule="auto"/>
        <w:rPr>
          <w:rFonts w:asciiTheme="majorBidi" w:hAnsiTheme="majorBidi" w:cstheme="majorBidi"/>
          <w:sz w:val="32"/>
          <w:szCs w:val="32"/>
        </w:rPr>
      </w:pPr>
      <w:r w:rsidRPr="00B27234">
        <w:rPr>
          <w:rFonts w:asciiTheme="majorBidi" w:hAnsiTheme="majorBidi" w:cstheme="majorBidi"/>
          <w:sz w:val="32"/>
          <w:szCs w:val="32"/>
        </w:rPr>
        <w:t>Duration: (Month 4) The fourth month will be used for synthesis and preparations for next actions.</w:t>
      </w:r>
    </w:p>
    <w:p w14:paraId="240FD656" w14:textId="77777777" w:rsidR="00DA3844" w:rsidRPr="00B27234" w:rsidRDefault="00DA3844" w:rsidP="00B27234">
      <w:pPr>
        <w:spacing w:line="360" w:lineRule="auto"/>
        <w:rPr>
          <w:rFonts w:asciiTheme="majorBidi" w:hAnsiTheme="majorBidi" w:cstheme="majorBidi"/>
          <w:sz w:val="32"/>
          <w:szCs w:val="32"/>
        </w:rPr>
      </w:pPr>
    </w:p>
    <w:p w14:paraId="7F1721A7" w14:textId="38826F21" w:rsidR="00EE5530" w:rsidRPr="00B27234" w:rsidRDefault="00DA3844" w:rsidP="00B27234">
      <w:pPr>
        <w:numPr>
          <w:ilvl w:val="0"/>
          <w:numId w:val="6"/>
        </w:numPr>
        <w:spacing w:line="360" w:lineRule="auto"/>
        <w:rPr>
          <w:rFonts w:asciiTheme="majorBidi" w:hAnsiTheme="majorBidi" w:cstheme="majorBidi"/>
          <w:sz w:val="32"/>
          <w:szCs w:val="32"/>
        </w:rPr>
      </w:pPr>
      <w:r w:rsidRPr="00B27234">
        <w:rPr>
          <w:rFonts w:asciiTheme="majorBidi" w:hAnsiTheme="majorBidi" w:cstheme="majorBidi"/>
          <w:sz w:val="32"/>
          <w:szCs w:val="32"/>
        </w:rPr>
        <w:t>Weeks 1-3: Working on overall report and technical write-ups.</w:t>
      </w:r>
      <w:r w:rsidR="00410664">
        <w:rPr>
          <w:rFonts w:asciiTheme="majorBidi" w:hAnsiTheme="majorBidi" w:cstheme="majorBidi"/>
          <w:sz w:val="32"/>
          <w:szCs w:val="32"/>
        </w:rPr>
        <w:t xml:space="preserve"> </w:t>
      </w:r>
      <w:r w:rsidRPr="00B27234">
        <w:rPr>
          <w:rFonts w:asciiTheme="majorBidi" w:hAnsiTheme="majorBidi" w:cstheme="majorBidi"/>
          <w:sz w:val="32"/>
          <w:szCs w:val="32"/>
        </w:rPr>
        <w:t>That includes an honest performance analysis of the model, what I learned from the project and a no-nonsense deployment and maintenance guide. I will also create a 1-pager for stakeholders with the key findings and implications.</w:t>
      </w:r>
    </w:p>
    <w:p w14:paraId="357302E6" w14:textId="77777777" w:rsidR="00EE5530" w:rsidRPr="00B27234" w:rsidRDefault="00EE5530" w:rsidP="00B27234">
      <w:pPr>
        <w:spacing w:line="360" w:lineRule="auto"/>
        <w:rPr>
          <w:rFonts w:asciiTheme="majorBidi" w:hAnsiTheme="majorBidi" w:cstheme="majorBidi"/>
          <w:sz w:val="32"/>
          <w:szCs w:val="32"/>
        </w:rPr>
      </w:pPr>
    </w:p>
    <w:p w14:paraId="1842F584" w14:textId="77777777" w:rsidR="00EE5530" w:rsidRPr="00B27234" w:rsidRDefault="00000000" w:rsidP="00B27234">
      <w:pPr>
        <w:numPr>
          <w:ilvl w:val="0"/>
          <w:numId w:val="13"/>
        </w:numPr>
        <w:spacing w:line="360" w:lineRule="auto"/>
        <w:rPr>
          <w:rFonts w:asciiTheme="majorBidi" w:hAnsiTheme="majorBidi" w:cstheme="majorBidi"/>
          <w:sz w:val="32"/>
          <w:szCs w:val="32"/>
        </w:rPr>
      </w:pPr>
      <w:r w:rsidRPr="00B27234">
        <w:rPr>
          <w:rFonts w:asciiTheme="majorBidi" w:hAnsiTheme="majorBidi" w:cstheme="majorBidi"/>
          <w:sz w:val="32"/>
          <w:szCs w:val="32"/>
        </w:rPr>
        <w:t>Week 4: The last week of project review and handoff to me. That includes keeping all the code and data in a well-organized repository and laying out clear next steps for anyone who might pick up where you left off, whether that leads to a full-scale deployment or new research.</w:t>
      </w:r>
    </w:p>
    <w:p w14:paraId="5BD19920" w14:textId="77777777" w:rsidR="00EE5530" w:rsidRPr="00B27234" w:rsidRDefault="00EE5530" w:rsidP="00B27234">
      <w:pPr>
        <w:spacing w:line="360" w:lineRule="auto"/>
        <w:rPr>
          <w:rFonts w:asciiTheme="majorBidi" w:hAnsiTheme="majorBidi" w:cstheme="majorBidi"/>
          <w:sz w:val="32"/>
          <w:szCs w:val="32"/>
        </w:rPr>
      </w:pPr>
    </w:p>
    <w:p w14:paraId="12EC481B" w14:textId="75608802" w:rsidR="00EE5530" w:rsidRPr="002317DC" w:rsidRDefault="00000000" w:rsidP="00B27234">
      <w:pPr>
        <w:spacing w:line="360" w:lineRule="auto"/>
        <w:rPr>
          <w:rFonts w:asciiTheme="majorBidi" w:hAnsiTheme="majorBidi" w:cstheme="majorBidi"/>
        </w:rPr>
      </w:pPr>
      <w:r w:rsidRPr="00B27234">
        <w:rPr>
          <w:rFonts w:asciiTheme="majorBidi" w:hAnsiTheme="majorBidi" w:cstheme="majorBidi"/>
          <w:sz w:val="32"/>
          <w:szCs w:val="32"/>
        </w:rPr>
        <w:t xml:space="preserve">Outcome: A descriptive package that contains all my documentation, code, and a final report </w:t>
      </w:r>
      <w:proofErr w:type="spellStart"/>
      <w:r w:rsidRPr="00B27234">
        <w:rPr>
          <w:rFonts w:asciiTheme="majorBidi" w:hAnsiTheme="majorBidi" w:cstheme="majorBidi"/>
          <w:sz w:val="32"/>
          <w:szCs w:val="32"/>
        </w:rPr>
        <w:t>Thingspotting</w:t>
      </w:r>
      <w:proofErr w:type="spellEnd"/>
      <w:r w:rsidRPr="00B27234">
        <w:rPr>
          <w:rFonts w:asciiTheme="majorBidi" w:hAnsiTheme="majorBidi" w:cstheme="majorBidi"/>
          <w:sz w:val="32"/>
          <w:szCs w:val="32"/>
        </w:rPr>
        <w:t xml:space="preserve"> A final pack that achieved to close my project development cycle, and showed a</w:t>
      </w:r>
      <w:r w:rsidR="00E36062">
        <w:rPr>
          <w:rFonts w:asciiTheme="majorBidi" w:hAnsiTheme="majorBidi" w:cstheme="majorBidi"/>
          <w:sz w:val="32"/>
          <w:szCs w:val="32"/>
        </w:rPr>
        <w:t xml:space="preserve"> figure 3</w:t>
      </w:r>
      <w:r w:rsidRPr="00B27234">
        <w:rPr>
          <w:rFonts w:asciiTheme="majorBidi" w:hAnsiTheme="majorBidi" w:cstheme="majorBidi"/>
          <w:sz w:val="32"/>
          <w:szCs w:val="32"/>
        </w:rPr>
        <w:t xml:space="preserve"> </w:t>
      </w:r>
      <w:r w:rsidR="00E36062">
        <w:rPr>
          <w:rFonts w:asciiTheme="majorBidi" w:hAnsiTheme="majorBidi" w:cstheme="majorBidi"/>
          <w:sz w:val="32"/>
          <w:szCs w:val="32"/>
        </w:rPr>
        <w:t xml:space="preserve">(Project Timeline) </w:t>
      </w:r>
      <w:r w:rsidRPr="00B27234">
        <w:rPr>
          <w:rFonts w:asciiTheme="majorBidi" w:hAnsiTheme="majorBidi" w:cstheme="majorBidi"/>
          <w:sz w:val="32"/>
          <w:szCs w:val="32"/>
        </w:rPr>
        <w:t>perspective on how can I drive on.</w:t>
      </w:r>
      <w:r w:rsidRPr="002317DC">
        <w:rPr>
          <w:rFonts w:asciiTheme="majorBidi" w:hAnsiTheme="majorBidi" w:cstheme="majorBidi"/>
        </w:rPr>
        <w:br/>
      </w:r>
    </w:p>
    <w:p w14:paraId="0D96E15E" w14:textId="015887DC" w:rsidR="00EE5530" w:rsidRPr="002317DC" w:rsidRDefault="00E36062">
      <w:pPr>
        <w:spacing w:line="360" w:lineRule="auto"/>
        <w:jc w:val="both"/>
        <w:rPr>
          <w:rFonts w:asciiTheme="majorBidi" w:hAnsiTheme="majorBidi" w:cstheme="majorBidi"/>
        </w:rPr>
      </w:pPr>
      <w:r>
        <w:rPr>
          <w:noProof/>
        </w:rPr>
        <w:lastRenderedPageBreak/>
        <mc:AlternateContent>
          <mc:Choice Requires="wps">
            <w:drawing>
              <wp:anchor distT="0" distB="0" distL="114300" distR="114300" simplePos="0" relativeHeight="251669504" behindDoc="0" locked="0" layoutInCell="1" allowOverlap="1" wp14:anchorId="3C60A76A" wp14:editId="1ED94972">
                <wp:simplePos x="0" y="0"/>
                <wp:positionH relativeFrom="column">
                  <wp:posOffset>-446405</wp:posOffset>
                </wp:positionH>
                <wp:positionV relativeFrom="paragraph">
                  <wp:posOffset>4189730</wp:posOffset>
                </wp:positionV>
                <wp:extent cx="8821420" cy="635"/>
                <wp:effectExtent l="0" t="0" r="0" b="0"/>
                <wp:wrapTopAndBottom/>
                <wp:docPr id="1131237378" name="Text Box 1"/>
                <wp:cNvGraphicFramePr/>
                <a:graphic xmlns:a="http://schemas.openxmlformats.org/drawingml/2006/main">
                  <a:graphicData uri="http://schemas.microsoft.com/office/word/2010/wordprocessingShape">
                    <wps:wsp>
                      <wps:cNvSpPr txBox="1"/>
                      <wps:spPr>
                        <a:xfrm>
                          <a:off x="0" y="0"/>
                          <a:ext cx="8821420" cy="635"/>
                        </a:xfrm>
                        <a:prstGeom prst="rect">
                          <a:avLst/>
                        </a:prstGeom>
                        <a:solidFill>
                          <a:prstClr val="white"/>
                        </a:solidFill>
                        <a:ln>
                          <a:noFill/>
                        </a:ln>
                      </wps:spPr>
                      <wps:txbx>
                        <w:txbxContent>
                          <w:p w14:paraId="0DBF26DB" w14:textId="1AA6A491" w:rsidR="00E36062" w:rsidRPr="00522B81" w:rsidRDefault="00E36062" w:rsidP="00E36062">
                            <w:pPr>
                              <w:pStyle w:val="Caption"/>
                              <w:rPr>
                                <w:rFonts w:asciiTheme="majorBidi" w:hAnsiTheme="majorBidi" w:cstheme="majorBidi"/>
                                <w:noProof/>
                                <w:sz w:val="22"/>
                                <w:szCs w:val="22"/>
                              </w:rPr>
                            </w:pPr>
                            <w:bookmarkStart w:id="48" w:name="_Toc217512049"/>
                            <w:r>
                              <w:t xml:space="preserve">Figure </w:t>
                            </w:r>
                            <w:r>
                              <w:fldChar w:fldCharType="begin"/>
                            </w:r>
                            <w:r>
                              <w:instrText xml:space="preserve"> SEQ Figure \* ARABIC </w:instrText>
                            </w:r>
                            <w:r>
                              <w:fldChar w:fldCharType="separate"/>
                            </w:r>
                            <w:r>
                              <w:rPr>
                                <w:noProof/>
                              </w:rPr>
                              <w:t>3</w:t>
                            </w:r>
                            <w:r>
                              <w:fldChar w:fldCharType="end"/>
                            </w:r>
                            <w:r>
                              <w:rPr>
                                <w:lang w:val="en-US"/>
                              </w:rPr>
                              <w:t xml:space="preserve"> (Project </w:t>
                            </w:r>
                            <w:r w:rsidR="005569A9">
                              <w:rPr>
                                <w:lang w:val="en-US"/>
                              </w:rPr>
                              <w:t>T</w:t>
                            </w:r>
                            <w:r>
                              <w:rPr>
                                <w:lang w:val="en-US"/>
                              </w:rPr>
                              <w:t>imeline</w:t>
                            </w:r>
                            <w:r>
                              <w:rPr>
                                <w:noProof/>
                                <w:lang w:val="en-US"/>
                              </w:rPr>
                              <w:t>)</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0A76A" id="_x0000_s1028" type="#_x0000_t202" style="position:absolute;left:0;text-align:left;margin-left:-35.15pt;margin-top:329.9pt;width:694.6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" stroked="f">
                <v:textbox style="mso-fit-shape-to-text:t" inset="0,0,0,0">
                  <w:txbxContent>
                    <w:p w14:paraId="0DBF26DB" w14:textId="1AA6A491" w:rsidR="00E36062" w:rsidRPr="00522B81" w:rsidRDefault="00E36062" w:rsidP="00E36062">
                      <w:pPr>
                        <w:pStyle w:val="Caption"/>
                        <w:rPr>
                          <w:rFonts w:asciiTheme="majorBidi" w:hAnsiTheme="majorBidi" w:cstheme="majorBidi"/>
                          <w:noProof/>
                          <w:sz w:val="22"/>
                          <w:szCs w:val="22"/>
                        </w:rPr>
                      </w:pPr>
                      <w:bookmarkStart w:id="49" w:name="_Toc217512049"/>
                      <w:r>
                        <w:t xml:space="preserve">Figure </w:t>
                      </w:r>
                      <w:r>
                        <w:fldChar w:fldCharType="begin"/>
                      </w:r>
                      <w:r>
                        <w:instrText xml:space="preserve"> SEQ Figure \* ARABIC </w:instrText>
                      </w:r>
                      <w:r>
                        <w:fldChar w:fldCharType="separate"/>
                      </w:r>
                      <w:r>
                        <w:rPr>
                          <w:noProof/>
                        </w:rPr>
                        <w:t>3</w:t>
                      </w:r>
                      <w:r>
                        <w:fldChar w:fldCharType="end"/>
                      </w:r>
                      <w:r>
                        <w:rPr>
                          <w:lang w:val="en-US"/>
                        </w:rPr>
                        <w:t xml:space="preserve"> (Project </w:t>
                      </w:r>
                      <w:r w:rsidR="005569A9">
                        <w:rPr>
                          <w:lang w:val="en-US"/>
                        </w:rPr>
                        <w:t>T</w:t>
                      </w:r>
                      <w:r>
                        <w:rPr>
                          <w:lang w:val="en-US"/>
                        </w:rPr>
                        <w:t>imeline</w:t>
                      </w:r>
                      <w:r>
                        <w:rPr>
                          <w:noProof/>
                          <w:lang w:val="en-US"/>
                        </w:rPr>
                        <w:t>)</w:t>
                      </w:r>
                      <w:bookmarkEnd w:id="49"/>
                    </w:p>
                  </w:txbxContent>
                </v:textbox>
                <w10:wrap type="topAndBottom"/>
              </v:shape>
            </w:pict>
          </mc:Fallback>
        </mc:AlternateContent>
      </w:r>
      <w:r w:rsidR="00000000" w:rsidRPr="002317DC">
        <w:rPr>
          <w:rFonts w:asciiTheme="majorBidi" w:hAnsiTheme="majorBidi" w:cstheme="majorBidi"/>
          <w:noProof/>
        </w:rPr>
        <w:drawing>
          <wp:anchor distT="114300" distB="114300" distL="114300" distR="114300" simplePos="0" relativeHeight="251661312" behindDoc="0" locked="0" layoutInCell="1" hidden="0" allowOverlap="1" wp14:anchorId="39C94076" wp14:editId="78BABD04">
            <wp:simplePos x="0" y="0"/>
            <wp:positionH relativeFrom="column">
              <wp:posOffset>-446616</wp:posOffset>
            </wp:positionH>
            <wp:positionV relativeFrom="paragraph">
              <wp:posOffset>200025</wp:posOffset>
            </wp:positionV>
            <wp:extent cx="8821788" cy="3932767"/>
            <wp:effectExtent l="0" t="0" r="0" b="0"/>
            <wp:wrapTopAndBottom distT="114300" distB="114300"/>
            <wp:docPr id="1" name="image2.png" descr="Points scored"/>
            <wp:cNvGraphicFramePr/>
            <a:graphic xmlns:a="http://schemas.openxmlformats.org/drawingml/2006/main">
              <a:graphicData uri="http://schemas.openxmlformats.org/drawingml/2006/picture">
                <pic:pic xmlns:pic="http://schemas.openxmlformats.org/drawingml/2006/picture">
                  <pic:nvPicPr>
                    <pic:cNvPr id="0" name="image2.png" descr="Points scored"/>
                    <pic:cNvPicPr preferRelativeResize="0"/>
                  </pic:nvPicPr>
                  <pic:blipFill>
                    <a:blip r:embed="rId11"/>
                    <a:srcRect/>
                    <a:stretch>
                      <a:fillRect/>
                    </a:stretch>
                  </pic:blipFill>
                  <pic:spPr>
                    <a:xfrm>
                      <a:off x="0" y="0"/>
                      <a:ext cx="8821788" cy="3932767"/>
                    </a:xfrm>
                    <a:prstGeom prst="rect">
                      <a:avLst/>
                    </a:prstGeom>
                    <a:ln/>
                  </pic:spPr>
                </pic:pic>
              </a:graphicData>
            </a:graphic>
          </wp:anchor>
        </w:drawing>
      </w:r>
    </w:p>
    <w:p w14:paraId="70509768" w14:textId="5D8CD140" w:rsidR="00EE5530" w:rsidRPr="002317DC" w:rsidRDefault="00000000">
      <w:pPr>
        <w:spacing w:line="360" w:lineRule="auto"/>
        <w:jc w:val="center"/>
        <w:rPr>
          <w:rFonts w:asciiTheme="majorBidi" w:hAnsiTheme="majorBidi" w:cstheme="majorBidi"/>
          <w:b/>
          <w:bCs/>
          <w:highlight w:val="yellow"/>
        </w:rPr>
      </w:pPr>
      <w:r w:rsidRPr="002317DC">
        <w:rPr>
          <w:rFonts w:asciiTheme="majorBidi" w:hAnsiTheme="majorBidi" w:cstheme="majorBidi"/>
        </w:rPr>
        <w:br/>
      </w:r>
    </w:p>
    <w:p w14:paraId="5ECD5CD4" w14:textId="77777777" w:rsidR="00EE5530" w:rsidRPr="00B27234" w:rsidRDefault="00000000">
      <w:pPr>
        <w:pStyle w:val="Heading1"/>
        <w:spacing w:line="360" w:lineRule="auto"/>
        <w:jc w:val="both"/>
        <w:rPr>
          <w:rFonts w:asciiTheme="majorBidi" w:hAnsiTheme="majorBidi" w:cstheme="majorBidi"/>
          <w:b/>
          <w:bCs/>
        </w:rPr>
      </w:pPr>
      <w:bookmarkStart w:id="50" w:name="_Toc217506006"/>
      <w:r w:rsidRPr="00B27234">
        <w:rPr>
          <w:rFonts w:asciiTheme="majorBidi" w:hAnsiTheme="majorBidi" w:cstheme="majorBidi"/>
          <w:b/>
          <w:bCs/>
        </w:rPr>
        <w:lastRenderedPageBreak/>
        <w:t>Chapter 6: Results and Impact</w:t>
      </w:r>
      <w:bookmarkEnd w:id="50"/>
    </w:p>
    <w:p w14:paraId="076F0829" w14:textId="77777777" w:rsidR="00EE5530" w:rsidRPr="00B27234" w:rsidRDefault="00000000">
      <w:pPr>
        <w:pStyle w:val="Heading2"/>
        <w:spacing w:line="360" w:lineRule="auto"/>
        <w:jc w:val="both"/>
        <w:rPr>
          <w:rFonts w:asciiTheme="majorBidi" w:hAnsiTheme="majorBidi" w:cstheme="majorBidi"/>
          <w:b/>
          <w:bCs/>
          <w:sz w:val="36"/>
          <w:szCs w:val="36"/>
        </w:rPr>
      </w:pPr>
      <w:bookmarkStart w:id="51" w:name="_Toc217506007"/>
      <w:r w:rsidRPr="00B27234">
        <w:rPr>
          <w:rFonts w:asciiTheme="majorBidi" w:hAnsiTheme="majorBidi" w:cstheme="majorBidi"/>
          <w:b/>
          <w:bCs/>
          <w:sz w:val="36"/>
          <w:szCs w:val="36"/>
        </w:rPr>
        <w:t>6.1 A Working Model for Improved Leak Detection Accuracy</w:t>
      </w:r>
      <w:bookmarkEnd w:id="51"/>
    </w:p>
    <w:p w14:paraId="1FA005C3" w14:textId="2CAB4F0A" w:rsidR="00B27234" w:rsidRDefault="00000000">
      <w:pPr>
        <w:spacing w:line="360" w:lineRule="auto"/>
        <w:jc w:val="both"/>
        <w:rPr>
          <w:rFonts w:asciiTheme="majorBidi" w:hAnsiTheme="majorBidi" w:cstheme="majorBidi"/>
          <w:sz w:val="32"/>
          <w:szCs w:val="32"/>
        </w:rPr>
      </w:pPr>
      <w:r w:rsidRPr="002317DC">
        <w:rPr>
          <w:rFonts w:asciiTheme="majorBidi" w:hAnsiTheme="majorBidi" w:cstheme="majorBidi"/>
        </w:rPr>
        <w:br/>
      </w:r>
      <w:r w:rsidRPr="00B27234">
        <w:rPr>
          <w:rFonts w:asciiTheme="majorBidi" w:hAnsiTheme="majorBidi" w:cstheme="majorBidi"/>
          <w:sz w:val="32"/>
          <w:szCs w:val="32"/>
        </w:rPr>
        <w:t xml:space="preserve">This study aimed at producing a DL framework with the ability to differentiate between normal residential water usage and infrastructural leaks, namely dealing with the class boundary an object falls in. The results obtained on the independent test set (N=139,200 test samples) as shown in </w:t>
      </w:r>
      <w:r w:rsidRPr="00E36062">
        <w:rPr>
          <w:rFonts w:asciiTheme="majorBidi" w:hAnsiTheme="majorBidi" w:cstheme="majorBidi"/>
          <w:sz w:val="32"/>
          <w:szCs w:val="32"/>
        </w:rPr>
        <w:t>Figure</w:t>
      </w:r>
      <w:r w:rsidR="00E36062" w:rsidRPr="00E36062">
        <w:rPr>
          <w:rFonts w:asciiTheme="majorBidi" w:hAnsiTheme="majorBidi" w:cstheme="majorBidi"/>
          <w:sz w:val="32"/>
          <w:szCs w:val="32"/>
        </w:rPr>
        <w:t xml:space="preserve"> </w:t>
      </w:r>
      <w:r w:rsidR="00E36062">
        <w:rPr>
          <w:rFonts w:asciiTheme="majorBidi" w:hAnsiTheme="majorBidi" w:cstheme="majorBidi"/>
          <w:sz w:val="32"/>
          <w:szCs w:val="32"/>
        </w:rPr>
        <w:t>4</w:t>
      </w:r>
      <w:r w:rsidRPr="00E36062">
        <w:rPr>
          <w:rFonts w:asciiTheme="majorBidi" w:hAnsiTheme="majorBidi" w:cstheme="majorBidi"/>
          <w:sz w:val="32"/>
          <w:szCs w:val="32"/>
        </w:rPr>
        <w:t xml:space="preserve"> (</w:t>
      </w:r>
      <w:r w:rsidR="00E36062" w:rsidRPr="00E36062">
        <w:rPr>
          <w:rFonts w:asciiTheme="majorBidi" w:hAnsiTheme="majorBidi" w:cstheme="majorBidi"/>
          <w:sz w:val="32"/>
          <w:szCs w:val="32"/>
        </w:rPr>
        <w:t>Accuracy &amp; Loss</w:t>
      </w:r>
      <w:r w:rsidRPr="00E36062">
        <w:rPr>
          <w:rFonts w:asciiTheme="majorBidi" w:hAnsiTheme="majorBidi" w:cstheme="majorBidi"/>
          <w:sz w:val="32"/>
          <w:szCs w:val="32"/>
        </w:rPr>
        <w:t>)</w:t>
      </w:r>
      <w:r w:rsidRPr="00B27234">
        <w:rPr>
          <w:rFonts w:asciiTheme="majorBidi" w:hAnsiTheme="majorBidi" w:cstheme="majorBidi"/>
          <w:sz w:val="32"/>
          <w:szCs w:val="32"/>
        </w:rPr>
        <w:t xml:space="preserve"> that ALSTM-FCN has achieved a notable improvement in detection performance in Training and Validation Accuracy (Left) and Loss (Right) over 20 Epochs, demonstrating rapid convergence and model stability. </w:t>
      </w:r>
    </w:p>
    <w:p w14:paraId="4998C9E3" w14:textId="10D38D98" w:rsidR="00EE5530" w:rsidRPr="002317DC" w:rsidRDefault="00EE5530">
      <w:pPr>
        <w:spacing w:line="360" w:lineRule="auto"/>
        <w:jc w:val="both"/>
        <w:rPr>
          <w:rFonts w:asciiTheme="majorBidi" w:hAnsiTheme="majorBidi" w:cstheme="majorBidi"/>
        </w:rPr>
      </w:pPr>
    </w:p>
    <w:p w14:paraId="0585DDC3" w14:textId="382E1C2E" w:rsidR="00EE5530" w:rsidRDefault="00E36062">
      <w:pPr>
        <w:spacing w:line="360" w:lineRule="auto"/>
        <w:jc w:val="center"/>
        <w:rPr>
          <w:rFonts w:asciiTheme="majorBidi" w:hAnsiTheme="majorBidi" w:cstheme="majorBidi"/>
          <w:sz w:val="32"/>
          <w:szCs w:val="32"/>
        </w:rPr>
      </w:pPr>
      <w:r>
        <w:rPr>
          <w:noProof/>
        </w:rPr>
        <w:lastRenderedPageBreak/>
        <mc:AlternateContent>
          <mc:Choice Requires="wps">
            <w:drawing>
              <wp:anchor distT="0" distB="0" distL="114300" distR="114300" simplePos="0" relativeHeight="251671552" behindDoc="0" locked="0" layoutInCell="1" allowOverlap="1" wp14:anchorId="5BFBD498" wp14:editId="4E6707B2">
                <wp:simplePos x="0" y="0"/>
                <wp:positionH relativeFrom="column">
                  <wp:posOffset>311785</wp:posOffset>
                </wp:positionH>
                <wp:positionV relativeFrom="paragraph">
                  <wp:posOffset>3428365</wp:posOffset>
                </wp:positionV>
                <wp:extent cx="7753350" cy="635"/>
                <wp:effectExtent l="0" t="0" r="0" b="0"/>
                <wp:wrapTopAndBottom/>
                <wp:docPr id="1002044417" name="Text Box 1"/>
                <wp:cNvGraphicFramePr/>
                <a:graphic xmlns:a="http://schemas.openxmlformats.org/drawingml/2006/main">
                  <a:graphicData uri="http://schemas.microsoft.com/office/word/2010/wordprocessingShape">
                    <wps:wsp>
                      <wps:cNvSpPr txBox="1"/>
                      <wps:spPr>
                        <a:xfrm>
                          <a:off x="0" y="0"/>
                          <a:ext cx="7753350" cy="635"/>
                        </a:xfrm>
                        <a:prstGeom prst="rect">
                          <a:avLst/>
                        </a:prstGeom>
                        <a:solidFill>
                          <a:prstClr val="white"/>
                        </a:solidFill>
                        <a:ln>
                          <a:noFill/>
                        </a:ln>
                      </wps:spPr>
                      <wps:txbx>
                        <w:txbxContent>
                          <w:p w14:paraId="73887131" w14:textId="222CA8F5" w:rsidR="00E36062" w:rsidRPr="00D57681" w:rsidRDefault="00E36062" w:rsidP="00E36062">
                            <w:pPr>
                              <w:pStyle w:val="Caption"/>
                              <w:rPr>
                                <w:rFonts w:asciiTheme="majorBidi" w:hAnsiTheme="majorBidi" w:cstheme="majorBidi"/>
                                <w:noProof/>
                                <w:sz w:val="32"/>
                                <w:szCs w:val="32"/>
                              </w:rPr>
                            </w:pPr>
                            <w:bookmarkStart w:id="52" w:name="_Toc217512050"/>
                            <w:r>
                              <w:t xml:space="preserve">Figure </w:t>
                            </w:r>
                            <w:r>
                              <w:fldChar w:fldCharType="begin"/>
                            </w:r>
                            <w:r>
                              <w:instrText xml:space="preserve"> SEQ Figure \* ARABIC </w:instrText>
                            </w:r>
                            <w:r>
                              <w:fldChar w:fldCharType="separate"/>
                            </w:r>
                            <w:r>
                              <w:rPr>
                                <w:noProof/>
                              </w:rPr>
                              <w:t>4</w:t>
                            </w:r>
                            <w:r>
                              <w:fldChar w:fldCharType="end"/>
                            </w:r>
                            <w:r w:rsidRPr="00CB1AB6">
                              <w:rPr>
                                <w:lang w:val="en-US"/>
                              </w:rPr>
                              <w:t xml:space="preserve"> (Accuracy &amp; Loss)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BD498" id="_x0000_s1029" type="#_x0000_t202" style="position:absolute;left:0;text-align:left;margin-left:24.55pt;margin-top:269.95pt;width:610.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" stroked="f">
                <v:textbox style="mso-fit-shape-to-text:t" inset="0,0,0,0">
                  <w:txbxContent>
                    <w:p w14:paraId="73887131" w14:textId="222CA8F5" w:rsidR="00E36062" w:rsidRPr="00D57681" w:rsidRDefault="00E36062" w:rsidP="00E36062">
                      <w:pPr>
                        <w:pStyle w:val="Caption"/>
                        <w:rPr>
                          <w:rFonts w:asciiTheme="majorBidi" w:hAnsiTheme="majorBidi" w:cstheme="majorBidi"/>
                          <w:noProof/>
                          <w:sz w:val="32"/>
                          <w:szCs w:val="32"/>
                        </w:rPr>
                      </w:pPr>
                      <w:bookmarkStart w:id="53" w:name="_Toc217512050"/>
                      <w:r>
                        <w:t xml:space="preserve">Figure </w:t>
                      </w:r>
                      <w:r>
                        <w:fldChar w:fldCharType="begin"/>
                      </w:r>
                      <w:r>
                        <w:instrText xml:space="preserve"> SEQ Figure \* ARABIC </w:instrText>
                      </w:r>
                      <w:r>
                        <w:fldChar w:fldCharType="separate"/>
                      </w:r>
                      <w:r>
                        <w:rPr>
                          <w:noProof/>
                        </w:rPr>
                        <w:t>4</w:t>
                      </w:r>
                      <w:r>
                        <w:fldChar w:fldCharType="end"/>
                      </w:r>
                      <w:r w:rsidRPr="00CB1AB6">
                        <w:rPr>
                          <w:lang w:val="en-US"/>
                        </w:rPr>
                        <w:t xml:space="preserve"> (Accuracy &amp; Loss)</w:t>
                      </w:r>
                      <w:bookmarkEnd w:id="53"/>
                    </w:p>
                  </w:txbxContent>
                </v:textbox>
                <w10:wrap type="topAndBottom"/>
              </v:shape>
            </w:pict>
          </mc:Fallback>
        </mc:AlternateContent>
      </w:r>
      <w:r w:rsidR="00B27234" w:rsidRPr="00B27234">
        <w:rPr>
          <w:rFonts w:asciiTheme="majorBidi" w:hAnsiTheme="majorBidi" w:cstheme="majorBidi"/>
          <w:noProof/>
          <w:sz w:val="32"/>
          <w:szCs w:val="32"/>
        </w:rPr>
        <w:drawing>
          <wp:anchor distT="114300" distB="114300" distL="114300" distR="114300" simplePos="0" relativeHeight="251662336" behindDoc="0" locked="0" layoutInCell="1" hidden="0" allowOverlap="1" wp14:anchorId="2EF22D9A" wp14:editId="671EC3CD">
            <wp:simplePos x="0" y="0"/>
            <wp:positionH relativeFrom="column">
              <wp:posOffset>311785</wp:posOffset>
            </wp:positionH>
            <wp:positionV relativeFrom="paragraph">
              <wp:posOffset>352242</wp:posOffset>
            </wp:positionV>
            <wp:extent cx="7753350" cy="3019425"/>
            <wp:effectExtent l="0" t="0" r="0" b="0"/>
            <wp:wrapTopAndBottom distT="114300" distB="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7753350" cy="3019425"/>
                    </a:xfrm>
                    <a:prstGeom prst="rect">
                      <a:avLst/>
                    </a:prstGeom>
                    <a:ln/>
                  </pic:spPr>
                </pic:pic>
              </a:graphicData>
            </a:graphic>
          </wp:anchor>
        </w:drawing>
      </w:r>
    </w:p>
    <w:p w14:paraId="3B175E3D" w14:textId="77777777" w:rsidR="00E36062" w:rsidRDefault="00E36062">
      <w:pPr>
        <w:spacing w:line="360" w:lineRule="auto"/>
        <w:jc w:val="center"/>
        <w:rPr>
          <w:rFonts w:asciiTheme="majorBidi" w:hAnsiTheme="majorBidi" w:cstheme="majorBidi"/>
          <w:sz w:val="32"/>
          <w:szCs w:val="32"/>
        </w:rPr>
      </w:pPr>
    </w:p>
    <w:p w14:paraId="7A60A97E" w14:textId="77777777" w:rsidR="00E36062" w:rsidRDefault="00E36062">
      <w:pPr>
        <w:spacing w:line="360" w:lineRule="auto"/>
        <w:jc w:val="center"/>
        <w:rPr>
          <w:rFonts w:asciiTheme="majorBidi" w:hAnsiTheme="majorBidi" w:cstheme="majorBidi"/>
          <w:sz w:val="32"/>
          <w:szCs w:val="32"/>
        </w:rPr>
      </w:pPr>
    </w:p>
    <w:p w14:paraId="40396315" w14:textId="77777777" w:rsidR="00E36062" w:rsidRPr="00B27234" w:rsidRDefault="00E36062">
      <w:pPr>
        <w:spacing w:line="360" w:lineRule="auto"/>
        <w:jc w:val="center"/>
        <w:rPr>
          <w:rFonts w:asciiTheme="majorBidi" w:hAnsiTheme="majorBidi" w:cstheme="majorBidi"/>
          <w:sz w:val="32"/>
          <w:szCs w:val="32"/>
        </w:rPr>
      </w:pPr>
    </w:p>
    <w:p w14:paraId="7B994293" w14:textId="35BC5FD6" w:rsidR="00EE5530" w:rsidRPr="00B27234" w:rsidRDefault="00000000">
      <w:pPr>
        <w:pStyle w:val="Heading3"/>
        <w:spacing w:line="360" w:lineRule="auto"/>
        <w:jc w:val="both"/>
        <w:rPr>
          <w:rFonts w:asciiTheme="majorBidi" w:hAnsiTheme="majorBidi" w:cstheme="majorBidi"/>
          <w:b/>
          <w:bCs/>
          <w:sz w:val="36"/>
          <w:szCs w:val="36"/>
        </w:rPr>
      </w:pPr>
      <w:bookmarkStart w:id="54" w:name="_Toc217506008"/>
      <w:r w:rsidRPr="00B27234">
        <w:rPr>
          <w:rFonts w:asciiTheme="majorBidi" w:hAnsiTheme="majorBidi" w:cstheme="majorBidi"/>
          <w:b/>
          <w:bCs/>
          <w:sz w:val="36"/>
          <w:szCs w:val="36"/>
        </w:rPr>
        <w:lastRenderedPageBreak/>
        <w:t>6. 1. 1 Quantitative Performance Analysis</w:t>
      </w:r>
      <w:bookmarkEnd w:id="54"/>
    </w:p>
    <w:p w14:paraId="419BFF35" w14:textId="37E65D7B" w:rsidR="00EE5530" w:rsidRPr="00B27234" w:rsidRDefault="00000000" w:rsidP="00B27234">
      <w:p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The model obtained an overall Accuracy of 99.99% </w:t>
      </w:r>
      <w:proofErr w:type="gramStart"/>
      <w:r w:rsidRPr="00B27234">
        <w:rPr>
          <w:rFonts w:asciiTheme="majorBidi" w:hAnsiTheme="majorBidi" w:cstheme="majorBidi"/>
          <w:sz w:val="32"/>
          <w:szCs w:val="32"/>
        </w:rPr>
        <w:t>( 139,180</w:t>
      </w:r>
      <w:proofErr w:type="gramEnd"/>
      <w:r w:rsidRPr="00B27234">
        <w:rPr>
          <w:rFonts w:asciiTheme="majorBidi" w:hAnsiTheme="majorBidi" w:cstheme="majorBidi"/>
          <w:sz w:val="32"/>
          <w:szCs w:val="32"/>
        </w:rPr>
        <w:t xml:space="preserve"> out of 139,200 instances were correctly categorized). Although accuracy is a common measure, it can be deceptive in the context of anomaly detection, as the class distributions are imbalanced. Therefore, the analysis primarily focused on </w:t>
      </w:r>
      <w:r w:rsidRPr="00E36062">
        <w:rPr>
          <w:rFonts w:asciiTheme="majorBidi" w:hAnsiTheme="majorBidi" w:cstheme="majorBidi"/>
          <w:sz w:val="32"/>
          <w:szCs w:val="32"/>
        </w:rPr>
        <w:t>Figure</w:t>
      </w:r>
      <w:r w:rsidR="00E36062" w:rsidRPr="00E36062">
        <w:rPr>
          <w:rFonts w:asciiTheme="majorBidi" w:hAnsiTheme="majorBidi" w:cstheme="majorBidi"/>
          <w:sz w:val="32"/>
          <w:szCs w:val="32"/>
        </w:rPr>
        <w:t xml:space="preserve"> 5</w:t>
      </w:r>
      <w:r w:rsidRPr="00E36062">
        <w:rPr>
          <w:rFonts w:asciiTheme="majorBidi" w:hAnsiTheme="majorBidi" w:cstheme="majorBidi"/>
          <w:sz w:val="32"/>
          <w:szCs w:val="32"/>
        </w:rPr>
        <w:t xml:space="preserve"> (</w:t>
      </w:r>
      <w:r w:rsidR="00E36062" w:rsidRPr="00E36062">
        <w:rPr>
          <w:rFonts w:asciiTheme="majorBidi" w:hAnsiTheme="majorBidi" w:cstheme="majorBidi"/>
          <w:sz w:val="32"/>
          <w:szCs w:val="32"/>
        </w:rPr>
        <w:t>Confusion Matrix</w:t>
      </w:r>
      <w:r w:rsidRPr="00E36062">
        <w:rPr>
          <w:rFonts w:asciiTheme="majorBidi" w:hAnsiTheme="majorBidi" w:cstheme="majorBidi"/>
          <w:sz w:val="32"/>
          <w:szCs w:val="32"/>
        </w:rPr>
        <w:t>)</w:t>
      </w:r>
      <w:r w:rsidRPr="00B27234">
        <w:rPr>
          <w:rFonts w:asciiTheme="majorBidi" w:hAnsiTheme="majorBidi" w:cstheme="majorBidi"/>
          <w:sz w:val="32"/>
          <w:szCs w:val="32"/>
        </w:rPr>
        <w:t xml:space="preserve"> and class-specific metrics: </w:t>
      </w:r>
      <w:r w:rsidRPr="00B27234">
        <w:rPr>
          <w:rFonts w:asciiTheme="majorBidi" w:hAnsiTheme="majorBidi" w:cstheme="majorBidi"/>
          <w:sz w:val="32"/>
          <w:szCs w:val="32"/>
        </w:rPr>
        <w:br/>
      </w:r>
    </w:p>
    <w:p w14:paraId="189A6D32" w14:textId="105A7132" w:rsidR="00EE5530" w:rsidRPr="00B27234" w:rsidRDefault="00000000" w:rsidP="00B27234">
      <w:pPr>
        <w:numPr>
          <w:ilvl w:val="0"/>
          <w:numId w:val="18"/>
        </w:num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Zero False Negatives (Perfect Recall): The most significant outcome of this study is that it was able to achieve a recall score of 1.00 for the positive class (Leakage). </w:t>
      </w:r>
      <w:r w:rsidR="00DA3844" w:rsidRPr="00B27234">
        <w:rPr>
          <w:rFonts w:asciiTheme="majorBidi" w:hAnsiTheme="majorBidi" w:cstheme="majorBidi"/>
          <w:sz w:val="32"/>
          <w:szCs w:val="32"/>
        </w:rPr>
        <w:t>Operational Relevance: A missed leak in utility management constitutes a “false negative” (FN) as it results in continued loss of resources and potential structural damage. The model was able to identify all 1,489 of the validated leakages. Therefore, the use of ALSTM-FCN architecture, particularly the application of an attention mechanism based on the minimum night flow (MNF) effectively identifies such small changes to continuous flows that may occur before a leak occurs.</w:t>
      </w:r>
      <w:r w:rsidRPr="00B27234">
        <w:rPr>
          <w:rFonts w:asciiTheme="majorBidi" w:hAnsiTheme="majorBidi" w:cstheme="majorBidi"/>
          <w:sz w:val="32"/>
          <w:szCs w:val="32"/>
        </w:rPr>
        <w:t xml:space="preserve"> </w:t>
      </w:r>
      <w:r w:rsidRPr="00B27234">
        <w:rPr>
          <w:rFonts w:asciiTheme="majorBidi" w:hAnsiTheme="majorBidi" w:cstheme="majorBidi"/>
          <w:sz w:val="32"/>
          <w:szCs w:val="32"/>
        </w:rPr>
        <w:br/>
      </w:r>
    </w:p>
    <w:p w14:paraId="775BE1F0" w14:textId="3CBF6B22" w:rsidR="00EE5530" w:rsidRPr="00B27234" w:rsidRDefault="00DA3844" w:rsidP="00B27234">
      <w:pPr>
        <w:numPr>
          <w:ilvl w:val="0"/>
          <w:numId w:val="18"/>
        </w:num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Minimizing False Positives: With over 137,000 non-leakage (normal) data sets the model was able to create only 20 false positives (FP’s), which resulted in a high precision rate of 0.99. Implications for Operation: A very high degree of precision is required to reduce the </w:t>
      </w:r>
      <w:r w:rsidRPr="00B27234">
        <w:rPr>
          <w:rFonts w:asciiTheme="majorBidi" w:hAnsiTheme="majorBidi" w:cstheme="majorBidi"/>
          <w:sz w:val="32"/>
          <w:szCs w:val="32"/>
        </w:rPr>
        <w:lastRenderedPageBreak/>
        <w:t xml:space="preserve">operational expenditure (OPEX). False alerts often result in unnecessary field visits. With an accuracy of 99%, almost all alerts are considered worth the physical investigation, which in turn leads to a strong confidence level among maintenance teams for the system life. </w:t>
      </w:r>
      <w:r w:rsidRPr="00B27234">
        <w:rPr>
          <w:rFonts w:asciiTheme="majorBidi" w:hAnsiTheme="majorBidi" w:cstheme="majorBidi"/>
          <w:sz w:val="32"/>
          <w:szCs w:val="32"/>
        </w:rPr>
        <w:br/>
      </w:r>
    </w:p>
    <w:p w14:paraId="1AF7BF08" w14:textId="77777777" w:rsidR="00EE5530" w:rsidRPr="00B27234" w:rsidRDefault="00000000" w:rsidP="00B27234">
      <w:pPr>
        <w:numPr>
          <w:ilvl w:val="0"/>
          <w:numId w:val="18"/>
        </w:numPr>
        <w:spacing w:line="360" w:lineRule="auto"/>
        <w:rPr>
          <w:rFonts w:asciiTheme="majorBidi" w:hAnsiTheme="majorBidi" w:cstheme="majorBidi"/>
          <w:sz w:val="32"/>
          <w:szCs w:val="32"/>
        </w:rPr>
      </w:pPr>
      <w:r w:rsidRPr="00B27234">
        <w:rPr>
          <w:rFonts w:asciiTheme="majorBidi" w:hAnsiTheme="majorBidi" w:cstheme="majorBidi"/>
          <w:sz w:val="32"/>
          <w:szCs w:val="32"/>
        </w:rPr>
        <w:t xml:space="preserve">Stability of F1-Score: The harmonic mean between precision and recall resulted as an F1-Score of 0.99. This measure also provides validation that the model is not just achieving a high recall by over-predicting members of the positive class (hence depressing precision), but instead, did have good separation power. </w:t>
      </w:r>
    </w:p>
    <w:p w14:paraId="2D685FB6" w14:textId="25E46629" w:rsidR="00EE5530" w:rsidRPr="002317DC" w:rsidRDefault="00E36062">
      <w:pPr>
        <w:spacing w:line="360" w:lineRule="auto"/>
        <w:jc w:val="center"/>
        <w:rPr>
          <w:rFonts w:asciiTheme="majorBidi" w:hAnsiTheme="majorBidi" w:cstheme="majorBidi"/>
        </w:rPr>
      </w:pPr>
      <w:r>
        <w:rPr>
          <w:noProof/>
        </w:rPr>
        <w:lastRenderedPageBreak/>
        <mc:AlternateContent>
          <mc:Choice Requires="wps">
            <w:drawing>
              <wp:anchor distT="0" distB="0" distL="114300" distR="114300" simplePos="0" relativeHeight="251673600" behindDoc="0" locked="0" layoutInCell="1" allowOverlap="1" wp14:anchorId="462FF8FD" wp14:editId="3CC3DF66">
                <wp:simplePos x="0" y="0"/>
                <wp:positionH relativeFrom="column">
                  <wp:posOffset>949960</wp:posOffset>
                </wp:positionH>
                <wp:positionV relativeFrom="paragraph">
                  <wp:posOffset>5601970</wp:posOffset>
                </wp:positionV>
                <wp:extent cx="6379210" cy="635"/>
                <wp:effectExtent l="0" t="0" r="0" b="0"/>
                <wp:wrapTopAndBottom/>
                <wp:docPr id="832393406" name="Text Box 1"/>
                <wp:cNvGraphicFramePr/>
                <a:graphic xmlns:a="http://schemas.openxmlformats.org/drawingml/2006/main">
                  <a:graphicData uri="http://schemas.microsoft.com/office/word/2010/wordprocessingShape">
                    <wps:wsp>
                      <wps:cNvSpPr txBox="1"/>
                      <wps:spPr>
                        <a:xfrm>
                          <a:off x="0" y="0"/>
                          <a:ext cx="6379210" cy="635"/>
                        </a:xfrm>
                        <a:prstGeom prst="rect">
                          <a:avLst/>
                        </a:prstGeom>
                        <a:solidFill>
                          <a:prstClr val="white"/>
                        </a:solidFill>
                        <a:ln>
                          <a:noFill/>
                        </a:ln>
                      </wps:spPr>
                      <wps:txbx>
                        <w:txbxContent>
                          <w:p w14:paraId="185F939A" w14:textId="4B6DAE08" w:rsidR="00E36062" w:rsidRPr="00153B47" w:rsidRDefault="00E36062" w:rsidP="00E36062">
                            <w:pPr>
                              <w:pStyle w:val="Caption"/>
                              <w:rPr>
                                <w:rFonts w:asciiTheme="majorBidi" w:hAnsiTheme="majorBidi" w:cstheme="majorBidi"/>
                                <w:noProof/>
                                <w:sz w:val="22"/>
                                <w:szCs w:val="22"/>
                              </w:rPr>
                            </w:pPr>
                            <w:bookmarkStart w:id="55" w:name="_Toc217512051"/>
                            <w:r>
                              <w:t xml:space="preserve">Figure </w:t>
                            </w:r>
                            <w:r>
                              <w:fldChar w:fldCharType="begin"/>
                            </w:r>
                            <w:r>
                              <w:instrText xml:space="preserve"> SEQ Figure \* ARABIC </w:instrText>
                            </w:r>
                            <w:r>
                              <w:fldChar w:fldCharType="separate"/>
                            </w:r>
                            <w:r>
                              <w:rPr>
                                <w:noProof/>
                              </w:rPr>
                              <w:t>5</w:t>
                            </w:r>
                            <w:r>
                              <w:fldChar w:fldCharType="end"/>
                            </w:r>
                            <w:r w:rsidRPr="00154ED2">
                              <w:rPr>
                                <w:lang w:val="en-US"/>
                              </w:rPr>
                              <w:t xml:space="preserve"> (Confusion Matrix)</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2FF8FD" id="_x0000_s1030" type="#_x0000_t202" style="position:absolute;left:0;text-align:left;margin-left:74.8pt;margin-top:441.1pt;width:502.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" stroked="f">
                <v:textbox style="mso-fit-shape-to-text:t" inset="0,0,0,0">
                  <w:txbxContent>
                    <w:p w14:paraId="185F939A" w14:textId="4B6DAE08" w:rsidR="00E36062" w:rsidRPr="00153B47" w:rsidRDefault="00E36062" w:rsidP="00E36062">
                      <w:pPr>
                        <w:pStyle w:val="Caption"/>
                        <w:rPr>
                          <w:rFonts w:asciiTheme="majorBidi" w:hAnsiTheme="majorBidi" w:cstheme="majorBidi"/>
                          <w:noProof/>
                          <w:sz w:val="22"/>
                          <w:szCs w:val="22"/>
                        </w:rPr>
                      </w:pPr>
                      <w:bookmarkStart w:id="56" w:name="_Toc217512051"/>
                      <w:r>
                        <w:t xml:space="preserve">Figure </w:t>
                      </w:r>
                      <w:r>
                        <w:fldChar w:fldCharType="begin"/>
                      </w:r>
                      <w:r>
                        <w:instrText xml:space="preserve"> SEQ Figure \* ARABIC </w:instrText>
                      </w:r>
                      <w:r>
                        <w:fldChar w:fldCharType="separate"/>
                      </w:r>
                      <w:r>
                        <w:rPr>
                          <w:noProof/>
                        </w:rPr>
                        <w:t>5</w:t>
                      </w:r>
                      <w:r>
                        <w:fldChar w:fldCharType="end"/>
                      </w:r>
                      <w:r w:rsidRPr="00154ED2">
                        <w:rPr>
                          <w:lang w:val="en-US"/>
                        </w:rPr>
                        <w:t xml:space="preserve"> (Confusion Matrix)</w:t>
                      </w:r>
                      <w:bookmarkEnd w:id="56"/>
                    </w:p>
                  </w:txbxContent>
                </v:textbox>
                <w10:wrap type="topAndBottom"/>
              </v:shape>
            </w:pict>
          </mc:Fallback>
        </mc:AlternateContent>
      </w:r>
      <w:r w:rsidR="00000000" w:rsidRPr="002317DC">
        <w:rPr>
          <w:rFonts w:asciiTheme="majorBidi" w:hAnsiTheme="majorBidi" w:cstheme="majorBidi"/>
          <w:noProof/>
        </w:rPr>
        <w:drawing>
          <wp:anchor distT="114300" distB="114300" distL="114300" distR="114300" simplePos="0" relativeHeight="251663360" behindDoc="0" locked="0" layoutInCell="1" hidden="0" allowOverlap="1" wp14:anchorId="05546F40" wp14:editId="133C93B0">
            <wp:simplePos x="0" y="0"/>
            <wp:positionH relativeFrom="column">
              <wp:posOffset>950383</wp:posOffset>
            </wp:positionH>
            <wp:positionV relativeFrom="paragraph">
              <wp:posOffset>205317</wp:posOffset>
            </wp:positionV>
            <wp:extent cx="6379633" cy="5339730"/>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379633" cy="5339730"/>
                    </a:xfrm>
                    <a:prstGeom prst="rect">
                      <a:avLst/>
                    </a:prstGeom>
                    <a:ln/>
                  </pic:spPr>
                </pic:pic>
              </a:graphicData>
            </a:graphic>
          </wp:anchor>
        </w:drawing>
      </w:r>
    </w:p>
    <w:p w14:paraId="182C9FBD" w14:textId="77777777" w:rsidR="00EE5530" w:rsidRPr="00B27234" w:rsidRDefault="00000000">
      <w:pPr>
        <w:pStyle w:val="Heading3"/>
        <w:spacing w:line="360" w:lineRule="auto"/>
        <w:jc w:val="both"/>
        <w:rPr>
          <w:rFonts w:asciiTheme="majorBidi" w:hAnsiTheme="majorBidi" w:cstheme="majorBidi"/>
          <w:b/>
          <w:bCs/>
          <w:sz w:val="32"/>
          <w:szCs w:val="32"/>
        </w:rPr>
      </w:pPr>
      <w:bookmarkStart w:id="57" w:name="_Toc217506009"/>
      <w:r w:rsidRPr="00B27234">
        <w:rPr>
          <w:rFonts w:asciiTheme="majorBidi" w:hAnsiTheme="majorBidi" w:cstheme="majorBidi"/>
          <w:b/>
          <w:bCs/>
          <w:sz w:val="32"/>
          <w:szCs w:val="32"/>
        </w:rPr>
        <w:lastRenderedPageBreak/>
        <w:t>6. 1. 2 Analysis of Hybrid Architecture Effectiveness</w:t>
      </w:r>
      <w:bookmarkEnd w:id="57"/>
    </w:p>
    <w:p w14:paraId="02F8C83E" w14:textId="77777777" w:rsidR="00EE5530" w:rsidRPr="002317DC" w:rsidRDefault="00000000">
      <w:pPr>
        <w:spacing w:line="360" w:lineRule="auto"/>
        <w:jc w:val="both"/>
        <w:rPr>
          <w:rFonts w:asciiTheme="majorBidi" w:hAnsiTheme="majorBidi" w:cstheme="majorBidi"/>
        </w:rPr>
      </w:pPr>
      <w:r w:rsidRPr="002317DC">
        <w:rPr>
          <w:rFonts w:asciiTheme="majorBidi" w:hAnsiTheme="majorBidi" w:cstheme="majorBidi"/>
        </w:rPr>
        <w:t>The reason for this improved performance could be that the hybrid decouples architecture features. The FCN branch was able to detect, regardless of its magnitude, “shape invariants”—</w:t>
      </w:r>
      <w:proofErr w:type="spellStart"/>
      <w:r w:rsidRPr="002317DC">
        <w:rPr>
          <w:rFonts w:asciiTheme="majorBidi" w:hAnsiTheme="majorBidi" w:cstheme="majorBidi"/>
        </w:rPr>
        <w:t>eg</w:t>
      </w:r>
      <w:proofErr w:type="spellEnd"/>
      <w:r w:rsidRPr="002317DC">
        <w:rPr>
          <w:rFonts w:asciiTheme="majorBidi" w:hAnsiTheme="majorBidi" w:cstheme="majorBidi"/>
        </w:rPr>
        <w:t xml:space="preserve"> the flow rates flat-lining—which are visibly better recognized and captured (when related to larger peak timings, in general), while the ALSTM one efficiently attenuated stochastic daytime noise considering those data points thanks to Attention mechanism made it possible automatically to focus on 02:00–04:00 AM temporal window. </w:t>
      </w:r>
    </w:p>
    <w:p w14:paraId="1D2696F1" w14:textId="77777777" w:rsidR="00EE5530" w:rsidRPr="002317DC" w:rsidRDefault="00EE5530">
      <w:pPr>
        <w:spacing w:line="360" w:lineRule="auto"/>
        <w:jc w:val="both"/>
        <w:rPr>
          <w:rFonts w:asciiTheme="majorBidi" w:hAnsiTheme="majorBidi" w:cstheme="majorBidi"/>
        </w:rPr>
      </w:pPr>
    </w:p>
    <w:p w14:paraId="6C7959AB" w14:textId="77777777" w:rsidR="00EE5530" w:rsidRPr="00B27234" w:rsidRDefault="00000000">
      <w:pPr>
        <w:pStyle w:val="Heading2"/>
        <w:spacing w:line="360" w:lineRule="auto"/>
        <w:jc w:val="both"/>
        <w:rPr>
          <w:rFonts w:asciiTheme="majorBidi" w:hAnsiTheme="majorBidi" w:cstheme="majorBidi"/>
          <w:b/>
          <w:bCs/>
          <w:sz w:val="36"/>
          <w:szCs w:val="36"/>
        </w:rPr>
      </w:pPr>
      <w:bookmarkStart w:id="58" w:name="_Toc217506010"/>
      <w:r w:rsidRPr="00B27234">
        <w:rPr>
          <w:rFonts w:asciiTheme="majorBidi" w:hAnsiTheme="majorBidi" w:cstheme="majorBidi"/>
          <w:b/>
          <w:bCs/>
          <w:sz w:val="36"/>
          <w:szCs w:val="36"/>
        </w:rPr>
        <w:t>6. 2 Validation Against Industry Benchmarks</w:t>
      </w:r>
      <w:bookmarkEnd w:id="58"/>
    </w:p>
    <w:p w14:paraId="0671D5DB" w14:textId="77777777" w:rsidR="00EE5530" w:rsidRPr="00B27234" w:rsidRDefault="00000000">
      <w:p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To validate the effectiveness of ALSTM FCN approach, it is essential to compare with traditional methodology following up in water industry. </w:t>
      </w:r>
    </w:p>
    <w:p w14:paraId="5825F937" w14:textId="77777777" w:rsidR="00EE5530" w:rsidRPr="00B27234" w:rsidRDefault="00000000">
      <w:pPr>
        <w:pStyle w:val="Heading3"/>
        <w:spacing w:line="360" w:lineRule="auto"/>
        <w:jc w:val="both"/>
        <w:rPr>
          <w:rFonts w:asciiTheme="majorBidi" w:hAnsiTheme="majorBidi" w:cstheme="majorBidi"/>
          <w:b/>
          <w:bCs/>
          <w:sz w:val="32"/>
          <w:szCs w:val="32"/>
        </w:rPr>
      </w:pPr>
      <w:bookmarkStart w:id="59" w:name="_Toc217506011"/>
      <w:r w:rsidRPr="00B27234">
        <w:rPr>
          <w:rFonts w:asciiTheme="majorBidi" w:hAnsiTheme="majorBidi" w:cstheme="majorBidi"/>
          <w:b/>
          <w:bCs/>
          <w:sz w:val="32"/>
          <w:szCs w:val="32"/>
        </w:rPr>
        <w:t>6. 2. 1 Comparison against Static Thresholding (Rule-Based Systems)</w:t>
      </w:r>
      <w:bookmarkEnd w:id="59"/>
    </w:p>
    <w:p w14:paraId="43D697D6" w14:textId="77777777" w:rsidR="00EE5530" w:rsidRPr="00B27234" w:rsidRDefault="00000000">
      <w:p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Current practice in industry: SCADA systems static alarms (e.g., Alert if Flow is &gt; X for Y hours). </w:t>
      </w:r>
    </w:p>
    <w:p w14:paraId="1A8BB2F4" w14:textId="77777777" w:rsidR="00EE5530" w:rsidRPr="00B27234" w:rsidRDefault="00000000">
      <w:pPr>
        <w:numPr>
          <w:ilvl w:val="0"/>
          <w:numId w:val="17"/>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Benchmark Limitation: Static thresholds have a “seasonal drift” problem. It might be the thresholds, whose winter settings cause false alarms in summer because of higher irrigation rates. </w:t>
      </w:r>
    </w:p>
    <w:p w14:paraId="7C5CF5AE" w14:textId="77777777" w:rsidR="00EE5530" w:rsidRPr="00B27234" w:rsidRDefault="00000000">
      <w:pPr>
        <w:numPr>
          <w:ilvl w:val="0"/>
          <w:numId w:val="17"/>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Enhancement: The ALSTM-FCN model compensates for baseline shifts by learning the embeddings. While the rule-based system often had a FAR of 15-20%, this model was able to </w:t>
      </w:r>
      <w:r w:rsidRPr="00B27234">
        <w:rPr>
          <w:rFonts w:asciiTheme="majorBidi" w:hAnsiTheme="majorBidi" w:cstheme="majorBidi"/>
          <w:sz w:val="32"/>
          <w:szCs w:val="32"/>
        </w:rPr>
        <w:lastRenderedPageBreak/>
        <w:t xml:space="preserve">achieve a FAR with very little errors at about 0.01%, which indicates a significant reliability increase. </w:t>
      </w:r>
    </w:p>
    <w:p w14:paraId="154A1983" w14:textId="77777777" w:rsidR="00EE5530" w:rsidRPr="002317DC" w:rsidRDefault="00EE5530">
      <w:pPr>
        <w:spacing w:line="360" w:lineRule="auto"/>
        <w:jc w:val="both"/>
        <w:rPr>
          <w:rFonts w:asciiTheme="majorBidi" w:hAnsiTheme="majorBidi" w:cstheme="majorBidi"/>
        </w:rPr>
      </w:pPr>
    </w:p>
    <w:p w14:paraId="56C16F76" w14:textId="77777777" w:rsidR="00EE5530" w:rsidRPr="002317DC" w:rsidRDefault="00EE5530">
      <w:pPr>
        <w:spacing w:line="360" w:lineRule="auto"/>
        <w:jc w:val="both"/>
        <w:rPr>
          <w:rFonts w:asciiTheme="majorBidi" w:hAnsiTheme="majorBidi" w:cstheme="majorBidi"/>
        </w:rPr>
      </w:pPr>
    </w:p>
    <w:p w14:paraId="55DDD689" w14:textId="77777777" w:rsidR="00EE5530" w:rsidRPr="00B27234" w:rsidRDefault="00000000">
      <w:pPr>
        <w:pStyle w:val="Heading3"/>
        <w:spacing w:line="360" w:lineRule="auto"/>
        <w:jc w:val="both"/>
        <w:rPr>
          <w:rFonts w:asciiTheme="majorBidi" w:hAnsiTheme="majorBidi" w:cstheme="majorBidi"/>
          <w:b/>
          <w:bCs/>
          <w:sz w:val="32"/>
          <w:szCs w:val="32"/>
        </w:rPr>
      </w:pPr>
      <w:bookmarkStart w:id="60" w:name="_Toc217506012"/>
      <w:r w:rsidRPr="00B27234">
        <w:rPr>
          <w:rFonts w:asciiTheme="majorBidi" w:hAnsiTheme="majorBidi" w:cstheme="majorBidi"/>
          <w:b/>
          <w:bCs/>
          <w:sz w:val="32"/>
          <w:szCs w:val="32"/>
        </w:rPr>
        <w:t>6. 2. 2 Comparison with Statistical Methods (ARIMA / Kalman Filters)</w:t>
      </w:r>
      <w:bookmarkEnd w:id="60"/>
    </w:p>
    <w:p w14:paraId="3A7C295A" w14:textId="77777777" w:rsidR="00EE5530" w:rsidRPr="00B27234" w:rsidRDefault="00000000">
      <w:p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 The traditional time-series forecasting techniques such as ARIMA are linear and univariate.</w:t>
      </w:r>
    </w:p>
    <w:p w14:paraId="54C1AF4A" w14:textId="77777777" w:rsidR="00314EAB" w:rsidRPr="00B27234" w:rsidRDefault="00000000" w:rsidP="00314EAB">
      <w:pPr>
        <w:numPr>
          <w:ilvl w:val="0"/>
          <w:numId w:val="3"/>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Benchmark Limitation: The issue with these models is that they perform poorly and </w:t>
      </w:r>
      <w:proofErr w:type="spellStart"/>
      <w:r w:rsidRPr="00B27234">
        <w:rPr>
          <w:rFonts w:asciiTheme="majorBidi" w:hAnsiTheme="majorBidi" w:cstheme="majorBidi"/>
          <w:sz w:val="32"/>
          <w:szCs w:val="32"/>
        </w:rPr>
        <w:t>can not</w:t>
      </w:r>
      <w:proofErr w:type="spellEnd"/>
      <w:r w:rsidRPr="00B27234">
        <w:rPr>
          <w:rFonts w:asciiTheme="majorBidi" w:hAnsiTheme="majorBidi" w:cstheme="majorBidi"/>
          <w:sz w:val="32"/>
          <w:szCs w:val="32"/>
        </w:rPr>
        <w:t xml:space="preserve"> intake multivariate context (Pressure + Flow) at the same time effectively, while neglecting non-linear modeling of complex dependencies, e.g. between the pressure drop and consumption peak. </w:t>
      </w:r>
    </w:p>
    <w:p w14:paraId="7DA07401" w14:textId="3C1D8D47" w:rsidR="00EE5530" w:rsidRPr="00B27234" w:rsidRDefault="00314EAB" w:rsidP="00314EAB">
      <w:pPr>
        <w:numPr>
          <w:ilvl w:val="0"/>
          <w:numId w:val="3"/>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Enhancement: This Deep Learning model effectively incorporated multiple feature sets into its analysis. It was able to distinguish between constant-pressure high-flow use and pressure-drop associated high-flow leakage by correlating pressure and flow information; an association that can be difficult for univariate statistical models to discern.</w:t>
      </w:r>
    </w:p>
    <w:p w14:paraId="0F8F3F08" w14:textId="77777777" w:rsidR="00EE5530" w:rsidRPr="002317DC" w:rsidRDefault="00EE5530">
      <w:pPr>
        <w:jc w:val="both"/>
        <w:rPr>
          <w:rFonts w:asciiTheme="majorBidi" w:hAnsiTheme="majorBidi" w:cstheme="majorBidi"/>
          <w:highlight w:val="yellow"/>
        </w:rPr>
      </w:pPr>
    </w:p>
    <w:p w14:paraId="0571C258" w14:textId="77777777" w:rsidR="00EE5530" w:rsidRPr="002317DC" w:rsidRDefault="00EE5530">
      <w:pPr>
        <w:jc w:val="both"/>
        <w:rPr>
          <w:rFonts w:asciiTheme="majorBidi" w:hAnsiTheme="majorBidi" w:cstheme="majorBidi"/>
          <w:highlight w:val="yellow"/>
        </w:rPr>
      </w:pPr>
    </w:p>
    <w:p w14:paraId="7839526D" w14:textId="77777777" w:rsidR="00EE5530" w:rsidRPr="00B27234" w:rsidRDefault="00000000">
      <w:pPr>
        <w:pStyle w:val="Heading2"/>
        <w:spacing w:before="240" w:after="240"/>
        <w:jc w:val="both"/>
        <w:rPr>
          <w:rFonts w:asciiTheme="majorBidi" w:hAnsiTheme="majorBidi" w:cstheme="majorBidi"/>
          <w:b/>
          <w:bCs/>
          <w:sz w:val="36"/>
          <w:szCs w:val="36"/>
        </w:rPr>
      </w:pPr>
      <w:bookmarkStart w:id="61" w:name="_Toc217506013"/>
      <w:r w:rsidRPr="00B27234">
        <w:rPr>
          <w:rFonts w:asciiTheme="majorBidi" w:hAnsiTheme="majorBidi" w:cstheme="majorBidi"/>
          <w:b/>
          <w:bCs/>
          <w:sz w:val="36"/>
          <w:szCs w:val="36"/>
        </w:rPr>
        <w:lastRenderedPageBreak/>
        <w:t>6.3 Potential Implications and Future Applications</w:t>
      </w:r>
      <w:bookmarkEnd w:id="61"/>
    </w:p>
    <w:p w14:paraId="4A1C2319" w14:textId="77777777" w:rsidR="00EE5530" w:rsidRPr="00B27234" w:rsidRDefault="00000000">
      <w:pPr>
        <w:spacing w:before="240" w:after="240"/>
        <w:jc w:val="both"/>
        <w:rPr>
          <w:rFonts w:asciiTheme="majorBidi" w:hAnsiTheme="majorBidi" w:cstheme="majorBidi"/>
          <w:sz w:val="32"/>
          <w:szCs w:val="32"/>
        </w:rPr>
      </w:pPr>
      <w:r w:rsidRPr="00B27234">
        <w:rPr>
          <w:rFonts w:asciiTheme="majorBidi" w:hAnsiTheme="majorBidi" w:cstheme="majorBidi"/>
          <w:sz w:val="32"/>
          <w:szCs w:val="32"/>
        </w:rPr>
        <w:t>The confirmation of the "Zero False Negative" paradigm has a direct relevance for the water industry, not only in terms of technical terms but also from an economic and environmental point of view.</w:t>
      </w:r>
    </w:p>
    <w:p w14:paraId="347B4788" w14:textId="77777777" w:rsidR="00EE5530" w:rsidRPr="00B27234" w:rsidRDefault="00000000">
      <w:pPr>
        <w:pStyle w:val="Heading3"/>
        <w:spacing w:before="240" w:after="240"/>
        <w:jc w:val="both"/>
        <w:rPr>
          <w:rFonts w:asciiTheme="majorBidi" w:hAnsiTheme="majorBidi" w:cstheme="majorBidi"/>
          <w:b/>
          <w:bCs/>
          <w:sz w:val="32"/>
          <w:szCs w:val="32"/>
        </w:rPr>
      </w:pPr>
      <w:bookmarkStart w:id="62" w:name="_Toc217506014"/>
      <w:r w:rsidRPr="00B27234">
        <w:rPr>
          <w:rFonts w:asciiTheme="majorBidi" w:hAnsiTheme="majorBidi" w:cstheme="majorBidi"/>
          <w:b/>
          <w:bCs/>
          <w:sz w:val="32"/>
          <w:szCs w:val="32"/>
        </w:rPr>
        <w:t>6.3.1 Economic and Environmental Implications</w:t>
      </w:r>
      <w:bookmarkEnd w:id="62"/>
    </w:p>
    <w:p w14:paraId="3DE7B931" w14:textId="77777777" w:rsidR="00314EAB" w:rsidRPr="00B27234" w:rsidRDefault="00314EAB" w:rsidP="00314EAB">
      <w:pPr>
        <w:numPr>
          <w:ilvl w:val="0"/>
          <w:numId w:val="10"/>
        </w:numPr>
        <w:spacing w:before="240"/>
        <w:jc w:val="both"/>
        <w:rPr>
          <w:rFonts w:asciiTheme="majorBidi" w:hAnsiTheme="majorBidi" w:cstheme="majorBidi"/>
          <w:sz w:val="32"/>
          <w:szCs w:val="32"/>
        </w:rPr>
      </w:pPr>
      <w:r w:rsidRPr="00B27234">
        <w:rPr>
          <w:rFonts w:asciiTheme="majorBidi" w:hAnsiTheme="majorBidi" w:cstheme="majorBidi"/>
          <w:sz w:val="32"/>
          <w:szCs w:val="32"/>
        </w:rPr>
        <w:t xml:space="preserve">Reduction of Non-Revenue Water (NRW): With the help of this technology, it is possible to switch from a reactive to a proactive maintenance mentality. Since leaks are detected from the start (Perfect Recall), leaks in main lines are pre-emptively repaired in order to limit the amount of lost water from becoming a bigger problem in main lines. </w:t>
      </w:r>
    </w:p>
    <w:p w14:paraId="0C6D9663" w14:textId="011280E6" w:rsidR="00314EAB" w:rsidRPr="00B27234" w:rsidRDefault="00314EAB" w:rsidP="00314EAB">
      <w:pPr>
        <w:numPr>
          <w:ilvl w:val="0"/>
          <w:numId w:val="10"/>
        </w:numPr>
        <w:spacing w:before="240"/>
        <w:jc w:val="both"/>
        <w:rPr>
          <w:rFonts w:asciiTheme="majorBidi" w:hAnsiTheme="majorBidi" w:cstheme="majorBidi"/>
          <w:sz w:val="32"/>
          <w:szCs w:val="32"/>
        </w:rPr>
      </w:pPr>
      <w:r w:rsidRPr="00B27234">
        <w:rPr>
          <w:rFonts w:asciiTheme="majorBidi" w:hAnsiTheme="majorBidi" w:cstheme="majorBidi"/>
          <w:sz w:val="32"/>
          <w:szCs w:val="32"/>
        </w:rPr>
        <w:t>Resource Optimization: With the help of the geographical (Lat/Long) mapping feature, in combination with the low false positive rate, utilities are able to efficiently utilize their resource personnel. Field teams are only being dispatched to a confirmed location, thus cutting down on fuel costs due to travel in search of a leak.</w:t>
      </w:r>
    </w:p>
    <w:p w14:paraId="31271493" w14:textId="5F098CDB" w:rsidR="00EE5530" w:rsidRPr="00B27234" w:rsidRDefault="00000000">
      <w:pPr>
        <w:pStyle w:val="Heading3"/>
        <w:spacing w:before="240" w:after="240"/>
        <w:jc w:val="both"/>
        <w:rPr>
          <w:rFonts w:asciiTheme="majorBidi" w:hAnsiTheme="majorBidi" w:cstheme="majorBidi"/>
          <w:b/>
          <w:bCs/>
          <w:sz w:val="32"/>
          <w:szCs w:val="32"/>
        </w:rPr>
      </w:pPr>
      <w:bookmarkStart w:id="63" w:name="_Toc217506015"/>
      <w:r w:rsidRPr="00B27234">
        <w:rPr>
          <w:rFonts w:asciiTheme="majorBidi" w:hAnsiTheme="majorBidi" w:cstheme="majorBidi"/>
          <w:b/>
          <w:bCs/>
          <w:sz w:val="32"/>
          <w:szCs w:val="32"/>
        </w:rPr>
        <w:t>6.3.2 Future Applications and Scalability</w:t>
      </w:r>
      <w:bookmarkEnd w:id="63"/>
    </w:p>
    <w:p w14:paraId="1A63D576" w14:textId="77777777" w:rsidR="00314EAB" w:rsidRPr="00B27234" w:rsidRDefault="00314EAB" w:rsidP="00B27234">
      <w:pPr>
        <w:spacing w:before="240"/>
        <w:ind w:left="720"/>
        <w:rPr>
          <w:rFonts w:asciiTheme="majorBidi" w:hAnsiTheme="majorBidi" w:cstheme="majorBidi"/>
          <w:sz w:val="32"/>
          <w:szCs w:val="32"/>
        </w:rPr>
      </w:pPr>
      <w:r w:rsidRPr="00B27234">
        <w:rPr>
          <w:rFonts w:asciiTheme="majorBidi" w:hAnsiTheme="majorBidi" w:cstheme="majorBidi"/>
          <w:sz w:val="32"/>
          <w:szCs w:val="32"/>
        </w:rPr>
        <w:t>The successful completion of this project offers many avenues for future research and industry applications:</w:t>
      </w:r>
    </w:p>
    <w:p w14:paraId="022766DD" w14:textId="31E43220" w:rsidR="00EE5530" w:rsidRPr="00B27234" w:rsidRDefault="00000000" w:rsidP="00B27234">
      <w:pPr>
        <w:numPr>
          <w:ilvl w:val="0"/>
          <w:numId w:val="22"/>
        </w:numPr>
        <w:spacing w:before="240"/>
        <w:rPr>
          <w:rFonts w:asciiTheme="majorBidi" w:hAnsiTheme="majorBidi" w:cstheme="majorBidi"/>
          <w:sz w:val="32"/>
          <w:szCs w:val="32"/>
        </w:rPr>
      </w:pPr>
      <w:r w:rsidRPr="00B27234">
        <w:rPr>
          <w:rFonts w:asciiTheme="majorBidi" w:hAnsiTheme="majorBidi" w:cstheme="majorBidi"/>
          <w:sz w:val="32"/>
          <w:szCs w:val="32"/>
        </w:rPr>
        <w:t>Deployment on Edge Computing: Since inference is relatively lightweight it indicates possible “Edge AI.” Future versions might include the use of approximate models to be directly deployed/fine-tuned on microcontroller-based platforms such as smart meters, providing real-</w:t>
      </w:r>
      <w:r w:rsidRPr="00B27234">
        <w:rPr>
          <w:rFonts w:asciiTheme="majorBidi" w:hAnsiTheme="majorBidi" w:cstheme="majorBidi"/>
          <w:sz w:val="32"/>
          <w:szCs w:val="32"/>
        </w:rPr>
        <w:lastRenderedPageBreak/>
        <w:t>time alarms in absence of clouds.</w:t>
      </w:r>
      <w:r w:rsidRPr="00B27234">
        <w:rPr>
          <w:rFonts w:asciiTheme="majorBidi" w:hAnsiTheme="majorBidi" w:cstheme="majorBidi"/>
          <w:sz w:val="32"/>
          <w:szCs w:val="32"/>
        </w:rPr>
        <w:br/>
      </w:r>
    </w:p>
    <w:p w14:paraId="3CA1D532" w14:textId="77777777" w:rsidR="00EE5530" w:rsidRPr="00B27234" w:rsidRDefault="00000000" w:rsidP="00B27234">
      <w:pPr>
        <w:numPr>
          <w:ilvl w:val="0"/>
          <w:numId w:val="22"/>
        </w:numPr>
        <w:rPr>
          <w:rFonts w:asciiTheme="majorBidi" w:hAnsiTheme="majorBidi" w:cstheme="majorBidi"/>
          <w:sz w:val="32"/>
          <w:szCs w:val="32"/>
        </w:rPr>
      </w:pPr>
      <w:r w:rsidRPr="00B27234">
        <w:rPr>
          <w:rFonts w:asciiTheme="majorBidi" w:hAnsiTheme="majorBidi" w:cstheme="majorBidi"/>
          <w:sz w:val="32"/>
          <w:szCs w:val="32"/>
        </w:rPr>
        <w:t>Digital Twin Integration: The model can become the brain for a “digital twin” and serve as the intelligence engine of the water network. Utilities can virtually stress-test their infrastructure by simulating leak scenarios on the history they've collected.</w:t>
      </w:r>
      <w:r w:rsidRPr="00B27234">
        <w:rPr>
          <w:rFonts w:asciiTheme="majorBidi" w:hAnsiTheme="majorBidi" w:cstheme="majorBidi"/>
          <w:sz w:val="32"/>
          <w:szCs w:val="32"/>
        </w:rPr>
        <w:br/>
      </w:r>
    </w:p>
    <w:p w14:paraId="277CBFC0" w14:textId="77777777" w:rsidR="00EE5530" w:rsidRPr="00B27234" w:rsidRDefault="00000000" w:rsidP="00B27234">
      <w:pPr>
        <w:numPr>
          <w:ilvl w:val="0"/>
          <w:numId w:val="22"/>
        </w:numPr>
        <w:spacing w:after="240"/>
        <w:rPr>
          <w:rFonts w:asciiTheme="majorBidi" w:hAnsiTheme="majorBidi" w:cstheme="majorBidi"/>
          <w:sz w:val="32"/>
          <w:szCs w:val="32"/>
        </w:rPr>
      </w:pPr>
      <w:r w:rsidRPr="00B27234">
        <w:rPr>
          <w:rFonts w:asciiTheme="majorBidi" w:hAnsiTheme="majorBidi" w:cstheme="majorBidi"/>
          <w:sz w:val="32"/>
          <w:szCs w:val="32"/>
        </w:rPr>
        <w:t>Cross-domain applicability: The ALSTM-FCN is a water-exclusive model. The implicit reasoning of associating flow/flux with temporal patterns is then general to Smart Gas Grids and District Heating Networks, thus multi utility anomaly detection can be posed as a universal problem.</w:t>
      </w:r>
    </w:p>
    <w:p w14:paraId="77D4F865" w14:textId="77777777" w:rsidR="00EE5530" w:rsidRPr="00B27234" w:rsidRDefault="00000000" w:rsidP="00B27234">
      <w:pPr>
        <w:spacing w:before="240" w:after="240"/>
        <w:rPr>
          <w:rFonts w:asciiTheme="majorBidi" w:hAnsiTheme="majorBidi" w:cstheme="majorBidi"/>
          <w:sz w:val="32"/>
          <w:szCs w:val="32"/>
        </w:rPr>
      </w:pPr>
      <w:r w:rsidRPr="00B27234">
        <w:rPr>
          <w:rFonts w:asciiTheme="majorBidi" w:hAnsiTheme="majorBidi" w:cstheme="majorBidi"/>
          <w:sz w:val="32"/>
          <w:szCs w:val="32"/>
        </w:rPr>
        <w:t>In summary, the proposed method is a validated high-accuracy solution solving the research problem properly, and provides a scalable way to achieve intelligent self-healing water distribution systems.</w:t>
      </w:r>
    </w:p>
    <w:p w14:paraId="404A3E1E" w14:textId="77777777" w:rsidR="00EE5530" w:rsidRPr="002317DC" w:rsidRDefault="00EE5530">
      <w:pPr>
        <w:spacing w:before="240" w:after="240"/>
        <w:jc w:val="both"/>
        <w:rPr>
          <w:rFonts w:asciiTheme="majorBidi" w:hAnsiTheme="majorBidi" w:cstheme="majorBidi"/>
        </w:rPr>
      </w:pPr>
    </w:p>
    <w:p w14:paraId="7B3DCF73" w14:textId="77777777" w:rsidR="00EE5530" w:rsidRPr="002317DC" w:rsidRDefault="00EE5530">
      <w:pPr>
        <w:rPr>
          <w:rFonts w:asciiTheme="majorBidi" w:hAnsiTheme="majorBidi" w:cstheme="majorBidi"/>
        </w:rPr>
      </w:pPr>
    </w:p>
    <w:p w14:paraId="0D4C64B8" w14:textId="77777777" w:rsidR="00EE5530" w:rsidRPr="002317DC" w:rsidRDefault="00000000">
      <w:pPr>
        <w:spacing w:before="240" w:after="240" w:line="360" w:lineRule="auto"/>
        <w:jc w:val="both"/>
        <w:rPr>
          <w:rFonts w:asciiTheme="majorBidi" w:hAnsiTheme="majorBidi" w:cstheme="majorBidi"/>
        </w:rPr>
      </w:pPr>
      <w:r w:rsidRPr="002317DC">
        <w:rPr>
          <w:rFonts w:asciiTheme="majorBidi" w:hAnsiTheme="majorBidi" w:cstheme="majorBidi"/>
        </w:rPr>
        <w:br w:type="page"/>
      </w:r>
    </w:p>
    <w:p w14:paraId="46C096B9" w14:textId="6C9B5B97" w:rsidR="00EE5530" w:rsidRPr="00B27234" w:rsidRDefault="00000000" w:rsidP="00B27234">
      <w:pPr>
        <w:pStyle w:val="Heading2"/>
        <w:spacing w:line="360" w:lineRule="auto"/>
        <w:rPr>
          <w:rFonts w:asciiTheme="majorBidi" w:hAnsiTheme="majorBidi" w:cstheme="majorBidi"/>
          <w:b/>
          <w:bCs/>
          <w:sz w:val="36"/>
          <w:szCs w:val="36"/>
        </w:rPr>
      </w:pPr>
      <w:bookmarkStart w:id="64" w:name="_Toc217506016"/>
      <w:r w:rsidRPr="00B27234">
        <w:rPr>
          <w:rFonts w:asciiTheme="majorBidi" w:hAnsiTheme="majorBidi" w:cstheme="majorBidi"/>
          <w:b/>
          <w:bCs/>
          <w:sz w:val="40"/>
          <w:szCs w:val="40"/>
        </w:rPr>
        <w:lastRenderedPageBreak/>
        <w:t>Chapter 7: Resources</w:t>
      </w:r>
      <w:r w:rsidR="00314EAB" w:rsidRPr="00B27234">
        <w:rPr>
          <w:rFonts w:asciiTheme="majorBidi" w:hAnsiTheme="majorBidi" w:cstheme="majorBidi"/>
          <w:b/>
          <w:bCs/>
          <w:sz w:val="40"/>
          <w:szCs w:val="40"/>
        </w:rPr>
        <w:t xml:space="preserve"> </w:t>
      </w:r>
      <w:r w:rsidRPr="00B27234">
        <w:rPr>
          <w:rFonts w:asciiTheme="majorBidi" w:hAnsiTheme="majorBidi" w:cstheme="majorBidi"/>
          <w:b/>
          <w:bCs/>
          <w:sz w:val="40"/>
          <w:szCs w:val="40"/>
        </w:rPr>
        <w:t>Needed</w:t>
      </w:r>
      <w:r w:rsidRPr="002317DC">
        <w:rPr>
          <w:rFonts w:asciiTheme="majorBidi" w:hAnsiTheme="majorBidi" w:cstheme="majorBidi"/>
        </w:rPr>
        <w:br/>
      </w:r>
      <w:r w:rsidRPr="002317DC">
        <w:rPr>
          <w:rFonts w:asciiTheme="majorBidi" w:hAnsiTheme="majorBidi" w:cstheme="majorBidi"/>
        </w:rPr>
        <w:br/>
      </w:r>
      <w:r w:rsidRPr="00B27234">
        <w:rPr>
          <w:rFonts w:asciiTheme="majorBidi" w:hAnsiTheme="majorBidi" w:cstheme="majorBidi"/>
          <w:b/>
          <w:bCs/>
          <w:sz w:val="36"/>
          <w:szCs w:val="36"/>
        </w:rPr>
        <w:t>7.1 Software, Tools, and Computing Infrastructure</w:t>
      </w:r>
      <w:bookmarkEnd w:id="64"/>
    </w:p>
    <w:p w14:paraId="656313AB" w14:textId="77777777" w:rsidR="00EE5530" w:rsidRPr="00B27234" w:rsidRDefault="00000000">
      <w:p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The successful realization, training and testing of the proposed ALSTM-FCN architecture requires a strong computing environment in terms of performance. Due to the computational complexity involved in training deep neural networks on high-dimensional multivariate time-series data, hardware acceleration and efficient software libraries for both model convergence and data throughput were employed. </w:t>
      </w:r>
    </w:p>
    <w:p w14:paraId="24F66682" w14:textId="77777777" w:rsidR="00EE5530" w:rsidRPr="002317DC" w:rsidRDefault="00EE5530">
      <w:pPr>
        <w:spacing w:line="360" w:lineRule="auto"/>
        <w:jc w:val="both"/>
        <w:rPr>
          <w:rFonts w:asciiTheme="majorBidi" w:hAnsiTheme="majorBidi" w:cstheme="majorBidi"/>
        </w:rPr>
      </w:pPr>
    </w:p>
    <w:p w14:paraId="1BC74579" w14:textId="77777777" w:rsidR="00EE5530" w:rsidRPr="00B27234" w:rsidRDefault="00000000">
      <w:pPr>
        <w:pStyle w:val="Heading3"/>
        <w:spacing w:line="360" w:lineRule="auto"/>
        <w:jc w:val="both"/>
        <w:rPr>
          <w:rFonts w:asciiTheme="majorBidi" w:hAnsiTheme="majorBidi" w:cstheme="majorBidi"/>
          <w:b/>
          <w:bCs/>
          <w:sz w:val="32"/>
          <w:szCs w:val="32"/>
        </w:rPr>
      </w:pPr>
      <w:bookmarkStart w:id="65" w:name="_Toc217506017"/>
      <w:r w:rsidRPr="00B27234">
        <w:rPr>
          <w:rFonts w:asciiTheme="majorBidi" w:hAnsiTheme="majorBidi" w:cstheme="majorBidi"/>
          <w:b/>
          <w:bCs/>
          <w:sz w:val="32"/>
          <w:szCs w:val="32"/>
        </w:rPr>
        <w:t>7. 1. 1 Computing hardware specifications</w:t>
      </w:r>
      <w:bookmarkEnd w:id="65"/>
    </w:p>
    <w:p w14:paraId="46C0E7EE" w14:textId="77777777" w:rsidR="00EE5530" w:rsidRPr="00B27234" w:rsidRDefault="00000000">
      <w:p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The main computational task was handled by a stand-alone Graphics Processing Unit. Due to parallelization in this </w:t>
      </w:r>
      <w:proofErr w:type="gramStart"/>
      <w:r w:rsidRPr="00B27234">
        <w:rPr>
          <w:rFonts w:asciiTheme="majorBidi" w:hAnsiTheme="majorBidi" w:cstheme="majorBidi"/>
          <w:sz w:val="32"/>
          <w:szCs w:val="32"/>
        </w:rPr>
        <w:t>pipeline</w:t>
      </w:r>
      <w:proofErr w:type="gramEnd"/>
      <w:r w:rsidRPr="00B27234">
        <w:rPr>
          <w:rFonts w:asciiTheme="majorBidi" w:hAnsiTheme="majorBidi" w:cstheme="majorBidi"/>
          <w:sz w:val="32"/>
          <w:szCs w:val="32"/>
        </w:rPr>
        <w:t xml:space="preserve"> we have a great benefit for deep learning </w:t>
      </w:r>
      <w:proofErr w:type="spellStart"/>
      <w:proofErr w:type="gramStart"/>
      <w:r w:rsidRPr="00B27234">
        <w:rPr>
          <w:rFonts w:asciiTheme="majorBidi" w:hAnsiTheme="majorBidi" w:cstheme="majorBidi"/>
          <w:sz w:val="32"/>
          <w:szCs w:val="32"/>
        </w:rPr>
        <w:t>operations,such</w:t>
      </w:r>
      <w:proofErr w:type="spellEnd"/>
      <w:proofErr w:type="gramEnd"/>
      <w:r w:rsidRPr="00B27234">
        <w:rPr>
          <w:rFonts w:asciiTheme="majorBidi" w:hAnsiTheme="majorBidi" w:cstheme="majorBidi"/>
          <w:sz w:val="32"/>
          <w:szCs w:val="32"/>
        </w:rPr>
        <w:t xml:space="preserve"> as the matrix multiplications </w:t>
      </w:r>
      <w:proofErr w:type="spellStart"/>
      <w:r w:rsidRPr="00B27234">
        <w:rPr>
          <w:rFonts w:asciiTheme="majorBidi" w:hAnsiTheme="majorBidi" w:cstheme="majorBidi"/>
          <w:sz w:val="32"/>
          <w:szCs w:val="32"/>
        </w:rPr>
        <w:t>etc</w:t>
      </w:r>
      <w:proofErr w:type="spellEnd"/>
      <w:r w:rsidRPr="00B27234">
        <w:rPr>
          <w:rFonts w:asciiTheme="majorBidi" w:hAnsiTheme="majorBidi" w:cstheme="majorBidi"/>
          <w:sz w:val="32"/>
          <w:szCs w:val="32"/>
        </w:rPr>
        <w:t xml:space="preserve"> used by Convolutional (Conv1D, LSTM) layers.</w:t>
      </w:r>
    </w:p>
    <w:p w14:paraId="718E7F68" w14:textId="77777777" w:rsidR="00EE5530" w:rsidRPr="00B27234" w:rsidRDefault="00000000">
      <w:pPr>
        <w:numPr>
          <w:ilvl w:val="0"/>
          <w:numId w:val="4"/>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Main Processing unit (GPU): NVIDIA GeForce RTX 3090 with (VRAM): 24 GB GDDR6X Memory. </w:t>
      </w:r>
      <w:r w:rsidRPr="00B27234">
        <w:rPr>
          <w:rFonts w:asciiTheme="majorBidi" w:hAnsiTheme="majorBidi" w:cstheme="majorBidi"/>
          <w:sz w:val="32"/>
          <w:szCs w:val="32"/>
        </w:rPr>
        <w:br/>
        <w:t>The 24 GB of Video RAM was critical for handling the large tensor shapes generated by the 72-</w:t>
      </w:r>
      <w:r w:rsidRPr="00B27234">
        <w:rPr>
          <w:rFonts w:asciiTheme="majorBidi" w:hAnsiTheme="majorBidi" w:cstheme="majorBidi"/>
          <w:sz w:val="32"/>
          <w:szCs w:val="32"/>
        </w:rPr>
        <w:lastRenderedPageBreak/>
        <w:t>hour sliding window batching (BatchSize x 72 x 5). It made possible to work with bigger batch size (i.e., 64 or 128), which leads both to stabilization of the descent and a reduction in epoch length.</w:t>
      </w:r>
    </w:p>
    <w:p w14:paraId="02BAB2D8" w14:textId="77777777" w:rsidR="00EE5530" w:rsidRPr="00B27234" w:rsidRDefault="00000000">
      <w:pPr>
        <w:numPr>
          <w:ilvl w:val="0"/>
          <w:numId w:val="4"/>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Central Processing Unit (CPU): A multi-core processor AMD Ryzen 9, used for data preprocessing, e.g., file I/O, </w:t>
      </w:r>
      <w:proofErr w:type="spellStart"/>
      <w:r w:rsidRPr="00B27234">
        <w:rPr>
          <w:rFonts w:asciiTheme="majorBidi" w:hAnsiTheme="majorBidi" w:cstheme="majorBidi"/>
          <w:sz w:val="32"/>
          <w:szCs w:val="32"/>
        </w:rPr>
        <w:t>dataframe</w:t>
      </w:r>
      <w:proofErr w:type="spellEnd"/>
      <w:r w:rsidRPr="00B27234">
        <w:rPr>
          <w:rFonts w:asciiTheme="majorBidi" w:hAnsiTheme="majorBidi" w:cstheme="majorBidi"/>
          <w:sz w:val="32"/>
          <w:szCs w:val="32"/>
        </w:rPr>
        <w:t xml:space="preserve"> manipulation and dynamic sliding window generation before feeding the GPU.</w:t>
      </w:r>
    </w:p>
    <w:p w14:paraId="4F6BB7E6" w14:textId="77777777" w:rsidR="00EE5530" w:rsidRPr="00B27234" w:rsidRDefault="00000000">
      <w:pPr>
        <w:numPr>
          <w:ilvl w:val="0"/>
          <w:numId w:val="4"/>
        </w:numPr>
        <w:spacing w:line="360" w:lineRule="auto"/>
        <w:jc w:val="both"/>
        <w:rPr>
          <w:rFonts w:asciiTheme="majorBidi" w:hAnsiTheme="majorBidi" w:cstheme="majorBidi"/>
          <w:sz w:val="32"/>
          <w:szCs w:val="32"/>
        </w:rPr>
      </w:pPr>
      <w:r w:rsidRPr="00B27234">
        <w:rPr>
          <w:rFonts w:asciiTheme="majorBidi" w:hAnsiTheme="majorBidi" w:cstheme="majorBidi"/>
          <w:sz w:val="32"/>
          <w:szCs w:val="32"/>
        </w:rPr>
        <w:t xml:space="preserve">System Memory (RAM): 64 GB DDR5, in order for the full dataset to be completely loaded into memory considering also intermediate frames so as not to have latency from disk swapping. </w:t>
      </w:r>
    </w:p>
    <w:p w14:paraId="727ACB92" w14:textId="77777777" w:rsidR="00EE5530" w:rsidRPr="00B27234" w:rsidRDefault="00000000">
      <w:pPr>
        <w:pStyle w:val="Heading3"/>
        <w:spacing w:line="360" w:lineRule="auto"/>
        <w:jc w:val="both"/>
        <w:rPr>
          <w:rFonts w:asciiTheme="majorBidi" w:hAnsiTheme="majorBidi" w:cstheme="majorBidi"/>
          <w:b/>
          <w:bCs/>
          <w:sz w:val="32"/>
          <w:szCs w:val="32"/>
        </w:rPr>
      </w:pPr>
      <w:bookmarkStart w:id="66" w:name="_Toc217506018"/>
      <w:r w:rsidRPr="00B27234">
        <w:rPr>
          <w:rFonts w:asciiTheme="majorBidi" w:hAnsiTheme="majorBidi" w:cstheme="majorBidi"/>
          <w:b/>
          <w:bCs/>
          <w:sz w:val="32"/>
          <w:szCs w:val="32"/>
        </w:rPr>
        <w:t>7.1.2 Software Development Stack</w:t>
      </w:r>
      <w:bookmarkEnd w:id="66"/>
    </w:p>
    <w:p w14:paraId="6BE088C9" w14:textId="52E8A2FC" w:rsidR="00EE5530" w:rsidRPr="00B27234" w:rsidRDefault="00000000">
      <w:pPr>
        <w:spacing w:line="360" w:lineRule="auto"/>
        <w:jc w:val="both"/>
        <w:rPr>
          <w:rFonts w:asciiTheme="majorBidi" w:hAnsiTheme="majorBidi" w:cstheme="majorBidi"/>
          <w:sz w:val="32"/>
          <w:szCs w:val="32"/>
        </w:rPr>
      </w:pPr>
      <w:r w:rsidRPr="00B27234">
        <w:rPr>
          <w:rFonts w:asciiTheme="majorBidi" w:hAnsiTheme="majorBidi" w:cstheme="majorBidi"/>
          <w:sz w:val="32"/>
          <w:szCs w:val="32"/>
        </w:rPr>
        <w:t>The research used an open-source Python-based environment, motivated by its large community network, versatility collection of tools for scientific computing</w:t>
      </w:r>
      <w:r w:rsidR="00E5686C">
        <w:rPr>
          <w:rFonts w:asciiTheme="majorBidi" w:hAnsiTheme="majorBidi" w:cstheme="majorBidi"/>
          <w:sz w:val="32"/>
          <w:szCs w:val="32"/>
        </w:rPr>
        <w:t xml:space="preserve"> as shown in Table 3 (</w:t>
      </w:r>
      <w:r w:rsidR="00E5686C" w:rsidRPr="0094571A">
        <w:rPr>
          <w:rFonts w:asciiTheme="majorBidi" w:hAnsiTheme="majorBidi" w:cstheme="majorBidi"/>
          <w:sz w:val="32"/>
          <w:szCs w:val="32"/>
        </w:rPr>
        <w:t>Software Development Stack</w:t>
      </w:r>
      <w:r w:rsidR="00E5686C">
        <w:rPr>
          <w:rFonts w:asciiTheme="majorBidi" w:hAnsiTheme="majorBidi" w:cstheme="majorBidi"/>
          <w:sz w:val="32"/>
          <w:szCs w:val="32"/>
        </w:rPr>
        <w:t>)</w:t>
      </w:r>
      <w:r w:rsidRPr="00B27234">
        <w:rPr>
          <w:rFonts w:asciiTheme="majorBidi" w:hAnsiTheme="majorBidi" w:cstheme="majorBidi"/>
          <w:sz w:val="32"/>
          <w:szCs w:val="32"/>
        </w:rPr>
        <w:t>.</w:t>
      </w:r>
    </w:p>
    <w:p w14:paraId="1FEC84D4" w14:textId="6EEB5170" w:rsidR="00EE5530" w:rsidRPr="00B27234" w:rsidRDefault="00B27234">
      <w:pPr>
        <w:spacing w:line="360" w:lineRule="auto"/>
        <w:jc w:val="center"/>
        <w:rPr>
          <w:rFonts w:asciiTheme="majorBidi" w:hAnsiTheme="majorBidi" w:cstheme="majorBidi"/>
          <w:sz w:val="28"/>
          <w:szCs w:val="28"/>
        </w:rPr>
      </w:pPr>
      <w:r>
        <w:rPr>
          <w:rFonts w:asciiTheme="majorBidi" w:hAnsiTheme="majorBidi" w:cstheme="majorBidi"/>
          <w:sz w:val="28"/>
          <w:szCs w:val="28"/>
        </w:rPr>
        <w:br/>
      </w:r>
      <w:r>
        <w:rPr>
          <w:rFonts w:asciiTheme="majorBidi" w:hAnsiTheme="majorBidi" w:cstheme="majorBidi"/>
          <w:sz w:val="28"/>
          <w:szCs w:val="28"/>
        </w:rPr>
        <w:br/>
      </w:r>
      <w:r>
        <w:rPr>
          <w:rFonts w:asciiTheme="majorBidi" w:hAnsiTheme="majorBidi" w:cstheme="majorBidi"/>
          <w:sz w:val="28"/>
          <w:szCs w:val="28"/>
        </w:rPr>
        <w:br/>
      </w:r>
      <w:r w:rsidR="00000000" w:rsidRPr="00B27234">
        <w:rPr>
          <w:rFonts w:asciiTheme="majorBidi" w:hAnsiTheme="majorBidi" w:cstheme="majorBidi"/>
          <w:sz w:val="28"/>
          <w:szCs w:val="28"/>
        </w:rPr>
        <w:br/>
      </w:r>
    </w:p>
    <w:p w14:paraId="02C5DF8E" w14:textId="2E83E643" w:rsidR="00E5686C" w:rsidRDefault="00E5686C" w:rsidP="00E5686C">
      <w:pPr>
        <w:pStyle w:val="Caption"/>
        <w:keepNext/>
      </w:pPr>
      <w:bookmarkStart w:id="67" w:name="_Toc217511957"/>
      <w:r>
        <w:lastRenderedPageBreak/>
        <w:t xml:space="preserve">Table </w:t>
      </w:r>
      <w:r>
        <w:fldChar w:fldCharType="begin"/>
      </w:r>
      <w:r>
        <w:instrText xml:space="preserve"> SEQ Table \* ARABIC </w:instrText>
      </w:r>
      <w:r>
        <w:fldChar w:fldCharType="separate"/>
      </w:r>
      <w:r>
        <w:rPr>
          <w:noProof/>
        </w:rPr>
        <w:t>3</w:t>
      </w:r>
      <w:r>
        <w:fldChar w:fldCharType="end"/>
      </w:r>
      <w:r>
        <w:rPr>
          <w:lang w:val="en-US"/>
        </w:rPr>
        <w:t xml:space="preserve"> (</w:t>
      </w:r>
      <w:r w:rsidRPr="00C74A70">
        <w:rPr>
          <w:lang w:val="en-US"/>
        </w:rPr>
        <w:t>Software Development Stack</w:t>
      </w:r>
      <w:r>
        <w:rPr>
          <w:lang w:val="en-US"/>
        </w:rPr>
        <w:t>)</w:t>
      </w:r>
      <w:bookmarkEnd w:id="67"/>
    </w:p>
    <w:tbl>
      <w:tblPr>
        <w:tblStyle w:val="a4"/>
        <w:tblW w:w="14820" w:type="dxa"/>
        <w:tblInd w:w="-716" w:type="dxa"/>
        <w:tblBorders>
          <w:top w:val="nil"/>
          <w:left w:val="nil"/>
          <w:bottom w:val="nil"/>
          <w:right w:val="nil"/>
          <w:insideH w:val="nil"/>
          <w:insideV w:val="nil"/>
        </w:tblBorders>
        <w:tblLayout w:type="fixed"/>
        <w:tblLook w:val="0600" w:firstRow="0" w:lastRow="0" w:firstColumn="0" w:lastColumn="0" w:noHBand="1" w:noVBand="1"/>
      </w:tblPr>
      <w:tblGrid>
        <w:gridCol w:w="2058"/>
        <w:gridCol w:w="2070"/>
        <w:gridCol w:w="1530"/>
        <w:gridCol w:w="9162"/>
      </w:tblGrid>
      <w:tr w:rsidR="00EE5530" w:rsidRPr="002317DC" w14:paraId="7A397B22" w14:textId="77777777" w:rsidTr="00B27234">
        <w:trPr>
          <w:trHeight w:val="812"/>
        </w:trPr>
        <w:tc>
          <w:tcPr>
            <w:tcW w:w="2058"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4FB06B97" w14:textId="77777777" w:rsidR="00EE5530" w:rsidRPr="00B27234" w:rsidRDefault="00000000" w:rsidP="00B27234">
            <w:pPr>
              <w:spacing w:line="240" w:lineRule="auto"/>
              <w:jc w:val="center"/>
              <w:rPr>
                <w:rFonts w:asciiTheme="majorBidi" w:hAnsiTheme="majorBidi" w:cstheme="majorBidi"/>
                <w:b/>
                <w:bCs/>
                <w:color w:val="1F1F1F"/>
                <w:sz w:val="28"/>
                <w:szCs w:val="28"/>
              </w:rPr>
            </w:pPr>
            <w:r w:rsidRPr="00B27234">
              <w:rPr>
                <w:rFonts w:asciiTheme="majorBidi" w:hAnsiTheme="majorBidi" w:cstheme="majorBidi"/>
                <w:b/>
                <w:bCs/>
                <w:color w:val="1F1F1F"/>
                <w:sz w:val="28"/>
                <w:szCs w:val="28"/>
              </w:rPr>
              <w:t>Component</w:t>
            </w:r>
          </w:p>
        </w:tc>
        <w:tc>
          <w:tcPr>
            <w:tcW w:w="207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3E1C70FF" w14:textId="77777777" w:rsidR="00EE5530" w:rsidRPr="00B27234" w:rsidRDefault="00000000" w:rsidP="00B27234">
            <w:pPr>
              <w:spacing w:line="240" w:lineRule="auto"/>
              <w:jc w:val="center"/>
              <w:rPr>
                <w:rFonts w:asciiTheme="majorBidi" w:hAnsiTheme="majorBidi" w:cstheme="majorBidi"/>
                <w:b/>
                <w:bCs/>
                <w:color w:val="1F1F1F"/>
                <w:sz w:val="28"/>
                <w:szCs w:val="28"/>
              </w:rPr>
            </w:pPr>
            <w:r w:rsidRPr="00B27234">
              <w:rPr>
                <w:rFonts w:asciiTheme="majorBidi" w:hAnsiTheme="majorBidi" w:cstheme="majorBidi"/>
                <w:b/>
                <w:bCs/>
                <w:color w:val="1F1F1F"/>
                <w:sz w:val="28"/>
                <w:szCs w:val="28"/>
              </w:rPr>
              <w:t>Software / Library</w:t>
            </w:r>
          </w:p>
        </w:tc>
        <w:tc>
          <w:tcPr>
            <w:tcW w:w="153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6427CB1D" w14:textId="77777777" w:rsidR="00EE5530" w:rsidRPr="00B27234" w:rsidRDefault="00000000" w:rsidP="00B27234">
            <w:pPr>
              <w:spacing w:line="240" w:lineRule="auto"/>
              <w:jc w:val="center"/>
              <w:rPr>
                <w:rFonts w:asciiTheme="majorBidi" w:hAnsiTheme="majorBidi" w:cstheme="majorBidi"/>
                <w:b/>
                <w:bCs/>
                <w:color w:val="1F1F1F"/>
                <w:sz w:val="28"/>
                <w:szCs w:val="28"/>
              </w:rPr>
            </w:pPr>
            <w:r w:rsidRPr="00B27234">
              <w:rPr>
                <w:rFonts w:asciiTheme="majorBidi" w:hAnsiTheme="majorBidi" w:cstheme="majorBidi"/>
                <w:b/>
                <w:bCs/>
                <w:color w:val="1F1F1F"/>
                <w:sz w:val="28"/>
                <w:szCs w:val="28"/>
              </w:rPr>
              <w:t>Version</w:t>
            </w:r>
          </w:p>
        </w:tc>
        <w:tc>
          <w:tcPr>
            <w:tcW w:w="9162"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65A807A0" w14:textId="77777777" w:rsidR="00EE5530" w:rsidRPr="00B27234" w:rsidRDefault="00000000" w:rsidP="00B27234">
            <w:pPr>
              <w:spacing w:line="240" w:lineRule="auto"/>
              <w:jc w:val="center"/>
              <w:rPr>
                <w:rFonts w:asciiTheme="majorBidi" w:hAnsiTheme="majorBidi" w:cstheme="majorBidi"/>
                <w:b/>
                <w:bCs/>
                <w:color w:val="1F1F1F"/>
                <w:sz w:val="28"/>
                <w:szCs w:val="28"/>
              </w:rPr>
            </w:pPr>
            <w:r w:rsidRPr="00B27234">
              <w:rPr>
                <w:rFonts w:asciiTheme="majorBidi" w:hAnsiTheme="majorBidi" w:cstheme="majorBidi"/>
                <w:b/>
                <w:bCs/>
                <w:color w:val="1F1F1F"/>
                <w:sz w:val="28"/>
                <w:szCs w:val="28"/>
              </w:rPr>
              <w:t>Role in Research</w:t>
            </w:r>
          </w:p>
        </w:tc>
      </w:tr>
      <w:tr w:rsidR="00EE5530" w:rsidRPr="002317DC" w14:paraId="45E328E6" w14:textId="77777777" w:rsidTr="00B27234">
        <w:trPr>
          <w:trHeight w:val="345"/>
        </w:trPr>
        <w:tc>
          <w:tcPr>
            <w:tcW w:w="2058"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A35CAC8"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Language</w:t>
            </w:r>
          </w:p>
        </w:tc>
        <w:tc>
          <w:tcPr>
            <w:tcW w:w="207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CB0FED9"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Python</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D2D9A68"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3.9+</w:t>
            </w:r>
          </w:p>
        </w:tc>
        <w:tc>
          <w:tcPr>
            <w:tcW w:w="9162"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9895DE0"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Primary programming language for scripting and orchestration.</w:t>
            </w:r>
          </w:p>
        </w:tc>
      </w:tr>
      <w:tr w:rsidR="00EE5530" w:rsidRPr="002317DC" w14:paraId="2B1F18EC" w14:textId="77777777" w:rsidTr="00B27234">
        <w:trPr>
          <w:trHeight w:val="730"/>
        </w:trPr>
        <w:tc>
          <w:tcPr>
            <w:tcW w:w="2058"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6A4E72E"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DL Framework</w:t>
            </w:r>
          </w:p>
        </w:tc>
        <w:tc>
          <w:tcPr>
            <w:tcW w:w="207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F45B191"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 xml:space="preserve">TensorFlow / </w:t>
            </w:r>
            <w:proofErr w:type="spellStart"/>
            <w:r w:rsidRPr="00B27234">
              <w:rPr>
                <w:rFonts w:asciiTheme="majorBidi" w:hAnsiTheme="majorBidi" w:cstheme="majorBidi"/>
                <w:b/>
                <w:bCs/>
                <w:color w:val="1F1F1F"/>
                <w:sz w:val="24"/>
                <w:szCs w:val="24"/>
              </w:rPr>
              <w:t>Keras</w:t>
            </w:r>
            <w:proofErr w:type="spellEnd"/>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FB9EA0E"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2.10+</w:t>
            </w:r>
          </w:p>
        </w:tc>
        <w:tc>
          <w:tcPr>
            <w:tcW w:w="9162"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A5507F4"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Constructing the ALSTM-FCN layers, compiling the model, and managing the training loop.</w:t>
            </w:r>
          </w:p>
        </w:tc>
      </w:tr>
      <w:tr w:rsidR="00EE5530" w:rsidRPr="002317DC" w14:paraId="5ED72A9F" w14:textId="77777777" w:rsidTr="00B27234">
        <w:trPr>
          <w:trHeight w:val="763"/>
        </w:trPr>
        <w:tc>
          <w:tcPr>
            <w:tcW w:w="2058"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30BE42F"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GPU Acceleration</w:t>
            </w:r>
          </w:p>
        </w:tc>
        <w:tc>
          <w:tcPr>
            <w:tcW w:w="207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A3DBFBB"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 xml:space="preserve">CUDA Toolkit &amp; </w:t>
            </w:r>
            <w:proofErr w:type="spellStart"/>
            <w:r w:rsidRPr="00B27234">
              <w:rPr>
                <w:rFonts w:asciiTheme="majorBidi" w:hAnsiTheme="majorBidi" w:cstheme="majorBidi"/>
                <w:b/>
                <w:bCs/>
                <w:color w:val="1F1F1F"/>
                <w:sz w:val="24"/>
                <w:szCs w:val="24"/>
              </w:rPr>
              <w:t>cuDNN</w:t>
            </w:r>
            <w:proofErr w:type="spellEnd"/>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DF14EEA"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11.x</w:t>
            </w:r>
          </w:p>
        </w:tc>
        <w:tc>
          <w:tcPr>
            <w:tcW w:w="9162"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D6D22A6"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Middleware enabling TensorFlow to interface directly with the RTX 3090 hardware.</w:t>
            </w:r>
          </w:p>
        </w:tc>
      </w:tr>
      <w:tr w:rsidR="00EE5530" w:rsidRPr="002317DC" w14:paraId="6E6EDA57" w14:textId="77777777" w:rsidTr="00B27234">
        <w:trPr>
          <w:trHeight w:val="780"/>
        </w:trPr>
        <w:tc>
          <w:tcPr>
            <w:tcW w:w="2058"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F8AFA63"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Data Manipulation</w:t>
            </w:r>
          </w:p>
        </w:tc>
        <w:tc>
          <w:tcPr>
            <w:tcW w:w="207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1B4A5FF"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Pandas &amp; NumPy</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A50EF31"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1.5+ / 1.23+</w:t>
            </w:r>
          </w:p>
        </w:tc>
        <w:tc>
          <w:tcPr>
            <w:tcW w:w="9162"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DF5168C"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Handling tabular data (CSV), timestamp parsing, vectorization, and tensor reshaping.</w:t>
            </w:r>
          </w:p>
        </w:tc>
      </w:tr>
      <w:tr w:rsidR="00EE5530" w:rsidRPr="002317DC" w14:paraId="080648C0" w14:textId="77777777" w:rsidTr="00B27234">
        <w:trPr>
          <w:trHeight w:val="635"/>
        </w:trPr>
        <w:tc>
          <w:tcPr>
            <w:tcW w:w="2058"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DBB2196"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Visualization</w:t>
            </w:r>
          </w:p>
        </w:tc>
        <w:tc>
          <w:tcPr>
            <w:tcW w:w="207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F043335"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Matplotlib &amp; Seaborn</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F2D6F8A"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3.5+</w:t>
            </w:r>
          </w:p>
        </w:tc>
        <w:tc>
          <w:tcPr>
            <w:tcW w:w="9162"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D1CE190"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Generating performance metrics plots (Accuracy/Loss curves) and the Confusion Matrix heatmap.</w:t>
            </w:r>
          </w:p>
        </w:tc>
      </w:tr>
      <w:tr w:rsidR="00EE5530" w:rsidRPr="002317DC" w14:paraId="2DDC4AAD" w14:textId="77777777" w:rsidTr="00B27234">
        <w:trPr>
          <w:trHeight w:val="615"/>
        </w:trPr>
        <w:tc>
          <w:tcPr>
            <w:tcW w:w="2058"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421B5E7"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b/>
                <w:bCs/>
                <w:color w:val="1F1F1F"/>
                <w:sz w:val="24"/>
                <w:szCs w:val="24"/>
              </w:rPr>
              <w:t>Environment</w:t>
            </w:r>
          </w:p>
        </w:tc>
        <w:tc>
          <w:tcPr>
            <w:tcW w:w="207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C4C5C0C" w14:textId="77777777" w:rsidR="00EE5530" w:rsidRPr="00B27234" w:rsidRDefault="00000000" w:rsidP="00B27234">
            <w:pPr>
              <w:spacing w:line="360" w:lineRule="auto"/>
              <w:rPr>
                <w:rFonts w:asciiTheme="majorBidi" w:hAnsiTheme="majorBidi" w:cstheme="majorBidi"/>
                <w:color w:val="1F1F1F"/>
                <w:sz w:val="24"/>
                <w:szCs w:val="24"/>
              </w:rPr>
            </w:pPr>
            <w:proofErr w:type="spellStart"/>
            <w:r w:rsidRPr="00B27234">
              <w:rPr>
                <w:rFonts w:asciiTheme="majorBidi" w:hAnsiTheme="majorBidi" w:cstheme="majorBidi"/>
                <w:b/>
                <w:bCs/>
                <w:color w:val="1F1F1F"/>
                <w:sz w:val="24"/>
                <w:szCs w:val="24"/>
              </w:rPr>
              <w:t>Jupyter</w:t>
            </w:r>
            <w:proofErr w:type="spellEnd"/>
            <w:r w:rsidRPr="00B27234">
              <w:rPr>
                <w:rFonts w:asciiTheme="majorBidi" w:hAnsiTheme="majorBidi" w:cstheme="majorBidi"/>
                <w:b/>
                <w:bCs/>
                <w:color w:val="1F1F1F"/>
                <w:sz w:val="24"/>
                <w:szCs w:val="24"/>
              </w:rPr>
              <w:t xml:space="preserve"> Notebook</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8741F63"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6.4+</w:t>
            </w:r>
          </w:p>
        </w:tc>
        <w:tc>
          <w:tcPr>
            <w:tcW w:w="9162"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9E4E971" w14:textId="77777777" w:rsidR="00EE5530" w:rsidRPr="00B27234" w:rsidRDefault="00000000" w:rsidP="00B27234">
            <w:pPr>
              <w:spacing w:line="360" w:lineRule="auto"/>
              <w:rPr>
                <w:rFonts w:asciiTheme="majorBidi" w:hAnsiTheme="majorBidi" w:cstheme="majorBidi"/>
                <w:color w:val="1F1F1F"/>
                <w:sz w:val="24"/>
                <w:szCs w:val="24"/>
              </w:rPr>
            </w:pPr>
            <w:r w:rsidRPr="00B27234">
              <w:rPr>
                <w:rFonts w:asciiTheme="majorBidi" w:hAnsiTheme="majorBidi" w:cstheme="majorBidi"/>
                <w:color w:val="1F1F1F"/>
                <w:sz w:val="24"/>
                <w:szCs w:val="24"/>
              </w:rPr>
              <w:t>Interactive Development Environment (IDE) allowing for cell-based execution and immediate visualization of results.</w:t>
            </w:r>
          </w:p>
        </w:tc>
      </w:tr>
    </w:tbl>
    <w:p w14:paraId="77299248" w14:textId="77777777" w:rsidR="00EE5530" w:rsidRPr="002317DC" w:rsidRDefault="00EE5530">
      <w:pPr>
        <w:spacing w:line="360" w:lineRule="auto"/>
        <w:jc w:val="both"/>
        <w:rPr>
          <w:rFonts w:asciiTheme="majorBidi" w:hAnsiTheme="majorBidi" w:cstheme="majorBidi"/>
        </w:rPr>
      </w:pPr>
    </w:p>
    <w:p w14:paraId="10DDC048" w14:textId="77777777" w:rsidR="00EE5530" w:rsidRPr="00D849F0" w:rsidRDefault="00000000">
      <w:pPr>
        <w:pStyle w:val="Heading1"/>
        <w:spacing w:line="360" w:lineRule="auto"/>
        <w:jc w:val="both"/>
        <w:rPr>
          <w:rFonts w:asciiTheme="majorBidi" w:hAnsiTheme="majorBidi" w:cstheme="majorBidi"/>
          <w:b/>
          <w:bCs/>
        </w:rPr>
      </w:pPr>
      <w:bookmarkStart w:id="68" w:name="_Toc217506019"/>
      <w:r w:rsidRPr="00D849F0">
        <w:rPr>
          <w:rFonts w:asciiTheme="majorBidi" w:hAnsiTheme="majorBidi" w:cstheme="majorBidi"/>
          <w:b/>
          <w:bCs/>
        </w:rPr>
        <w:lastRenderedPageBreak/>
        <w:t>References:</w:t>
      </w:r>
      <w:bookmarkEnd w:id="68"/>
    </w:p>
    <w:p w14:paraId="262641D4"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 xml:space="preserve">Jun, S., Jung, D., &amp; Lansey, K. (2024). Three-dimensional convolutional neural network for leak detection and localization in smart water distribution systems. </w:t>
      </w:r>
      <w:hyperlink r:id="rId14">
        <w:r w:rsidR="00EE5530" w:rsidRPr="00D849F0">
          <w:rPr>
            <w:rFonts w:asciiTheme="majorBidi" w:hAnsiTheme="majorBidi" w:cstheme="majorBidi"/>
            <w:color w:val="1155CC"/>
            <w:sz w:val="32"/>
            <w:szCs w:val="32"/>
            <w:u w:val="single"/>
          </w:rPr>
          <w:t>https://pmc.ncbi.nlm.nih.gov/articles/PMC11736163/</w:t>
        </w:r>
      </w:hyperlink>
      <w:r w:rsidRPr="00D849F0">
        <w:rPr>
          <w:rFonts w:asciiTheme="majorBidi" w:hAnsiTheme="majorBidi" w:cstheme="majorBidi"/>
          <w:sz w:val="32"/>
          <w:szCs w:val="32"/>
        </w:rPr>
        <w:t xml:space="preserve"> </w:t>
      </w:r>
    </w:p>
    <w:p w14:paraId="24B83A48" w14:textId="77777777" w:rsidR="00EE5530" w:rsidRPr="00D849F0" w:rsidRDefault="00EE5530" w:rsidP="00D849F0">
      <w:pPr>
        <w:spacing w:line="360" w:lineRule="auto"/>
        <w:ind w:left="720"/>
        <w:rPr>
          <w:rFonts w:asciiTheme="majorBidi" w:hAnsiTheme="majorBidi" w:cstheme="majorBidi"/>
          <w:sz w:val="32"/>
          <w:szCs w:val="32"/>
        </w:rPr>
      </w:pPr>
    </w:p>
    <w:p w14:paraId="4AA0B4F2" w14:textId="77777777" w:rsidR="00EE5530" w:rsidRPr="00D849F0" w:rsidRDefault="00000000" w:rsidP="00D849F0">
      <w:pPr>
        <w:numPr>
          <w:ilvl w:val="0"/>
          <w:numId w:val="16"/>
        </w:numPr>
        <w:spacing w:line="360" w:lineRule="auto"/>
        <w:rPr>
          <w:rFonts w:asciiTheme="majorBidi" w:hAnsiTheme="majorBidi" w:cstheme="majorBidi"/>
          <w:sz w:val="32"/>
          <w:szCs w:val="32"/>
        </w:rPr>
      </w:pPr>
      <w:proofErr w:type="spellStart"/>
      <w:r w:rsidRPr="00D849F0">
        <w:rPr>
          <w:rFonts w:asciiTheme="majorBidi" w:hAnsiTheme="majorBidi" w:cstheme="majorBidi"/>
          <w:sz w:val="32"/>
          <w:szCs w:val="32"/>
        </w:rPr>
        <w:t>Zese</w:t>
      </w:r>
      <w:proofErr w:type="spellEnd"/>
      <w:r w:rsidRPr="00D849F0">
        <w:rPr>
          <w:rFonts w:asciiTheme="majorBidi" w:hAnsiTheme="majorBidi" w:cstheme="majorBidi"/>
          <w:sz w:val="32"/>
          <w:szCs w:val="32"/>
        </w:rPr>
        <w:t xml:space="preserve">, R., </w:t>
      </w:r>
      <w:proofErr w:type="spellStart"/>
      <w:r w:rsidRPr="00D849F0">
        <w:rPr>
          <w:rFonts w:asciiTheme="majorBidi" w:hAnsiTheme="majorBidi" w:cstheme="majorBidi"/>
          <w:sz w:val="32"/>
          <w:szCs w:val="32"/>
        </w:rPr>
        <w:t>Bellodi</w:t>
      </w:r>
      <w:proofErr w:type="spellEnd"/>
      <w:r w:rsidRPr="00D849F0">
        <w:rPr>
          <w:rFonts w:asciiTheme="majorBidi" w:hAnsiTheme="majorBidi" w:cstheme="majorBidi"/>
          <w:sz w:val="32"/>
          <w:szCs w:val="32"/>
        </w:rPr>
        <w:t xml:space="preserve">, E., Luciani, C., &amp; </w:t>
      </w:r>
      <w:proofErr w:type="spellStart"/>
      <w:r w:rsidRPr="00D849F0">
        <w:rPr>
          <w:rFonts w:asciiTheme="majorBidi" w:hAnsiTheme="majorBidi" w:cstheme="majorBidi"/>
          <w:sz w:val="32"/>
          <w:szCs w:val="32"/>
        </w:rPr>
        <w:t>Alvisi</w:t>
      </w:r>
      <w:proofErr w:type="spellEnd"/>
      <w:r w:rsidRPr="00D849F0">
        <w:rPr>
          <w:rFonts w:asciiTheme="majorBidi" w:hAnsiTheme="majorBidi" w:cstheme="majorBidi"/>
          <w:sz w:val="32"/>
          <w:szCs w:val="32"/>
        </w:rPr>
        <w:t xml:space="preserve">, S. (2021). Neural network techniques for detecting intra-domestic water leaks of different magnitude. </w:t>
      </w:r>
      <w:hyperlink r:id="rId15">
        <w:r w:rsidR="00EE5530" w:rsidRPr="00D849F0">
          <w:rPr>
            <w:rFonts w:asciiTheme="majorBidi" w:hAnsiTheme="majorBidi" w:cstheme="majorBidi"/>
            <w:color w:val="1155CC"/>
            <w:sz w:val="32"/>
            <w:szCs w:val="32"/>
            <w:u w:val="single"/>
          </w:rPr>
          <w:t>https://ieeexplore.ieee.org/document/9530653</w:t>
        </w:r>
      </w:hyperlink>
      <w:r w:rsidRPr="00D849F0">
        <w:rPr>
          <w:rFonts w:asciiTheme="majorBidi" w:hAnsiTheme="majorBidi" w:cstheme="majorBidi"/>
          <w:sz w:val="32"/>
          <w:szCs w:val="32"/>
        </w:rPr>
        <w:t xml:space="preserve"> </w:t>
      </w:r>
    </w:p>
    <w:p w14:paraId="124A8B1F" w14:textId="77777777" w:rsidR="00EE5530" w:rsidRPr="00D849F0" w:rsidRDefault="00EE5530" w:rsidP="00D849F0">
      <w:pPr>
        <w:spacing w:line="360" w:lineRule="auto"/>
        <w:ind w:left="720"/>
        <w:rPr>
          <w:rFonts w:asciiTheme="majorBidi" w:hAnsiTheme="majorBidi" w:cstheme="majorBidi"/>
          <w:sz w:val="32"/>
          <w:szCs w:val="32"/>
        </w:rPr>
      </w:pPr>
    </w:p>
    <w:p w14:paraId="50C7EA9E"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 xml:space="preserve">Luo, J., Wang, C., Yang, J., &amp; Zhong, X. (2024). A transformer-based approach to leakage detection in water distribution networks. Sensors, </w:t>
      </w:r>
      <w:hyperlink r:id="rId16">
        <w:r w:rsidR="00EE5530" w:rsidRPr="00D849F0">
          <w:rPr>
            <w:rFonts w:asciiTheme="majorBidi" w:hAnsiTheme="majorBidi" w:cstheme="majorBidi"/>
            <w:color w:val="1155CC"/>
            <w:sz w:val="32"/>
            <w:szCs w:val="32"/>
            <w:u w:val="single"/>
          </w:rPr>
          <w:t>https://www.mdpi.com/1424-8220/24/19/6294</w:t>
        </w:r>
      </w:hyperlink>
      <w:r w:rsidRPr="00D849F0">
        <w:rPr>
          <w:rFonts w:asciiTheme="majorBidi" w:hAnsiTheme="majorBidi" w:cstheme="majorBidi"/>
          <w:sz w:val="32"/>
          <w:szCs w:val="32"/>
        </w:rPr>
        <w:t xml:space="preserve"> </w:t>
      </w:r>
    </w:p>
    <w:p w14:paraId="20809EBE" w14:textId="77777777" w:rsidR="00EE5530" w:rsidRPr="00D849F0" w:rsidRDefault="00EE5530" w:rsidP="00D849F0">
      <w:pPr>
        <w:spacing w:line="360" w:lineRule="auto"/>
        <w:ind w:left="720"/>
        <w:rPr>
          <w:rFonts w:asciiTheme="majorBidi" w:hAnsiTheme="majorBidi" w:cstheme="majorBidi"/>
          <w:sz w:val="32"/>
          <w:szCs w:val="32"/>
        </w:rPr>
      </w:pPr>
    </w:p>
    <w:p w14:paraId="0156B5B8"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Yu, H., Lin, S., Zhou, H., Weng, X.</w:t>
      </w:r>
      <w:proofErr w:type="gramStart"/>
      <w:r w:rsidRPr="00D849F0">
        <w:rPr>
          <w:rFonts w:asciiTheme="majorBidi" w:hAnsiTheme="majorBidi" w:cstheme="majorBidi"/>
          <w:sz w:val="32"/>
          <w:szCs w:val="32"/>
        </w:rPr>
        <w:t>,  Chu</w:t>
      </w:r>
      <w:proofErr w:type="gramEnd"/>
      <w:r w:rsidRPr="00D849F0">
        <w:rPr>
          <w:rFonts w:asciiTheme="majorBidi" w:hAnsiTheme="majorBidi" w:cstheme="majorBidi"/>
          <w:sz w:val="32"/>
          <w:szCs w:val="32"/>
        </w:rPr>
        <w:t xml:space="preserve">, S., and, Yu, T., (2024). Leak detection in water distribution networks based on deep learning and kriging interpolation method. </w:t>
      </w:r>
      <w:hyperlink r:id="rId17">
        <w:r w:rsidR="00EE5530" w:rsidRPr="00D849F0">
          <w:rPr>
            <w:rFonts w:asciiTheme="majorBidi" w:hAnsiTheme="majorBidi" w:cstheme="majorBidi"/>
            <w:color w:val="1155CC"/>
            <w:sz w:val="32"/>
            <w:szCs w:val="32"/>
            <w:u w:val="single"/>
          </w:rPr>
          <w:t>https://iwaponline.com/aqua/article/73/8/1741/103988/Leak-detection-in-water-distribution-networks</w:t>
        </w:r>
      </w:hyperlink>
      <w:r w:rsidRPr="00D849F0">
        <w:rPr>
          <w:rFonts w:asciiTheme="majorBidi" w:hAnsiTheme="majorBidi" w:cstheme="majorBidi"/>
          <w:sz w:val="32"/>
          <w:szCs w:val="32"/>
        </w:rPr>
        <w:t xml:space="preserve"> </w:t>
      </w:r>
    </w:p>
    <w:p w14:paraId="76860D63" w14:textId="77777777" w:rsidR="00EE5530" w:rsidRPr="00D849F0" w:rsidRDefault="00EE5530" w:rsidP="00D849F0">
      <w:pPr>
        <w:spacing w:line="360" w:lineRule="auto"/>
        <w:ind w:left="720"/>
        <w:rPr>
          <w:rFonts w:asciiTheme="majorBidi" w:hAnsiTheme="majorBidi" w:cstheme="majorBidi"/>
          <w:sz w:val="32"/>
          <w:szCs w:val="32"/>
        </w:rPr>
      </w:pPr>
    </w:p>
    <w:p w14:paraId="0FBC7BFD"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 xml:space="preserve">Peng, S., Zeng, H., Wu, X., &amp; Zheng, G. (2025). Leakage break diagnosis for water distribution network using LSTM-FCN neural network based on high-frequency pressure data. </w:t>
      </w:r>
      <w:hyperlink r:id="rId18">
        <w:r w:rsidR="00EE5530" w:rsidRPr="00D849F0">
          <w:rPr>
            <w:rFonts w:asciiTheme="majorBidi" w:hAnsiTheme="majorBidi" w:cstheme="majorBidi"/>
            <w:color w:val="1155CC"/>
            <w:sz w:val="32"/>
            <w:szCs w:val="32"/>
            <w:u w:val="single"/>
          </w:rPr>
          <w:t>https://www.mdpi.com/2073-4441/17/12/1823</w:t>
        </w:r>
      </w:hyperlink>
      <w:r w:rsidRPr="00D849F0">
        <w:rPr>
          <w:rFonts w:asciiTheme="majorBidi" w:hAnsiTheme="majorBidi" w:cstheme="majorBidi"/>
          <w:sz w:val="32"/>
          <w:szCs w:val="32"/>
        </w:rPr>
        <w:t xml:space="preserve"> </w:t>
      </w:r>
    </w:p>
    <w:p w14:paraId="4CED6304" w14:textId="77777777" w:rsidR="00EE5530" w:rsidRPr="00D849F0" w:rsidRDefault="00EE5530" w:rsidP="00D849F0">
      <w:pPr>
        <w:spacing w:line="360" w:lineRule="auto"/>
        <w:ind w:left="720"/>
        <w:rPr>
          <w:rFonts w:asciiTheme="majorBidi" w:hAnsiTheme="majorBidi" w:cstheme="majorBidi"/>
          <w:sz w:val="32"/>
          <w:szCs w:val="32"/>
        </w:rPr>
      </w:pPr>
    </w:p>
    <w:p w14:paraId="49FC5C94"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Singh, A., Singh, S., and, Maheshwari, A.</w:t>
      </w:r>
      <w:proofErr w:type="gramStart"/>
      <w:r w:rsidRPr="00D849F0">
        <w:rPr>
          <w:rFonts w:asciiTheme="majorBidi" w:hAnsiTheme="majorBidi" w:cstheme="majorBidi"/>
          <w:sz w:val="32"/>
          <w:szCs w:val="32"/>
        </w:rPr>
        <w:t>,  (</w:t>
      </w:r>
      <w:proofErr w:type="gramEnd"/>
      <w:r w:rsidRPr="00D849F0">
        <w:rPr>
          <w:rFonts w:asciiTheme="majorBidi" w:hAnsiTheme="majorBidi" w:cstheme="majorBidi"/>
          <w:sz w:val="32"/>
          <w:szCs w:val="32"/>
        </w:rPr>
        <w:t xml:space="preserve">2025). A proof-of-concept study towards developing digital twins for operational excellence in large-scale water distribution networks. </w:t>
      </w:r>
      <w:hyperlink r:id="rId19">
        <w:r w:rsidR="00EE5530" w:rsidRPr="00D849F0">
          <w:rPr>
            <w:rFonts w:asciiTheme="majorBidi" w:hAnsiTheme="majorBidi" w:cstheme="majorBidi"/>
            <w:color w:val="1155CC"/>
            <w:sz w:val="32"/>
            <w:szCs w:val="32"/>
            <w:u w:val="single"/>
          </w:rPr>
          <w:t>https://www.tandfonline.com/doi/full/10.1080/1573062X.2025.2480632</w:t>
        </w:r>
      </w:hyperlink>
      <w:r w:rsidRPr="00D849F0">
        <w:rPr>
          <w:rFonts w:asciiTheme="majorBidi" w:hAnsiTheme="majorBidi" w:cstheme="majorBidi"/>
          <w:sz w:val="32"/>
          <w:szCs w:val="32"/>
        </w:rPr>
        <w:t xml:space="preserve"> </w:t>
      </w:r>
    </w:p>
    <w:p w14:paraId="71788895" w14:textId="77777777" w:rsidR="00EE5530" w:rsidRPr="00D849F0" w:rsidRDefault="00EE5530" w:rsidP="00D849F0">
      <w:pPr>
        <w:spacing w:line="360" w:lineRule="auto"/>
        <w:ind w:left="720"/>
        <w:rPr>
          <w:rFonts w:asciiTheme="majorBidi" w:hAnsiTheme="majorBidi" w:cstheme="majorBidi"/>
          <w:sz w:val="32"/>
          <w:szCs w:val="32"/>
        </w:rPr>
      </w:pPr>
    </w:p>
    <w:p w14:paraId="381CAEC5"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 xml:space="preserve">Zhang, Z., &amp; Fink, O. (2024). Algorithm-informed graph neural networks for leakage detection and localization in water distribution networks. </w:t>
      </w:r>
      <w:proofErr w:type="spellStart"/>
      <w:r w:rsidRPr="00D849F0">
        <w:rPr>
          <w:rFonts w:asciiTheme="majorBidi" w:hAnsiTheme="majorBidi" w:cstheme="majorBidi"/>
          <w:sz w:val="32"/>
          <w:szCs w:val="32"/>
        </w:rPr>
        <w:t>arXiv</w:t>
      </w:r>
      <w:proofErr w:type="spellEnd"/>
      <w:r w:rsidRPr="00D849F0">
        <w:rPr>
          <w:rFonts w:asciiTheme="majorBidi" w:hAnsiTheme="majorBidi" w:cstheme="majorBidi"/>
          <w:sz w:val="32"/>
          <w:szCs w:val="32"/>
        </w:rPr>
        <w:t xml:space="preserve"> preprint. </w:t>
      </w:r>
      <w:hyperlink r:id="rId20">
        <w:r w:rsidR="00EE5530" w:rsidRPr="00D849F0">
          <w:rPr>
            <w:rFonts w:asciiTheme="majorBidi" w:hAnsiTheme="majorBidi" w:cstheme="majorBidi"/>
            <w:color w:val="1155CC"/>
            <w:sz w:val="32"/>
            <w:szCs w:val="32"/>
            <w:u w:val="single"/>
          </w:rPr>
          <w:t>https://arxiv.org/pdf/2408.02797</w:t>
        </w:r>
      </w:hyperlink>
      <w:r w:rsidRPr="00D849F0">
        <w:rPr>
          <w:rFonts w:asciiTheme="majorBidi" w:hAnsiTheme="majorBidi" w:cstheme="majorBidi"/>
          <w:sz w:val="32"/>
          <w:szCs w:val="32"/>
        </w:rPr>
        <w:t xml:space="preserve"> </w:t>
      </w:r>
    </w:p>
    <w:p w14:paraId="3F69921C" w14:textId="77777777" w:rsidR="00EE5530" w:rsidRPr="00D849F0" w:rsidRDefault="00EE5530" w:rsidP="00D849F0">
      <w:pPr>
        <w:spacing w:line="360" w:lineRule="auto"/>
        <w:ind w:left="720"/>
        <w:rPr>
          <w:rFonts w:asciiTheme="majorBidi" w:hAnsiTheme="majorBidi" w:cstheme="majorBidi"/>
          <w:sz w:val="32"/>
          <w:szCs w:val="32"/>
        </w:rPr>
      </w:pPr>
    </w:p>
    <w:p w14:paraId="50170E25" w14:textId="77777777" w:rsidR="00EE5530" w:rsidRPr="00D849F0" w:rsidRDefault="00000000" w:rsidP="00D849F0">
      <w:pPr>
        <w:numPr>
          <w:ilvl w:val="0"/>
          <w:numId w:val="16"/>
        </w:numPr>
        <w:spacing w:line="360" w:lineRule="auto"/>
        <w:rPr>
          <w:rFonts w:asciiTheme="majorBidi" w:hAnsiTheme="majorBidi" w:cstheme="majorBidi"/>
          <w:sz w:val="32"/>
          <w:szCs w:val="32"/>
        </w:rPr>
      </w:pPr>
      <w:proofErr w:type="spellStart"/>
      <w:r w:rsidRPr="00D849F0">
        <w:rPr>
          <w:rFonts w:asciiTheme="majorBidi" w:hAnsiTheme="majorBidi" w:cstheme="majorBidi"/>
          <w:sz w:val="32"/>
          <w:szCs w:val="32"/>
        </w:rPr>
        <w:lastRenderedPageBreak/>
        <w:t>Artelt</w:t>
      </w:r>
      <w:proofErr w:type="spellEnd"/>
      <w:r w:rsidRPr="00D849F0">
        <w:rPr>
          <w:rFonts w:asciiTheme="majorBidi" w:hAnsiTheme="majorBidi" w:cstheme="majorBidi"/>
          <w:sz w:val="32"/>
          <w:szCs w:val="32"/>
        </w:rPr>
        <w:t xml:space="preserve">, A., Kyriakou, M. S., </w:t>
      </w:r>
      <w:proofErr w:type="spellStart"/>
      <w:r w:rsidRPr="00D849F0">
        <w:rPr>
          <w:rFonts w:asciiTheme="majorBidi" w:hAnsiTheme="majorBidi" w:cstheme="majorBidi"/>
          <w:sz w:val="32"/>
          <w:szCs w:val="32"/>
        </w:rPr>
        <w:t>Vrachimis</w:t>
      </w:r>
      <w:proofErr w:type="spellEnd"/>
      <w:r w:rsidRPr="00D849F0">
        <w:rPr>
          <w:rFonts w:asciiTheme="majorBidi" w:hAnsiTheme="majorBidi" w:cstheme="majorBidi"/>
          <w:sz w:val="32"/>
          <w:szCs w:val="32"/>
        </w:rPr>
        <w:t xml:space="preserve">, S. G., Eliades, D. G., Hammer, B., &amp; </w:t>
      </w:r>
      <w:proofErr w:type="spellStart"/>
      <w:r w:rsidRPr="00D849F0">
        <w:rPr>
          <w:rFonts w:asciiTheme="majorBidi" w:hAnsiTheme="majorBidi" w:cstheme="majorBidi"/>
          <w:sz w:val="32"/>
          <w:szCs w:val="32"/>
        </w:rPr>
        <w:t>Polycarpou</w:t>
      </w:r>
      <w:proofErr w:type="spellEnd"/>
      <w:r w:rsidRPr="00D849F0">
        <w:rPr>
          <w:rFonts w:asciiTheme="majorBidi" w:hAnsiTheme="majorBidi" w:cstheme="majorBidi"/>
          <w:sz w:val="32"/>
          <w:szCs w:val="32"/>
        </w:rPr>
        <w:t xml:space="preserve">, M. M. (2024). A toolbox for supporting research on AI in water distribution networks. </w:t>
      </w:r>
      <w:hyperlink r:id="rId21">
        <w:r w:rsidR="00EE5530" w:rsidRPr="00D849F0">
          <w:rPr>
            <w:rFonts w:asciiTheme="majorBidi" w:hAnsiTheme="majorBidi" w:cstheme="majorBidi"/>
            <w:color w:val="1155CC"/>
            <w:sz w:val="32"/>
            <w:szCs w:val="32"/>
            <w:u w:val="single"/>
          </w:rPr>
          <w:t>https://arxiv.org/pdf/2406.02078</w:t>
        </w:r>
      </w:hyperlink>
      <w:r w:rsidRPr="00D849F0">
        <w:rPr>
          <w:rFonts w:asciiTheme="majorBidi" w:hAnsiTheme="majorBidi" w:cstheme="majorBidi"/>
          <w:sz w:val="32"/>
          <w:szCs w:val="32"/>
        </w:rPr>
        <w:t xml:space="preserve"> </w:t>
      </w:r>
    </w:p>
    <w:p w14:paraId="1F867058" w14:textId="77777777" w:rsidR="00EE5530" w:rsidRPr="00D849F0" w:rsidRDefault="00EE5530" w:rsidP="00D849F0">
      <w:pPr>
        <w:spacing w:line="360" w:lineRule="auto"/>
        <w:ind w:left="720"/>
        <w:rPr>
          <w:rFonts w:asciiTheme="majorBidi" w:hAnsiTheme="majorBidi" w:cstheme="majorBidi"/>
          <w:sz w:val="32"/>
          <w:szCs w:val="32"/>
        </w:rPr>
      </w:pPr>
    </w:p>
    <w:p w14:paraId="03909DB7" w14:textId="77777777"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 xml:space="preserve">Pandey, P., Mücke, N., Jain, S., Ramachandran, P., Bohte, S., &amp; </w:t>
      </w:r>
      <w:proofErr w:type="spellStart"/>
      <w:r w:rsidRPr="00D849F0">
        <w:rPr>
          <w:rFonts w:asciiTheme="majorBidi" w:hAnsiTheme="majorBidi" w:cstheme="majorBidi"/>
          <w:sz w:val="32"/>
          <w:szCs w:val="32"/>
        </w:rPr>
        <w:t>Oosterlee</w:t>
      </w:r>
      <w:proofErr w:type="spellEnd"/>
      <w:r w:rsidRPr="00D849F0">
        <w:rPr>
          <w:rFonts w:asciiTheme="majorBidi" w:hAnsiTheme="majorBidi" w:cstheme="majorBidi"/>
          <w:sz w:val="32"/>
          <w:szCs w:val="32"/>
        </w:rPr>
        <w:t xml:space="preserve">, K. (2024). Machine learning-based digital twin for water distribution network anomaly detection and localization. </w:t>
      </w:r>
      <w:hyperlink r:id="rId22">
        <w:r w:rsidR="00EE5530" w:rsidRPr="00D849F0">
          <w:rPr>
            <w:rFonts w:asciiTheme="majorBidi" w:hAnsiTheme="majorBidi" w:cstheme="majorBidi"/>
            <w:color w:val="1155CC"/>
            <w:sz w:val="32"/>
            <w:szCs w:val="32"/>
            <w:u w:val="single"/>
          </w:rPr>
          <w:t>https://www.mdpi.com/2673-4591/69/1/201</w:t>
        </w:r>
      </w:hyperlink>
      <w:r w:rsidRPr="00D849F0">
        <w:rPr>
          <w:rFonts w:asciiTheme="majorBidi" w:hAnsiTheme="majorBidi" w:cstheme="majorBidi"/>
          <w:sz w:val="32"/>
          <w:szCs w:val="32"/>
        </w:rPr>
        <w:t xml:space="preserve"> </w:t>
      </w:r>
    </w:p>
    <w:p w14:paraId="5DFF1C5E" w14:textId="77777777" w:rsidR="00EE5530" w:rsidRPr="00D849F0" w:rsidRDefault="00EE5530" w:rsidP="00D849F0">
      <w:pPr>
        <w:spacing w:line="360" w:lineRule="auto"/>
        <w:ind w:left="720"/>
        <w:rPr>
          <w:rFonts w:asciiTheme="majorBidi" w:hAnsiTheme="majorBidi" w:cstheme="majorBidi"/>
          <w:sz w:val="32"/>
          <w:szCs w:val="32"/>
        </w:rPr>
      </w:pPr>
    </w:p>
    <w:p w14:paraId="3EB1FBBA" w14:textId="24643F5A" w:rsidR="00EE5530" w:rsidRPr="00D849F0" w:rsidRDefault="00000000" w:rsidP="00D849F0">
      <w:pPr>
        <w:numPr>
          <w:ilvl w:val="0"/>
          <w:numId w:val="16"/>
        </w:numPr>
        <w:spacing w:line="360" w:lineRule="auto"/>
        <w:rPr>
          <w:rFonts w:asciiTheme="majorBidi" w:hAnsiTheme="majorBidi" w:cstheme="majorBidi"/>
          <w:sz w:val="32"/>
          <w:szCs w:val="32"/>
        </w:rPr>
      </w:pPr>
      <w:r w:rsidRPr="00D849F0">
        <w:rPr>
          <w:rFonts w:asciiTheme="majorBidi" w:hAnsiTheme="majorBidi" w:cstheme="majorBidi"/>
          <w:sz w:val="32"/>
          <w:szCs w:val="32"/>
        </w:rPr>
        <w:t>Ares-Milián, M., Quiñones-</w:t>
      </w:r>
      <w:proofErr w:type="spellStart"/>
      <w:r w:rsidRPr="00D849F0">
        <w:rPr>
          <w:rFonts w:asciiTheme="majorBidi" w:hAnsiTheme="majorBidi" w:cstheme="majorBidi"/>
          <w:sz w:val="32"/>
          <w:szCs w:val="32"/>
        </w:rPr>
        <w:t>Grueiro</w:t>
      </w:r>
      <w:proofErr w:type="spellEnd"/>
      <w:r w:rsidRPr="00D849F0">
        <w:rPr>
          <w:rFonts w:asciiTheme="majorBidi" w:hAnsiTheme="majorBidi" w:cstheme="majorBidi"/>
          <w:sz w:val="32"/>
          <w:szCs w:val="32"/>
        </w:rPr>
        <w:t xml:space="preserve">, M., Verde, C., and, Llanes-Santiago, </w:t>
      </w:r>
      <w:proofErr w:type="gramStart"/>
      <w:r w:rsidRPr="00D849F0">
        <w:rPr>
          <w:rFonts w:asciiTheme="majorBidi" w:hAnsiTheme="majorBidi" w:cstheme="majorBidi"/>
          <w:sz w:val="32"/>
          <w:szCs w:val="32"/>
        </w:rPr>
        <w:t>O.,(</w:t>
      </w:r>
      <w:proofErr w:type="gramEnd"/>
      <w:r w:rsidRPr="00D849F0">
        <w:rPr>
          <w:rFonts w:asciiTheme="majorBidi" w:hAnsiTheme="majorBidi" w:cstheme="majorBidi"/>
          <w:sz w:val="32"/>
          <w:szCs w:val="32"/>
        </w:rPr>
        <w:t xml:space="preserve">2021). </w:t>
      </w:r>
      <w:r w:rsidRPr="00D849F0">
        <w:rPr>
          <w:rFonts w:asciiTheme="majorBidi" w:hAnsiTheme="majorBidi" w:cstheme="majorBidi"/>
          <w:sz w:val="32"/>
          <w:szCs w:val="32"/>
        </w:rPr>
        <w:br/>
        <w:t xml:space="preserve">A leak zone location approach in water distribution networks combining data-driven and model-based methods. </w:t>
      </w:r>
      <w:hyperlink r:id="rId23">
        <w:r w:rsidR="00EE5530" w:rsidRPr="00D849F0">
          <w:rPr>
            <w:rFonts w:asciiTheme="majorBidi" w:hAnsiTheme="majorBidi" w:cstheme="majorBidi"/>
            <w:color w:val="1155CC"/>
            <w:sz w:val="32"/>
            <w:szCs w:val="32"/>
            <w:u w:val="single"/>
          </w:rPr>
          <w:t>https://www.mdpi.com/2073-4441/13/20/2924</w:t>
        </w:r>
      </w:hyperlink>
      <w:r w:rsidRPr="00D849F0">
        <w:rPr>
          <w:rFonts w:asciiTheme="majorBidi" w:hAnsiTheme="majorBidi" w:cstheme="majorBidi"/>
          <w:sz w:val="32"/>
          <w:szCs w:val="32"/>
        </w:rPr>
        <w:t xml:space="preserve"> </w:t>
      </w:r>
    </w:p>
    <w:sectPr w:rsidR="00EE5530" w:rsidRPr="00D849F0">
      <w:footerReference w:type="default" r:id="rId24"/>
      <w:pgSz w:w="15840" w:h="12240" w:orient="landscape"/>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C2EC3" w14:textId="77777777" w:rsidR="00E37D1B" w:rsidRDefault="00E37D1B">
      <w:pPr>
        <w:spacing w:line="240" w:lineRule="auto"/>
      </w:pPr>
      <w:r>
        <w:separator/>
      </w:r>
    </w:p>
  </w:endnote>
  <w:endnote w:type="continuationSeparator" w:id="0">
    <w:p w14:paraId="29D2C7DB" w14:textId="77777777" w:rsidR="00E37D1B" w:rsidRDefault="00E37D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0E6125-0155-4CE2-9877-F6CC0D10874D}"/>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r:id="rId2" w:subsetted="1" w:fontKey="{0C33C47E-7625-4812-9DF2-7CD4B9CAFEEB}"/>
  </w:font>
  <w:font w:name="Cambria Math">
    <w:panose1 w:val="02040503050406030204"/>
    <w:charset w:val="00"/>
    <w:family w:val="roman"/>
    <w:pitch w:val="variable"/>
    <w:sig w:usb0="E00006FF" w:usb1="420024FF" w:usb2="02000000" w:usb3="00000000" w:csb0="0000019F" w:csb1="00000000"/>
    <w:embedBold r:id="rId3" w:fontKey="{C7C34881-2B95-46C1-B23C-2C86E5EC176D}"/>
    <w:embedItalic r:id="rId4" w:fontKey="{2F84DDDB-1C23-4C30-91BE-51B77E747A96}"/>
    <w:embedBoldItalic r:id="rId5" w:fontKey="{0B24FB32-D905-40AB-A4D0-AE61360C2451}"/>
  </w:font>
  <w:font w:name="Cambria">
    <w:panose1 w:val="02040503050406030204"/>
    <w:charset w:val="00"/>
    <w:family w:val="roman"/>
    <w:pitch w:val="variable"/>
    <w:sig w:usb0="E00006FF" w:usb1="420024FF" w:usb2="02000000" w:usb3="00000000" w:csb0="0000019F" w:csb1="00000000"/>
    <w:embedRegular r:id="rId6" w:fontKey="{E69F5BFF-3841-4E4A-A343-B4B3F37258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1088" w14:textId="77777777" w:rsidR="00EE5530" w:rsidRDefault="00000000">
    <w:r>
      <w:fldChar w:fldCharType="begin"/>
    </w:r>
    <w:r>
      <w:instrText>PAGE</w:instrText>
    </w:r>
    <w:r>
      <w:fldChar w:fldCharType="separate"/>
    </w:r>
    <w:r w:rsidR="00314EA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DB196" w14:textId="77777777" w:rsidR="00E37D1B" w:rsidRDefault="00E37D1B">
      <w:pPr>
        <w:spacing w:line="240" w:lineRule="auto"/>
      </w:pPr>
      <w:r>
        <w:separator/>
      </w:r>
    </w:p>
  </w:footnote>
  <w:footnote w:type="continuationSeparator" w:id="0">
    <w:p w14:paraId="62D97445" w14:textId="77777777" w:rsidR="00E37D1B" w:rsidRDefault="00E37D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0813"/>
    <w:multiLevelType w:val="multilevel"/>
    <w:tmpl w:val="1E9CB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38606A"/>
    <w:multiLevelType w:val="hybridMultilevel"/>
    <w:tmpl w:val="3E08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02DDF"/>
    <w:multiLevelType w:val="multilevel"/>
    <w:tmpl w:val="DC6CB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A86097"/>
    <w:multiLevelType w:val="multilevel"/>
    <w:tmpl w:val="8376C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2105D9"/>
    <w:multiLevelType w:val="multilevel"/>
    <w:tmpl w:val="EB2CA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634F12"/>
    <w:multiLevelType w:val="multilevel"/>
    <w:tmpl w:val="6CA2ECA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1F2A3649"/>
    <w:multiLevelType w:val="multilevel"/>
    <w:tmpl w:val="8F482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326298E"/>
    <w:multiLevelType w:val="multilevel"/>
    <w:tmpl w:val="E3F034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7CA2C1B"/>
    <w:multiLevelType w:val="multilevel"/>
    <w:tmpl w:val="8D22C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2A5DFD"/>
    <w:multiLevelType w:val="multilevel"/>
    <w:tmpl w:val="137A7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9F54D73"/>
    <w:multiLevelType w:val="multilevel"/>
    <w:tmpl w:val="185AB8C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15:restartNumberingAfterBreak="0">
    <w:nsid w:val="2DB07408"/>
    <w:multiLevelType w:val="multilevel"/>
    <w:tmpl w:val="55ECB4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1A7102D"/>
    <w:multiLevelType w:val="multilevel"/>
    <w:tmpl w:val="9F90D9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976307C"/>
    <w:multiLevelType w:val="multilevel"/>
    <w:tmpl w:val="A516A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5F452AA"/>
    <w:multiLevelType w:val="multilevel"/>
    <w:tmpl w:val="03286E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6DA6F88"/>
    <w:multiLevelType w:val="multilevel"/>
    <w:tmpl w:val="2D22DF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DF73405"/>
    <w:multiLevelType w:val="multilevel"/>
    <w:tmpl w:val="E1A27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E491A5A"/>
    <w:multiLevelType w:val="hybridMultilevel"/>
    <w:tmpl w:val="4CD27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696C94"/>
    <w:multiLevelType w:val="multilevel"/>
    <w:tmpl w:val="4EE65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B551BB4"/>
    <w:multiLevelType w:val="multilevel"/>
    <w:tmpl w:val="E4564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BD1272E"/>
    <w:multiLevelType w:val="multilevel"/>
    <w:tmpl w:val="8348C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C1C6953"/>
    <w:multiLevelType w:val="multilevel"/>
    <w:tmpl w:val="BFD04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7B27401"/>
    <w:multiLevelType w:val="multilevel"/>
    <w:tmpl w:val="3364043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15:restartNumberingAfterBreak="0">
    <w:nsid w:val="7233689C"/>
    <w:multiLevelType w:val="multilevel"/>
    <w:tmpl w:val="02B8A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968659C"/>
    <w:multiLevelType w:val="multilevel"/>
    <w:tmpl w:val="A7002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BE4397A"/>
    <w:multiLevelType w:val="multilevel"/>
    <w:tmpl w:val="79B22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CB21502"/>
    <w:multiLevelType w:val="multilevel"/>
    <w:tmpl w:val="5A607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A71620"/>
    <w:multiLevelType w:val="multilevel"/>
    <w:tmpl w:val="DBB4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16722976">
    <w:abstractNumId w:val="0"/>
  </w:num>
  <w:num w:numId="2" w16cid:durableId="739789677">
    <w:abstractNumId w:val="9"/>
  </w:num>
  <w:num w:numId="3" w16cid:durableId="2019771189">
    <w:abstractNumId w:val="4"/>
  </w:num>
  <w:num w:numId="4" w16cid:durableId="565603339">
    <w:abstractNumId w:val="18"/>
  </w:num>
  <w:num w:numId="5" w16cid:durableId="1744254776">
    <w:abstractNumId w:val="23"/>
  </w:num>
  <w:num w:numId="6" w16cid:durableId="1399402485">
    <w:abstractNumId w:val="2"/>
  </w:num>
  <w:num w:numId="7" w16cid:durableId="881484029">
    <w:abstractNumId w:val="6"/>
  </w:num>
  <w:num w:numId="8" w16cid:durableId="1839230561">
    <w:abstractNumId w:val="19"/>
  </w:num>
  <w:num w:numId="9" w16cid:durableId="1468861559">
    <w:abstractNumId w:val="14"/>
  </w:num>
  <w:num w:numId="10" w16cid:durableId="1322387997">
    <w:abstractNumId w:val="26"/>
  </w:num>
  <w:num w:numId="11" w16cid:durableId="550774403">
    <w:abstractNumId w:val="13"/>
  </w:num>
  <w:num w:numId="12" w16cid:durableId="630794396">
    <w:abstractNumId w:val="7"/>
  </w:num>
  <w:num w:numId="13" w16cid:durableId="1019238068">
    <w:abstractNumId w:val="25"/>
  </w:num>
  <w:num w:numId="14" w16cid:durableId="231550076">
    <w:abstractNumId w:val="27"/>
  </w:num>
  <w:num w:numId="15" w16cid:durableId="1835418232">
    <w:abstractNumId w:val="22"/>
  </w:num>
  <w:num w:numId="16" w16cid:durableId="1563172891">
    <w:abstractNumId w:val="11"/>
  </w:num>
  <w:num w:numId="17" w16cid:durableId="666132063">
    <w:abstractNumId w:val="3"/>
  </w:num>
  <w:num w:numId="18" w16cid:durableId="1279950437">
    <w:abstractNumId w:val="21"/>
  </w:num>
  <w:num w:numId="19" w16cid:durableId="916666911">
    <w:abstractNumId w:val="8"/>
  </w:num>
  <w:num w:numId="20" w16cid:durableId="1249079846">
    <w:abstractNumId w:val="24"/>
  </w:num>
  <w:num w:numId="21" w16cid:durableId="960114999">
    <w:abstractNumId w:val="20"/>
  </w:num>
  <w:num w:numId="22" w16cid:durableId="833648475">
    <w:abstractNumId w:val="15"/>
  </w:num>
  <w:num w:numId="23" w16cid:durableId="1585341583">
    <w:abstractNumId w:val="16"/>
  </w:num>
  <w:num w:numId="24" w16cid:durableId="2078357152">
    <w:abstractNumId w:val="5"/>
  </w:num>
  <w:num w:numId="25" w16cid:durableId="1946116250">
    <w:abstractNumId w:val="12"/>
  </w:num>
  <w:num w:numId="26" w16cid:durableId="1514538931">
    <w:abstractNumId w:val="10"/>
  </w:num>
  <w:num w:numId="27" w16cid:durableId="998315474">
    <w:abstractNumId w:val="17"/>
  </w:num>
  <w:num w:numId="28" w16cid:durableId="1389455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530"/>
    <w:rsid w:val="00086AD5"/>
    <w:rsid w:val="00207D2D"/>
    <w:rsid w:val="002317DC"/>
    <w:rsid w:val="0024634D"/>
    <w:rsid w:val="00314EAB"/>
    <w:rsid w:val="00365FAF"/>
    <w:rsid w:val="00410664"/>
    <w:rsid w:val="005569A9"/>
    <w:rsid w:val="0077616B"/>
    <w:rsid w:val="008164A1"/>
    <w:rsid w:val="0094571A"/>
    <w:rsid w:val="00AB70B3"/>
    <w:rsid w:val="00B27234"/>
    <w:rsid w:val="00BB2BB8"/>
    <w:rsid w:val="00D849F0"/>
    <w:rsid w:val="00DA3844"/>
    <w:rsid w:val="00DB5F1A"/>
    <w:rsid w:val="00E36062"/>
    <w:rsid w:val="00E37D1B"/>
    <w:rsid w:val="00E5686C"/>
    <w:rsid w:val="00E60DAE"/>
    <w:rsid w:val="00EE5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9D90"/>
  <w15:docId w15:val="{C4B37DBD-AC51-42D7-8BB4-E2AA0FDD0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ListParagraph">
    <w:name w:val="List Paragraph"/>
    <w:basedOn w:val="Normal"/>
    <w:uiPriority w:val="34"/>
    <w:qFormat/>
    <w:rsid w:val="00DA3844"/>
    <w:pPr>
      <w:ind w:left="720"/>
      <w:contextualSpacing/>
    </w:pPr>
  </w:style>
  <w:style w:type="paragraph" w:styleId="NormalWeb">
    <w:name w:val="Normal (Web)"/>
    <w:basedOn w:val="Normal"/>
    <w:uiPriority w:val="99"/>
    <w:semiHidden/>
    <w:unhideWhenUsed/>
    <w:rsid w:val="00DB5F1A"/>
    <w:rPr>
      <w:rFonts w:ascii="Times New Roman" w:hAnsi="Times New Roman" w:cs="Times New Roman"/>
      <w:sz w:val="24"/>
      <w:szCs w:val="24"/>
    </w:rPr>
  </w:style>
  <w:style w:type="paragraph" w:styleId="Header">
    <w:name w:val="header"/>
    <w:basedOn w:val="Normal"/>
    <w:link w:val="HeaderChar"/>
    <w:uiPriority w:val="99"/>
    <w:unhideWhenUsed/>
    <w:rsid w:val="002317DC"/>
    <w:pPr>
      <w:tabs>
        <w:tab w:val="center" w:pos="4680"/>
        <w:tab w:val="right" w:pos="9360"/>
      </w:tabs>
      <w:spacing w:line="240" w:lineRule="auto"/>
    </w:pPr>
  </w:style>
  <w:style w:type="character" w:customStyle="1" w:styleId="HeaderChar">
    <w:name w:val="Header Char"/>
    <w:basedOn w:val="DefaultParagraphFont"/>
    <w:link w:val="Header"/>
    <w:uiPriority w:val="99"/>
    <w:rsid w:val="002317DC"/>
  </w:style>
  <w:style w:type="paragraph" w:styleId="Footer">
    <w:name w:val="footer"/>
    <w:basedOn w:val="Normal"/>
    <w:link w:val="FooterChar"/>
    <w:uiPriority w:val="99"/>
    <w:unhideWhenUsed/>
    <w:rsid w:val="002317DC"/>
    <w:pPr>
      <w:tabs>
        <w:tab w:val="center" w:pos="4680"/>
        <w:tab w:val="right" w:pos="9360"/>
      </w:tabs>
      <w:spacing w:line="240" w:lineRule="auto"/>
    </w:pPr>
  </w:style>
  <w:style w:type="character" w:customStyle="1" w:styleId="FooterChar">
    <w:name w:val="Footer Char"/>
    <w:basedOn w:val="DefaultParagraphFont"/>
    <w:link w:val="Footer"/>
    <w:uiPriority w:val="99"/>
    <w:rsid w:val="002317DC"/>
  </w:style>
  <w:style w:type="character" w:customStyle="1" w:styleId="Heading1Char">
    <w:name w:val="Heading 1 Char"/>
    <w:basedOn w:val="DefaultParagraphFont"/>
    <w:link w:val="Heading1"/>
    <w:uiPriority w:val="9"/>
    <w:rsid w:val="00D849F0"/>
    <w:rPr>
      <w:sz w:val="40"/>
      <w:szCs w:val="40"/>
    </w:rPr>
  </w:style>
  <w:style w:type="paragraph" w:styleId="TOC1">
    <w:name w:val="toc 1"/>
    <w:basedOn w:val="Normal"/>
    <w:next w:val="Normal"/>
    <w:autoRedefine/>
    <w:uiPriority w:val="39"/>
    <w:unhideWhenUsed/>
    <w:rsid w:val="00D849F0"/>
    <w:pPr>
      <w:spacing w:after="100"/>
    </w:pPr>
  </w:style>
  <w:style w:type="paragraph" w:styleId="TOC2">
    <w:name w:val="toc 2"/>
    <w:basedOn w:val="Normal"/>
    <w:next w:val="Normal"/>
    <w:autoRedefine/>
    <w:uiPriority w:val="39"/>
    <w:unhideWhenUsed/>
    <w:rsid w:val="00D849F0"/>
    <w:pPr>
      <w:spacing w:after="100"/>
      <w:ind w:left="220"/>
    </w:pPr>
  </w:style>
  <w:style w:type="paragraph" w:styleId="TOC3">
    <w:name w:val="toc 3"/>
    <w:basedOn w:val="Normal"/>
    <w:next w:val="Normal"/>
    <w:autoRedefine/>
    <w:uiPriority w:val="39"/>
    <w:unhideWhenUsed/>
    <w:rsid w:val="00D849F0"/>
    <w:pPr>
      <w:spacing w:after="100"/>
      <w:ind w:left="440"/>
    </w:pPr>
  </w:style>
  <w:style w:type="character" w:styleId="Hyperlink">
    <w:name w:val="Hyperlink"/>
    <w:basedOn w:val="DefaultParagraphFont"/>
    <w:uiPriority w:val="99"/>
    <w:unhideWhenUsed/>
    <w:rsid w:val="00D849F0"/>
    <w:rPr>
      <w:color w:val="0000FF" w:themeColor="hyperlink"/>
      <w:u w:val="single"/>
    </w:rPr>
  </w:style>
  <w:style w:type="paragraph" w:styleId="TOCHeading">
    <w:name w:val="TOC Heading"/>
    <w:basedOn w:val="Heading1"/>
    <w:next w:val="Normal"/>
    <w:uiPriority w:val="39"/>
    <w:unhideWhenUsed/>
    <w:qFormat/>
    <w:rsid w:val="0094571A"/>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Caption">
    <w:name w:val="caption"/>
    <w:basedOn w:val="Normal"/>
    <w:next w:val="Normal"/>
    <w:uiPriority w:val="35"/>
    <w:unhideWhenUsed/>
    <w:qFormat/>
    <w:rsid w:val="0077616B"/>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E56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dpi.com/2073-4441/17/12/182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rxiv.org/pdf/2406.0207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iwaponline.com/aqua/article/73/8/1741/103988/Leak-detection-in-water-distribution-network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1424-8220/24/19/6294" TargetMode="External"/><Relationship Id="rId20" Type="http://schemas.openxmlformats.org/officeDocument/2006/relationships/hyperlink" Target="https://arxiv.org/pdf/2408.027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eeexplore.ieee.org/document/9530653" TargetMode="External"/><Relationship Id="rId23" Type="http://schemas.openxmlformats.org/officeDocument/2006/relationships/hyperlink" Target="https://www.mdpi.com/2073-4441/13/20/2924" TargetMode="External"/><Relationship Id="rId10" Type="http://schemas.openxmlformats.org/officeDocument/2006/relationships/image" Target="media/image3.png"/><Relationship Id="rId19" Type="http://schemas.openxmlformats.org/officeDocument/2006/relationships/hyperlink" Target="https://www.tandfonline.com/doi/full/10.1080/1573062X.2025.24806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mc.ncbi.nlm.nih.gov/articles/PMC11736163/" TargetMode="External"/><Relationship Id="rId22" Type="http://schemas.openxmlformats.org/officeDocument/2006/relationships/hyperlink" Target="https://www.mdpi.com/2673-4591/69/1/20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8D37F-343E-4587-8C31-F94D93BE8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84</Pages>
  <Words>11491</Words>
  <Characters>65500</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hj</dc:creator>
  <cp:lastModifiedBy>هاني</cp:lastModifiedBy>
  <cp:revision>3</cp:revision>
  <dcterms:created xsi:type="dcterms:W3CDTF">2025-12-18T21:08:00Z</dcterms:created>
  <dcterms:modified xsi:type="dcterms:W3CDTF">2025-12-24T20:44:00Z</dcterms:modified>
</cp:coreProperties>
</file>