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E6BA61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75955">
        <w:rPr>
          <w:rFonts w:hint="cs"/>
          <w:rtl/>
        </w:rPr>
        <w:t>أروى القثمي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01727FB" w:rsidR="008239B5" w:rsidRDefault="00475955">
            <w:pPr>
              <w:jc w:val="center"/>
            </w:pPr>
            <w:r w:rsidRPr="00475955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475955" w14:paraId="4C9FB4B1" w14:textId="77777777" w:rsidTr="003123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ED4D1F9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475955" w:rsidRDefault="00475955" w:rsidP="00475955">
            <w:pPr>
              <w:jc w:val="center"/>
            </w:pPr>
          </w:p>
        </w:tc>
      </w:tr>
      <w:tr w:rsidR="00475955" w14:paraId="5F3C740D" w14:textId="77777777" w:rsidTr="003123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588266E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475955" w:rsidRDefault="00475955" w:rsidP="00475955">
            <w:pPr>
              <w:jc w:val="center"/>
            </w:pPr>
          </w:p>
        </w:tc>
      </w:tr>
      <w:tr w:rsidR="00475955" w14:paraId="7C535DC1" w14:textId="77777777" w:rsidTr="003123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337363D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475955" w:rsidRDefault="00475955" w:rsidP="00475955">
            <w:pPr>
              <w:jc w:val="center"/>
            </w:pPr>
          </w:p>
        </w:tc>
      </w:tr>
      <w:tr w:rsidR="00475955" w14:paraId="38DA2FC1" w14:textId="77777777" w:rsidTr="0031236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8286167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475955" w:rsidRDefault="00475955" w:rsidP="00475955">
            <w:pPr>
              <w:jc w:val="center"/>
            </w:pPr>
          </w:p>
        </w:tc>
      </w:tr>
      <w:tr w:rsidR="00475955" w14:paraId="031A8D42" w14:textId="77777777" w:rsidTr="0031236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02DA2CF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475955" w:rsidRDefault="00475955" w:rsidP="00475955">
            <w:pPr>
              <w:jc w:val="center"/>
            </w:pPr>
          </w:p>
        </w:tc>
      </w:tr>
      <w:tr w:rsidR="00475955" w14:paraId="63828664" w14:textId="77777777" w:rsidTr="003123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1CBA974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475955" w:rsidRDefault="00475955" w:rsidP="00475955">
            <w:pPr>
              <w:jc w:val="center"/>
            </w:pPr>
          </w:p>
        </w:tc>
      </w:tr>
      <w:tr w:rsidR="00475955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D30A134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475955" w:rsidRDefault="00475955" w:rsidP="00475955">
            <w:pPr>
              <w:jc w:val="center"/>
            </w:pPr>
          </w:p>
        </w:tc>
      </w:tr>
      <w:tr w:rsidR="00475955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DA52E77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475955" w:rsidRDefault="00475955" w:rsidP="00475955">
            <w:pPr>
              <w:jc w:val="center"/>
            </w:pPr>
          </w:p>
        </w:tc>
      </w:tr>
      <w:tr w:rsidR="00475955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4F47EB2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475955" w:rsidRDefault="00475955" w:rsidP="00475955">
            <w:pPr>
              <w:jc w:val="center"/>
            </w:pPr>
          </w:p>
        </w:tc>
      </w:tr>
      <w:tr w:rsidR="00475955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2AD490E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75955" w:rsidRDefault="00475955" w:rsidP="00475955">
            <w:pPr>
              <w:jc w:val="center"/>
            </w:pPr>
          </w:p>
        </w:tc>
      </w:tr>
      <w:tr w:rsidR="00475955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CD8887B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475955" w:rsidRDefault="00475955" w:rsidP="00475955">
            <w:pPr>
              <w:jc w:val="center"/>
            </w:pPr>
          </w:p>
        </w:tc>
      </w:tr>
      <w:tr w:rsidR="0047595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75955" w:rsidRDefault="00475955" w:rsidP="004759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9F8D431" w:rsidR="00475955" w:rsidRDefault="00475955" w:rsidP="00475955">
            <w:pPr>
              <w:jc w:val="center"/>
            </w:pPr>
            <w:r w:rsidRPr="000E20BC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475955" w:rsidRDefault="00475955" w:rsidP="004759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75955" w:rsidRDefault="00475955" w:rsidP="004759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475955" w:rsidRDefault="00475955" w:rsidP="0047595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82549B" w14:textId="77777777" w:rsidR="00475955" w:rsidRDefault="00475955" w:rsidP="00475955">
            <w:pPr>
              <w:bidi/>
            </w:pPr>
          </w:p>
          <w:p w14:paraId="30F4A470" w14:textId="77777777" w:rsidR="00475955" w:rsidRDefault="00475955" w:rsidP="00475955">
            <w:pPr>
              <w:bidi/>
            </w:pPr>
            <w:r>
              <w:rPr>
                <w:rtl/>
              </w:rPr>
              <w:t>ملاحظات بسيطة جدًا</w:t>
            </w:r>
            <w:r>
              <w:t>:</w:t>
            </w:r>
          </w:p>
          <w:p w14:paraId="34552645" w14:textId="77777777" w:rsidR="00475955" w:rsidRDefault="00475955" w:rsidP="00475955">
            <w:pPr>
              <w:bidi/>
            </w:pPr>
            <w:r>
              <w:t xml:space="preserve">1. </w:t>
            </w:r>
            <w:r>
              <w:rPr>
                <w:rtl/>
              </w:rPr>
              <w:t>يُفضل إضافة نموذج مفاهيمي (شكل بياني) يوضح العلاقات بين المتغيرات</w:t>
            </w:r>
            <w:r>
              <w:t>.</w:t>
            </w:r>
          </w:p>
          <w:p w14:paraId="2F1E5064" w14:textId="77777777" w:rsidR="00475955" w:rsidRDefault="00475955" w:rsidP="00475955">
            <w:pPr>
              <w:bidi/>
              <w:rPr>
                <w:rtl/>
              </w:rPr>
            </w:pPr>
            <w:r>
              <w:t xml:space="preserve">2. </w:t>
            </w:r>
            <w:r>
              <w:rPr>
                <w:rtl/>
              </w:rPr>
              <w:t>في حدود المكانية، ورد ذكر "الجبيل الصناعية" يُفضل التوحيد</w:t>
            </w:r>
            <w:r>
              <w:t>.</w:t>
            </w:r>
            <w:r>
              <w:rPr>
                <w:rtl/>
              </w:rPr>
              <w:t xml:space="preserve"> </w:t>
            </w:r>
          </w:p>
          <w:p w14:paraId="7435E8FC" w14:textId="490710DA" w:rsidR="008239B5" w:rsidRDefault="00475955" w:rsidP="00475955">
            <w:pPr>
              <w:bidi/>
              <w:jc w:val="center"/>
            </w:pPr>
            <w:r w:rsidRPr="00475955">
              <w:rPr>
                <w:rtl/>
              </w:rPr>
              <w:t>توحيد الحدود المكانية (تحديد ما إذا كانت الرياض، الجبيل، أو كل المملكة).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75955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