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27B0B" w:rsidRPr="00F700C1" w:rsidRDefault="00E27B0B" w:rsidP="00E27B0B">
      <w:pPr>
        <w:pStyle w:val="Heading2"/>
        <w:bidi/>
        <w:rPr>
          <w:rFonts w:ascii="Simplified Arabic" w:hAnsi="Simplified Arabic" w:cs="Simplified Arabic"/>
          <w:rtl/>
        </w:rPr>
      </w:pPr>
      <w:bookmarkStart w:id="0" w:name="_Toc235149075"/>
      <w:r w:rsidRPr="00F700C1">
        <w:rPr>
          <w:rFonts w:ascii="Simplified Arabic" w:hAnsi="Simplified Arabic" w:cs="Simplified Arabic"/>
          <w:rtl/>
        </w:rPr>
        <w:t>المقدمة</w:t>
      </w:r>
      <w:bookmarkEnd w:id="0"/>
      <w:r w:rsidRPr="00F700C1">
        <w:rPr>
          <w:rFonts w:ascii="Simplified Arabic" w:hAnsi="Simplified Arabic" w:cs="Simplified Arabic"/>
          <w:rtl/>
        </w:rPr>
        <w:t xml:space="preserve"> </w:t>
      </w:r>
    </w:p>
    <w:p w:rsidR="00E27B0B" w:rsidRPr="00F700C1" w:rsidRDefault="00E27B0B" w:rsidP="00E27B0B">
      <w:pPr>
        <w:tabs>
          <w:tab w:val="left" w:pos="3161"/>
        </w:tabs>
        <w:spacing w:line="240" w:lineRule="auto"/>
        <w:jc w:val="both"/>
        <w:rPr>
          <w:rFonts w:ascii="Simplified Arabic" w:hAnsi="Simplified Arabic" w:cs="Simplified Arabic"/>
          <w:sz w:val="28"/>
          <w:szCs w:val="28"/>
          <w:rtl/>
        </w:rPr>
      </w:pPr>
      <w:r w:rsidRPr="00F700C1">
        <w:rPr>
          <w:rFonts w:ascii="Simplified Arabic" w:hAnsi="Simplified Arabic" w:cs="Simplified Arabic"/>
          <w:sz w:val="28"/>
          <w:szCs w:val="28"/>
          <w:rtl/>
        </w:rPr>
        <w:t>يشهد قطاع</w:t>
      </w:r>
      <w:r>
        <w:rPr>
          <w:rFonts w:ascii="Simplified Arabic" w:hAnsi="Simplified Arabic" w:cs="Simplified Arabic" w:hint="cs"/>
          <w:sz w:val="28"/>
          <w:szCs w:val="28"/>
          <w:rtl/>
        </w:rPr>
        <w:t xml:space="preserve"> الإنشاءات او</w:t>
      </w:r>
      <w:r w:rsidRPr="00F700C1">
        <w:rPr>
          <w:rFonts w:ascii="Simplified Arabic" w:hAnsi="Simplified Arabic" w:cs="Simplified Arabic"/>
          <w:sz w:val="28"/>
          <w:szCs w:val="28"/>
          <w:rtl/>
        </w:rPr>
        <w:t xml:space="preserve"> التشييد والبناء في المملكة العربية السعودية </w:t>
      </w:r>
      <w:r>
        <w:rPr>
          <w:rFonts w:ascii="Simplified Arabic" w:hAnsi="Simplified Arabic" w:cs="Simplified Arabic" w:hint="cs"/>
          <w:sz w:val="28"/>
          <w:szCs w:val="28"/>
          <w:rtl/>
        </w:rPr>
        <w:t xml:space="preserve">الآونة الأخيرة </w:t>
      </w:r>
      <w:r w:rsidRPr="00F700C1">
        <w:rPr>
          <w:rFonts w:ascii="Simplified Arabic" w:hAnsi="Simplified Arabic" w:cs="Simplified Arabic"/>
          <w:sz w:val="28"/>
          <w:szCs w:val="28"/>
          <w:rtl/>
        </w:rPr>
        <w:t>نمو متسارع</w:t>
      </w:r>
      <w:r>
        <w:rPr>
          <w:rFonts w:ascii="Simplified Arabic" w:hAnsi="Simplified Arabic" w:cs="Simplified Arabic" w:hint="cs"/>
          <w:sz w:val="28"/>
          <w:szCs w:val="28"/>
          <w:rtl/>
        </w:rPr>
        <w:t xml:space="preserve"> بالإضافة إلى </w:t>
      </w:r>
      <w:r w:rsidRPr="00F700C1">
        <w:rPr>
          <w:rFonts w:ascii="Simplified Arabic" w:hAnsi="Simplified Arabic" w:cs="Simplified Arabic"/>
          <w:sz w:val="28"/>
          <w:szCs w:val="28"/>
          <w:rtl/>
        </w:rPr>
        <w:t xml:space="preserve">تحولات نوعية غير مسبوقة، </w:t>
      </w:r>
      <w:r>
        <w:rPr>
          <w:rFonts w:ascii="Simplified Arabic" w:hAnsi="Simplified Arabic" w:cs="Simplified Arabic" w:hint="cs"/>
          <w:sz w:val="28"/>
          <w:szCs w:val="28"/>
          <w:rtl/>
        </w:rPr>
        <w:t>وذلك مدفوعا</w:t>
      </w:r>
      <w:r w:rsidRPr="00F700C1">
        <w:rPr>
          <w:rFonts w:ascii="Simplified Arabic" w:hAnsi="Simplified Arabic" w:cs="Simplified Arabic"/>
          <w:sz w:val="28"/>
          <w:szCs w:val="28"/>
          <w:rtl/>
        </w:rPr>
        <w:t xml:space="preserve"> بالتوجهات التنموية الطموحة التي تتبناها رؤية المملكة العربية السعودية 2030، وما </w:t>
      </w:r>
      <w:r>
        <w:rPr>
          <w:rFonts w:ascii="Simplified Arabic" w:hAnsi="Simplified Arabic" w:cs="Simplified Arabic" w:hint="cs"/>
          <w:sz w:val="28"/>
          <w:szCs w:val="28"/>
          <w:rtl/>
        </w:rPr>
        <w:t xml:space="preserve">صاحبها </w:t>
      </w:r>
      <w:r w:rsidRPr="00F700C1">
        <w:rPr>
          <w:rFonts w:ascii="Simplified Arabic" w:hAnsi="Simplified Arabic" w:cs="Simplified Arabic"/>
          <w:sz w:val="28"/>
          <w:szCs w:val="28"/>
          <w:rtl/>
        </w:rPr>
        <w:t>من مش</w:t>
      </w:r>
      <w:r>
        <w:rPr>
          <w:rFonts w:ascii="Simplified Arabic" w:hAnsi="Simplified Arabic" w:cs="Simplified Arabic" w:hint="cs"/>
          <w:sz w:val="28"/>
          <w:szCs w:val="28"/>
          <w:rtl/>
        </w:rPr>
        <w:t>اريع</w:t>
      </w:r>
      <w:r w:rsidRPr="00F700C1">
        <w:rPr>
          <w:rFonts w:ascii="Simplified Arabic" w:hAnsi="Simplified Arabic" w:cs="Simplified Arabic"/>
          <w:sz w:val="28"/>
          <w:szCs w:val="28"/>
          <w:rtl/>
        </w:rPr>
        <w:t xml:space="preserve"> استراتيجية </w:t>
      </w:r>
      <w:r>
        <w:rPr>
          <w:rFonts w:ascii="Simplified Arabic" w:hAnsi="Simplified Arabic" w:cs="Simplified Arabic" w:hint="cs"/>
          <w:sz w:val="28"/>
          <w:szCs w:val="28"/>
          <w:rtl/>
        </w:rPr>
        <w:t>ضخمة</w:t>
      </w:r>
      <w:r w:rsidRPr="00F700C1">
        <w:rPr>
          <w:rFonts w:ascii="Simplified Arabic" w:hAnsi="Simplified Arabic" w:cs="Simplified Arabic"/>
          <w:sz w:val="28"/>
          <w:szCs w:val="28"/>
          <w:rtl/>
        </w:rPr>
        <w:t xml:space="preserve"> تستهدف </w:t>
      </w:r>
      <w:r w:rsidRPr="00F700C1">
        <w:rPr>
          <w:rFonts w:ascii="Simplified Arabic" w:hAnsi="Simplified Arabic" w:cs="Simplified Arabic" w:hint="cs"/>
          <w:sz w:val="28"/>
          <w:szCs w:val="28"/>
          <w:rtl/>
        </w:rPr>
        <w:t>تعزيز</w:t>
      </w:r>
      <w:r>
        <w:rPr>
          <w:rFonts w:ascii="Simplified Arabic" w:hAnsi="Simplified Arabic" w:cs="Simplified Arabic" w:hint="cs"/>
          <w:sz w:val="28"/>
          <w:szCs w:val="28"/>
          <w:rtl/>
        </w:rPr>
        <w:t xml:space="preserve"> وتطوي</w:t>
      </w:r>
      <w:r>
        <w:rPr>
          <w:rFonts w:ascii="Simplified Arabic" w:hAnsi="Simplified Arabic" w:cs="Simplified Arabic" w:hint="eastAsia"/>
          <w:sz w:val="28"/>
          <w:szCs w:val="28"/>
          <w:rtl/>
        </w:rPr>
        <w:t>ر</w:t>
      </w:r>
      <w:r w:rsidRPr="00F700C1">
        <w:rPr>
          <w:rFonts w:ascii="Simplified Arabic" w:hAnsi="Simplified Arabic" w:cs="Simplified Arabic"/>
          <w:sz w:val="28"/>
          <w:szCs w:val="28"/>
          <w:rtl/>
        </w:rPr>
        <w:t xml:space="preserve"> البنية التحتية، وتنويع الاقتصاد الوطني، و</w:t>
      </w:r>
      <w:r>
        <w:rPr>
          <w:rFonts w:ascii="Simplified Arabic" w:hAnsi="Simplified Arabic" w:cs="Simplified Arabic" w:hint="cs"/>
          <w:sz w:val="28"/>
          <w:szCs w:val="28"/>
          <w:rtl/>
        </w:rPr>
        <w:t xml:space="preserve">كذلك </w:t>
      </w:r>
      <w:r w:rsidRPr="00F700C1">
        <w:rPr>
          <w:rFonts w:ascii="Simplified Arabic" w:hAnsi="Simplified Arabic" w:cs="Simplified Arabic"/>
          <w:sz w:val="28"/>
          <w:szCs w:val="28"/>
          <w:rtl/>
        </w:rPr>
        <w:t xml:space="preserve">رفع جودة الحياة (برنامج تحقيق رؤية السعودية 2030). وقد </w:t>
      </w:r>
      <w:r>
        <w:rPr>
          <w:rFonts w:ascii="Simplified Arabic" w:hAnsi="Simplified Arabic" w:cs="Simplified Arabic" w:hint="cs"/>
          <w:sz w:val="28"/>
          <w:szCs w:val="28"/>
          <w:rtl/>
        </w:rPr>
        <w:t>أدى</w:t>
      </w:r>
      <w:r w:rsidRPr="00F700C1">
        <w:rPr>
          <w:rFonts w:ascii="Simplified Arabic" w:hAnsi="Simplified Arabic" w:cs="Simplified Arabic"/>
          <w:sz w:val="28"/>
          <w:szCs w:val="28"/>
          <w:rtl/>
        </w:rPr>
        <w:t xml:space="preserve"> هذا التوسع الكبير في حجم المش</w:t>
      </w:r>
      <w:r>
        <w:rPr>
          <w:rFonts w:ascii="Simplified Arabic" w:hAnsi="Simplified Arabic" w:cs="Simplified Arabic" w:hint="cs"/>
          <w:sz w:val="28"/>
          <w:szCs w:val="28"/>
          <w:rtl/>
        </w:rPr>
        <w:t>اريع</w:t>
      </w:r>
      <w:r w:rsidRPr="00F700C1">
        <w:rPr>
          <w:rFonts w:ascii="Simplified Arabic" w:hAnsi="Simplified Arabic" w:cs="Simplified Arabic"/>
          <w:sz w:val="28"/>
          <w:szCs w:val="28"/>
          <w:rtl/>
        </w:rPr>
        <w:t xml:space="preserve"> وتعقيدها إلى زيادة التحديات الإدارية والفنية المرتبطة بتنفيذها، </w:t>
      </w:r>
      <w:r>
        <w:rPr>
          <w:rFonts w:ascii="Simplified Arabic" w:hAnsi="Simplified Arabic" w:cs="Simplified Arabic" w:hint="cs"/>
          <w:sz w:val="28"/>
          <w:szCs w:val="28"/>
          <w:rtl/>
        </w:rPr>
        <w:t>خصوصا</w:t>
      </w:r>
      <w:r w:rsidRPr="00F700C1">
        <w:rPr>
          <w:rFonts w:ascii="Simplified Arabic" w:hAnsi="Simplified Arabic" w:cs="Simplified Arabic"/>
          <w:sz w:val="28"/>
          <w:szCs w:val="28"/>
          <w:rtl/>
        </w:rPr>
        <w:t xml:space="preserve"> ما يتعلق بإدارة الوقت والالتزام بالجداول الزمنية المحددة</w:t>
      </w:r>
      <w:r>
        <w:rPr>
          <w:rFonts w:ascii="Simplified Arabic" w:hAnsi="Simplified Arabic" w:cs="Simplified Arabic" w:hint="cs"/>
          <w:sz w:val="28"/>
          <w:szCs w:val="28"/>
          <w:rtl/>
        </w:rPr>
        <w:t xml:space="preserve"> التي تعتبر</w:t>
      </w:r>
      <w:r w:rsidRPr="00F700C1">
        <w:rPr>
          <w:rFonts w:ascii="Simplified Arabic" w:hAnsi="Simplified Arabic" w:cs="Simplified Arabic"/>
          <w:sz w:val="28"/>
          <w:szCs w:val="28"/>
          <w:rtl/>
        </w:rPr>
        <w:t xml:space="preserve"> من أبرز مؤشرات نجاح المش</w:t>
      </w:r>
      <w:r>
        <w:rPr>
          <w:rFonts w:ascii="Simplified Arabic" w:hAnsi="Simplified Arabic" w:cs="Simplified Arabic" w:hint="cs"/>
          <w:sz w:val="28"/>
          <w:szCs w:val="28"/>
          <w:rtl/>
        </w:rPr>
        <w:t>اريع</w:t>
      </w:r>
      <w:r w:rsidRPr="00F700C1">
        <w:rPr>
          <w:rFonts w:ascii="Simplified Arabic" w:hAnsi="Simplified Arabic" w:cs="Simplified Arabic"/>
          <w:sz w:val="28"/>
          <w:szCs w:val="28"/>
          <w:rtl/>
        </w:rPr>
        <w:t xml:space="preserve"> وكفاءتها. وتوضح الأدبيات الحديثة أن المش</w:t>
      </w:r>
      <w:r>
        <w:rPr>
          <w:rFonts w:ascii="Simplified Arabic" w:hAnsi="Simplified Arabic" w:cs="Simplified Arabic" w:hint="cs"/>
          <w:sz w:val="28"/>
          <w:szCs w:val="28"/>
          <w:rtl/>
        </w:rPr>
        <w:t>اريع</w:t>
      </w:r>
      <w:r w:rsidRPr="00F700C1">
        <w:rPr>
          <w:rFonts w:ascii="Simplified Arabic" w:hAnsi="Simplified Arabic" w:cs="Simplified Arabic"/>
          <w:sz w:val="28"/>
          <w:szCs w:val="28"/>
          <w:rtl/>
        </w:rPr>
        <w:t xml:space="preserve"> الكبرى تصبح أكثر عرضة</w:t>
      </w:r>
      <w:r>
        <w:rPr>
          <w:rFonts w:ascii="Simplified Arabic" w:hAnsi="Simplified Arabic" w:cs="Simplified Arabic" w:hint="cs"/>
          <w:sz w:val="28"/>
          <w:szCs w:val="28"/>
          <w:rtl/>
        </w:rPr>
        <w:t xml:space="preserve"> </w:t>
      </w:r>
      <w:r w:rsidRPr="00F700C1">
        <w:rPr>
          <w:rFonts w:ascii="Simplified Arabic" w:hAnsi="Simplified Arabic" w:cs="Simplified Arabic"/>
          <w:sz w:val="28"/>
          <w:szCs w:val="28"/>
          <w:rtl/>
        </w:rPr>
        <w:t xml:space="preserve">لتجاوزات </w:t>
      </w:r>
      <w:r>
        <w:rPr>
          <w:rFonts w:ascii="Simplified Arabic" w:hAnsi="Simplified Arabic" w:cs="Simplified Arabic" w:hint="cs"/>
          <w:sz w:val="28"/>
          <w:szCs w:val="28"/>
          <w:rtl/>
        </w:rPr>
        <w:t xml:space="preserve">كل من </w:t>
      </w:r>
      <w:r w:rsidRPr="00F700C1">
        <w:rPr>
          <w:rFonts w:ascii="Simplified Arabic" w:hAnsi="Simplified Arabic" w:cs="Simplified Arabic"/>
          <w:sz w:val="28"/>
          <w:szCs w:val="28"/>
          <w:rtl/>
        </w:rPr>
        <w:t>الوقت والتكلفة كلما ارتفع مستوى التعقيد وتعددت الأطراف المعنية وتزايدت حالات عدم اليقين (</w:t>
      </w:r>
      <w:proofErr w:type="spellStart"/>
      <w:r w:rsidRPr="00F700C1">
        <w:rPr>
          <w:rFonts w:ascii="Simplified Arabic" w:hAnsi="Simplified Arabic" w:cs="Simplified Arabic"/>
          <w:sz w:val="28"/>
          <w:szCs w:val="28"/>
        </w:rPr>
        <w:t>Flyvbjerg</w:t>
      </w:r>
      <w:proofErr w:type="spellEnd"/>
      <w:r w:rsidRPr="00F700C1">
        <w:rPr>
          <w:rFonts w:ascii="Simplified Arabic" w:hAnsi="Simplified Arabic" w:cs="Simplified Arabic"/>
          <w:sz w:val="28"/>
          <w:szCs w:val="28"/>
        </w:rPr>
        <w:t xml:space="preserve"> &amp; Gardner, 2023</w:t>
      </w:r>
      <w:r w:rsidRPr="00F700C1">
        <w:rPr>
          <w:rFonts w:ascii="Simplified Arabic" w:hAnsi="Simplified Arabic" w:cs="Simplified Arabic"/>
          <w:sz w:val="28"/>
          <w:szCs w:val="28"/>
          <w:rtl/>
        </w:rPr>
        <w:t xml:space="preserve">؛ </w:t>
      </w:r>
      <w:r w:rsidRPr="00F700C1">
        <w:rPr>
          <w:rFonts w:ascii="Simplified Arabic" w:hAnsi="Simplified Arabic" w:cs="Simplified Arabic"/>
          <w:sz w:val="28"/>
          <w:szCs w:val="28"/>
        </w:rPr>
        <w:t>PMI, 2024</w:t>
      </w:r>
      <w:r w:rsidRPr="00F700C1">
        <w:rPr>
          <w:rFonts w:ascii="Simplified Arabic" w:hAnsi="Simplified Arabic" w:cs="Simplified Arabic"/>
          <w:sz w:val="28"/>
          <w:szCs w:val="28"/>
          <w:rtl/>
        </w:rPr>
        <w:t>).</w:t>
      </w:r>
    </w:p>
    <w:p w:rsidR="00E27B0B" w:rsidRPr="00F700C1" w:rsidRDefault="00E27B0B" w:rsidP="00E27B0B">
      <w:pPr>
        <w:tabs>
          <w:tab w:val="left" w:pos="3161"/>
        </w:tabs>
        <w:spacing w:line="240" w:lineRule="auto"/>
        <w:jc w:val="both"/>
        <w:rPr>
          <w:rFonts w:ascii="Simplified Arabic" w:hAnsi="Simplified Arabic" w:cs="Simplified Arabic"/>
          <w:sz w:val="28"/>
          <w:szCs w:val="28"/>
          <w:rtl/>
        </w:rPr>
      </w:pPr>
      <w:r w:rsidRPr="00F700C1">
        <w:rPr>
          <w:rFonts w:ascii="Simplified Arabic" w:hAnsi="Simplified Arabic" w:cs="Simplified Arabic"/>
          <w:sz w:val="28"/>
          <w:szCs w:val="28"/>
          <w:rtl/>
        </w:rPr>
        <w:t>وعلى الرغم من التط</w:t>
      </w:r>
      <w:r>
        <w:rPr>
          <w:rFonts w:ascii="Simplified Arabic" w:hAnsi="Simplified Arabic" w:cs="Simplified Arabic" w:hint="cs"/>
          <w:sz w:val="28"/>
          <w:szCs w:val="28"/>
          <w:rtl/>
        </w:rPr>
        <w:t>ور المستمر</w:t>
      </w:r>
      <w:r w:rsidRPr="00F700C1">
        <w:rPr>
          <w:rFonts w:ascii="Simplified Arabic" w:hAnsi="Simplified Arabic" w:cs="Simplified Arabic"/>
          <w:sz w:val="28"/>
          <w:szCs w:val="28"/>
          <w:rtl/>
        </w:rPr>
        <w:t xml:space="preserve"> في أساليب</w:t>
      </w:r>
      <w:r>
        <w:rPr>
          <w:rFonts w:ascii="Simplified Arabic" w:hAnsi="Simplified Arabic" w:cs="Simplified Arabic" w:hint="cs"/>
          <w:sz w:val="28"/>
          <w:szCs w:val="28"/>
          <w:rtl/>
        </w:rPr>
        <w:t xml:space="preserve"> ومنهجيات</w:t>
      </w:r>
      <w:r w:rsidRPr="00F700C1">
        <w:rPr>
          <w:rFonts w:ascii="Simplified Arabic" w:hAnsi="Simplified Arabic" w:cs="Simplified Arabic"/>
          <w:sz w:val="28"/>
          <w:szCs w:val="28"/>
          <w:rtl/>
        </w:rPr>
        <w:t xml:space="preserve"> إدارة المشاريع وتبني الممارسات الحديثة في التخطيط والتنفيذ، إلا أن العديد من مشاريع التشييد والبناء لا تزال تواجه </w:t>
      </w:r>
      <w:r>
        <w:rPr>
          <w:rFonts w:ascii="Simplified Arabic" w:hAnsi="Simplified Arabic" w:cs="Simplified Arabic" w:hint="cs"/>
          <w:sz w:val="28"/>
          <w:szCs w:val="28"/>
          <w:rtl/>
        </w:rPr>
        <w:t>عدة تحديات</w:t>
      </w:r>
      <w:r w:rsidRPr="00F700C1">
        <w:rPr>
          <w:rFonts w:ascii="Simplified Arabic" w:hAnsi="Simplified Arabic" w:cs="Simplified Arabic"/>
          <w:sz w:val="28"/>
          <w:szCs w:val="28"/>
          <w:rtl/>
        </w:rPr>
        <w:t xml:space="preserve"> تؤثر في قدرتها على الإنجاز ضمن الأطر الزمنية المخطط</w:t>
      </w:r>
      <w:r>
        <w:rPr>
          <w:rFonts w:ascii="Simplified Arabic" w:hAnsi="Simplified Arabic" w:cs="Simplified Arabic" w:hint="cs"/>
          <w:sz w:val="28"/>
          <w:szCs w:val="28"/>
          <w:rtl/>
        </w:rPr>
        <w:t xml:space="preserve"> لها</w:t>
      </w:r>
      <w:r w:rsidRPr="00F700C1">
        <w:rPr>
          <w:rFonts w:ascii="Simplified Arabic" w:hAnsi="Simplified Arabic" w:cs="Simplified Arabic"/>
          <w:sz w:val="28"/>
          <w:szCs w:val="28"/>
          <w:rtl/>
        </w:rPr>
        <w:t>، حيث تتعرض هذه المش</w:t>
      </w:r>
      <w:r>
        <w:rPr>
          <w:rFonts w:ascii="Simplified Arabic" w:hAnsi="Simplified Arabic" w:cs="Simplified Arabic" w:hint="cs"/>
          <w:sz w:val="28"/>
          <w:szCs w:val="28"/>
          <w:rtl/>
        </w:rPr>
        <w:t>اريع</w:t>
      </w:r>
      <w:r w:rsidRPr="00F700C1">
        <w:rPr>
          <w:rFonts w:ascii="Simplified Arabic" w:hAnsi="Simplified Arabic" w:cs="Simplified Arabic"/>
          <w:sz w:val="28"/>
          <w:szCs w:val="28"/>
          <w:rtl/>
        </w:rPr>
        <w:t xml:space="preserve"> إلى المخاطر التي تختلف في مصادرها ومستويات تأثيرها، وتشمل المخاطر المالية، التنظيمية، الفنية، التعاقدية، والبيئية، إضافة إلى المخاطر المرتبطة بالموارد البشرية وسلاسل الإمداد. وفي هذا السياق، تشير تقارير حديثة إلى أن اضطرابات سلاسل الإمداد، ونقص الكفاءات المتخصصة، وتقلبات الأسعار، وتعدد المتطلبات التنظيمية </w:t>
      </w:r>
      <w:r>
        <w:rPr>
          <w:rFonts w:ascii="Simplified Arabic" w:hAnsi="Simplified Arabic" w:cs="Simplified Arabic" w:hint="cs"/>
          <w:sz w:val="28"/>
          <w:szCs w:val="28"/>
          <w:rtl/>
        </w:rPr>
        <w:t xml:space="preserve">تعتبر </w:t>
      </w:r>
      <w:r w:rsidRPr="00F700C1">
        <w:rPr>
          <w:rFonts w:ascii="Simplified Arabic" w:hAnsi="Simplified Arabic" w:cs="Simplified Arabic"/>
          <w:sz w:val="28"/>
          <w:szCs w:val="28"/>
          <w:rtl/>
        </w:rPr>
        <w:t>من أبرز العوامل التي تضغط على أداء قطاع التشييد عالمياً (</w:t>
      </w:r>
      <w:r w:rsidRPr="00F700C1">
        <w:rPr>
          <w:rFonts w:ascii="Simplified Arabic" w:hAnsi="Simplified Arabic" w:cs="Simplified Arabic"/>
          <w:sz w:val="28"/>
          <w:szCs w:val="28"/>
        </w:rPr>
        <w:t>KPMG, 2023</w:t>
      </w:r>
      <w:r w:rsidRPr="00F700C1">
        <w:rPr>
          <w:rFonts w:ascii="Simplified Arabic" w:hAnsi="Simplified Arabic" w:cs="Simplified Arabic"/>
          <w:sz w:val="28"/>
          <w:szCs w:val="28"/>
          <w:rtl/>
        </w:rPr>
        <w:t xml:space="preserve">؛ </w:t>
      </w:r>
      <w:r w:rsidRPr="00F700C1">
        <w:rPr>
          <w:rFonts w:ascii="Simplified Arabic" w:hAnsi="Simplified Arabic" w:cs="Simplified Arabic"/>
          <w:sz w:val="28"/>
          <w:szCs w:val="28"/>
        </w:rPr>
        <w:t>Deloitte, 2024</w:t>
      </w:r>
      <w:r w:rsidRPr="00F700C1">
        <w:rPr>
          <w:rFonts w:ascii="Simplified Arabic" w:hAnsi="Simplified Arabic" w:cs="Simplified Arabic"/>
          <w:sz w:val="28"/>
          <w:szCs w:val="28"/>
          <w:rtl/>
        </w:rPr>
        <w:t>). وغالبًا ما تسهم هذه المخاطر في حال عدم تقييمها وإدارتها بكفاءة</w:t>
      </w:r>
      <w:r>
        <w:rPr>
          <w:rFonts w:ascii="Simplified Arabic" w:hAnsi="Simplified Arabic" w:cs="Simplified Arabic" w:hint="cs"/>
          <w:sz w:val="28"/>
          <w:szCs w:val="28"/>
          <w:rtl/>
        </w:rPr>
        <w:t xml:space="preserve"> </w:t>
      </w:r>
      <w:r w:rsidRPr="00F700C1">
        <w:rPr>
          <w:rFonts w:ascii="Simplified Arabic" w:hAnsi="Simplified Arabic" w:cs="Simplified Arabic"/>
          <w:sz w:val="28"/>
          <w:szCs w:val="28"/>
          <w:rtl/>
        </w:rPr>
        <w:t>في حدوث تأخيرات</w:t>
      </w:r>
      <w:r>
        <w:rPr>
          <w:rFonts w:ascii="Simplified Arabic" w:hAnsi="Simplified Arabic" w:cs="Simplified Arabic" w:hint="cs"/>
          <w:sz w:val="28"/>
          <w:szCs w:val="28"/>
          <w:rtl/>
        </w:rPr>
        <w:t xml:space="preserve"> وعدم التزام بالجداول الزمنية</w:t>
      </w:r>
      <w:r w:rsidRPr="00F700C1">
        <w:rPr>
          <w:rFonts w:ascii="Simplified Arabic" w:hAnsi="Simplified Arabic" w:cs="Simplified Arabic"/>
          <w:sz w:val="28"/>
          <w:szCs w:val="28"/>
          <w:rtl/>
        </w:rPr>
        <w:t xml:space="preserve"> </w:t>
      </w:r>
      <w:r>
        <w:rPr>
          <w:rFonts w:ascii="Simplified Arabic" w:hAnsi="Simplified Arabic" w:cs="Simplified Arabic" w:hint="cs"/>
          <w:sz w:val="28"/>
          <w:szCs w:val="28"/>
          <w:rtl/>
        </w:rPr>
        <w:t>التي</w:t>
      </w:r>
      <w:r w:rsidRPr="00F700C1">
        <w:rPr>
          <w:rFonts w:ascii="Simplified Arabic" w:hAnsi="Simplified Arabic" w:cs="Simplified Arabic"/>
          <w:sz w:val="28"/>
          <w:szCs w:val="28"/>
          <w:rtl/>
        </w:rPr>
        <w:t xml:space="preserve"> قد تنعكس سلب</w:t>
      </w:r>
      <w:r>
        <w:rPr>
          <w:rFonts w:ascii="Simplified Arabic" w:hAnsi="Simplified Arabic" w:cs="Simplified Arabic" w:hint="cs"/>
          <w:sz w:val="28"/>
          <w:szCs w:val="28"/>
          <w:rtl/>
        </w:rPr>
        <w:t>ا</w:t>
      </w:r>
      <w:r w:rsidRPr="00F700C1">
        <w:rPr>
          <w:rFonts w:ascii="Simplified Arabic" w:hAnsi="Simplified Arabic" w:cs="Simplified Arabic"/>
          <w:sz w:val="28"/>
          <w:szCs w:val="28"/>
          <w:rtl/>
        </w:rPr>
        <w:t xml:space="preserve"> على تكلفة المشروع وجودته وكفاءته التشغيلية.</w:t>
      </w:r>
      <w:r>
        <w:rPr>
          <w:rFonts w:ascii="Simplified Arabic" w:hAnsi="Simplified Arabic" w:cs="Simplified Arabic" w:hint="cs"/>
          <w:sz w:val="28"/>
          <w:szCs w:val="28"/>
          <w:rtl/>
        </w:rPr>
        <w:t xml:space="preserve"> </w:t>
      </w:r>
      <w:r w:rsidRPr="00F700C1">
        <w:rPr>
          <w:rFonts w:ascii="Simplified Arabic" w:hAnsi="Simplified Arabic" w:cs="Simplified Arabic"/>
          <w:sz w:val="28"/>
          <w:szCs w:val="28"/>
          <w:rtl/>
        </w:rPr>
        <w:t>برزت الحاجة إلى تبني منهجيات علمية متقدمة لتقييم المخاطر وتحليل آثارها المحتملة على الجدول الزمني للمشروعات</w:t>
      </w:r>
      <w:r>
        <w:rPr>
          <w:rFonts w:ascii="Simplified Arabic" w:hAnsi="Simplified Arabic" w:cs="Simplified Arabic" w:hint="cs"/>
          <w:sz w:val="28"/>
          <w:szCs w:val="28"/>
          <w:rtl/>
        </w:rPr>
        <w:t xml:space="preserve"> بسبب </w:t>
      </w:r>
      <w:r w:rsidRPr="00F700C1">
        <w:rPr>
          <w:rFonts w:ascii="Simplified Arabic" w:hAnsi="Simplified Arabic" w:cs="Simplified Arabic" w:hint="cs"/>
          <w:sz w:val="28"/>
          <w:szCs w:val="28"/>
          <w:rtl/>
        </w:rPr>
        <w:t>طبيعة</w:t>
      </w:r>
      <w:r>
        <w:rPr>
          <w:rFonts w:ascii="Simplified Arabic" w:hAnsi="Simplified Arabic" w:cs="Simplified Arabic" w:hint="cs"/>
          <w:sz w:val="28"/>
          <w:szCs w:val="28"/>
          <w:rtl/>
        </w:rPr>
        <w:t xml:space="preserve"> مشاري</w:t>
      </w:r>
      <w:r>
        <w:rPr>
          <w:rFonts w:ascii="Simplified Arabic" w:hAnsi="Simplified Arabic" w:cs="Simplified Arabic" w:hint="eastAsia"/>
          <w:sz w:val="28"/>
          <w:szCs w:val="28"/>
          <w:rtl/>
        </w:rPr>
        <w:t>ع</w:t>
      </w:r>
      <w:r>
        <w:rPr>
          <w:rFonts w:ascii="Simplified Arabic" w:hAnsi="Simplified Arabic" w:cs="Simplified Arabic" w:hint="cs"/>
          <w:sz w:val="28"/>
          <w:szCs w:val="28"/>
          <w:rtl/>
        </w:rPr>
        <w:t xml:space="preserve"> التشييد والبناء المتغيرة </w:t>
      </w:r>
      <w:r w:rsidRPr="00F700C1">
        <w:rPr>
          <w:rFonts w:ascii="Simplified Arabic" w:hAnsi="Simplified Arabic" w:cs="Simplified Arabic"/>
          <w:sz w:val="28"/>
          <w:szCs w:val="28"/>
          <w:rtl/>
        </w:rPr>
        <w:t xml:space="preserve">وما </w:t>
      </w:r>
      <w:r w:rsidRPr="00F700C1">
        <w:rPr>
          <w:rFonts w:ascii="Simplified Arabic" w:hAnsi="Simplified Arabic" w:cs="Simplified Arabic" w:hint="cs"/>
          <w:sz w:val="28"/>
          <w:szCs w:val="28"/>
          <w:rtl/>
        </w:rPr>
        <w:t>تتصف</w:t>
      </w:r>
      <w:r w:rsidRPr="00F700C1">
        <w:rPr>
          <w:rFonts w:ascii="Simplified Arabic" w:hAnsi="Simplified Arabic" w:cs="Simplified Arabic"/>
          <w:sz w:val="28"/>
          <w:szCs w:val="28"/>
          <w:rtl/>
        </w:rPr>
        <w:t xml:space="preserve"> به من درجة عالية من التعقيد وعدم التأكد</w:t>
      </w:r>
      <w:r>
        <w:rPr>
          <w:rFonts w:ascii="Simplified Arabic" w:hAnsi="Simplified Arabic" w:cs="Simplified Arabic" w:hint="cs"/>
          <w:sz w:val="28"/>
          <w:szCs w:val="28"/>
          <w:rtl/>
        </w:rPr>
        <w:t xml:space="preserve"> واليقين</w:t>
      </w:r>
      <w:r w:rsidRPr="00F700C1">
        <w:rPr>
          <w:rFonts w:ascii="Simplified Arabic" w:hAnsi="Simplified Arabic" w:cs="Simplified Arabic"/>
          <w:sz w:val="28"/>
          <w:szCs w:val="28"/>
          <w:rtl/>
        </w:rPr>
        <w:t xml:space="preserve"> بما يمكّن الجهات المعنية من </w:t>
      </w:r>
      <w:r>
        <w:rPr>
          <w:rFonts w:ascii="Simplified Arabic" w:hAnsi="Simplified Arabic" w:cs="Simplified Arabic" w:hint="cs"/>
          <w:sz w:val="28"/>
          <w:szCs w:val="28"/>
          <w:rtl/>
        </w:rPr>
        <w:t>الاستعداد التام</w:t>
      </w:r>
      <w:r w:rsidRPr="00F700C1">
        <w:rPr>
          <w:rFonts w:ascii="Simplified Arabic" w:hAnsi="Simplified Arabic" w:cs="Simplified Arabic"/>
          <w:sz w:val="28"/>
          <w:szCs w:val="28"/>
          <w:rtl/>
        </w:rPr>
        <w:t xml:space="preserve"> </w:t>
      </w:r>
      <w:r>
        <w:rPr>
          <w:rFonts w:ascii="Simplified Arabic" w:hAnsi="Simplified Arabic" w:cs="Simplified Arabic" w:hint="cs"/>
          <w:sz w:val="28"/>
          <w:szCs w:val="28"/>
          <w:rtl/>
        </w:rPr>
        <w:t>لل</w:t>
      </w:r>
      <w:r w:rsidRPr="00F700C1">
        <w:rPr>
          <w:rFonts w:ascii="Simplified Arabic" w:hAnsi="Simplified Arabic" w:cs="Simplified Arabic"/>
          <w:sz w:val="28"/>
          <w:szCs w:val="28"/>
          <w:rtl/>
        </w:rPr>
        <w:t>تحديات</w:t>
      </w:r>
      <w:r>
        <w:rPr>
          <w:rFonts w:ascii="Simplified Arabic" w:hAnsi="Simplified Arabic" w:cs="Simplified Arabic" w:hint="cs"/>
          <w:sz w:val="28"/>
          <w:szCs w:val="28"/>
          <w:rtl/>
        </w:rPr>
        <w:t xml:space="preserve"> المتوقع مواجهتها</w:t>
      </w:r>
      <w:r w:rsidRPr="00F700C1">
        <w:rPr>
          <w:rFonts w:ascii="Simplified Arabic" w:hAnsi="Simplified Arabic" w:cs="Simplified Arabic"/>
          <w:sz w:val="28"/>
          <w:szCs w:val="28"/>
          <w:rtl/>
        </w:rPr>
        <w:t xml:space="preserve"> واتخاذ التدابير الوقائية المناسبة وتعزيز كفاءة عمليات التخطيط والتنفيذ والمتابعة. كما تؤكد ممارسات إدارة المشاريع الحديثة على أن النضج في إدارة المخاطر والجدولة الزمنية يعد من العوامل ال</w:t>
      </w:r>
      <w:r>
        <w:rPr>
          <w:rFonts w:ascii="Simplified Arabic" w:hAnsi="Simplified Arabic" w:cs="Simplified Arabic" w:hint="cs"/>
          <w:sz w:val="28"/>
          <w:szCs w:val="28"/>
          <w:rtl/>
        </w:rPr>
        <w:t>مؤكدة</w:t>
      </w:r>
      <w:r w:rsidRPr="00F700C1">
        <w:rPr>
          <w:rFonts w:ascii="Simplified Arabic" w:hAnsi="Simplified Arabic" w:cs="Simplified Arabic"/>
          <w:sz w:val="28"/>
          <w:szCs w:val="28"/>
          <w:rtl/>
        </w:rPr>
        <w:t xml:space="preserve"> في تحسين فرص الالتزام بالمواعيد وتحقيق أهداف المشروع (</w:t>
      </w:r>
      <w:r w:rsidRPr="00F700C1">
        <w:rPr>
          <w:rFonts w:ascii="Simplified Arabic" w:hAnsi="Simplified Arabic" w:cs="Simplified Arabic"/>
          <w:sz w:val="28"/>
          <w:szCs w:val="28"/>
        </w:rPr>
        <w:t>PMI, 2021</w:t>
      </w:r>
      <w:r w:rsidRPr="00F700C1">
        <w:rPr>
          <w:rFonts w:ascii="Simplified Arabic" w:hAnsi="Simplified Arabic" w:cs="Simplified Arabic"/>
          <w:sz w:val="28"/>
          <w:szCs w:val="28"/>
          <w:rtl/>
        </w:rPr>
        <w:t xml:space="preserve">؛ </w:t>
      </w:r>
      <w:r w:rsidRPr="00F700C1">
        <w:rPr>
          <w:rFonts w:ascii="Simplified Arabic" w:hAnsi="Simplified Arabic" w:cs="Simplified Arabic"/>
          <w:sz w:val="28"/>
          <w:szCs w:val="28"/>
        </w:rPr>
        <w:t>PMI, 2024</w:t>
      </w:r>
      <w:r w:rsidRPr="00F700C1">
        <w:rPr>
          <w:rFonts w:ascii="Simplified Arabic" w:hAnsi="Simplified Arabic" w:cs="Simplified Arabic"/>
          <w:sz w:val="28"/>
          <w:szCs w:val="28"/>
          <w:rtl/>
        </w:rPr>
        <w:t>).</w:t>
      </w:r>
    </w:p>
    <w:p w:rsidR="00E27B0B" w:rsidRPr="00F700C1" w:rsidRDefault="00E27B0B" w:rsidP="00E27B0B">
      <w:pPr>
        <w:tabs>
          <w:tab w:val="left" w:pos="3161"/>
        </w:tabs>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أتت هذه الدراسة بسبب اهتمام الباحث بدراسة العوامل المؤثرة في نجاح مشاريع التشييد والبناء مع الإدراك بأهمية الالتزام الزمني في تحقيق مستهدفات المشاريع التنموية بالمملكة. كما تسعى الدراسة</w:t>
      </w:r>
      <w:r w:rsidRPr="00F700C1">
        <w:rPr>
          <w:rFonts w:ascii="Simplified Arabic" w:hAnsi="Simplified Arabic" w:cs="Simplified Arabic"/>
          <w:sz w:val="28"/>
          <w:szCs w:val="28"/>
          <w:rtl/>
        </w:rPr>
        <w:t xml:space="preserve"> إلى تقييم المخاطر التي تواجه مشاريع التشييد والبناء في المملكة العربية السعودية</w:t>
      </w:r>
      <w:r>
        <w:rPr>
          <w:rFonts w:ascii="Simplified Arabic" w:hAnsi="Simplified Arabic" w:cs="Simplified Arabic" w:hint="cs"/>
          <w:sz w:val="28"/>
          <w:szCs w:val="28"/>
          <w:rtl/>
        </w:rPr>
        <w:t xml:space="preserve"> </w:t>
      </w:r>
      <w:r w:rsidRPr="00F700C1">
        <w:rPr>
          <w:rFonts w:ascii="Simplified Arabic" w:hAnsi="Simplified Arabic" w:cs="Simplified Arabic"/>
          <w:sz w:val="28"/>
          <w:szCs w:val="28"/>
          <w:rtl/>
        </w:rPr>
        <w:t xml:space="preserve">والكشف عن مدى تأثيرها على </w:t>
      </w:r>
      <w:r w:rsidRPr="00F700C1">
        <w:rPr>
          <w:rFonts w:ascii="Simplified Arabic" w:hAnsi="Simplified Arabic" w:cs="Simplified Arabic"/>
          <w:sz w:val="28"/>
          <w:szCs w:val="28"/>
          <w:rtl/>
        </w:rPr>
        <w:lastRenderedPageBreak/>
        <w:t>الجداول الزمنية للمش</w:t>
      </w:r>
      <w:r>
        <w:rPr>
          <w:rFonts w:ascii="Simplified Arabic" w:hAnsi="Simplified Arabic" w:cs="Simplified Arabic" w:hint="cs"/>
          <w:sz w:val="28"/>
          <w:szCs w:val="28"/>
          <w:rtl/>
        </w:rPr>
        <w:t>اريع</w:t>
      </w:r>
      <w:r w:rsidRPr="00F700C1">
        <w:rPr>
          <w:rFonts w:ascii="Simplified Arabic" w:hAnsi="Simplified Arabic" w:cs="Simplified Arabic"/>
          <w:sz w:val="28"/>
          <w:szCs w:val="28"/>
          <w:rtl/>
        </w:rPr>
        <w:t xml:space="preserve">، بما يسهم في إثراء الأدبيات العلمية في هذا المجال، وتقديم مؤشرات وتوصيات عملية </w:t>
      </w:r>
      <w:r>
        <w:rPr>
          <w:rFonts w:ascii="Simplified Arabic" w:hAnsi="Simplified Arabic" w:cs="Simplified Arabic" w:hint="cs"/>
          <w:sz w:val="28"/>
          <w:szCs w:val="28"/>
          <w:rtl/>
        </w:rPr>
        <w:t>قادرة</w:t>
      </w:r>
      <w:r w:rsidRPr="00F700C1">
        <w:rPr>
          <w:rFonts w:ascii="Simplified Arabic" w:hAnsi="Simplified Arabic" w:cs="Simplified Arabic"/>
          <w:sz w:val="28"/>
          <w:szCs w:val="28"/>
          <w:rtl/>
        </w:rPr>
        <w:t xml:space="preserve"> أن تدعم صانعي القرار ومديري المشاريع في تطوير استراتيجيات أكثر فاعلية لإدارة المخاطر والحد من آثارها السلبية.</w:t>
      </w:r>
    </w:p>
    <w:p w:rsidR="00E27B0B" w:rsidRPr="00F700C1" w:rsidRDefault="00E27B0B" w:rsidP="00E27B0B">
      <w:pPr>
        <w:pStyle w:val="Heading2"/>
        <w:bidi/>
        <w:rPr>
          <w:rFonts w:ascii="Simplified Arabic" w:hAnsi="Simplified Arabic" w:cs="Simplified Arabic"/>
          <w:rtl/>
        </w:rPr>
      </w:pPr>
      <w:bookmarkStart w:id="1" w:name="_Toc235149076"/>
      <w:r w:rsidRPr="00F700C1">
        <w:rPr>
          <w:rFonts w:ascii="Simplified Arabic" w:hAnsi="Simplified Arabic" w:cs="Simplified Arabic"/>
          <w:rtl/>
        </w:rPr>
        <w:t>مشكلة الدراسة</w:t>
      </w:r>
      <w:bookmarkEnd w:id="1"/>
      <w:r w:rsidRPr="00F700C1">
        <w:rPr>
          <w:rFonts w:ascii="Simplified Arabic" w:hAnsi="Simplified Arabic" w:cs="Simplified Arabic"/>
          <w:rtl/>
        </w:rPr>
        <w:t xml:space="preserve"> </w:t>
      </w:r>
    </w:p>
    <w:p w:rsidR="00E27B0B" w:rsidRPr="00F700C1" w:rsidRDefault="00E27B0B" w:rsidP="00E27B0B">
      <w:pPr>
        <w:spacing w:line="240" w:lineRule="auto"/>
        <w:jc w:val="both"/>
        <w:rPr>
          <w:rFonts w:ascii="Simplified Arabic" w:hAnsi="Simplified Arabic" w:cs="Simplified Arabic"/>
          <w:sz w:val="28"/>
          <w:szCs w:val="28"/>
          <w:rtl/>
        </w:rPr>
      </w:pPr>
      <w:r w:rsidRPr="00F700C1">
        <w:rPr>
          <w:rFonts w:ascii="Simplified Arabic" w:hAnsi="Simplified Arabic" w:cs="Simplified Arabic"/>
          <w:sz w:val="28"/>
          <w:szCs w:val="28"/>
          <w:rtl/>
        </w:rPr>
        <w:t xml:space="preserve">تُعد إدارة الوقت والالتزام بالجدول الزمني من أبرز </w:t>
      </w:r>
      <w:r>
        <w:rPr>
          <w:rFonts w:ascii="Simplified Arabic" w:hAnsi="Simplified Arabic" w:cs="Simplified Arabic" w:hint="cs"/>
          <w:sz w:val="28"/>
          <w:szCs w:val="28"/>
          <w:rtl/>
        </w:rPr>
        <w:t>معايير</w:t>
      </w:r>
      <w:r w:rsidRPr="00F700C1">
        <w:rPr>
          <w:rFonts w:ascii="Simplified Arabic" w:hAnsi="Simplified Arabic" w:cs="Simplified Arabic"/>
          <w:sz w:val="28"/>
          <w:szCs w:val="28"/>
          <w:rtl/>
        </w:rPr>
        <w:t xml:space="preserve"> نجاح مشاريع التشييد والبناء، </w:t>
      </w:r>
      <w:r>
        <w:rPr>
          <w:rFonts w:ascii="Simplified Arabic" w:hAnsi="Simplified Arabic" w:cs="Simplified Arabic" w:hint="cs"/>
          <w:sz w:val="28"/>
          <w:szCs w:val="28"/>
          <w:rtl/>
        </w:rPr>
        <w:t>حيث أن</w:t>
      </w:r>
      <w:r w:rsidRPr="00F700C1">
        <w:rPr>
          <w:rFonts w:ascii="Simplified Arabic" w:hAnsi="Simplified Arabic" w:cs="Simplified Arabic"/>
          <w:sz w:val="28"/>
          <w:szCs w:val="28"/>
          <w:rtl/>
        </w:rPr>
        <w:t xml:space="preserve"> أي تأخير في التنفيذ ينعكس مباشرة على زيادة التكاليف، وتعطل المنافع</w:t>
      </w:r>
      <w:r>
        <w:rPr>
          <w:rFonts w:ascii="Simplified Arabic" w:hAnsi="Simplified Arabic" w:cs="Simplified Arabic" w:hint="cs"/>
          <w:sz w:val="28"/>
          <w:szCs w:val="28"/>
          <w:rtl/>
        </w:rPr>
        <w:t xml:space="preserve"> </w:t>
      </w:r>
      <w:r w:rsidRPr="00F700C1">
        <w:rPr>
          <w:rFonts w:ascii="Simplified Arabic" w:hAnsi="Simplified Arabic" w:cs="Simplified Arabic"/>
          <w:sz w:val="28"/>
          <w:szCs w:val="28"/>
          <w:rtl/>
        </w:rPr>
        <w:t>وتراجع كفاءة استخدام الموارد، وهو ما تؤكده أدبيات إدارة المشاريع الحديثة التي تربط بين ضعف الأداء الزمني وتزايد الخسائر في المشاريع الكبرى (</w:t>
      </w:r>
      <w:r w:rsidRPr="00F700C1">
        <w:rPr>
          <w:rFonts w:ascii="Simplified Arabic" w:hAnsi="Simplified Arabic" w:cs="Simplified Arabic"/>
          <w:sz w:val="28"/>
          <w:szCs w:val="28"/>
        </w:rPr>
        <w:t>Project Management Institute [PMI], 2023</w:t>
      </w:r>
      <w:r w:rsidRPr="00F700C1">
        <w:rPr>
          <w:rFonts w:ascii="Simplified Arabic" w:hAnsi="Simplified Arabic" w:cs="Simplified Arabic"/>
          <w:sz w:val="28"/>
          <w:szCs w:val="28"/>
          <w:rtl/>
        </w:rPr>
        <w:t xml:space="preserve">؛ </w:t>
      </w:r>
      <w:proofErr w:type="spellStart"/>
      <w:r w:rsidRPr="00F700C1">
        <w:rPr>
          <w:rFonts w:ascii="Simplified Arabic" w:hAnsi="Simplified Arabic" w:cs="Simplified Arabic"/>
          <w:sz w:val="28"/>
          <w:szCs w:val="28"/>
        </w:rPr>
        <w:t>Flyvbjerg</w:t>
      </w:r>
      <w:proofErr w:type="spellEnd"/>
      <w:r w:rsidRPr="00F700C1">
        <w:rPr>
          <w:rFonts w:ascii="Simplified Arabic" w:hAnsi="Simplified Arabic" w:cs="Simplified Arabic"/>
          <w:sz w:val="28"/>
          <w:szCs w:val="28"/>
        </w:rPr>
        <w:t xml:space="preserve"> &amp; Gardner, 2023</w:t>
      </w:r>
      <w:r w:rsidRPr="00F700C1">
        <w:rPr>
          <w:rFonts w:ascii="Simplified Arabic" w:hAnsi="Simplified Arabic" w:cs="Simplified Arabic"/>
          <w:sz w:val="28"/>
          <w:szCs w:val="28"/>
          <w:rtl/>
        </w:rPr>
        <w:t>). كما تشير</w:t>
      </w:r>
      <w:r>
        <w:rPr>
          <w:rFonts w:ascii="Simplified Arabic" w:hAnsi="Simplified Arabic" w:cs="Simplified Arabic" w:hint="cs"/>
          <w:sz w:val="28"/>
          <w:szCs w:val="28"/>
          <w:rtl/>
        </w:rPr>
        <w:t xml:space="preserve"> أيضا</w:t>
      </w:r>
      <w:r w:rsidRPr="00F700C1">
        <w:rPr>
          <w:rFonts w:ascii="Simplified Arabic" w:hAnsi="Simplified Arabic" w:cs="Simplified Arabic"/>
          <w:sz w:val="28"/>
          <w:szCs w:val="28"/>
          <w:rtl/>
        </w:rPr>
        <w:t xml:space="preserve"> التقارير الدولية الحديثة إلى أن مشاريع التشييد والبناء ما تزال تواجه ضغوطا متزايدة ناتجة عن تعقيد سلاسل الإمداد، وتغير نطاق العمل، ونقص العمالة، وضعف التنسيق بين الأطراف، وهي عوامل تسهم بصورة مباشرة في تأخر </w:t>
      </w:r>
      <w:r>
        <w:rPr>
          <w:rFonts w:ascii="Simplified Arabic" w:hAnsi="Simplified Arabic" w:cs="Simplified Arabic" w:hint="cs"/>
          <w:sz w:val="28"/>
          <w:szCs w:val="28"/>
          <w:rtl/>
        </w:rPr>
        <w:t>إنجاز الأعمال</w:t>
      </w:r>
      <w:r w:rsidRPr="00F700C1">
        <w:rPr>
          <w:rFonts w:ascii="Simplified Arabic" w:hAnsi="Simplified Arabic" w:cs="Simplified Arabic"/>
          <w:sz w:val="28"/>
          <w:szCs w:val="28"/>
          <w:rtl/>
        </w:rPr>
        <w:t xml:space="preserve"> وعدم الالتزام بالجداول ال</w:t>
      </w:r>
      <w:r>
        <w:rPr>
          <w:rFonts w:ascii="Simplified Arabic" w:hAnsi="Simplified Arabic" w:cs="Simplified Arabic" w:hint="cs"/>
          <w:sz w:val="28"/>
          <w:szCs w:val="28"/>
          <w:rtl/>
        </w:rPr>
        <w:t>زمنية</w:t>
      </w:r>
      <w:r w:rsidRPr="00F700C1">
        <w:rPr>
          <w:rFonts w:ascii="Simplified Arabic" w:hAnsi="Simplified Arabic" w:cs="Simplified Arabic"/>
          <w:sz w:val="28"/>
          <w:szCs w:val="28"/>
          <w:rtl/>
        </w:rPr>
        <w:t xml:space="preserve"> (</w:t>
      </w:r>
      <w:r w:rsidRPr="00F700C1">
        <w:rPr>
          <w:rFonts w:ascii="Simplified Arabic" w:hAnsi="Simplified Arabic" w:cs="Simplified Arabic"/>
          <w:sz w:val="28"/>
          <w:szCs w:val="28"/>
        </w:rPr>
        <w:t>KPMG, 2023</w:t>
      </w:r>
      <w:r w:rsidRPr="00F700C1">
        <w:rPr>
          <w:rFonts w:ascii="Simplified Arabic" w:hAnsi="Simplified Arabic" w:cs="Simplified Arabic"/>
          <w:sz w:val="28"/>
          <w:szCs w:val="28"/>
          <w:rtl/>
        </w:rPr>
        <w:t xml:space="preserve">؛ </w:t>
      </w:r>
      <w:r w:rsidRPr="00F700C1">
        <w:rPr>
          <w:rFonts w:ascii="Simplified Arabic" w:hAnsi="Simplified Arabic" w:cs="Simplified Arabic"/>
          <w:sz w:val="28"/>
          <w:szCs w:val="28"/>
        </w:rPr>
        <w:t>Deloitte, 2024</w:t>
      </w:r>
      <w:r w:rsidRPr="00F700C1">
        <w:rPr>
          <w:rFonts w:ascii="Simplified Arabic" w:hAnsi="Simplified Arabic" w:cs="Simplified Arabic"/>
          <w:sz w:val="28"/>
          <w:szCs w:val="28"/>
          <w:rtl/>
        </w:rPr>
        <w:t>).</w:t>
      </w:r>
    </w:p>
    <w:p w:rsidR="00E27B0B" w:rsidRPr="00F700C1" w:rsidRDefault="00E27B0B" w:rsidP="00E27B0B">
      <w:p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كما تؤكد الأدبيات والتقارير الحديثة </w:t>
      </w:r>
      <w:r w:rsidRPr="00F700C1">
        <w:rPr>
          <w:rFonts w:ascii="Simplified Arabic" w:hAnsi="Simplified Arabic" w:cs="Simplified Arabic"/>
          <w:sz w:val="28"/>
          <w:szCs w:val="28"/>
          <w:rtl/>
        </w:rPr>
        <w:t>في</w:t>
      </w:r>
      <w:r>
        <w:rPr>
          <w:rFonts w:ascii="Simplified Arabic" w:hAnsi="Simplified Arabic" w:cs="Simplified Arabic" w:hint="cs"/>
          <w:sz w:val="28"/>
          <w:szCs w:val="28"/>
          <w:rtl/>
        </w:rPr>
        <w:t xml:space="preserve"> كل من</w:t>
      </w:r>
      <w:r w:rsidRPr="00F700C1">
        <w:rPr>
          <w:rFonts w:ascii="Simplified Arabic" w:hAnsi="Simplified Arabic" w:cs="Simplified Arabic"/>
          <w:sz w:val="28"/>
          <w:szCs w:val="28"/>
          <w:rtl/>
        </w:rPr>
        <w:t xml:space="preserve"> السياق العربي والسعودي</w:t>
      </w:r>
      <w:r>
        <w:rPr>
          <w:rFonts w:ascii="Simplified Arabic" w:hAnsi="Simplified Arabic" w:cs="Simplified Arabic" w:hint="cs"/>
          <w:sz w:val="28"/>
          <w:szCs w:val="28"/>
          <w:rtl/>
        </w:rPr>
        <w:t xml:space="preserve"> إلى </w:t>
      </w:r>
      <w:r w:rsidRPr="00F700C1">
        <w:rPr>
          <w:rFonts w:ascii="Simplified Arabic" w:hAnsi="Simplified Arabic" w:cs="Simplified Arabic"/>
          <w:sz w:val="28"/>
          <w:szCs w:val="28"/>
          <w:rtl/>
        </w:rPr>
        <w:t>أن التوسع الكبير في المش</w:t>
      </w:r>
      <w:r>
        <w:rPr>
          <w:rFonts w:ascii="Simplified Arabic" w:hAnsi="Simplified Arabic" w:cs="Simplified Arabic" w:hint="cs"/>
          <w:sz w:val="28"/>
          <w:szCs w:val="28"/>
          <w:rtl/>
        </w:rPr>
        <w:t xml:space="preserve">اريع </w:t>
      </w:r>
      <w:r w:rsidRPr="00F700C1">
        <w:rPr>
          <w:rFonts w:ascii="Simplified Arabic" w:hAnsi="Simplified Arabic" w:cs="Simplified Arabic"/>
          <w:sz w:val="28"/>
          <w:szCs w:val="28"/>
          <w:rtl/>
        </w:rPr>
        <w:t>التنموية المرتبطة برؤية</w:t>
      </w:r>
      <w:r>
        <w:rPr>
          <w:rFonts w:ascii="Simplified Arabic" w:hAnsi="Simplified Arabic" w:cs="Simplified Arabic" w:hint="cs"/>
          <w:sz w:val="28"/>
          <w:szCs w:val="28"/>
          <w:rtl/>
        </w:rPr>
        <w:t xml:space="preserve"> المملكة العربية</w:t>
      </w:r>
      <w:r w:rsidRPr="00F700C1">
        <w:rPr>
          <w:rFonts w:ascii="Simplified Arabic" w:hAnsi="Simplified Arabic" w:cs="Simplified Arabic"/>
          <w:sz w:val="28"/>
          <w:szCs w:val="28"/>
          <w:rtl/>
        </w:rPr>
        <w:t xml:space="preserve"> السعودية 2030 </w:t>
      </w:r>
      <w:r>
        <w:rPr>
          <w:rFonts w:ascii="Simplified Arabic" w:hAnsi="Simplified Arabic" w:cs="Simplified Arabic" w:hint="cs"/>
          <w:sz w:val="28"/>
          <w:szCs w:val="28"/>
          <w:rtl/>
        </w:rPr>
        <w:t>قد يرفع بشكل ملموس من</w:t>
      </w:r>
      <w:r w:rsidRPr="00F700C1">
        <w:rPr>
          <w:rFonts w:ascii="Simplified Arabic" w:hAnsi="Simplified Arabic" w:cs="Simplified Arabic"/>
          <w:sz w:val="28"/>
          <w:szCs w:val="28"/>
          <w:rtl/>
        </w:rPr>
        <w:t xml:space="preserve"> مستوى التحدي أمام إدارات المشاريع </w:t>
      </w:r>
      <w:r>
        <w:rPr>
          <w:rFonts w:ascii="Simplified Arabic" w:hAnsi="Simplified Arabic" w:cs="Simplified Arabic" w:hint="cs"/>
          <w:sz w:val="28"/>
          <w:szCs w:val="28"/>
          <w:rtl/>
        </w:rPr>
        <w:t>خصوصا</w:t>
      </w:r>
      <w:r w:rsidRPr="00F700C1">
        <w:rPr>
          <w:rFonts w:ascii="Simplified Arabic" w:hAnsi="Simplified Arabic" w:cs="Simplified Arabic"/>
          <w:sz w:val="28"/>
          <w:szCs w:val="28"/>
          <w:rtl/>
        </w:rPr>
        <w:t xml:space="preserve"> فيما يتعلق بضبط </w:t>
      </w:r>
      <w:r>
        <w:rPr>
          <w:rFonts w:ascii="Simplified Arabic" w:hAnsi="Simplified Arabic" w:cs="Simplified Arabic" w:hint="cs"/>
          <w:sz w:val="28"/>
          <w:szCs w:val="28"/>
          <w:rtl/>
        </w:rPr>
        <w:t xml:space="preserve">كل من </w:t>
      </w:r>
      <w:r w:rsidRPr="00F700C1">
        <w:rPr>
          <w:rFonts w:ascii="Simplified Arabic" w:hAnsi="Simplified Arabic" w:cs="Simplified Arabic"/>
          <w:sz w:val="28"/>
          <w:szCs w:val="28"/>
          <w:rtl/>
        </w:rPr>
        <w:t xml:space="preserve">الوقت وإدارة المخاطر والتكامل بين الجهات المنفذة والاستشارية والجهات المالكة. كما أن طبيعة المشاريع الكبرى والمتعددة الأطراف في المملكة تجعلها أكثر عرضة للمخاطر الفنية والإدارية والمالية والتنظيمية، الأمر الذي قد ينعكس على الجدول الزمني ويؤدي إلى تأخيرات متكررة إذا لم </w:t>
      </w:r>
      <w:r>
        <w:rPr>
          <w:rFonts w:ascii="Simplified Arabic" w:hAnsi="Simplified Arabic" w:cs="Simplified Arabic" w:hint="cs"/>
          <w:sz w:val="28"/>
          <w:szCs w:val="28"/>
          <w:rtl/>
        </w:rPr>
        <w:t>يتم م</w:t>
      </w:r>
      <w:r w:rsidRPr="00F700C1">
        <w:rPr>
          <w:rFonts w:ascii="Simplified Arabic" w:hAnsi="Simplified Arabic" w:cs="Simplified Arabic"/>
          <w:sz w:val="28"/>
          <w:szCs w:val="28"/>
          <w:rtl/>
        </w:rPr>
        <w:t>عالج</w:t>
      </w:r>
      <w:r>
        <w:rPr>
          <w:rFonts w:ascii="Simplified Arabic" w:hAnsi="Simplified Arabic" w:cs="Simplified Arabic" w:hint="cs"/>
          <w:sz w:val="28"/>
          <w:szCs w:val="28"/>
          <w:rtl/>
        </w:rPr>
        <w:t>ة</w:t>
      </w:r>
      <w:r w:rsidRPr="00F700C1">
        <w:rPr>
          <w:rFonts w:ascii="Simplified Arabic" w:hAnsi="Simplified Arabic" w:cs="Simplified Arabic"/>
          <w:sz w:val="28"/>
          <w:szCs w:val="28"/>
          <w:rtl/>
        </w:rPr>
        <w:t xml:space="preserve"> المخاطر بصورة استباقية (</w:t>
      </w:r>
      <w:r w:rsidRPr="00F700C1">
        <w:rPr>
          <w:rFonts w:ascii="Simplified Arabic" w:hAnsi="Simplified Arabic" w:cs="Simplified Arabic"/>
          <w:sz w:val="28"/>
          <w:szCs w:val="28"/>
        </w:rPr>
        <w:t>PMI, 2023</w:t>
      </w:r>
      <w:r w:rsidRPr="00F700C1">
        <w:rPr>
          <w:rFonts w:ascii="Simplified Arabic" w:hAnsi="Simplified Arabic" w:cs="Simplified Arabic"/>
          <w:sz w:val="28"/>
          <w:szCs w:val="28"/>
          <w:rtl/>
        </w:rPr>
        <w:t xml:space="preserve">؛ </w:t>
      </w:r>
      <w:proofErr w:type="spellStart"/>
      <w:r w:rsidRPr="00F700C1">
        <w:rPr>
          <w:rFonts w:ascii="Simplified Arabic" w:hAnsi="Simplified Arabic" w:cs="Simplified Arabic"/>
          <w:sz w:val="28"/>
          <w:szCs w:val="28"/>
        </w:rPr>
        <w:t>Flyvbjerg</w:t>
      </w:r>
      <w:proofErr w:type="spellEnd"/>
      <w:r w:rsidRPr="00F700C1">
        <w:rPr>
          <w:rFonts w:ascii="Simplified Arabic" w:hAnsi="Simplified Arabic" w:cs="Simplified Arabic"/>
          <w:sz w:val="28"/>
          <w:szCs w:val="28"/>
        </w:rPr>
        <w:t xml:space="preserve"> &amp; Gardner, 2023</w:t>
      </w:r>
      <w:r w:rsidRPr="00F700C1">
        <w:rPr>
          <w:rFonts w:ascii="Simplified Arabic" w:hAnsi="Simplified Arabic" w:cs="Simplified Arabic"/>
          <w:sz w:val="28"/>
          <w:szCs w:val="28"/>
          <w:rtl/>
        </w:rPr>
        <w:t>).</w:t>
      </w:r>
    </w:p>
    <w:p w:rsidR="00E27B0B" w:rsidRDefault="00E27B0B" w:rsidP="00E27B0B">
      <w:pPr>
        <w:spacing w:line="240" w:lineRule="auto"/>
        <w:jc w:val="both"/>
        <w:rPr>
          <w:rFonts w:ascii="Simplified Arabic" w:hAnsi="Simplified Arabic" w:cs="Simplified Arabic"/>
          <w:sz w:val="28"/>
          <w:szCs w:val="28"/>
          <w:rtl/>
        </w:rPr>
      </w:pPr>
      <w:r w:rsidRPr="00F700C1">
        <w:rPr>
          <w:rFonts w:ascii="Simplified Arabic" w:hAnsi="Simplified Arabic" w:cs="Simplified Arabic"/>
          <w:sz w:val="28"/>
          <w:szCs w:val="28"/>
          <w:rtl/>
        </w:rPr>
        <w:t xml:space="preserve">وعلى الرغم من </w:t>
      </w:r>
      <w:r>
        <w:rPr>
          <w:rFonts w:ascii="Simplified Arabic" w:hAnsi="Simplified Arabic" w:cs="Simplified Arabic" w:hint="cs"/>
          <w:sz w:val="28"/>
          <w:szCs w:val="28"/>
          <w:rtl/>
        </w:rPr>
        <w:t xml:space="preserve">زيادة الاهتمام بهذه الجوانب </w:t>
      </w:r>
      <w:r w:rsidRPr="00F700C1">
        <w:rPr>
          <w:rFonts w:ascii="Simplified Arabic" w:hAnsi="Simplified Arabic" w:cs="Simplified Arabic"/>
          <w:sz w:val="28"/>
          <w:szCs w:val="28"/>
          <w:rtl/>
        </w:rPr>
        <w:t>الا</w:t>
      </w:r>
      <w:r>
        <w:rPr>
          <w:rFonts w:ascii="Simplified Arabic" w:hAnsi="Simplified Arabic" w:cs="Simplified Arabic" w:hint="cs"/>
          <w:sz w:val="28"/>
          <w:szCs w:val="28"/>
          <w:rtl/>
        </w:rPr>
        <w:t xml:space="preserve"> ان الباحث</w:t>
      </w:r>
      <w:r w:rsidRPr="00F700C1">
        <w:rPr>
          <w:rFonts w:ascii="Simplified Arabic" w:hAnsi="Simplified Arabic" w:cs="Simplified Arabic"/>
          <w:sz w:val="28"/>
          <w:szCs w:val="28"/>
          <w:rtl/>
        </w:rPr>
        <w:t xml:space="preserve"> يرى</w:t>
      </w:r>
      <w:r>
        <w:rPr>
          <w:rFonts w:ascii="Simplified Arabic" w:hAnsi="Simplified Arabic" w:cs="Simplified Arabic" w:hint="cs"/>
          <w:sz w:val="28"/>
          <w:szCs w:val="28"/>
          <w:rtl/>
        </w:rPr>
        <w:t xml:space="preserve"> ضرورة</w:t>
      </w:r>
      <w:r w:rsidRPr="00F700C1">
        <w:rPr>
          <w:rFonts w:ascii="Simplified Arabic" w:hAnsi="Simplified Arabic" w:cs="Simplified Arabic"/>
          <w:sz w:val="28"/>
          <w:szCs w:val="28"/>
          <w:rtl/>
        </w:rPr>
        <w:t xml:space="preserve"> الحاجة إلى دراس</w:t>
      </w:r>
      <w:r>
        <w:rPr>
          <w:rFonts w:ascii="Simplified Arabic" w:hAnsi="Simplified Arabic" w:cs="Simplified Arabic" w:hint="cs"/>
          <w:sz w:val="28"/>
          <w:szCs w:val="28"/>
          <w:rtl/>
        </w:rPr>
        <w:t>ة</w:t>
      </w:r>
      <w:r w:rsidRPr="00F700C1">
        <w:rPr>
          <w:rFonts w:ascii="Simplified Arabic" w:hAnsi="Simplified Arabic" w:cs="Simplified Arabic"/>
          <w:sz w:val="28"/>
          <w:szCs w:val="28"/>
          <w:rtl/>
        </w:rPr>
        <w:t xml:space="preserve"> تقيس المخاطر الأكثر تأثيرا على الجدول الزمني لمشاريع التشييد والبناء في المملكة العربية السعودية</w:t>
      </w:r>
      <w:r>
        <w:rPr>
          <w:rFonts w:ascii="Simplified Arabic" w:hAnsi="Simplified Arabic" w:cs="Simplified Arabic" w:hint="cs"/>
          <w:sz w:val="28"/>
          <w:szCs w:val="28"/>
          <w:rtl/>
        </w:rPr>
        <w:t xml:space="preserve"> مع </w:t>
      </w:r>
      <w:r w:rsidRPr="00F700C1">
        <w:rPr>
          <w:rFonts w:ascii="Simplified Arabic" w:hAnsi="Simplified Arabic" w:cs="Simplified Arabic"/>
          <w:sz w:val="28"/>
          <w:szCs w:val="28"/>
          <w:rtl/>
        </w:rPr>
        <w:t>تحد</w:t>
      </w:r>
      <w:r>
        <w:rPr>
          <w:rFonts w:ascii="Simplified Arabic" w:hAnsi="Simplified Arabic" w:cs="Simplified Arabic" w:hint="cs"/>
          <w:sz w:val="28"/>
          <w:szCs w:val="28"/>
          <w:rtl/>
        </w:rPr>
        <w:t>يد</w:t>
      </w:r>
      <w:r w:rsidRPr="00F700C1">
        <w:rPr>
          <w:rFonts w:ascii="Simplified Arabic" w:hAnsi="Simplified Arabic" w:cs="Simplified Arabic"/>
          <w:sz w:val="28"/>
          <w:szCs w:val="28"/>
          <w:rtl/>
        </w:rPr>
        <w:t xml:space="preserve"> درجة تأثير كل خطر على حدة، </w:t>
      </w:r>
      <w:r>
        <w:rPr>
          <w:rFonts w:ascii="Simplified Arabic" w:hAnsi="Simplified Arabic" w:cs="Simplified Arabic" w:hint="cs"/>
          <w:sz w:val="28"/>
          <w:szCs w:val="28"/>
          <w:rtl/>
        </w:rPr>
        <w:t>مما</w:t>
      </w:r>
      <w:r w:rsidRPr="00F700C1">
        <w:rPr>
          <w:rFonts w:ascii="Simplified Arabic" w:hAnsi="Simplified Arabic" w:cs="Simplified Arabic"/>
          <w:sz w:val="28"/>
          <w:szCs w:val="28"/>
          <w:rtl/>
        </w:rPr>
        <w:t xml:space="preserve"> يساعد متخذي القرار على بناء أولويات واضحة لإدارة المخاطر وتقليل الانحرافات الزمنية. وت</w:t>
      </w:r>
      <w:r>
        <w:rPr>
          <w:rFonts w:ascii="Simplified Arabic" w:hAnsi="Simplified Arabic" w:cs="Simplified Arabic" w:hint="cs"/>
          <w:sz w:val="28"/>
          <w:szCs w:val="28"/>
          <w:rtl/>
        </w:rPr>
        <w:t>أتي</w:t>
      </w:r>
      <w:r w:rsidRPr="00F700C1">
        <w:rPr>
          <w:rFonts w:ascii="Simplified Arabic" w:hAnsi="Simplified Arabic" w:cs="Simplified Arabic"/>
          <w:sz w:val="28"/>
          <w:szCs w:val="28"/>
          <w:rtl/>
        </w:rPr>
        <w:t xml:space="preserve"> أهمية هذه الدراسة</w:t>
      </w:r>
      <w:r>
        <w:rPr>
          <w:rFonts w:ascii="Simplified Arabic" w:hAnsi="Simplified Arabic" w:cs="Simplified Arabic" w:hint="cs"/>
          <w:sz w:val="28"/>
          <w:szCs w:val="28"/>
          <w:rtl/>
        </w:rPr>
        <w:t xml:space="preserve"> بالسعي</w:t>
      </w:r>
      <w:r w:rsidRPr="00F700C1">
        <w:rPr>
          <w:rFonts w:ascii="Simplified Arabic" w:hAnsi="Simplified Arabic" w:cs="Simplified Arabic"/>
          <w:sz w:val="28"/>
          <w:szCs w:val="28"/>
          <w:rtl/>
        </w:rPr>
        <w:t xml:space="preserve"> إلى سد </w:t>
      </w:r>
      <w:r>
        <w:rPr>
          <w:rFonts w:ascii="Simplified Arabic" w:hAnsi="Simplified Arabic" w:cs="Simplified Arabic" w:hint="cs"/>
          <w:sz w:val="28"/>
          <w:szCs w:val="28"/>
          <w:rtl/>
        </w:rPr>
        <w:t>ال</w:t>
      </w:r>
      <w:r w:rsidRPr="00F700C1">
        <w:rPr>
          <w:rFonts w:ascii="Simplified Arabic" w:hAnsi="Simplified Arabic" w:cs="Simplified Arabic"/>
          <w:sz w:val="28"/>
          <w:szCs w:val="28"/>
          <w:rtl/>
        </w:rPr>
        <w:t xml:space="preserve">فجوة </w:t>
      </w:r>
      <w:r>
        <w:rPr>
          <w:rFonts w:ascii="Simplified Arabic" w:hAnsi="Simplified Arabic" w:cs="Simplified Arabic" w:hint="cs"/>
          <w:sz w:val="28"/>
          <w:szCs w:val="28"/>
          <w:rtl/>
        </w:rPr>
        <w:t xml:space="preserve">التي </w:t>
      </w:r>
      <w:r w:rsidRPr="00F700C1">
        <w:rPr>
          <w:rFonts w:ascii="Simplified Arabic" w:hAnsi="Simplified Arabic" w:cs="Simplified Arabic"/>
          <w:sz w:val="28"/>
          <w:szCs w:val="28"/>
          <w:rtl/>
        </w:rPr>
        <w:t xml:space="preserve">تتمثل في محدودية الدراسات التي تجمع بين رصد المخاطر وتصنيفها وقياس أثرها الزمني في البيئة السعودية، رغم ما تؤكده الأدبيات الحديثة من أن الإدارة الاستباقية للمخاطر والتخطيط </w:t>
      </w:r>
      <w:r>
        <w:rPr>
          <w:rFonts w:ascii="Simplified Arabic" w:hAnsi="Simplified Arabic" w:cs="Simplified Arabic" w:hint="cs"/>
          <w:sz w:val="28"/>
          <w:szCs w:val="28"/>
          <w:rtl/>
        </w:rPr>
        <w:t>المتقن</w:t>
      </w:r>
      <w:r w:rsidRPr="00F700C1">
        <w:rPr>
          <w:rFonts w:ascii="Simplified Arabic" w:hAnsi="Simplified Arabic" w:cs="Simplified Arabic"/>
          <w:sz w:val="28"/>
          <w:szCs w:val="28"/>
          <w:rtl/>
        </w:rPr>
        <w:t xml:space="preserve"> والرقابة المستمرة تمثل ركائز أساسية لتحسين أداء المشاريع والحد من التأخير (</w:t>
      </w:r>
      <w:r w:rsidRPr="00F700C1">
        <w:rPr>
          <w:rFonts w:ascii="Simplified Arabic" w:hAnsi="Simplified Arabic" w:cs="Simplified Arabic"/>
          <w:sz w:val="28"/>
          <w:szCs w:val="28"/>
        </w:rPr>
        <w:t>PMI, 2023</w:t>
      </w:r>
      <w:r w:rsidRPr="00F700C1">
        <w:rPr>
          <w:rFonts w:ascii="Simplified Arabic" w:hAnsi="Simplified Arabic" w:cs="Simplified Arabic"/>
          <w:sz w:val="28"/>
          <w:szCs w:val="28"/>
          <w:rtl/>
        </w:rPr>
        <w:t xml:space="preserve">؛ </w:t>
      </w:r>
      <w:r w:rsidRPr="00F700C1">
        <w:rPr>
          <w:rFonts w:ascii="Simplified Arabic" w:hAnsi="Simplified Arabic" w:cs="Simplified Arabic"/>
          <w:sz w:val="28"/>
          <w:szCs w:val="28"/>
        </w:rPr>
        <w:t>Deloitte, 2024</w:t>
      </w:r>
      <w:r w:rsidRPr="00F700C1">
        <w:rPr>
          <w:rFonts w:ascii="Simplified Arabic" w:hAnsi="Simplified Arabic" w:cs="Simplified Arabic"/>
          <w:sz w:val="28"/>
          <w:szCs w:val="28"/>
          <w:rtl/>
        </w:rPr>
        <w:t>).</w:t>
      </w:r>
    </w:p>
    <w:p w:rsidR="00E27B0B" w:rsidRPr="00F700C1" w:rsidRDefault="00E27B0B" w:rsidP="00E27B0B">
      <w:pPr>
        <w:spacing w:line="240" w:lineRule="auto"/>
        <w:jc w:val="both"/>
        <w:rPr>
          <w:rFonts w:ascii="Simplified Arabic" w:hAnsi="Simplified Arabic" w:cs="Simplified Arabic"/>
          <w:sz w:val="28"/>
          <w:szCs w:val="28"/>
          <w:rtl/>
        </w:rPr>
      </w:pPr>
      <w:r w:rsidRPr="00F700C1">
        <w:rPr>
          <w:rFonts w:ascii="Simplified Arabic" w:hAnsi="Simplified Arabic" w:cs="Simplified Arabic"/>
          <w:sz w:val="28"/>
          <w:szCs w:val="28"/>
          <w:rtl/>
        </w:rPr>
        <w:t>وبناءً على ما سبق، تتحدد مشكلة الدراسة الحالية في السعي إلى الإجابة عن السؤال الرئيس</w:t>
      </w:r>
      <w:r>
        <w:rPr>
          <w:rFonts w:ascii="Simplified Arabic" w:hAnsi="Simplified Arabic" w:cs="Simplified Arabic" w:hint="cs"/>
          <w:sz w:val="28"/>
          <w:szCs w:val="28"/>
          <w:rtl/>
        </w:rPr>
        <w:t>ي</w:t>
      </w:r>
      <w:r w:rsidRPr="00F700C1">
        <w:rPr>
          <w:rFonts w:ascii="Simplified Arabic" w:hAnsi="Simplified Arabic" w:cs="Simplified Arabic"/>
          <w:sz w:val="28"/>
          <w:szCs w:val="28"/>
          <w:rtl/>
        </w:rPr>
        <w:t xml:space="preserve"> الآتي:</w:t>
      </w:r>
    </w:p>
    <w:p w:rsidR="00E27B0B" w:rsidRPr="009C559C" w:rsidRDefault="00E27B0B" w:rsidP="00E27B0B">
      <w:pPr>
        <w:spacing w:line="240" w:lineRule="auto"/>
        <w:jc w:val="both"/>
        <w:rPr>
          <w:rFonts w:ascii="Simplified Arabic" w:hAnsi="Simplified Arabic" w:cs="Simplified Arabic"/>
          <w:b/>
          <w:bCs/>
          <w:sz w:val="28"/>
          <w:szCs w:val="28"/>
          <w:rtl/>
        </w:rPr>
      </w:pPr>
      <w:r w:rsidRPr="00F700C1">
        <w:rPr>
          <w:rFonts w:ascii="Simplified Arabic" w:hAnsi="Simplified Arabic" w:cs="Simplified Arabic"/>
          <w:b/>
          <w:bCs/>
          <w:sz w:val="28"/>
          <w:szCs w:val="28"/>
          <w:rtl/>
        </w:rPr>
        <w:lastRenderedPageBreak/>
        <w:t>ما المخاطر التي تواجه مشاريع التشييد والبناء في المملكة العربية السعودية، وما مدى تأثيرها على الجدول الزمني لهذه المشاريع؟</w:t>
      </w:r>
    </w:p>
    <w:p w:rsidR="00E27B0B" w:rsidRPr="00F700C1" w:rsidRDefault="00E27B0B" w:rsidP="00E27B0B">
      <w:pPr>
        <w:pStyle w:val="Heading2"/>
        <w:bidi/>
        <w:rPr>
          <w:rFonts w:ascii="Simplified Arabic" w:hAnsi="Simplified Arabic" w:cs="Simplified Arabic"/>
          <w:rtl/>
        </w:rPr>
      </w:pPr>
      <w:bookmarkStart w:id="2" w:name="_Toc235149077"/>
      <w:r w:rsidRPr="00F700C1">
        <w:rPr>
          <w:rFonts w:ascii="Simplified Arabic" w:hAnsi="Simplified Arabic" w:cs="Simplified Arabic"/>
          <w:rtl/>
        </w:rPr>
        <w:t>أهمية الدراسة</w:t>
      </w:r>
      <w:bookmarkEnd w:id="2"/>
    </w:p>
    <w:p w:rsidR="00E27B0B" w:rsidRPr="00F700C1" w:rsidRDefault="00E27B0B" w:rsidP="00E27B0B">
      <w:pPr>
        <w:spacing w:line="240" w:lineRule="auto"/>
        <w:jc w:val="both"/>
        <w:rPr>
          <w:rFonts w:ascii="Simplified Arabic" w:hAnsi="Simplified Arabic" w:cs="Simplified Arabic"/>
          <w:sz w:val="28"/>
          <w:szCs w:val="28"/>
          <w:rtl/>
        </w:rPr>
      </w:pPr>
      <w:r w:rsidRPr="00F700C1">
        <w:rPr>
          <w:rFonts w:ascii="Simplified Arabic" w:hAnsi="Simplified Arabic" w:cs="Simplified Arabic"/>
          <w:sz w:val="28"/>
          <w:szCs w:val="28"/>
          <w:rtl/>
        </w:rPr>
        <w:t>ت</w:t>
      </w:r>
      <w:r>
        <w:rPr>
          <w:rFonts w:ascii="Simplified Arabic" w:hAnsi="Simplified Arabic" w:cs="Simplified Arabic" w:hint="cs"/>
          <w:sz w:val="28"/>
          <w:szCs w:val="28"/>
          <w:rtl/>
        </w:rPr>
        <w:t xml:space="preserve">أتي </w:t>
      </w:r>
      <w:r w:rsidRPr="00F700C1">
        <w:rPr>
          <w:rFonts w:ascii="Simplified Arabic" w:hAnsi="Simplified Arabic" w:cs="Simplified Arabic"/>
          <w:sz w:val="28"/>
          <w:szCs w:val="28"/>
          <w:rtl/>
        </w:rPr>
        <w:t xml:space="preserve">هذه الدراسة </w:t>
      </w:r>
      <w:r>
        <w:rPr>
          <w:rFonts w:ascii="Simplified Arabic" w:hAnsi="Simplified Arabic" w:cs="Simplified Arabic" w:hint="cs"/>
          <w:sz w:val="28"/>
          <w:szCs w:val="28"/>
          <w:rtl/>
        </w:rPr>
        <w:t>بسبب الأهمية الكبيرة</w:t>
      </w:r>
      <w:r w:rsidRPr="00F700C1">
        <w:rPr>
          <w:rFonts w:ascii="Simplified Arabic" w:hAnsi="Simplified Arabic" w:cs="Simplified Arabic"/>
          <w:sz w:val="28"/>
          <w:szCs w:val="28"/>
          <w:rtl/>
        </w:rPr>
        <w:t xml:space="preserve"> لقطاع التشييد والبناء في المملكة العربية السعودية، وما يشهده من توسع </w:t>
      </w:r>
      <w:r>
        <w:rPr>
          <w:rFonts w:ascii="Simplified Arabic" w:hAnsi="Simplified Arabic" w:cs="Simplified Arabic" w:hint="cs"/>
          <w:sz w:val="28"/>
          <w:szCs w:val="28"/>
          <w:rtl/>
        </w:rPr>
        <w:t>كبير و</w:t>
      </w:r>
      <w:r w:rsidRPr="00F700C1">
        <w:rPr>
          <w:rFonts w:ascii="Simplified Arabic" w:hAnsi="Simplified Arabic" w:cs="Simplified Arabic"/>
          <w:sz w:val="28"/>
          <w:szCs w:val="28"/>
          <w:rtl/>
        </w:rPr>
        <w:t>مستمر في ظل مستهدفات رؤية المملكة العربية السعودية 2030، ويمكن توضيح أهمية الدراسة من خلال الجانبين النظري والتطبيقي على النحو الآتي:</w:t>
      </w:r>
    </w:p>
    <w:p w:rsidR="00E27B0B" w:rsidRPr="00F700C1" w:rsidRDefault="00E27B0B" w:rsidP="00E27B0B">
      <w:pPr>
        <w:spacing w:line="240" w:lineRule="auto"/>
        <w:jc w:val="both"/>
        <w:rPr>
          <w:rFonts w:ascii="Simplified Arabic" w:hAnsi="Simplified Arabic" w:cs="Simplified Arabic"/>
          <w:b/>
          <w:bCs/>
          <w:sz w:val="28"/>
          <w:szCs w:val="28"/>
          <w:rtl/>
        </w:rPr>
      </w:pPr>
      <w:r w:rsidRPr="00F700C1">
        <w:rPr>
          <w:rFonts w:ascii="Simplified Arabic" w:hAnsi="Simplified Arabic" w:cs="Simplified Arabic"/>
          <w:b/>
          <w:bCs/>
          <w:sz w:val="28"/>
          <w:szCs w:val="28"/>
          <w:rtl/>
        </w:rPr>
        <w:t>أولاً: الأهمية النظرية</w:t>
      </w:r>
    </w:p>
    <w:p w:rsidR="00E27B0B" w:rsidRPr="00F700C1" w:rsidRDefault="00E27B0B" w:rsidP="00E27B0B">
      <w:pPr>
        <w:spacing w:line="240" w:lineRule="auto"/>
        <w:jc w:val="both"/>
        <w:rPr>
          <w:rFonts w:ascii="Simplified Arabic" w:hAnsi="Simplified Arabic" w:cs="Simplified Arabic"/>
          <w:sz w:val="28"/>
          <w:szCs w:val="28"/>
          <w:rtl/>
        </w:rPr>
      </w:pPr>
      <w:r w:rsidRPr="00F700C1">
        <w:rPr>
          <w:rFonts w:ascii="Simplified Arabic" w:hAnsi="Simplified Arabic" w:cs="Simplified Arabic"/>
          <w:sz w:val="28"/>
          <w:szCs w:val="28"/>
          <w:rtl/>
        </w:rPr>
        <w:t>1. تسهم الدراسة في إثراء الأدبيات العلمية المتعلقة بإدارة المخاطر في مشاريع التشييد والبناء، من خلال تناول العلاقة بين المخاطر وتأثيرها على الجدول الزمني للمشروعات.</w:t>
      </w:r>
    </w:p>
    <w:p w:rsidR="00E27B0B" w:rsidRPr="00F700C1" w:rsidRDefault="00E27B0B" w:rsidP="00E27B0B">
      <w:pPr>
        <w:spacing w:line="240" w:lineRule="auto"/>
        <w:jc w:val="both"/>
        <w:rPr>
          <w:rFonts w:ascii="Simplified Arabic" w:hAnsi="Simplified Arabic" w:cs="Simplified Arabic"/>
          <w:sz w:val="28"/>
          <w:szCs w:val="28"/>
          <w:rtl/>
        </w:rPr>
      </w:pPr>
      <w:r w:rsidRPr="00F700C1">
        <w:rPr>
          <w:rFonts w:ascii="Simplified Arabic" w:hAnsi="Simplified Arabic" w:cs="Simplified Arabic"/>
          <w:sz w:val="28"/>
          <w:szCs w:val="28"/>
          <w:rtl/>
        </w:rPr>
        <w:t>2. تقدم الدراسة إطار</w:t>
      </w:r>
      <w:r>
        <w:rPr>
          <w:rFonts w:ascii="Simplified Arabic" w:hAnsi="Simplified Arabic" w:cs="Simplified Arabic" w:hint="cs"/>
          <w:sz w:val="28"/>
          <w:szCs w:val="28"/>
          <w:rtl/>
        </w:rPr>
        <w:t>ا</w:t>
      </w:r>
      <w:r w:rsidRPr="00F700C1">
        <w:rPr>
          <w:rFonts w:ascii="Simplified Arabic" w:hAnsi="Simplified Arabic" w:cs="Simplified Arabic"/>
          <w:sz w:val="28"/>
          <w:szCs w:val="28"/>
          <w:rtl/>
        </w:rPr>
        <w:t xml:space="preserve"> معرفي</w:t>
      </w:r>
      <w:r>
        <w:rPr>
          <w:rFonts w:ascii="Simplified Arabic" w:hAnsi="Simplified Arabic" w:cs="Simplified Arabic" w:hint="cs"/>
          <w:sz w:val="28"/>
          <w:szCs w:val="28"/>
          <w:rtl/>
        </w:rPr>
        <w:t>ا</w:t>
      </w:r>
      <w:r w:rsidRPr="00F700C1">
        <w:rPr>
          <w:rFonts w:ascii="Simplified Arabic" w:hAnsi="Simplified Arabic" w:cs="Simplified Arabic"/>
          <w:sz w:val="28"/>
          <w:szCs w:val="28"/>
          <w:rtl/>
        </w:rPr>
        <w:t xml:space="preserve"> يوضح أنواع المخاطر التي تواجه مشاريع التشييد والبناء، وأبعادها المختلفة، وآليات تقييمها في البيئة السعودية.</w:t>
      </w:r>
    </w:p>
    <w:p w:rsidR="00E27B0B" w:rsidRPr="00F700C1" w:rsidRDefault="00E27B0B" w:rsidP="00E27B0B">
      <w:pPr>
        <w:spacing w:line="240" w:lineRule="auto"/>
        <w:jc w:val="both"/>
        <w:rPr>
          <w:rFonts w:ascii="Simplified Arabic" w:hAnsi="Simplified Arabic" w:cs="Simplified Arabic"/>
          <w:sz w:val="28"/>
          <w:szCs w:val="28"/>
          <w:rtl/>
        </w:rPr>
      </w:pPr>
      <w:r w:rsidRPr="00F700C1">
        <w:rPr>
          <w:rFonts w:ascii="Simplified Arabic" w:hAnsi="Simplified Arabic" w:cs="Simplified Arabic"/>
          <w:sz w:val="28"/>
          <w:szCs w:val="28"/>
          <w:rtl/>
        </w:rPr>
        <w:t>3. تسد الدراسة جانب</w:t>
      </w:r>
      <w:r>
        <w:rPr>
          <w:rFonts w:ascii="Simplified Arabic" w:hAnsi="Simplified Arabic" w:cs="Simplified Arabic" w:hint="cs"/>
          <w:sz w:val="28"/>
          <w:szCs w:val="28"/>
          <w:rtl/>
        </w:rPr>
        <w:t xml:space="preserve">ا </w:t>
      </w:r>
      <w:r w:rsidRPr="00F700C1">
        <w:rPr>
          <w:rFonts w:ascii="Simplified Arabic" w:hAnsi="Simplified Arabic" w:cs="Simplified Arabic"/>
          <w:sz w:val="28"/>
          <w:szCs w:val="28"/>
          <w:rtl/>
        </w:rPr>
        <w:t>من الفجوة البحثية في الدراسات العربية والمحلية المتعلقة بتقييم المخاطر وتأثيرها على الأداء الزمني لمشاريع التشييد والبناء.</w:t>
      </w:r>
    </w:p>
    <w:p w:rsidR="00E27B0B" w:rsidRPr="00F700C1" w:rsidRDefault="00E27B0B" w:rsidP="00E27B0B">
      <w:pPr>
        <w:spacing w:line="240" w:lineRule="auto"/>
        <w:jc w:val="both"/>
        <w:rPr>
          <w:rFonts w:ascii="Simplified Arabic" w:hAnsi="Simplified Arabic" w:cs="Simplified Arabic"/>
          <w:sz w:val="28"/>
          <w:szCs w:val="28"/>
          <w:rtl/>
        </w:rPr>
      </w:pPr>
      <w:r w:rsidRPr="00F700C1">
        <w:rPr>
          <w:rFonts w:ascii="Simplified Arabic" w:hAnsi="Simplified Arabic" w:cs="Simplified Arabic"/>
          <w:sz w:val="28"/>
          <w:szCs w:val="28"/>
          <w:rtl/>
        </w:rPr>
        <w:t>4. قد تمثل نتائج الدراسة مرجع</w:t>
      </w:r>
      <w:r>
        <w:rPr>
          <w:rFonts w:ascii="Simplified Arabic" w:hAnsi="Simplified Arabic" w:cs="Simplified Arabic" w:hint="cs"/>
          <w:sz w:val="28"/>
          <w:szCs w:val="28"/>
          <w:rtl/>
        </w:rPr>
        <w:t>ا</w:t>
      </w:r>
      <w:r w:rsidRPr="00F700C1">
        <w:rPr>
          <w:rFonts w:ascii="Simplified Arabic" w:hAnsi="Simplified Arabic" w:cs="Simplified Arabic"/>
          <w:sz w:val="28"/>
          <w:szCs w:val="28"/>
          <w:rtl/>
        </w:rPr>
        <w:t xml:space="preserve"> علمي</w:t>
      </w:r>
      <w:r>
        <w:rPr>
          <w:rFonts w:ascii="Simplified Arabic" w:hAnsi="Simplified Arabic" w:cs="Simplified Arabic" w:hint="cs"/>
          <w:sz w:val="28"/>
          <w:szCs w:val="28"/>
          <w:rtl/>
        </w:rPr>
        <w:t>ا</w:t>
      </w:r>
      <w:r w:rsidRPr="00F700C1">
        <w:rPr>
          <w:rFonts w:ascii="Simplified Arabic" w:hAnsi="Simplified Arabic" w:cs="Simplified Arabic"/>
          <w:sz w:val="28"/>
          <w:szCs w:val="28"/>
          <w:rtl/>
        </w:rPr>
        <w:t xml:space="preserve"> يمكن الإفادة منه في الدراسات المستقبلية ذات الصلة بمجالات إدارة المشاريع، وإدارة المخاطر، والهندسة الإنشائية.</w:t>
      </w:r>
    </w:p>
    <w:p w:rsidR="00E27B0B" w:rsidRPr="00F700C1" w:rsidRDefault="00E27B0B" w:rsidP="00E27B0B">
      <w:pPr>
        <w:spacing w:line="240" w:lineRule="auto"/>
        <w:jc w:val="both"/>
        <w:rPr>
          <w:rFonts w:ascii="Simplified Arabic" w:hAnsi="Simplified Arabic" w:cs="Simplified Arabic"/>
          <w:b/>
          <w:bCs/>
          <w:sz w:val="28"/>
          <w:szCs w:val="28"/>
          <w:rtl/>
        </w:rPr>
      </w:pPr>
      <w:r w:rsidRPr="00F700C1">
        <w:rPr>
          <w:rFonts w:ascii="Simplified Arabic" w:hAnsi="Simplified Arabic" w:cs="Simplified Arabic"/>
          <w:b/>
          <w:bCs/>
          <w:sz w:val="28"/>
          <w:szCs w:val="28"/>
          <w:rtl/>
        </w:rPr>
        <w:t>ثانيًا: الأهمية التطبيقية</w:t>
      </w:r>
    </w:p>
    <w:p w:rsidR="00E27B0B" w:rsidRPr="00F700C1" w:rsidRDefault="00E27B0B" w:rsidP="00E27B0B">
      <w:pPr>
        <w:spacing w:line="240" w:lineRule="auto"/>
        <w:jc w:val="both"/>
        <w:rPr>
          <w:rFonts w:ascii="Simplified Arabic" w:hAnsi="Simplified Arabic" w:cs="Simplified Arabic"/>
          <w:sz w:val="28"/>
          <w:szCs w:val="28"/>
          <w:rtl/>
        </w:rPr>
      </w:pPr>
      <w:r w:rsidRPr="00F700C1">
        <w:rPr>
          <w:rFonts w:ascii="Simplified Arabic" w:hAnsi="Simplified Arabic" w:cs="Simplified Arabic"/>
          <w:sz w:val="28"/>
          <w:szCs w:val="28"/>
          <w:rtl/>
        </w:rPr>
        <w:t>1. تساعد نتائج الدراسة صانعي القرار ومديري المشاريع في التعرف على أبرز المخاطر التي تؤثر على الجداول الزمنية لمشاريع التشييد والبناء بالمملكة العربية السعودية.</w:t>
      </w:r>
    </w:p>
    <w:p w:rsidR="00E27B0B" w:rsidRPr="00F700C1" w:rsidRDefault="00E27B0B" w:rsidP="00E27B0B">
      <w:pPr>
        <w:spacing w:line="240" w:lineRule="auto"/>
        <w:jc w:val="both"/>
        <w:rPr>
          <w:rFonts w:ascii="Simplified Arabic" w:hAnsi="Simplified Arabic" w:cs="Simplified Arabic"/>
          <w:sz w:val="28"/>
          <w:szCs w:val="28"/>
          <w:rtl/>
        </w:rPr>
      </w:pPr>
      <w:r w:rsidRPr="00F700C1">
        <w:rPr>
          <w:rFonts w:ascii="Simplified Arabic" w:hAnsi="Simplified Arabic" w:cs="Simplified Arabic"/>
          <w:sz w:val="28"/>
          <w:szCs w:val="28"/>
          <w:rtl/>
        </w:rPr>
        <w:t>2. تسهم الدراسة في دعم الجهات الحكومية والخاصة العاملة في قطاع التشييد والبناء في تطوير استراتيجيات وسياسات فعالة لإدارة المخاطر والحد من آثارها السلبية على الجدول الزمني للمشروعات.</w:t>
      </w:r>
    </w:p>
    <w:p w:rsidR="00E27B0B" w:rsidRPr="00F700C1" w:rsidRDefault="00E27B0B" w:rsidP="00E27B0B">
      <w:pPr>
        <w:spacing w:line="240" w:lineRule="auto"/>
        <w:jc w:val="both"/>
        <w:rPr>
          <w:rFonts w:ascii="Simplified Arabic" w:hAnsi="Simplified Arabic" w:cs="Simplified Arabic"/>
          <w:sz w:val="28"/>
          <w:szCs w:val="28"/>
          <w:rtl/>
        </w:rPr>
      </w:pPr>
      <w:r w:rsidRPr="00F700C1">
        <w:rPr>
          <w:rFonts w:ascii="Simplified Arabic" w:hAnsi="Simplified Arabic" w:cs="Simplified Arabic"/>
          <w:sz w:val="28"/>
          <w:szCs w:val="28"/>
          <w:rtl/>
        </w:rPr>
        <w:t>3. تمكن الدراسة القائمين على المشاريع من تعزيز عمليات التخطيط والمتابعة والرقابة، بما يسهم في تحسين الالتزام بالجدول الزمني ورفع كفاءة تنفيذ المشاريع.</w:t>
      </w:r>
    </w:p>
    <w:p w:rsidR="00E27B0B" w:rsidRPr="00F700C1" w:rsidRDefault="00E27B0B" w:rsidP="00E27B0B">
      <w:pPr>
        <w:spacing w:line="240" w:lineRule="auto"/>
        <w:jc w:val="both"/>
        <w:rPr>
          <w:rFonts w:ascii="Simplified Arabic" w:hAnsi="Simplified Arabic" w:cs="Simplified Arabic"/>
          <w:sz w:val="28"/>
          <w:szCs w:val="28"/>
          <w:rtl/>
        </w:rPr>
      </w:pPr>
      <w:r w:rsidRPr="00F700C1">
        <w:rPr>
          <w:rFonts w:ascii="Simplified Arabic" w:hAnsi="Simplified Arabic" w:cs="Simplified Arabic"/>
          <w:sz w:val="28"/>
          <w:szCs w:val="28"/>
          <w:rtl/>
        </w:rPr>
        <w:t>4. تسهم نتائج الدراسة في تحسين كفاءة إدارة الوقت في مشاريع التشييد والبناء، مما ينعكس إيجابًا على خفض التأخيرات الزمنية وتقليل التكاليف وتعزيز فرص نجاح المشروعات.</w:t>
      </w:r>
    </w:p>
    <w:p w:rsidR="00E27B0B" w:rsidRDefault="00E27B0B" w:rsidP="00E27B0B">
      <w:pPr>
        <w:spacing w:line="240" w:lineRule="auto"/>
        <w:jc w:val="both"/>
        <w:rPr>
          <w:rFonts w:ascii="Simplified Arabic" w:hAnsi="Simplified Arabic" w:cs="Simplified Arabic"/>
          <w:sz w:val="28"/>
          <w:szCs w:val="28"/>
          <w:rtl/>
        </w:rPr>
      </w:pPr>
      <w:r w:rsidRPr="00F700C1">
        <w:rPr>
          <w:rFonts w:ascii="Simplified Arabic" w:hAnsi="Simplified Arabic" w:cs="Simplified Arabic"/>
          <w:sz w:val="28"/>
          <w:szCs w:val="28"/>
          <w:rtl/>
        </w:rPr>
        <w:lastRenderedPageBreak/>
        <w:t>5. تدعم الدراسة جهود تحقيق مستهدفات رؤية المملكة العربية السعودية 2030 من خلال تعزيز كفاءة تنفيذ المشاريع التنموية وضمان إنجازها ضمن الأطر الزمنية المحددة.</w:t>
      </w:r>
    </w:p>
    <w:p w:rsidR="00E27B0B" w:rsidRDefault="00E27B0B" w:rsidP="00E27B0B">
      <w:pPr>
        <w:spacing w:line="240" w:lineRule="auto"/>
        <w:jc w:val="both"/>
        <w:rPr>
          <w:rFonts w:ascii="Simplified Arabic" w:hAnsi="Simplified Arabic" w:cs="Simplified Arabic"/>
          <w:sz w:val="28"/>
          <w:szCs w:val="28"/>
          <w:rtl/>
        </w:rPr>
      </w:pPr>
    </w:p>
    <w:p w:rsidR="00E27B0B" w:rsidRPr="00F700C1" w:rsidRDefault="00E27B0B" w:rsidP="00E27B0B">
      <w:pPr>
        <w:pStyle w:val="Heading2"/>
        <w:bidi/>
        <w:rPr>
          <w:rFonts w:ascii="Simplified Arabic" w:hAnsi="Simplified Arabic" w:cs="Simplified Arabic"/>
          <w:rtl/>
        </w:rPr>
      </w:pPr>
      <w:bookmarkStart w:id="3" w:name="_Toc235149078"/>
      <w:r w:rsidRPr="00F700C1">
        <w:rPr>
          <w:rFonts w:ascii="Simplified Arabic" w:hAnsi="Simplified Arabic" w:cs="Simplified Arabic"/>
          <w:rtl/>
        </w:rPr>
        <w:t>أهداف الدراسة</w:t>
      </w:r>
      <w:bookmarkEnd w:id="3"/>
    </w:p>
    <w:p w:rsidR="00E27B0B" w:rsidRPr="00F700C1" w:rsidRDefault="00E27B0B" w:rsidP="00E27B0B">
      <w:pPr>
        <w:spacing w:line="240" w:lineRule="auto"/>
        <w:jc w:val="both"/>
        <w:rPr>
          <w:rFonts w:ascii="Simplified Arabic" w:hAnsi="Simplified Arabic" w:cs="Simplified Arabic"/>
          <w:sz w:val="28"/>
          <w:szCs w:val="28"/>
          <w:rtl/>
        </w:rPr>
      </w:pPr>
      <w:r w:rsidRPr="00F700C1">
        <w:rPr>
          <w:rFonts w:ascii="Simplified Arabic" w:hAnsi="Simplified Arabic" w:cs="Simplified Arabic"/>
          <w:sz w:val="28"/>
          <w:szCs w:val="28"/>
          <w:rtl/>
        </w:rPr>
        <w:t>تهدف الدراسة الحالية إلى:</w:t>
      </w:r>
    </w:p>
    <w:p w:rsidR="00E27B0B" w:rsidRPr="00F700C1" w:rsidRDefault="00E27B0B" w:rsidP="00E27B0B">
      <w:pPr>
        <w:spacing w:line="240" w:lineRule="auto"/>
        <w:jc w:val="both"/>
        <w:rPr>
          <w:rFonts w:ascii="Simplified Arabic" w:hAnsi="Simplified Arabic" w:cs="Simplified Arabic"/>
          <w:sz w:val="28"/>
          <w:szCs w:val="28"/>
          <w:rtl/>
        </w:rPr>
      </w:pPr>
      <w:r w:rsidRPr="00F700C1">
        <w:rPr>
          <w:rFonts w:ascii="Simplified Arabic" w:hAnsi="Simplified Arabic" w:cs="Simplified Arabic"/>
          <w:sz w:val="28"/>
          <w:szCs w:val="28"/>
          <w:rtl/>
        </w:rPr>
        <w:t>1. تحديد أبرز المخاطر التي تواجه مشاريع التشييد والبناء في المملكة العربية السعودية.</w:t>
      </w:r>
    </w:p>
    <w:p w:rsidR="00E27B0B" w:rsidRPr="00F700C1" w:rsidRDefault="00E27B0B" w:rsidP="00E27B0B">
      <w:pPr>
        <w:spacing w:line="240" w:lineRule="auto"/>
        <w:jc w:val="both"/>
        <w:rPr>
          <w:rFonts w:ascii="Simplified Arabic" w:hAnsi="Simplified Arabic" w:cs="Simplified Arabic"/>
          <w:sz w:val="28"/>
          <w:szCs w:val="28"/>
          <w:rtl/>
        </w:rPr>
      </w:pPr>
      <w:r w:rsidRPr="00F700C1">
        <w:rPr>
          <w:rFonts w:ascii="Simplified Arabic" w:hAnsi="Simplified Arabic" w:cs="Simplified Arabic"/>
          <w:sz w:val="28"/>
          <w:szCs w:val="28"/>
          <w:rtl/>
        </w:rPr>
        <w:t>2. التعرف على تأثير المخاطر الإدارية على الجدول الزمني للمشاريع.</w:t>
      </w:r>
    </w:p>
    <w:p w:rsidR="00E27B0B" w:rsidRPr="00F700C1" w:rsidRDefault="00E27B0B" w:rsidP="00E27B0B">
      <w:pPr>
        <w:spacing w:line="240" w:lineRule="auto"/>
        <w:jc w:val="both"/>
        <w:rPr>
          <w:rFonts w:ascii="Simplified Arabic" w:hAnsi="Simplified Arabic" w:cs="Simplified Arabic"/>
          <w:sz w:val="28"/>
          <w:szCs w:val="28"/>
          <w:rtl/>
        </w:rPr>
      </w:pPr>
      <w:r w:rsidRPr="00F700C1">
        <w:rPr>
          <w:rFonts w:ascii="Simplified Arabic" w:hAnsi="Simplified Arabic" w:cs="Simplified Arabic"/>
          <w:sz w:val="28"/>
          <w:szCs w:val="28"/>
          <w:rtl/>
        </w:rPr>
        <w:t>3. الكشف عن تأثير المخاطر الفنية والتقنية على الجدول الزمني للمشاريع.</w:t>
      </w:r>
    </w:p>
    <w:p w:rsidR="00E27B0B" w:rsidRPr="00F700C1" w:rsidRDefault="00E27B0B" w:rsidP="00E27B0B">
      <w:pPr>
        <w:spacing w:line="240" w:lineRule="auto"/>
        <w:jc w:val="both"/>
        <w:rPr>
          <w:rFonts w:ascii="Simplified Arabic" w:hAnsi="Simplified Arabic" w:cs="Simplified Arabic"/>
          <w:sz w:val="28"/>
          <w:szCs w:val="28"/>
          <w:rtl/>
        </w:rPr>
      </w:pPr>
      <w:r w:rsidRPr="00F700C1">
        <w:rPr>
          <w:rFonts w:ascii="Simplified Arabic" w:hAnsi="Simplified Arabic" w:cs="Simplified Arabic"/>
          <w:sz w:val="28"/>
          <w:szCs w:val="28"/>
          <w:rtl/>
        </w:rPr>
        <w:t>4.الكشف عن مدى إسهام ممارسات إدارة المخاطر في تقليل تأثير المخاطر على الجدول الزمني لمشاريع التشييد والبناء.</w:t>
      </w:r>
    </w:p>
    <w:p w:rsidR="00E27B0B" w:rsidRPr="00F700C1" w:rsidRDefault="00E27B0B" w:rsidP="00E27B0B">
      <w:pPr>
        <w:spacing w:line="240" w:lineRule="auto"/>
        <w:jc w:val="both"/>
        <w:rPr>
          <w:rFonts w:ascii="Simplified Arabic" w:hAnsi="Simplified Arabic" w:cs="Simplified Arabic"/>
          <w:sz w:val="28"/>
          <w:szCs w:val="28"/>
          <w:rtl/>
        </w:rPr>
      </w:pPr>
    </w:p>
    <w:p w:rsidR="00E27B0B" w:rsidRDefault="00E27B0B" w:rsidP="00E27B0B">
      <w:pPr>
        <w:pStyle w:val="Heading2"/>
        <w:bidi/>
        <w:rPr>
          <w:rFonts w:ascii="Simplified Arabic" w:hAnsi="Simplified Arabic" w:cs="Simplified Arabic"/>
          <w:rtl/>
        </w:rPr>
      </w:pPr>
      <w:bookmarkStart w:id="4" w:name="_Toc235149079"/>
      <w:r w:rsidRPr="00F700C1">
        <w:rPr>
          <w:rFonts w:ascii="Simplified Arabic" w:hAnsi="Simplified Arabic" w:cs="Simplified Arabic"/>
          <w:rtl/>
        </w:rPr>
        <w:t>أسئلة الدراسة</w:t>
      </w:r>
      <w:bookmarkEnd w:id="4"/>
      <w:r w:rsidRPr="00F700C1">
        <w:rPr>
          <w:rFonts w:ascii="Simplified Arabic" w:hAnsi="Simplified Arabic" w:cs="Simplified Arabic"/>
          <w:rtl/>
        </w:rPr>
        <w:t xml:space="preserve"> </w:t>
      </w:r>
    </w:p>
    <w:p w:rsidR="00E27B0B" w:rsidRPr="009C559C" w:rsidRDefault="00E27B0B" w:rsidP="00E27B0B">
      <w:pPr>
        <w:spacing w:line="240" w:lineRule="auto"/>
        <w:jc w:val="both"/>
        <w:rPr>
          <w:rFonts w:ascii="Simplified Arabic" w:hAnsi="Simplified Arabic" w:cs="Simplified Arabic"/>
          <w:b/>
          <w:bCs/>
          <w:sz w:val="28"/>
          <w:szCs w:val="28"/>
          <w:rtl/>
        </w:rPr>
      </w:pPr>
      <w:r w:rsidRPr="00F700C1">
        <w:rPr>
          <w:rFonts w:ascii="Simplified Arabic" w:hAnsi="Simplified Arabic" w:cs="Simplified Arabic"/>
          <w:b/>
          <w:bCs/>
          <w:sz w:val="28"/>
          <w:szCs w:val="28"/>
          <w:rtl/>
        </w:rPr>
        <w:t>ما المخاطر التي تواجه مشاريع التشييد والبناء في المملكة العربية السعودية، وما مدى تأثيرها على الجدول الزمني لهذه المشاريع؟</w:t>
      </w:r>
    </w:p>
    <w:p w:rsidR="00E27B0B" w:rsidRPr="00F700C1" w:rsidRDefault="00E27B0B" w:rsidP="00E27B0B">
      <w:pPr>
        <w:spacing w:line="240" w:lineRule="auto"/>
        <w:jc w:val="both"/>
        <w:rPr>
          <w:rFonts w:ascii="Simplified Arabic" w:hAnsi="Simplified Arabic" w:cs="Simplified Arabic"/>
          <w:sz w:val="28"/>
          <w:szCs w:val="28"/>
          <w:rtl/>
        </w:rPr>
      </w:pPr>
      <w:r w:rsidRPr="00F700C1">
        <w:rPr>
          <w:rFonts w:ascii="Simplified Arabic" w:hAnsi="Simplified Arabic" w:cs="Simplified Arabic"/>
          <w:sz w:val="28"/>
          <w:szCs w:val="28"/>
          <w:rtl/>
        </w:rPr>
        <w:t>ويتفرع من السؤال الرئيس</w:t>
      </w:r>
      <w:r>
        <w:rPr>
          <w:rFonts w:ascii="Simplified Arabic" w:hAnsi="Simplified Arabic" w:cs="Simplified Arabic" w:hint="cs"/>
          <w:sz w:val="28"/>
          <w:szCs w:val="28"/>
          <w:rtl/>
        </w:rPr>
        <w:t>ي</w:t>
      </w:r>
      <w:r w:rsidRPr="00F700C1">
        <w:rPr>
          <w:rFonts w:ascii="Simplified Arabic" w:hAnsi="Simplified Arabic" w:cs="Simplified Arabic"/>
          <w:sz w:val="28"/>
          <w:szCs w:val="28"/>
          <w:rtl/>
        </w:rPr>
        <w:t xml:space="preserve"> الأسئلة الآتية:</w:t>
      </w:r>
    </w:p>
    <w:p w:rsidR="00E27B0B" w:rsidRPr="00F700C1" w:rsidRDefault="00E27B0B" w:rsidP="00E27B0B">
      <w:pPr>
        <w:pStyle w:val="ListParagraph"/>
        <w:numPr>
          <w:ilvl w:val="0"/>
          <w:numId w:val="1"/>
        </w:numPr>
        <w:spacing w:line="240" w:lineRule="auto"/>
        <w:jc w:val="both"/>
        <w:rPr>
          <w:rFonts w:ascii="Simplified Arabic" w:hAnsi="Simplified Arabic" w:cs="Simplified Arabic"/>
          <w:sz w:val="28"/>
          <w:szCs w:val="28"/>
          <w:rtl/>
        </w:rPr>
      </w:pPr>
      <w:r w:rsidRPr="00F700C1">
        <w:rPr>
          <w:rFonts w:ascii="Simplified Arabic" w:hAnsi="Simplified Arabic" w:cs="Simplified Arabic"/>
          <w:sz w:val="28"/>
          <w:szCs w:val="28"/>
          <w:rtl/>
        </w:rPr>
        <w:t>ما أبرز المخاطر التي تواجه مشاريع التشييد والبناء في المملكة العربية السعودية؟</w:t>
      </w:r>
    </w:p>
    <w:p w:rsidR="00E27B0B" w:rsidRPr="00F700C1" w:rsidRDefault="00E27B0B" w:rsidP="00E27B0B">
      <w:pPr>
        <w:pStyle w:val="ListParagraph"/>
        <w:numPr>
          <w:ilvl w:val="0"/>
          <w:numId w:val="1"/>
        </w:numPr>
        <w:spacing w:line="240" w:lineRule="auto"/>
        <w:jc w:val="both"/>
        <w:rPr>
          <w:rFonts w:ascii="Simplified Arabic" w:hAnsi="Simplified Arabic" w:cs="Simplified Arabic"/>
          <w:sz w:val="28"/>
          <w:szCs w:val="28"/>
          <w:rtl/>
        </w:rPr>
      </w:pPr>
      <w:r w:rsidRPr="00F700C1">
        <w:rPr>
          <w:rFonts w:ascii="Simplified Arabic" w:hAnsi="Simplified Arabic" w:cs="Simplified Arabic"/>
          <w:sz w:val="28"/>
          <w:szCs w:val="28"/>
          <w:rtl/>
        </w:rPr>
        <w:t>ما مدى تأثير المخاطر الإدارية على الجدول الزمني لمشاريع التشييد والبناء؟</w:t>
      </w:r>
    </w:p>
    <w:p w:rsidR="00E27B0B" w:rsidRPr="00F700C1" w:rsidRDefault="00E27B0B" w:rsidP="00E27B0B">
      <w:pPr>
        <w:pStyle w:val="ListParagraph"/>
        <w:numPr>
          <w:ilvl w:val="0"/>
          <w:numId w:val="1"/>
        </w:numPr>
        <w:spacing w:line="240" w:lineRule="auto"/>
        <w:jc w:val="both"/>
        <w:rPr>
          <w:rFonts w:ascii="Simplified Arabic" w:hAnsi="Simplified Arabic" w:cs="Simplified Arabic"/>
          <w:sz w:val="28"/>
          <w:szCs w:val="28"/>
        </w:rPr>
      </w:pPr>
      <w:r w:rsidRPr="00F700C1">
        <w:rPr>
          <w:rFonts w:ascii="Simplified Arabic" w:hAnsi="Simplified Arabic" w:cs="Simplified Arabic"/>
          <w:sz w:val="28"/>
          <w:szCs w:val="28"/>
          <w:rtl/>
        </w:rPr>
        <w:t>ما مدى تأثير المخاطر الفنية والتقنية على الجدول الزمني لمشاريع التشييد والبناء؟</w:t>
      </w:r>
    </w:p>
    <w:p w:rsidR="00E27B0B" w:rsidRDefault="00E27B0B" w:rsidP="00E27B0B">
      <w:pPr>
        <w:pStyle w:val="ListParagraph"/>
        <w:numPr>
          <w:ilvl w:val="0"/>
          <w:numId w:val="1"/>
        </w:numPr>
        <w:spacing w:line="240" w:lineRule="auto"/>
        <w:jc w:val="both"/>
        <w:rPr>
          <w:rFonts w:ascii="Simplified Arabic" w:hAnsi="Simplified Arabic" w:cs="Simplified Arabic"/>
          <w:sz w:val="28"/>
          <w:szCs w:val="28"/>
        </w:rPr>
      </w:pPr>
      <w:r w:rsidRPr="00F700C1">
        <w:rPr>
          <w:rFonts w:ascii="Simplified Arabic" w:hAnsi="Simplified Arabic" w:cs="Simplified Arabic"/>
          <w:sz w:val="28"/>
          <w:szCs w:val="28"/>
          <w:rtl/>
        </w:rPr>
        <w:t>كيف يمكن لإدارة المخاطر المساهمة في تقليل تأثير المخاطر على الجدول الزمني للمشاريع؟</w:t>
      </w:r>
    </w:p>
    <w:p w:rsidR="007C6330" w:rsidRDefault="007C6330" w:rsidP="007C6330">
      <w:pPr>
        <w:spacing w:line="240" w:lineRule="auto"/>
        <w:jc w:val="both"/>
        <w:rPr>
          <w:rFonts w:ascii="Simplified Arabic" w:hAnsi="Simplified Arabic" w:cs="Simplified Arabic"/>
          <w:sz w:val="28"/>
          <w:szCs w:val="28"/>
          <w:rtl/>
        </w:rPr>
      </w:pPr>
    </w:p>
    <w:p w:rsidR="007C6330" w:rsidRDefault="007C6330" w:rsidP="007C6330">
      <w:pPr>
        <w:spacing w:line="240" w:lineRule="auto"/>
        <w:jc w:val="both"/>
        <w:rPr>
          <w:rFonts w:ascii="Simplified Arabic" w:hAnsi="Simplified Arabic" w:cs="Simplified Arabic"/>
          <w:sz w:val="28"/>
          <w:szCs w:val="28"/>
          <w:rtl/>
        </w:rPr>
      </w:pPr>
    </w:p>
    <w:p w:rsidR="007C6330" w:rsidRPr="007C6330" w:rsidRDefault="007C6330" w:rsidP="007C6330">
      <w:pPr>
        <w:spacing w:line="240" w:lineRule="auto"/>
        <w:jc w:val="both"/>
        <w:rPr>
          <w:rFonts w:ascii="Simplified Arabic" w:hAnsi="Simplified Arabic" w:cs="Simplified Arabic"/>
          <w:sz w:val="28"/>
          <w:szCs w:val="28"/>
          <w:rtl/>
        </w:rPr>
      </w:pPr>
    </w:p>
    <w:p w:rsidR="00E27B0B" w:rsidRPr="00F700C1" w:rsidRDefault="00E27B0B" w:rsidP="00E27B0B">
      <w:pPr>
        <w:pStyle w:val="Heading2"/>
        <w:bidi/>
        <w:rPr>
          <w:rFonts w:ascii="Simplified Arabic" w:hAnsi="Simplified Arabic" w:cs="Simplified Arabic"/>
          <w:rtl/>
        </w:rPr>
      </w:pPr>
      <w:bookmarkStart w:id="5" w:name="_Toc235149080"/>
      <w:r w:rsidRPr="00F700C1">
        <w:rPr>
          <w:rFonts w:ascii="Simplified Arabic" w:hAnsi="Simplified Arabic" w:cs="Simplified Arabic"/>
          <w:rtl/>
        </w:rPr>
        <w:lastRenderedPageBreak/>
        <w:t>فرضيات الدراسة</w:t>
      </w:r>
      <w:bookmarkEnd w:id="5"/>
      <w:r w:rsidRPr="00F700C1">
        <w:rPr>
          <w:rFonts w:ascii="Simplified Arabic" w:hAnsi="Simplified Arabic" w:cs="Simplified Arabic"/>
          <w:rtl/>
        </w:rPr>
        <w:t xml:space="preserve"> </w:t>
      </w:r>
    </w:p>
    <w:p w:rsidR="00E27B0B" w:rsidRPr="00F700C1" w:rsidRDefault="00E27B0B" w:rsidP="00E27B0B">
      <w:pPr>
        <w:spacing w:line="240" w:lineRule="auto"/>
        <w:jc w:val="both"/>
        <w:rPr>
          <w:rFonts w:ascii="Simplified Arabic" w:hAnsi="Simplified Arabic" w:cs="Simplified Arabic"/>
          <w:b/>
          <w:bCs/>
          <w:sz w:val="28"/>
          <w:szCs w:val="28"/>
          <w:rtl/>
        </w:rPr>
      </w:pPr>
      <w:r w:rsidRPr="00F700C1">
        <w:rPr>
          <w:rFonts w:ascii="Simplified Arabic" w:hAnsi="Simplified Arabic" w:cs="Simplified Arabic"/>
          <w:b/>
          <w:bCs/>
          <w:sz w:val="28"/>
          <w:szCs w:val="28"/>
          <w:rtl/>
        </w:rPr>
        <w:t>الفرض الرئيس</w:t>
      </w:r>
      <w:r>
        <w:rPr>
          <w:rFonts w:ascii="Simplified Arabic" w:hAnsi="Simplified Arabic" w:cs="Simplified Arabic" w:hint="cs"/>
          <w:b/>
          <w:bCs/>
          <w:sz w:val="28"/>
          <w:szCs w:val="28"/>
          <w:rtl/>
        </w:rPr>
        <w:t>ي</w:t>
      </w:r>
      <w:r w:rsidRPr="00F700C1">
        <w:rPr>
          <w:rFonts w:ascii="Simplified Arabic" w:hAnsi="Simplified Arabic" w:cs="Simplified Arabic"/>
          <w:b/>
          <w:bCs/>
          <w:sz w:val="28"/>
          <w:szCs w:val="28"/>
          <w:rtl/>
        </w:rPr>
        <w:t>:</w:t>
      </w:r>
    </w:p>
    <w:p w:rsidR="00E27B0B" w:rsidRDefault="00E27B0B" w:rsidP="00E27B0B">
      <w:pPr>
        <w:spacing w:line="240" w:lineRule="auto"/>
        <w:jc w:val="both"/>
        <w:rPr>
          <w:rFonts w:ascii="Simplified Arabic" w:hAnsi="Simplified Arabic" w:cs="Simplified Arabic"/>
          <w:sz w:val="28"/>
          <w:szCs w:val="28"/>
          <w:rtl/>
        </w:rPr>
      </w:pPr>
      <w:r w:rsidRPr="00F700C1">
        <w:rPr>
          <w:rFonts w:ascii="Simplified Arabic" w:hAnsi="Simplified Arabic" w:cs="Simplified Arabic"/>
          <w:sz w:val="28"/>
          <w:szCs w:val="28"/>
          <w:rtl/>
        </w:rPr>
        <w:t>لا يوجد مستوى مرتفع للمخاطر</w:t>
      </w:r>
      <w:r w:rsidRPr="00F700C1">
        <w:rPr>
          <w:rFonts w:ascii="Simplified Arabic" w:hAnsi="Simplified Arabic" w:cs="Simplified Arabic"/>
          <w:sz w:val="28"/>
          <w:szCs w:val="28"/>
        </w:rPr>
        <w:t xml:space="preserve"> </w:t>
      </w:r>
      <w:r w:rsidRPr="00F700C1">
        <w:rPr>
          <w:rFonts w:ascii="Simplified Arabic" w:hAnsi="Simplified Arabic" w:cs="Simplified Arabic"/>
          <w:sz w:val="28"/>
          <w:szCs w:val="28"/>
          <w:rtl/>
        </w:rPr>
        <w:t>على الجدول الزمني لمشاريع التشييد والبناء في المملكة العربية السعودية.</w:t>
      </w:r>
    </w:p>
    <w:p w:rsidR="00E27B0B" w:rsidRPr="00F700C1" w:rsidRDefault="00E27B0B" w:rsidP="00E27B0B">
      <w:pPr>
        <w:spacing w:line="240" w:lineRule="auto"/>
        <w:jc w:val="both"/>
        <w:rPr>
          <w:rFonts w:ascii="Simplified Arabic" w:hAnsi="Simplified Arabic" w:cs="Simplified Arabic"/>
          <w:sz w:val="28"/>
          <w:szCs w:val="28"/>
          <w:rtl/>
        </w:rPr>
      </w:pPr>
    </w:p>
    <w:p w:rsidR="00E27B0B" w:rsidRPr="00F700C1" w:rsidRDefault="00E27B0B" w:rsidP="00E27B0B">
      <w:pPr>
        <w:spacing w:line="240" w:lineRule="auto"/>
        <w:jc w:val="both"/>
        <w:rPr>
          <w:rFonts w:ascii="Simplified Arabic" w:hAnsi="Simplified Arabic" w:cs="Simplified Arabic"/>
          <w:b/>
          <w:bCs/>
          <w:sz w:val="28"/>
          <w:szCs w:val="28"/>
          <w:rtl/>
        </w:rPr>
      </w:pPr>
      <w:r w:rsidRPr="00F700C1">
        <w:rPr>
          <w:rFonts w:ascii="Simplified Arabic" w:hAnsi="Simplified Arabic" w:cs="Simplified Arabic"/>
          <w:b/>
          <w:bCs/>
          <w:sz w:val="28"/>
          <w:szCs w:val="28"/>
          <w:rtl/>
        </w:rPr>
        <w:t>ويتفرع منه الفروض الآتية:</w:t>
      </w:r>
    </w:p>
    <w:p w:rsidR="00E27B0B" w:rsidRPr="00F700C1" w:rsidRDefault="00E27B0B" w:rsidP="00E27B0B">
      <w:pPr>
        <w:spacing w:line="240" w:lineRule="auto"/>
        <w:jc w:val="both"/>
        <w:rPr>
          <w:rFonts w:ascii="Simplified Arabic" w:hAnsi="Simplified Arabic" w:cs="Simplified Arabic"/>
          <w:sz w:val="28"/>
          <w:szCs w:val="28"/>
          <w:rtl/>
        </w:rPr>
      </w:pPr>
      <w:r w:rsidRPr="00F700C1">
        <w:rPr>
          <w:rFonts w:ascii="Simplified Arabic" w:hAnsi="Simplified Arabic" w:cs="Simplified Arabic"/>
          <w:b/>
          <w:bCs/>
          <w:sz w:val="28"/>
          <w:szCs w:val="28"/>
          <w:rtl/>
        </w:rPr>
        <w:t>- الفرضية الأولى:</w:t>
      </w:r>
      <w:r w:rsidRPr="00F700C1">
        <w:rPr>
          <w:rFonts w:ascii="Simplified Arabic" w:hAnsi="Simplified Arabic" w:cs="Simplified Arabic"/>
          <w:sz w:val="28"/>
          <w:szCs w:val="28"/>
          <w:rtl/>
        </w:rPr>
        <w:t xml:space="preserve"> لا توجد مخاطر ذات تأثير مرتفع تواجه مشاريع التشييد والبناء في المملكة العربية السعودية.</w:t>
      </w:r>
    </w:p>
    <w:p w:rsidR="00E27B0B" w:rsidRPr="00F700C1" w:rsidRDefault="00E27B0B" w:rsidP="00E27B0B">
      <w:pPr>
        <w:spacing w:line="240" w:lineRule="auto"/>
        <w:jc w:val="both"/>
        <w:rPr>
          <w:rFonts w:ascii="Simplified Arabic" w:hAnsi="Simplified Arabic" w:cs="Simplified Arabic"/>
          <w:sz w:val="28"/>
          <w:szCs w:val="28"/>
          <w:rtl/>
        </w:rPr>
      </w:pPr>
      <w:r w:rsidRPr="00F700C1">
        <w:rPr>
          <w:rFonts w:ascii="Simplified Arabic" w:hAnsi="Simplified Arabic" w:cs="Simplified Arabic"/>
          <w:b/>
          <w:bCs/>
          <w:sz w:val="28"/>
          <w:szCs w:val="28"/>
          <w:rtl/>
        </w:rPr>
        <w:t>- الفرضية الثانية:</w:t>
      </w:r>
      <w:r w:rsidRPr="00F700C1">
        <w:rPr>
          <w:rFonts w:ascii="Simplified Arabic" w:hAnsi="Simplified Arabic" w:cs="Simplified Arabic"/>
          <w:sz w:val="28"/>
          <w:szCs w:val="28"/>
          <w:rtl/>
        </w:rPr>
        <w:t xml:space="preserve"> لا يوجد مستوى مرتفع للمخاطر الإدارية على الجدول الزمني لمشاريع التشييد والبناء في المملكة العربية السعودية.</w:t>
      </w:r>
    </w:p>
    <w:p w:rsidR="00E27B0B" w:rsidRPr="00F700C1" w:rsidRDefault="00E27B0B" w:rsidP="00E27B0B">
      <w:pPr>
        <w:spacing w:line="240" w:lineRule="auto"/>
        <w:jc w:val="both"/>
        <w:rPr>
          <w:rFonts w:ascii="Simplified Arabic" w:hAnsi="Simplified Arabic" w:cs="Simplified Arabic"/>
          <w:sz w:val="28"/>
          <w:szCs w:val="28"/>
          <w:rtl/>
        </w:rPr>
      </w:pPr>
      <w:r w:rsidRPr="00F700C1">
        <w:rPr>
          <w:rFonts w:ascii="Simplified Arabic" w:hAnsi="Simplified Arabic" w:cs="Simplified Arabic"/>
          <w:b/>
          <w:bCs/>
          <w:sz w:val="28"/>
          <w:szCs w:val="28"/>
          <w:rtl/>
        </w:rPr>
        <w:t>- الفرضية الثالثة:</w:t>
      </w:r>
      <w:r w:rsidRPr="00F700C1">
        <w:rPr>
          <w:rFonts w:ascii="Simplified Arabic" w:hAnsi="Simplified Arabic" w:cs="Simplified Arabic"/>
          <w:sz w:val="28"/>
          <w:szCs w:val="28"/>
          <w:rtl/>
        </w:rPr>
        <w:t xml:space="preserve"> لا يوجد مستوى مرتفع للمخاطر الفنية والتقنية على الجدول الزمني لمشاريع التشييد والبناء في المملكة العربية السعودية.</w:t>
      </w:r>
    </w:p>
    <w:p w:rsidR="00E27B0B" w:rsidRPr="00F700C1" w:rsidRDefault="00E27B0B" w:rsidP="00E27B0B">
      <w:pPr>
        <w:spacing w:line="276" w:lineRule="auto"/>
        <w:jc w:val="both"/>
        <w:rPr>
          <w:rFonts w:ascii="Simplified Arabic" w:hAnsi="Simplified Arabic" w:cs="Simplified Arabic"/>
          <w:sz w:val="28"/>
          <w:szCs w:val="28"/>
          <w:rtl/>
        </w:rPr>
      </w:pPr>
      <w:r w:rsidRPr="00F700C1">
        <w:rPr>
          <w:rFonts w:ascii="Simplified Arabic" w:hAnsi="Simplified Arabic" w:cs="Simplified Arabic"/>
          <w:b/>
          <w:bCs/>
          <w:sz w:val="28"/>
          <w:szCs w:val="28"/>
          <w:rtl/>
        </w:rPr>
        <w:t>- الفرضية الرابعة:</w:t>
      </w:r>
      <w:r w:rsidRPr="00F700C1">
        <w:rPr>
          <w:rFonts w:ascii="Simplified Arabic" w:hAnsi="Simplified Arabic" w:cs="Simplified Arabic"/>
          <w:sz w:val="28"/>
          <w:szCs w:val="28"/>
          <w:rtl/>
        </w:rPr>
        <w:t xml:space="preserve"> لا تسهم إدارة المخاطر بدرجة مرتفعة في تقليل تأثير المخاطر على الجدول الزمني لمشاريع التشييد والبناء في المملكة العربية السعودية.</w:t>
      </w:r>
    </w:p>
    <w:p w:rsidR="00E27B0B" w:rsidRPr="00F700C1" w:rsidRDefault="00E27B0B" w:rsidP="00E27B0B">
      <w:pPr>
        <w:pStyle w:val="Heading2"/>
        <w:bidi/>
        <w:rPr>
          <w:rFonts w:ascii="Simplified Arabic" w:hAnsi="Simplified Arabic" w:cs="Simplified Arabic"/>
          <w:rtl/>
        </w:rPr>
      </w:pPr>
      <w:bookmarkStart w:id="6" w:name="_Toc235149081"/>
      <w:r w:rsidRPr="00F700C1">
        <w:rPr>
          <w:rFonts w:ascii="Simplified Arabic" w:hAnsi="Simplified Arabic" w:cs="Simplified Arabic"/>
          <w:rtl/>
        </w:rPr>
        <w:t>مصطلحات الدراسة</w:t>
      </w:r>
      <w:bookmarkEnd w:id="6"/>
    </w:p>
    <w:p w:rsidR="00E27B0B" w:rsidRPr="00F700C1" w:rsidRDefault="00E27B0B" w:rsidP="00E27B0B">
      <w:pPr>
        <w:spacing w:line="240" w:lineRule="auto"/>
        <w:jc w:val="both"/>
        <w:rPr>
          <w:rFonts w:ascii="Simplified Arabic" w:hAnsi="Simplified Arabic" w:cs="Simplified Arabic"/>
          <w:b/>
          <w:bCs/>
          <w:sz w:val="32"/>
          <w:szCs w:val="32"/>
          <w:rtl/>
        </w:rPr>
      </w:pPr>
      <w:r w:rsidRPr="00F700C1">
        <w:rPr>
          <w:rFonts w:ascii="Simplified Arabic" w:hAnsi="Simplified Arabic" w:cs="Simplified Arabic"/>
          <w:b/>
          <w:bCs/>
          <w:sz w:val="32"/>
          <w:szCs w:val="32"/>
          <w:rtl/>
        </w:rPr>
        <w:t>إدارة المخاطر (</w:t>
      </w:r>
      <w:r w:rsidRPr="00F700C1">
        <w:rPr>
          <w:rFonts w:ascii="Simplified Arabic" w:hAnsi="Simplified Arabic" w:cs="Simplified Arabic"/>
          <w:b/>
          <w:bCs/>
          <w:sz w:val="32"/>
          <w:szCs w:val="32"/>
        </w:rPr>
        <w:t>Risk Management</w:t>
      </w:r>
      <w:r w:rsidRPr="00F700C1">
        <w:rPr>
          <w:rFonts w:ascii="Simplified Arabic" w:hAnsi="Simplified Arabic" w:cs="Simplified Arabic"/>
          <w:b/>
          <w:bCs/>
          <w:sz w:val="32"/>
          <w:szCs w:val="32"/>
          <w:rtl/>
        </w:rPr>
        <w:t>)</w:t>
      </w:r>
    </w:p>
    <w:p w:rsidR="00E27B0B" w:rsidRPr="00F700C1" w:rsidRDefault="00E27B0B" w:rsidP="00E27B0B">
      <w:pPr>
        <w:spacing w:line="240" w:lineRule="auto"/>
        <w:jc w:val="both"/>
        <w:rPr>
          <w:rFonts w:ascii="Simplified Arabic" w:hAnsi="Simplified Arabic" w:cs="Simplified Arabic"/>
          <w:sz w:val="28"/>
          <w:szCs w:val="28"/>
          <w:rtl/>
        </w:rPr>
      </w:pPr>
      <w:r w:rsidRPr="00F700C1">
        <w:rPr>
          <w:rFonts w:ascii="Simplified Arabic" w:hAnsi="Simplified Arabic" w:cs="Simplified Arabic"/>
          <w:sz w:val="28"/>
          <w:szCs w:val="28"/>
          <w:rtl/>
        </w:rPr>
        <w:t>تُعرف إدارة المخاطر اصطلاح</w:t>
      </w:r>
      <w:r>
        <w:rPr>
          <w:rFonts w:ascii="Simplified Arabic" w:hAnsi="Simplified Arabic" w:cs="Simplified Arabic" w:hint="cs"/>
          <w:sz w:val="28"/>
          <w:szCs w:val="28"/>
          <w:rtl/>
        </w:rPr>
        <w:t>ا</w:t>
      </w:r>
      <w:r w:rsidRPr="00F700C1">
        <w:rPr>
          <w:rFonts w:ascii="Simplified Arabic" w:hAnsi="Simplified Arabic" w:cs="Simplified Arabic"/>
          <w:sz w:val="28"/>
          <w:szCs w:val="28"/>
          <w:rtl/>
        </w:rPr>
        <w:t xml:space="preserve">: بأنها مجموعة من العمليات المنظمة التي تشمل تحديد المخاطر وتحليلها وتقييمها ووضع خطط الاستجابة لها ومتابعتها بصورة مستمرة؛ بهدف تقليل احتمالية وقوعها أو الحد من آثارها على أداء المشروع وتحقيق أهدافه بكفاءة </w:t>
      </w:r>
      <w:r w:rsidRPr="00F700C1">
        <w:rPr>
          <w:rFonts w:ascii="Simplified Arabic" w:hAnsi="Simplified Arabic" w:cs="Simplified Arabic"/>
          <w:sz w:val="28"/>
          <w:szCs w:val="28"/>
        </w:rPr>
        <w:t>(</w:t>
      </w:r>
      <w:proofErr w:type="spellStart"/>
      <w:r w:rsidRPr="00F700C1">
        <w:rPr>
          <w:rFonts w:ascii="Simplified Arabic" w:hAnsi="Simplified Arabic" w:cs="Simplified Arabic"/>
          <w:sz w:val="28"/>
          <w:szCs w:val="28"/>
        </w:rPr>
        <w:t>Zaneldin</w:t>
      </w:r>
      <w:proofErr w:type="spellEnd"/>
      <w:r w:rsidRPr="00F700C1">
        <w:rPr>
          <w:rFonts w:ascii="Simplified Arabic" w:hAnsi="Simplified Arabic" w:cs="Simplified Arabic"/>
          <w:sz w:val="28"/>
          <w:szCs w:val="28"/>
        </w:rPr>
        <w:t xml:space="preserve"> &amp; Ahmed.2024</w:t>
      </w:r>
      <w:proofErr w:type="gramStart"/>
      <w:r w:rsidRPr="00F700C1">
        <w:rPr>
          <w:rFonts w:ascii="Simplified Arabic" w:hAnsi="Simplified Arabic" w:cs="Simplified Arabic"/>
          <w:sz w:val="28"/>
          <w:szCs w:val="28"/>
        </w:rPr>
        <w:t xml:space="preserve">) </w:t>
      </w:r>
      <w:r w:rsidRPr="00F700C1">
        <w:rPr>
          <w:rFonts w:ascii="Simplified Arabic" w:hAnsi="Simplified Arabic" w:cs="Simplified Arabic"/>
          <w:sz w:val="28"/>
          <w:szCs w:val="28"/>
          <w:rtl/>
        </w:rPr>
        <w:t>.</w:t>
      </w:r>
      <w:proofErr w:type="gramEnd"/>
    </w:p>
    <w:p w:rsidR="00E27B0B" w:rsidRDefault="00E27B0B" w:rsidP="00E27B0B">
      <w:pPr>
        <w:spacing w:line="240" w:lineRule="auto"/>
        <w:jc w:val="both"/>
        <w:rPr>
          <w:rFonts w:ascii="Simplified Arabic" w:hAnsi="Simplified Arabic" w:cs="Simplified Arabic"/>
          <w:sz w:val="28"/>
          <w:szCs w:val="28"/>
          <w:rtl/>
        </w:rPr>
      </w:pPr>
      <w:r w:rsidRPr="00F700C1">
        <w:rPr>
          <w:rFonts w:ascii="Simplified Arabic" w:hAnsi="Simplified Arabic" w:cs="Simplified Arabic"/>
          <w:sz w:val="28"/>
          <w:szCs w:val="28"/>
          <w:rtl/>
        </w:rPr>
        <w:t>وتعرف إجرائيا: في هذه الدراسة بأنها مجموعة الممارسات والإجراءات التي تتبعها الجهات المنفذة للمشروعات لتحديد المخاطر وتحليلها ووضع خطط للاستجابة لها ومتابعتها؛ بهدف الحد من تأثيرها على الجدول الزمني لمشاريع التشييد والبناء.</w:t>
      </w:r>
    </w:p>
    <w:p w:rsidR="007C6330" w:rsidRDefault="007C6330" w:rsidP="00E27B0B">
      <w:pPr>
        <w:spacing w:line="240" w:lineRule="auto"/>
        <w:jc w:val="both"/>
        <w:rPr>
          <w:rFonts w:ascii="Simplified Arabic" w:hAnsi="Simplified Arabic" w:cs="Simplified Arabic"/>
          <w:sz w:val="28"/>
          <w:szCs w:val="28"/>
          <w:rtl/>
        </w:rPr>
      </w:pPr>
    </w:p>
    <w:p w:rsidR="007C6330" w:rsidRPr="00F700C1" w:rsidRDefault="007C6330" w:rsidP="00E27B0B">
      <w:pPr>
        <w:spacing w:line="240" w:lineRule="auto"/>
        <w:jc w:val="both"/>
        <w:rPr>
          <w:rFonts w:ascii="Simplified Arabic" w:hAnsi="Simplified Arabic" w:cs="Simplified Arabic"/>
          <w:sz w:val="28"/>
          <w:szCs w:val="28"/>
          <w:rtl/>
        </w:rPr>
      </w:pPr>
    </w:p>
    <w:p w:rsidR="00E27B0B" w:rsidRPr="00F700C1" w:rsidRDefault="00E27B0B" w:rsidP="00E27B0B">
      <w:pPr>
        <w:spacing w:line="240" w:lineRule="auto"/>
        <w:jc w:val="both"/>
        <w:rPr>
          <w:rFonts w:ascii="Simplified Arabic" w:hAnsi="Simplified Arabic" w:cs="Simplified Arabic"/>
          <w:b/>
          <w:bCs/>
          <w:sz w:val="32"/>
          <w:szCs w:val="32"/>
          <w:rtl/>
        </w:rPr>
      </w:pPr>
      <w:r w:rsidRPr="00F700C1">
        <w:rPr>
          <w:rFonts w:ascii="Simplified Arabic" w:hAnsi="Simplified Arabic" w:cs="Simplified Arabic"/>
          <w:b/>
          <w:bCs/>
          <w:sz w:val="32"/>
          <w:szCs w:val="32"/>
          <w:rtl/>
        </w:rPr>
        <w:lastRenderedPageBreak/>
        <w:t>الجدول الزمني للمشروع (</w:t>
      </w:r>
      <w:r w:rsidRPr="00F700C1">
        <w:rPr>
          <w:rFonts w:ascii="Simplified Arabic" w:hAnsi="Simplified Arabic" w:cs="Simplified Arabic"/>
          <w:b/>
          <w:bCs/>
          <w:sz w:val="32"/>
          <w:szCs w:val="32"/>
        </w:rPr>
        <w:t>Project Schedule</w:t>
      </w:r>
      <w:r w:rsidRPr="00F700C1">
        <w:rPr>
          <w:rFonts w:ascii="Simplified Arabic" w:hAnsi="Simplified Arabic" w:cs="Simplified Arabic"/>
          <w:b/>
          <w:bCs/>
          <w:sz w:val="32"/>
          <w:szCs w:val="32"/>
          <w:rtl/>
        </w:rPr>
        <w:t>)</w:t>
      </w:r>
    </w:p>
    <w:p w:rsidR="00E27B0B" w:rsidRPr="00F700C1" w:rsidRDefault="00E27B0B" w:rsidP="00E27B0B">
      <w:pPr>
        <w:spacing w:line="240" w:lineRule="auto"/>
        <w:jc w:val="both"/>
        <w:rPr>
          <w:rFonts w:ascii="Simplified Arabic" w:hAnsi="Simplified Arabic" w:cs="Simplified Arabic"/>
          <w:sz w:val="28"/>
          <w:szCs w:val="28"/>
          <w:rtl/>
        </w:rPr>
      </w:pPr>
      <w:r w:rsidRPr="00F700C1">
        <w:rPr>
          <w:rFonts w:ascii="Simplified Arabic" w:hAnsi="Simplified Arabic" w:cs="Simplified Arabic"/>
          <w:sz w:val="28"/>
          <w:szCs w:val="28"/>
          <w:rtl/>
        </w:rPr>
        <w:t>يُعرف الجدول الزمني للمشروع اصطلاح</w:t>
      </w:r>
      <w:r>
        <w:rPr>
          <w:rFonts w:ascii="Simplified Arabic" w:hAnsi="Simplified Arabic" w:cs="Simplified Arabic" w:hint="cs"/>
          <w:sz w:val="28"/>
          <w:szCs w:val="28"/>
          <w:rtl/>
        </w:rPr>
        <w:t>ا</w:t>
      </w:r>
      <w:r w:rsidRPr="00F700C1">
        <w:rPr>
          <w:rFonts w:ascii="Simplified Arabic" w:hAnsi="Simplified Arabic" w:cs="Simplified Arabic"/>
          <w:sz w:val="28"/>
          <w:szCs w:val="28"/>
          <w:rtl/>
        </w:rPr>
        <w:t xml:space="preserve">: بأنه الخطة الزمنية التي تنظم أنشطة المشروع وتحدد تسلسلها ومدد تنفيذها والعلاقات فيما بينها، بما يضمن إنجاز المشروع ضمن الإطار الزمني المخطط، مع مراعاة تأثير عوامل عدم التأكد والمخاطر أثناء التنفيذ </w:t>
      </w:r>
      <w:r w:rsidRPr="00F700C1">
        <w:rPr>
          <w:rFonts w:ascii="Simplified Arabic" w:hAnsi="Simplified Arabic" w:cs="Simplified Arabic"/>
          <w:sz w:val="28"/>
          <w:szCs w:val="28"/>
        </w:rPr>
        <w:t>(</w:t>
      </w:r>
      <w:proofErr w:type="spellStart"/>
      <w:r w:rsidRPr="00F700C1">
        <w:rPr>
          <w:rFonts w:ascii="Simplified Arabic" w:hAnsi="Simplified Arabic" w:cs="Simplified Arabic"/>
          <w:sz w:val="28"/>
          <w:szCs w:val="28"/>
        </w:rPr>
        <w:t>Zhasmukhambetova</w:t>
      </w:r>
      <w:proofErr w:type="spellEnd"/>
      <w:r w:rsidRPr="00F700C1">
        <w:rPr>
          <w:rFonts w:ascii="Simplified Arabic" w:hAnsi="Simplified Arabic" w:cs="Simplified Arabic"/>
          <w:sz w:val="28"/>
          <w:szCs w:val="28"/>
        </w:rPr>
        <w:t xml:space="preserve"> et al.2025)</w:t>
      </w:r>
      <w:r w:rsidRPr="00F700C1">
        <w:rPr>
          <w:rFonts w:ascii="Simplified Arabic" w:hAnsi="Simplified Arabic" w:cs="Simplified Arabic"/>
          <w:sz w:val="28"/>
          <w:szCs w:val="28"/>
          <w:rtl/>
        </w:rPr>
        <w:t>.</w:t>
      </w:r>
    </w:p>
    <w:p w:rsidR="00E27B0B" w:rsidRPr="00F700C1" w:rsidRDefault="00E27B0B" w:rsidP="00E27B0B">
      <w:pPr>
        <w:spacing w:line="240" w:lineRule="auto"/>
        <w:jc w:val="both"/>
        <w:rPr>
          <w:rFonts w:ascii="Simplified Arabic" w:hAnsi="Simplified Arabic" w:cs="Simplified Arabic"/>
          <w:sz w:val="28"/>
          <w:szCs w:val="28"/>
          <w:rtl/>
        </w:rPr>
      </w:pPr>
      <w:r w:rsidRPr="00F700C1">
        <w:rPr>
          <w:rFonts w:ascii="Simplified Arabic" w:hAnsi="Simplified Arabic" w:cs="Simplified Arabic"/>
          <w:sz w:val="28"/>
          <w:szCs w:val="28"/>
          <w:rtl/>
        </w:rPr>
        <w:t>ويعرفه الباحث إجرائيا بأنه الخطة الزمنية المعتمدة لتنفيذ أنشطة مشروع التشييد والبناء، والتي يتم من خلالها تحديد مدة تنفيذ المشروع وتسلسل أنشطته، ويُقاس مدى تأثرها بالمخاطر من خلال درجة التأخير في إنجاز المشروع أو عدم الالتزام بالمواعيد المحددة.</w:t>
      </w:r>
    </w:p>
    <w:p w:rsidR="00E27B0B" w:rsidRPr="00F700C1" w:rsidRDefault="00E27B0B" w:rsidP="00E27B0B">
      <w:pPr>
        <w:spacing w:line="240" w:lineRule="auto"/>
        <w:jc w:val="both"/>
        <w:rPr>
          <w:rFonts w:ascii="Simplified Arabic" w:hAnsi="Simplified Arabic" w:cs="Simplified Arabic"/>
          <w:b/>
          <w:bCs/>
          <w:sz w:val="32"/>
          <w:szCs w:val="32"/>
          <w:rtl/>
        </w:rPr>
      </w:pPr>
      <w:r w:rsidRPr="00F700C1">
        <w:rPr>
          <w:rFonts w:ascii="Simplified Arabic" w:hAnsi="Simplified Arabic" w:cs="Simplified Arabic"/>
          <w:b/>
          <w:bCs/>
          <w:sz w:val="32"/>
          <w:szCs w:val="32"/>
          <w:rtl/>
        </w:rPr>
        <w:t>مشاريع التشييد والبناء (</w:t>
      </w:r>
      <w:r w:rsidRPr="00F700C1">
        <w:rPr>
          <w:rFonts w:ascii="Simplified Arabic" w:hAnsi="Simplified Arabic" w:cs="Simplified Arabic"/>
          <w:b/>
          <w:bCs/>
          <w:sz w:val="32"/>
          <w:szCs w:val="32"/>
        </w:rPr>
        <w:t>Construction Projects</w:t>
      </w:r>
      <w:r w:rsidRPr="00F700C1">
        <w:rPr>
          <w:rFonts w:ascii="Simplified Arabic" w:hAnsi="Simplified Arabic" w:cs="Simplified Arabic"/>
          <w:b/>
          <w:bCs/>
          <w:sz w:val="32"/>
          <w:szCs w:val="32"/>
          <w:rtl/>
        </w:rPr>
        <w:t>)</w:t>
      </w:r>
    </w:p>
    <w:p w:rsidR="00E27B0B" w:rsidRPr="00F700C1" w:rsidRDefault="00E27B0B" w:rsidP="00E27B0B">
      <w:pPr>
        <w:spacing w:line="240" w:lineRule="auto"/>
        <w:ind w:firstLine="720"/>
        <w:jc w:val="both"/>
        <w:rPr>
          <w:rFonts w:ascii="Simplified Arabic" w:hAnsi="Simplified Arabic" w:cs="Simplified Arabic"/>
          <w:sz w:val="28"/>
          <w:szCs w:val="28"/>
          <w:rtl/>
        </w:rPr>
      </w:pPr>
      <w:r w:rsidRPr="00F700C1">
        <w:rPr>
          <w:rFonts w:ascii="Simplified Arabic" w:hAnsi="Simplified Arabic" w:cs="Simplified Arabic"/>
          <w:sz w:val="28"/>
          <w:szCs w:val="28"/>
          <w:rtl/>
        </w:rPr>
        <w:t xml:space="preserve">تُعرف مشاريع التشييد والبناء اصطلاحًا: بأنها مشاريع معقدة ومتعددة التخصصات تضم عددًا كبيرًا من الأنشطة والأطراف ذات العلاقة، وتتطلب تنسيقًا مستمرًا للموارد البشرية والمالية والفنية، مما يجعلها أكثر عرضة للمخاطر التي قد تؤثر في مدة التنفيذ وتكلفة المشروع وجودته </w:t>
      </w:r>
      <w:r w:rsidRPr="00F700C1">
        <w:rPr>
          <w:rFonts w:ascii="Simplified Arabic" w:hAnsi="Simplified Arabic" w:cs="Simplified Arabic"/>
          <w:sz w:val="28"/>
          <w:szCs w:val="28"/>
        </w:rPr>
        <w:t>(</w:t>
      </w:r>
      <w:proofErr w:type="spellStart"/>
      <w:r w:rsidRPr="00F700C1">
        <w:rPr>
          <w:rFonts w:ascii="Simplified Arabic" w:hAnsi="Simplified Arabic" w:cs="Simplified Arabic"/>
          <w:sz w:val="28"/>
          <w:szCs w:val="28"/>
        </w:rPr>
        <w:t>Zaneldin</w:t>
      </w:r>
      <w:proofErr w:type="spellEnd"/>
      <w:r w:rsidRPr="00F700C1">
        <w:rPr>
          <w:rFonts w:ascii="Simplified Arabic" w:hAnsi="Simplified Arabic" w:cs="Simplified Arabic"/>
          <w:sz w:val="28"/>
          <w:szCs w:val="28"/>
        </w:rPr>
        <w:t xml:space="preserve"> &amp; </w:t>
      </w:r>
      <w:proofErr w:type="gramStart"/>
      <w:r w:rsidRPr="00F700C1">
        <w:rPr>
          <w:rFonts w:ascii="Simplified Arabic" w:hAnsi="Simplified Arabic" w:cs="Simplified Arabic"/>
          <w:sz w:val="28"/>
          <w:szCs w:val="28"/>
        </w:rPr>
        <w:t>Ahmed .</w:t>
      </w:r>
      <w:proofErr w:type="gramEnd"/>
      <w:r>
        <w:rPr>
          <w:rFonts w:ascii="Simplified Arabic" w:hAnsi="Simplified Arabic" w:cs="Simplified Arabic"/>
          <w:sz w:val="28"/>
          <w:szCs w:val="28"/>
        </w:rPr>
        <w:t>(</w:t>
      </w:r>
      <w:r w:rsidRPr="00F700C1">
        <w:rPr>
          <w:rFonts w:ascii="Simplified Arabic" w:hAnsi="Simplified Arabic" w:cs="Simplified Arabic"/>
          <w:sz w:val="28"/>
          <w:szCs w:val="28"/>
        </w:rPr>
        <w:t>2024</w:t>
      </w:r>
    </w:p>
    <w:p w:rsidR="00E27B0B" w:rsidRDefault="00E27B0B" w:rsidP="00E27B0B">
      <w:pPr>
        <w:spacing w:line="240" w:lineRule="auto"/>
        <w:rPr>
          <w:rFonts w:ascii="Simplified Arabic" w:hAnsi="Simplified Arabic" w:cs="Simplified Arabic"/>
          <w:b/>
          <w:bCs/>
          <w:sz w:val="28"/>
          <w:szCs w:val="28"/>
          <w:rtl/>
        </w:rPr>
      </w:pPr>
      <w:r w:rsidRPr="00F700C1">
        <w:rPr>
          <w:rFonts w:ascii="Simplified Arabic" w:hAnsi="Simplified Arabic" w:cs="Simplified Arabic"/>
          <w:sz w:val="28"/>
          <w:szCs w:val="28"/>
          <w:rtl/>
        </w:rPr>
        <w:t>وتعرف إجرائيا في هذه الدراسة المشروعات الإنشائية التي تُنفذ داخل المملكة العربية السعودية، سواءً في القطاع الحكومي أو الخاص، وتشمل مشاريع إنشاء المباني والبنية التحتية والمرافق، والتي تخضع لعمليات التخطيط والتنفيذ وإدارة المخاطر خلال دورة حياة المشروع</w:t>
      </w:r>
      <w:r w:rsidRPr="00F700C1">
        <w:rPr>
          <w:rFonts w:ascii="Simplified Arabic" w:hAnsi="Simplified Arabic" w:cs="Simplified Arabic"/>
          <w:b/>
          <w:bCs/>
          <w:sz w:val="28"/>
          <w:szCs w:val="28"/>
          <w:rtl/>
        </w:rPr>
        <w:t>.</w:t>
      </w:r>
    </w:p>
    <w:p w:rsidR="007C6330" w:rsidRDefault="007C6330" w:rsidP="00E27B0B">
      <w:pPr>
        <w:spacing w:line="240" w:lineRule="auto"/>
        <w:rPr>
          <w:rFonts w:ascii="Simplified Arabic" w:hAnsi="Simplified Arabic" w:cs="Simplified Arabic"/>
          <w:b/>
          <w:bCs/>
          <w:sz w:val="28"/>
          <w:szCs w:val="28"/>
          <w:rtl/>
        </w:rPr>
      </w:pPr>
    </w:p>
    <w:p w:rsidR="007C6330" w:rsidRDefault="007C6330" w:rsidP="00E27B0B">
      <w:pPr>
        <w:spacing w:line="240" w:lineRule="auto"/>
        <w:rPr>
          <w:rFonts w:ascii="Simplified Arabic" w:hAnsi="Simplified Arabic" w:cs="Simplified Arabic"/>
          <w:b/>
          <w:bCs/>
          <w:sz w:val="28"/>
          <w:szCs w:val="28"/>
          <w:rtl/>
        </w:rPr>
      </w:pPr>
    </w:p>
    <w:p w:rsidR="007C6330" w:rsidRDefault="007C6330" w:rsidP="00E27B0B">
      <w:pPr>
        <w:spacing w:line="240" w:lineRule="auto"/>
        <w:rPr>
          <w:rFonts w:ascii="Simplified Arabic" w:hAnsi="Simplified Arabic" w:cs="Simplified Arabic"/>
          <w:b/>
          <w:bCs/>
          <w:sz w:val="28"/>
          <w:szCs w:val="28"/>
          <w:rtl/>
        </w:rPr>
      </w:pPr>
    </w:p>
    <w:p w:rsidR="007C6330" w:rsidRDefault="007C6330" w:rsidP="00E27B0B">
      <w:pPr>
        <w:spacing w:line="240" w:lineRule="auto"/>
        <w:rPr>
          <w:rFonts w:ascii="Simplified Arabic" w:hAnsi="Simplified Arabic" w:cs="Simplified Arabic"/>
          <w:b/>
          <w:bCs/>
          <w:sz w:val="28"/>
          <w:szCs w:val="28"/>
          <w:rtl/>
        </w:rPr>
      </w:pPr>
    </w:p>
    <w:p w:rsidR="007C6330" w:rsidRDefault="007C6330" w:rsidP="00E27B0B">
      <w:pPr>
        <w:spacing w:line="240" w:lineRule="auto"/>
        <w:rPr>
          <w:rFonts w:ascii="Simplified Arabic" w:hAnsi="Simplified Arabic" w:cs="Simplified Arabic"/>
          <w:b/>
          <w:bCs/>
          <w:sz w:val="28"/>
          <w:szCs w:val="28"/>
          <w:rtl/>
        </w:rPr>
      </w:pPr>
    </w:p>
    <w:p w:rsidR="007C6330" w:rsidRDefault="007C6330" w:rsidP="00E27B0B">
      <w:pPr>
        <w:spacing w:line="240" w:lineRule="auto"/>
        <w:rPr>
          <w:rFonts w:ascii="Simplified Arabic" w:hAnsi="Simplified Arabic" w:cs="Simplified Arabic"/>
          <w:b/>
          <w:bCs/>
          <w:sz w:val="28"/>
          <w:szCs w:val="28"/>
          <w:rtl/>
        </w:rPr>
      </w:pPr>
    </w:p>
    <w:p w:rsidR="007C6330" w:rsidRDefault="007C6330" w:rsidP="00E27B0B">
      <w:pPr>
        <w:spacing w:line="240" w:lineRule="auto"/>
        <w:rPr>
          <w:rFonts w:ascii="Simplified Arabic" w:hAnsi="Simplified Arabic" w:cs="Simplified Arabic"/>
          <w:b/>
          <w:bCs/>
          <w:sz w:val="28"/>
          <w:szCs w:val="28"/>
          <w:rtl/>
        </w:rPr>
      </w:pPr>
    </w:p>
    <w:p w:rsidR="007C6330" w:rsidRDefault="007C6330" w:rsidP="00E27B0B">
      <w:pPr>
        <w:spacing w:line="240" w:lineRule="auto"/>
        <w:rPr>
          <w:rFonts w:ascii="Simplified Arabic" w:hAnsi="Simplified Arabic" w:cs="Simplified Arabic"/>
          <w:b/>
          <w:bCs/>
          <w:sz w:val="28"/>
          <w:szCs w:val="28"/>
          <w:rtl/>
        </w:rPr>
      </w:pPr>
    </w:p>
    <w:p w:rsidR="007C6330" w:rsidRPr="00B6246E" w:rsidRDefault="007C6330" w:rsidP="00E27B0B">
      <w:pPr>
        <w:spacing w:line="240" w:lineRule="auto"/>
        <w:rPr>
          <w:rFonts w:ascii="Simplified Arabic" w:hAnsi="Simplified Arabic" w:cs="Simplified Arabic"/>
          <w:b/>
          <w:bCs/>
          <w:sz w:val="28"/>
          <w:szCs w:val="28"/>
          <w:rtl/>
        </w:rPr>
      </w:pPr>
    </w:p>
    <w:p w:rsidR="00E27B0B" w:rsidRPr="00F700C1" w:rsidRDefault="00E27B0B" w:rsidP="00E27B0B">
      <w:pPr>
        <w:pStyle w:val="Heading2"/>
        <w:bidi/>
        <w:rPr>
          <w:rFonts w:ascii="Simplified Arabic" w:hAnsi="Simplified Arabic" w:cs="Simplified Arabic"/>
          <w:rtl/>
        </w:rPr>
      </w:pPr>
      <w:bookmarkStart w:id="7" w:name="_Toc235149082"/>
      <w:r w:rsidRPr="00F700C1">
        <w:rPr>
          <w:rFonts w:ascii="Simplified Arabic" w:hAnsi="Simplified Arabic" w:cs="Simplified Arabic"/>
          <w:rtl/>
        </w:rPr>
        <w:lastRenderedPageBreak/>
        <w:t>نموذج الدراسة</w:t>
      </w:r>
      <w:r>
        <w:rPr>
          <w:rFonts w:ascii="Simplified Arabic" w:hAnsi="Simplified Arabic" w:cs="Simplified Arabic" w:hint="cs"/>
          <w:rtl/>
        </w:rPr>
        <w:t xml:space="preserve"> والنظرية العملية المتبعة لإعداد البحث</w:t>
      </w:r>
      <w:bookmarkEnd w:id="7"/>
      <w:r w:rsidRPr="00F700C1">
        <w:rPr>
          <w:rFonts w:ascii="Simplified Arabic" w:hAnsi="Simplified Arabic" w:cs="Simplified Arabic"/>
          <w:rtl/>
        </w:rPr>
        <w:t xml:space="preserve"> </w:t>
      </w:r>
    </w:p>
    <w:p w:rsidR="00E27B0B" w:rsidRPr="00D532DE" w:rsidRDefault="00E27B0B" w:rsidP="00E27B0B">
      <w:pPr>
        <w:jc w:val="both"/>
        <w:rPr>
          <w:rFonts w:ascii="Simplified Arabic" w:hAnsi="Simplified Arabic" w:cs="Simplified Arabic"/>
          <w:sz w:val="28"/>
          <w:szCs w:val="28"/>
          <w:rtl/>
        </w:rPr>
      </w:pPr>
      <w:r w:rsidRPr="00D532DE">
        <w:rPr>
          <w:rFonts w:ascii="Simplified Arabic" w:hAnsi="Simplified Arabic" w:cs="Simplified Arabic"/>
          <w:sz w:val="28"/>
          <w:szCs w:val="28"/>
          <w:rtl/>
        </w:rPr>
        <w:t xml:space="preserve">المتغير المستقل: تقييم المخاطر </w:t>
      </w:r>
    </w:p>
    <w:p w:rsidR="00E27B0B" w:rsidRDefault="00E27B0B" w:rsidP="00E27B0B">
      <w:pPr>
        <w:jc w:val="both"/>
        <w:rPr>
          <w:rFonts w:ascii="Simplified Arabic" w:hAnsi="Simplified Arabic" w:cs="Simplified Arabic"/>
          <w:sz w:val="28"/>
          <w:szCs w:val="28"/>
          <w:rtl/>
        </w:rPr>
      </w:pPr>
      <w:r w:rsidRPr="00D532DE">
        <w:rPr>
          <w:rFonts w:ascii="Simplified Arabic" w:hAnsi="Simplified Arabic" w:cs="Simplified Arabic"/>
          <w:sz w:val="28"/>
          <w:szCs w:val="28"/>
          <w:rtl/>
        </w:rPr>
        <w:t xml:space="preserve">المتغير التابع: الجدول الزمني لمشاريع التشييد والبناء </w:t>
      </w:r>
    </w:p>
    <w:p w:rsidR="00E27B0B" w:rsidRPr="00D532DE" w:rsidRDefault="00E27B0B" w:rsidP="00E27B0B">
      <w:pPr>
        <w:pStyle w:val="Caption"/>
        <w:jc w:val="center"/>
        <w:rPr>
          <w:rFonts w:ascii="Simplified Arabic" w:hAnsi="Simplified Arabic" w:cs="Simplified Arabic"/>
          <w:b/>
          <w:bCs/>
          <w:sz w:val="32"/>
          <w:szCs w:val="32"/>
          <w:rtl/>
        </w:rPr>
      </w:pPr>
      <w:bookmarkStart w:id="8" w:name="_Toc235095347"/>
      <w:bookmarkStart w:id="9" w:name="_Toc235096578"/>
      <w:r>
        <w:rPr>
          <w:rFonts w:ascii="Simplified Arabic" w:hAnsi="Simplified Arabic" w:cs="Simplified Arabic" w:hint="cs"/>
          <w:b/>
          <w:bCs/>
          <w:i w:val="0"/>
          <w:iCs w:val="0"/>
          <w:color w:val="000000" w:themeColor="text1"/>
          <w:sz w:val="32"/>
          <w:szCs w:val="32"/>
          <w:rtl/>
        </w:rPr>
        <w:t xml:space="preserve">نموذج </w:t>
      </w:r>
      <w:r w:rsidRPr="00932410">
        <w:rPr>
          <w:rFonts w:ascii="Simplified Arabic" w:hAnsi="Simplified Arabic" w:cs="Simplified Arabic"/>
          <w:b/>
          <w:bCs/>
          <w:i w:val="0"/>
          <w:iCs w:val="0"/>
          <w:color w:val="000000" w:themeColor="text1"/>
          <w:sz w:val="32"/>
          <w:szCs w:val="32"/>
          <w:rtl/>
        </w:rPr>
        <w:t>البحث</w:t>
      </w:r>
      <w:bookmarkEnd w:id="8"/>
      <w:bookmarkEnd w:id="9"/>
    </w:p>
    <w:p w:rsidR="00E27B0B" w:rsidRPr="00F700C1" w:rsidRDefault="00E27B0B" w:rsidP="00E27B0B">
      <w:pPr>
        <w:jc w:val="both"/>
        <w:rPr>
          <w:rFonts w:ascii="Simplified Arabic" w:hAnsi="Simplified Arabic" w:cs="Simplified Arabic"/>
          <w:sz w:val="32"/>
          <w:szCs w:val="32"/>
          <w:rtl/>
        </w:rPr>
      </w:pPr>
      <w:r w:rsidRPr="00F700C1">
        <w:rPr>
          <w:rFonts w:ascii="Simplified Arabic" w:hAnsi="Simplified Arabic" w:cs="Simplified Arabic"/>
          <w:noProof/>
          <w:sz w:val="32"/>
          <w:szCs w:val="32"/>
          <w:rtl/>
          <w:lang w:val="ar-SA"/>
          <w14:ligatures w14:val="none"/>
        </w:rPr>
        <w:drawing>
          <wp:anchor distT="0" distB="0" distL="114300" distR="114300" simplePos="0" relativeHeight="251659264" behindDoc="1" locked="0" layoutInCell="1" allowOverlap="1" wp14:anchorId="2D89EBAD" wp14:editId="1F231654">
            <wp:simplePos x="0" y="0"/>
            <wp:positionH relativeFrom="page">
              <wp:align>center</wp:align>
            </wp:positionH>
            <wp:positionV relativeFrom="paragraph">
              <wp:posOffset>8890</wp:posOffset>
            </wp:positionV>
            <wp:extent cx="5760085" cy="3839845"/>
            <wp:effectExtent l="0" t="0" r="0" b="8255"/>
            <wp:wrapNone/>
            <wp:docPr id="457966705" name="صورة 457966705" descr="صورة تحتوي على نص, لقطة شاشة, الخط, خط يد&#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5" name="صورة 457966705" descr="صورة تحتوي على نص, لقطة شاشة, الخط, خط يد&#10;&#10;تم إنشاء الوصف تلقائياً"/>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60085" cy="3839845"/>
                    </a:xfrm>
                    <a:prstGeom prst="rect">
                      <a:avLst/>
                    </a:prstGeom>
                  </pic:spPr>
                </pic:pic>
              </a:graphicData>
            </a:graphic>
            <wp14:sizeRelH relativeFrom="page">
              <wp14:pctWidth>0</wp14:pctWidth>
            </wp14:sizeRelH>
            <wp14:sizeRelV relativeFrom="page">
              <wp14:pctHeight>0</wp14:pctHeight>
            </wp14:sizeRelV>
          </wp:anchor>
        </w:drawing>
      </w:r>
    </w:p>
    <w:p w:rsidR="00E27B0B" w:rsidRPr="00F700C1" w:rsidRDefault="00E27B0B" w:rsidP="00E27B0B">
      <w:pPr>
        <w:jc w:val="both"/>
        <w:rPr>
          <w:rFonts w:ascii="Simplified Arabic" w:hAnsi="Simplified Arabic" w:cs="Simplified Arabic"/>
          <w:sz w:val="32"/>
          <w:szCs w:val="32"/>
          <w:rtl/>
        </w:rPr>
      </w:pPr>
    </w:p>
    <w:p w:rsidR="00E27B0B" w:rsidRPr="00F700C1" w:rsidRDefault="00E27B0B" w:rsidP="00E27B0B">
      <w:pPr>
        <w:jc w:val="both"/>
        <w:rPr>
          <w:rFonts w:ascii="Simplified Arabic" w:hAnsi="Simplified Arabic" w:cs="Simplified Arabic"/>
          <w:sz w:val="32"/>
          <w:szCs w:val="32"/>
          <w:rtl/>
        </w:rPr>
      </w:pPr>
    </w:p>
    <w:p w:rsidR="00E27B0B" w:rsidRPr="00F700C1" w:rsidRDefault="00E27B0B" w:rsidP="00E27B0B">
      <w:pPr>
        <w:jc w:val="both"/>
        <w:rPr>
          <w:rFonts w:ascii="Simplified Arabic" w:hAnsi="Simplified Arabic" w:cs="Simplified Arabic"/>
          <w:sz w:val="32"/>
          <w:szCs w:val="32"/>
          <w:rtl/>
        </w:rPr>
      </w:pPr>
    </w:p>
    <w:p w:rsidR="00E27B0B" w:rsidRPr="00F700C1" w:rsidRDefault="00E27B0B" w:rsidP="00E27B0B">
      <w:pPr>
        <w:jc w:val="both"/>
        <w:rPr>
          <w:rFonts w:ascii="Simplified Arabic" w:hAnsi="Simplified Arabic" w:cs="Simplified Arabic"/>
          <w:sz w:val="32"/>
          <w:szCs w:val="32"/>
          <w:rtl/>
        </w:rPr>
      </w:pPr>
    </w:p>
    <w:p w:rsidR="00E27B0B" w:rsidRPr="00F700C1" w:rsidRDefault="00E27B0B" w:rsidP="00E27B0B">
      <w:pPr>
        <w:jc w:val="both"/>
        <w:rPr>
          <w:rFonts w:ascii="Simplified Arabic" w:hAnsi="Simplified Arabic" w:cs="Simplified Arabic"/>
          <w:sz w:val="32"/>
          <w:szCs w:val="32"/>
          <w:rtl/>
        </w:rPr>
      </w:pPr>
    </w:p>
    <w:p w:rsidR="00E27B0B" w:rsidRPr="00F700C1" w:rsidRDefault="00E27B0B" w:rsidP="00E27B0B">
      <w:pPr>
        <w:tabs>
          <w:tab w:val="left" w:pos="5396"/>
        </w:tabs>
        <w:jc w:val="both"/>
        <w:rPr>
          <w:rFonts w:ascii="Simplified Arabic" w:hAnsi="Simplified Arabic" w:cs="Simplified Arabic"/>
          <w:sz w:val="32"/>
          <w:szCs w:val="32"/>
          <w:rtl/>
        </w:rPr>
      </w:pPr>
    </w:p>
    <w:p w:rsidR="00E27B0B" w:rsidRPr="00F700C1" w:rsidRDefault="00E27B0B" w:rsidP="00E27B0B">
      <w:pPr>
        <w:tabs>
          <w:tab w:val="left" w:pos="5396"/>
        </w:tabs>
        <w:jc w:val="both"/>
        <w:rPr>
          <w:rFonts w:ascii="Simplified Arabic" w:hAnsi="Simplified Arabic" w:cs="Simplified Arabic"/>
          <w:sz w:val="32"/>
          <w:szCs w:val="32"/>
          <w:rtl/>
        </w:rPr>
      </w:pPr>
      <w:r w:rsidRPr="00F700C1">
        <w:rPr>
          <w:rFonts w:ascii="Simplified Arabic" w:hAnsi="Simplified Arabic" w:cs="Simplified Arabic"/>
          <w:sz w:val="32"/>
          <w:szCs w:val="32"/>
          <w:rtl/>
        </w:rPr>
        <w:tab/>
      </w:r>
    </w:p>
    <w:p w:rsidR="00E27B0B" w:rsidRPr="00F700C1" w:rsidRDefault="00E27B0B" w:rsidP="00E27B0B">
      <w:pPr>
        <w:tabs>
          <w:tab w:val="left" w:pos="5396"/>
        </w:tabs>
        <w:spacing w:line="240" w:lineRule="auto"/>
        <w:jc w:val="both"/>
        <w:rPr>
          <w:rFonts w:ascii="Simplified Arabic" w:hAnsi="Simplified Arabic" w:cs="Simplified Arabic"/>
          <w:b/>
          <w:bCs/>
          <w:sz w:val="36"/>
          <w:szCs w:val="36"/>
          <w:rtl/>
        </w:rPr>
      </w:pPr>
    </w:p>
    <w:p w:rsidR="00E27B0B" w:rsidRPr="00F700C1" w:rsidRDefault="00E27B0B" w:rsidP="00E27B0B">
      <w:pPr>
        <w:tabs>
          <w:tab w:val="left" w:pos="5396"/>
        </w:tabs>
        <w:spacing w:line="240" w:lineRule="auto"/>
        <w:jc w:val="both"/>
        <w:rPr>
          <w:rFonts w:ascii="Simplified Arabic" w:hAnsi="Simplified Arabic" w:cs="Simplified Arabic"/>
          <w:b/>
          <w:bCs/>
          <w:sz w:val="36"/>
          <w:szCs w:val="36"/>
          <w:rtl/>
        </w:rPr>
      </w:pPr>
    </w:p>
    <w:p w:rsidR="00E27B0B" w:rsidRPr="00F700C1" w:rsidRDefault="00E27B0B" w:rsidP="00E27B0B">
      <w:pPr>
        <w:tabs>
          <w:tab w:val="left" w:pos="5396"/>
        </w:tabs>
        <w:spacing w:line="240" w:lineRule="auto"/>
        <w:jc w:val="both"/>
        <w:rPr>
          <w:rFonts w:ascii="Simplified Arabic" w:hAnsi="Simplified Arabic" w:cs="Simplified Arabic"/>
          <w:b/>
          <w:bCs/>
          <w:sz w:val="36"/>
          <w:szCs w:val="36"/>
          <w:rtl/>
        </w:rPr>
      </w:pPr>
    </w:p>
    <w:p w:rsidR="00E27B0B" w:rsidRPr="00F700C1" w:rsidRDefault="00E27B0B" w:rsidP="00E27B0B">
      <w:pPr>
        <w:tabs>
          <w:tab w:val="left" w:pos="5396"/>
        </w:tabs>
        <w:spacing w:line="240" w:lineRule="auto"/>
        <w:jc w:val="both"/>
        <w:rPr>
          <w:rFonts w:ascii="Simplified Arabic" w:hAnsi="Simplified Arabic" w:cs="Simplified Arabic"/>
          <w:b/>
          <w:bCs/>
          <w:sz w:val="36"/>
          <w:szCs w:val="36"/>
          <w:rtl/>
        </w:rPr>
      </w:pPr>
    </w:p>
    <w:p w:rsidR="00E27B0B" w:rsidRDefault="00E27B0B" w:rsidP="00E27B0B">
      <w:pPr>
        <w:tabs>
          <w:tab w:val="left" w:pos="5396"/>
        </w:tabs>
        <w:rPr>
          <w:rFonts w:ascii="Simplified Arabic" w:hAnsi="Simplified Arabic" w:cs="Simplified Arabic"/>
          <w:sz w:val="32"/>
          <w:szCs w:val="32"/>
          <w:rtl/>
        </w:rPr>
      </w:pPr>
    </w:p>
    <w:p w:rsidR="00E27B0B" w:rsidRPr="00F700C1" w:rsidRDefault="00E27B0B" w:rsidP="00E27B0B">
      <w:pPr>
        <w:tabs>
          <w:tab w:val="left" w:pos="5396"/>
        </w:tabs>
        <w:rPr>
          <w:rFonts w:ascii="Simplified Arabic" w:hAnsi="Simplified Arabic" w:cs="Simplified Arabic"/>
          <w:sz w:val="32"/>
          <w:szCs w:val="32"/>
          <w:rtl/>
        </w:rPr>
      </w:pPr>
    </w:p>
    <w:p w:rsidR="00E27B0B" w:rsidRPr="00F700C1" w:rsidRDefault="00E27B0B" w:rsidP="00E27B0B">
      <w:pPr>
        <w:pStyle w:val="Heading2"/>
        <w:bidi/>
        <w:jc w:val="center"/>
        <w:rPr>
          <w:rFonts w:ascii="Simplified Arabic" w:hAnsi="Simplified Arabic" w:cs="Simplified Arabic"/>
          <w:rtl/>
        </w:rPr>
      </w:pPr>
      <w:bookmarkStart w:id="10" w:name="_Toc235149083"/>
      <w:r w:rsidRPr="00F700C1">
        <w:rPr>
          <w:rFonts w:ascii="Simplified Arabic" w:hAnsi="Simplified Arabic" w:cs="Simplified Arabic"/>
          <w:rtl/>
        </w:rPr>
        <w:lastRenderedPageBreak/>
        <w:t>الفصل الثاني</w:t>
      </w:r>
      <w:bookmarkEnd w:id="10"/>
    </w:p>
    <w:p w:rsidR="00E27B0B" w:rsidRPr="00F700C1" w:rsidRDefault="00E27B0B" w:rsidP="00E27B0B">
      <w:pPr>
        <w:tabs>
          <w:tab w:val="left" w:pos="5396"/>
        </w:tabs>
        <w:jc w:val="center"/>
        <w:rPr>
          <w:rFonts w:ascii="Simplified Arabic" w:hAnsi="Simplified Arabic" w:cs="Simplified Arabic"/>
          <w:b/>
          <w:bCs/>
          <w:sz w:val="40"/>
          <w:szCs w:val="40"/>
          <w:rtl/>
        </w:rPr>
      </w:pPr>
      <w:r w:rsidRPr="00F700C1">
        <w:rPr>
          <w:rFonts w:ascii="Simplified Arabic" w:hAnsi="Simplified Arabic" w:cs="Simplified Arabic"/>
          <w:b/>
          <w:bCs/>
          <w:sz w:val="40"/>
          <w:szCs w:val="40"/>
          <w:rtl/>
        </w:rPr>
        <w:t>الدراسات السابقة</w:t>
      </w:r>
      <w:r>
        <w:rPr>
          <w:rFonts w:ascii="Simplified Arabic" w:hAnsi="Simplified Arabic" w:cs="Simplified Arabic" w:hint="cs"/>
          <w:b/>
          <w:bCs/>
          <w:sz w:val="40"/>
          <w:szCs w:val="40"/>
          <w:rtl/>
        </w:rPr>
        <w:t xml:space="preserve"> والإطار النظري</w:t>
      </w:r>
    </w:p>
    <w:p w:rsidR="00E27B0B" w:rsidRPr="00F700C1" w:rsidRDefault="00E27B0B" w:rsidP="00E27B0B">
      <w:pPr>
        <w:jc w:val="center"/>
        <w:rPr>
          <w:rFonts w:ascii="Simplified Arabic" w:hAnsi="Simplified Arabic" w:cs="Simplified Arabic"/>
          <w:sz w:val="40"/>
          <w:szCs w:val="40"/>
          <w:rtl/>
        </w:rPr>
      </w:pPr>
    </w:p>
    <w:p w:rsidR="00E27B0B" w:rsidRPr="00F700C1" w:rsidRDefault="00E27B0B" w:rsidP="00E27B0B">
      <w:pPr>
        <w:jc w:val="both"/>
        <w:rPr>
          <w:rFonts w:ascii="Simplified Arabic" w:hAnsi="Simplified Arabic" w:cs="Simplified Arabic"/>
          <w:sz w:val="28"/>
          <w:szCs w:val="28"/>
          <w:rtl/>
        </w:rPr>
      </w:pPr>
    </w:p>
    <w:p w:rsidR="00E27B0B" w:rsidRPr="00F700C1" w:rsidRDefault="00E27B0B" w:rsidP="00E27B0B">
      <w:pPr>
        <w:jc w:val="both"/>
        <w:rPr>
          <w:rFonts w:ascii="Simplified Arabic" w:hAnsi="Simplified Arabic" w:cs="Simplified Arabic"/>
          <w:sz w:val="28"/>
          <w:szCs w:val="28"/>
          <w:rtl/>
        </w:rPr>
      </w:pPr>
    </w:p>
    <w:p w:rsidR="00E27B0B" w:rsidRPr="00F700C1" w:rsidRDefault="00E27B0B" w:rsidP="00E27B0B">
      <w:pPr>
        <w:jc w:val="both"/>
        <w:rPr>
          <w:rFonts w:ascii="Simplified Arabic" w:hAnsi="Simplified Arabic" w:cs="Simplified Arabic"/>
          <w:sz w:val="28"/>
          <w:szCs w:val="28"/>
          <w:rtl/>
        </w:rPr>
      </w:pPr>
    </w:p>
    <w:p w:rsidR="00E27B0B" w:rsidRPr="00F700C1" w:rsidRDefault="00E27B0B" w:rsidP="00E27B0B">
      <w:pPr>
        <w:jc w:val="both"/>
        <w:rPr>
          <w:rFonts w:ascii="Simplified Arabic" w:hAnsi="Simplified Arabic" w:cs="Simplified Arabic"/>
          <w:sz w:val="28"/>
          <w:szCs w:val="28"/>
          <w:rtl/>
        </w:rPr>
      </w:pPr>
    </w:p>
    <w:p w:rsidR="00E27B0B" w:rsidRPr="00F700C1" w:rsidRDefault="00E27B0B" w:rsidP="00E27B0B">
      <w:pPr>
        <w:jc w:val="both"/>
        <w:rPr>
          <w:rFonts w:ascii="Simplified Arabic" w:hAnsi="Simplified Arabic" w:cs="Simplified Arabic"/>
          <w:sz w:val="28"/>
          <w:szCs w:val="28"/>
          <w:rtl/>
        </w:rPr>
      </w:pPr>
    </w:p>
    <w:p w:rsidR="00E27B0B" w:rsidRPr="00F700C1" w:rsidRDefault="00E27B0B" w:rsidP="00E27B0B">
      <w:pPr>
        <w:jc w:val="both"/>
        <w:rPr>
          <w:rFonts w:ascii="Simplified Arabic" w:hAnsi="Simplified Arabic" w:cs="Simplified Arabic"/>
          <w:sz w:val="28"/>
          <w:szCs w:val="28"/>
          <w:rtl/>
        </w:rPr>
      </w:pPr>
    </w:p>
    <w:p w:rsidR="00E27B0B" w:rsidRDefault="00E27B0B" w:rsidP="00E27B0B">
      <w:pPr>
        <w:jc w:val="both"/>
        <w:rPr>
          <w:rFonts w:ascii="Simplified Arabic" w:hAnsi="Simplified Arabic" w:cs="Simplified Arabic"/>
          <w:sz w:val="28"/>
          <w:szCs w:val="28"/>
          <w:rtl/>
        </w:rPr>
      </w:pPr>
    </w:p>
    <w:p w:rsidR="00E27B0B" w:rsidRDefault="00E27B0B" w:rsidP="00E27B0B">
      <w:pPr>
        <w:jc w:val="both"/>
        <w:rPr>
          <w:rFonts w:ascii="Simplified Arabic" w:hAnsi="Simplified Arabic" w:cs="Simplified Arabic"/>
          <w:sz w:val="28"/>
          <w:szCs w:val="28"/>
          <w:rtl/>
        </w:rPr>
      </w:pPr>
    </w:p>
    <w:p w:rsidR="00E27B0B" w:rsidRDefault="00E27B0B" w:rsidP="00E27B0B">
      <w:pPr>
        <w:jc w:val="both"/>
        <w:rPr>
          <w:rFonts w:ascii="Simplified Arabic" w:hAnsi="Simplified Arabic" w:cs="Simplified Arabic"/>
          <w:sz w:val="28"/>
          <w:szCs w:val="28"/>
          <w:rtl/>
        </w:rPr>
      </w:pPr>
    </w:p>
    <w:p w:rsidR="00E27B0B" w:rsidRDefault="00E27B0B" w:rsidP="00E27B0B">
      <w:pPr>
        <w:jc w:val="both"/>
        <w:rPr>
          <w:rFonts w:ascii="Simplified Arabic" w:hAnsi="Simplified Arabic" w:cs="Simplified Arabic"/>
          <w:sz w:val="28"/>
          <w:szCs w:val="28"/>
          <w:rtl/>
        </w:rPr>
      </w:pPr>
    </w:p>
    <w:p w:rsidR="00E27B0B" w:rsidRDefault="00E27B0B" w:rsidP="00E27B0B">
      <w:pPr>
        <w:jc w:val="both"/>
        <w:rPr>
          <w:rFonts w:ascii="Simplified Arabic" w:hAnsi="Simplified Arabic" w:cs="Simplified Arabic"/>
          <w:sz w:val="28"/>
          <w:szCs w:val="28"/>
          <w:rtl/>
        </w:rPr>
      </w:pPr>
    </w:p>
    <w:p w:rsidR="00E27B0B" w:rsidRDefault="00E27B0B" w:rsidP="00E27B0B">
      <w:pPr>
        <w:jc w:val="both"/>
        <w:rPr>
          <w:rFonts w:ascii="Simplified Arabic" w:hAnsi="Simplified Arabic" w:cs="Simplified Arabic"/>
          <w:sz w:val="28"/>
          <w:szCs w:val="28"/>
          <w:rtl/>
        </w:rPr>
      </w:pPr>
    </w:p>
    <w:p w:rsidR="00E27B0B" w:rsidRDefault="00E27B0B" w:rsidP="00E27B0B">
      <w:pPr>
        <w:jc w:val="both"/>
        <w:rPr>
          <w:rFonts w:ascii="Simplified Arabic" w:hAnsi="Simplified Arabic" w:cs="Simplified Arabic"/>
          <w:sz w:val="28"/>
          <w:szCs w:val="28"/>
          <w:rtl/>
        </w:rPr>
      </w:pPr>
    </w:p>
    <w:p w:rsidR="00E27B0B" w:rsidRDefault="00E27B0B" w:rsidP="00E27B0B">
      <w:pPr>
        <w:jc w:val="both"/>
        <w:rPr>
          <w:rFonts w:ascii="Simplified Arabic" w:hAnsi="Simplified Arabic" w:cs="Simplified Arabic"/>
          <w:sz w:val="28"/>
          <w:szCs w:val="28"/>
          <w:rtl/>
        </w:rPr>
      </w:pPr>
    </w:p>
    <w:p w:rsidR="00E27B0B" w:rsidRDefault="00E27B0B" w:rsidP="00E27B0B">
      <w:pPr>
        <w:jc w:val="both"/>
        <w:rPr>
          <w:rFonts w:ascii="Simplified Arabic" w:hAnsi="Simplified Arabic" w:cs="Simplified Arabic"/>
          <w:sz w:val="28"/>
          <w:szCs w:val="28"/>
          <w:rtl/>
        </w:rPr>
      </w:pPr>
    </w:p>
    <w:p w:rsidR="007C6330" w:rsidRDefault="007C6330" w:rsidP="00E27B0B">
      <w:pPr>
        <w:jc w:val="both"/>
        <w:rPr>
          <w:rFonts w:ascii="Simplified Arabic" w:hAnsi="Simplified Arabic" w:cs="Simplified Arabic"/>
          <w:sz w:val="28"/>
          <w:szCs w:val="28"/>
          <w:rtl/>
        </w:rPr>
      </w:pPr>
    </w:p>
    <w:p w:rsidR="007C6330" w:rsidRPr="00F700C1" w:rsidRDefault="007C6330" w:rsidP="00E27B0B">
      <w:pPr>
        <w:jc w:val="both"/>
        <w:rPr>
          <w:rFonts w:ascii="Simplified Arabic" w:hAnsi="Simplified Arabic" w:cs="Simplified Arabic"/>
          <w:sz w:val="28"/>
          <w:szCs w:val="28"/>
        </w:rPr>
      </w:pPr>
    </w:p>
    <w:p w:rsidR="00E27B0B" w:rsidRPr="00F700C1" w:rsidRDefault="00E27B0B" w:rsidP="00E27B0B">
      <w:pPr>
        <w:pStyle w:val="Heading2"/>
        <w:bidi/>
        <w:rPr>
          <w:rFonts w:ascii="Simplified Arabic" w:hAnsi="Simplified Arabic" w:cs="Simplified Arabic"/>
          <w:rtl/>
        </w:rPr>
      </w:pPr>
      <w:bookmarkStart w:id="11" w:name="_Toc235149084"/>
      <w:r w:rsidRPr="00F700C1">
        <w:rPr>
          <w:rFonts w:ascii="Simplified Arabic" w:hAnsi="Simplified Arabic" w:cs="Simplified Arabic"/>
          <w:rtl/>
        </w:rPr>
        <w:lastRenderedPageBreak/>
        <w:t>الدراسات السابقة</w:t>
      </w:r>
      <w:bookmarkEnd w:id="11"/>
      <w:r w:rsidRPr="00F700C1">
        <w:rPr>
          <w:rFonts w:ascii="Simplified Arabic" w:hAnsi="Simplified Arabic" w:cs="Simplified Arabic"/>
          <w:rtl/>
        </w:rPr>
        <w:t xml:space="preserve"> </w:t>
      </w:r>
    </w:p>
    <w:p w:rsidR="00E27B0B" w:rsidRPr="00F700C1" w:rsidRDefault="00E27B0B" w:rsidP="00E27B0B">
      <w:pPr>
        <w:spacing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يهدف هذا الفصل إلى تناول الدراسات السابقة المحلية والأجنبية ذات الصلة بالمتغيرين، تقييم المخاطر وتأثيرها على الجدول الزمني كما أيضا سوف يدرس كيفية الاستفادة من هذه الدراسات وما يمي</w:t>
      </w:r>
      <w:r>
        <w:rPr>
          <w:rFonts w:ascii="Simplified Arabic" w:hAnsi="Simplified Arabic" w:cs="Simplified Arabic" w:hint="eastAsia"/>
          <w:sz w:val="28"/>
          <w:szCs w:val="28"/>
          <w:rtl/>
        </w:rPr>
        <w:t>ز</w:t>
      </w:r>
      <w:r>
        <w:rPr>
          <w:rFonts w:ascii="Simplified Arabic" w:hAnsi="Simplified Arabic" w:cs="Simplified Arabic" w:hint="cs"/>
          <w:sz w:val="28"/>
          <w:szCs w:val="28"/>
          <w:rtl/>
        </w:rPr>
        <w:t xml:space="preserve"> هذه الدراسة الحالية عن الدراسات السابقة وكذلك سوف يتم تقديم</w:t>
      </w:r>
      <w:r w:rsidRPr="00F700C1">
        <w:rPr>
          <w:rFonts w:ascii="Simplified Arabic" w:hAnsi="Simplified Arabic" w:cs="Simplified Arabic"/>
          <w:sz w:val="28"/>
          <w:szCs w:val="28"/>
          <w:rtl/>
        </w:rPr>
        <w:t xml:space="preserve"> الإطار النظري للدراسة، حيث سيتم استعراض متغيرات الدراسة و</w:t>
      </w:r>
      <w:r>
        <w:rPr>
          <w:rFonts w:ascii="Simplified Arabic" w:hAnsi="Simplified Arabic" w:cs="Simplified Arabic" w:hint="cs"/>
          <w:sz w:val="28"/>
          <w:szCs w:val="28"/>
          <w:rtl/>
        </w:rPr>
        <w:t>من ثم</w:t>
      </w:r>
      <w:r w:rsidRPr="00F700C1">
        <w:rPr>
          <w:rFonts w:ascii="Simplified Arabic" w:hAnsi="Simplified Arabic" w:cs="Simplified Arabic"/>
          <w:sz w:val="28"/>
          <w:szCs w:val="28"/>
          <w:rtl/>
        </w:rPr>
        <w:t xml:space="preserve"> تقييم المخاطر والجدول الزمني لمشاريع البناء والتشييد، كما </w:t>
      </w:r>
      <w:r>
        <w:rPr>
          <w:rFonts w:ascii="Simplified Arabic" w:hAnsi="Simplified Arabic" w:cs="Simplified Arabic" w:hint="cs"/>
          <w:sz w:val="28"/>
          <w:szCs w:val="28"/>
          <w:rtl/>
        </w:rPr>
        <w:t>سيتطرق هذا الفصل إلى</w:t>
      </w:r>
      <w:r w:rsidRPr="00F700C1">
        <w:rPr>
          <w:rFonts w:ascii="Simplified Arabic" w:hAnsi="Simplified Arabic" w:cs="Simplified Arabic"/>
          <w:sz w:val="28"/>
          <w:szCs w:val="28"/>
          <w:rtl/>
        </w:rPr>
        <w:t xml:space="preserve"> الدراسات السابقة وأوجه الاستفادة منها وما يميز هذه الدراسة عن الدراسات السابقة.  </w:t>
      </w:r>
    </w:p>
    <w:p w:rsidR="00E27B0B" w:rsidRPr="00F700C1" w:rsidRDefault="00E27B0B" w:rsidP="00E27B0B">
      <w:pPr>
        <w:spacing w:line="240" w:lineRule="auto"/>
        <w:ind w:firstLine="284"/>
        <w:jc w:val="both"/>
        <w:rPr>
          <w:rFonts w:ascii="Simplified Arabic" w:hAnsi="Simplified Arabic" w:cs="Simplified Arabic"/>
          <w:sz w:val="28"/>
          <w:szCs w:val="28"/>
          <w:rtl/>
        </w:rPr>
      </w:pPr>
      <w:r w:rsidRPr="00F700C1">
        <w:rPr>
          <w:rFonts w:ascii="Simplified Arabic" w:hAnsi="Simplified Arabic" w:cs="Simplified Arabic"/>
          <w:b/>
          <w:bCs/>
          <w:sz w:val="28"/>
          <w:szCs w:val="28"/>
          <w:rtl/>
        </w:rPr>
        <w:t>هدفت دراسة القحطاني وآخرين (2024)</w:t>
      </w:r>
      <w:r w:rsidRPr="00F700C1">
        <w:rPr>
          <w:rFonts w:ascii="Simplified Arabic" w:hAnsi="Simplified Arabic" w:cs="Simplified Arabic"/>
          <w:sz w:val="28"/>
          <w:szCs w:val="28"/>
          <w:rtl/>
        </w:rPr>
        <w:t xml:space="preserve"> إلى تطوير نموذج للتنبؤ بمدة التأخير في مشاريع التشييد بالمملكة العربية السعودية من خلال دمج أسلوب مختبر تقييم واتخاذ القرار (</w:t>
      </w:r>
      <w:r w:rsidRPr="00F700C1">
        <w:rPr>
          <w:rFonts w:ascii="Simplified Arabic" w:hAnsi="Simplified Arabic" w:cs="Simplified Arabic"/>
          <w:sz w:val="28"/>
          <w:szCs w:val="28"/>
        </w:rPr>
        <w:t>DEMATEL</w:t>
      </w:r>
      <w:r w:rsidRPr="00F700C1">
        <w:rPr>
          <w:rFonts w:ascii="Simplified Arabic" w:hAnsi="Simplified Arabic" w:cs="Simplified Arabic"/>
          <w:sz w:val="28"/>
          <w:szCs w:val="28"/>
          <w:rtl/>
        </w:rPr>
        <w:t>) مع ديناميكيات النظم (</w:t>
      </w:r>
      <w:r w:rsidRPr="00F700C1">
        <w:rPr>
          <w:rFonts w:ascii="Simplified Arabic" w:hAnsi="Simplified Arabic" w:cs="Simplified Arabic"/>
          <w:sz w:val="28"/>
          <w:szCs w:val="28"/>
        </w:rPr>
        <w:t>System Dynamics - SD</w:t>
      </w:r>
      <w:r w:rsidRPr="00F700C1">
        <w:rPr>
          <w:rFonts w:ascii="Simplified Arabic" w:hAnsi="Simplified Arabic" w:cs="Simplified Arabic"/>
          <w:sz w:val="28"/>
          <w:szCs w:val="28"/>
          <w:rtl/>
        </w:rPr>
        <w:t xml:space="preserve">)، وذلك بهدف تحديد العلاقات السببية بين عوامل التأخير الرئيسة، والتنبؤ بتأثيرها على الزمن الكلي للمشروع، ودعم متخذي القرار في تطوير استراتيجيات استباقية للحد من التأخير وتحسين أداء المشاريع الإنشائية في المملكة. اعتمدت الدراسة المنهج الكمي التطبيقي، حيث بدأت بمراجعة الأدبيات لتحديد أهم عوامل التأخير، ثم جمعت آراء الخبراء لتقييم العلاقات بين هذه العوامل باستخدام أسلوب </w:t>
      </w:r>
      <w:r w:rsidRPr="00F700C1">
        <w:rPr>
          <w:rFonts w:ascii="Simplified Arabic" w:hAnsi="Simplified Arabic" w:cs="Simplified Arabic"/>
          <w:sz w:val="28"/>
          <w:szCs w:val="28"/>
        </w:rPr>
        <w:t>DEMATEL</w:t>
      </w:r>
      <w:r w:rsidRPr="00F700C1">
        <w:rPr>
          <w:rFonts w:ascii="Simplified Arabic" w:hAnsi="Simplified Arabic" w:cs="Simplified Arabic"/>
          <w:sz w:val="28"/>
          <w:szCs w:val="28"/>
          <w:rtl/>
        </w:rPr>
        <w:t>، وبعد ذلك تم بناء نموذج محاكاة باستخدام ديناميكيات النظم (</w:t>
      </w:r>
      <w:r w:rsidRPr="00F700C1">
        <w:rPr>
          <w:rFonts w:ascii="Simplified Arabic" w:hAnsi="Simplified Arabic" w:cs="Simplified Arabic"/>
          <w:sz w:val="28"/>
          <w:szCs w:val="28"/>
        </w:rPr>
        <w:t>System Dynamics</w:t>
      </w:r>
      <w:r w:rsidRPr="00F700C1">
        <w:rPr>
          <w:rFonts w:ascii="Simplified Arabic" w:hAnsi="Simplified Arabic" w:cs="Simplified Arabic"/>
          <w:sz w:val="28"/>
          <w:szCs w:val="28"/>
          <w:rtl/>
        </w:rPr>
        <w:t xml:space="preserve">) للتنبؤ بمدة التأخير وتحليل تأثير العوامل المختلفة في سيناريوهات متعددة لمشاريع البناء. واستخدم الباحثون الاستبانة الموجهة للخبراء أداةً رئيسة لجمع البيانات الخاصة بتقييم العلاقات بين عوامل التأخير، إضافة إلى استخدام بيانات من مشاريع إنشائية فعلية لبناء نموذج المحاكاة والتحقق من صحته. وتمثل مجتمع الدراسة في الخبراء والمتخصصين في إدارة مشاريع التشييد بالمملكة العربية السعودية، من ملاك المشاريع، والاستشاريين، والمقاولين، ومديري المشاريع. أما عينة الدراسة فقد تكونت من مجموعة من الخبراء ذوي الخبرة العملية في إدارة المشاريع الإنشائية، الذين شاركوا في تقييم العلاقات بين عوامل التأخير، إلى جانب بيانات مشروعات استخدمت للتحقق من النموذج. وفيما يتعلق بتحليل البيانات، استخدمت الدراسة أسلوب </w:t>
      </w:r>
      <w:r w:rsidRPr="00F700C1">
        <w:rPr>
          <w:rFonts w:ascii="Simplified Arabic" w:hAnsi="Simplified Arabic" w:cs="Simplified Arabic"/>
          <w:sz w:val="28"/>
          <w:szCs w:val="28"/>
        </w:rPr>
        <w:t>DEMATEL</w:t>
      </w:r>
      <w:r w:rsidRPr="00F700C1">
        <w:rPr>
          <w:rFonts w:ascii="Simplified Arabic" w:hAnsi="Simplified Arabic" w:cs="Simplified Arabic"/>
          <w:sz w:val="28"/>
          <w:szCs w:val="28"/>
          <w:rtl/>
        </w:rPr>
        <w:t xml:space="preserve"> لتحليل العلاقات السببية بين عوامل التأخير وتصنيفها إلى عوامل مؤثرة وعوامل متأثرة، كما استخدمت نموذج ديناميكيات النظم (</w:t>
      </w:r>
      <w:r w:rsidRPr="00F700C1">
        <w:rPr>
          <w:rFonts w:ascii="Simplified Arabic" w:hAnsi="Simplified Arabic" w:cs="Simplified Arabic"/>
          <w:sz w:val="28"/>
          <w:szCs w:val="28"/>
        </w:rPr>
        <w:t>System Dynamics</w:t>
      </w:r>
      <w:r w:rsidRPr="00F700C1">
        <w:rPr>
          <w:rFonts w:ascii="Simplified Arabic" w:hAnsi="Simplified Arabic" w:cs="Simplified Arabic"/>
          <w:sz w:val="28"/>
          <w:szCs w:val="28"/>
          <w:rtl/>
        </w:rPr>
        <w:t>) لإجراء المحاكاة والتنبؤ بمدة التأخير المستقبلية. واعتمدت الدراسة كذلك على الإحصاءات الوصفية للتحقق من بيانات الخبراء، إضافة إلى تحليل الحساسية (</w:t>
      </w:r>
      <w:r w:rsidRPr="00F700C1">
        <w:rPr>
          <w:rFonts w:ascii="Simplified Arabic" w:hAnsi="Simplified Arabic" w:cs="Simplified Arabic"/>
          <w:sz w:val="28"/>
          <w:szCs w:val="28"/>
        </w:rPr>
        <w:t>Sensitivity Analysis</w:t>
      </w:r>
      <w:r w:rsidRPr="00F700C1">
        <w:rPr>
          <w:rFonts w:ascii="Simplified Arabic" w:hAnsi="Simplified Arabic" w:cs="Simplified Arabic"/>
          <w:sz w:val="28"/>
          <w:szCs w:val="28"/>
          <w:rtl/>
        </w:rPr>
        <w:t xml:space="preserve">) لاختبار استقرار النموذج وقياس تأثير التغير في العوامل المختلفة على نتائج التنبؤ. وأظهرت نتائج الدراسة أن عوامل مثل التأخر في صرف المستحقات المالية، وضعف التخطيط، والتغييرات أثناء التنفيذ، وضعف التنسيق بين أطراف المشروع، ونقص الموارد البشرية والمادية تُعد من أكثر العوامل تأثيرًا في حدوث التأخير، وأن هذه العوامل ترتبط فيما بينها بعلاقات سببية معقدة تؤدي إلى تفاقم مدة المشروع. كما أثبت النموذج المقترح القائم على دمج </w:t>
      </w:r>
      <w:r w:rsidRPr="00F700C1">
        <w:rPr>
          <w:rFonts w:ascii="Simplified Arabic" w:hAnsi="Simplified Arabic" w:cs="Simplified Arabic"/>
          <w:sz w:val="28"/>
          <w:szCs w:val="28"/>
        </w:rPr>
        <w:lastRenderedPageBreak/>
        <w:t>DEMATEL</w:t>
      </w:r>
      <w:r w:rsidRPr="00F700C1">
        <w:rPr>
          <w:rFonts w:ascii="Simplified Arabic" w:hAnsi="Simplified Arabic" w:cs="Simplified Arabic"/>
          <w:sz w:val="28"/>
          <w:szCs w:val="28"/>
          <w:rtl/>
        </w:rPr>
        <w:t xml:space="preserve"> و</w:t>
      </w:r>
      <w:r w:rsidRPr="00F700C1">
        <w:rPr>
          <w:rFonts w:ascii="Simplified Arabic" w:hAnsi="Simplified Arabic" w:cs="Simplified Arabic"/>
          <w:sz w:val="28"/>
          <w:szCs w:val="28"/>
        </w:rPr>
        <w:t>System Dynamics</w:t>
      </w:r>
      <w:r w:rsidRPr="00F700C1">
        <w:rPr>
          <w:rFonts w:ascii="Simplified Arabic" w:hAnsi="Simplified Arabic" w:cs="Simplified Arabic"/>
          <w:sz w:val="28"/>
          <w:szCs w:val="28"/>
          <w:rtl/>
        </w:rPr>
        <w:t xml:space="preserve"> كفاءة عالية في التنبؤ بمدة التأخير مقارنة بالأساليب التقليدية، مما يجعله أداةً فعالة لدعم متخذي القرار في تقييم المخاطر الزمنية ووضع خطط استباقية للحد من التأخير وتحسين أداء مشاريع التشييد في المملكة العربية السعودية.</w:t>
      </w:r>
    </w:p>
    <w:p w:rsidR="00E27B0B" w:rsidRPr="00F700C1" w:rsidRDefault="00E27B0B" w:rsidP="00E27B0B">
      <w:pPr>
        <w:spacing w:line="240" w:lineRule="auto"/>
        <w:ind w:firstLine="284"/>
        <w:jc w:val="both"/>
        <w:rPr>
          <w:rFonts w:ascii="Simplified Arabic" w:hAnsi="Simplified Arabic" w:cs="Simplified Arabic"/>
          <w:sz w:val="28"/>
          <w:szCs w:val="28"/>
          <w:rtl/>
        </w:rPr>
      </w:pPr>
      <w:r w:rsidRPr="00F700C1">
        <w:rPr>
          <w:rFonts w:ascii="Simplified Arabic" w:hAnsi="Simplified Arabic" w:cs="Simplified Arabic"/>
          <w:b/>
          <w:bCs/>
          <w:sz w:val="28"/>
          <w:szCs w:val="28"/>
          <w:rtl/>
        </w:rPr>
        <w:t xml:space="preserve">هدفت دراسة </w:t>
      </w:r>
      <w:proofErr w:type="spellStart"/>
      <w:r w:rsidRPr="00F700C1">
        <w:rPr>
          <w:rFonts w:ascii="Simplified Arabic" w:hAnsi="Simplified Arabic" w:cs="Simplified Arabic"/>
          <w:b/>
          <w:bCs/>
          <w:sz w:val="28"/>
          <w:szCs w:val="28"/>
          <w:rtl/>
        </w:rPr>
        <w:t>برييتو</w:t>
      </w:r>
      <w:proofErr w:type="spellEnd"/>
      <w:r w:rsidRPr="00F700C1">
        <w:rPr>
          <w:rFonts w:ascii="Simplified Arabic" w:hAnsi="Simplified Arabic" w:cs="Simplified Arabic"/>
          <w:b/>
          <w:bCs/>
          <w:sz w:val="28"/>
          <w:szCs w:val="28"/>
          <w:rtl/>
        </w:rPr>
        <w:t xml:space="preserve">، </w:t>
      </w:r>
      <w:proofErr w:type="spellStart"/>
      <w:r w:rsidRPr="00F700C1">
        <w:rPr>
          <w:rFonts w:ascii="Simplified Arabic" w:hAnsi="Simplified Arabic" w:cs="Simplified Arabic"/>
          <w:b/>
          <w:bCs/>
          <w:sz w:val="28"/>
          <w:szCs w:val="28"/>
          <w:rtl/>
        </w:rPr>
        <w:t>ومنجيستي</w:t>
      </w:r>
      <w:proofErr w:type="spellEnd"/>
      <w:r w:rsidRPr="00F700C1">
        <w:rPr>
          <w:rFonts w:ascii="Simplified Arabic" w:hAnsi="Simplified Arabic" w:cs="Simplified Arabic"/>
          <w:b/>
          <w:bCs/>
          <w:sz w:val="28"/>
          <w:szCs w:val="28"/>
          <w:rtl/>
        </w:rPr>
        <w:t xml:space="preserve">، وغارسيا دي </w:t>
      </w:r>
      <w:proofErr w:type="spellStart"/>
      <w:r w:rsidRPr="00F700C1">
        <w:rPr>
          <w:rFonts w:ascii="Simplified Arabic" w:hAnsi="Simplified Arabic" w:cs="Simplified Arabic"/>
          <w:b/>
          <w:bCs/>
          <w:sz w:val="28"/>
          <w:szCs w:val="28"/>
          <w:rtl/>
        </w:rPr>
        <w:t>سوتو</w:t>
      </w:r>
      <w:proofErr w:type="spellEnd"/>
      <w:r w:rsidRPr="00F700C1">
        <w:rPr>
          <w:rFonts w:ascii="Simplified Arabic" w:hAnsi="Simplified Arabic" w:cs="Simplified Arabic"/>
          <w:b/>
          <w:bCs/>
          <w:sz w:val="28"/>
          <w:szCs w:val="28"/>
          <w:rtl/>
        </w:rPr>
        <w:t xml:space="preserve"> (2023)</w:t>
      </w:r>
      <w:r w:rsidRPr="00F700C1">
        <w:rPr>
          <w:rFonts w:ascii="Simplified Arabic" w:hAnsi="Simplified Arabic" w:cs="Simplified Arabic"/>
          <w:sz w:val="28"/>
          <w:szCs w:val="28"/>
          <w:rtl/>
        </w:rPr>
        <w:t xml:space="preserve"> إلى استقصاء مدى إمكانية استخدام نموذج </w:t>
      </w:r>
      <w:proofErr w:type="spellStart"/>
      <w:r w:rsidRPr="00F700C1">
        <w:rPr>
          <w:rFonts w:ascii="Simplified Arabic" w:hAnsi="Simplified Arabic" w:cs="Simplified Arabic"/>
          <w:sz w:val="28"/>
          <w:szCs w:val="28"/>
        </w:rPr>
        <w:t>ChatGPT</w:t>
      </w:r>
      <w:proofErr w:type="spellEnd"/>
      <w:r w:rsidRPr="00F700C1">
        <w:rPr>
          <w:rFonts w:ascii="Simplified Arabic" w:hAnsi="Simplified Arabic" w:cs="Simplified Arabic"/>
          <w:sz w:val="28"/>
          <w:szCs w:val="28"/>
          <w:rtl/>
        </w:rPr>
        <w:t xml:space="preserve"> في إعداد الجداول الزمنية لمشاريع التشييد، وتقييم كفاءته في إنشاء جدول زمني للمشروع اعتمادًا على أوصاف مكتوبة باللغة الطبيعية، مع التعرف إلى مزايا هذه التقنية وحدودها وإمكاناتها المستقبلية في دعم إدارة المشاريع الإنشائية وأتمتة المهام الأولية التي تستغرق وقتًا طويلًا. كما سعت الدراسة إلى تقييم جودة المخرجات التي يولدها </w:t>
      </w:r>
      <w:proofErr w:type="spellStart"/>
      <w:r w:rsidRPr="00F700C1">
        <w:rPr>
          <w:rFonts w:ascii="Simplified Arabic" w:hAnsi="Simplified Arabic" w:cs="Simplified Arabic"/>
          <w:sz w:val="28"/>
          <w:szCs w:val="28"/>
        </w:rPr>
        <w:t>ChatGPT</w:t>
      </w:r>
      <w:proofErr w:type="spellEnd"/>
      <w:r w:rsidRPr="00F700C1">
        <w:rPr>
          <w:rFonts w:ascii="Simplified Arabic" w:hAnsi="Simplified Arabic" w:cs="Simplified Arabic"/>
          <w:sz w:val="28"/>
          <w:szCs w:val="28"/>
          <w:rtl/>
        </w:rPr>
        <w:t xml:space="preserve"> من حيث الدقة، والوضوح، والاتساق، وقابليتها للتطبيق في بيئة العمل الهندسية. اعتمدت الدراسة المنهج التجريبي (</w:t>
      </w:r>
      <w:r w:rsidRPr="00F700C1">
        <w:rPr>
          <w:rFonts w:ascii="Simplified Arabic" w:hAnsi="Simplified Arabic" w:cs="Simplified Arabic"/>
          <w:sz w:val="28"/>
          <w:szCs w:val="28"/>
        </w:rPr>
        <w:t>Experimental Case Study</w:t>
      </w:r>
      <w:r w:rsidRPr="00F700C1">
        <w:rPr>
          <w:rFonts w:ascii="Simplified Arabic" w:hAnsi="Simplified Arabic" w:cs="Simplified Arabic"/>
          <w:sz w:val="28"/>
          <w:szCs w:val="28"/>
          <w:rtl/>
        </w:rPr>
        <w:t xml:space="preserve">)، حيث صمم الباحثون تجربة عملية استخدم فيها المشاركون نموذج </w:t>
      </w:r>
      <w:proofErr w:type="spellStart"/>
      <w:r w:rsidRPr="00F700C1">
        <w:rPr>
          <w:rFonts w:ascii="Simplified Arabic" w:hAnsi="Simplified Arabic" w:cs="Simplified Arabic"/>
          <w:sz w:val="28"/>
          <w:szCs w:val="28"/>
        </w:rPr>
        <w:t>ChatGPT</w:t>
      </w:r>
      <w:proofErr w:type="spellEnd"/>
      <w:r w:rsidRPr="00F700C1">
        <w:rPr>
          <w:rFonts w:ascii="Simplified Arabic" w:hAnsi="Simplified Arabic" w:cs="Simplified Arabic"/>
          <w:sz w:val="28"/>
          <w:szCs w:val="28"/>
          <w:rtl/>
        </w:rPr>
        <w:t xml:space="preserve"> لإنشاء جدول زمني لمشروع إنشائي بسيط استنادًا إلى وصف تفصيلي لنطاق العمل (</w:t>
      </w:r>
      <w:r w:rsidRPr="00F700C1">
        <w:rPr>
          <w:rFonts w:ascii="Simplified Arabic" w:hAnsi="Simplified Arabic" w:cs="Simplified Arabic"/>
          <w:sz w:val="28"/>
          <w:szCs w:val="28"/>
        </w:rPr>
        <w:t>Prompt</w:t>
      </w:r>
      <w:r w:rsidRPr="00F700C1">
        <w:rPr>
          <w:rFonts w:ascii="Simplified Arabic" w:hAnsi="Simplified Arabic" w:cs="Simplified Arabic"/>
          <w:sz w:val="28"/>
          <w:szCs w:val="28"/>
          <w:rtl/>
        </w:rPr>
        <w:t xml:space="preserve">)، ثم جرى مقارنة الجداول الناتجة بجدول مرجعي أعده مدير مشروع متخصص، مع تقييم أداء </w:t>
      </w:r>
      <w:proofErr w:type="spellStart"/>
      <w:r w:rsidRPr="00F700C1">
        <w:rPr>
          <w:rFonts w:ascii="Simplified Arabic" w:hAnsi="Simplified Arabic" w:cs="Simplified Arabic"/>
          <w:sz w:val="28"/>
          <w:szCs w:val="28"/>
        </w:rPr>
        <w:t>ChatGPT</w:t>
      </w:r>
      <w:proofErr w:type="spellEnd"/>
      <w:r w:rsidRPr="00F700C1">
        <w:rPr>
          <w:rFonts w:ascii="Simplified Arabic" w:hAnsi="Simplified Arabic" w:cs="Simplified Arabic"/>
          <w:sz w:val="28"/>
          <w:szCs w:val="28"/>
          <w:rtl/>
        </w:rPr>
        <w:t xml:space="preserve"> من خلال مجموعة من معايير الجودة والكفاءة. واستخدمت الدراسة دراسة الحالة والتجربة العملية أداةً رئيسة لجمع البيانات، بالإضافة إلى استبانة تقييم استُخدمت للحصول على آراء المشاركين حول تجربة استخدام </w:t>
      </w:r>
      <w:proofErr w:type="spellStart"/>
      <w:r w:rsidRPr="00F700C1">
        <w:rPr>
          <w:rFonts w:ascii="Simplified Arabic" w:hAnsi="Simplified Arabic" w:cs="Simplified Arabic"/>
          <w:sz w:val="28"/>
          <w:szCs w:val="28"/>
        </w:rPr>
        <w:t>ChatGPT</w:t>
      </w:r>
      <w:proofErr w:type="spellEnd"/>
      <w:r w:rsidRPr="00F700C1">
        <w:rPr>
          <w:rFonts w:ascii="Simplified Arabic" w:hAnsi="Simplified Arabic" w:cs="Simplified Arabic"/>
          <w:sz w:val="28"/>
          <w:szCs w:val="28"/>
          <w:rtl/>
        </w:rPr>
        <w:t xml:space="preserve"> وجودة النتائج التي قدمها. وتمثل مجتمع الدراسة في المختصين والباحثين والمهنيين المهتمين بإدارة المشاريع والتخطيط الزمني في قطاع التشييد، بينما تكونت عينة الدراسة من مجموعة صغيرة من المشاركين من ذوي الخلفيات المختلفة في إدارة المشاريع والهندسة، شاركوا في تنفيذ التجربة وتقييم مخرجات </w:t>
      </w:r>
      <w:proofErr w:type="spellStart"/>
      <w:r w:rsidRPr="00F700C1">
        <w:rPr>
          <w:rFonts w:ascii="Simplified Arabic" w:hAnsi="Simplified Arabic" w:cs="Simplified Arabic"/>
          <w:sz w:val="28"/>
          <w:szCs w:val="28"/>
        </w:rPr>
        <w:t>ChatGPT</w:t>
      </w:r>
      <w:proofErr w:type="spellEnd"/>
      <w:r w:rsidRPr="00F700C1">
        <w:rPr>
          <w:rFonts w:ascii="Simplified Arabic" w:hAnsi="Simplified Arabic" w:cs="Simplified Arabic"/>
          <w:sz w:val="28"/>
          <w:szCs w:val="28"/>
          <w:rtl/>
        </w:rPr>
        <w:t xml:space="preserve">. ولم تهدف الدراسة إلى تعميم النتائج إحصائيًا، وإنما إلى استكشاف إمكانات التقنية في دراسة أولية. أما فيما يتعلق بتحليل البيانات، فلم تعتمد الدراسة على اختبارات إحصائية استدلالية، وإنما استخدمت التحليل الوصفي والمقارن لتقييم مخرجات </w:t>
      </w:r>
      <w:proofErr w:type="spellStart"/>
      <w:r w:rsidRPr="00F700C1">
        <w:rPr>
          <w:rFonts w:ascii="Simplified Arabic" w:hAnsi="Simplified Arabic" w:cs="Simplified Arabic"/>
          <w:sz w:val="28"/>
          <w:szCs w:val="28"/>
        </w:rPr>
        <w:t>ChatGPT</w:t>
      </w:r>
      <w:proofErr w:type="spellEnd"/>
      <w:r w:rsidRPr="00F700C1">
        <w:rPr>
          <w:rFonts w:ascii="Simplified Arabic" w:hAnsi="Simplified Arabic" w:cs="Simplified Arabic"/>
          <w:sz w:val="28"/>
          <w:szCs w:val="28"/>
          <w:rtl/>
        </w:rPr>
        <w:t xml:space="preserve"> مقارنة بالجدول المرجعي، مع تحليل آراء المشاركين وفق مجموعة من معايير التقييم، وهي: الدقة (</w:t>
      </w:r>
      <w:r w:rsidRPr="00F700C1">
        <w:rPr>
          <w:rFonts w:ascii="Simplified Arabic" w:hAnsi="Simplified Arabic" w:cs="Simplified Arabic"/>
          <w:sz w:val="28"/>
          <w:szCs w:val="28"/>
        </w:rPr>
        <w:t>Accuracy</w:t>
      </w:r>
      <w:r w:rsidRPr="00F700C1">
        <w:rPr>
          <w:rFonts w:ascii="Simplified Arabic" w:hAnsi="Simplified Arabic" w:cs="Simplified Arabic"/>
          <w:sz w:val="28"/>
          <w:szCs w:val="28"/>
          <w:rtl/>
        </w:rPr>
        <w:t>)، والكفاءة (</w:t>
      </w:r>
      <w:r w:rsidRPr="00F700C1">
        <w:rPr>
          <w:rFonts w:ascii="Simplified Arabic" w:hAnsi="Simplified Arabic" w:cs="Simplified Arabic"/>
          <w:sz w:val="28"/>
          <w:szCs w:val="28"/>
        </w:rPr>
        <w:t>Efficiency</w:t>
      </w:r>
      <w:r w:rsidRPr="00F700C1">
        <w:rPr>
          <w:rFonts w:ascii="Simplified Arabic" w:hAnsi="Simplified Arabic" w:cs="Simplified Arabic"/>
          <w:sz w:val="28"/>
          <w:szCs w:val="28"/>
          <w:rtl/>
        </w:rPr>
        <w:t>)، والوضوح (</w:t>
      </w:r>
      <w:r w:rsidRPr="00F700C1">
        <w:rPr>
          <w:rFonts w:ascii="Simplified Arabic" w:hAnsi="Simplified Arabic" w:cs="Simplified Arabic"/>
          <w:sz w:val="28"/>
          <w:szCs w:val="28"/>
        </w:rPr>
        <w:t>Clarity</w:t>
      </w:r>
      <w:r w:rsidRPr="00F700C1">
        <w:rPr>
          <w:rFonts w:ascii="Simplified Arabic" w:hAnsi="Simplified Arabic" w:cs="Simplified Arabic"/>
          <w:sz w:val="28"/>
          <w:szCs w:val="28"/>
          <w:rtl/>
        </w:rPr>
        <w:t>)، والترابط المنطقي (</w:t>
      </w:r>
      <w:r w:rsidRPr="00F700C1">
        <w:rPr>
          <w:rFonts w:ascii="Simplified Arabic" w:hAnsi="Simplified Arabic" w:cs="Simplified Arabic"/>
          <w:sz w:val="28"/>
          <w:szCs w:val="28"/>
        </w:rPr>
        <w:t>Coherence</w:t>
      </w:r>
      <w:r w:rsidRPr="00F700C1">
        <w:rPr>
          <w:rFonts w:ascii="Simplified Arabic" w:hAnsi="Simplified Arabic" w:cs="Simplified Arabic"/>
          <w:sz w:val="28"/>
          <w:szCs w:val="28"/>
          <w:rtl/>
        </w:rPr>
        <w:t>)، والموثوقية (</w:t>
      </w:r>
      <w:r w:rsidRPr="00F700C1">
        <w:rPr>
          <w:rFonts w:ascii="Simplified Arabic" w:hAnsi="Simplified Arabic" w:cs="Simplified Arabic"/>
          <w:sz w:val="28"/>
          <w:szCs w:val="28"/>
        </w:rPr>
        <w:t>Reliability</w:t>
      </w:r>
      <w:r w:rsidRPr="00F700C1">
        <w:rPr>
          <w:rFonts w:ascii="Simplified Arabic" w:hAnsi="Simplified Arabic" w:cs="Simplified Arabic"/>
          <w:sz w:val="28"/>
          <w:szCs w:val="28"/>
          <w:rtl/>
        </w:rPr>
        <w:t>)، والملاءمة (</w:t>
      </w:r>
      <w:r w:rsidRPr="00F700C1">
        <w:rPr>
          <w:rFonts w:ascii="Simplified Arabic" w:hAnsi="Simplified Arabic" w:cs="Simplified Arabic"/>
          <w:sz w:val="28"/>
          <w:szCs w:val="28"/>
        </w:rPr>
        <w:t>Relevance</w:t>
      </w:r>
      <w:r w:rsidRPr="00F700C1">
        <w:rPr>
          <w:rFonts w:ascii="Simplified Arabic" w:hAnsi="Simplified Arabic" w:cs="Simplified Arabic"/>
          <w:sz w:val="28"/>
          <w:szCs w:val="28"/>
          <w:rtl/>
        </w:rPr>
        <w:t>)، والاتساق (</w:t>
      </w:r>
      <w:r w:rsidRPr="00F700C1">
        <w:rPr>
          <w:rFonts w:ascii="Simplified Arabic" w:hAnsi="Simplified Arabic" w:cs="Simplified Arabic"/>
          <w:sz w:val="28"/>
          <w:szCs w:val="28"/>
        </w:rPr>
        <w:t>Consistency</w:t>
      </w:r>
      <w:r w:rsidRPr="00F700C1">
        <w:rPr>
          <w:rFonts w:ascii="Simplified Arabic" w:hAnsi="Simplified Arabic" w:cs="Simplified Arabic"/>
          <w:sz w:val="28"/>
          <w:szCs w:val="28"/>
          <w:rtl/>
        </w:rPr>
        <w:t>)، وقابلية التوسع (</w:t>
      </w:r>
      <w:r w:rsidRPr="00F700C1">
        <w:rPr>
          <w:rFonts w:ascii="Simplified Arabic" w:hAnsi="Simplified Arabic" w:cs="Simplified Arabic"/>
          <w:sz w:val="28"/>
          <w:szCs w:val="28"/>
        </w:rPr>
        <w:t>Scalability</w:t>
      </w:r>
      <w:r w:rsidRPr="00F700C1">
        <w:rPr>
          <w:rFonts w:ascii="Simplified Arabic" w:hAnsi="Simplified Arabic" w:cs="Simplified Arabic"/>
          <w:sz w:val="28"/>
          <w:szCs w:val="28"/>
          <w:rtl/>
        </w:rPr>
        <w:t>)، والقدرة على التكيف (</w:t>
      </w:r>
      <w:r w:rsidRPr="00F700C1">
        <w:rPr>
          <w:rFonts w:ascii="Simplified Arabic" w:hAnsi="Simplified Arabic" w:cs="Simplified Arabic"/>
          <w:sz w:val="28"/>
          <w:szCs w:val="28"/>
        </w:rPr>
        <w:t>Adaptability</w:t>
      </w:r>
      <w:r w:rsidRPr="00F700C1">
        <w:rPr>
          <w:rFonts w:ascii="Simplified Arabic" w:hAnsi="Simplified Arabic" w:cs="Simplified Arabic"/>
          <w:sz w:val="28"/>
          <w:szCs w:val="28"/>
          <w:rtl/>
        </w:rPr>
        <w:t xml:space="preserve">). وأظهرت نتائج الدراسة أن </w:t>
      </w:r>
      <w:proofErr w:type="spellStart"/>
      <w:r w:rsidRPr="00F700C1">
        <w:rPr>
          <w:rFonts w:ascii="Simplified Arabic" w:hAnsi="Simplified Arabic" w:cs="Simplified Arabic"/>
          <w:sz w:val="28"/>
          <w:szCs w:val="28"/>
        </w:rPr>
        <w:t>ChatGPT</w:t>
      </w:r>
      <w:proofErr w:type="spellEnd"/>
      <w:r w:rsidRPr="00F700C1">
        <w:rPr>
          <w:rFonts w:ascii="Simplified Arabic" w:hAnsi="Simplified Arabic" w:cs="Simplified Arabic"/>
          <w:sz w:val="28"/>
          <w:szCs w:val="28"/>
          <w:rtl/>
        </w:rPr>
        <w:t xml:space="preserve"> استطاع إنتاج جدول زمني مترابط ومنطقي يلبي متطلبات نطاق العمل في المشروع التجريبي، كما أبدى المشاركون تقييمًا إيجابيًا لتجربة استخدامه، وأشاروا إلى إمكاناته الكبيرة في أتمتة المهام الأولية والمتكررة الخاصة بإعداد الجداول الزمنية، مما يسهم في تقليل الوقت والجهد المبذولين في مراحل التخطيط الأولية. ومع ذلك، أكدت الدراسة أن التقنية لا تزال تعاني من بعض القيود المتعلقة بالدقة والتفاصيل الفنية، وأنها لا يمكن أن تحل محل خبرة مدير المشروع أو المخطط الهندسي، وإنما تمثل أداة </w:t>
      </w:r>
      <w:r w:rsidRPr="00F700C1">
        <w:rPr>
          <w:rFonts w:ascii="Simplified Arabic" w:hAnsi="Simplified Arabic" w:cs="Simplified Arabic"/>
          <w:sz w:val="28"/>
          <w:szCs w:val="28"/>
          <w:rtl/>
        </w:rPr>
        <w:lastRenderedPageBreak/>
        <w:t>مساعدة تتطلب مراجعة بشرية قبل اعتماد مخرجاتها. وأوصت الدراسة بإجراء مزيد من الأبحاث لتطوير نماذج الذكاء الاصطناعي وتحسين قدرتها على التعامل مع المشاريع الإنشائية الأكثر تعقيدًا.</w:t>
      </w:r>
    </w:p>
    <w:p w:rsidR="00E27B0B" w:rsidRPr="00F700C1" w:rsidRDefault="00E27B0B" w:rsidP="00E27B0B">
      <w:pPr>
        <w:spacing w:line="240" w:lineRule="auto"/>
        <w:ind w:firstLine="284"/>
        <w:jc w:val="both"/>
        <w:rPr>
          <w:rFonts w:ascii="Simplified Arabic" w:hAnsi="Simplified Arabic" w:cs="Simplified Arabic"/>
          <w:sz w:val="28"/>
          <w:szCs w:val="28"/>
          <w:rtl/>
        </w:rPr>
      </w:pPr>
      <w:r w:rsidRPr="00F700C1">
        <w:rPr>
          <w:rFonts w:ascii="Simplified Arabic" w:hAnsi="Simplified Arabic" w:cs="Simplified Arabic"/>
          <w:b/>
          <w:bCs/>
          <w:sz w:val="28"/>
          <w:szCs w:val="28"/>
          <w:rtl/>
        </w:rPr>
        <w:t xml:space="preserve">هدفت دراسة </w:t>
      </w:r>
      <w:proofErr w:type="spellStart"/>
      <w:r w:rsidRPr="00F700C1">
        <w:rPr>
          <w:rFonts w:ascii="Simplified Arabic" w:hAnsi="Simplified Arabic" w:cs="Simplified Arabic"/>
          <w:b/>
          <w:bCs/>
          <w:sz w:val="28"/>
          <w:szCs w:val="28"/>
        </w:rPr>
        <w:t>Khodabakhshian</w:t>
      </w:r>
      <w:proofErr w:type="spellEnd"/>
      <w:r w:rsidRPr="00F700C1">
        <w:rPr>
          <w:rFonts w:ascii="Simplified Arabic" w:hAnsi="Simplified Arabic" w:cs="Simplified Arabic"/>
          <w:b/>
          <w:bCs/>
          <w:sz w:val="28"/>
          <w:szCs w:val="28"/>
          <w:rtl/>
        </w:rPr>
        <w:t xml:space="preserve"> وآخرين (2023) </w:t>
      </w:r>
      <w:r w:rsidRPr="00F700C1">
        <w:rPr>
          <w:rFonts w:ascii="Simplified Arabic" w:hAnsi="Simplified Arabic" w:cs="Simplified Arabic"/>
          <w:sz w:val="28"/>
          <w:szCs w:val="28"/>
          <w:rtl/>
        </w:rPr>
        <w:t>إلى استعراض وتحليل ومقارنة أساليب إدارة المخاطر الحتمية (</w:t>
      </w:r>
      <w:r w:rsidRPr="00F700C1">
        <w:rPr>
          <w:rFonts w:ascii="Simplified Arabic" w:hAnsi="Simplified Arabic" w:cs="Simplified Arabic"/>
          <w:sz w:val="28"/>
          <w:szCs w:val="28"/>
        </w:rPr>
        <w:t>Deterministic</w:t>
      </w:r>
      <w:r w:rsidRPr="00F700C1">
        <w:rPr>
          <w:rFonts w:ascii="Simplified Arabic" w:hAnsi="Simplified Arabic" w:cs="Simplified Arabic"/>
          <w:sz w:val="28"/>
          <w:szCs w:val="28"/>
          <w:rtl/>
        </w:rPr>
        <w:t>) والاحتمالية (</w:t>
      </w:r>
      <w:r w:rsidRPr="00F700C1">
        <w:rPr>
          <w:rFonts w:ascii="Simplified Arabic" w:hAnsi="Simplified Arabic" w:cs="Simplified Arabic"/>
          <w:sz w:val="28"/>
          <w:szCs w:val="28"/>
        </w:rPr>
        <w:t>Probabilistic</w:t>
      </w:r>
      <w:r w:rsidRPr="00F700C1">
        <w:rPr>
          <w:rFonts w:ascii="Simplified Arabic" w:hAnsi="Simplified Arabic" w:cs="Simplified Arabic"/>
          <w:sz w:val="28"/>
          <w:szCs w:val="28"/>
          <w:rtl/>
        </w:rPr>
        <w:t>) المستخدمة في مشاريع التشييد والبناء، مع التركيز على تطبيقات الذكاء الاصطناعي وتقنيات التعلم الآلي في تحسين عمليات إدارة المخاطر، وتحديد مزايا وقيود كل أسلوب، وصولاً إلى تقديم توصيات لاختيار المنهج الأنسب وفق طبيعة البيانات ومستوى الإدارة في المشروع اعتمدت الدراسة المنهج الوصفي التحليلي من خلال المراجعة المنهجية للأدبيات (</w:t>
      </w:r>
      <w:r w:rsidRPr="00F700C1">
        <w:rPr>
          <w:rFonts w:ascii="Simplified Arabic" w:hAnsi="Simplified Arabic" w:cs="Simplified Arabic"/>
          <w:sz w:val="28"/>
          <w:szCs w:val="28"/>
        </w:rPr>
        <w:t>Systematic Literature Review</w:t>
      </w:r>
      <w:r w:rsidRPr="00F700C1">
        <w:rPr>
          <w:rFonts w:ascii="Simplified Arabic" w:hAnsi="Simplified Arabic" w:cs="Simplified Arabic"/>
          <w:sz w:val="28"/>
          <w:szCs w:val="28"/>
          <w:rtl/>
        </w:rPr>
        <w:t xml:space="preserve">)، حيث اتبعت إرشادات </w:t>
      </w:r>
      <w:r w:rsidRPr="00F700C1">
        <w:rPr>
          <w:rFonts w:ascii="Simplified Arabic" w:hAnsi="Simplified Arabic" w:cs="Simplified Arabic"/>
          <w:sz w:val="28"/>
          <w:szCs w:val="28"/>
        </w:rPr>
        <w:t>PRISMA</w:t>
      </w:r>
      <w:r w:rsidRPr="00F700C1">
        <w:rPr>
          <w:rFonts w:ascii="Simplified Arabic" w:hAnsi="Simplified Arabic" w:cs="Simplified Arabic"/>
          <w:sz w:val="28"/>
          <w:szCs w:val="28"/>
          <w:rtl/>
        </w:rPr>
        <w:t xml:space="preserve"> لجمع الدراسات وتصفيتها وتحليلها بصورة منهجية. وتم البحث في قواعد بيانات </w:t>
      </w:r>
      <w:r w:rsidRPr="00F700C1">
        <w:rPr>
          <w:rFonts w:ascii="Simplified Arabic" w:hAnsi="Simplified Arabic" w:cs="Simplified Arabic"/>
          <w:sz w:val="28"/>
          <w:szCs w:val="28"/>
        </w:rPr>
        <w:t>Scopus</w:t>
      </w:r>
      <w:r w:rsidRPr="00F700C1">
        <w:rPr>
          <w:rFonts w:ascii="Simplified Arabic" w:hAnsi="Simplified Arabic" w:cs="Simplified Arabic"/>
          <w:sz w:val="28"/>
          <w:szCs w:val="28"/>
          <w:rtl/>
        </w:rPr>
        <w:t xml:space="preserve"> و</w:t>
      </w:r>
      <w:r w:rsidRPr="00F700C1">
        <w:rPr>
          <w:rFonts w:ascii="Simplified Arabic" w:hAnsi="Simplified Arabic" w:cs="Simplified Arabic"/>
          <w:sz w:val="28"/>
          <w:szCs w:val="28"/>
        </w:rPr>
        <w:t>Web of Science</w:t>
      </w:r>
      <w:r w:rsidRPr="00F700C1">
        <w:rPr>
          <w:rFonts w:ascii="Simplified Arabic" w:hAnsi="Simplified Arabic" w:cs="Simplified Arabic"/>
          <w:sz w:val="28"/>
          <w:szCs w:val="28"/>
          <w:rtl/>
        </w:rPr>
        <w:t xml:space="preserve"> لاختيار الدراسات ذات الصلة، ثم إجراء تحليل مقارن بين النماذج الحتمية والاحتمالية المستخدمة في إدارة مخاطر مشاريع البناء. تمثلت أداة الدراسة في بروتوكول المراجعة المنهجية وتحليل محتوى الدراسات المنشورة، مع استخدام جداول المقارنة لتقييم خصائص النماذج المختلفة من حيث التطبيقات، ومتطلبات البيانات، والمزايا، والقيود، ودقة التنبؤ. أما مجتمع الدراسة فقد شمل جميع الدراسات العلمية المنشورة المتعلقة بإدارة المخاطر في مشاريع التشييد باستخدام الأساليب الحتمية والاحتمالية وتقنيات الذكاء الاصطناعي، بينما تكونت عينة الدراسة من الدراسات التي استوفت معايير الاشتمال والاستبعاد بعد تطبيق مراحل المراجعة المنهجية وفق نموذج </w:t>
      </w:r>
      <w:r w:rsidRPr="00F700C1">
        <w:rPr>
          <w:rFonts w:ascii="Simplified Arabic" w:hAnsi="Simplified Arabic" w:cs="Simplified Arabic"/>
          <w:sz w:val="28"/>
          <w:szCs w:val="28"/>
        </w:rPr>
        <w:t>PRISMA</w:t>
      </w:r>
      <w:r w:rsidRPr="00F700C1">
        <w:rPr>
          <w:rFonts w:ascii="Simplified Arabic" w:hAnsi="Simplified Arabic" w:cs="Simplified Arabic"/>
          <w:sz w:val="28"/>
          <w:szCs w:val="28"/>
          <w:rtl/>
        </w:rPr>
        <w:t xml:space="preserve">. وفيما يتعلق بالتحليل الإحصائي، لم تعتمد الدراسة على اختبارات إحصائية استدلالية أو تحليل بيانات ميدانية، وإنما استخدمت تحليل المحتوى والتحليل المقارن النوعي لتصنيف الدراسات ومقارنة النماذج والخوارزميات المختلفة وفق معايير الأداء، والدقة، ومتطلبات البيانات، وإدارة عدم اليقين. وأظهرت نتائج الدراسة أن النماذج الحتمية تتميز بسرعة المعالجة ودقة التنبؤ عند توفر بيانات كبيرة ومنظمة، إلا أنها أقل قدرة على التعامل مع عدم اليقين ونقص البيانات. في المقابل، أثبتت النماذج الاحتمالية، مثل الشبكات </w:t>
      </w:r>
      <w:proofErr w:type="spellStart"/>
      <w:r w:rsidRPr="00F700C1">
        <w:rPr>
          <w:rFonts w:ascii="Simplified Arabic" w:hAnsi="Simplified Arabic" w:cs="Simplified Arabic"/>
          <w:sz w:val="28"/>
          <w:szCs w:val="28"/>
          <w:rtl/>
        </w:rPr>
        <w:t>البايزية</w:t>
      </w:r>
      <w:proofErr w:type="spellEnd"/>
      <w:r w:rsidRPr="00F700C1">
        <w:rPr>
          <w:rFonts w:ascii="Simplified Arabic" w:hAnsi="Simplified Arabic" w:cs="Simplified Arabic"/>
          <w:sz w:val="28"/>
          <w:szCs w:val="28"/>
          <w:rtl/>
        </w:rPr>
        <w:t xml:space="preserve"> والاستدلال </w:t>
      </w:r>
      <w:proofErr w:type="spellStart"/>
      <w:r w:rsidRPr="00F700C1">
        <w:rPr>
          <w:rFonts w:ascii="Simplified Arabic" w:hAnsi="Simplified Arabic" w:cs="Simplified Arabic"/>
          <w:sz w:val="28"/>
          <w:szCs w:val="28"/>
          <w:rtl/>
        </w:rPr>
        <w:t>البايزي</w:t>
      </w:r>
      <w:proofErr w:type="spellEnd"/>
      <w:r w:rsidRPr="00F700C1">
        <w:rPr>
          <w:rFonts w:ascii="Simplified Arabic" w:hAnsi="Simplified Arabic" w:cs="Simplified Arabic"/>
          <w:sz w:val="28"/>
          <w:szCs w:val="28"/>
          <w:rtl/>
        </w:rPr>
        <w:t>، كفاءة أعلى في تمثيل عدم اليقين والتعامل مع البيانات المحدودة، مما يجعلها أكثر ملاءمة لبيئة مشاريع التشييد التي تتسم بالتعقيد والتغير المستمر. كما أوصت الدراسة باختيار إطار عمل يعتمد على طبيعة البيانات ومستوى الإدارة (المؤسسي، أو المشروع، أو التشغيلي)، مع التوسع في توظيف تقنيات الذكاء الاصطناعي والتعلم الآلي لتعزيز دقة إدارة المخاطر وتحسين اتخاذ القرار في مشاريع البناء.</w:t>
      </w:r>
    </w:p>
    <w:p w:rsidR="00E27B0B" w:rsidRPr="00F700C1" w:rsidRDefault="00E27B0B" w:rsidP="00E27B0B">
      <w:pPr>
        <w:spacing w:line="240" w:lineRule="auto"/>
        <w:ind w:firstLine="284"/>
        <w:jc w:val="both"/>
        <w:rPr>
          <w:rFonts w:ascii="Simplified Arabic" w:hAnsi="Simplified Arabic" w:cs="Simplified Arabic"/>
          <w:sz w:val="28"/>
          <w:szCs w:val="28"/>
          <w:rtl/>
        </w:rPr>
      </w:pPr>
      <w:r w:rsidRPr="00F700C1">
        <w:rPr>
          <w:rFonts w:ascii="Simplified Arabic" w:hAnsi="Simplified Arabic" w:cs="Simplified Arabic"/>
          <w:b/>
          <w:bCs/>
          <w:sz w:val="28"/>
          <w:szCs w:val="28"/>
          <w:rtl/>
        </w:rPr>
        <w:t>هدفت دراسة عبد الغفور وسلمان (</w:t>
      </w:r>
      <w:proofErr w:type="spellStart"/>
      <w:r w:rsidRPr="00F700C1">
        <w:rPr>
          <w:rFonts w:ascii="Simplified Arabic" w:hAnsi="Simplified Arabic" w:cs="Simplified Arabic"/>
          <w:b/>
          <w:bCs/>
          <w:sz w:val="28"/>
          <w:szCs w:val="28"/>
        </w:rPr>
        <w:t>Abdulghafour</w:t>
      </w:r>
      <w:proofErr w:type="spellEnd"/>
      <w:r w:rsidRPr="00F700C1">
        <w:rPr>
          <w:rFonts w:ascii="Simplified Arabic" w:hAnsi="Simplified Arabic" w:cs="Simplified Arabic"/>
          <w:b/>
          <w:bCs/>
          <w:sz w:val="28"/>
          <w:szCs w:val="28"/>
        </w:rPr>
        <w:t xml:space="preserve"> &amp; Salman, 2023</w:t>
      </w:r>
      <w:r w:rsidRPr="00F700C1">
        <w:rPr>
          <w:rFonts w:ascii="Simplified Arabic" w:hAnsi="Simplified Arabic" w:cs="Simplified Arabic"/>
          <w:b/>
          <w:bCs/>
          <w:sz w:val="28"/>
          <w:szCs w:val="28"/>
          <w:rtl/>
        </w:rPr>
        <w:t xml:space="preserve">) </w:t>
      </w:r>
      <w:r w:rsidRPr="00F700C1">
        <w:rPr>
          <w:rFonts w:ascii="Simplified Arabic" w:hAnsi="Simplified Arabic" w:cs="Simplified Arabic"/>
          <w:sz w:val="28"/>
          <w:szCs w:val="28"/>
          <w:rtl/>
        </w:rPr>
        <w:t xml:space="preserve">إلى تحديد أهم العوامل المؤدية إلى تأخر مشاريع التشييد والبناء في منطقة مكة المكرمة من وجهة نظر الاستشاريين (المصممين والمشرفين)، والتعرف على أكثر هذه العوامل تأثيرًا وتكرارًا، بما يسهم في دعم متخذي القرار ووضع استراتيجيات فعالة للحد من تأخر المشاريع. وقد جاءت هذه الدراسة ضمن سلسلة من الدراسات التي تناولت </w:t>
      </w:r>
      <w:r w:rsidRPr="00F700C1">
        <w:rPr>
          <w:rFonts w:ascii="Simplified Arabic" w:hAnsi="Simplified Arabic" w:cs="Simplified Arabic"/>
          <w:sz w:val="28"/>
          <w:szCs w:val="28"/>
          <w:rtl/>
        </w:rPr>
        <w:lastRenderedPageBreak/>
        <w:t xml:space="preserve">أسباب التأخير من وجهات نظر مختلف أصحاب المصلحة في قطاع التشييد. حيث اتبعت الدراسة المنهج الوصفي المسحي، واعتمدت على استبانة شاملة تضمنت (69) عاملًا من عوامل التأخير، صُنفت ضمن ثماني مجموعات رئيسة هي: عوامل المالك، والاستشاري المشرف، والاستشاري المصمم، والمقاول، والمواد، والعمالة، وموقع المشروع، والعوامل الخارجية. وتم توزيع (100) استبانة على استشاريين في منطقة مكة المكرمة، واستُعيدت (36) استبانة صالحة للتحليل الإحصائي. واعتمدت الدراسة على الاستبانة بوصفها أداةً لجمع البيانات، باستخدام مقياس </w:t>
      </w:r>
      <w:proofErr w:type="spellStart"/>
      <w:r w:rsidRPr="00F700C1">
        <w:rPr>
          <w:rFonts w:ascii="Simplified Arabic" w:hAnsi="Simplified Arabic" w:cs="Simplified Arabic"/>
          <w:sz w:val="28"/>
          <w:szCs w:val="28"/>
          <w:rtl/>
        </w:rPr>
        <w:t>ليكرت</w:t>
      </w:r>
      <w:proofErr w:type="spellEnd"/>
      <w:r w:rsidRPr="00F700C1">
        <w:rPr>
          <w:rFonts w:ascii="Simplified Arabic" w:hAnsi="Simplified Arabic" w:cs="Simplified Arabic"/>
          <w:sz w:val="28"/>
          <w:szCs w:val="28"/>
          <w:rtl/>
        </w:rPr>
        <w:t xml:space="preserve"> الخماسي لقياس درجة تأثير وتكرار كل عامل من عوامل التأخير. كما اختبرت صدق وثبات الأداة باستخدام معامل </w:t>
      </w:r>
      <w:proofErr w:type="spellStart"/>
      <w:r w:rsidRPr="00F700C1">
        <w:rPr>
          <w:rFonts w:ascii="Simplified Arabic" w:hAnsi="Simplified Arabic" w:cs="Simplified Arabic"/>
          <w:sz w:val="28"/>
          <w:szCs w:val="28"/>
          <w:rtl/>
        </w:rPr>
        <w:t>كرونباخ</w:t>
      </w:r>
      <w:proofErr w:type="spellEnd"/>
      <w:r w:rsidRPr="00F700C1">
        <w:rPr>
          <w:rFonts w:ascii="Simplified Arabic" w:hAnsi="Simplified Arabic" w:cs="Simplified Arabic"/>
          <w:sz w:val="28"/>
          <w:szCs w:val="28"/>
          <w:rtl/>
        </w:rPr>
        <w:t xml:space="preserve"> ألفا (</w:t>
      </w:r>
      <w:r w:rsidRPr="00F700C1">
        <w:rPr>
          <w:rFonts w:ascii="Simplified Arabic" w:hAnsi="Simplified Arabic" w:cs="Simplified Arabic"/>
          <w:sz w:val="28"/>
          <w:szCs w:val="28"/>
        </w:rPr>
        <w:t>Cronbach’s Alpha</w:t>
      </w:r>
      <w:r w:rsidRPr="00F700C1">
        <w:rPr>
          <w:rFonts w:ascii="Simplified Arabic" w:hAnsi="Simplified Arabic" w:cs="Simplified Arabic"/>
          <w:sz w:val="28"/>
          <w:szCs w:val="28"/>
          <w:rtl/>
        </w:rPr>
        <w:t xml:space="preserve">)، حيث بلغت قيمة معامل الثبات الكلي (0.998)، مما يدل على ارتفاع مستوى الاتساق الداخلي للأداة. واعتمد الباحثان في تحليل البيانات على برنامج </w:t>
      </w:r>
      <w:r w:rsidRPr="00F700C1">
        <w:rPr>
          <w:rFonts w:ascii="Simplified Arabic" w:hAnsi="Simplified Arabic" w:cs="Simplified Arabic"/>
          <w:sz w:val="28"/>
          <w:szCs w:val="28"/>
        </w:rPr>
        <w:t>SPSS</w:t>
      </w:r>
      <w:r w:rsidRPr="00F700C1">
        <w:rPr>
          <w:rFonts w:ascii="Simplified Arabic" w:hAnsi="Simplified Arabic" w:cs="Simplified Arabic"/>
          <w:sz w:val="28"/>
          <w:szCs w:val="28"/>
          <w:rtl/>
        </w:rPr>
        <w:t>، إضافة إلى استخدام مؤشر الأهمية النسبية (</w:t>
      </w:r>
      <w:r w:rsidRPr="00F700C1">
        <w:rPr>
          <w:rFonts w:ascii="Simplified Arabic" w:hAnsi="Simplified Arabic" w:cs="Simplified Arabic"/>
          <w:sz w:val="28"/>
          <w:szCs w:val="28"/>
        </w:rPr>
        <w:t>Relative Importance Index - RII</w:t>
      </w:r>
      <w:r w:rsidRPr="00F700C1">
        <w:rPr>
          <w:rFonts w:ascii="Simplified Arabic" w:hAnsi="Simplified Arabic" w:cs="Simplified Arabic"/>
          <w:sz w:val="28"/>
          <w:szCs w:val="28"/>
          <w:rtl/>
        </w:rPr>
        <w:t xml:space="preserve">) لترتيب عوامل التأخير بحسب درجة تأثيرها وتكرارها. وأظهرت نتائج الدراسة أن أكثر العوامل تأثيرًا في تأخير المشاريع تمثلت في صعوبات تمويل المشروع، يليها ضعف إدارة موقع المشروع وسوء توزيع المهام، ثم انخفاض إنتاجية العمالة. أما أكثر العوامل تكرارًا فكانت التأخير المرتبط بأعمال المقاولين من الباطن، ثم ضعف خبرة المالك في اعتماد فريق الإشراف، يليها ضعف تقدير مدة الأنشطة والجدولة الزمنية، إضافة إلى نقص التدريب وتبني التقنيات الحديثة. كما أوضحت النتائج أن العوامل المرتبطة بالمقاول جاءت في المرتبة الأولى من حيث تأثيرها الكلي على تأخير المشاريع، تلتها العوامل المرتبطة بالعمالة، ثم العوامل المتعلقة بالاستشاري المشرف، في حين كانت العوامل الخارجية الأقل تأثيرًا. وتتميز الدراسة بأنها تناولت عددًا كبيرًا من عوامل التأخير بلغ (69) عاملًا، مع تصنيفها بصورة منهجية وتحليلها من منظور الاستشاريين، كما اعتمدت على مؤشرات كمية موثوقة في ترتيب عوامل التأخير. إلا أن من أبرز حدودها اقتصارها على وجهة نظر فئة واحدة من أصحاب المصلحة، الأمر الذي قد يحد من شمولية النتائج، وهو ما أشار إليه الباحثان أنفسهما عند التأكيد على ضرورة مقارنة النتائج بوجهات نظر المالكين والمقاولين للتحقق من </w:t>
      </w:r>
      <w:proofErr w:type="spellStart"/>
      <w:r w:rsidRPr="00F700C1">
        <w:rPr>
          <w:rFonts w:ascii="Simplified Arabic" w:hAnsi="Simplified Arabic" w:cs="Simplified Arabic"/>
          <w:sz w:val="28"/>
          <w:szCs w:val="28"/>
          <w:rtl/>
        </w:rPr>
        <w:t>موضوعيتها</w:t>
      </w:r>
      <w:proofErr w:type="spellEnd"/>
      <w:r w:rsidRPr="00F700C1">
        <w:rPr>
          <w:rFonts w:ascii="Simplified Arabic" w:hAnsi="Simplified Arabic" w:cs="Simplified Arabic"/>
          <w:sz w:val="28"/>
          <w:szCs w:val="28"/>
          <w:rtl/>
        </w:rPr>
        <w:t xml:space="preserve">. </w:t>
      </w:r>
    </w:p>
    <w:p w:rsidR="00E27B0B" w:rsidRPr="00F700C1" w:rsidRDefault="00E27B0B" w:rsidP="00E27B0B">
      <w:pPr>
        <w:spacing w:line="240" w:lineRule="auto"/>
        <w:ind w:firstLine="284"/>
        <w:jc w:val="both"/>
        <w:rPr>
          <w:rFonts w:ascii="Simplified Arabic" w:hAnsi="Simplified Arabic" w:cs="Simplified Arabic"/>
          <w:sz w:val="28"/>
          <w:szCs w:val="28"/>
          <w:rtl/>
        </w:rPr>
      </w:pPr>
      <w:r w:rsidRPr="00F700C1">
        <w:rPr>
          <w:rFonts w:ascii="Simplified Arabic" w:hAnsi="Simplified Arabic" w:cs="Simplified Arabic"/>
          <w:b/>
          <w:bCs/>
          <w:sz w:val="28"/>
          <w:szCs w:val="28"/>
          <w:rtl/>
        </w:rPr>
        <w:t>هدفت دراسة الشريف والراجحي (2023)</w:t>
      </w:r>
      <w:r w:rsidRPr="00F700C1">
        <w:rPr>
          <w:rFonts w:ascii="Simplified Arabic" w:hAnsi="Simplified Arabic" w:cs="Simplified Arabic"/>
          <w:sz w:val="28"/>
          <w:szCs w:val="28"/>
          <w:rtl/>
        </w:rPr>
        <w:t xml:space="preserve"> إلى التعرف على الأسباب والعوامل التي تؤدي إلى تعثر المشاريع في المملكة العربية السعودية، وتحليل المتطلبات والإجراءات اللازمة لتجنب حدوث التعثر وتحسين مستوى أداء المشاريع. ركزت الدراسة على مشكلة تعثر المشاريع باعتبارها من التحديات التي تؤثر بصورة مباشرة على تحقيق أهداف المشاريع من حيث المدة الزمنية والتكلفة والجودة، حيث إن عدم القدرة على إدارة المخاطر خلال مراحل المشروع يؤدي إلى ظهور انحرافات في الجدول الزمني وتأخر الإنجاز مقارنة بالخطة الأصلية. كما هدفت الدراسة إلى تحديد العوامل الإدارية والتنظيمية والفنية التي تسهم في تعثر المشاريع، وتقديم توصيات تساعد الجهات المالكة والمقاولين والاستشاريين على تحسين ممارسات إدارة المشاريع في المملكة العربية السعودية. اعتمدت الدراسة المنهج الوصفي التحليلي، حيث قام الباحثان </w:t>
      </w:r>
      <w:r w:rsidRPr="00F700C1">
        <w:rPr>
          <w:rFonts w:ascii="Simplified Arabic" w:hAnsi="Simplified Arabic" w:cs="Simplified Arabic"/>
          <w:sz w:val="28"/>
          <w:szCs w:val="28"/>
          <w:rtl/>
        </w:rPr>
        <w:lastRenderedPageBreak/>
        <w:t>بمراجعة وتحليل مفهوم تعثر المشاريع والعوامل المرتبطة به، ثم إجراء دراسة ميدانية من خلال استطلاع آراء العاملين في المشاريع السعودية. وتم تصميم الدراسة بهدف قياس مدى تأثير مجموعة من الأسباب المحتملة لتعثر المشاريع، وكذلك تحديد أهم المتطلبات التي يمكن أن تساعد في الحد من حدوث التعثر خلال مراحل التنفيذ. استخدمت الدراسة الاستبانة كأداة رئيسة لجمع البيانات، حيث تم تقسيمها إلى جزأين؛ تناول الجزء الأول الأسباب التي تؤدي إلى تعثر المشاريع، بينما تناول الجزء الثاني العوامل والمتطلبات التي تساعد على تفادي التعثر من وجهة نظر العاملين في المشاريع. وتمثل مجتمع الدراسة في العاملين في قطاع المشاريع بالمملكة العربية السعودية من مهندسين ومديري مشاريع وممارسين في الجهات ذات العلاقة، بينما بلغت عينة الدراسة 374 موظفًا من العاملين في المشاريع السعودية. وفي تحليل البيانات، اعتمدت الدراسة على الأساليب الإحصائية الوصفية لتحليل إجابات أفراد العينة، مثل المتوسطات الحسابية والانحرافات المعيارية وترتيب العوامل حسب درجة أهميتها، وذلك بهدف تحديد أكثر الأسباب تأثيرًا في تعثر المشاريع، وكذلك تقييم أهمية الإجراءات المقترحة لتجنب التعثر. وأظهرت نتائج الدراسة أن تعثر المشاريع السعودية يرتبط بمجموعة من العوامل المتداخلة، وكان من أبرزها ضعف التخطيط المسبق، وعدم كفاءة إدارة المشروع، وضعف التنسيق بين الأطراف المشاركة، والتغيرات أثناء التنفيذ، وتأخر الإجراءات المالية والإدارية. كما أوضحت النتائج أن تحسين أداء المشاريع يتطلب تعزيز ممارسات إدارة المخاطر، ووضع خطط واضحة قبل بدء التنفيذ، وتحسين آليات المتابعة والرقابة على الجدول الزمني للمشروعات. وأوصت الدراسة بضرورة تطوير إجراءات إدارة المشاريع في الجهات المالكة، ورفع كفاءة العاملين، وتطبيق منهجيات أكثر فاعلية لتحديد المخاطر ومعالجتها قبل تأثيرها على مدة المشروع.</w:t>
      </w:r>
    </w:p>
    <w:p w:rsidR="00E27B0B" w:rsidRPr="00F700C1" w:rsidRDefault="00E27B0B" w:rsidP="00E27B0B">
      <w:pPr>
        <w:spacing w:line="240" w:lineRule="auto"/>
        <w:ind w:firstLine="284"/>
        <w:jc w:val="both"/>
        <w:rPr>
          <w:rFonts w:ascii="Simplified Arabic" w:hAnsi="Simplified Arabic" w:cs="Simplified Arabic"/>
          <w:sz w:val="28"/>
          <w:szCs w:val="28"/>
          <w:rtl/>
        </w:rPr>
      </w:pPr>
      <w:r w:rsidRPr="00F700C1">
        <w:rPr>
          <w:rFonts w:ascii="Simplified Arabic" w:hAnsi="Simplified Arabic" w:cs="Simplified Arabic"/>
          <w:b/>
          <w:bCs/>
          <w:sz w:val="28"/>
          <w:szCs w:val="28"/>
          <w:rtl/>
        </w:rPr>
        <w:t>هدفت دراسة الشهري وآخرون (2022)</w:t>
      </w:r>
      <w:r w:rsidRPr="00F700C1">
        <w:rPr>
          <w:rFonts w:ascii="Simplified Arabic" w:hAnsi="Simplified Arabic" w:cs="Simplified Arabic"/>
          <w:sz w:val="28"/>
          <w:szCs w:val="28"/>
          <w:rtl/>
        </w:rPr>
        <w:t xml:space="preserve"> إلى تحديد وتحليل عوامل المخاطر الرئيسة التي تؤدي إلى تجاوزات الوقت والتكلفة فدي مشاريع المباني الحكومية بالمملكة العربية السعودية، والتي تُنفذ باستخدام عقود الأشغال العامة التقليدية، وذلك بهدف مساعدة صناع القرار ومديري المشاريع على تطوير استراتيجيات أكثر فاعلية لإدارة المخاطر والحد من التأخير وارتفاع التكاليف في ظل التوسع العمراني المرتبط برؤية المملكة 2030. اعتمدت الدراسة المنهج الوصفي التحليلي، حيث بدأت بمراجعة شاملة للأدبيات لتحديد عوامل المخاطر، ثم استخدمت الدراسة الميدانية للتحقق من أهمية هذه العوامل من خلال استطلاع آراء الخبراء والمختصين في قطاع التشييد والبناء. وأسفرت مراجعة الأدبيات عن تحديد 83 عامل خطر جرى تصنيفها ضمن تسع مجموعات رئيسة. واستخدم الباحثون الاستبانة أداةً رئيسة لجمع البيانات، إذ تضمنت قياس احتمال حدوث كل عامل خطر وتأثيره في كلٍ من مدة المشروع وتكلفته. وقد وُزعت الاستبانة على 200 خبير وممارس في قطاع مشاريع المباني بالمملكة، يمثلون أربع فئات هي: الملاك، والاستشاريون، والمصممون، والمقاولون، واستُعيدت 55 استبانة صالحة للتحليل. وعليه فإن مجتمع الدراسة تمثل في الخبراء والعاملين في مشاريع المباني الحكومية في المملكة العربية السعودية، بينما تكونت عينة الدراسة </w:t>
      </w:r>
      <w:r w:rsidRPr="00F700C1">
        <w:rPr>
          <w:rFonts w:ascii="Simplified Arabic" w:hAnsi="Simplified Arabic" w:cs="Simplified Arabic"/>
          <w:sz w:val="28"/>
          <w:szCs w:val="28"/>
          <w:rtl/>
        </w:rPr>
        <w:lastRenderedPageBreak/>
        <w:t>من 55 مشاركًا استجابوا للاستبانة واستوفوا متطلبات التحليل. وفي تحليل البيانات، استخدمت الدراسة مؤشر الأهمية النسبية (</w:t>
      </w:r>
      <w:r w:rsidRPr="00F700C1">
        <w:rPr>
          <w:rFonts w:ascii="Simplified Arabic" w:hAnsi="Simplified Arabic" w:cs="Simplified Arabic"/>
          <w:sz w:val="28"/>
          <w:szCs w:val="28"/>
        </w:rPr>
        <w:t>Relative Importance Index - RII</w:t>
      </w:r>
      <w:r w:rsidRPr="00F700C1">
        <w:rPr>
          <w:rFonts w:ascii="Simplified Arabic" w:hAnsi="Simplified Arabic" w:cs="Simplified Arabic"/>
          <w:sz w:val="28"/>
          <w:szCs w:val="28"/>
          <w:rtl/>
        </w:rPr>
        <w:t>) لتحديد أهمية كل عامل خطر، كما استخدمت مؤشر أهمية المخاطر (</w:t>
      </w:r>
      <w:r w:rsidRPr="00F700C1">
        <w:rPr>
          <w:rFonts w:ascii="Simplified Arabic" w:hAnsi="Simplified Arabic" w:cs="Simplified Arabic"/>
          <w:sz w:val="28"/>
          <w:szCs w:val="28"/>
        </w:rPr>
        <w:t>Risk Importance - RI</w:t>
      </w:r>
      <w:r w:rsidRPr="00F700C1">
        <w:rPr>
          <w:rFonts w:ascii="Simplified Arabic" w:hAnsi="Simplified Arabic" w:cs="Simplified Arabic"/>
          <w:sz w:val="28"/>
          <w:szCs w:val="28"/>
          <w:rtl/>
        </w:rPr>
        <w:t>) لترتيب عوامل المخاطر وفق تأثيرها في الزمن والتكلفة، بالإضافة إلى اختبار الاتفاق (</w:t>
      </w:r>
      <w:r w:rsidRPr="00F700C1">
        <w:rPr>
          <w:rFonts w:ascii="Simplified Arabic" w:hAnsi="Simplified Arabic" w:cs="Simplified Arabic"/>
          <w:sz w:val="28"/>
          <w:szCs w:val="28"/>
        </w:rPr>
        <w:t>Agreement Test</w:t>
      </w:r>
      <w:r w:rsidRPr="00F700C1">
        <w:rPr>
          <w:rFonts w:ascii="Simplified Arabic" w:hAnsi="Simplified Arabic" w:cs="Simplified Arabic"/>
          <w:sz w:val="28"/>
          <w:szCs w:val="28"/>
          <w:rtl/>
        </w:rPr>
        <w:t>) لقياس مدى توافق آراء المشاركين حول نتائج التقييم.  وأظهرت نتائج الدراسة أن أكثر عوامل المخاطر تأثيرًا في التأخير الزمني لمشاريع المباني تمثلت في الصعوبات المالية التي تواجه المقاول، وتأخر المالك في صرف المستحقات المالية، وترسية العقود على أقل العطاءات سعرًا، وإصدار أوامر التغيير أثناء التنفيذ، وضعف التخطيط والجدولة من قبل المقاول، ونقص العمالة، وضعف إدارة الموقع والإشراف عليه. أما بالنسبة لتجاوزات التكلفة، فقد تبين أن أوامر التغيير أثناء التنفيذ وترسية العقود على أقل العطاءات كانتا أكثر العوامل تأثيرًا في زيادة تكلفة المشاريع. كما خلصت الدراسة إلى أن مخاطر المالك، والمقاول، والعمالة تمثل الفئات الأكثر تأثيرًا، وأوصت بضرورة تعزيز ممارسات إدارة المخاطر لدى جميع الأطراف المعنية لضمان تحسين أداء مشاريع البناء وتحقيق الاستدامة في قطاع التشييد بالمملكة.</w:t>
      </w:r>
    </w:p>
    <w:p w:rsidR="00E27B0B" w:rsidRPr="00F700C1" w:rsidRDefault="00E27B0B" w:rsidP="00E27B0B">
      <w:pPr>
        <w:spacing w:line="240" w:lineRule="auto"/>
        <w:ind w:firstLine="284"/>
        <w:jc w:val="both"/>
        <w:rPr>
          <w:rFonts w:ascii="Simplified Arabic" w:hAnsi="Simplified Arabic" w:cs="Simplified Arabic"/>
          <w:sz w:val="28"/>
          <w:szCs w:val="28"/>
          <w:rtl/>
        </w:rPr>
      </w:pPr>
      <w:r w:rsidRPr="00F700C1">
        <w:rPr>
          <w:rFonts w:ascii="Simplified Arabic" w:hAnsi="Simplified Arabic" w:cs="Simplified Arabic"/>
          <w:b/>
          <w:bCs/>
          <w:sz w:val="28"/>
          <w:szCs w:val="28"/>
          <w:rtl/>
        </w:rPr>
        <w:t>هدفت دراسة الشاش وأبو النجا (2019)</w:t>
      </w:r>
      <w:r w:rsidRPr="00F700C1">
        <w:rPr>
          <w:rFonts w:ascii="Simplified Arabic" w:hAnsi="Simplified Arabic" w:cs="Simplified Arabic"/>
          <w:sz w:val="28"/>
          <w:szCs w:val="28"/>
          <w:rtl/>
        </w:rPr>
        <w:t xml:space="preserve"> إلى تحديد وتحليل الأسباب التي تؤدي إلى تأخر توفر المواد في المشاريع الرأسمالية بالمملكة العربية السعودية، وقياس تأثير هذه المشكلة على أداء المشاريع من حيث الجدول الزمني والتكلفة والإنتاجية وجودة التنفيذ. ركزت الدراسة على أن تأخر المواد يمثل أحد المخاطر الرئيسية في مشاريع البناء، حيث يؤدي عدم توفر المواد في الوقت المحدد إلى توقف بعض الأنشطة وتأخير الأعمال اللاحقة، مما ينعكس بصورة مباشرة على مدة تنفيذ المشروع. كما هدفت الدراسة إلى تحديد أكثر أسباب تأخر المواد تأثيرًا، وتطوير فهم أفضل لكيفية إدارة هذا النوع من المخاطر خلال دورة حياة المشروع. اعتمدت الدراسة المنهج الوصفي التحليلي، حيث قام الباحثان أولًا بمراجعة الأدبيات والدراسات السابقة المتعلقة بمخاطر توريد المواد، بالإضافة إلى الاستفادة من آراء الخبراء لتحديد قائمة بالعوامل المؤثرة. وبعد ذلك تم إجراء دراسة ميدانية لتقييم هذه العوامل من قبل المتخصصين العاملين في المشاريع الرأسمالية داخل المملكة العربية السعودية. استخدمت الدراسة الاستبانة كأداة لجمع البيانات، حيث تضمنت مجموعة من العوامل المرتبطة بتأخر المواد والتي تم تقييمها من حيث تأثيرها وتكرار حدوثها. وتم تحديد 23 عاملًا رئيسيًا من خلال مراجعة الأدبيات وآراء الخبراء، ثم تم توزيع الاستبانة على المختصين في قطاع المشاريع الرأسمالية، وخاصة العاملين في مشاريع النفط والغاز بالمملكة العربية السعودية. وتمثل مجتمع الدراسة في المهندسين ومديري المشاريع والمختصين في إدارة التوريد والتنفيذ، بينما تكونت العينة من المهنيين العاملين في هذا المجال. وفي تحليل البيانات، استخدمت الدراسة مجموعة من الأساليب الإحصائية لتقييم المخاطر، تضمنت المتوسط الحسابي، والانحراف المعياري، ومؤشر الأهمية النسبية (</w:t>
      </w:r>
      <w:r w:rsidRPr="00F700C1">
        <w:rPr>
          <w:rFonts w:ascii="Simplified Arabic" w:hAnsi="Simplified Arabic" w:cs="Simplified Arabic"/>
          <w:sz w:val="28"/>
          <w:szCs w:val="28"/>
        </w:rPr>
        <w:t>RII</w:t>
      </w:r>
      <w:r w:rsidRPr="00F700C1">
        <w:rPr>
          <w:rFonts w:ascii="Simplified Arabic" w:hAnsi="Simplified Arabic" w:cs="Simplified Arabic"/>
          <w:sz w:val="28"/>
          <w:szCs w:val="28"/>
          <w:rtl/>
        </w:rPr>
        <w:t>)، ومؤشر التكرار (</w:t>
      </w:r>
      <w:r w:rsidRPr="00F700C1">
        <w:rPr>
          <w:rFonts w:ascii="Simplified Arabic" w:hAnsi="Simplified Arabic" w:cs="Simplified Arabic"/>
          <w:sz w:val="28"/>
          <w:szCs w:val="28"/>
        </w:rPr>
        <w:t>Frequency Index</w:t>
      </w:r>
      <w:r w:rsidRPr="00F700C1">
        <w:rPr>
          <w:rFonts w:ascii="Simplified Arabic" w:hAnsi="Simplified Arabic" w:cs="Simplified Arabic"/>
          <w:sz w:val="28"/>
          <w:szCs w:val="28"/>
          <w:rtl/>
        </w:rPr>
        <w:t>)، ومؤشر الأهمية المعدل بالتكرار (</w:t>
      </w:r>
      <w:r w:rsidRPr="00F700C1">
        <w:rPr>
          <w:rFonts w:ascii="Simplified Arabic" w:hAnsi="Simplified Arabic" w:cs="Simplified Arabic"/>
          <w:sz w:val="28"/>
          <w:szCs w:val="28"/>
        </w:rPr>
        <w:t xml:space="preserve">Frequency </w:t>
      </w:r>
      <w:r w:rsidRPr="00F700C1">
        <w:rPr>
          <w:rFonts w:ascii="Simplified Arabic" w:hAnsi="Simplified Arabic" w:cs="Simplified Arabic"/>
          <w:sz w:val="28"/>
          <w:szCs w:val="28"/>
        </w:rPr>
        <w:lastRenderedPageBreak/>
        <w:t>Adjusted Importance Index</w:t>
      </w:r>
      <w:r w:rsidRPr="00F700C1">
        <w:rPr>
          <w:rFonts w:ascii="Simplified Arabic" w:hAnsi="Simplified Arabic" w:cs="Simplified Arabic"/>
          <w:sz w:val="28"/>
          <w:szCs w:val="28"/>
          <w:rtl/>
        </w:rPr>
        <w:t>)، بالإضافة إلى استخدام مصفوفة المخاطر (</w:t>
      </w:r>
      <w:r w:rsidRPr="00F700C1">
        <w:rPr>
          <w:rFonts w:ascii="Simplified Arabic" w:hAnsi="Simplified Arabic" w:cs="Simplified Arabic"/>
          <w:sz w:val="28"/>
          <w:szCs w:val="28"/>
        </w:rPr>
        <w:t>Risk Matrix</w:t>
      </w:r>
      <w:r w:rsidRPr="00F700C1">
        <w:rPr>
          <w:rFonts w:ascii="Simplified Arabic" w:hAnsi="Simplified Arabic" w:cs="Simplified Arabic"/>
          <w:sz w:val="28"/>
          <w:szCs w:val="28"/>
          <w:rtl/>
        </w:rPr>
        <w:t>) لتصنيف العوامل حسب مستوى تأثيرها واحتمالية حدوثها. وأظهرت نتائج الدراسة أن تأخر المواد يعد من المخاطر المؤثرة بشكل كبير على نجاح المشاريع الرأسمالية، وأن أهم أسباب التأخير ترتبط بـ ضعف التخطيط للمشتريات، وتأخر إجراءات الاعتماد، ومشكلات الموردين، وضعف التنسيق بين فرق المشروع وسلاسل الإمداد، وعدم توفر المواد في الوقت المطلوب. كما أوضحت النتائج أن تصنيف المخاطر باستخدام مصفوفة المخاطر يساعد مديري المشاريع على تحديد الأولويات والتركيز على المخاطر الأكثر تأثيرًا على الجدول الزمني. وأوصت الدراسة بضرورة تحسين عمليات التخطيط للمشتريات، وتعزيز التواصل بين المقاولين والموردين، وإنشاء خطط مبكرة لإدارة مخاطر التوريد بهدف تقليل احتمالية تأخر المشاريع وتحسين الالتزام بالبرنامج الزمني</w:t>
      </w:r>
    </w:p>
    <w:p w:rsidR="00E27B0B" w:rsidRPr="00F700C1" w:rsidRDefault="00E27B0B" w:rsidP="00E27B0B">
      <w:pPr>
        <w:spacing w:line="240" w:lineRule="auto"/>
        <w:ind w:firstLine="284"/>
        <w:jc w:val="both"/>
        <w:rPr>
          <w:rFonts w:ascii="Simplified Arabic" w:hAnsi="Simplified Arabic" w:cs="Simplified Arabic"/>
          <w:sz w:val="28"/>
          <w:szCs w:val="28"/>
          <w:rtl/>
        </w:rPr>
      </w:pPr>
      <w:r w:rsidRPr="00F700C1">
        <w:rPr>
          <w:rFonts w:ascii="Simplified Arabic" w:hAnsi="Simplified Arabic" w:cs="Simplified Arabic"/>
          <w:b/>
          <w:bCs/>
          <w:sz w:val="28"/>
          <w:szCs w:val="28"/>
          <w:rtl/>
        </w:rPr>
        <w:t>هدفت دراسة عبد اللطيف والشيباني (2019)</w:t>
      </w:r>
      <w:r w:rsidRPr="00F700C1">
        <w:rPr>
          <w:rFonts w:ascii="Simplified Arabic" w:hAnsi="Simplified Arabic" w:cs="Simplified Arabic"/>
          <w:sz w:val="28"/>
          <w:szCs w:val="28"/>
          <w:rtl/>
        </w:rPr>
        <w:t xml:space="preserve"> إلى تحديد وتحليل أهم العوامل التي تسبب تأخير تسليم المشاريع الصناعية ومشاريع البناء في المملكة العربية السعودية، وذلك بهدف التعرف على مصادر المخاطر التي تؤثر على الجدول الزمني للمشروع وتحديد العوامل الأكثر تأثيرًا من حيث شدة التأثير وتكرار الحدوث. جاءت الدراسة نتيجة ملاحظة أن تأخير المشاريع يمثل أحد أبرز المشكلات التي تواجه قطاع التشييد، لما يترتب عليه من زيادة في تكاليف التنفيذ، وتأخر الاستفادة من المشاريع، وحدوث خلافات بين أطراف المشروع المختلفة مثل المالك والمقاول والاستشاري. كما ركزت الدراسة على المشاريع الصناعية والتصنيعية في السعودية، باعتبار أن هذا النوع من المشاريع لم يحظَ بنفس القدر من الدراسات مقارنة بمشاريع المباني التقليدية.  </w:t>
      </w:r>
    </w:p>
    <w:p w:rsidR="00E27B0B" w:rsidRPr="00F700C1" w:rsidRDefault="00E27B0B" w:rsidP="00E27B0B">
      <w:pPr>
        <w:spacing w:line="240" w:lineRule="auto"/>
        <w:ind w:firstLine="284"/>
        <w:jc w:val="both"/>
        <w:rPr>
          <w:rFonts w:ascii="Simplified Arabic" w:hAnsi="Simplified Arabic" w:cs="Simplified Arabic"/>
          <w:sz w:val="28"/>
          <w:szCs w:val="28"/>
          <w:rtl/>
        </w:rPr>
      </w:pPr>
      <w:r w:rsidRPr="00F700C1">
        <w:rPr>
          <w:rFonts w:ascii="Simplified Arabic" w:hAnsi="Simplified Arabic" w:cs="Simplified Arabic"/>
          <w:sz w:val="28"/>
          <w:szCs w:val="28"/>
          <w:rtl/>
        </w:rPr>
        <w:t>سعت الدراسة إلى تقديم فهم شامل لأسباب التأخير من خلال تحليل مجموعة من العوامل المرتبطة بإدارة المشروع، والتمويل، والمشتريات، والتصميم، واتخاذ القرارات، وسلاسل التوريد، وذلك بهدف مساعدة مديري المشاريع وأصحاب القرار على تطوير استراتيجيات فعالة لإدارة المخاطر وتقليل تأثيرها على الجدول الزمني للمشروعات. كما هدفت إلى تحديد العوامل التي يجب إعطاؤها أولوية أثناء مرحلة التخطيط والتنفيذ لضمان إنجاز المشاريع ضمن المدة الزمنية المحددة. كما اعتمدت الدراسة المنهج الوصفي التحليلي، حيث قام الباحثان في البداية بمراجعة واسعة للدراسات السابقة المتعلقة بأسباب التأخير في مشاريع البناء والتشييد، بالإضافة إلى إجراء مقابلات مع عدد من الخبراء والمتخصصين العاملين في القطاع الصناعي والإنشائي بالمملكة العربية السعودية. ومن خلال مراجعة الأدبيات وآراء الخبراء، تم تحديد مجموعة من العوامل المحتملة للتأخير، وبعد ذلك تم إعداد استبانة ميدانية لقياس درجة تأثير هذه العوامل ومدى تكرار حدوثها في المشاريع السعودية. واستخدمت الدراسة الاستبانة كأداة رئيسة لجمع البيانات، حيث تضمنت قائمة بالعوامل المسببة للتأخير، وطُلب من المشاركين تقييم كل عامل وفق معيارين رئيسيين؛ الأول هو درجة تأثير العامل على تأخير المشروع (</w:t>
      </w:r>
      <w:r w:rsidRPr="00F700C1">
        <w:rPr>
          <w:rFonts w:ascii="Simplified Arabic" w:hAnsi="Simplified Arabic" w:cs="Simplified Arabic"/>
          <w:sz w:val="28"/>
          <w:szCs w:val="28"/>
        </w:rPr>
        <w:t>Impact</w:t>
      </w:r>
      <w:r w:rsidRPr="00F700C1">
        <w:rPr>
          <w:rFonts w:ascii="Simplified Arabic" w:hAnsi="Simplified Arabic" w:cs="Simplified Arabic"/>
          <w:sz w:val="28"/>
          <w:szCs w:val="28"/>
          <w:rtl/>
        </w:rPr>
        <w:t>)، والثاني هو معدل تكرار حدوث العامل (</w:t>
      </w:r>
      <w:r w:rsidRPr="00F700C1">
        <w:rPr>
          <w:rFonts w:ascii="Simplified Arabic" w:hAnsi="Simplified Arabic" w:cs="Simplified Arabic"/>
          <w:sz w:val="28"/>
          <w:szCs w:val="28"/>
        </w:rPr>
        <w:t>Frequency</w:t>
      </w:r>
      <w:r w:rsidRPr="00F700C1">
        <w:rPr>
          <w:rFonts w:ascii="Simplified Arabic" w:hAnsi="Simplified Arabic" w:cs="Simplified Arabic"/>
          <w:sz w:val="28"/>
          <w:szCs w:val="28"/>
          <w:rtl/>
        </w:rPr>
        <w:t xml:space="preserve">). </w:t>
      </w:r>
      <w:r w:rsidRPr="00F700C1">
        <w:rPr>
          <w:rFonts w:ascii="Simplified Arabic" w:hAnsi="Simplified Arabic" w:cs="Simplified Arabic"/>
          <w:sz w:val="28"/>
          <w:szCs w:val="28"/>
          <w:rtl/>
        </w:rPr>
        <w:lastRenderedPageBreak/>
        <w:t>وقد شملت الاستبانة 22 عاملًا رئيسيًا للتأخير تم تحديدها من خلال مراجعة الدراسات السابقة ومقابلات الخبراء. وتمثل مجتمع الدراسة في العاملين في قطاع المشاريع الصناعية ومشاريع البناء في المملكة العربية السعودية، بما يشمل المقاولين والملاك والاستشاريين والمهندسين ومديري المشاريع. كما تميزت عينة الدراسة بتنوع المشاركين من حيث المناصب الوظيفية والخبرات العملية، مما ساعد على الحصول على رؤية أكثر شمولية حول أسباب التأخير. أما بالنسبة إلى تحليل البيانات، فقد استخدمت الدراسة مجموعة من الأساليب الإحصائية لتحديد أهمية عوامل التأخير وترتيبها، حيث تم استخدام المتوسط الحسابي (</w:t>
      </w:r>
      <w:r w:rsidRPr="00F700C1">
        <w:rPr>
          <w:rFonts w:ascii="Simplified Arabic" w:hAnsi="Simplified Arabic" w:cs="Simplified Arabic"/>
          <w:sz w:val="28"/>
          <w:szCs w:val="28"/>
        </w:rPr>
        <w:t>Mean</w:t>
      </w:r>
      <w:r w:rsidRPr="00F700C1">
        <w:rPr>
          <w:rFonts w:ascii="Simplified Arabic" w:hAnsi="Simplified Arabic" w:cs="Simplified Arabic"/>
          <w:sz w:val="28"/>
          <w:szCs w:val="28"/>
          <w:rtl/>
        </w:rPr>
        <w:t>) والانحراف المعياري (</w:t>
      </w:r>
      <w:r w:rsidRPr="00F700C1">
        <w:rPr>
          <w:rFonts w:ascii="Simplified Arabic" w:hAnsi="Simplified Arabic" w:cs="Simplified Arabic"/>
          <w:sz w:val="28"/>
          <w:szCs w:val="28"/>
        </w:rPr>
        <w:t>Standard Deviation</w:t>
      </w:r>
      <w:r w:rsidRPr="00F700C1">
        <w:rPr>
          <w:rFonts w:ascii="Simplified Arabic" w:hAnsi="Simplified Arabic" w:cs="Simplified Arabic"/>
          <w:sz w:val="28"/>
          <w:szCs w:val="28"/>
          <w:rtl/>
        </w:rPr>
        <w:t>)، بالإضافة إلى مؤشر الأهمية النسبية (</w:t>
      </w:r>
      <w:r w:rsidRPr="00F700C1">
        <w:rPr>
          <w:rFonts w:ascii="Simplified Arabic" w:hAnsi="Simplified Arabic" w:cs="Simplified Arabic"/>
          <w:sz w:val="28"/>
          <w:szCs w:val="28"/>
        </w:rPr>
        <w:t>Relative Importance Index - RII</w:t>
      </w:r>
      <w:r w:rsidRPr="00F700C1">
        <w:rPr>
          <w:rFonts w:ascii="Simplified Arabic" w:hAnsi="Simplified Arabic" w:cs="Simplified Arabic"/>
          <w:sz w:val="28"/>
          <w:szCs w:val="28"/>
          <w:rtl/>
        </w:rPr>
        <w:t>)، ومؤشر التكرار (</w:t>
      </w:r>
      <w:r w:rsidRPr="00F700C1">
        <w:rPr>
          <w:rFonts w:ascii="Simplified Arabic" w:hAnsi="Simplified Arabic" w:cs="Simplified Arabic"/>
          <w:sz w:val="28"/>
          <w:szCs w:val="28"/>
        </w:rPr>
        <w:t>Frequency Index - FI</w:t>
      </w:r>
      <w:r w:rsidRPr="00F700C1">
        <w:rPr>
          <w:rFonts w:ascii="Simplified Arabic" w:hAnsi="Simplified Arabic" w:cs="Simplified Arabic"/>
          <w:sz w:val="28"/>
          <w:szCs w:val="28"/>
          <w:rtl/>
        </w:rPr>
        <w:t>)، ومؤشر الأهمية المعدل بالتكرار (</w:t>
      </w:r>
      <w:r w:rsidRPr="00F700C1">
        <w:rPr>
          <w:rFonts w:ascii="Simplified Arabic" w:hAnsi="Simplified Arabic" w:cs="Simplified Arabic"/>
          <w:sz w:val="28"/>
          <w:szCs w:val="28"/>
        </w:rPr>
        <w:t>Frequency Adjusted Importance Index - FAII</w:t>
      </w:r>
      <w:r w:rsidRPr="00F700C1">
        <w:rPr>
          <w:rFonts w:ascii="Simplified Arabic" w:hAnsi="Simplified Arabic" w:cs="Simplified Arabic"/>
          <w:sz w:val="28"/>
          <w:szCs w:val="28"/>
          <w:rtl/>
        </w:rPr>
        <w:t>). ساعدت هذه المؤشرات في تصنيف العوامل حسب تأثيرها الفعلي على تأخير المشاريع، وليس فقط حسب درجة تكرار حدوثها. وأظهرت نتائج الدراسة أن أهم العوامل المؤثرة في تأخير المشاريع السعودية من حيث درجة التأثير كانت:</w:t>
      </w:r>
    </w:p>
    <w:p w:rsidR="00E27B0B" w:rsidRPr="00F700C1" w:rsidRDefault="00E27B0B" w:rsidP="00E27B0B">
      <w:pPr>
        <w:spacing w:line="240" w:lineRule="auto"/>
        <w:ind w:firstLine="284"/>
        <w:jc w:val="both"/>
        <w:rPr>
          <w:rFonts w:ascii="Simplified Arabic" w:hAnsi="Simplified Arabic" w:cs="Simplified Arabic"/>
          <w:sz w:val="28"/>
          <w:szCs w:val="28"/>
          <w:rtl/>
        </w:rPr>
      </w:pPr>
      <w:r w:rsidRPr="00F700C1">
        <w:rPr>
          <w:rFonts w:ascii="Simplified Arabic" w:hAnsi="Simplified Arabic" w:cs="Simplified Arabic"/>
          <w:sz w:val="28"/>
          <w:szCs w:val="28"/>
          <w:rtl/>
        </w:rPr>
        <w:t>- صعوبة تمويل المشروع من قبل المقاول أو الشركة المصنعة، التأخر في شراء المواد المطلوبة للمشروع، التأخر في توريد المواد إلى موقع المشروع، تأخر صرف الدفعات المالية للمقاول، التأخر في اعتماد مستندات التصميم.</w:t>
      </w:r>
    </w:p>
    <w:p w:rsidR="00E27B0B" w:rsidRPr="00F700C1" w:rsidRDefault="00E27B0B" w:rsidP="00E27B0B">
      <w:pPr>
        <w:spacing w:line="240" w:lineRule="auto"/>
        <w:ind w:firstLine="284"/>
        <w:jc w:val="both"/>
        <w:rPr>
          <w:rFonts w:ascii="Simplified Arabic" w:hAnsi="Simplified Arabic" w:cs="Simplified Arabic"/>
          <w:sz w:val="28"/>
          <w:szCs w:val="28"/>
          <w:rtl/>
        </w:rPr>
      </w:pPr>
      <w:r w:rsidRPr="00F700C1">
        <w:rPr>
          <w:rFonts w:ascii="Simplified Arabic" w:hAnsi="Simplified Arabic" w:cs="Simplified Arabic"/>
          <w:sz w:val="28"/>
          <w:szCs w:val="28"/>
          <w:rtl/>
        </w:rPr>
        <w:t xml:space="preserve">أما من حيث تكرار الحدوث، فقد تبين أن أبرز العوامل كانت: تأخر الدفعات المالية، صعوبة التمويل لدى المقاول، بطء اتخاذ القرارات، تأخر إجراءات شراء المواد، تأخر اعتماد وثائق التصميم.  </w:t>
      </w:r>
    </w:p>
    <w:p w:rsidR="00E27B0B" w:rsidRPr="00F700C1" w:rsidRDefault="00E27B0B" w:rsidP="00E27B0B">
      <w:pPr>
        <w:spacing w:line="240" w:lineRule="auto"/>
        <w:ind w:firstLine="284"/>
        <w:jc w:val="both"/>
        <w:rPr>
          <w:rFonts w:ascii="Simplified Arabic" w:hAnsi="Simplified Arabic" w:cs="Simplified Arabic"/>
          <w:sz w:val="28"/>
          <w:szCs w:val="28"/>
          <w:rtl/>
        </w:rPr>
      </w:pPr>
      <w:r w:rsidRPr="00F700C1">
        <w:rPr>
          <w:rFonts w:ascii="Simplified Arabic" w:hAnsi="Simplified Arabic" w:cs="Simplified Arabic"/>
          <w:sz w:val="28"/>
          <w:szCs w:val="28"/>
          <w:rtl/>
        </w:rPr>
        <w:t>كما أوضحت الدراسة أن أسباب التأخير لا ترتبط بعامل واحد فقط، وإنما تنتج غالبًا عن تداخل مجموعة من المخاطر الإدارية والمالية والفنية، وأن ضعف التخطيط المبكر وعدم وجود نظام فعال لإدارة المخاطر يؤديان إلى زيادة احتمالية تجاوز الجدول الزمني للمشروع. وأوصت الدراسة بضرورة تحسين عمليات التخطيط للمشاريع، وتعزيز إدارة المشتريات وسلاسل الإمداد، وتحسين التواصل بين أطراف المشروع، ووضع خطط استجابة مبكرة للمخاطر التي قد تؤثر على مدة التنفيذ. وتعد هذه الدراسة مناسبة لموضوع “تقييم المخاطر وتأثيرها على الجدول الزمني في مشاريع البناء والتشييد” لأنها لا تكتفي بتحديد أسباب التأخير، بل تقوم بتقييمها وفق درجة التأثير واحتمالية التكرار، وهو ما يتوافق مع مفهوم تقييم المخاطر في إدارة المشاريع الإنشائية.</w:t>
      </w:r>
    </w:p>
    <w:p w:rsidR="00E27B0B" w:rsidRPr="00F700C1" w:rsidRDefault="00E27B0B" w:rsidP="00E27B0B">
      <w:pPr>
        <w:spacing w:line="240" w:lineRule="auto"/>
        <w:ind w:firstLine="284"/>
        <w:jc w:val="both"/>
        <w:rPr>
          <w:rFonts w:ascii="Simplified Arabic" w:hAnsi="Simplified Arabic" w:cs="Simplified Arabic"/>
          <w:sz w:val="28"/>
          <w:szCs w:val="28"/>
          <w:rtl/>
        </w:rPr>
      </w:pPr>
      <w:r w:rsidRPr="00F700C1">
        <w:rPr>
          <w:rFonts w:ascii="Simplified Arabic" w:hAnsi="Simplified Arabic" w:cs="Simplified Arabic"/>
          <w:b/>
          <w:bCs/>
          <w:sz w:val="28"/>
          <w:szCs w:val="28"/>
          <w:rtl/>
        </w:rPr>
        <w:t>هدفت دراسة السليمان (2019)</w:t>
      </w:r>
      <w:r w:rsidRPr="00F700C1">
        <w:rPr>
          <w:rFonts w:ascii="Simplified Arabic" w:hAnsi="Simplified Arabic" w:cs="Simplified Arabic"/>
          <w:sz w:val="28"/>
          <w:szCs w:val="28"/>
          <w:rtl/>
        </w:rPr>
        <w:t xml:space="preserve"> إلى تحديد الأسباب الرئيسة التي تؤدي إلى تأخير تنفيذ مشاريع الإنشاءات العامة في المملكة العربية السعودية، وتحليل مدى تأثير هذه الأسباب من وجهة نظر الأطراف الرئيسة في المشاريع، وهم الملاك، والاستشاريون، والمقاولون، بهدف تقديم توصيات عملية تسهم في الحد </w:t>
      </w:r>
      <w:r w:rsidRPr="00F700C1">
        <w:rPr>
          <w:rFonts w:ascii="Simplified Arabic" w:hAnsi="Simplified Arabic" w:cs="Simplified Arabic"/>
          <w:sz w:val="28"/>
          <w:szCs w:val="28"/>
          <w:rtl/>
        </w:rPr>
        <w:lastRenderedPageBreak/>
        <w:t>من ظاهرة التأخير وتحسين أداء مشاريع التشييد الحكومية في المملكة. وقد جاءت الدراسة في ظل تزايد معدلات التأخير في المشاريع العامة وما يترتب عليها من آثار سلبية على التكلفة وجودة التنفيذ وتحقيق أهداف التنمية. اعتمدت الدراسة المنهج الوصفي التحليلي، حيث استند الباحث إلى مراجعة الأدبيات والدراسات السابقة لتحديد العوامل المسببة للتأخير، ثم صمم دراسة ميدانية للتحقق من أهمية هذه العوامل وترتيبها وفق آراء المختصين في قطاع التشييد. واستخدمت الدراسة الاستبانة أداةً رئيسة لجمع البيانات، حيث اشتملت على مجموعة من عوامل التأخير التي تم تقييمها من قبل المشاركين وفق درجة تأثيرها. وتمثل مجتمع الدراسة في العاملين بقطاع مشاريع الإنشاءات العامة في المملكة العربية السعودية، من ملاك المشاريع، والاستشاريين، والمقاولين. أما عينة الدراسة فقد تكونت من 196 مشاركًا من الفئات الثلاث، تم اختيارهم لخبرتهم العملية في تنفيذ وإدارة المشاريع الإنشائية. وفي تحليل البيانات، استخدم الباحث مؤشر الأهمية النسبية (</w:t>
      </w:r>
      <w:r w:rsidRPr="00F700C1">
        <w:rPr>
          <w:rFonts w:ascii="Simplified Arabic" w:hAnsi="Simplified Arabic" w:cs="Simplified Arabic"/>
          <w:sz w:val="28"/>
          <w:szCs w:val="28"/>
        </w:rPr>
        <w:t>Relative Importance Index - RII</w:t>
      </w:r>
      <w:r w:rsidRPr="00F700C1">
        <w:rPr>
          <w:rFonts w:ascii="Simplified Arabic" w:hAnsi="Simplified Arabic" w:cs="Simplified Arabic"/>
          <w:sz w:val="28"/>
          <w:szCs w:val="28"/>
          <w:rtl/>
        </w:rPr>
        <w:t xml:space="preserve">) لترتيب أسباب التأخير حسب درجة أهميتها، كما استخدم الإحصاءات الوصفية المتمثلة في التكرارات، والنسب المئوية، والمتوسطات الحسابية، بالإضافة إلى معامل ارتباط </w:t>
      </w:r>
      <w:proofErr w:type="spellStart"/>
      <w:r w:rsidRPr="00F700C1">
        <w:rPr>
          <w:rFonts w:ascii="Simplified Arabic" w:hAnsi="Simplified Arabic" w:cs="Simplified Arabic"/>
          <w:sz w:val="28"/>
          <w:szCs w:val="28"/>
          <w:rtl/>
        </w:rPr>
        <w:t>سبيرمان</w:t>
      </w:r>
      <w:proofErr w:type="spellEnd"/>
      <w:r w:rsidRPr="00F700C1">
        <w:rPr>
          <w:rFonts w:ascii="Simplified Arabic" w:hAnsi="Simplified Arabic" w:cs="Simplified Arabic"/>
          <w:sz w:val="28"/>
          <w:szCs w:val="28"/>
          <w:rtl/>
        </w:rPr>
        <w:t xml:space="preserve"> (</w:t>
      </w:r>
      <w:r w:rsidRPr="00F700C1">
        <w:rPr>
          <w:rFonts w:ascii="Simplified Arabic" w:hAnsi="Simplified Arabic" w:cs="Simplified Arabic"/>
          <w:sz w:val="28"/>
          <w:szCs w:val="28"/>
        </w:rPr>
        <w:t>Spearman Rank Correlation Coefficient</w:t>
      </w:r>
      <w:r w:rsidRPr="00F700C1">
        <w:rPr>
          <w:rFonts w:ascii="Simplified Arabic" w:hAnsi="Simplified Arabic" w:cs="Simplified Arabic"/>
          <w:sz w:val="28"/>
          <w:szCs w:val="28"/>
          <w:rtl/>
        </w:rPr>
        <w:t>) لقياس درجة الاتفاق بين آراء الملاك والاستشاريين والمقاولين حول ترتيب عوامل التأخير. وأظهرت نتائج الدراسة أن أبرز أسباب تأخير مشاريع الإنشاءات العامة في المملكة العربية السعودية تمثلت في تأخر صرف المستحقات المالية للمقاولين من قبل المالك، وضعف التخطيط والجدولة الزمنية، وإجراء تغييرات متكررة في نطاق العمل أثناء التنفيذ، وضعف اتخاذ القرارات من قبل المالك، وسوء إدارة المقاول للمشروع، ونقص الخبرة لدى بعض المقاولين، والتأخر في اعتماد المخططات والتصاميم. كما بينت النتائج وجود درجة اتفاق مرتفعة بين الملاك والاستشاريين والمقاولين بشأن معظم أسباب التأخير، وأوصت الدراسة بضرورة تحسين التخطيط المسبق، وتسريع الإجراءات المالية والإدارية، وتعزيز تطبيق ممارسات إدارة المشاريع وإدارة المخاطر، بما يسهم في تقليل التأخير وتحسين كفاءة تنفيذ مشاريع البناء في المملكة العربية السعودية.</w:t>
      </w:r>
    </w:p>
    <w:p w:rsidR="00E27B0B" w:rsidRPr="00F700C1" w:rsidRDefault="00E27B0B" w:rsidP="00E27B0B">
      <w:pPr>
        <w:spacing w:line="240" w:lineRule="auto"/>
        <w:ind w:firstLine="284"/>
        <w:jc w:val="both"/>
        <w:rPr>
          <w:rFonts w:ascii="Simplified Arabic" w:hAnsi="Simplified Arabic" w:cs="Simplified Arabic"/>
          <w:sz w:val="28"/>
          <w:szCs w:val="28"/>
          <w:rtl/>
        </w:rPr>
      </w:pPr>
      <w:r w:rsidRPr="00F700C1">
        <w:rPr>
          <w:rFonts w:ascii="Simplified Arabic" w:hAnsi="Simplified Arabic" w:cs="Simplified Arabic"/>
          <w:b/>
          <w:bCs/>
          <w:sz w:val="28"/>
          <w:szCs w:val="28"/>
          <w:rtl/>
        </w:rPr>
        <w:t>هدفت دراسة الفريدي (2018)</w:t>
      </w:r>
      <w:r w:rsidRPr="00F700C1">
        <w:rPr>
          <w:rFonts w:ascii="Simplified Arabic" w:hAnsi="Simplified Arabic" w:cs="Simplified Arabic"/>
          <w:sz w:val="28"/>
          <w:szCs w:val="28"/>
          <w:rtl/>
        </w:rPr>
        <w:t xml:space="preserve"> إلى تحديد وتحليل أسباب التأخير في مشاريع تشييد المباني في المملكة العربية السعودية، وذلك من خلال تطوير مصفوفة مخاطر (</w:t>
      </w:r>
      <w:r w:rsidRPr="00F700C1">
        <w:rPr>
          <w:rFonts w:ascii="Simplified Arabic" w:hAnsi="Simplified Arabic" w:cs="Simplified Arabic"/>
          <w:sz w:val="28"/>
          <w:szCs w:val="28"/>
        </w:rPr>
        <w:t>Risk Matrix</w:t>
      </w:r>
      <w:r w:rsidRPr="00F700C1">
        <w:rPr>
          <w:rFonts w:ascii="Simplified Arabic" w:hAnsi="Simplified Arabic" w:cs="Simplified Arabic"/>
          <w:sz w:val="28"/>
          <w:szCs w:val="28"/>
          <w:rtl/>
        </w:rPr>
        <w:t xml:space="preserve">) تساعد في تصنيف وترتيب أسباب التأخير وفق درجة خطورتها واحتمالية حدوثها. ركزت الدراسة على وجهة نظر المقاولين باعتبارهم من أكثر الأطراف ارتباطًا بمشكلات التنفيذ وتأثيرها المباشر على الجدول الزمني للمشروع، حيث سعت إلى تحديد العوامل الأكثر تأثيرًا في تجاوز المدة الزمنية للمشاريع، بهدف دعم عمليات إدارة المخاطر وتحسين التخطيط الزمني وتقليل احتمالية التأخير في مشاريع البناء. واعتمدت الدراسة المنهج الوصفي التحليلي، حيث قام الباحث أولًا بمراجعة الأدبيات والدراسات السابقة المتعلقة بأسباب التأخير في مشاريع التشييد، ومن خلال هذه المراجعة تم تحديد 20 سببًا رئيسيًا للتأخير في مشاريع المباني. بعد ذلك تم إجراء </w:t>
      </w:r>
      <w:r w:rsidRPr="00F700C1">
        <w:rPr>
          <w:rFonts w:ascii="Simplified Arabic" w:hAnsi="Simplified Arabic" w:cs="Simplified Arabic"/>
          <w:sz w:val="28"/>
          <w:szCs w:val="28"/>
          <w:rtl/>
        </w:rPr>
        <w:lastRenderedPageBreak/>
        <w:t>دراسة ميدانية باستخدام استبانة موجهة إلى المقاولين العاملين في مشاريع البناء داخل المملكة العربية السعودية، بهدف تقييم كل عامل من حيث درجة تأثيره (</w:t>
      </w:r>
      <w:r w:rsidRPr="00F700C1">
        <w:rPr>
          <w:rFonts w:ascii="Simplified Arabic" w:hAnsi="Simplified Arabic" w:cs="Simplified Arabic"/>
          <w:sz w:val="28"/>
          <w:szCs w:val="28"/>
        </w:rPr>
        <w:t>Severity</w:t>
      </w:r>
      <w:r w:rsidRPr="00F700C1">
        <w:rPr>
          <w:rFonts w:ascii="Simplified Arabic" w:hAnsi="Simplified Arabic" w:cs="Simplified Arabic"/>
          <w:sz w:val="28"/>
          <w:szCs w:val="28"/>
          <w:rtl/>
        </w:rPr>
        <w:t>) وتكرار حدوثه (</w:t>
      </w:r>
      <w:r w:rsidRPr="00F700C1">
        <w:rPr>
          <w:rFonts w:ascii="Simplified Arabic" w:hAnsi="Simplified Arabic" w:cs="Simplified Arabic"/>
          <w:sz w:val="28"/>
          <w:szCs w:val="28"/>
        </w:rPr>
        <w:t>Frequency</w:t>
      </w:r>
      <w:r w:rsidRPr="00F700C1">
        <w:rPr>
          <w:rFonts w:ascii="Simplified Arabic" w:hAnsi="Simplified Arabic" w:cs="Simplified Arabic"/>
          <w:sz w:val="28"/>
          <w:szCs w:val="28"/>
          <w:rtl/>
        </w:rPr>
        <w:t>)، ومن ثم تحديد مستوى الخطر لكل عامل باستخدام مصفوفة المخاطر. استخدم الباحث الاستبانة كأداة رئيسة لجمع البيانات، حيث تضمنت قائمة بعوامل التأخير التي تم تحديدها من الدراسات السابقة، وطُلب من المشاركين تقييم أهمية كل عامل ومدى تكرار حدوثه في المشاريع التي لديهم خبرة بها. وتمثل مجتمع الدراسة في جميع شركات المقاولات العاملة في مشاريع تشييد المباني في المملكة العربية السعودية، بينما تكونت عينة الدراسة من 35 مقاولًا يعملون في مشاريع إنشائية داخل المملكة، وتم اختيارهم باستخدام أسلوب العينة العشوائية البسيطة من قائمة المقاولين المتاحة. وكان متوسط خبرة المشاركين أكثر من خمس سنوات في مجال التشييد، مما يعزز موثوقية آرائهم حول مسببات التأخير. أما بالنسبة إلى تحليل البيانات، فقد استخدمت الدراسة مجموعة من الأساليب الإحصائية الوصفية، حيث تم حساب المتوسط المرجح (</w:t>
      </w:r>
      <w:r w:rsidRPr="00F700C1">
        <w:rPr>
          <w:rFonts w:ascii="Simplified Arabic" w:hAnsi="Simplified Arabic" w:cs="Simplified Arabic"/>
          <w:sz w:val="28"/>
          <w:szCs w:val="28"/>
        </w:rPr>
        <w:t>Weighted Mean</w:t>
      </w:r>
      <w:r w:rsidRPr="00F700C1">
        <w:rPr>
          <w:rFonts w:ascii="Simplified Arabic" w:hAnsi="Simplified Arabic" w:cs="Simplified Arabic"/>
          <w:sz w:val="28"/>
          <w:szCs w:val="28"/>
          <w:rtl/>
        </w:rPr>
        <w:t>)، والانحراف المعياري (</w:t>
      </w:r>
      <w:r w:rsidRPr="00F700C1">
        <w:rPr>
          <w:rFonts w:ascii="Simplified Arabic" w:hAnsi="Simplified Arabic" w:cs="Simplified Arabic"/>
          <w:sz w:val="28"/>
          <w:szCs w:val="28"/>
        </w:rPr>
        <w:t>Standard Deviation</w:t>
      </w:r>
      <w:r w:rsidRPr="00F700C1">
        <w:rPr>
          <w:rFonts w:ascii="Simplified Arabic" w:hAnsi="Simplified Arabic" w:cs="Simplified Arabic"/>
          <w:sz w:val="28"/>
          <w:szCs w:val="28"/>
          <w:rtl/>
        </w:rPr>
        <w:t>)، ومعامل الاختلاف (</w:t>
      </w:r>
      <w:r w:rsidRPr="00F700C1">
        <w:rPr>
          <w:rFonts w:ascii="Simplified Arabic" w:hAnsi="Simplified Arabic" w:cs="Simplified Arabic"/>
          <w:sz w:val="28"/>
          <w:szCs w:val="28"/>
        </w:rPr>
        <w:t>Coefficient of Variation</w:t>
      </w:r>
      <w:r w:rsidRPr="00F700C1">
        <w:rPr>
          <w:rFonts w:ascii="Simplified Arabic" w:hAnsi="Simplified Arabic" w:cs="Simplified Arabic"/>
          <w:sz w:val="28"/>
          <w:szCs w:val="28"/>
          <w:rtl/>
        </w:rPr>
        <w:t>) بهدف قياس درجة الاتفاق بين إجابات المشاركين والتحقق من اتساق البيانات. كما استخدم الباحث مؤشر الشدة (</w:t>
      </w:r>
      <w:r w:rsidRPr="00F700C1">
        <w:rPr>
          <w:rFonts w:ascii="Simplified Arabic" w:hAnsi="Simplified Arabic" w:cs="Simplified Arabic"/>
          <w:sz w:val="28"/>
          <w:szCs w:val="28"/>
        </w:rPr>
        <w:t>Severity Index</w:t>
      </w:r>
      <w:r w:rsidRPr="00F700C1">
        <w:rPr>
          <w:rFonts w:ascii="Simplified Arabic" w:hAnsi="Simplified Arabic" w:cs="Simplified Arabic"/>
          <w:sz w:val="28"/>
          <w:szCs w:val="28"/>
          <w:rtl/>
        </w:rPr>
        <w:t>) ومؤشر التكرار (</w:t>
      </w:r>
      <w:r w:rsidRPr="00F700C1">
        <w:rPr>
          <w:rFonts w:ascii="Simplified Arabic" w:hAnsi="Simplified Arabic" w:cs="Simplified Arabic"/>
          <w:sz w:val="28"/>
          <w:szCs w:val="28"/>
        </w:rPr>
        <w:t>Frequency Index</w:t>
      </w:r>
      <w:r w:rsidRPr="00F700C1">
        <w:rPr>
          <w:rFonts w:ascii="Simplified Arabic" w:hAnsi="Simplified Arabic" w:cs="Simplified Arabic"/>
          <w:sz w:val="28"/>
          <w:szCs w:val="28"/>
          <w:rtl/>
        </w:rPr>
        <w:t>) لتحديد موقع كل عامل داخل مصفوفة المخاطر، والتي قسمت المخاطر إلى ثلاث مناطق:</w:t>
      </w:r>
    </w:p>
    <w:p w:rsidR="00E27B0B" w:rsidRPr="00F700C1" w:rsidRDefault="00E27B0B" w:rsidP="00E27B0B">
      <w:pPr>
        <w:spacing w:line="240" w:lineRule="auto"/>
        <w:ind w:firstLine="284"/>
        <w:jc w:val="both"/>
        <w:rPr>
          <w:rFonts w:ascii="Simplified Arabic" w:hAnsi="Simplified Arabic" w:cs="Simplified Arabic"/>
          <w:sz w:val="28"/>
          <w:szCs w:val="28"/>
          <w:rtl/>
        </w:rPr>
      </w:pPr>
      <w:r w:rsidRPr="00F700C1">
        <w:rPr>
          <w:rFonts w:ascii="Simplified Arabic" w:hAnsi="Simplified Arabic" w:cs="Simplified Arabic"/>
          <w:sz w:val="28"/>
          <w:szCs w:val="28"/>
          <w:rtl/>
        </w:rPr>
        <w:t>- المنطقة الحمراء: مخاطر حرجة تحتاج إلى اهتمام ومعالجة فورية.</w:t>
      </w:r>
    </w:p>
    <w:p w:rsidR="00E27B0B" w:rsidRPr="00F700C1" w:rsidRDefault="00E27B0B" w:rsidP="00E27B0B">
      <w:pPr>
        <w:spacing w:line="240" w:lineRule="auto"/>
        <w:ind w:firstLine="284"/>
        <w:jc w:val="both"/>
        <w:rPr>
          <w:rFonts w:ascii="Simplified Arabic" w:hAnsi="Simplified Arabic" w:cs="Simplified Arabic"/>
          <w:sz w:val="28"/>
          <w:szCs w:val="28"/>
          <w:rtl/>
        </w:rPr>
      </w:pPr>
      <w:r w:rsidRPr="00F700C1">
        <w:rPr>
          <w:rFonts w:ascii="Simplified Arabic" w:hAnsi="Simplified Arabic" w:cs="Simplified Arabic"/>
          <w:sz w:val="28"/>
          <w:szCs w:val="28"/>
          <w:rtl/>
        </w:rPr>
        <w:t>- المنطقة الصفراء: مخاطر متوسطة تحتاج إلى المتابعة والتحكم.</w:t>
      </w:r>
    </w:p>
    <w:p w:rsidR="00E27B0B" w:rsidRPr="00F700C1" w:rsidRDefault="00E27B0B" w:rsidP="00E27B0B">
      <w:pPr>
        <w:spacing w:line="240" w:lineRule="auto"/>
        <w:ind w:firstLine="284"/>
        <w:jc w:val="both"/>
        <w:rPr>
          <w:rFonts w:ascii="Simplified Arabic" w:hAnsi="Simplified Arabic" w:cs="Simplified Arabic"/>
          <w:sz w:val="28"/>
          <w:szCs w:val="28"/>
          <w:rtl/>
        </w:rPr>
      </w:pPr>
      <w:r w:rsidRPr="00F700C1">
        <w:rPr>
          <w:rFonts w:ascii="Simplified Arabic" w:hAnsi="Simplified Arabic" w:cs="Simplified Arabic"/>
          <w:sz w:val="28"/>
          <w:szCs w:val="28"/>
          <w:rtl/>
        </w:rPr>
        <w:t>- المنطقة الخضراء: مخاطر منخفضة يمكن قبولها أو تجاهلها.</w:t>
      </w:r>
    </w:p>
    <w:p w:rsidR="00E27B0B" w:rsidRPr="00F700C1" w:rsidRDefault="00E27B0B" w:rsidP="00E27B0B">
      <w:pPr>
        <w:spacing w:line="240" w:lineRule="auto"/>
        <w:ind w:firstLine="284"/>
        <w:jc w:val="both"/>
        <w:rPr>
          <w:rFonts w:ascii="Simplified Arabic" w:hAnsi="Simplified Arabic" w:cs="Simplified Arabic"/>
          <w:sz w:val="28"/>
          <w:szCs w:val="28"/>
          <w:rtl/>
        </w:rPr>
      </w:pPr>
      <w:r w:rsidRPr="00F700C1">
        <w:rPr>
          <w:rFonts w:ascii="Simplified Arabic" w:hAnsi="Simplified Arabic" w:cs="Simplified Arabic"/>
          <w:sz w:val="28"/>
          <w:szCs w:val="28"/>
          <w:rtl/>
        </w:rPr>
        <w:t>وأظهرت نتائج الدراسة أن جميع عوامل التأخير التي تم تحليلها تقع ضمن مستويات تتطلب المتابعة، حيث تم تصنيف 7 عوامل ضمن منطقة الخطر الحرجة (</w:t>
      </w:r>
      <w:r w:rsidRPr="00F700C1">
        <w:rPr>
          <w:rFonts w:ascii="Simplified Arabic" w:hAnsi="Simplified Arabic" w:cs="Simplified Arabic"/>
          <w:sz w:val="28"/>
          <w:szCs w:val="28"/>
        </w:rPr>
        <w:t>Red Zone</w:t>
      </w:r>
      <w:r w:rsidRPr="00F700C1">
        <w:rPr>
          <w:rFonts w:ascii="Simplified Arabic" w:hAnsi="Simplified Arabic" w:cs="Simplified Arabic"/>
          <w:sz w:val="28"/>
          <w:szCs w:val="28"/>
          <w:rtl/>
        </w:rPr>
        <w:t>)، بينما صنفت 13 عاملًا ضمن منطقة المخاطر المتوسطة (</w:t>
      </w:r>
      <w:r w:rsidRPr="00F700C1">
        <w:rPr>
          <w:rFonts w:ascii="Simplified Arabic" w:hAnsi="Simplified Arabic" w:cs="Simplified Arabic"/>
          <w:sz w:val="28"/>
          <w:szCs w:val="28"/>
        </w:rPr>
        <w:t>Yellow Zone</w:t>
      </w:r>
      <w:r w:rsidRPr="00F700C1">
        <w:rPr>
          <w:rFonts w:ascii="Simplified Arabic" w:hAnsi="Simplified Arabic" w:cs="Simplified Arabic"/>
          <w:sz w:val="28"/>
          <w:szCs w:val="28"/>
          <w:rtl/>
        </w:rPr>
        <w:t>)، ولم يتم تصنيف أي عامل ضمن المخاطر المنخفضة. وأشارت النتائج إلى أن أهم عوامل التأخير الحرجة في مشاريع المباني بالمملكة العربية السعودية من وجهة نظر المقاولين كانت: إسناد المشاريع لأقل عرض سعري، وتأخر الدفعات المالية من المالك، وتقلب أسعار المواد، والتغييرات المتكررة في التصميم، ونقص العمالة الكافية، وضعف إنتاجية العمال، وإعادة تنفيذ الأعمال (</w:t>
      </w:r>
      <w:r w:rsidRPr="00F700C1">
        <w:rPr>
          <w:rFonts w:ascii="Simplified Arabic" w:hAnsi="Simplified Arabic" w:cs="Simplified Arabic"/>
          <w:sz w:val="28"/>
          <w:szCs w:val="28"/>
        </w:rPr>
        <w:t>Rework</w:t>
      </w:r>
      <w:r w:rsidRPr="00F700C1">
        <w:rPr>
          <w:rFonts w:ascii="Simplified Arabic" w:hAnsi="Simplified Arabic" w:cs="Simplified Arabic"/>
          <w:sz w:val="28"/>
          <w:szCs w:val="28"/>
          <w:rtl/>
        </w:rPr>
        <w:t xml:space="preserve">).  كما أوضحت الدراسة أن اختيار المقاول بناءً على أقل سعر فقط قد يؤدي إلى التعاقد مع مقاولين ذوي قدرات محدودة، مما ينعكس على جودة التنفيذ والالتزام بالبرنامج الزمني. كذلك فإن تأخر الدفعات المالية يؤدي إلى ضعف التدفق النقدي لدى المقاول، مما يسبب توقف الأعمال أو انخفاض سرعة التنفيذ. وبينت الدراسة أن التغييرات المتكررة في التصميم وإعادة العمل تؤثر بشكل مباشر على الجدول الزمني لأنها تؤدي إلى تعديل خطط التنفيذ وزيادة مدة المشروع.  وفي ضوء النتائج، أوصت </w:t>
      </w:r>
      <w:r w:rsidRPr="00F700C1">
        <w:rPr>
          <w:rFonts w:ascii="Simplified Arabic" w:hAnsi="Simplified Arabic" w:cs="Simplified Arabic"/>
          <w:sz w:val="28"/>
          <w:szCs w:val="28"/>
          <w:rtl/>
        </w:rPr>
        <w:lastRenderedPageBreak/>
        <w:t>الدراسة بضرورة تطبيق منهجيات أكثر فاعلية في إدارة مخاطر المشاريع الإنشائية، وعدم الاعتماد فقط على أقل سعر عند ترسية العقود، مع تحسين عمليات التخطيط المسبق، وتعزيز التنسيق بين أطراف المشروع، وضمان توفر الموارد المالية والبشرية اللازمة قبل بدء التنفيذ. كما أكدت أهمية استخدام مصفوفات المخاطر كأداة عملية لتحديد المخاطر الزمنية ذات الأولوية ووضع خطط استجابة مبكرة لها، مما يساعد على تقليل التأخير وتحسين أداء مشاريع البناء في المملكة العربية السعودية.</w:t>
      </w:r>
    </w:p>
    <w:p w:rsidR="00E27B0B" w:rsidRDefault="00E27B0B" w:rsidP="00E27B0B">
      <w:pPr>
        <w:spacing w:line="240" w:lineRule="auto"/>
        <w:ind w:firstLine="284"/>
        <w:jc w:val="both"/>
        <w:rPr>
          <w:rFonts w:ascii="Simplified Arabic" w:hAnsi="Simplified Arabic" w:cs="Simplified Arabic"/>
          <w:sz w:val="28"/>
          <w:szCs w:val="28"/>
          <w:rtl/>
        </w:rPr>
      </w:pPr>
      <w:r w:rsidRPr="00F700C1">
        <w:rPr>
          <w:rFonts w:ascii="Simplified Arabic" w:hAnsi="Simplified Arabic" w:cs="Simplified Arabic"/>
          <w:b/>
          <w:bCs/>
          <w:sz w:val="28"/>
          <w:szCs w:val="28"/>
          <w:rtl/>
        </w:rPr>
        <w:t>هدفت دراسة الشيباني والتركي والمغربي (2018)</w:t>
      </w:r>
      <w:r w:rsidRPr="00F700C1">
        <w:rPr>
          <w:rFonts w:ascii="Simplified Arabic" w:hAnsi="Simplified Arabic" w:cs="Simplified Arabic"/>
          <w:sz w:val="28"/>
          <w:szCs w:val="28"/>
          <w:rtl/>
        </w:rPr>
        <w:t xml:space="preserve"> إلى تحديد وتحليل العوامل الرئيسة التي تؤدي إلى تأخر توريد المواد في مشاريع البناء والتشييد في المنطقة الشرقية من المملكة العربية السعودية، باعتبار أن توفر المواد في الوقت المحدد يمثل أحد العناصر الأساسية للالتزام بالجدول الزمني للمشروع. ركزت الدراسة على أن تأخر المواد يعد من المخاطر التشغيلية المهمة التي تؤثر بشكل مباشر على سير الأعمال، حيث يؤدي عدم وصول المواد في الوقت المناسب إلى توقف بعض الأنشطة، وتأخير الأعمال المرتبطة بها، وزيادة مدة تنفيذ المشروع، وبالتالي ارتفاع التكلفة الإجمالية للمشروع.  وسعت الدراسة إلى تقييم أهمية العوامل المرتبطة بسلسلة توريد المواد، بدءًا من مرحلة إصدار طلبات الشراء، مرورًا بإجراءات الاعتماد والموافقات، ووصولًا إلى عملية التوريد والتسليم في موقع المشروع. كما هدفت إلى مساعدة مديري المشاريع والمقاولين على فهم مصادر مخاطر تأخر المواد، ووضع إجراءات وقائية تقلل من تأثير هذه المخاطر على الجدول الزمني للمشروعات الإنشائية. كما اعتمدت الدراسة المنهج الوصفي التحليلي، حيث قام الباحثون بمراجعة الدراسات السابقة المتعلقة بمخاطر تأخير المواد في مشاريع التشييد، ثم حددوا مجموعة من العوامل المحتملة التي قد تسبب التأخير. بعد ذلك تم إجراء دراسة ميدانية من خلال استقصاء آراء المختصين العاملين في قطاع البناء في المنطقة الشرقية بالمملكة العربية السعودية، بهدف ترتيب هذه العوامل حسب درجة تأثيرها وأهميتها. واستخدمت الدراسة الاستبانة الإلكترونية والورقية كأداة لجمع البيانات، حيث تضمنت مجموعة من الأسئلة المتعلقة بأسباب تأخر توريد المواد، وتم توزيعها على مجموعة من الخبراء والعاملين في قطاع التشييد. وتمثل مجتمع الدراسة في المهندسين ومديري المشاريع والمقاولين والمختصين في إدارة المشتريات والتوريد في مشاريع البناء بالمنطقة الشرقية في المملكة العربية السعودية، بينما تكونت عينة الدراسة من 42 مشاركًا من الخبراء والعاملين في قطاع الإنشاءات. وفيما يتعلق بالتحليل الإحصائي للبيانات، استخدم الباحثون الأساليب الإحصائية الوصفية لتحليل إجابات المشاركين، مثل المتوسطات الحسابية والانحرافات المعيارية، بالإضافة إلى استخدام مؤشر الأهمية النسبية (</w:t>
      </w:r>
      <w:r w:rsidRPr="00F700C1">
        <w:rPr>
          <w:rFonts w:ascii="Simplified Arabic" w:hAnsi="Simplified Arabic" w:cs="Simplified Arabic"/>
          <w:sz w:val="28"/>
          <w:szCs w:val="28"/>
        </w:rPr>
        <w:t>Relative Importance Index - RII</w:t>
      </w:r>
      <w:r w:rsidRPr="00F700C1">
        <w:rPr>
          <w:rFonts w:ascii="Simplified Arabic" w:hAnsi="Simplified Arabic" w:cs="Simplified Arabic"/>
          <w:sz w:val="28"/>
          <w:szCs w:val="28"/>
          <w:rtl/>
        </w:rPr>
        <w:t xml:space="preserve">) لترتيب العوامل حسب مستوى تأثيرها على تأخر توريد المواد. ساعد هذا الأسلوب في تحديد العوامل الأكثر خطورة والتي يجب إعطاؤها الأولوية عند إعداد خطط إدارة المخاطر.  </w:t>
      </w:r>
    </w:p>
    <w:p w:rsidR="007C6330" w:rsidRDefault="007C6330" w:rsidP="00E27B0B">
      <w:pPr>
        <w:spacing w:line="240" w:lineRule="auto"/>
        <w:ind w:firstLine="284"/>
        <w:jc w:val="both"/>
        <w:rPr>
          <w:rFonts w:ascii="Simplified Arabic" w:hAnsi="Simplified Arabic" w:cs="Simplified Arabic"/>
          <w:sz w:val="28"/>
          <w:szCs w:val="28"/>
          <w:rtl/>
        </w:rPr>
      </w:pPr>
    </w:p>
    <w:p w:rsidR="007C6330" w:rsidRPr="00F700C1" w:rsidRDefault="007C6330" w:rsidP="00E27B0B">
      <w:pPr>
        <w:spacing w:line="240" w:lineRule="auto"/>
        <w:ind w:firstLine="284"/>
        <w:jc w:val="both"/>
        <w:rPr>
          <w:rFonts w:ascii="Simplified Arabic" w:hAnsi="Simplified Arabic" w:cs="Simplified Arabic"/>
          <w:sz w:val="28"/>
          <w:szCs w:val="28"/>
          <w:rtl/>
        </w:rPr>
      </w:pPr>
    </w:p>
    <w:p w:rsidR="00E27B0B" w:rsidRPr="00F700C1" w:rsidRDefault="00E27B0B" w:rsidP="00E27B0B">
      <w:pPr>
        <w:spacing w:line="240" w:lineRule="auto"/>
        <w:ind w:firstLine="284"/>
        <w:jc w:val="both"/>
        <w:rPr>
          <w:rFonts w:ascii="Simplified Arabic" w:hAnsi="Simplified Arabic" w:cs="Simplified Arabic"/>
          <w:sz w:val="28"/>
          <w:szCs w:val="28"/>
          <w:rtl/>
        </w:rPr>
      </w:pPr>
      <w:r w:rsidRPr="00F700C1">
        <w:rPr>
          <w:rFonts w:ascii="Simplified Arabic" w:hAnsi="Simplified Arabic" w:cs="Simplified Arabic"/>
          <w:sz w:val="28"/>
          <w:szCs w:val="28"/>
          <w:rtl/>
        </w:rPr>
        <w:lastRenderedPageBreak/>
        <w:t>وأظهرت نتائج الدراسة أن أكثر العوامل تأثيرًا في تأخر توريد المواد في مشاريع البناء السعودية كانت:</w:t>
      </w:r>
    </w:p>
    <w:p w:rsidR="00E27B0B" w:rsidRPr="00F700C1" w:rsidRDefault="00E27B0B" w:rsidP="00E27B0B">
      <w:pPr>
        <w:spacing w:line="240" w:lineRule="auto"/>
        <w:ind w:firstLine="284"/>
        <w:jc w:val="both"/>
        <w:rPr>
          <w:rFonts w:ascii="Simplified Arabic" w:hAnsi="Simplified Arabic" w:cs="Simplified Arabic"/>
          <w:sz w:val="28"/>
          <w:szCs w:val="28"/>
          <w:rtl/>
        </w:rPr>
      </w:pPr>
      <w:r w:rsidRPr="00F700C1">
        <w:rPr>
          <w:rFonts w:ascii="Simplified Arabic" w:hAnsi="Simplified Arabic" w:cs="Simplified Arabic"/>
          <w:sz w:val="28"/>
          <w:szCs w:val="28"/>
          <w:rtl/>
        </w:rPr>
        <w:t>- التأخر في إصدار أوامر الشراء.</w:t>
      </w:r>
    </w:p>
    <w:p w:rsidR="00E27B0B" w:rsidRPr="00F700C1" w:rsidRDefault="00E27B0B" w:rsidP="00E27B0B">
      <w:pPr>
        <w:spacing w:line="240" w:lineRule="auto"/>
        <w:ind w:firstLine="284"/>
        <w:jc w:val="both"/>
        <w:rPr>
          <w:rFonts w:ascii="Simplified Arabic" w:hAnsi="Simplified Arabic" w:cs="Simplified Arabic"/>
          <w:sz w:val="28"/>
          <w:szCs w:val="28"/>
          <w:rtl/>
        </w:rPr>
      </w:pPr>
      <w:r w:rsidRPr="00F700C1">
        <w:rPr>
          <w:rFonts w:ascii="Simplified Arabic" w:hAnsi="Simplified Arabic" w:cs="Simplified Arabic"/>
          <w:sz w:val="28"/>
          <w:szCs w:val="28"/>
          <w:rtl/>
        </w:rPr>
        <w:t>- التأخر في اعتماد المواد والمخططات التنفيذية (</w:t>
      </w:r>
      <w:r w:rsidRPr="00F700C1">
        <w:rPr>
          <w:rFonts w:ascii="Simplified Arabic" w:hAnsi="Simplified Arabic" w:cs="Simplified Arabic"/>
          <w:sz w:val="28"/>
          <w:szCs w:val="28"/>
        </w:rPr>
        <w:t>Shop Drawings</w:t>
      </w:r>
      <w:r w:rsidRPr="00F700C1">
        <w:rPr>
          <w:rFonts w:ascii="Simplified Arabic" w:hAnsi="Simplified Arabic" w:cs="Simplified Arabic"/>
          <w:sz w:val="28"/>
          <w:szCs w:val="28"/>
          <w:rtl/>
        </w:rPr>
        <w:t>).</w:t>
      </w:r>
    </w:p>
    <w:p w:rsidR="00E27B0B" w:rsidRPr="00F700C1" w:rsidRDefault="00E27B0B" w:rsidP="00E27B0B">
      <w:pPr>
        <w:spacing w:line="240" w:lineRule="auto"/>
        <w:ind w:firstLine="284"/>
        <w:jc w:val="both"/>
        <w:rPr>
          <w:rFonts w:ascii="Simplified Arabic" w:hAnsi="Simplified Arabic" w:cs="Simplified Arabic"/>
          <w:sz w:val="28"/>
          <w:szCs w:val="28"/>
          <w:rtl/>
        </w:rPr>
      </w:pPr>
      <w:r w:rsidRPr="00F700C1">
        <w:rPr>
          <w:rFonts w:ascii="Simplified Arabic" w:hAnsi="Simplified Arabic" w:cs="Simplified Arabic"/>
          <w:sz w:val="28"/>
          <w:szCs w:val="28"/>
          <w:rtl/>
        </w:rPr>
        <w:t>- تأخر اعتماد الموردين والمواد من قبل الجهات المعنية.</w:t>
      </w:r>
    </w:p>
    <w:p w:rsidR="00E27B0B" w:rsidRPr="00F700C1" w:rsidRDefault="00E27B0B" w:rsidP="00E27B0B">
      <w:pPr>
        <w:spacing w:line="240" w:lineRule="auto"/>
        <w:ind w:firstLine="284"/>
        <w:jc w:val="both"/>
        <w:rPr>
          <w:rFonts w:ascii="Simplified Arabic" w:hAnsi="Simplified Arabic" w:cs="Simplified Arabic"/>
          <w:sz w:val="28"/>
          <w:szCs w:val="28"/>
          <w:rtl/>
        </w:rPr>
      </w:pPr>
      <w:r w:rsidRPr="00F700C1">
        <w:rPr>
          <w:rFonts w:ascii="Simplified Arabic" w:hAnsi="Simplified Arabic" w:cs="Simplified Arabic"/>
          <w:sz w:val="28"/>
          <w:szCs w:val="28"/>
          <w:rtl/>
        </w:rPr>
        <w:t>- التأخر في إصدار الفواتير والإجراءات المالية.</w:t>
      </w:r>
    </w:p>
    <w:p w:rsidR="00E27B0B" w:rsidRPr="00F700C1" w:rsidRDefault="00E27B0B" w:rsidP="00E27B0B">
      <w:pPr>
        <w:spacing w:line="240" w:lineRule="auto"/>
        <w:ind w:firstLine="284"/>
        <w:jc w:val="both"/>
        <w:rPr>
          <w:rFonts w:ascii="Simplified Arabic" w:hAnsi="Simplified Arabic" w:cs="Simplified Arabic"/>
          <w:sz w:val="28"/>
          <w:szCs w:val="28"/>
          <w:rtl/>
        </w:rPr>
      </w:pPr>
      <w:r w:rsidRPr="00F700C1">
        <w:rPr>
          <w:rFonts w:ascii="Simplified Arabic" w:hAnsi="Simplified Arabic" w:cs="Simplified Arabic"/>
          <w:sz w:val="28"/>
          <w:szCs w:val="28"/>
          <w:rtl/>
        </w:rPr>
        <w:t>- تأخر دفع مستحقات الموردين.</w:t>
      </w:r>
    </w:p>
    <w:p w:rsidR="00E27B0B" w:rsidRPr="00F700C1" w:rsidRDefault="00E27B0B" w:rsidP="00E27B0B">
      <w:pPr>
        <w:spacing w:line="240" w:lineRule="auto"/>
        <w:ind w:firstLine="284"/>
        <w:jc w:val="both"/>
        <w:rPr>
          <w:rFonts w:ascii="Simplified Arabic" w:hAnsi="Simplified Arabic" w:cs="Simplified Arabic"/>
          <w:sz w:val="28"/>
          <w:szCs w:val="28"/>
          <w:rtl/>
        </w:rPr>
      </w:pPr>
      <w:r w:rsidRPr="00F700C1">
        <w:rPr>
          <w:rFonts w:ascii="Simplified Arabic" w:hAnsi="Simplified Arabic" w:cs="Simplified Arabic"/>
          <w:sz w:val="28"/>
          <w:szCs w:val="28"/>
          <w:rtl/>
        </w:rPr>
        <w:t>وأوضحت الدراسة أن مخاطر سلسلة التوريد لا تؤثر فقط على عملية توفير المواد، بل تمتد آثارها إلى الجدول الزمني الكامل للمشروع، لأن تأخر نشاط واحد مرتبط بالمواد قد يؤدي إلى تأخير الأنشطة اللاحقة، خصوصًا عندما تكون هذه الأنشطة ضمن المسار الحرج للمشروع. لذلك أكدت الدراسة أهمية تحسين التخطيط للمشتريات، وزيادة التنسيق بين المقاول والمورد والاستشاري، وإنشاء نظام متابعة مبكر لمخاطر التوريد. كما أوصت الدراسة بضرورة إدراج مخاطر تأخر المواد ضمن خطط إدارة المخاطر في مشاريع البناء، ووضع جداول زمنية واضحة للمشتريات، وتحسين التواصل بين جميع الأطراف المشاركة في المشروع، وذلك لتقليل احتمالية حدوث التأخير وتحقيق الالتزام بالبرنامج الزمني المخطط.</w:t>
      </w:r>
    </w:p>
    <w:p w:rsidR="00E27B0B" w:rsidRPr="00F700C1" w:rsidRDefault="00E27B0B" w:rsidP="00E27B0B">
      <w:pPr>
        <w:spacing w:line="240" w:lineRule="auto"/>
        <w:ind w:firstLine="284"/>
        <w:jc w:val="both"/>
        <w:rPr>
          <w:rFonts w:ascii="Simplified Arabic" w:hAnsi="Simplified Arabic" w:cs="Simplified Arabic"/>
          <w:sz w:val="28"/>
          <w:szCs w:val="28"/>
          <w:rtl/>
        </w:rPr>
      </w:pPr>
      <w:r w:rsidRPr="00F700C1">
        <w:rPr>
          <w:rFonts w:ascii="Simplified Arabic" w:hAnsi="Simplified Arabic" w:cs="Simplified Arabic"/>
          <w:b/>
          <w:bCs/>
          <w:sz w:val="28"/>
          <w:szCs w:val="28"/>
          <w:rtl/>
        </w:rPr>
        <w:t>هدفت دراسة الحربي (2018)</w:t>
      </w:r>
      <w:r w:rsidRPr="00F700C1">
        <w:rPr>
          <w:rFonts w:ascii="Simplified Arabic" w:hAnsi="Simplified Arabic" w:cs="Simplified Arabic"/>
          <w:sz w:val="28"/>
          <w:szCs w:val="28"/>
          <w:rtl/>
        </w:rPr>
        <w:t xml:space="preserve"> إلى تحديد العوامل الحرجة التي تؤدي إلى تأخير مشاريع الإسكان في المملكة العربية السعودية، وتحليل درجة تأثيرها، واقتراح حلول عملية للحد من التأخير وتحسين أداء مشاريع الإسكان. كما سعت الدراسة إلى تطوير إطار عمل يساعد الجهات الحكومية والمطورين والمقاولين على إدارة أسباب التأخير وتعزيز كفاءة تنفيذ المشاريع، بما يتوافق مع التوسع في برامج الإسكان بالمملكة. اعتمدت الدراسة المنهج المختلط (</w:t>
      </w:r>
      <w:r w:rsidRPr="00F700C1">
        <w:rPr>
          <w:rFonts w:ascii="Simplified Arabic" w:hAnsi="Simplified Arabic" w:cs="Simplified Arabic"/>
          <w:sz w:val="28"/>
          <w:szCs w:val="28"/>
        </w:rPr>
        <w:t>Mixed Methods</w:t>
      </w:r>
      <w:r w:rsidRPr="00F700C1">
        <w:rPr>
          <w:rFonts w:ascii="Simplified Arabic" w:hAnsi="Simplified Arabic" w:cs="Simplified Arabic"/>
          <w:sz w:val="28"/>
          <w:szCs w:val="28"/>
          <w:rtl/>
        </w:rPr>
        <w:t>)، حيث جمعت بين المنهجين الكمي والنوعي. بدأت الدراسة بمراجعة شاملة للأدبيات والدراسات السابقة لتحديد عوامل التأخير، ثم أجرت مقابلات شبه منظمة مع مجموعة من الخبراء في قطاع الإنشاءات والإسكان للتحقق من هذه العوامل، وأعقب ذلك تنفيذ دراسة ميدانية باستخدام الاستبانة لقياس درجة تأثير العوامل المقترحة، ثم استخدام مجموعات التركيز (</w:t>
      </w:r>
      <w:r w:rsidRPr="00F700C1">
        <w:rPr>
          <w:rFonts w:ascii="Simplified Arabic" w:hAnsi="Simplified Arabic" w:cs="Simplified Arabic"/>
          <w:sz w:val="28"/>
          <w:szCs w:val="28"/>
        </w:rPr>
        <w:t>Focus Groups</w:t>
      </w:r>
      <w:r w:rsidRPr="00F700C1">
        <w:rPr>
          <w:rFonts w:ascii="Simplified Arabic" w:hAnsi="Simplified Arabic" w:cs="Simplified Arabic"/>
          <w:sz w:val="28"/>
          <w:szCs w:val="28"/>
          <w:rtl/>
        </w:rPr>
        <w:t xml:space="preserve">) لمناقشة النتائج واقتراح الحلول المناسبة. واستخدم الباحث عدة أدوات لجمع البيانات تمثلت في مراجعة الأدبيات، والمقابلات شبه المنظمة، والاستبانة، ومجموعات التركيز. وتمثل مجتمع الدراسة في الجهات ذات العلاقة بمشاريع الإسكان في المملكة العربية السعودية، بما يشمل الملاك، والاستشاريين، والمقاولين، ومديري المشاريع، والمهندسين العاملين في قطاع الإسكان. أما عينة الدراسة فقد تكونت من خبراء شاركوا في المقابلات الأولية، ثم عينة من المتخصصين في قطاع الإسكان الذين استجابوا للاستبانة، إضافة إلى عدد من الخبراء المشاركين في جلسات مجموعات التركيز لمناقشة النتائج والتحقق منها. وفيما </w:t>
      </w:r>
      <w:r w:rsidRPr="00F700C1">
        <w:rPr>
          <w:rFonts w:ascii="Simplified Arabic" w:hAnsi="Simplified Arabic" w:cs="Simplified Arabic"/>
          <w:sz w:val="28"/>
          <w:szCs w:val="28"/>
          <w:rtl/>
        </w:rPr>
        <w:lastRenderedPageBreak/>
        <w:t>يتعلق بتحليل البيانات، استخدمت الدراسة الإحصاءات الوصفية لتحليل خصائص العينة، كما استخدمت مؤشر الأهمية النسبية (</w:t>
      </w:r>
      <w:r w:rsidRPr="00F700C1">
        <w:rPr>
          <w:rFonts w:ascii="Simplified Arabic" w:hAnsi="Simplified Arabic" w:cs="Simplified Arabic"/>
          <w:sz w:val="28"/>
          <w:szCs w:val="28"/>
        </w:rPr>
        <w:t>Relative Importance Index - RII</w:t>
      </w:r>
      <w:r w:rsidRPr="00F700C1">
        <w:rPr>
          <w:rFonts w:ascii="Simplified Arabic" w:hAnsi="Simplified Arabic" w:cs="Simplified Arabic"/>
          <w:sz w:val="28"/>
          <w:szCs w:val="28"/>
          <w:rtl/>
        </w:rPr>
        <w:t>) لترتيب عوامل التأخير وفق أهميتها، واستخدمت تحليل العامل الاستكشافي (</w:t>
      </w:r>
      <w:r w:rsidRPr="00F700C1">
        <w:rPr>
          <w:rFonts w:ascii="Simplified Arabic" w:hAnsi="Simplified Arabic" w:cs="Simplified Arabic"/>
          <w:sz w:val="28"/>
          <w:szCs w:val="28"/>
        </w:rPr>
        <w:t>Exploratory Factor Analysis - EFA</w:t>
      </w:r>
      <w:r w:rsidRPr="00F700C1">
        <w:rPr>
          <w:rFonts w:ascii="Simplified Arabic" w:hAnsi="Simplified Arabic" w:cs="Simplified Arabic"/>
          <w:sz w:val="28"/>
          <w:szCs w:val="28"/>
          <w:rtl/>
        </w:rPr>
        <w:t xml:space="preserve">) لتجميع عوامل التأخير في محاور رئيسة، بالإضافة إلى معامل </w:t>
      </w:r>
      <w:proofErr w:type="spellStart"/>
      <w:r w:rsidRPr="00F700C1">
        <w:rPr>
          <w:rFonts w:ascii="Simplified Arabic" w:hAnsi="Simplified Arabic" w:cs="Simplified Arabic"/>
          <w:sz w:val="28"/>
          <w:szCs w:val="28"/>
          <w:rtl/>
        </w:rPr>
        <w:t>كرونباخ</w:t>
      </w:r>
      <w:proofErr w:type="spellEnd"/>
      <w:r w:rsidRPr="00F700C1">
        <w:rPr>
          <w:rFonts w:ascii="Simplified Arabic" w:hAnsi="Simplified Arabic" w:cs="Simplified Arabic"/>
          <w:sz w:val="28"/>
          <w:szCs w:val="28"/>
          <w:rtl/>
        </w:rPr>
        <w:t xml:space="preserve"> ألفا (</w:t>
      </w:r>
      <w:r w:rsidRPr="00F700C1">
        <w:rPr>
          <w:rFonts w:ascii="Simplified Arabic" w:hAnsi="Simplified Arabic" w:cs="Simplified Arabic"/>
          <w:sz w:val="28"/>
          <w:szCs w:val="28"/>
        </w:rPr>
        <w:t>Cronbach’s Alpha</w:t>
      </w:r>
      <w:r w:rsidRPr="00F700C1">
        <w:rPr>
          <w:rFonts w:ascii="Simplified Arabic" w:hAnsi="Simplified Arabic" w:cs="Simplified Arabic"/>
          <w:sz w:val="28"/>
          <w:szCs w:val="28"/>
          <w:rtl/>
        </w:rPr>
        <w:t>) لاختبار ثبات الاستبانة، وعدد من الاختبارات الإحصائية المناسبة للتحقق من صدق النتائج وتحليل العلاقات بين المتغيرات. وأظهرت نتائج الدراسة أن أكثر العوامل تأثيرًا في تأخير مشاريع الإسكان في المملكة العربية السعودية تمثلت في تأخر الدفعات المالية، وضعف التخطيط وإدارة المشروع، وكثرة أوامر التغيير أثناء التنفيذ، وضعف التنسيق بين أطراف المشروع، وتأخر اتخاذ القرارات من قبل المالك، ونقص العمالة الماهرة، وضعف كفاءة المقاولين، وتأخر اعتماد المخططات والتصاميم. كما أوضحت النتائج أن أسباب التأخير ترتبط بعوامل تنظيمية وإدارية أكثر من ارتباطها بالعوامل الفنية، وأوصت الدراسة بتطوير إجراءات إدارة المشاريع، وتحسين آليات صرف المستحقات، وتعزيز التخطيط المبكر، ورفع كفاءة التواصل والتنسيق بين جميع أطراف المشروع، إلى جانب تطبيق منهجيات متقدمة لإدارة المخاطر بما يسهم في تقليل التأخير وتحسين أداء مشاريع الإسكان في المملكة العربية السعودية.</w:t>
      </w:r>
    </w:p>
    <w:p w:rsidR="00E27B0B" w:rsidRPr="00F700C1" w:rsidRDefault="00E27B0B" w:rsidP="00E27B0B">
      <w:pPr>
        <w:spacing w:line="240" w:lineRule="auto"/>
        <w:ind w:firstLine="284"/>
        <w:jc w:val="both"/>
        <w:rPr>
          <w:rFonts w:ascii="Simplified Arabic" w:hAnsi="Simplified Arabic" w:cs="Simplified Arabic"/>
          <w:sz w:val="28"/>
          <w:szCs w:val="28"/>
          <w:rtl/>
        </w:rPr>
      </w:pPr>
      <w:r w:rsidRPr="00F700C1">
        <w:rPr>
          <w:rFonts w:ascii="Simplified Arabic" w:hAnsi="Simplified Arabic" w:cs="Simplified Arabic"/>
          <w:b/>
          <w:bCs/>
          <w:sz w:val="28"/>
          <w:szCs w:val="28"/>
          <w:rtl/>
        </w:rPr>
        <w:t xml:space="preserve">هدفت دراسة </w:t>
      </w:r>
      <w:proofErr w:type="spellStart"/>
      <w:r w:rsidRPr="00F700C1">
        <w:rPr>
          <w:rFonts w:ascii="Simplified Arabic" w:hAnsi="Simplified Arabic" w:cs="Simplified Arabic"/>
          <w:b/>
          <w:bCs/>
          <w:sz w:val="28"/>
          <w:szCs w:val="28"/>
          <w:rtl/>
        </w:rPr>
        <w:t>باهاميد</w:t>
      </w:r>
      <w:proofErr w:type="spellEnd"/>
      <w:r w:rsidRPr="00F700C1">
        <w:rPr>
          <w:rFonts w:ascii="Simplified Arabic" w:hAnsi="Simplified Arabic" w:cs="Simplified Arabic"/>
          <w:b/>
          <w:bCs/>
          <w:sz w:val="28"/>
          <w:szCs w:val="28"/>
          <w:rtl/>
        </w:rPr>
        <w:t xml:space="preserve"> ودوه (</w:t>
      </w:r>
      <w:proofErr w:type="spellStart"/>
      <w:r w:rsidRPr="00F700C1">
        <w:rPr>
          <w:rFonts w:ascii="Simplified Arabic" w:hAnsi="Simplified Arabic" w:cs="Simplified Arabic"/>
          <w:b/>
          <w:bCs/>
          <w:sz w:val="28"/>
          <w:szCs w:val="28"/>
        </w:rPr>
        <w:t>Bahamid</w:t>
      </w:r>
      <w:proofErr w:type="spellEnd"/>
      <w:r w:rsidRPr="00F700C1">
        <w:rPr>
          <w:rFonts w:ascii="Simplified Arabic" w:hAnsi="Simplified Arabic" w:cs="Simplified Arabic"/>
          <w:b/>
          <w:bCs/>
          <w:sz w:val="28"/>
          <w:szCs w:val="28"/>
        </w:rPr>
        <w:t xml:space="preserve"> &amp; </w:t>
      </w:r>
      <w:proofErr w:type="spellStart"/>
      <w:r w:rsidRPr="00F700C1">
        <w:rPr>
          <w:rFonts w:ascii="Simplified Arabic" w:hAnsi="Simplified Arabic" w:cs="Simplified Arabic"/>
          <w:b/>
          <w:bCs/>
          <w:sz w:val="28"/>
          <w:szCs w:val="28"/>
        </w:rPr>
        <w:t>Doh</w:t>
      </w:r>
      <w:proofErr w:type="spellEnd"/>
      <w:r w:rsidRPr="00F700C1">
        <w:rPr>
          <w:rFonts w:ascii="Simplified Arabic" w:hAnsi="Simplified Arabic" w:cs="Simplified Arabic"/>
          <w:b/>
          <w:bCs/>
          <w:sz w:val="28"/>
          <w:szCs w:val="28"/>
        </w:rPr>
        <w:t>, 2017</w:t>
      </w:r>
      <w:r w:rsidRPr="00F700C1">
        <w:rPr>
          <w:rFonts w:ascii="Simplified Arabic" w:hAnsi="Simplified Arabic" w:cs="Simplified Arabic"/>
          <w:b/>
          <w:bCs/>
          <w:sz w:val="28"/>
          <w:szCs w:val="28"/>
          <w:rtl/>
        </w:rPr>
        <w:t>)</w:t>
      </w:r>
      <w:r w:rsidRPr="00F700C1">
        <w:rPr>
          <w:rFonts w:ascii="Simplified Arabic" w:hAnsi="Simplified Arabic" w:cs="Simplified Arabic"/>
          <w:sz w:val="28"/>
          <w:szCs w:val="28"/>
          <w:rtl/>
        </w:rPr>
        <w:t xml:space="preserve"> إلى مراجعة وتحليل الأدبيات العلمية المتعلقة بعمليات إدارة المخاطر في مشاريع التشييد بالدول النامية، مع التركيز على مراحل إدارة المخاطر المتمثلة في تحديد المخاطر، وتحليلها وتقييمها، والاستجابة لها. كما سعت الدراسة إلى تحديد أكثر الأساليب والأدوات استخدامًا في إدارة المخاطر، وتصنيف مصادر المخاطر، والكشف عن الفجوات البحثية التي تستدعي مزيدًا من الدراسة، بما يسهم في تطوير ممارسات إدارة المخاطر في قطاع التشييد بالدول النامية. واتبعت الدراسة منهج المراجعة الأدبية المنهجية (</w:t>
      </w:r>
      <w:r w:rsidRPr="00F700C1">
        <w:rPr>
          <w:rFonts w:ascii="Simplified Arabic" w:hAnsi="Simplified Arabic" w:cs="Simplified Arabic"/>
          <w:sz w:val="28"/>
          <w:szCs w:val="28"/>
        </w:rPr>
        <w:t>Literature Review</w:t>
      </w:r>
      <w:r w:rsidRPr="00F700C1">
        <w:rPr>
          <w:rFonts w:ascii="Simplified Arabic" w:hAnsi="Simplified Arabic" w:cs="Simplified Arabic"/>
          <w:sz w:val="28"/>
          <w:szCs w:val="28"/>
          <w:rtl/>
        </w:rPr>
        <w:t>)، حيث اعتمد الباحثان على تحليل ونقد الدراسات والأبحاث المحكمة المنشورة في المجلات العلمية والمتخصصة في إدارة مشاريع التشييد، دون إجراء دراسة ميدانية أو جمع بيانات أولية، بهدف استخلاص الاتجاهات البحثية السائدة والممارسات الأكثر استخدامًا في إدارة المخاطر. كما استندت الدراسة إلى تحليل المحتوى للدراسات السابقة، ولم تعتمد على مجتمع دراسة أو عينة أو استبانة، وإنما قامت بمقارنة نتائج الأدبيات المتعلقة بمراحل إدارة المخاطر وتقنياتها في الدول النامية، مع التركيز على الأدوات المستخدمة في تحديد المخاطر وتحليلها والاستجابة لها. وأوضحت نتائج الدراسة أن عملية إدارة المخاطر في مشاريع التشييد تمر بثلاث مراحل رئيسة هي: تحديد المخاطر، وتحليلها وتقييمها، ثم الاستجابة لها، وأن نجاح المشروع يعتمد بدرجة كبيرة على التطبيق المنهجي لهذه المراحل. كما بينت أن أكثر أدوات تحديد المخاطر استخدامًا تتمثل في العصف الذهني، وقوائم التحقق، والمقابلات مع الخبراء، والاستفادة من الخبرات السابقة، في حين تُعد المصفوفة الاحتمالية للمخاطر (</w:t>
      </w:r>
      <w:r w:rsidRPr="00F700C1">
        <w:rPr>
          <w:rFonts w:ascii="Simplified Arabic" w:hAnsi="Simplified Arabic" w:cs="Simplified Arabic"/>
          <w:sz w:val="28"/>
          <w:szCs w:val="28"/>
        </w:rPr>
        <w:t>Risk Matrix</w:t>
      </w:r>
      <w:r w:rsidRPr="00F700C1">
        <w:rPr>
          <w:rFonts w:ascii="Simplified Arabic" w:hAnsi="Simplified Arabic" w:cs="Simplified Arabic"/>
          <w:sz w:val="28"/>
          <w:szCs w:val="28"/>
          <w:rtl/>
        </w:rPr>
        <w:t>)، ومحاكاة مونت كارلو (</w:t>
      </w:r>
      <w:r w:rsidRPr="00F700C1">
        <w:rPr>
          <w:rFonts w:ascii="Simplified Arabic" w:hAnsi="Simplified Arabic" w:cs="Simplified Arabic"/>
          <w:sz w:val="28"/>
          <w:szCs w:val="28"/>
        </w:rPr>
        <w:t>Monte Carlo Simulation</w:t>
      </w:r>
      <w:r w:rsidRPr="00F700C1">
        <w:rPr>
          <w:rFonts w:ascii="Simplified Arabic" w:hAnsi="Simplified Arabic" w:cs="Simplified Arabic"/>
          <w:sz w:val="28"/>
          <w:szCs w:val="28"/>
          <w:rtl/>
        </w:rPr>
        <w:t xml:space="preserve">)، وطريقة </w:t>
      </w:r>
      <w:r w:rsidRPr="00F700C1">
        <w:rPr>
          <w:rFonts w:ascii="Simplified Arabic" w:hAnsi="Simplified Arabic" w:cs="Simplified Arabic"/>
          <w:sz w:val="28"/>
          <w:szCs w:val="28"/>
          <w:rtl/>
        </w:rPr>
        <w:lastRenderedPageBreak/>
        <w:t>التحليل الهرمي (</w:t>
      </w:r>
      <w:r w:rsidRPr="00F700C1">
        <w:rPr>
          <w:rFonts w:ascii="Simplified Arabic" w:hAnsi="Simplified Arabic" w:cs="Simplified Arabic"/>
          <w:sz w:val="28"/>
          <w:szCs w:val="28"/>
        </w:rPr>
        <w:t>AHP</w:t>
      </w:r>
      <w:r w:rsidRPr="00F700C1">
        <w:rPr>
          <w:rFonts w:ascii="Simplified Arabic" w:hAnsi="Simplified Arabic" w:cs="Simplified Arabic"/>
          <w:sz w:val="28"/>
          <w:szCs w:val="28"/>
          <w:rtl/>
        </w:rPr>
        <w:t>)، والمنطق الضبابي (</w:t>
      </w:r>
      <w:r w:rsidRPr="00F700C1">
        <w:rPr>
          <w:rFonts w:ascii="Simplified Arabic" w:hAnsi="Simplified Arabic" w:cs="Simplified Arabic"/>
          <w:sz w:val="28"/>
          <w:szCs w:val="28"/>
        </w:rPr>
        <w:t>Fuzzy Logic</w:t>
      </w:r>
      <w:r w:rsidRPr="00F700C1">
        <w:rPr>
          <w:rFonts w:ascii="Simplified Arabic" w:hAnsi="Simplified Arabic" w:cs="Simplified Arabic"/>
          <w:sz w:val="28"/>
          <w:szCs w:val="28"/>
          <w:rtl/>
        </w:rPr>
        <w:t xml:space="preserve">) من أكثر الأساليب استخدامًا في تحليل المخاطر. أما استراتيجيات الاستجابة للمخاطر فتتمثل في تجنب المخاطر، وتقليلها، ونقلها، ومشاركتها، والاحتفاظ بها، والسيطرة عليها وفقًا لطبيعة كل خطر. كما أشارت الدراسة إلى وجود فجوة واضحة بين الجوانب النظرية والتطبيقية في إدارة المخاطر بالدول النامية، حيث لا تزال العديد من شركات التشييد تعتمد على الخبرة الشخصية والأحكام المهنية أكثر من اعتمادها على النماذج العلمية والمنهجيات الكمية، الأمر الذي يقلل من كفاءة إدارة المخاطر ويؤثر في تحقيق أهداف المشروع المتعلقة بالوقت والتكلفة والجودة. وأوصت الدراسة بضرورة تطوير إطار متكامل لتقييم المخاطر يأخذ في الاعتبار التأثير المتزامن للمخاطر على مختلف أهداف المشروع، مع تعزيز استخدام الأساليب الكمية الحديثة في تقييم المخاطر. </w:t>
      </w:r>
    </w:p>
    <w:p w:rsidR="00E27B0B" w:rsidRPr="00F700C1" w:rsidRDefault="00E27B0B" w:rsidP="00E27B0B">
      <w:pPr>
        <w:pStyle w:val="Heading2"/>
        <w:bidi/>
        <w:rPr>
          <w:rFonts w:ascii="Simplified Arabic" w:hAnsi="Simplified Arabic" w:cs="Simplified Arabic"/>
          <w:sz w:val="32"/>
          <w:szCs w:val="32"/>
          <w:rtl/>
        </w:rPr>
      </w:pPr>
      <w:bookmarkStart w:id="12" w:name="_Toc235149085"/>
      <w:r w:rsidRPr="00F700C1">
        <w:rPr>
          <w:rFonts w:ascii="Simplified Arabic" w:hAnsi="Simplified Arabic" w:cs="Simplified Arabic"/>
          <w:sz w:val="32"/>
          <w:szCs w:val="32"/>
          <w:rtl/>
        </w:rPr>
        <w:t>التعقيب على الدراسات السابقة</w:t>
      </w:r>
      <w:bookmarkEnd w:id="12"/>
      <w:r w:rsidRPr="00F700C1">
        <w:rPr>
          <w:rFonts w:ascii="Simplified Arabic" w:hAnsi="Simplified Arabic" w:cs="Simplified Arabic"/>
          <w:sz w:val="32"/>
          <w:szCs w:val="32"/>
          <w:rtl/>
        </w:rPr>
        <w:t xml:space="preserve"> </w:t>
      </w:r>
    </w:p>
    <w:p w:rsidR="00E27B0B" w:rsidRPr="00F700C1" w:rsidRDefault="00E27B0B" w:rsidP="00E27B0B">
      <w:pPr>
        <w:spacing w:line="240" w:lineRule="auto"/>
        <w:ind w:firstLine="284"/>
        <w:jc w:val="both"/>
        <w:rPr>
          <w:rFonts w:ascii="Simplified Arabic" w:hAnsi="Simplified Arabic" w:cs="Simplified Arabic"/>
          <w:sz w:val="28"/>
          <w:szCs w:val="28"/>
          <w:rtl/>
        </w:rPr>
      </w:pPr>
      <w:r w:rsidRPr="00F700C1">
        <w:rPr>
          <w:rFonts w:ascii="Simplified Arabic" w:hAnsi="Simplified Arabic" w:cs="Simplified Arabic"/>
          <w:sz w:val="28"/>
          <w:szCs w:val="28"/>
          <w:rtl/>
        </w:rPr>
        <w:t>أسهمت الدراسات السابقة في إثراء الدراسة الحالية من عدة جوانب علمية ومنهجية وتطبيقية، وكان لها دور محوري في بناء الإطار النظري وتحديد منهجية الدراسة وصياغة أداة البحث. فمن الناحية النظرية، وفرت تلك الدراسات قاعدة معرفية متينة لفهم مفهوم المخاطر في مشاريع التشييد والبناء، وتصنيفاتها، ومراحل إدارتها، والعوامل المؤثرة في الجدول الزمني للمشروعات. كما ساعدت في تحديد أبرز مصادر المخاطر التي تتكرر في بيئة مشاريع التشييد، والتي تمثلت في المخاطر المالية، ومخاطر التخطيط والجدولة، ومخاطر التغييرات أثناء التنفيذ، ومخاطر إدارة المشروع، ومخاطر المقاولين والعمالة، ومخاطر سلاسل الإمداد والمواد، وضعف التنسيق بين أطراف المشروع، وهي عوامل أكدت معظم الدراسات السابقة تأثيرها المباشر في تأخر إنجاز المشاريع وتجاوز البرامج الزمنية المخططة.</w:t>
      </w:r>
    </w:p>
    <w:p w:rsidR="00E27B0B" w:rsidRPr="00F700C1" w:rsidRDefault="00E27B0B" w:rsidP="00E27B0B">
      <w:pPr>
        <w:spacing w:line="240" w:lineRule="auto"/>
        <w:ind w:firstLine="284"/>
        <w:jc w:val="both"/>
        <w:rPr>
          <w:rFonts w:ascii="Simplified Arabic" w:hAnsi="Simplified Arabic" w:cs="Simplified Arabic"/>
          <w:sz w:val="28"/>
          <w:szCs w:val="28"/>
          <w:rtl/>
        </w:rPr>
      </w:pPr>
      <w:r w:rsidRPr="00F700C1">
        <w:rPr>
          <w:rFonts w:ascii="Simplified Arabic" w:hAnsi="Simplified Arabic" w:cs="Simplified Arabic"/>
          <w:sz w:val="28"/>
          <w:szCs w:val="28"/>
          <w:rtl/>
        </w:rPr>
        <w:t>ويرى الباحث بأنها أسهمت في تعزيز الأساس العلمي للدراسة الحالية فيما يتعلق بمفهوم تقييم المخاطر، إذ أوضحت الدراسات الحديثة أهمية الانتقال من مجرد تحديد أسباب التأخير إلى تقييم المخاطر وفق احتمالية حدوثها وحجم تأثيرها، واستخدام أدوات وأساليب علمية تساعد في ترتيب أولويات المخاطر واتخاذ القرارات المناسبة بشأنها. وقد عززت هذه النتائج توجه الدراسة الحالية نحو التركيز على تقييم المخاطر وتحليل أثرها في الجدول الزمني لمشاريع التشييد والبناء في المملكة العربية السعودية، بدلاً من الاقتصار على حصر أسباب التأخير فقط.</w:t>
      </w:r>
    </w:p>
    <w:p w:rsidR="00E27B0B" w:rsidRPr="00F700C1" w:rsidRDefault="00E27B0B" w:rsidP="00E27B0B">
      <w:pPr>
        <w:spacing w:line="240" w:lineRule="auto"/>
        <w:ind w:firstLine="284"/>
        <w:jc w:val="both"/>
        <w:rPr>
          <w:rFonts w:ascii="Simplified Arabic" w:hAnsi="Simplified Arabic" w:cs="Simplified Arabic"/>
          <w:sz w:val="28"/>
          <w:szCs w:val="28"/>
          <w:rtl/>
        </w:rPr>
      </w:pPr>
      <w:r w:rsidRPr="00F700C1">
        <w:rPr>
          <w:rFonts w:ascii="Simplified Arabic" w:hAnsi="Simplified Arabic" w:cs="Simplified Arabic"/>
          <w:sz w:val="28"/>
          <w:szCs w:val="28"/>
          <w:rtl/>
        </w:rPr>
        <w:t xml:space="preserve">وعلى المستوى المنهجي، استفادت الدراسة الحالية من تنوع المناهج البحثية المستخدمة في الدراسات السابقة، إلا أن الملاحظة البارزة تمثلت في اعتماد غالبية الدراسات التطبيقية على المنهج الوصفي المسحي، وهو ما أكد ملاءمته لطبيعة الدراسة الحالية وأهدافها. كما استفادت من تصميم أدوات جمع البيانات، حيث اعتمدت معظم الدراسات على الاستبانة باستخدام مقياس </w:t>
      </w:r>
      <w:proofErr w:type="spellStart"/>
      <w:r w:rsidRPr="00F700C1">
        <w:rPr>
          <w:rFonts w:ascii="Simplified Arabic" w:hAnsi="Simplified Arabic" w:cs="Simplified Arabic"/>
          <w:sz w:val="28"/>
          <w:szCs w:val="28"/>
          <w:rtl/>
        </w:rPr>
        <w:t>ليكرت</w:t>
      </w:r>
      <w:proofErr w:type="spellEnd"/>
      <w:r w:rsidRPr="00F700C1">
        <w:rPr>
          <w:rFonts w:ascii="Simplified Arabic" w:hAnsi="Simplified Arabic" w:cs="Simplified Arabic"/>
          <w:sz w:val="28"/>
          <w:szCs w:val="28"/>
          <w:rtl/>
        </w:rPr>
        <w:t xml:space="preserve"> الخماسي، مع الاهتمام بإجراءات التحقق </w:t>
      </w:r>
      <w:r w:rsidRPr="00F700C1">
        <w:rPr>
          <w:rFonts w:ascii="Simplified Arabic" w:hAnsi="Simplified Arabic" w:cs="Simplified Arabic"/>
          <w:sz w:val="28"/>
          <w:szCs w:val="28"/>
          <w:rtl/>
        </w:rPr>
        <w:lastRenderedPageBreak/>
        <w:t>من الصدق والثبات، الأمر الذي وفر أساسًا علميًا لبناء أداة الدراسة الحالية وصياغة محاورها بما يتوافق مع أهداف البحث.</w:t>
      </w:r>
    </w:p>
    <w:p w:rsidR="00E27B0B" w:rsidRPr="00F700C1" w:rsidRDefault="00E27B0B" w:rsidP="00E27B0B">
      <w:pPr>
        <w:spacing w:line="240" w:lineRule="auto"/>
        <w:ind w:firstLine="284"/>
        <w:jc w:val="both"/>
        <w:rPr>
          <w:rFonts w:ascii="Simplified Arabic" w:hAnsi="Simplified Arabic" w:cs="Simplified Arabic"/>
          <w:sz w:val="28"/>
          <w:szCs w:val="28"/>
          <w:rtl/>
        </w:rPr>
      </w:pPr>
      <w:r w:rsidRPr="00F700C1">
        <w:rPr>
          <w:rFonts w:ascii="Simplified Arabic" w:hAnsi="Simplified Arabic" w:cs="Simplified Arabic"/>
          <w:sz w:val="28"/>
          <w:szCs w:val="28"/>
          <w:rtl/>
        </w:rPr>
        <w:t>وكذلك لاحظ الباحث بأن الدراسة الحالية استفادت من الدراسات السابقة في تحديد مجتمع الدراسة والفئات المستهدفة، إذ بينت تلك الدراسات أهمية الاستفادة من آراء مختلف الأطراف المشاركة في مشاريع التشييد، مثل الملاك، والاستشاريين، والمقاولين، ومديري المشاريع، والمهندسين، لما يوفره ذلك من رؤية أكثر شمولًا وموضوعية عند تقييم المخاطر المؤثرة في الجدول الزمني، وهو ما انعكس على تحديد مجتمع الدراسة الحالية بصورة تحقق تمثيلًا مناسبًا لقطاع التشييد في المملكة العربية السعودية.</w:t>
      </w:r>
    </w:p>
    <w:p w:rsidR="00E27B0B" w:rsidRPr="00F700C1" w:rsidRDefault="00E27B0B" w:rsidP="00E27B0B">
      <w:pPr>
        <w:spacing w:line="240" w:lineRule="auto"/>
        <w:ind w:firstLine="284"/>
        <w:jc w:val="both"/>
        <w:rPr>
          <w:rFonts w:ascii="Simplified Arabic" w:hAnsi="Simplified Arabic" w:cs="Simplified Arabic"/>
          <w:sz w:val="28"/>
          <w:szCs w:val="28"/>
          <w:rtl/>
        </w:rPr>
      </w:pPr>
      <w:r w:rsidRPr="00F700C1">
        <w:rPr>
          <w:rFonts w:ascii="Simplified Arabic" w:hAnsi="Simplified Arabic" w:cs="Simplified Arabic"/>
          <w:sz w:val="28"/>
          <w:szCs w:val="28"/>
          <w:rtl/>
        </w:rPr>
        <w:t>أما فيما يتعلق بالتحليل الإحصائي، فقد أسهمت الدراسات السابقة في توجيه الدراسة الحالية نحو اختيار الأساليب الإحصائية الملائمة لطبيعة بياناتها، حيث تبين شيوع استخدام الإحصاءات الوصفية، ومؤشر الأهمية النسبية (</w:t>
      </w:r>
      <w:r w:rsidRPr="00F700C1">
        <w:rPr>
          <w:rFonts w:ascii="Simplified Arabic" w:hAnsi="Simplified Arabic" w:cs="Simplified Arabic"/>
          <w:sz w:val="28"/>
          <w:szCs w:val="28"/>
        </w:rPr>
        <w:t>RII</w:t>
      </w:r>
      <w:r w:rsidRPr="00F700C1">
        <w:rPr>
          <w:rFonts w:ascii="Simplified Arabic" w:hAnsi="Simplified Arabic" w:cs="Simplified Arabic"/>
          <w:sz w:val="28"/>
          <w:szCs w:val="28"/>
          <w:rtl/>
        </w:rPr>
        <w:t xml:space="preserve">)، ومعامل </w:t>
      </w:r>
      <w:proofErr w:type="spellStart"/>
      <w:r w:rsidRPr="00F700C1">
        <w:rPr>
          <w:rFonts w:ascii="Simplified Arabic" w:hAnsi="Simplified Arabic" w:cs="Simplified Arabic"/>
          <w:sz w:val="28"/>
          <w:szCs w:val="28"/>
          <w:rtl/>
        </w:rPr>
        <w:t>كرونباخ</w:t>
      </w:r>
      <w:proofErr w:type="spellEnd"/>
      <w:r w:rsidRPr="00F700C1">
        <w:rPr>
          <w:rFonts w:ascii="Simplified Arabic" w:hAnsi="Simplified Arabic" w:cs="Simplified Arabic"/>
          <w:sz w:val="28"/>
          <w:szCs w:val="28"/>
          <w:rtl/>
        </w:rPr>
        <w:t xml:space="preserve"> ألفا، واختبارات الاتفاق بين آراء المشاركين، وغيرها من الأساليب التي تساعد في ترتيب المخاطر وفق مستوى تأثيرها وأهميتها، وهو ما وفر مرجعًا علميًا عند إعداد خطة تحليل بيانات الدراسة الحالية.</w:t>
      </w:r>
    </w:p>
    <w:p w:rsidR="00E27B0B" w:rsidRPr="00F700C1" w:rsidRDefault="00E27B0B" w:rsidP="00E27B0B">
      <w:pPr>
        <w:spacing w:line="240" w:lineRule="auto"/>
        <w:ind w:firstLine="284"/>
        <w:jc w:val="both"/>
        <w:rPr>
          <w:rFonts w:ascii="Simplified Arabic" w:hAnsi="Simplified Arabic" w:cs="Simplified Arabic"/>
          <w:sz w:val="28"/>
          <w:szCs w:val="28"/>
          <w:rtl/>
        </w:rPr>
      </w:pPr>
      <w:r w:rsidRPr="00F700C1">
        <w:rPr>
          <w:rFonts w:ascii="Simplified Arabic" w:hAnsi="Simplified Arabic" w:cs="Simplified Arabic"/>
          <w:sz w:val="28"/>
          <w:szCs w:val="28"/>
          <w:rtl/>
        </w:rPr>
        <w:t xml:space="preserve"> ومما سبق، استفادت الدراسة الحالية من الدراسات التي تناولت توظيف التقنيات الحديثة في إدارة المخاطر، مثل النماذج التنبؤية، وديناميكيات النظم، والذكاء الاصطناعي، والتعلم الآلي، إذ أكدت تلك الدراسات أن التطور التقني أصبح عنصرًا داعمًا لتحسين دقة تقييم المخاطر والتنبؤ بآثارها المستقبلية، وهو ما عزز أهمية تطوير ممارسات إدارة المخاطر في قطاع التشييد السعودي بما يتواكب مع التحول الرقمي الذي تشهده المملكة.</w:t>
      </w:r>
    </w:p>
    <w:p w:rsidR="00E27B0B" w:rsidRPr="00F700C1" w:rsidRDefault="00E27B0B" w:rsidP="00E27B0B">
      <w:pPr>
        <w:spacing w:line="240" w:lineRule="auto"/>
        <w:ind w:firstLine="284"/>
        <w:jc w:val="both"/>
        <w:rPr>
          <w:rFonts w:ascii="Simplified Arabic" w:hAnsi="Simplified Arabic" w:cs="Simplified Arabic"/>
          <w:sz w:val="28"/>
          <w:szCs w:val="28"/>
          <w:rtl/>
        </w:rPr>
      </w:pPr>
      <w:r w:rsidRPr="00F700C1">
        <w:rPr>
          <w:rFonts w:ascii="Simplified Arabic" w:hAnsi="Simplified Arabic" w:cs="Simplified Arabic"/>
          <w:sz w:val="28"/>
          <w:szCs w:val="28"/>
          <w:rtl/>
        </w:rPr>
        <w:t>ومن جانب آخر، أسهمت نتائج الدراسات السابقة في دعم أهمية الدراسة الحالية، إذ أظهرت وجود اتفاق واضح بين الباحثين على أن التأخر في صرف المستحقات المالية، وضعف التخطيط والجدولة، وأوامر التغيير أثناء التنفيذ، وضعف إدارة المشروع، وضعف التنسيق بين أصحاب المصلحة، ونقص الموارد البشرية والمادية، وتأخر توريد المواد، تعد من أكثر المخاطر تأثيرًا في الجدول الزمني لمشاريع التشييد. كما أوصت معظم الدراسات بضرورة تعزيز تطبيق منهجيات إدارة المخاطر، وتحسين التخطيط المبكر، وتطوير نظم المتابعة والرقابة، والاعتماد على أدوات علمية في تقييم المخاطر، وهي توصيات تؤكد الحاجة إلى إجراء المزيد من الدراسات التطبيقية في البيئة السعودية.</w:t>
      </w:r>
    </w:p>
    <w:p w:rsidR="00E27B0B" w:rsidRDefault="00E27B0B" w:rsidP="00E27B0B">
      <w:pPr>
        <w:spacing w:line="240" w:lineRule="auto"/>
        <w:ind w:firstLine="284"/>
        <w:jc w:val="both"/>
        <w:rPr>
          <w:rFonts w:ascii="Simplified Arabic" w:hAnsi="Simplified Arabic" w:cs="Simplified Arabic"/>
          <w:sz w:val="28"/>
          <w:szCs w:val="28"/>
          <w:rtl/>
        </w:rPr>
      </w:pPr>
      <w:r w:rsidRPr="00F700C1">
        <w:rPr>
          <w:rFonts w:ascii="Simplified Arabic" w:hAnsi="Simplified Arabic" w:cs="Simplified Arabic"/>
          <w:sz w:val="28"/>
          <w:szCs w:val="28"/>
          <w:rtl/>
        </w:rPr>
        <w:t xml:space="preserve">وأخيرًا، ساعدت الدراسات السابقة في تحديد الفجوة البحثية التي تنطلق منها الدراسة الحالية؛ فعلى الرغم من تعدد الدراسات التي تناولت أسباب التأخير أو تعثر المشاريع أو بعض أنواع المخاطر بصورة منفصلة، فإن معظمها ركز على تصنيف عوامل التأخير أو ترتيبها من وجهة نظر فئة محددة من أصحاب المصلحة، أو تناول نوعًا معينًا من المشاريع أو المخاطر، في حين لم تتناول بصورة شاملة تقييم المخاطر المختلفة </w:t>
      </w:r>
      <w:r w:rsidRPr="00F700C1">
        <w:rPr>
          <w:rFonts w:ascii="Simplified Arabic" w:hAnsi="Simplified Arabic" w:cs="Simplified Arabic"/>
          <w:sz w:val="28"/>
          <w:szCs w:val="28"/>
          <w:rtl/>
        </w:rPr>
        <w:lastRenderedPageBreak/>
        <w:t>وقياس تأثيرها المباشر في الجدول الزمني لمشاريع التشييد والبناء في المملكة العربية السعودية في ضوء المتغيرات الحالية التي يشهدها قطاع الإنشاءات، ولا سيما المشروعات الكبرى المرتبطة برؤية المملكة العربية السعودية 2030. ومن هنا جاءت الدراسة الحالية لسد هذه الفجوة من خلال تقديم تقييم شامل للمخاطر الأكثر تأثيرًا على الجدول الزمني لمشاريع التشييد والبناء، بما يسهم في دعم متخذي القرار، وتعزيز ممارسات إدارة المخاطر، وتحسين كفاءة تنفيذ المشاريع في المملكة العربية السعودية.</w:t>
      </w:r>
    </w:p>
    <w:p w:rsidR="00E27B0B" w:rsidRPr="001B4E6C" w:rsidRDefault="00E27B0B" w:rsidP="00E27B0B">
      <w:pPr>
        <w:spacing w:line="240" w:lineRule="auto"/>
        <w:ind w:firstLine="284"/>
        <w:jc w:val="both"/>
        <w:rPr>
          <w:rFonts w:ascii="Simplified Arabic" w:hAnsi="Simplified Arabic" w:cs="Simplified Arabic"/>
          <w:sz w:val="28"/>
          <w:szCs w:val="28"/>
          <w:rtl/>
        </w:rPr>
      </w:pPr>
    </w:p>
    <w:p w:rsidR="00E27B0B" w:rsidRPr="00F700C1" w:rsidRDefault="00E27B0B" w:rsidP="00E27B0B">
      <w:pPr>
        <w:jc w:val="both"/>
        <w:rPr>
          <w:rFonts w:ascii="Simplified Arabic" w:hAnsi="Simplified Arabic" w:cs="Simplified Arabic"/>
          <w:sz w:val="28"/>
          <w:szCs w:val="28"/>
          <w:rtl/>
        </w:rPr>
      </w:pPr>
      <w:r>
        <w:rPr>
          <w:rFonts w:ascii="Simplified Arabic" w:hAnsi="Simplified Arabic" w:cs="Simplified Arabic" w:hint="cs"/>
          <w:sz w:val="28"/>
          <w:szCs w:val="28"/>
          <w:rtl/>
        </w:rPr>
        <w:t>يهدف هذا القسم إلى تقديم</w:t>
      </w:r>
      <w:r w:rsidRPr="00F700C1">
        <w:rPr>
          <w:rFonts w:ascii="Simplified Arabic" w:hAnsi="Simplified Arabic" w:cs="Simplified Arabic"/>
          <w:sz w:val="28"/>
          <w:szCs w:val="28"/>
          <w:rtl/>
        </w:rPr>
        <w:t xml:space="preserve"> الإطار النظري للدراسة، حيث سيتم استعراض متغيرات الدراسة و</w:t>
      </w:r>
      <w:r>
        <w:rPr>
          <w:rFonts w:ascii="Simplified Arabic" w:hAnsi="Simplified Arabic" w:cs="Simplified Arabic" w:hint="cs"/>
          <w:sz w:val="28"/>
          <w:szCs w:val="28"/>
          <w:rtl/>
        </w:rPr>
        <w:t>من ثم</w:t>
      </w:r>
      <w:r w:rsidRPr="00F700C1">
        <w:rPr>
          <w:rFonts w:ascii="Simplified Arabic" w:hAnsi="Simplified Arabic" w:cs="Simplified Arabic"/>
          <w:sz w:val="28"/>
          <w:szCs w:val="28"/>
          <w:rtl/>
        </w:rPr>
        <w:t xml:space="preserve"> تقييم المخاطر والجدول الزمني لمشاريع البناء والتشييد، كما </w:t>
      </w:r>
      <w:r>
        <w:rPr>
          <w:rFonts w:ascii="Simplified Arabic" w:hAnsi="Simplified Arabic" w:cs="Simplified Arabic" w:hint="cs"/>
          <w:sz w:val="28"/>
          <w:szCs w:val="28"/>
          <w:rtl/>
        </w:rPr>
        <w:t>سيتطرق هذا الفصل إلى</w:t>
      </w:r>
      <w:r w:rsidRPr="00F700C1">
        <w:rPr>
          <w:rFonts w:ascii="Simplified Arabic" w:hAnsi="Simplified Arabic" w:cs="Simplified Arabic"/>
          <w:sz w:val="28"/>
          <w:szCs w:val="28"/>
          <w:rtl/>
        </w:rPr>
        <w:t xml:space="preserve"> الدراسات السابقة وأوجه الاستفادة منها وما يميز هذه الدراسة عن الدراسات السابقة.  </w:t>
      </w:r>
    </w:p>
    <w:p w:rsidR="00E27B0B" w:rsidRPr="00F700C1" w:rsidRDefault="00E27B0B" w:rsidP="00E27B0B">
      <w:pPr>
        <w:pStyle w:val="Heading2"/>
        <w:bidi/>
        <w:rPr>
          <w:rFonts w:ascii="Simplified Arabic" w:hAnsi="Simplified Arabic" w:cs="Simplified Arabic"/>
          <w:rtl/>
        </w:rPr>
      </w:pPr>
      <w:bookmarkStart w:id="13" w:name="_Toc235149086"/>
      <w:r w:rsidRPr="00F700C1">
        <w:rPr>
          <w:rFonts w:ascii="Simplified Arabic" w:hAnsi="Simplified Arabic" w:cs="Simplified Arabic"/>
          <w:rtl/>
        </w:rPr>
        <w:t>الم</w:t>
      </w:r>
      <w:r>
        <w:rPr>
          <w:rFonts w:ascii="Simplified Arabic" w:hAnsi="Simplified Arabic" w:cs="Simplified Arabic" w:hint="cs"/>
          <w:rtl/>
        </w:rPr>
        <w:t>حور</w:t>
      </w:r>
      <w:r w:rsidRPr="00F700C1">
        <w:rPr>
          <w:rFonts w:ascii="Simplified Arabic" w:hAnsi="Simplified Arabic" w:cs="Simplified Arabic"/>
          <w:rtl/>
        </w:rPr>
        <w:t xml:space="preserve"> الأول: الإطار النظري</w:t>
      </w:r>
      <w:bookmarkEnd w:id="13"/>
    </w:p>
    <w:p w:rsidR="00E27B0B" w:rsidRPr="00F700C1" w:rsidRDefault="00E27B0B" w:rsidP="00E27B0B">
      <w:pPr>
        <w:spacing w:line="240" w:lineRule="auto"/>
        <w:jc w:val="both"/>
        <w:rPr>
          <w:rFonts w:ascii="Simplified Arabic" w:hAnsi="Simplified Arabic" w:cs="Simplified Arabic"/>
          <w:sz w:val="28"/>
          <w:szCs w:val="28"/>
          <w:rtl/>
        </w:rPr>
      </w:pPr>
      <w:r w:rsidRPr="00F700C1">
        <w:rPr>
          <w:rFonts w:ascii="Simplified Arabic" w:hAnsi="Simplified Arabic" w:cs="Simplified Arabic"/>
          <w:sz w:val="28"/>
          <w:szCs w:val="28"/>
          <w:rtl/>
        </w:rPr>
        <w:t>يسعى الباحث في هذا الإطار النظري إلى بناء قاعدة معرفية متكاملة حول موضوع الدراسة من خلال استعراض المفاهيم والنظريات والأدبيات ذات الصلة بتقييم المخاطر والجدول الزمني في مشاريع التشييد والبناء، و</w:t>
      </w:r>
      <w:r>
        <w:rPr>
          <w:rFonts w:ascii="Simplified Arabic" w:hAnsi="Simplified Arabic" w:cs="Simplified Arabic" w:hint="cs"/>
          <w:sz w:val="28"/>
          <w:szCs w:val="28"/>
          <w:rtl/>
        </w:rPr>
        <w:t xml:space="preserve">بعد ذلك </w:t>
      </w:r>
      <w:r w:rsidRPr="00F700C1">
        <w:rPr>
          <w:rFonts w:ascii="Simplified Arabic" w:hAnsi="Simplified Arabic" w:cs="Simplified Arabic"/>
          <w:sz w:val="28"/>
          <w:szCs w:val="28"/>
          <w:rtl/>
        </w:rPr>
        <w:t>تحليل العلاقة بينهما في ضوء الدراسات السابقة بما يدعم الأساس العلمي للدراسة الحالية ويسهم في تفسير نتائجها.</w:t>
      </w:r>
    </w:p>
    <w:p w:rsidR="00E27B0B" w:rsidRPr="00F700C1" w:rsidRDefault="00E27B0B" w:rsidP="00E27B0B">
      <w:pPr>
        <w:spacing w:line="240" w:lineRule="auto"/>
        <w:jc w:val="both"/>
        <w:rPr>
          <w:rFonts w:ascii="Simplified Arabic" w:hAnsi="Simplified Arabic" w:cs="Simplified Arabic"/>
          <w:sz w:val="28"/>
          <w:szCs w:val="28"/>
          <w:rtl/>
        </w:rPr>
      </w:pPr>
      <w:r w:rsidRPr="00F700C1">
        <w:rPr>
          <w:rFonts w:ascii="Simplified Arabic" w:hAnsi="Simplified Arabic" w:cs="Simplified Arabic"/>
          <w:sz w:val="28"/>
          <w:szCs w:val="28"/>
          <w:rtl/>
        </w:rPr>
        <w:t xml:space="preserve">وقد </w:t>
      </w:r>
      <w:r>
        <w:rPr>
          <w:rFonts w:ascii="Simplified Arabic" w:hAnsi="Simplified Arabic" w:cs="Simplified Arabic" w:hint="cs"/>
          <w:sz w:val="28"/>
          <w:szCs w:val="28"/>
          <w:rtl/>
        </w:rPr>
        <w:t xml:space="preserve">تم تقسيم </w:t>
      </w:r>
      <w:r w:rsidRPr="00F700C1">
        <w:rPr>
          <w:rFonts w:ascii="Simplified Arabic" w:hAnsi="Simplified Arabic" w:cs="Simplified Arabic"/>
          <w:sz w:val="28"/>
          <w:szCs w:val="28"/>
          <w:rtl/>
        </w:rPr>
        <w:t>الإطار النظري إلى ثلاثة أقسام رئيسة</w:t>
      </w:r>
      <w:r>
        <w:rPr>
          <w:rFonts w:ascii="Simplified Arabic" w:hAnsi="Simplified Arabic" w:cs="Simplified Arabic" w:hint="cs"/>
          <w:sz w:val="28"/>
          <w:szCs w:val="28"/>
          <w:rtl/>
        </w:rPr>
        <w:t>،</w:t>
      </w:r>
      <w:r w:rsidRPr="00F700C1">
        <w:rPr>
          <w:rFonts w:ascii="Simplified Arabic" w:hAnsi="Simplified Arabic" w:cs="Simplified Arabic"/>
          <w:sz w:val="28"/>
          <w:szCs w:val="28"/>
          <w:rtl/>
        </w:rPr>
        <w:t xml:space="preserve"> يتناول القسم الأول المخاطر في مشاريع التشييد والبناء ويستعرض القسم الثاني الجدول الزمني في مشاريع التشييد والبناء، بينما يركز القسم الثالث على العلاقة بين تقييم المخاطر وتأثيرها على الجدول الزمني في مشاريع التشييد والبناء في المملكة العربية السعودية.</w:t>
      </w:r>
    </w:p>
    <w:p w:rsidR="00E27B0B" w:rsidRPr="00F700C1" w:rsidRDefault="00E27B0B" w:rsidP="00E27B0B">
      <w:pPr>
        <w:pStyle w:val="Heading2"/>
        <w:bidi/>
        <w:rPr>
          <w:rFonts w:ascii="Simplified Arabic" w:hAnsi="Simplified Arabic" w:cs="Simplified Arabic"/>
          <w:rtl/>
        </w:rPr>
      </w:pPr>
      <w:bookmarkStart w:id="14" w:name="_Toc235149087"/>
      <w:r w:rsidRPr="00F700C1">
        <w:rPr>
          <w:rFonts w:ascii="Simplified Arabic" w:hAnsi="Simplified Arabic" w:cs="Simplified Arabic"/>
          <w:rtl/>
        </w:rPr>
        <w:t>القسم الأول: المخاطر في مشاريع التشييد والبناء</w:t>
      </w:r>
      <w:bookmarkEnd w:id="14"/>
    </w:p>
    <w:p w:rsidR="00E27B0B" w:rsidRPr="00F700C1" w:rsidRDefault="00E27B0B" w:rsidP="00E27B0B">
      <w:pPr>
        <w:spacing w:before="100" w:beforeAutospacing="1" w:after="100" w:afterAutospacing="1" w:line="240" w:lineRule="auto"/>
        <w:jc w:val="both"/>
        <w:outlineLvl w:val="0"/>
        <w:rPr>
          <w:rFonts w:ascii="Simplified Arabic" w:eastAsia="Times New Roman" w:hAnsi="Simplified Arabic" w:cs="Simplified Arabic"/>
          <w:b/>
          <w:bCs/>
          <w:kern w:val="36"/>
          <w:sz w:val="32"/>
          <w:szCs w:val="32"/>
          <w14:ligatures w14:val="none"/>
        </w:rPr>
      </w:pPr>
      <w:bookmarkStart w:id="15" w:name="_Toc235149088"/>
      <w:r w:rsidRPr="00F700C1">
        <w:rPr>
          <w:rFonts w:ascii="Simplified Arabic" w:eastAsia="Times New Roman" w:hAnsi="Simplified Arabic" w:cs="Simplified Arabic"/>
          <w:b/>
          <w:bCs/>
          <w:kern w:val="36"/>
          <w:sz w:val="32"/>
          <w:szCs w:val="32"/>
          <w:rtl/>
          <w14:ligatures w14:val="none"/>
        </w:rPr>
        <w:t>1.1 مفهوم المخاطر</w:t>
      </w:r>
      <w:bookmarkEnd w:id="15"/>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t xml:space="preserve">حظي هذا المفهوم باهتمام متزايد في الأدبيات الحديثة، خاصة مع تطور منهجيات إدارة المشاريع وازدياد الاعتماد على الأساليب العلمية في التنبؤ بالمخاطر والحد من آثارها. حيث تشير الأدبيات الحديثة إلى أن المخاطر تُعرف بأنها حدث أو ظرف غير مؤكد، قد يؤثر عند وقوعه في تحقيق أهداف المشروع سواء بصورة إيجابية أو سلبية، ويُقاس أثره من خلال احتمالية الحدوث وحجم التأثير المتوقع. ويؤكد </w:t>
      </w:r>
      <w:proofErr w:type="spellStart"/>
      <w:r w:rsidRPr="00F700C1">
        <w:rPr>
          <w:rFonts w:ascii="Simplified Arabic" w:hAnsi="Simplified Arabic" w:cs="Simplified Arabic"/>
          <w:b/>
          <w:bCs/>
          <w:kern w:val="0"/>
          <w:sz w:val="28"/>
          <w:szCs w:val="28"/>
          <w14:ligatures w14:val="none"/>
        </w:rPr>
        <w:t>Bachari</w:t>
      </w:r>
      <w:proofErr w:type="spellEnd"/>
      <w:r w:rsidRPr="00F700C1">
        <w:rPr>
          <w:rFonts w:ascii="Simplified Arabic" w:hAnsi="Simplified Arabic" w:cs="Simplified Arabic"/>
          <w:b/>
          <w:bCs/>
          <w:kern w:val="0"/>
          <w:sz w:val="28"/>
          <w:szCs w:val="28"/>
          <w:rtl/>
          <w14:ligatures w14:val="none"/>
        </w:rPr>
        <w:t xml:space="preserve"> و</w:t>
      </w:r>
      <w:proofErr w:type="spellStart"/>
      <w:r w:rsidRPr="00F700C1">
        <w:rPr>
          <w:rFonts w:ascii="Simplified Arabic" w:hAnsi="Simplified Arabic" w:cs="Simplified Arabic"/>
          <w:b/>
          <w:bCs/>
          <w:kern w:val="0"/>
          <w:sz w:val="28"/>
          <w:szCs w:val="28"/>
          <w14:ligatures w14:val="none"/>
        </w:rPr>
        <w:t>Iranfar</w:t>
      </w:r>
      <w:proofErr w:type="spellEnd"/>
      <w:r w:rsidRPr="00F700C1">
        <w:rPr>
          <w:rFonts w:ascii="Simplified Arabic" w:hAnsi="Simplified Arabic" w:cs="Simplified Arabic"/>
          <w:b/>
          <w:bCs/>
          <w:kern w:val="0"/>
          <w:sz w:val="28"/>
          <w:szCs w:val="28"/>
          <w14:ligatures w14:val="none"/>
        </w:rPr>
        <w:t xml:space="preserve"> (2025)</w:t>
      </w:r>
      <w:r w:rsidRPr="00F700C1">
        <w:rPr>
          <w:rFonts w:ascii="Simplified Arabic" w:hAnsi="Simplified Arabic" w:cs="Simplified Arabic"/>
          <w:kern w:val="0"/>
          <w:sz w:val="28"/>
          <w:szCs w:val="28"/>
          <w:rtl/>
          <w14:ligatures w14:val="none"/>
        </w:rPr>
        <w:t xml:space="preserve"> أن المخاطر تمثل حالة من عدم اليقين ترتبط بجميع مراحل دورة حياة المشروع، وأن </w:t>
      </w:r>
      <w:r w:rsidRPr="00F700C1">
        <w:rPr>
          <w:rFonts w:ascii="Simplified Arabic" w:hAnsi="Simplified Arabic" w:cs="Simplified Arabic"/>
          <w:kern w:val="0"/>
          <w:sz w:val="28"/>
          <w:szCs w:val="28"/>
          <w:rtl/>
          <w14:ligatures w14:val="none"/>
        </w:rPr>
        <w:lastRenderedPageBreak/>
        <w:t>إدارتها تبدأ بالتعرف المبكر عليها وتحليلها قبل أن تتحول إلى مشكلات فعلية تؤثر في أداء المشروع. ويبرز هذا التعريف أن المخاطر ليست مجرد أحداث طارئة، وإنما احتمالات مستقبلية تستوجب الاستعداد لها من خلال منهجية علمية متكاملة.</w:t>
      </w:r>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t xml:space="preserve">وفي الاتجاه نفسه، يرى </w:t>
      </w:r>
      <w:proofErr w:type="spellStart"/>
      <w:r w:rsidRPr="00F700C1">
        <w:rPr>
          <w:rFonts w:ascii="Simplified Arabic" w:hAnsi="Simplified Arabic" w:cs="Simplified Arabic"/>
          <w:b/>
          <w:bCs/>
          <w:kern w:val="0"/>
          <w:sz w:val="28"/>
          <w:szCs w:val="28"/>
          <w14:ligatures w14:val="none"/>
        </w:rPr>
        <w:t>Zaneldin</w:t>
      </w:r>
      <w:proofErr w:type="spellEnd"/>
      <w:r w:rsidRPr="00F700C1">
        <w:rPr>
          <w:rFonts w:ascii="Simplified Arabic" w:hAnsi="Simplified Arabic" w:cs="Simplified Arabic"/>
          <w:b/>
          <w:bCs/>
          <w:kern w:val="0"/>
          <w:sz w:val="28"/>
          <w:szCs w:val="28"/>
          <w:rtl/>
          <w14:ligatures w14:val="none"/>
        </w:rPr>
        <w:t xml:space="preserve"> و</w:t>
      </w:r>
      <w:r w:rsidRPr="00F700C1">
        <w:rPr>
          <w:rFonts w:ascii="Simplified Arabic" w:hAnsi="Simplified Arabic" w:cs="Simplified Arabic"/>
          <w:b/>
          <w:bCs/>
          <w:kern w:val="0"/>
          <w:sz w:val="28"/>
          <w:szCs w:val="28"/>
          <w14:ligatures w14:val="none"/>
        </w:rPr>
        <w:t>Ahmed (2024)</w:t>
      </w:r>
      <w:r w:rsidRPr="00F700C1">
        <w:rPr>
          <w:rFonts w:ascii="Simplified Arabic" w:hAnsi="Simplified Arabic" w:cs="Simplified Arabic"/>
          <w:kern w:val="0"/>
          <w:sz w:val="28"/>
          <w:szCs w:val="28"/>
          <w:rtl/>
          <w14:ligatures w14:val="none"/>
        </w:rPr>
        <w:t xml:space="preserve"> أن المخاطر في مشاريع التشييد تتمثل في مجموعة من الأحداث أو المتغيرات غير المتوقعة التي قد تؤدي إلى انحراف المشروع عن أهدافه المخططة، ولا سيما فيما يتعلق بالوقت والتكلفة والجودة، وهو ما يفرض على مديري المشاريع تبني أدوات كمية ونوعية لتقدير احتمالية وقوع هذه المخاطر وتأثيرها، بما يسهم في دعم اتخاذ القرار وتحسين فرص نجاح المشروع.</w:t>
      </w:r>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t xml:space="preserve">وفي البيئة السعودية، أكدت دراسة </w:t>
      </w:r>
      <w:proofErr w:type="spellStart"/>
      <w:r w:rsidRPr="00F700C1">
        <w:rPr>
          <w:rFonts w:ascii="Simplified Arabic" w:hAnsi="Simplified Arabic" w:cs="Simplified Arabic"/>
          <w:b/>
          <w:bCs/>
          <w:kern w:val="0"/>
          <w:sz w:val="28"/>
          <w:szCs w:val="28"/>
          <w14:ligatures w14:val="none"/>
        </w:rPr>
        <w:t>Alshihri</w:t>
      </w:r>
      <w:proofErr w:type="spellEnd"/>
      <w:r w:rsidRPr="00F700C1">
        <w:rPr>
          <w:rFonts w:ascii="Simplified Arabic" w:hAnsi="Simplified Arabic" w:cs="Simplified Arabic"/>
          <w:b/>
          <w:bCs/>
          <w:kern w:val="0"/>
          <w:sz w:val="28"/>
          <w:szCs w:val="28"/>
          <w:rtl/>
          <w14:ligatures w14:val="none"/>
        </w:rPr>
        <w:t xml:space="preserve"> وآخرين (2022)</w:t>
      </w:r>
      <w:r w:rsidRPr="00F700C1">
        <w:rPr>
          <w:rFonts w:ascii="Simplified Arabic" w:hAnsi="Simplified Arabic" w:cs="Simplified Arabic"/>
          <w:kern w:val="0"/>
          <w:sz w:val="28"/>
          <w:szCs w:val="28"/>
          <w:rtl/>
          <w14:ligatures w14:val="none"/>
        </w:rPr>
        <w:t xml:space="preserve"> أن المخاطر تعد من أبرز العوامل المؤدية إلى تجاوزات الوقت والتكلفة في مشاريع التشييد، حيث بينت أن تعدد مصادر المخاطر، مثل المشكلات الإدارية والمالية والتصميمية والتنظيمية، يؤدي إلى ارتفاع احتمالية تأخر إنجاز المشاريع الحكومية إذا لم يتم التعرف عليها وتقييمها بصورة مبكرة. كما أوضحت الدراسة أن فعالية إدارة المخاطر ترتبط بدرجة كبيرة بقدرة الجهات المنفذة على تحديد مصادر الخطر قبل بدء التنفيذ، وليس الاكتفاء بمعالجة آثارها بعد وقوعها. </w:t>
      </w:r>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t xml:space="preserve">ومن منظور أكثر حداثة، أشارت دراسة </w:t>
      </w:r>
      <w:proofErr w:type="spellStart"/>
      <w:r w:rsidRPr="00F700C1">
        <w:rPr>
          <w:rFonts w:ascii="Simplified Arabic" w:hAnsi="Simplified Arabic" w:cs="Simplified Arabic"/>
          <w:b/>
          <w:bCs/>
          <w:kern w:val="0"/>
          <w:sz w:val="28"/>
          <w:szCs w:val="28"/>
          <w14:ligatures w14:val="none"/>
        </w:rPr>
        <w:t>Alsulami</w:t>
      </w:r>
      <w:proofErr w:type="spellEnd"/>
      <w:r w:rsidRPr="00F700C1">
        <w:rPr>
          <w:rFonts w:ascii="Simplified Arabic" w:hAnsi="Simplified Arabic" w:cs="Simplified Arabic"/>
          <w:b/>
          <w:bCs/>
          <w:kern w:val="0"/>
          <w:sz w:val="28"/>
          <w:szCs w:val="28"/>
          <w:rtl/>
          <w14:ligatures w14:val="none"/>
        </w:rPr>
        <w:t xml:space="preserve"> وآخرين (2026)</w:t>
      </w:r>
      <w:r w:rsidRPr="00F700C1">
        <w:rPr>
          <w:rFonts w:ascii="Simplified Arabic" w:hAnsi="Simplified Arabic" w:cs="Simplified Arabic"/>
          <w:kern w:val="0"/>
          <w:sz w:val="28"/>
          <w:szCs w:val="28"/>
          <w:rtl/>
          <w14:ligatures w14:val="none"/>
        </w:rPr>
        <w:t xml:space="preserve"> إلى أن مفهوم المخاطر في مشاريع التشييد لم يعد يقتصر على تحديد الأحداث المحتملة، بل أصبح يشمل التعرف على </w:t>
      </w:r>
      <w:r w:rsidRPr="00F700C1">
        <w:rPr>
          <w:rFonts w:ascii="Simplified Arabic" w:hAnsi="Simplified Arabic" w:cs="Simplified Arabic"/>
          <w:b/>
          <w:bCs/>
          <w:kern w:val="0"/>
          <w:sz w:val="28"/>
          <w:szCs w:val="28"/>
          <w:rtl/>
          <w14:ligatures w14:val="none"/>
        </w:rPr>
        <w:t>مؤشرات الإنذار المبكر</w:t>
      </w:r>
      <w:r w:rsidRPr="00F700C1">
        <w:rPr>
          <w:rFonts w:ascii="Simplified Arabic" w:hAnsi="Simplified Arabic" w:cs="Simplified Arabic"/>
          <w:kern w:val="0"/>
          <w:sz w:val="28"/>
          <w:szCs w:val="28"/>
          <w:rtl/>
          <w14:ligatures w14:val="none"/>
        </w:rPr>
        <w:t xml:space="preserve"> التي تسبق وقوع المخاطر، مثل ضعف التنسيق بين الأطراف، وتأخر اتخاذ القرارات، وعدم كفاية المعلومات، إذ تمثل هذه المؤشرات أدوات استباقية تساعد في اكتشاف المشكلات قبل تحولها إلى أزمات تؤثر في الجدول الزمني للمشروع. ويعكس هذا التوجه التطور الذي شهدته إدارة المخاطر، إذ أصبحت تعتمد بصورة متزايدة على الرصد المستمر والتحليل التنبؤي بدلًا من الاقتصار على الاستجابة بعد وقوع الخطر. </w:t>
      </w:r>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t xml:space="preserve">ومن خلال استعراض التعريفات السابقة، يلاحظ الباحث وجود اتفاق بين الدراسات الحديثة على أن المخاطر ترتبط بحالة من عدم التأكد قد تؤثر في تحقيق أهداف المشروع، إلا أنها تختلف في زاوية تناولها لهذا المفهوم؛ فبعض الدراسات ركزت على المخاطر باعتبارها أحداثًا محتملة، بينما أولت دراسات أخرى اهتمامًا أكبر لآثارها على مؤشرات الأداء الرئيسة، وفي مقدمتها الجدول الزمني والتكلفة والجودة. كما يتضح أن الاتجاهات البحثية الحديثة أصبحت تميل إلى تبني منظور استباقي يقوم على التنبؤ بالمخاطر والكشف المبكر عنها، بدلًا من الاقتصار على معالجتها بعد وقوعها، وهو ما يتوافق مع متطلبات إدارة مشاريع </w:t>
      </w:r>
      <w:r w:rsidRPr="00F700C1">
        <w:rPr>
          <w:rFonts w:ascii="Simplified Arabic" w:hAnsi="Simplified Arabic" w:cs="Simplified Arabic"/>
          <w:kern w:val="0"/>
          <w:sz w:val="28"/>
          <w:szCs w:val="28"/>
          <w:rtl/>
          <w14:ligatures w14:val="none"/>
        </w:rPr>
        <w:lastRenderedPageBreak/>
        <w:t>التشييد الحديثة، ولا سيما في ظل التوسع الذي تشهده المملكة العربية السعودية في تنفيذ المشروعات الاستراتيجية.</w:t>
      </w:r>
    </w:p>
    <w:p w:rsidR="00E27B0B" w:rsidRPr="00F700C1" w:rsidRDefault="00E27B0B" w:rsidP="00E27B0B">
      <w:pPr>
        <w:spacing w:before="100" w:beforeAutospacing="1" w:after="100" w:afterAutospacing="1" w:line="240" w:lineRule="auto"/>
        <w:jc w:val="both"/>
        <w:rPr>
          <w:rFonts w:ascii="Simplified Arabic" w:hAnsi="Simplified Arabic" w:cs="Simplified Arabic"/>
          <w:b/>
          <w:bCs/>
          <w:kern w:val="0"/>
          <w:sz w:val="28"/>
          <w:szCs w:val="28"/>
          <w:rtl/>
          <w14:ligatures w14:val="none"/>
        </w:rPr>
      </w:pPr>
      <w:r w:rsidRPr="00F700C1">
        <w:rPr>
          <w:rFonts w:ascii="Simplified Arabic" w:hAnsi="Simplified Arabic" w:cs="Simplified Arabic"/>
          <w:kern w:val="0"/>
          <w:sz w:val="28"/>
          <w:szCs w:val="28"/>
          <w:rtl/>
          <w14:ligatures w14:val="none"/>
        </w:rPr>
        <w:t>وانطلاق</w:t>
      </w:r>
      <w:r>
        <w:rPr>
          <w:rFonts w:ascii="Simplified Arabic" w:hAnsi="Simplified Arabic" w:cs="Simplified Arabic" w:hint="cs"/>
          <w:kern w:val="0"/>
          <w:sz w:val="28"/>
          <w:szCs w:val="28"/>
          <w:rtl/>
          <w14:ligatures w14:val="none"/>
        </w:rPr>
        <w:t>ا</w:t>
      </w:r>
      <w:r w:rsidRPr="00F700C1">
        <w:rPr>
          <w:rFonts w:ascii="Simplified Arabic" w:hAnsi="Simplified Arabic" w:cs="Simplified Arabic"/>
          <w:kern w:val="0"/>
          <w:sz w:val="28"/>
          <w:szCs w:val="28"/>
          <w:rtl/>
          <w14:ligatures w14:val="none"/>
        </w:rPr>
        <w:t xml:space="preserve"> من طبيعة الدراسة الحالية وأهدافها، يرى الباحث أن المخاطر في مشاريع التشييد والبناء تُعرف إجرائي</w:t>
      </w:r>
      <w:r>
        <w:rPr>
          <w:rFonts w:ascii="Simplified Arabic" w:hAnsi="Simplified Arabic" w:cs="Simplified Arabic" w:hint="cs"/>
          <w:kern w:val="0"/>
          <w:sz w:val="28"/>
          <w:szCs w:val="28"/>
          <w:rtl/>
          <w14:ligatures w14:val="none"/>
        </w:rPr>
        <w:t>ا</w:t>
      </w:r>
      <w:r w:rsidRPr="00F700C1">
        <w:rPr>
          <w:rFonts w:ascii="Simplified Arabic" w:hAnsi="Simplified Arabic" w:cs="Simplified Arabic"/>
          <w:kern w:val="0"/>
          <w:sz w:val="28"/>
          <w:szCs w:val="28"/>
          <w:rtl/>
          <w14:ligatures w14:val="none"/>
        </w:rPr>
        <w:t xml:space="preserve"> بأنها </w:t>
      </w:r>
      <w:r w:rsidRPr="00275D2F">
        <w:rPr>
          <w:rFonts w:ascii="Simplified Arabic" w:hAnsi="Simplified Arabic" w:cs="Simplified Arabic"/>
          <w:kern w:val="0"/>
          <w:sz w:val="28"/>
          <w:szCs w:val="28"/>
          <w:rtl/>
          <w14:ligatures w14:val="none"/>
        </w:rPr>
        <w:t>مجموعة الأحداث أو الظروف الداخلية والخارجية المحتملة التي تتسم بدرجة من عدم التأكد، ويترتب على حدوثها تأثير مباشر أو غير مباشر في الجدول الزمني للمشروع، بما قد يؤدي إلى تأخير تنفيذ الأنشطة أو الإخلال بالخطة الزمنية المعتمدة، الأمر الذي يستلزم تقييمها بصورة منهجية وتحديد أولوياتها ووضع الإجراءات المناسبة للحد من آثارها وتحسين فرص إنجاز المشروع في الوقت المخطط له.</w:t>
      </w:r>
    </w:p>
    <w:p w:rsidR="00E27B0B" w:rsidRPr="00F700C1" w:rsidRDefault="00E27B0B" w:rsidP="00E27B0B">
      <w:pPr>
        <w:spacing w:before="100" w:beforeAutospacing="1" w:after="100" w:afterAutospacing="1" w:line="240" w:lineRule="auto"/>
        <w:ind w:firstLine="284"/>
        <w:jc w:val="both"/>
        <w:outlineLvl w:val="1"/>
        <w:rPr>
          <w:rFonts w:ascii="Simplified Arabic" w:eastAsia="Times New Roman" w:hAnsi="Simplified Arabic" w:cs="Simplified Arabic"/>
          <w:b/>
          <w:bCs/>
          <w:kern w:val="0"/>
          <w:sz w:val="32"/>
          <w:szCs w:val="32"/>
          <w14:ligatures w14:val="none"/>
        </w:rPr>
      </w:pPr>
      <w:bookmarkStart w:id="16" w:name="_Toc235149089"/>
      <w:r w:rsidRPr="00F700C1">
        <w:rPr>
          <w:rFonts w:ascii="Simplified Arabic" w:eastAsia="Times New Roman" w:hAnsi="Simplified Arabic" w:cs="Simplified Arabic"/>
          <w:b/>
          <w:bCs/>
          <w:kern w:val="0"/>
          <w:sz w:val="32"/>
          <w:szCs w:val="32"/>
          <w:rtl/>
          <w14:ligatures w14:val="none"/>
        </w:rPr>
        <w:t>1.2 خصائص المخاطر</w:t>
      </w:r>
      <w:bookmarkEnd w:id="16"/>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14:ligatures w14:val="none"/>
        </w:rPr>
      </w:pPr>
      <w:r w:rsidRPr="00F700C1">
        <w:rPr>
          <w:rFonts w:ascii="Simplified Arabic" w:hAnsi="Simplified Arabic" w:cs="Simplified Arabic"/>
          <w:kern w:val="0"/>
          <w:sz w:val="28"/>
          <w:szCs w:val="28"/>
          <w:rtl/>
          <w14:ligatures w14:val="none"/>
        </w:rPr>
        <w:t>تؤكد الأدبيات الحديثة أن فهم خصائص المخاطر يمثل الأساس العلمي الذي تُبنى عليه عمليات التعرف على المخاطر وتحليلها وتقييمها، إذ إن طبيعة المخاطر وخصائصها تحدد إلى حد كبير الأساليب المناسبة لإدارتها والحد من آثارها في مؤشرات أداء المشروع، ولا سيما الجدول الزمني.</w:t>
      </w:r>
    </w:p>
    <w:p w:rsidR="00E27B0B" w:rsidRPr="00F700C1" w:rsidRDefault="00E27B0B" w:rsidP="00E27B0B">
      <w:pPr>
        <w:spacing w:before="100" w:beforeAutospacing="1" w:after="100" w:afterAutospacing="1" w:line="240" w:lineRule="auto"/>
        <w:ind w:firstLine="284"/>
        <w:jc w:val="both"/>
        <w:outlineLvl w:val="2"/>
        <w:rPr>
          <w:rFonts w:ascii="Simplified Arabic" w:eastAsia="Times New Roman" w:hAnsi="Simplified Arabic" w:cs="Simplified Arabic"/>
          <w:b/>
          <w:bCs/>
          <w:kern w:val="0"/>
          <w:sz w:val="28"/>
          <w:szCs w:val="28"/>
          <w:rtl/>
          <w14:ligatures w14:val="none"/>
        </w:rPr>
      </w:pPr>
      <w:r w:rsidRPr="00F700C1">
        <w:rPr>
          <w:rFonts w:ascii="Simplified Arabic" w:eastAsia="Times New Roman" w:hAnsi="Simplified Arabic" w:cs="Simplified Arabic"/>
          <w:b/>
          <w:bCs/>
          <w:kern w:val="0"/>
          <w:sz w:val="28"/>
          <w:szCs w:val="28"/>
          <w:rtl/>
          <w14:ligatures w14:val="none"/>
        </w:rPr>
        <w:t xml:space="preserve">أولًا: عدم التأكد </w:t>
      </w:r>
      <w:r w:rsidRPr="00F700C1">
        <w:rPr>
          <w:rFonts w:ascii="Simplified Arabic" w:eastAsia="Times New Roman" w:hAnsi="Simplified Arabic" w:cs="Simplified Arabic"/>
          <w:b/>
          <w:bCs/>
          <w:kern w:val="0"/>
          <w:sz w:val="28"/>
          <w:szCs w:val="28"/>
          <w14:ligatures w14:val="none"/>
        </w:rPr>
        <w:t>(Uncertainty)</w:t>
      </w:r>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t>يُعد عدم التأكد السمة الأساسية للمخاطر</w:t>
      </w:r>
      <w:r>
        <w:rPr>
          <w:rFonts w:ascii="Simplified Arabic" w:hAnsi="Simplified Arabic" w:cs="Simplified Arabic" w:hint="cs"/>
          <w:kern w:val="0"/>
          <w:sz w:val="28"/>
          <w:szCs w:val="28"/>
          <w:rtl/>
          <w14:ligatures w14:val="none"/>
        </w:rPr>
        <w:t xml:space="preserve"> </w:t>
      </w:r>
      <w:r w:rsidRPr="00F700C1">
        <w:rPr>
          <w:rFonts w:ascii="Simplified Arabic" w:hAnsi="Simplified Arabic" w:cs="Simplified Arabic"/>
          <w:kern w:val="0"/>
          <w:sz w:val="28"/>
          <w:szCs w:val="28"/>
          <w:rtl/>
          <w14:ligatures w14:val="none"/>
        </w:rPr>
        <w:t xml:space="preserve">إذ ترتبط جميع المخاطر بأحداث مستقبلية لا يمكن التنبؤ بحدوثها أو توقيتها أو حجم تأثيرها بصورة </w:t>
      </w:r>
      <w:r>
        <w:rPr>
          <w:rFonts w:ascii="Simplified Arabic" w:hAnsi="Simplified Arabic" w:cs="Simplified Arabic" w:hint="cs"/>
          <w:kern w:val="0"/>
          <w:sz w:val="28"/>
          <w:szCs w:val="28"/>
          <w:rtl/>
          <w14:ligatures w14:val="none"/>
        </w:rPr>
        <w:t>تأكديه،</w:t>
      </w:r>
      <w:r w:rsidRPr="00F700C1">
        <w:rPr>
          <w:rFonts w:ascii="Simplified Arabic" w:hAnsi="Simplified Arabic" w:cs="Simplified Arabic"/>
          <w:kern w:val="0"/>
          <w:sz w:val="28"/>
          <w:szCs w:val="28"/>
          <w:rtl/>
          <w14:ligatures w14:val="none"/>
        </w:rPr>
        <w:t xml:space="preserve"> ويشير </w:t>
      </w:r>
      <w:proofErr w:type="spellStart"/>
      <w:r w:rsidRPr="00F700C1">
        <w:rPr>
          <w:rFonts w:ascii="Simplified Arabic" w:hAnsi="Simplified Arabic" w:cs="Simplified Arabic"/>
          <w:b/>
          <w:bCs/>
          <w:kern w:val="0"/>
          <w:sz w:val="28"/>
          <w:szCs w:val="28"/>
          <w14:ligatures w14:val="none"/>
        </w:rPr>
        <w:t>Bachari</w:t>
      </w:r>
      <w:proofErr w:type="spellEnd"/>
      <w:r w:rsidRPr="00F700C1">
        <w:rPr>
          <w:rFonts w:ascii="Simplified Arabic" w:hAnsi="Simplified Arabic" w:cs="Simplified Arabic"/>
          <w:b/>
          <w:bCs/>
          <w:kern w:val="0"/>
          <w:sz w:val="28"/>
          <w:szCs w:val="28"/>
          <w:rtl/>
          <w14:ligatures w14:val="none"/>
        </w:rPr>
        <w:t xml:space="preserve"> و</w:t>
      </w:r>
      <w:proofErr w:type="spellStart"/>
      <w:r w:rsidRPr="00F700C1">
        <w:rPr>
          <w:rFonts w:ascii="Simplified Arabic" w:hAnsi="Simplified Arabic" w:cs="Simplified Arabic"/>
          <w:b/>
          <w:bCs/>
          <w:kern w:val="0"/>
          <w:sz w:val="28"/>
          <w:szCs w:val="28"/>
          <w14:ligatures w14:val="none"/>
        </w:rPr>
        <w:t>Iranfar</w:t>
      </w:r>
      <w:proofErr w:type="spellEnd"/>
      <w:r w:rsidRPr="00F700C1">
        <w:rPr>
          <w:rFonts w:ascii="Simplified Arabic" w:hAnsi="Simplified Arabic" w:cs="Simplified Arabic"/>
          <w:b/>
          <w:bCs/>
          <w:kern w:val="0"/>
          <w:sz w:val="28"/>
          <w:szCs w:val="28"/>
          <w14:ligatures w14:val="none"/>
        </w:rPr>
        <w:t xml:space="preserve"> (2025)</w:t>
      </w:r>
      <w:r w:rsidRPr="00F700C1">
        <w:rPr>
          <w:rFonts w:ascii="Simplified Arabic" w:hAnsi="Simplified Arabic" w:cs="Simplified Arabic"/>
          <w:kern w:val="0"/>
          <w:sz w:val="28"/>
          <w:szCs w:val="28"/>
          <w:rtl/>
          <w14:ligatures w14:val="none"/>
        </w:rPr>
        <w:t xml:space="preserve"> إلى أن المخاطر تنشأ نتيجة محدودية المعلومات المتوافرة عند اتخاذ القرار، وما يحيط بالمشروع من متغيرات يصعب التحكم فيها بصورة كاملة، مما يجعل درجة عدم التأكد ملازمة لجميع مراحل دورة حياة المشروع. كما أوضح </w:t>
      </w:r>
      <w:proofErr w:type="spellStart"/>
      <w:r w:rsidRPr="00F700C1">
        <w:rPr>
          <w:rFonts w:ascii="Simplified Arabic" w:hAnsi="Simplified Arabic" w:cs="Simplified Arabic"/>
          <w:b/>
          <w:bCs/>
          <w:kern w:val="0"/>
          <w:sz w:val="28"/>
          <w:szCs w:val="28"/>
          <w14:ligatures w14:val="none"/>
        </w:rPr>
        <w:t>Zhasmukhambetova</w:t>
      </w:r>
      <w:proofErr w:type="spellEnd"/>
      <w:r w:rsidRPr="00F700C1">
        <w:rPr>
          <w:rFonts w:ascii="Simplified Arabic" w:hAnsi="Simplified Arabic" w:cs="Simplified Arabic"/>
          <w:b/>
          <w:bCs/>
          <w:kern w:val="0"/>
          <w:sz w:val="28"/>
          <w:szCs w:val="28"/>
          <w:rtl/>
          <w14:ligatures w14:val="none"/>
        </w:rPr>
        <w:t xml:space="preserve"> وآخرون (2025)</w:t>
      </w:r>
      <w:r w:rsidRPr="00F700C1">
        <w:rPr>
          <w:rFonts w:ascii="Simplified Arabic" w:hAnsi="Simplified Arabic" w:cs="Simplified Arabic"/>
          <w:kern w:val="0"/>
          <w:sz w:val="28"/>
          <w:szCs w:val="28"/>
          <w:rtl/>
          <w14:ligatures w14:val="none"/>
        </w:rPr>
        <w:t xml:space="preserve"> أن مستوى عدم التأكد يتغير مع تقدم المشروع، حيث يكون مرتفعًا في مرحلة التخطيط والتصميم، ثم يتناقص تدريجيًا مع توافر المعلومات، إلا أنه قد يعود للارتفاع نتيجة ظهور متغيرات جديدة أثناء التنفيذ، مثل التغيرات التنظيمية أو الظروف الاقتصادية أو المشكلات الفنية غير المتوقعة.</w:t>
      </w:r>
    </w:p>
    <w:p w:rsidR="00E27B0B"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t>ومن وجهة نظر الباحث، فإن خاصية عدم التأكد تفرض على الجهات المنفذة للمشروعات في المملكة العربية السعودية تبني آليات متابعة مستمرة وتحديث دوري لتقييم المخاطر، وعدم الاكتفاء بإجراء تقييم أولي قبل بدء التنفيذ، خصوصًا في ظل المشروعات الوطنية الكبرى التي تتسم بالتعقيد وامتداد فترة تنفيذها.</w:t>
      </w:r>
    </w:p>
    <w:p w:rsidR="007C6330" w:rsidRDefault="007C6330" w:rsidP="00E27B0B">
      <w:pPr>
        <w:spacing w:before="100" w:beforeAutospacing="1" w:after="100" w:afterAutospacing="1" w:line="240" w:lineRule="auto"/>
        <w:ind w:firstLine="284"/>
        <w:jc w:val="both"/>
        <w:rPr>
          <w:rFonts w:ascii="Simplified Arabic" w:hAnsi="Simplified Arabic" w:cs="Simplified Arabic"/>
          <w:kern w:val="0"/>
          <w:sz w:val="28"/>
          <w:szCs w:val="28"/>
          <w:rtl/>
          <w14:ligatures w14:val="none"/>
        </w:rPr>
      </w:pPr>
    </w:p>
    <w:p w:rsidR="007C6330" w:rsidRPr="00F700C1" w:rsidRDefault="007C6330" w:rsidP="00E27B0B">
      <w:pPr>
        <w:spacing w:before="100" w:beforeAutospacing="1" w:after="100" w:afterAutospacing="1" w:line="240" w:lineRule="auto"/>
        <w:ind w:firstLine="284"/>
        <w:jc w:val="both"/>
        <w:rPr>
          <w:rFonts w:ascii="Simplified Arabic" w:hAnsi="Simplified Arabic" w:cs="Simplified Arabic"/>
          <w:kern w:val="0"/>
          <w:sz w:val="28"/>
          <w:szCs w:val="28"/>
          <w:rtl/>
          <w14:ligatures w14:val="none"/>
        </w:rPr>
      </w:pPr>
    </w:p>
    <w:p w:rsidR="00E27B0B" w:rsidRPr="00F700C1" w:rsidRDefault="00E27B0B" w:rsidP="00E27B0B">
      <w:pPr>
        <w:spacing w:before="100" w:beforeAutospacing="1" w:after="100" w:afterAutospacing="1" w:line="240" w:lineRule="auto"/>
        <w:ind w:firstLine="284"/>
        <w:jc w:val="both"/>
        <w:outlineLvl w:val="2"/>
        <w:rPr>
          <w:rFonts w:ascii="Simplified Arabic" w:eastAsia="Times New Roman" w:hAnsi="Simplified Arabic" w:cs="Simplified Arabic"/>
          <w:b/>
          <w:bCs/>
          <w:kern w:val="0"/>
          <w:sz w:val="28"/>
          <w:szCs w:val="28"/>
          <w:rtl/>
          <w14:ligatures w14:val="none"/>
        </w:rPr>
      </w:pPr>
      <w:r w:rsidRPr="00F700C1">
        <w:rPr>
          <w:rFonts w:ascii="Simplified Arabic" w:eastAsia="Times New Roman" w:hAnsi="Simplified Arabic" w:cs="Simplified Arabic"/>
          <w:b/>
          <w:bCs/>
          <w:kern w:val="0"/>
          <w:sz w:val="28"/>
          <w:szCs w:val="28"/>
          <w:rtl/>
          <w14:ligatures w14:val="none"/>
        </w:rPr>
        <w:lastRenderedPageBreak/>
        <w:t>ثانيًا: اختلاف احتمالية الحدوث وحجم التأثير</w:t>
      </w:r>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t xml:space="preserve">تختلف المخاطر فيما بينها من حيث احتمالية وقوعها، كما تختلف من حيث مستوى تأثيرها في أهداف المشروع، وهو ما يجعل جميع المخاطر غير متساوية في درجة أهميتها. فقد تكون بعض المخاطر منخفضة الاحتمال ولكن آثارها كبيرة عند وقوعها، بينما تكون مخاطر أخرى متكررة الحدوث إلا أن تأثيرها محدود نسبيًا. ولذلك تعتمد معظم منهجيات تقييم المخاطر على تحليل بعدين رئيسين هما احتمال الحدوث وشدة التأثير، بهدف ترتيب المخاطر حسب أولويتها ووضع خطط الاستجابة المناسبة </w:t>
      </w:r>
      <w:r w:rsidRPr="00F700C1">
        <w:rPr>
          <w:rFonts w:ascii="Simplified Arabic" w:hAnsi="Simplified Arabic" w:cs="Simplified Arabic"/>
          <w:b/>
          <w:bCs/>
          <w:kern w:val="0"/>
          <w:sz w:val="28"/>
          <w:szCs w:val="28"/>
          <w:rtl/>
          <w14:ligatures w14:val="none"/>
        </w:rPr>
        <w:t>(</w:t>
      </w:r>
      <w:proofErr w:type="spellStart"/>
      <w:r w:rsidRPr="00F700C1">
        <w:rPr>
          <w:rFonts w:ascii="Simplified Arabic" w:hAnsi="Simplified Arabic" w:cs="Simplified Arabic"/>
          <w:b/>
          <w:bCs/>
          <w:kern w:val="0"/>
          <w:sz w:val="28"/>
          <w:szCs w:val="28"/>
          <w14:ligatures w14:val="none"/>
        </w:rPr>
        <w:t>Bachari</w:t>
      </w:r>
      <w:proofErr w:type="spellEnd"/>
      <w:r w:rsidRPr="00F700C1">
        <w:rPr>
          <w:rFonts w:ascii="Simplified Arabic" w:hAnsi="Simplified Arabic" w:cs="Simplified Arabic"/>
          <w:b/>
          <w:bCs/>
          <w:kern w:val="0"/>
          <w:sz w:val="28"/>
          <w:szCs w:val="28"/>
          <w:rtl/>
          <w14:ligatures w14:val="none"/>
        </w:rPr>
        <w:t xml:space="preserve"> &amp; </w:t>
      </w:r>
      <w:proofErr w:type="spellStart"/>
      <w:r w:rsidRPr="00F700C1">
        <w:rPr>
          <w:rFonts w:ascii="Simplified Arabic" w:hAnsi="Simplified Arabic" w:cs="Simplified Arabic"/>
          <w:b/>
          <w:bCs/>
          <w:kern w:val="0"/>
          <w:sz w:val="28"/>
          <w:szCs w:val="28"/>
          <w14:ligatures w14:val="none"/>
        </w:rPr>
        <w:t>Iranfar</w:t>
      </w:r>
      <w:proofErr w:type="spellEnd"/>
      <w:r w:rsidRPr="00F700C1">
        <w:rPr>
          <w:rFonts w:ascii="Simplified Arabic" w:hAnsi="Simplified Arabic" w:cs="Simplified Arabic"/>
          <w:b/>
          <w:bCs/>
          <w:kern w:val="0"/>
          <w:sz w:val="28"/>
          <w:szCs w:val="28"/>
          <w14:ligatures w14:val="none"/>
        </w:rPr>
        <w:t>, 2025</w:t>
      </w:r>
      <w:r w:rsidRPr="00F700C1">
        <w:rPr>
          <w:rFonts w:ascii="Simplified Arabic" w:hAnsi="Simplified Arabic" w:cs="Simplified Arabic"/>
          <w:b/>
          <w:bCs/>
          <w:kern w:val="0"/>
          <w:sz w:val="28"/>
          <w:szCs w:val="28"/>
          <w:rtl/>
          <w14:ligatures w14:val="none"/>
        </w:rPr>
        <w:t xml:space="preserve">؛ </w:t>
      </w:r>
      <w:proofErr w:type="spellStart"/>
      <w:r w:rsidRPr="00F700C1">
        <w:rPr>
          <w:rFonts w:ascii="Simplified Arabic" w:hAnsi="Simplified Arabic" w:cs="Simplified Arabic"/>
          <w:b/>
          <w:bCs/>
          <w:kern w:val="0"/>
          <w:sz w:val="28"/>
          <w:szCs w:val="28"/>
          <w14:ligatures w14:val="none"/>
        </w:rPr>
        <w:t>Zaneldin</w:t>
      </w:r>
      <w:proofErr w:type="spellEnd"/>
      <w:r w:rsidRPr="00F700C1">
        <w:rPr>
          <w:rFonts w:ascii="Simplified Arabic" w:hAnsi="Simplified Arabic" w:cs="Simplified Arabic"/>
          <w:b/>
          <w:bCs/>
          <w:kern w:val="0"/>
          <w:sz w:val="28"/>
          <w:szCs w:val="28"/>
          <w:rtl/>
          <w14:ligatures w14:val="none"/>
        </w:rPr>
        <w:t xml:space="preserve"> &amp; </w:t>
      </w:r>
      <w:r w:rsidRPr="00F700C1">
        <w:rPr>
          <w:rFonts w:ascii="Simplified Arabic" w:hAnsi="Simplified Arabic" w:cs="Simplified Arabic"/>
          <w:b/>
          <w:bCs/>
          <w:kern w:val="0"/>
          <w:sz w:val="28"/>
          <w:szCs w:val="28"/>
          <w14:ligatures w14:val="none"/>
        </w:rPr>
        <w:t>Ahmed, 2024</w:t>
      </w:r>
      <w:r w:rsidRPr="00F700C1">
        <w:rPr>
          <w:rFonts w:ascii="Simplified Arabic" w:hAnsi="Simplified Arabic" w:cs="Simplified Arabic"/>
          <w:b/>
          <w:bCs/>
          <w:kern w:val="0"/>
          <w:sz w:val="28"/>
          <w:szCs w:val="28"/>
          <w:rtl/>
          <w14:ligatures w14:val="none"/>
        </w:rPr>
        <w:t>).</w:t>
      </w:r>
      <w:r w:rsidRPr="00F700C1">
        <w:rPr>
          <w:rFonts w:ascii="Simplified Arabic" w:hAnsi="Simplified Arabic" w:cs="Simplified Arabic"/>
          <w:kern w:val="0"/>
          <w:sz w:val="28"/>
          <w:szCs w:val="28"/>
          <w:rtl/>
          <w14:ligatures w14:val="none"/>
        </w:rPr>
        <w:t xml:space="preserve"> وفي هذا السياق، أوضحت دراسة </w:t>
      </w:r>
      <w:proofErr w:type="spellStart"/>
      <w:r w:rsidRPr="00F700C1">
        <w:rPr>
          <w:rFonts w:ascii="Simplified Arabic" w:hAnsi="Simplified Arabic" w:cs="Simplified Arabic"/>
          <w:b/>
          <w:bCs/>
          <w:kern w:val="0"/>
          <w:sz w:val="28"/>
          <w:szCs w:val="28"/>
          <w14:ligatures w14:val="none"/>
        </w:rPr>
        <w:t>Alshihri</w:t>
      </w:r>
      <w:proofErr w:type="spellEnd"/>
      <w:r w:rsidRPr="00F700C1">
        <w:rPr>
          <w:rFonts w:ascii="Simplified Arabic" w:hAnsi="Simplified Arabic" w:cs="Simplified Arabic"/>
          <w:b/>
          <w:bCs/>
          <w:kern w:val="0"/>
          <w:sz w:val="28"/>
          <w:szCs w:val="28"/>
          <w:rtl/>
          <w14:ligatures w14:val="none"/>
        </w:rPr>
        <w:t xml:space="preserve"> وآخرين (2022)</w:t>
      </w:r>
      <w:r w:rsidRPr="00F700C1">
        <w:rPr>
          <w:rFonts w:ascii="Simplified Arabic" w:hAnsi="Simplified Arabic" w:cs="Simplified Arabic"/>
          <w:kern w:val="0"/>
          <w:sz w:val="28"/>
          <w:szCs w:val="28"/>
          <w:rtl/>
          <w14:ligatures w14:val="none"/>
        </w:rPr>
        <w:t xml:space="preserve"> أن بعض المخاطر في مشاريع البناء السعودية، مثل تأخر اعتماد المستخلصات المالية أو بطء اتخاذ القرارات، قد لا تتكرر باستمرار، إلا أن تأثيرها في الجدول الزمني يكون كبيرًا، وهو ما يستوجب منحها أولوية مرتفعة عند تقييم المخاطر.</w:t>
      </w:r>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t>ويرى الباحث أن نجاح عملية تقييم المخاطر لا يعتمد على تحديد وجود الخطر فحسب، وإنما على تقدير مستوى تأثيره واحتمالية حدوثه بصورة موضوعية، لأن ذلك يساعد متخذي القرار على توجيه الموارد نحو معالجة المخاطر الأكثر تأثيرًا في الجدول الزمني.</w:t>
      </w:r>
    </w:p>
    <w:p w:rsidR="00E27B0B" w:rsidRPr="00F700C1" w:rsidRDefault="00E27B0B" w:rsidP="00E27B0B">
      <w:pPr>
        <w:spacing w:before="100" w:beforeAutospacing="1" w:after="100" w:afterAutospacing="1" w:line="240" w:lineRule="auto"/>
        <w:ind w:firstLine="284"/>
        <w:jc w:val="both"/>
        <w:outlineLvl w:val="2"/>
        <w:rPr>
          <w:rFonts w:ascii="Simplified Arabic" w:eastAsia="Times New Roman" w:hAnsi="Simplified Arabic" w:cs="Simplified Arabic"/>
          <w:b/>
          <w:bCs/>
          <w:kern w:val="0"/>
          <w:sz w:val="28"/>
          <w:szCs w:val="28"/>
          <w:rtl/>
          <w14:ligatures w14:val="none"/>
        </w:rPr>
      </w:pPr>
      <w:r w:rsidRPr="00F700C1">
        <w:rPr>
          <w:rFonts w:ascii="Simplified Arabic" w:eastAsia="Times New Roman" w:hAnsi="Simplified Arabic" w:cs="Simplified Arabic"/>
          <w:b/>
          <w:bCs/>
          <w:kern w:val="0"/>
          <w:sz w:val="28"/>
          <w:szCs w:val="28"/>
          <w:rtl/>
          <w14:ligatures w14:val="none"/>
        </w:rPr>
        <w:t xml:space="preserve">ثالثًا: الطبيعة </w:t>
      </w:r>
      <w:r>
        <w:rPr>
          <w:rFonts w:ascii="Simplified Arabic" w:eastAsia="Times New Roman" w:hAnsi="Simplified Arabic" w:cs="Simplified Arabic" w:hint="cs"/>
          <w:b/>
          <w:bCs/>
          <w:kern w:val="0"/>
          <w:sz w:val="28"/>
          <w:szCs w:val="28"/>
          <w:rtl/>
          <w14:ligatures w14:val="none"/>
        </w:rPr>
        <w:t>المتغيرة</w:t>
      </w:r>
      <w:r w:rsidRPr="00F700C1">
        <w:rPr>
          <w:rFonts w:ascii="Simplified Arabic" w:eastAsia="Times New Roman" w:hAnsi="Simplified Arabic" w:cs="Simplified Arabic"/>
          <w:b/>
          <w:bCs/>
          <w:kern w:val="0"/>
          <w:sz w:val="28"/>
          <w:szCs w:val="28"/>
          <w:rtl/>
          <w14:ligatures w14:val="none"/>
        </w:rPr>
        <w:t xml:space="preserve"> للمخاطر</w:t>
      </w:r>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t xml:space="preserve">تتسم المخاطر بطبيعة </w:t>
      </w:r>
      <w:r>
        <w:rPr>
          <w:rFonts w:ascii="Simplified Arabic" w:hAnsi="Simplified Arabic" w:cs="Simplified Arabic" w:hint="cs"/>
          <w:kern w:val="0"/>
          <w:sz w:val="28"/>
          <w:szCs w:val="28"/>
          <w:rtl/>
          <w14:ligatures w14:val="none"/>
        </w:rPr>
        <w:t>متغيرة</w:t>
      </w:r>
      <w:r w:rsidRPr="00F700C1">
        <w:rPr>
          <w:rFonts w:ascii="Simplified Arabic" w:hAnsi="Simplified Arabic" w:cs="Simplified Arabic"/>
          <w:kern w:val="0"/>
          <w:sz w:val="28"/>
          <w:szCs w:val="28"/>
          <w:rtl/>
          <w14:ligatures w14:val="none"/>
        </w:rPr>
        <w:t>، إذ إنها ليست ثابتة طوال دورة حياة المشروع، بل تتغير باستمرار تبع</w:t>
      </w:r>
      <w:r>
        <w:rPr>
          <w:rFonts w:ascii="Simplified Arabic" w:hAnsi="Simplified Arabic" w:cs="Simplified Arabic" w:hint="cs"/>
          <w:kern w:val="0"/>
          <w:sz w:val="28"/>
          <w:szCs w:val="28"/>
          <w:rtl/>
          <w14:ligatures w14:val="none"/>
        </w:rPr>
        <w:t>ا</w:t>
      </w:r>
      <w:r w:rsidRPr="00F700C1">
        <w:rPr>
          <w:rFonts w:ascii="Simplified Arabic" w:hAnsi="Simplified Arabic" w:cs="Simplified Arabic"/>
          <w:kern w:val="0"/>
          <w:sz w:val="28"/>
          <w:szCs w:val="28"/>
          <w:rtl/>
          <w14:ligatures w14:val="none"/>
        </w:rPr>
        <w:t xml:space="preserve"> للتغيرات التي تطرأ على البيئة الداخلية والخارجية للمشروع. فقد تظهر مخاطر جديدة نتيجة تغير أسعار المواد، أو تعديل نطاق المشروع، أو صدور تشريعات جديدة، بينما قد تتراجع أهمية مخاطر أخرى بعد تطبيق إجراءات المعالجة المناسبة. وأكد </w:t>
      </w:r>
      <w:proofErr w:type="spellStart"/>
      <w:r w:rsidRPr="00F700C1">
        <w:rPr>
          <w:rFonts w:ascii="Simplified Arabic" w:hAnsi="Simplified Arabic" w:cs="Simplified Arabic"/>
          <w:b/>
          <w:bCs/>
          <w:kern w:val="0"/>
          <w:sz w:val="28"/>
          <w:szCs w:val="28"/>
          <w14:ligatures w14:val="none"/>
        </w:rPr>
        <w:t>Zaneldin</w:t>
      </w:r>
      <w:proofErr w:type="spellEnd"/>
      <w:r w:rsidRPr="00F700C1">
        <w:rPr>
          <w:rFonts w:ascii="Simplified Arabic" w:hAnsi="Simplified Arabic" w:cs="Simplified Arabic"/>
          <w:b/>
          <w:bCs/>
          <w:kern w:val="0"/>
          <w:sz w:val="28"/>
          <w:szCs w:val="28"/>
          <w:rtl/>
          <w14:ligatures w14:val="none"/>
        </w:rPr>
        <w:t xml:space="preserve"> و</w:t>
      </w:r>
      <w:r w:rsidRPr="00F700C1">
        <w:rPr>
          <w:rFonts w:ascii="Simplified Arabic" w:hAnsi="Simplified Arabic" w:cs="Simplified Arabic"/>
          <w:b/>
          <w:bCs/>
          <w:kern w:val="0"/>
          <w:sz w:val="28"/>
          <w:szCs w:val="28"/>
          <w14:ligatures w14:val="none"/>
        </w:rPr>
        <w:t>Ahmed (2024)</w:t>
      </w:r>
      <w:r w:rsidRPr="00F700C1">
        <w:rPr>
          <w:rFonts w:ascii="Simplified Arabic" w:hAnsi="Simplified Arabic" w:cs="Simplified Arabic"/>
          <w:kern w:val="0"/>
          <w:sz w:val="28"/>
          <w:szCs w:val="28"/>
          <w:rtl/>
          <w14:ligatures w14:val="none"/>
        </w:rPr>
        <w:t xml:space="preserve"> أن المخاطر في مشاريع التشييد تتغير بصورة مستمرة، الأمر الذي يستوجب تحديث سجلات المخاطر بشكل دوري، وإعادة تقييمها في مختلف مراحل المشروع، لضمان فاعلية خطط الاستجابة. كما بينت المراجعة المنهجية التي أجراها </w:t>
      </w:r>
      <w:proofErr w:type="spellStart"/>
      <w:r w:rsidRPr="00F700C1">
        <w:rPr>
          <w:rFonts w:ascii="Simplified Arabic" w:hAnsi="Simplified Arabic" w:cs="Simplified Arabic"/>
          <w:b/>
          <w:bCs/>
          <w:kern w:val="0"/>
          <w:sz w:val="28"/>
          <w:szCs w:val="28"/>
          <w14:ligatures w14:val="none"/>
        </w:rPr>
        <w:t>Zhasmukhambetova</w:t>
      </w:r>
      <w:proofErr w:type="spellEnd"/>
      <w:r w:rsidRPr="00F700C1">
        <w:rPr>
          <w:rFonts w:ascii="Simplified Arabic" w:hAnsi="Simplified Arabic" w:cs="Simplified Arabic"/>
          <w:b/>
          <w:bCs/>
          <w:kern w:val="0"/>
          <w:sz w:val="28"/>
          <w:szCs w:val="28"/>
          <w:rtl/>
          <w14:ligatures w14:val="none"/>
        </w:rPr>
        <w:t xml:space="preserve"> وآخرون (2025)</w:t>
      </w:r>
      <w:r w:rsidRPr="00F700C1">
        <w:rPr>
          <w:rFonts w:ascii="Simplified Arabic" w:hAnsi="Simplified Arabic" w:cs="Simplified Arabic"/>
          <w:kern w:val="0"/>
          <w:sz w:val="28"/>
          <w:szCs w:val="28"/>
          <w:rtl/>
          <w14:ligatures w14:val="none"/>
        </w:rPr>
        <w:t xml:space="preserve"> أن دمج تقييم المخاطر مع الجدولة الزمنية يسهم في اكتشاف التغيرات مبكرًا وتحسين دقة التنبؤ بالتأخيرات المحتملة.</w:t>
      </w:r>
    </w:p>
    <w:p w:rsidR="00E27B0B"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t xml:space="preserve">ومن وجهة نظر الباحث، فإن تجاهل الطبيعة </w:t>
      </w:r>
      <w:r>
        <w:rPr>
          <w:rFonts w:ascii="Simplified Arabic" w:hAnsi="Simplified Arabic" w:cs="Simplified Arabic" w:hint="cs"/>
          <w:kern w:val="0"/>
          <w:sz w:val="28"/>
          <w:szCs w:val="28"/>
          <w:rtl/>
          <w14:ligatures w14:val="none"/>
        </w:rPr>
        <w:t>المتغيرة</w:t>
      </w:r>
      <w:r w:rsidRPr="00F700C1">
        <w:rPr>
          <w:rFonts w:ascii="Simplified Arabic" w:hAnsi="Simplified Arabic" w:cs="Simplified Arabic"/>
          <w:kern w:val="0"/>
          <w:sz w:val="28"/>
          <w:szCs w:val="28"/>
          <w:rtl/>
          <w14:ligatures w14:val="none"/>
        </w:rPr>
        <w:t xml:space="preserve"> للمخاطر يعد من أبرز أسباب تعثر العديد من المشاريع، لأن الاعتماد على تقييم أولي فقط لا يعكس التغيرات المستمرة التي يشهدها المشروع أثناء التنفيذ.</w:t>
      </w:r>
    </w:p>
    <w:p w:rsidR="007C6330" w:rsidRPr="00F700C1" w:rsidRDefault="007C6330" w:rsidP="00E27B0B">
      <w:pPr>
        <w:spacing w:before="100" w:beforeAutospacing="1" w:after="100" w:afterAutospacing="1" w:line="240" w:lineRule="auto"/>
        <w:ind w:firstLine="284"/>
        <w:jc w:val="both"/>
        <w:rPr>
          <w:rFonts w:ascii="Simplified Arabic" w:hAnsi="Simplified Arabic" w:cs="Simplified Arabic"/>
          <w:kern w:val="0"/>
          <w:sz w:val="28"/>
          <w:szCs w:val="28"/>
          <w:rtl/>
          <w14:ligatures w14:val="none"/>
        </w:rPr>
      </w:pPr>
    </w:p>
    <w:p w:rsidR="00E27B0B" w:rsidRPr="00F700C1" w:rsidRDefault="00E27B0B" w:rsidP="00E27B0B">
      <w:pPr>
        <w:spacing w:before="100" w:beforeAutospacing="1" w:after="100" w:afterAutospacing="1" w:line="240" w:lineRule="auto"/>
        <w:ind w:firstLine="284"/>
        <w:jc w:val="both"/>
        <w:outlineLvl w:val="2"/>
        <w:rPr>
          <w:rFonts w:ascii="Simplified Arabic" w:eastAsia="Times New Roman" w:hAnsi="Simplified Arabic" w:cs="Simplified Arabic"/>
          <w:b/>
          <w:bCs/>
          <w:kern w:val="0"/>
          <w:sz w:val="28"/>
          <w:szCs w:val="28"/>
          <w:rtl/>
          <w14:ligatures w14:val="none"/>
        </w:rPr>
      </w:pPr>
      <w:r w:rsidRPr="00F700C1">
        <w:rPr>
          <w:rFonts w:ascii="Simplified Arabic" w:eastAsia="Times New Roman" w:hAnsi="Simplified Arabic" w:cs="Simplified Arabic"/>
          <w:b/>
          <w:bCs/>
          <w:kern w:val="0"/>
          <w:sz w:val="28"/>
          <w:szCs w:val="28"/>
          <w:rtl/>
          <w14:ligatures w14:val="none"/>
        </w:rPr>
        <w:lastRenderedPageBreak/>
        <w:t>رابعًا: الترابط والتداخل بين المخاطر</w:t>
      </w:r>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t xml:space="preserve">من الخصائص المهمة للمخاطر أنها لا تعمل بصورة مستقلة، بل ترتبط بعلاقات متبادلة قد تؤدي إلى تضاعف آثارها. فقد ينتج عن تأخر توريد المواد تعطل الأعمال التنفيذية، وهو ما يؤدي بدوره إلى زيادة التكلفة، وتأخر تسليم المشروع، وظهور مطالبات تعاقدية، مما يعني أن وقوع خطر واحد قد يسبب سلسلة من المخاطر الأخرى. حيث أشارت دراسة </w:t>
      </w:r>
      <w:proofErr w:type="spellStart"/>
      <w:r w:rsidRPr="00F700C1">
        <w:rPr>
          <w:rFonts w:ascii="Simplified Arabic" w:hAnsi="Simplified Arabic" w:cs="Simplified Arabic"/>
          <w:b/>
          <w:bCs/>
          <w:kern w:val="0"/>
          <w:sz w:val="28"/>
          <w:szCs w:val="28"/>
          <w14:ligatures w14:val="none"/>
        </w:rPr>
        <w:t>Alshihri</w:t>
      </w:r>
      <w:proofErr w:type="spellEnd"/>
      <w:r w:rsidRPr="00F700C1">
        <w:rPr>
          <w:rFonts w:ascii="Simplified Arabic" w:hAnsi="Simplified Arabic" w:cs="Simplified Arabic"/>
          <w:b/>
          <w:bCs/>
          <w:kern w:val="0"/>
          <w:sz w:val="28"/>
          <w:szCs w:val="28"/>
          <w:rtl/>
          <w14:ligatures w14:val="none"/>
        </w:rPr>
        <w:t xml:space="preserve"> وآخرين (2022)</w:t>
      </w:r>
      <w:r w:rsidRPr="00F700C1">
        <w:rPr>
          <w:rFonts w:ascii="Simplified Arabic" w:hAnsi="Simplified Arabic" w:cs="Simplified Arabic"/>
          <w:kern w:val="0"/>
          <w:sz w:val="28"/>
          <w:szCs w:val="28"/>
          <w:rtl/>
          <w14:ligatures w14:val="none"/>
        </w:rPr>
        <w:t xml:space="preserve"> إلى أن معظم حالات التأخير في مشاريع البناء بالمملكة العربية السعودية لا تعود إلى سبب منفرد، وإنما إلى تفاعل مجموعة من المخاطر الإدارية والمالية والفنية في الوقت نفسه، الأمر الذي يزيد من تعقيد عملية إدارتها.</w:t>
      </w:r>
    </w:p>
    <w:p w:rsidR="00E27B0B"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t>ويرى الباحث أن هذه الخاصية تؤكد أهمية النظر إلى المخاطر باعتبارها منظومة مترابطة، وليس مجموعة من الأحداث المنفصلة، لأن تحليل العلاقات المتبادلة بينها يسهم في بناء استراتيجيات أكثر كفاءة للحد من آثارها.</w:t>
      </w:r>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rtl/>
          <w14:ligatures w14:val="none"/>
        </w:rPr>
      </w:pPr>
    </w:p>
    <w:p w:rsidR="00E27B0B" w:rsidRPr="00F700C1" w:rsidRDefault="00E27B0B" w:rsidP="00E27B0B">
      <w:pPr>
        <w:spacing w:before="100" w:beforeAutospacing="1" w:after="100" w:afterAutospacing="1" w:line="240" w:lineRule="auto"/>
        <w:ind w:firstLine="284"/>
        <w:jc w:val="both"/>
        <w:outlineLvl w:val="2"/>
        <w:rPr>
          <w:rFonts w:ascii="Simplified Arabic" w:eastAsia="Times New Roman" w:hAnsi="Simplified Arabic" w:cs="Simplified Arabic"/>
          <w:b/>
          <w:bCs/>
          <w:kern w:val="0"/>
          <w:sz w:val="28"/>
          <w:szCs w:val="28"/>
          <w:rtl/>
          <w14:ligatures w14:val="none"/>
        </w:rPr>
      </w:pPr>
      <w:r w:rsidRPr="00F700C1">
        <w:rPr>
          <w:rFonts w:ascii="Simplified Arabic" w:eastAsia="Times New Roman" w:hAnsi="Simplified Arabic" w:cs="Simplified Arabic"/>
          <w:b/>
          <w:bCs/>
          <w:kern w:val="0"/>
          <w:sz w:val="28"/>
          <w:szCs w:val="28"/>
          <w:rtl/>
          <w14:ligatures w14:val="none"/>
        </w:rPr>
        <w:t>خامسًا: اختلاف المخاطر باختلاف بيئة المشروع</w:t>
      </w:r>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t xml:space="preserve">تختلف طبيعة المخاطر من مشروع إلى آخر تبعًا لاختلاف البيئة الاقتصادية والتنظيمية والقانونية والاجتماعية والتقنية التي يُنفذ فيها المشروع. فالمخاطر التي تواجه مشاريع البنية التحتية قد تختلف عن تلك التي تواجه المشاريع السكنية أو الصناعية، كما أن طبيعة المخاطر تختلف بين الدول وفقًا لاختلاف الأنظمة والتشريعات والظروف المحلية. وفي المملكة العربية السعودية، أوضحت دراسة </w:t>
      </w:r>
      <w:proofErr w:type="spellStart"/>
      <w:r w:rsidRPr="00F700C1">
        <w:rPr>
          <w:rFonts w:ascii="Simplified Arabic" w:hAnsi="Simplified Arabic" w:cs="Simplified Arabic"/>
          <w:b/>
          <w:bCs/>
          <w:kern w:val="0"/>
          <w:sz w:val="28"/>
          <w:szCs w:val="28"/>
          <w14:ligatures w14:val="none"/>
        </w:rPr>
        <w:t>Alshihri</w:t>
      </w:r>
      <w:proofErr w:type="spellEnd"/>
      <w:r w:rsidRPr="00F700C1">
        <w:rPr>
          <w:rFonts w:ascii="Simplified Arabic" w:hAnsi="Simplified Arabic" w:cs="Simplified Arabic"/>
          <w:b/>
          <w:bCs/>
          <w:kern w:val="0"/>
          <w:sz w:val="28"/>
          <w:szCs w:val="28"/>
          <w:rtl/>
          <w14:ligatures w14:val="none"/>
        </w:rPr>
        <w:t xml:space="preserve"> وآخرين (2022)</w:t>
      </w:r>
      <w:r w:rsidRPr="00F700C1">
        <w:rPr>
          <w:rFonts w:ascii="Simplified Arabic" w:hAnsi="Simplified Arabic" w:cs="Simplified Arabic"/>
          <w:kern w:val="0"/>
          <w:sz w:val="28"/>
          <w:szCs w:val="28"/>
          <w:rtl/>
          <w14:ligatures w14:val="none"/>
        </w:rPr>
        <w:t xml:space="preserve"> أن عددًا من المخاطر يرتبط بخصوصية البيئة المحلية، مثل الإجراءات التنظيمية، وآليات اعتماد المستخلصات، والتغيرات في سلاسل الإمداد، وندرة بعض الموارد المتخصصة، وهي عوامل تؤثر بصورة مباشرة في الجدول الزمني للمشروعات.</w:t>
      </w:r>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t>ومن وجهة نظر الباحث، فإن خصوصية البيئة السعودية تستدعي تطوير نماذج محلية لتقييم المخاطر، تأخذ في الاعتبار طبيعة المشروعات الوطنية ومتطلبات رؤية المملكة 2030، بدلاً من الاعتماد الكامل على نماذج أُعدت في بيئات مختلفة.</w:t>
      </w:r>
    </w:p>
    <w:p w:rsidR="00E27B0B" w:rsidRPr="00F700C1" w:rsidRDefault="00E27B0B" w:rsidP="00E27B0B">
      <w:pPr>
        <w:spacing w:before="100" w:beforeAutospacing="1" w:after="100" w:afterAutospacing="1" w:line="240" w:lineRule="auto"/>
        <w:ind w:firstLine="284"/>
        <w:jc w:val="both"/>
        <w:outlineLvl w:val="2"/>
        <w:rPr>
          <w:rFonts w:ascii="Simplified Arabic" w:eastAsia="Times New Roman" w:hAnsi="Simplified Arabic" w:cs="Simplified Arabic"/>
          <w:b/>
          <w:bCs/>
          <w:kern w:val="0"/>
          <w:sz w:val="28"/>
          <w:szCs w:val="28"/>
          <w:rtl/>
          <w14:ligatures w14:val="none"/>
        </w:rPr>
      </w:pPr>
      <w:r w:rsidRPr="00F700C1">
        <w:rPr>
          <w:rFonts w:ascii="Simplified Arabic" w:eastAsia="Times New Roman" w:hAnsi="Simplified Arabic" w:cs="Simplified Arabic"/>
          <w:b/>
          <w:bCs/>
          <w:kern w:val="0"/>
          <w:sz w:val="28"/>
          <w:szCs w:val="28"/>
          <w:rtl/>
          <w14:ligatures w14:val="none"/>
        </w:rPr>
        <w:t>سادسًا: قابلية المخاطر للتقييم والإدارة</w:t>
      </w:r>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t xml:space="preserve">على الرغم من أن المخاطر ترتبط بعدم التأكد، فإنها ليست أحداثًا عشوائية يستحيل التعامل معها، بل يمكن تقييمها وإدارتها باستخدام منهجيات علمية وأدوات كمية ونوعية تساعد في تقليل احتمالية حدوثها أو </w:t>
      </w:r>
      <w:r w:rsidRPr="00F700C1">
        <w:rPr>
          <w:rFonts w:ascii="Simplified Arabic" w:hAnsi="Simplified Arabic" w:cs="Simplified Arabic"/>
          <w:kern w:val="0"/>
          <w:sz w:val="28"/>
          <w:szCs w:val="28"/>
          <w:rtl/>
          <w14:ligatures w14:val="none"/>
        </w:rPr>
        <w:lastRenderedPageBreak/>
        <w:t xml:space="preserve">الحد من آثارها عند وقوعها. وتشير الأدبيات الحديثة إلى أن فعالية إدارة المخاطر تعتمد على جودة عملية التقييم، ودقة تحديد أولويات المخاطر، وتحديث خطط الاستجابة بصورة مستمرة </w:t>
      </w:r>
      <w:r w:rsidRPr="00F700C1">
        <w:rPr>
          <w:rFonts w:ascii="Simplified Arabic" w:hAnsi="Simplified Arabic" w:cs="Simplified Arabic"/>
          <w:b/>
          <w:bCs/>
          <w:kern w:val="0"/>
          <w:sz w:val="28"/>
          <w:szCs w:val="28"/>
          <w:rtl/>
          <w14:ligatures w14:val="none"/>
        </w:rPr>
        <w:t>(</w:t>
      </w:r>
      <w:proofErr w:type="spellStart"/>
      <w:r w:rsidRPr="00F700C1">
        <w:rPr>
          <w:rFonts w:ascii="Simplified Arabic" w:hAnsi="Simplified Arabic" w:cs="Simplified Arabic"/>
          <w:b/>
          <w:bCs/>
          <w:kern w:val="0"/>
          <w:sz w:val="28"/>
          <w:szCs w:val="28"/>
          <w14:ligatures w14:val="none"/>
        </w:rPr>
        <w:t>Bachari</w:t>
      </w:r>
      <w:proofErr w:type="spellEnd"/>
      <w:r w:rsidRPr="00F700C1">
        <w:rPr>
          <w:rFonts w:ascii="Simplified Arabic" w:hAnsi="Simplified Arabic" w:cs="Simplified Arabic"/>
          <w:b/>
          <w:bCs/>
          <w:kern w:val="0"/>
          <w:sz w:val="28"/>
          <w:szCs w:val="28"/>
          <w:rtl/>
          <w14:ligatures w14:val="none"/>
        </w:rPr>
        <w:t xml:space="preserve"> &amp; </w:t>
      </w:r>
      <w:proofErr w:type="spellStart"/>
      <w:r w:rsidRPr="00F700C1">
        <w:rPr>
          <w:rFonts w:ascii="Simplified Arabic" w:hAnsi="Simplified Arabic" w:cs="Simplified Arabic"/>
          <w:b/>
          <w:bCs/>
          <w:kern w:val="0"/>
          <w:sz w:val="28"/>
          <w:szCs w:val="28"/>
          <w14:ligatures w14:val="none"/>
        </w:rPr>
        <w:t>Iranfar</w:t>
      </w:r>
      <w:proofErr w:type="spellEnd"/>
      <w:r w:rsidRPr="00F700C1">
        <w:rPr>
          <w:rFonts w:ascii="Simplified Arabic" w:hAnsi="Simplified Arabic" w:cs="Simplified Arabic"/>
          <w:b/>
          <w:bCs/>
          <w:kern w:val="0"/>
          <w:sz w:val="28"/>
          <w:szCs w:val="28"/>
          <w14:ligatures w14:val="none"/>
        </w:rPr>
        <w:t>, 2025</w:t>
      </w:r>
      <w:r w:rsidRPr="00F700C1">
        <w:rPr>
          <w:rFonts w:ascii="Simplified Arabic" w:hAnsi="Simplified Arabic" w:cs="Simplified Arabic"/>
          <w:b/>
          <w:bCs/>
          <w:kern w:val="0"/>
          <w:sz w:val="28"/>
          <w:szCs w:val="28"/>
          <w:rtl/>
          <w14:ligatures w14:val="none"/>
        </w:rPr>
        <w:t xml:space="preserve">؛ </w:t>
      </w:r>
      <w:proofErr w:type="spellStart"/>
      <w:r w:rsidRPr="00F700C1">
        <w:rPr>
          <w:rFonts w:ascii="Simplified Arabic" w:hAnsi="Simplified Arabic" w:cs="Simplified Arabic"/>
          <w:b/>
          <w:bCs/>
          <w:kern w:val="0"/>
          <w:sz w:val="28"/>
          <w:szCs w:val="28"/>
          <w14:ligatures w14:val="none"/>
        </w:rPr>
        <w:t>Zhasmukhambetova</w:t>
      </w:r>
      <w:proofErr w:type="spellEnd"/>
      <w:r w:rsidRPr="00F700C1">
        <w:rPr>
          <w:rFonts w:ascii="Simplified Arabic" w:hAnsi="Simplified Arabic" w:cs="Simplified Arabic"/>
          <w:b/>
          <w:bCs/>
          <w:kern w:val="0"/>
          <w:sz w:val="28"/>
          <w:szCs w:val="28"/>
          <w14:ligatures w14:val="none"/>
        </w:rPr>
        <w:t xml:space="preserve"> et al., 2025</w:t>
      </w:r>
      <w:r w:rsidRPr="00F700C1">
        <w:rPr>
          <w:rFonts w:ascii="Simplified Arabic" w:hAnsi="Simplified Arabic" w:cs="Simplified Arabic"/>
          <w:b/>
          <w:bCs/>
          <w:kern w:val="0"/>
          <w:sz w:val="28"/>
          <w:szCs w:val="28"/>
          <w:rtl/>
          <w14:ligatures w14:val="none"/>
        </w:rPr>
        <w:t>).</w:t>
      </w:r>
      <w:r w:rsidRPr="00F700C1">
        <w:rPr>
          <w:rFonts w:ascii="Simplified Arabic" w:hAnsi="Simplified Arabic" w:cs="Simplified Arabic"/>
          <w:kern w:val="0"/>
          <w:sz w:val="28"/>
          <w:szCs w:val="28"/>
          <w:rtl/>
          <w14:ligatures w14:val="none"/>
        </w:rPr>
        <w:t xml:space="preserve"> ويؤكد الباحث أن هذه الخاصية تمثل الأساس الذي تقوم عليه الدراسة الحالية؛ إذ إن تقييم المخاطر بصورة منهجية يسهم في التعرف على العوامل الأكثر تأثيرًا في الجدول الزمني لمشاريع التشييد والبناء، ويوفر معلومات تساعد متخذي القرار على وضع إجراءات وقائية تقلل من احتمالية التأخير وتحسن مستوى أداء المشاريع.</w:t>
      </w:r>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14:ligatures w14:val="none"/>
        </w:rPr>
      </w:pPr>
      <w:r w:rsidRPr="00F700C1">
        <w:rPr>
          <w:rFonts w:ascii="Simplified Arabic" w:hAnsi="Simplified Arabic" w:cs="Simplified Arabic"/>
          <w:kern w:val="0"/>
          <w:sz w:val="28"/>
          <w:szCs w:val="28"/>
          <w:rtl/>
          <w14:ligatures w14:val="none"/>
        </w:rPr>
        <w:t>و</w:t>
      </w:r>
      <w:r>
        <w:rPr>
          <w:rFonts w:ascii="Simplified Arabic" w:hAnsi="Simplified Arabic" w:cs="Simplified Arabic" w:hint="cs"/>
          <w:kern w:val="0"/>
          <w:sz w:val="28"/>
          <w:szCs w:val="28"/>
          <w:rtl/>
          <w14:ligatures w14:val="none"/>
        </w:rPr>
        <w:t>بناء على ما س</w:t>
      </w:r>
      <w:r w:rsidRPr="00F700C1">
        <w:rPr>
          <w:rFonts w:ascii="Simplified Arabic" w:hAnsi="Simplified Arabic" w:cs="Simplified Arabic" w:hint="cs"/>
          <w:kern w:val="0"/>
          <w:sz w:val="28"/>
          <w:szCs w:val="28"/>
          <w:rtl/>
          <w14:ligatures w14:val="none"/>
        </w:rPr>
        <w:t>ب</w:t>
      </w:r>
      <w:r w:rsidRPr="00F700C1">
        <w:rPr>
          <w:rFonts w:ascii="Simplified Arabic" w:hAnsi="Simplified Arabic" w:cs="Simplified Arabic" w:hint="eastAsia"/>
          <w:kern w:val="0"/>
          <w:sz w:val="28"/>
          <w:szCs w:val="28"/>
          <w:rtl/>
          <w14:ligatures w14:val="none"/>
        </w:rPr>
        <w:t>ق</w:t>
      </w:r>
      <w:r w:rsidRPr="00F700C1">
        <w:rPr>
          <w:rFonts w:ascii="Simplified Arabic" w:hAnsi="Simplified Arabic" w:cs="Simplified Arabic"/>
          <w:kern w:val="0"/>
          <w:sz w:val="28"/>
          <w:szCs w:val="28"/>
          <w:rtl/>
          <w14:ligatures w14:val="none"/>
        </w:rPr>
        <w:t>، يتضح أن خصائص المخاطر لا تقتصر على وصف طبيعتها، بل تمثل مرتكز رئيس</w:t>
      </w:r>
      <w:r>
        <w:rPr>
          <w:rFonts w:ascii="Simplified Arabic" w:hAnsi="Simplified Arabic" w:cs="Simplified Arabic" w:hint="cs"/>
          <w:kern w:val="0"/>
          <w:sz w:val="28"/>
          <w:szCs w:val="28"/>
          <w:rtl/>
          <w14:ligatures w14:val="none"/>
        </w:rPr>
        <w:t>يا</w:t>
      </w:r>
      <w:r w:rsidRPr="00F700C1">
        <w:rPr>
          <w:rFonts w:ascii="Simplified Arabic" w:hAnsi="Simplified Arabic" w:cs="Simplified Arabic"/>
          <w:kern w:val="0"/>
          <w:sz w:val="28"/>
          <w:szCs w:val="28"/>
          <w:rtl/>
          <w14:ligatures w14:val="none"/>
        </w:rPr>
        <w:t xml:space="preserve"> لفهم كيفية نشوء المخاطر وتطورها وتأثيرها في نتائج المشروع. كما أن استيعاب هذه الخصائص يسهم في اختيار الأساليب المناسبة لتقييم المخاطر وإدارتها، وهو ما ينسجم مع هدف الدراسة الحالية المتمثل في تقييم المخاطر وتحليل تأثيرها في الجدول الزمني لمشاريع التشييد والبناء في المملكة العربية السعودية.</w:t>
      </w:r>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14:ligatures w14:val="none"/>
        </w:rPr>
      </w:pPr>
    </w:p>
    <w:p w:rsidR="00E27B0B" w:rsidRPr="00F700C1" w:rsidRDefault="00E27B0B" w:rsidP="00E27B0B">
      <w:pPr>
        <w:pStyle w:val="Heading2"/>
        <w:bidi/>
        <w:rPr>
          <w:rFonts w:ascii="Simplified Arabic" w:hAnsi="Simplified Arabic" w:cs="Simplified Arabic"/>
        </w:rPr>
      </w:pPr>
      <w:bookmarkStart w:id="17" w:name="_Toc235149090"/>
      <w:r w:rsidRPr="00F700C1">
        <w:rPr>
          <w:rFonts w:ascii="Simplified Arabic" w:hAnsi="Simplified Arabic" w:cs="Simplified Arabic"/>
          <w:rtl/>
        </w:rPr>
        <w:t>1.3 أهمية دراسة المخاطر في مشاريع التشييد والبناء</w:t>
      </w:r>
      <w:bookmarkEnd w:id="17"/>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14:ligatures w14:val="none"/>
        </w:rPr>
      </w:pPr>
      <w:r w:rsidRPr="00F700C1">
        <w:rPr>
          <w:rFonts w:ascii="Simplified Arabic" w:hAnsi="Simplified Arabic" w:cs="Simplified Arabic"/>
          <w:kern w:val="0"/>
          <w:sz w:val="28"/>
          <w:szCs w:val="28"/>
          <w:rtl/>
          <w14:ligatures w14:val="none"/>
        </w:rPr>
        <w:t>تُعد دراسة المخاطر من المرتكزات الأساسية لنجاح مشاريع التشييد والبناء، إذ تمثل المدخل الرئيس للتعرف على الأحداث المحتملة التي قد تؤثر في تحقيق أهداف المشروع، سواء من حيث الالتزام بالجدول الزمني أو ضبط التكاليف أو المحافظة على جودة التنفيذ. وقد ازداد الاهتمام بدراسة المخاطر خلال السنوات الأخيرة نتيجة التوسع في تنفيذ المشاريع الكبرى، وارتفاع درجة تعقيدها، وتعدد الأطراف المشاركة فيها، الأمر الذي جعل نجاح المشروع يعتمد بصورة كبيرة على القدرة على التنبؤ بالمخاطر وإدارتها قبل تحولها إلى مشكلات فعلية.</w:t>
      </w:r>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t xml:space="preserve">وتؤكد الأدبيات الحديثة أن دراسة المخاطر لم تعد تقتصر على تحديد مصادر الخطر، وإنما أصبحت عملية منهجية تشمل التعرف على المخاطر وتحليلها وتقييمها وترتيب أولوياتها، ثم اختيار الاستراتيجيات المناسبة للاستجابة لها. ويرى </w:t>
      </w:r>
      <w:proofErr w:type="spellStart"/>
      <w:r w:rsidRPr="00F700C1">
        <w:rPr>
          <w:rFonts w:ascii="Simplified Arabic" w:hAnsi="Simplified Arabic" w:cs="Simplified Arabic"/>
          <w:b/>
          <w:bCs/>
          <w:kern w:val="0"/>
          <w:sz w:val="28"/>
          <w:szCs w:val="28"/>
          <w14:ligatures w14:val="none"/>
        </w:rPr>
        <w:t>Bachari</w:t>
      </w:r>
      <w:proofErr w:type="spellEnd"/>
      <w:r w:rsidRPr="00F700C1">
        <w:rPr>
          <w:rFonts w:ascii="Simplified Arabic" w:hAnsi="Simplified Arabic" w:cs="Simplified Arabic"/>
          <w:b/>
          <w:bCs/>
          <w:kern w:val="0"/>
          <w:sz w:val="28"/>
          <w:szCs w:val="28"/>
          <w:rtl/>
          <w14:ligatures w14:val="none"/>
        </w:rPr>
        <w:t xml:space="preserve"> و</w:t>
      </w:r>
      <w:proofErr w:type="spellStart"/>
      <w:r w:rsidRPr="00F700C1">
        <w:rPr>
          <w:rFonts w:ascii="Simplified Arabic" w:hAnsi="Simplified Arabic" w:cs="Simplified Arabic"/>
          <w:b/>
          <w:bCs/>
          <w:kern w:val="0"/>
          <w:sz w:val="28"/>
          <w:szCs w:val="28"/>
          <w14:ligatures w14:val="none"/>
        </w:rPr>
        <w:t>Iranfar</w:t>
      </w:r>
      <w:proofErr w:type="spellEnd"/>
      <w:r w:rsidRPr="00F700C1">
        <w:rPr>
          <w:rFonts w:ascii="Simplified Arabic" w:hAnsi="Simplified Arabic" w:cs="Simplified Arabic"/>
          <w:b/>
          <w:bCs/>
          <w:kern w:val="0"/>
          <w:sz w:val="28"/>
          <w:szCs w:val="28"/>
          <w14:ligatures w14:val="none"/>
        </w:rPr>
        <w:t xml:space="preserve"> (2025)</w:t>
      </w:r>
      <w:r w:rsidRPr="00F700C1">
        <w:rPr>
          <w:rFonts w:ascii="Simplified Arabic" w:hAnsi="Simplified Arabic" w:cs="Simplified Arabic"/>
          <w:kern w:val="0"/>
          <w:sz w:val="28"/>
          <w:szCs w:val="28"/>
          <w:rtl/>
          <w14:ligatures w14:val="none"/>
        </w:rPr>
        <w:t xml:space="preserve"> أن التقييم المبكر للمخاطر يسهم في رفع جودة التخطيط للمشروع، ويُمكن فرق العمل من اتخاذ قرارات استباقية تقلل من احتمالية تعثر التنفيذ، كما يساعد في توظيف الموارد بكفاءة أكبر من خلال التركيز على المخاطر ذات الأولوية العالية.</w:t>
      </w:r>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t xml:space="preserve">ومن أبرز أوجه أهمية دراسة المخاطر مساهمتها في </w:t>
      </w:r>
      <w:r w:rsidRPr="00F700C1">
        <w:rPr>
          <w:rFonts w:ascii="Simplified Arabic" w:hAnsi="Simplified Arabic" w:cs="Simplified Arabic"/>
          <w:b/>
          <w:bCs/>
          <w:kern w:val="0"/>
          <w:sz w:val="28"/>
          <w:szCs w:val="28"/>
          <w:rtl/>
          <w14:ligatures w14:val="none"/>
        </w:rPr>
        <w:t>تحسين عملية التخطيط للمشروع</w:t>
      </w:r>
      <w:r w:rsidRPr="00F700C1">
        <w:rPr>
          <w:rFonts w:ascii="Simplified Arabic" w:hAnsi="Simplified Arabic" w:cs="Simplified Arabic"/>
          <w:kern w:val="0"/>
          <w:sz w:val="28"/>
          <w:szCs w:val="28"/>
          <w:rtl/>
          <w14:ligatures w14:val="none"/>
        </w:rPr>
        <w:t xml:space="preserve">، إذ يوفر التعرف المبكر على المخاطر معلومات تساعد في إعداد خطط تنفيذ أكثر واقعية، ووضع بدائل مناسبة لمواجهة </w:t>
      </w:r>
      <w:r w:rsidRPr="00F700C1">
        <w:rPr>
          <w:rFonts w:ascii="Simplified Arabic" w:hAnsi="Simplified Arabic" w:cs="Simplified Arabic"/>
          <w:kern w:val="0"/>
          <w:sz w:val="28"/>
          <w:szCs w:val="28"/>
          <w:rtl/>
          <w14:ligatures w14:val="none"/>
        </w:rPr>
        <w:lastRenderedPageBreak/>
        <w:t xml:space="preserve">الظروف غير المتوقعة. كما يتيح ذلك تحديد الاحتياطيات الزمنية والمالية اللازمة للتعامل مع المتغيرات المحتملة، مما يزيد من قدرة المشروع على التكيف مع التحديات المختلفة. وفي هذا السياق، أوضح </w:t>
      </w:r>
      <w:proofErr w:type="spellStart"/>
      <w:r w:rsidRPr="00F700C1">
        <w:rPr>
          <w:rFonts w:ascii="Simplified Arabic" w:hAnsi="Simplified Arabic" w:cs="Simplified Arabic"/>
          <w:b/>
          <w:bCs/>
          <w:kern w:val="0"/>
          <w:sz w:val="28"/>
          <w:szCs w:val="28"/>
          <w14:ligatures w14:val="none"/>
        </w:rPr>
        <w:t>Zhasmukhambetova</w:t>
      </w:r>
      <w:proofErr w:type="spellEnd"/>
      <w:r w:rsidRPr="00F700C1">
        <w:rPr>
          <w:rFonts w:ascii="Simplified Arabic" w:hAnsi="Simplified Arabic" w:cs="Simplified Arabic"/>
          <w:b/>
          <w:bCs/>
          <w:kern w:val="0"/>
          <w:sz w:val="28"/>
          <w:szCs w:val="28"/>
          <w:rtl/>
          <w14:ligatures w14:val="none"/>
        </w:rPr>
        <w:t xml:space="preserve"> وآخرون (2025)</w:t>
      </w:r>
      <w:r w:rsidRPr="00F700C1">
        <w:rPr>
          <w:rFonts w:ascii="Simplified Arabic" w:hAnsi="Simplified Arabic" w:cs="Simplified Arabic"/>
          <w:kern w:val="0"/>
          <w:sz w:val="28"/>
          <w:szCs w:val="28"/>
          <w:rtl/>
          <w14:ligatures w14:val="none"/>
        </w:rPr>
        <w:t xml:space="preserve"> أن دمج تقييم المخاطر مع عمليات الجدولة الزمنية يسهم في رفع دقة التنبؤ بالتأخيرات المحتملة وتحسين موثوقية الخطط الزمنية للمشروعات. وتبرز أهمية دراسة المخاطر أيضًا في </w:t>
      </w:r>
      <w:r w:rsidRPr="00F700C1">
        <w:rPr>
          <w:rFonts w:ascii="Simplified Arabic" w:hAnsi="Simplified Arabic" w:cs="Simplified Arabic"/>
          <w:b/>
          <w:bCs/>
          <w:kern w:val="0"/>
          <w:sz w:val="28"/>
          <w:szCs w:val="28"/>
          <w:rtl/>
          <w14:ligatures w14:val="none"/>
        </w:rPr>
        <w:t>المحافظة على الجدول الزمني للمشروع</w:t>
      </w:r>
      <w:r w:rsidRPr="00F700C1">
        <w:rPr>
          <w:rFonts w:ascii="Simplified Arabic" w:hAnsi="Simplified Arabic" w:cs="Simplified Arabic"/>
          <w:kern w:val="0"/>
          <w:sz w:val="28"/>
          <w:szCs w:val="28"/>
          <w:rtl/>
          <w14:ligatures w14:val="none"/>
        </w:rPr>
        <w:t xml:space="preserve">، وهو الجانب الذي يمثل محور الدراسة الحالية. فالتأخير في تنفيذ المشاريع يُعد من أكثر المشكلات التي تواجه قطاع التشييد، وغالبًا ما يكون نتيجة عدم التعرف المبكر على المخاطر أو ضعف تقييمها. وقد توصلت دراسة </w:t>
      </w:r>
      <w:proofErr w:type="spellStart"/>
      <w:r w:rsidRPr="00F700C1">
        <w:rPr>
          <w:rFonts w:ascii="Simplified Arabic" w:hAnsi="Simplified Arabic" w:cs="Simplified Arabic"/>
          <w:b/>
          <w:bCs/>
          <w:kern w:val="0"/>
          <w:sz w:val="28"/>
          <w:szCs w:val="28"/>
          <w14:ligatures w14:val="none"/>
        </w:rPr>
        <w:t>Alshihri</w:t>
      </w:r>
      <w:proofErr w:type="spellEnd"/>
      <w:r w:rsidRPr="00F700C1">
        <w:rPr>
          <w:rFonts w:ascii="Simplified Arabic" w:hAnsi="Simplified Arabic" w:cs="Simplified Arabic"/>
          <w:b/>
          <w:bCs/>
          <w:kern w:val="0"/>
          <w:sz w:val="28"/>
          <w:szCs w:val="28"/>
          <w:rtl/>
          <w14:ligatures w14:val="none"/>
        </w:rPr>
        <w:t xml:space="preserve"> وآخرين (2022)</w:t>
      </w:r>
      <w:r w:rsidRPr="00F700C1">
        <w:rPr>
          <w:rFonts w:ascii="Simplified Arabic" w:hAnsi="Simplified Arabic" w:cs="Simplified Arabic"/>
          <w:kern w:val="0"/>
          <w:sz w:val="28"/>
          <w:szCs w:val="28"/>
          <w:rtl/>
          <w14:ligatures w14:val="none"/>
        </w:rPr>
        <w:t xml:space="preserve"> إلى أن العديد من مشاريع البناء في المملكة العربية السعودية شهدت تجاوزات زمنية بسبب عوامل كان من الممكن الحد من آثارها لو تم تقييمها بصورة علمية خلال مراحل التخطيط الأولى، مثل ضعف التنسيق بين الأطراف، وتأخر صرف المستحقات المالية، والتعديلات المتكررة على التصاميم.</w:t>
      </w:r>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t xml:space="preserve">كما تسهم دراسة المخاطر في </w:t>
      </w:r>
      <w:r w:rsidRPr="00F700C1">
        <w:rPr>
          <w:rFonts w:ascii="Simplified Arabic" w:hAnsi="Simplified Arabic" w:cs="Simplified Arabic"/>
          <w:b/>
          <w:bCs/>
          <w:kern w:val="0"/>
          <w:sz w:val="28"/>
          <w:szCs w:val="28"/>
          <w:rtl/>
          <w14:ligatures w14:val="none"/>
        </w:rPr>
        <w:t>الحد من تجاوزات التكلفة</w:t>
      </w:r>
      <w:r w:rsidRPr="00F700C1">
        <w:rPr>
          <w:rFonts w:ascii="Simplified Arabic" w:hAnsi="Simplified Arabic" w:cs="Simplified Arabic"/>
          <w:kern w:val="0"/>
          <w:sz w:val="28"/>
          <w:szCs w:val="28"/>
          <w:rtl/>
          <w14:ligatures w14:val="none"/>
        </w:rPr>
        <w:t xml:space="preserve">، إذ إن معظم الزيادات في تكاليف المشاريع ترتبط بصورة مباشرة أو غير مباشرة بالمخاطر التي تؤدي إلى تأخير التنفيذ أو إعادة العمل أو انخفاض الإنتاجية. وأشار </w:t>
      </w:r>
      <w:proofErr w:type="spellStart"/>
      <w:r w:rsidRPr="00F700C1">
        <w:rPr>
          <w:rFonts w:ascii="Simplified Arabic" w:hAnsi="Simplified Arabic" w:cs="Simplified Arabic"/>
          <w:b/>
          <w:bCs/>
          <w:kern w:val="0"/>
          <w:sz w:val="28"/>
          <w:szCs w:val="28"/>
          <w14:ligatures w14:val="none"/>
        </w:rPr>
        <w:t>Zaneldin</w:t>
      </w:r>
      <w:proofErr w:type="spellEnd"/>
      <w:r w:rsidRPr="00F700C1">
        <w:rPr>
          <w:rFonts w:ascii="Simplified Arabic" w:hAnsi="Simplified Arabic" w:cs="Simplified Arabic"/>
          <w:b/>
          <w:bCs/>
          <w:kern w:val="0"/>
          <w:sz w:val="28"/>
          <w:szCs w:val="28"/>
          <w:rtl/>
          <w14:ligatures w14:val="none"/>
        </w:rPr>
        <w:t xml:space="preserve"> و</w:t>
      </w:r>
      <w:r w:rsidRPr="00F700C1">
        <w:rPr>
          <w:rFonts w:ascii="Simplified Arabic" w:hAnsi="Simplified Arabic" w:cs="Simplified Arabic"/>
          <w:b/>
          <w:bCs/>
          <w:kern w:val="0"/>
          <w:sz w:val="28"/>
          <w:szCs w:val="28"/>
          <w14:ligatures w14:val="none"/>
        </w:rPr>
        <w:t>Ahmed (2024)</w:t>
      </w:r>
      <w:r w:rsidRPr="00F700C1">
        <w:rPr>
          <w:rFonts w:ascii="Simplified Arabic" w:hAnsi="Simplified Arabic" w:cs="Simplified Arabic"/>
          <w:kern w:val="0"/>
          <w:sz w:val="28"/>
          <w:szCs w:val="28"/>
          <w:rtl/>
          <w14:ligatures w14:val="none"/>
        </w:rPr>
        <w:t xml:space="preserve"> إلى أن العلاقة بين الوقت والتكلفة علاقة وثيقة؛ فكلما ارتفعت احتمالية تأخر الأنشطة التنفيذية زادت احتمالية ارتفاع التكاليف، مما يجعل تقييم المخاطر أحد أهم الأدوات الداعمة للسيطرة على ميزانية المشروع وتحسين كفاءة استخدام الموارد.</w:t>
      </w:r>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t>ومن الجوانب المهمة أيض</w:t>
      </w:r>
      <w:r>
        <w:rPr>
          <w:rFonts w:ascii="Simplified Arabic" w:hAnsi="Simplified Arabic" w:cs="Simplified Arabic" w:hint="cs"/>
          <w:kern w:val="0"/>
          <w:sz w:val="28"/>
          <w:szCs w:val="28"/>
          <w:rtl/>
          <w14:ligatures w14:val="none"/>
        </w:rPr>
        <w:t>ا</w:t>
      </w:r>
      <w:r w:rsidRPr="00F700C1">
        <w:rPr>
          <w:rFonts w:ascii="Simplified Arabic" w:hAnsi="Simplified Arabic" w:cs="Simplified Arabic"/>
          <w:kern w:val="0"/>
          <w:sz w:val="28"/>
          <w:szCs w:val="28"/>
          <w:rtl/>
          <w14:ligatures w14:val="none"/>
        </w:rPr>
        <w:t xml:space="preserve"> أن دراسة المخاطر </w:t>
      </w:r>
      <w:r w:rsidRPr="00275D2F">
        <w:rPr>
          <w:rFonts w:ascii="Simplified Arabic" w:hAnsi="Simplified Arabic" w:cs="Simplified Arabic"/>
          <w:kern w:val="0"/>
          <w:sz w:val="28"/>
          <w:szCs w:val="28"/>
          <w:rtl/>
          <w14:ligatures w14:val="none"/>
        </w:rPr>
        <w:t>تعزز جودة اتخاذ القرار</w:t>
      </w:r>
      <w:r w:rsidRPr="00F700C1">
        <w:rPr>
          <w:rFonts w:ascii="Simplified Arabic" w:hAnsi="Simplified Arabic" w:cs="Simplified Arabic"/>
          <w:kern w:val="0"/>
          <w:sz w:val="28"/>
          <w:szCs w:val="28"/>
          <w:rtl/>
          <w14:ligatures w14:val="none"/>
        </w:rPr>
        <w:t>، إذ إن القرارات المبنية على تقييم علمي للمخاطر تكون أكثر قدرة على مواجهة المتغيرات مقارنة بالقرارات التي تعتمد على الخبرة الشخصية أو التقديرات غير المنهجية. فالتقييم المنظم للمخاطر يزود صناع القرار بمعلومات دقيقة حول احتمالية وقوع كل خطر وحجم تأثيره، مما يساعد في ترتيب الأولويات وتخصيص الموارد وفقًا لدرجة أهمية كل خطر. كذلك، تؤدي دراسة المخاطر دور</w:t>
      </w:r>
      <w:r>
        <w:rPr>
          <w:rFonts w:ascii="Simplified Arabic" w:hAnsi="Simplified Arabic" w:cs="Simplified Arabic" w:hint="cs"/>
          <w:kern w:val="0"/>
          <w:sz w:val="28"/>
          <w:szCs w:val="28"/>
          <w:rtl/>
          <w14:ligatures w14:val="none"/>
        </w:rPr>
        <w:t xml:space="preserve"> </w:t>
      </w:r>
      <w:r w:rsidRPr="00F700C1">
        <w:rPr>
          <w:rFonts w:ascii="Simplified Arabic" w:hAnsi="Simplified Arabic" w:cs="Simplified Arabic"/>
          <w:kern w:val="0"/>
          <w:sz w:val="28"/>
          <w:szCs w:val="28"/>
          <w:rtl/>
          <w14:ligatures w14:val="none"/>
        </w:rPr>
        <w:t xml:space="preserve">مهم في </w:t>
      </w:r>
      <w:r w:rsidRPr="00275D2F">
        <w:rPr>
          <w:rFonts w:ascii="Simplified Arabic" w:hAnsi="Simplified Arabic" w:cs="Simplified Arabic"/>
          <w:kern w:val="0"/>
          <w:sz w:val="28"/>
          <w:szCs w:val="28"/>
          <w:rtl/>
          <w14:ligatures w14:val="none"/>
        </w:rPr>
        <w:t xml:space="preserve">تحسين جودة التنفيذ وتعزيز رضا أصحاب المصلحة، لأن تقليل المشكلات والتأخيرات ينعكس </w:t>
      </w:r>
      <w:r>
        <w:rPr>
          <w:rFonts w:ascii="Simplified Arabic" w:hAnsi="Simplified Arabic" w:cs="Simplified Arabic" w:hint="cs"/>
          <w:kern w:val="0"/>
          <w:sz w:val="28"/>
          <w:szCs w:val="28"/>
          <w:rtl/>
          <w14:ligatures w14:val="none"/>
        </w:rPr>
        <w:t>بشكل إيجابي</w:t>
      </w:r>
      <w:r w:rsidRPr="00275D2F">
        <w:rPr>
          <w:rFonts w:ascii="Simplified Arabic" w:hAnsi="Simplified Arabic" w:cs="Simplified Arabic"/>
          <w:kern w:val="0"/>
          <w:sz w:val="28"/>
          <w:szCs w:val="28"/>
          <w:rtl/>
          <w14:ligatures w14:val="none"/>
        </w:rPr>
        <w:t xml:space="preserve"> على جودة</w:t>
      </w:r>
      <w:r w:rsidRPr="00F700C1">
        <w:rPr>
          <w:rFonts w:ascii="Simplified Arabic" w:hAnsi="Simplified Arabic" w:cs="Simplified Arabic"/>
          <w:kern w:val="0"/>
          <w:sz w:val="28"/>
          <w:szCs w:val="28"/>
          <w:rtl/>
          <w14:ligatures w14:val="none"/>
        </w:rPr>
        <w:t xml:space="preserve"> الأعمال المنفذة، ويعزز ثقة المالكين والمستثمرين والجهات الرقابية في قدرة المشروع على تحقيق أهدافه. كما يسهم نجاح إدارة المخاطر في الحد من النزاعات التعاقدية وتحسين مستوى التعاون بين مختلف الأطراف المشاركة في المشروع، وهو ما ينعكس على كفاءة الأداء الكلي للمشروع.</w:t>
      </w:r>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t xml:space="preserve">وفي المملكة العربية السعودية، تكتسب دراسة المخاطر أهمية متزايدة في ظل ما تشهده المملكة من تنفيذ مشروعات تنموية واستراتيجية ضخمة ضمن مستهدفات </w:t>
      </w:r>
      <w:r w:rsidRPr="00F700C1">
        <w:rPr>
          <w:rFonts w:ascii="Simplified Arabic" w:hAnsi="Simplified Arabic" w:cs="Simplified Arabic"/>
          <w:b/>
          <w:bCs/>
          <w:kern w:val="0"/>
          <w:sz w:val="28"/>
          <w:szCs w:val="28"/>
          <w:rtl/>
          <w14:ligatures w14:val="none"/>
        </w:rPr>
        <w:t>رؤية المملكة العربية السعودية 2030</w:t>
      </w:r>
      <w:r w:rsidRPr="00F700C1">
        <w:rPr>
          <w:rFonts w:ascii="Simplified Arabic" w:hAnsi="Simplified Arabic" w:cs="Simplified Arabic"/>
          <w:kern w:val="0"/>
          <w:sz w:val="28"/>
          <w:szCs w:val="28"/>
          <w:rtl/>
          <w14:ligatures w14:val="none"/>
        </w:rPr>
        <w:t xml:space="preserve">، التي تتطلب الالتزام بمستويات عالية من الكفاءة والجودة والحوكمة. وقد أظهرت الدراسات الحديثة أن نجاح هذه المشروعات يرتبط بقدرة الجهات المنفذة على تطبيق ممارسات متقدمة في تقييم المخاطر وإدارتها، بما </w:t>
      </w:r>
      <w:r w:rsidRPr="00F700C1">
        <w:rPr>
          <w:rFonts w:ascii="Simplified Arabic" w:hAnsi="Simplified Arabic" w:cs="Simplified Arabic"/>
          <w:kern w:val="0"/>
          <w:sz w:val="28"/>
          <w:szCs w:val="28"/>
          <w:rtl/>
          <w14:ligatures w14:val="none"/>
        </w:rPr>
        <w:lastRenderedPageBreak/>
        <w:t xml:space="preserve">يسهم في الحد من التأخيرات وتحقيق الاستدامة ورفع كفاءة الإنفاق </w:t>
      </w:r>
      <w:r w:rsidRPr="00F700C1">
        <w:rPr>
          <w:rFonts w:ascii="Simplified Arabic" w:hAnsi="Simplified Arabic" w:cs="Simplified Arabic"/>
          <w:b/>
          <w:bCs/>
          <w:kern w:val="0"/>
          <w:sz w:val="28"/>
          <w:szCs w:val="28"/>
          <w:rtl/>
          <w14:ligatures w14:val="none"/>
        </w:rPr>
        <w:t>(</w:t>
      </w:r>
      <w:proofErr w:type="spellStart"/>
      <w:r w:rsidRPr="00F700C1">
        <w:rPr>
          <w:rFonts w:ascii="Simplified Arabic" w:hAnsi="Simplified Arabic" w:cs="Simplified Arabic"/>
          <w:b/>
          <w:bCs/>
          <w:kern w:val="0"/>
          <w:sz w:val="28"/>
          <w:szCs w:val="28"/>
          <w14:ligatures w14:val="none"/>
        </w:rPr>
        <w:t>Alshihri</w:t>
      </w:r>
      <w:proofErr w:type="spellEnd"/>
      <w:r w:rsidRPr="00F700C1">
        <w:rPr>
          <w:rFonts w:ascii="Simplified Arabic" w:hAnsi="Simplified Arabic" w:cs="Simplified Arabic"/>
          <w:b/>
          <w:bCs/>
          <w:kern w:val="0"/>
          <w:sz w:val="28"/>
          <w:szCs w:val="28"/>
          <w14:ligatures w14:val="none"/>
        </w:rPr>
        <w:t xml:space="preserve"> et al., 2022</w:t>
      </w:r>
      <w:r w:rsidRPr="00F700C1">
        <w:rPr>
          <w:rFonts w:ascii="Simplified Arabic" w:hAnsi="Simplified Arabic" w:cs="Simplified Arabic"/>
          <w:b/>
          <w:bCs/>
          <w:kern w:val="0"/>
          <w:sz w:val="28"/>
          <w:szCs w:val="28"/>
          <w:rtl/>
          <w14:ligatures w14:val="none"/>
        </w:rPr>
        <w:t xml:space="preserve">؛ </w:t>
      </w:r>
      <w:proofErr w:type="spellStart"/>
      <w:r w:rsidRPr="00F700C1">
        <w:rPr>
          <w:rFonts w:ascii="Simplified Arabic" w:hAnsi="Simplified Arabic" w:cs="Simplified Arabic"/>
          <w:b/>
          <w:bCs/>
          <w:kern w:val="0"/>
          <w:sz w:val="28"/>
          <w:szCs w:val="28"/>
          <w14:ligatures w14:val="none"/>
        </w:rPr>
        <w:t>Zaneldin</w:t>
      </w:r>
      <w:proofErr w:type="spellEnd"/>
      <w:r w:rsidRPr="00F700C1">
        <w:rPr>
          <w:rFonts w:ascii="Simplified Arabic" w:hAnsi="Simplified Arabic" w:cs="Simplified Arabic"/>
          <w:b/>
          <w:bCs/>
          <w:kern w:val="0"/>
          <w:sz w:val="28"/>
          <w:szCs w:val="28"/>
          <w:rtl/>
          <w14:ligatures w14:val="none"/>
        </w:rPr>
        <w:t xml:space="preserve"> &amp; </w:t>
      </w:r>
      <w:r w:rsidRPr="00F700C1">
        <w:rPr>
          <w:rFonts w:ascii="Simplified Arabic" w:hAnsi="Simplified Arabic" w:cs="Simplified Arabic"/>
          <w:b/>
          <w:bCs/>
          <w:kern w:val="0"/>
          <w:sz w:val="28"/>
          <w:szCs w:val="28"/>
          <w14:ligatures w14:val="none"/>
        </w:rPr>
        <w:t>Ahmed, 2024</w:t>
      </w:r>
      <w:r w:rsidRPr="00F700C1">
        <w:rPr>
          <w:rFonts w:ascii="Simplified Arabic" w:hAnsi="Simplified Arabic" w:cs="Simplified Arabic"/>
          <w:b/>
          <w:bCs/>
          <w:kern w:val="0"/>
          <w:sz w:val="28"/>
          <w:szCs w:val="28"/>
          <w:rtl/>
          <w14:ligatures w14:val="none"/>
        </w:rPr>
        <w:t>).</w:t>
      </w:r>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14:ligatures w14:val="none"/>
        </w:rPr>
      </w:pPr>
      <w:r w:rsidRPr="00F700C1">
        <w:rPr>
          <w:rFonts w:ascii="Simplified Arabic" w:hAnsi="Simplified Arabic" w:cs="Simplified Arabic"/>
          <w:kern w:val="0"/>
          <w:sz w:val="28"/>
          <w:szCs w:val="28"/>
          <w:rtl/>
          <w14:ligatures w14:val="none"/>
        </w:rPr>
        <w:t xml:space="preserve">ومن خلال استعراض الأدبيات السابقة، يلاحظ الباحث وجود اتفاق بين معظم الدراسات على أن دراسة المخاطر تمثل عنصرًا استراتيجيًا في نجاح مشاريع التشييد والبناء، إلا أن جانبًا من هذه الدراسات ركز على الجوانب العامة لإدارة المخاطر، في حين أولت دراسات أخرى اهتمامًا أكبر بعلاقتها بالتكلفة أو الجودة. وفي المقابل، ما زالت الحاجة قائمة إلى مزيد من الدراسات التي تتناول بصورة متعمقة تأثير المخاطر في </w:t>
      </w:r>
      <w:r w:rsidRPr="00F700C1">
        <w:rPr>
          <w:rFonts w:ascii="Simplified Arabic" w:hAnsi="Simplified Arabic" w:cs="Simplified Arabic"/>
          <w:b/>
          <w:bCs/>
          <w:kern w:val="0"/>
          <w:sz w:val="28"/>
          <w:szCs w:val="28"/>
          <w:rtl/>
          <w14:ligatures w14:val="none"/>
        </w:rPr>
        <w:t>الجدول الزمني</w:t>
      </w:r>
      <w:r w:rsidRPr="00F700C1">
        <w:rPr>
          <w:rFonts w:ascii="Simplified Arabic" w:hAnsi="Simplified Arabic" w:cs="Simplified Arabic"/>
          <w:kern w:val="0"/>
          <w:sz w:val="28"/>
          <w:szCs w:val="28"/>
          <w:rtl/>
          <w14:ligatures w14:val="none"/>
        </w:rPr>
        <w:t xml:space="preserve"> لمشاريع التشييد والبناء في المملكة العربية السعودية، مع مراعاة خصوصية البيئة التنظيمية والاقتصادية للمملكة، وهو ما تسعى الدراسة الحالية إلى معالجته من خلال تقييم أهم المخاطر وتحليل مدى تأثيرها في الالتزام بالبرنامج الزمني للمشروعات. وبناءً على ذلك، يرى الباحث أن دراسة المخاطر لا تمثل مجرد إجراء وقائي، بل تُعد أداة استراتيجية تسهم في تعزيز كفاءة التخطيط والتنفيذ، ودعم اتخاذ القرار، والمحافظة على الجدول الزمني، والحد من الخسائر المحتملة، بما يرفع من فرص نجاح مشاريع التشييد والبناء، ويحقق مستهدفات التنمية المستدامة في المملكة العربية السعودية.</w:t>
      </w:r>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rtl/>
          <w14:ligatures w14:val="none"/>
        </w:rPr>
      </w:pPr>
    </w:p>
    <w:p w:rsidR="00E27B0B" w:rsidRPr="00F700C1" w:rsidRDefault="00E27B0B" w:rsidP="00E27B0B">
      <w:pPr>
        <w:jc w:val="both"/>
        <w:rPr>
          <w:rFonts w:ascii="Simplified Arabic" w:hAnsi="Simplified Arabic" w:cs="Simplified Arabic"/>
          <w:b/>
          <w:bCs/>
          <w:sz w:val="32"/>
          <w:szCs w:val="32"/>
          <w:rtl/>
        </w:rPr>
      </w:pPr>
      <w:r w:rsidRPr="00F700C1">
        <w:rPr>
          <w:rFonts w:ascii="Simplified Arabic" w:hAnsi="Simplified Arabic" w:cs="Simplified Arabic"/>
          <w:b/>
          <w:bCs/>
          <w:sz w:val="32"/>
          <w:szCs w:val="32"/>
          <w:rtl/>
        </w:rPr>
        <w:t>1.4 أنواع المخاطر في مشاريع التشييد والبناء</w:t>
      </w:r>
    </w:p>
    <w:p w:rsidR="00E27B0B" w:rsidRPr="00F700C1" w:rsidRDefault="00E27B0B" w:rsidP="00E27B0B">
      <w:pPr>
        <w:spacing w:line="240" w:lineRule="auto"/>
        <w:ind w:firstLine="284"/>
        <w:jc w:val="both"/>
        <w:rPr>
          <w:rFonts w:ascii="Simplified Arabic" w:hAnsi="Simplified Arabic" w:cs="Simplified Arabic"/>
          <w:sz w:val="28"/>
          <w:szCs w:val="28"/>
          <w:rtl/>
        </w:rPr>
      </w:pPr>
      <w:r w:rsidRPr="00F700C1">
        <w:rPr>
          <w:rFonts w:ascii="Simplified Arabic" w:hAnsi="Simplified Arabic" w:cs="Simplified Arabic"/>
          <w:sz w:val="28"/>
          <w:szCs w:val="28"/>
          <w:rtl/>
        </w:rPr>
        <w:t>تتعدد المخاطر التي تواجه مشاريع التشييد والبناء نتيجة طبيعة هذا القطاع، الذي يتسم بتداخل الجوانب الفنية والإدارية والمالية والقانونية، فضلًا عن تأثره بالعوامل الاقتصادية والبيئية والتنظيمية. وتختلف هذه المخاطر في مصادرها واحتمالية حدوثها وحجم تأثيرها، إلا أنها تشترك في قدرتها على التأثير في أهداف المشروع، ولا سيما الالتزام بالجدول الزمني والتكلفة وجودة التنفيذ. وتشير الأدبيات الحديثة إلى أنه لا يوجد تصنيف موحد للمخاطر، إذ تختلف تصنيفاتها باختلاف طبيعة المشروع والبيئة التي يُنفذ فيها، إلا أن معظم الدراسات تجمع على مجموعة من الأنواع الرئيسة التي تتكرر في مشاريع التشييد والبناء (</w:t>
      </w:r>
      <w:proofErr w:type="spellStart"/>
      <w:r w:rsidRPr="00F700C1">
        <w:rPr>
          <w:rFonts w:ascii="Simplified Arabic" w:hAnsi="Simplified Arabic" w:cs="Simplified Arabic"/>
          <w:sz w:val="28"/>
          <w:szCs w:val="28"/>
        </w:rPr>
        <w:t>Alshihri</w:t>
      </w:r>
      <w:proofErr w:type="spellEnd"/>
      <w:r w:rsidRPr="00F700C1">
        <w:rPr>
          <w:rFonts w:ascii="Simplified Arabic" w:hAnsi="Simplified Arabic" w:cs="Simplified Arabic"/>
          <w:sz w:val="28"/>
          <w:szCs w:val="28"/>
        </w:rPr>
        <w:t xml:space="preserve"> et al., 2022</w:t>
      </w:r>
      <w:r w:rsidRPr="00F700C1">
        <w:rPr>
          <w:rFonts w:ascii="Simplified Arabic" w:hAnsi="Simplified Arabic" w:cs="Simplified Arabic"/>
          <w:sz w:val="28"/>
          <w:szCs w:val="28"/>
          <w:rtl/>
        </w:rPr>
        <w:t xml:space="preserve">؛ </w:t>
      </w:r>
      <w:proofErr w:type="spellStart"/>
      <w:r w:rsidRPr="00F700C1">
        <w:rPr>
          <w:rFonts w:ascii="Simplified Arabic" w:hAnsi="Simplified Arabic" w:cs="Simplified Arabic"/>
          <w:sz w:val="28"/>
          <w:szCs w:val="28"/>
        </w:rPr>
        <w:t>Bachari</w:t>
      </w:r>
      <w:proofErr w:type="spellEnd"/>
      <w:r w:rsidRPr="00F700C1">
        <w:rPr>
          <w:rFonts w:ascii="Simplified Arabic" w:hAnsi="Simplified Arabic" w:cs="Simplified Arabic"/>
          <w:sz w:val="28"/>
          <w:szCs w:val="28"/>
        </w:rPr>
        <w:t xml:space="preserve"> &amp; </w:t>
      </w:r>
      <w:proofErr w:type="spellStart"/>
      <w:r w:rsidRPr="00F700C1">
        <w:rPr>
          <w:rFonts w:ascii="Simplified Arabic" w:hAnsi="Simplified Arabic" w:cs="Simplified Arabic"/>
          <w:sz w:val="28"/>
          <w:szCs w:val="28"/>
        </w:rPr>
        <w:t>Iranfar</w:t>
      </w:r>
      <w:proofErr w:type="spellEnd"/>
      <w:r w:rsidRPr="00F700C1">
        <w:rPr>
          <w:rFonts w:ascii="Simplified Arabic" w:hAnsi="Simplified Arabic" w:cs="Simplified Arabic"/>
          <w:sz w:val="28"/>
          <w:szCs w:val="28"/>
        </w:rPr>
        <w:t>, 2025</w:t>
      </w:r>
      <w:r w:rsidRPr="00F700C1">
        <w:rPr>
          <w:rFonts w:ascii="Simplified Arabic" w:hAnsi="Simplified Arabic" w:cs="Simplified Arabic"/>
          <w:sz w:val="28"/>
          <w:szCs w:val="28"/>
          <w:rtl/>
        </w:rPr>
        <w:t>).</w:t>
      </w:r>
    </w:p>
    <w:p w:rsidR="00E27B0B" w:rsidRPr="00F700C1" w:rsidRDefault="00E27B0B" w:rsidP="00E27B0B">
      <w:pPr>
        <w:spacing w:line="240" w:lineRule="auto"/>
        <w:ind w:firstLine="284"/>
        <w:jc w:val="both"/>
        <w:rPr>
          <w:rFonts w:ascii="Simplified Arabic" w:hAnsi="Simplified Arabic" w:cs="Simplified Arabic"/>
          <w:b/>
          <w:bCs/>
          <w:sz w:val="32"/>
          <w:szCs w:val="32"/>
          <w:rtl/>
        </w:rPr>
      </w:pPr>
      <w:r w:rsidRPr="00F700C1">
        <w:rPr>
          <w:rFonts w:ascii="Simplified Arabic" w:hAnsi="Simplified Arabic" w:cs="Simplified Arabic"/>
          <w:b/>
          <w:bCs/>
          <w:sz w:val="32"/>
          <w:szCs w:val="32"/>
          <w:rtl/>
        </w:rPr>
        <w:t>أولًا: المخاطر الإدارية</w:t>
      </w:r>
    </w:p>
    <w:p w:rsidR="00E27B0B" w:rsidRPr="00F700C1" w:rsidRDefault="00E27B0B" w:rsidP="00E27B0B">
      <w:pPr>
        <w:spacing w:line="240" w:lineRule="auto"/>
        <w:ind w:firstLine="284"/>
        <w:jc w:val="both"/>
        <w:rPr>
          <w:rFonts w:ascii="Simplified Arabic" w:hAnsi="Simplified Arabic" w:cs="Simplified Arabic"/>
          <w:sz w:val="28"/>
          <w:szCs w:val="28"/>
          <w:rtl/>
        </w:rPr>
      </w:pPr>
      <w:r w:rsidRPr="00F700C1">
        <w:rPr>
          <w:rFonts w:ascii="Simplified Arabic" w:hAnsi="Simplified Arabic" w:cs="Simplified Arabic"/>
          <w:sz w:val="28"/>
          <w:szCs w:val="28"/>
          <w:rtl/>
        </w:rPr>
        <w:t xml:space="preserve">أشارت دراسة </w:t>
      </w:r>
      <w:proofErr w:type="spellStart"/>
      <w:r w:rsidRPr="00F700C1">
        <w:rPr>
          <w:rFonts w:ascii="Simplified Arabic" w:hAnsi="Simplified Arabic" w:cs="Simplified Arabic"/>
          <w:sz w:val="28"/>
          <w:szCs w:val="28"/>
        </w:rPr>
        <w:t>Alshihri</w:t>
      </w:r>
      <w:proofErr w:type="spellEnd"/>
      <w:r w:rsidRPr="00F700C1">
        <w:rPr>
          <w:rFonts w:ascii="Simplified Arabic" w:hAnsi="Simplified Arabic" w:cs="Simplified Arabic"/>
          <w:sz w:val="28"/>
          <w:szCs w:val="28"/>
          <w:rtl/>
        </w:rPr>
        <w:t xml:space="preserve"> وآخرين (2022) إلى أن ضعف الإدارة يُعد من أبرز أسباب تأخر مشاريع البناء في المملكة العربية السعودية، حيث يؤدي ضعف التنسيق وتأخر الاعتمادات الإدارية إلى تعطيل سير الأعمال وارتفاع احتمالية تجاوز الجدول الزمني. كما أكد </w:t>
      </w:r>
      <w:proofErr w:type="spellStart"/>
      <w:r w:rsidRPr="00F700C1">
        <w:rPr>
          <w:rFonts w:ascii="Simplified Arabic" w:hAnsi="Simplified Arabic" w:cs="Simplified Arabic"/>
          <w:sz w:val="28"/>
          <w:szCs w:val="28"/>
        </w:rPr>
        <w:t>Bachari</w:t>
      </w:r>
      <w:proofErr w:type="spellEnd"/>
      <w:r w:rsidRPr="00F700C1">
        <w:rPr>
          <w:rFonts w:ascii="Simplified Arabic" w:hAnsi="Simplified Arabic" w:cs="Simplified Arabic"/>
          <w:sz w:val="28"/>
          <w:szCs w:val="28"/>
          <w:rtl/>
        </w:rPr>
        <w:t xml:space="preserve"> و</w:t>
      </w:r>
      <w:proofErr w:type="spellStart"/>
      <w:r w:rsidRPr="00F700C1">
        <w:rPr>
          <w:rFonts w:ascii="Simplified Arabic" w:hAnsi="Simplified Arabic" w:cs="Simplified Arabic"/>
          <w:sz w:val="28"/>
          <w:szCs w:val="28"/>
        </w:rPr>
        <w:t>Iranfar</w:t>
      </w:r>
      <w:proofErr w:type="spellEnd"/>
      <w:r w:rsidRPr="00F700C1">
        <w:rPr>
          <w:rFonts w:ascii="Simplified Arabic" w:hAnsi="Simplified Arabic" w:cs="Simplified Arabic"/>
          <w:sz w:val="28"/>
          <w:szCs w:val="28"/>
          <w:rtl/>
        </w:rPr>
        <w:t xml:space="preserve"> (2025) أن قصور </w:t>
      </w:r>
      <w:r w:rsidRPr="00F700C1">
        <w:rPr>
          <w:rFonts w:ascii="Simplified Arabic" w:hAnsi="Simplified Arabic" w:cs="Simplified Arabic"/>
          <w:sz w:val="28"/>
          <w:szCs w:val="28"/>
          <w:rtl/>
        </w:rPr>
        <w:lastRenderedPageBreak/>
        <w:t>الإدارة في تحديد المخاطر ومتابعتها بصورة مستمرة يحد من فعالية خطط الاستجابة ويزيد من احتمالية تعثر المشروع.</w:t>
      </w:r>
    </w:p>
    <w:p w:rsidR="00E27B0B" w:rsidRPr="00F700C1" w:rsidRDefault="00E27B0B" w:rsidP="00E27B0B">
      <w:pPr>
        <w:spacing w:line="240" w:lineRule="auto"/>
        <w:ind w:firstLine="284"/>
        <w:jc w:val="both"/>
        <w:rPr>
          <w:rFonts w:ascii="Simplified Arabic" w:hAnsi="Simplified Arabic" w:cs="Simplified Arabic"/>
          <w:sz w:val="28"/>
          <w:szCs w:val="28"/>
          <w:rtl/>
        </w:rPr>
      </w:pPr>
      <w:r w:rsidRPr="00F700C1">
        <w:rPr>
          <w:rFonts w:ascii="Simplified Arabic" w:hAnsi="Simplified Arabic" w:cs="Simplified Arabic"/>
          <w:sz w:val="28"/>
          <w:szCs w:val="28"/>
          <w:rtl/>
        </w:rPr>
        <w:t>ويرى الباحث أن المخاطر الإدارية تمثل نقطة الانطلاق لبقية أنواع المخاطر، إذ إن ضعف الإدارة قد يؤدي إلى تفاقم المشكلات الفنية والمالية والتعاقدية، مما يجعل تحسين الممارسات الإدارية أحد أهم متطلبات الحد من التأخير في مشاريع التشييد.</w:t>
      </w:r>
    </w:p>
    <w:p w:rsidR="00E27B0B" w:rsidRPr="00F700C1" w:rsidRDefault="00E27B0B" w:rsidP="00E27B0B">
      <w:pPr>
        <w:spacing w:line="240" w:lineRule="auto"/>
        <w:ind w:firstLine="284"/>
        <w:jc w:val="both"/>
        <w:rPr>
          <w:rFonts w:ascii="Simplified Arabic" w:hAnsi="Simplified Arabic" w:cs="Simplified Arabic"/>
          <w:b/>
          <w:bCs/>
          <w:sz w:val="28"/>
          <w:szCs w:val="28"/>
          <w:rtl/>
        </w:rPr>
      </w:pPr>
      <w:r w:rsidRPr="00F700C1">
        <w:rPr>
          <w:rFonts w:ascii="Simplified Arabic" w:hAnsi="Simplified Arabic" w:cs="Simplified Arabic"/>
          <w:b/>
          <w:bCs/>
          <w:sz w:val="28"/>
          <w:szCs w:val="28"/>
          <w:rtl/>
        </w:rPr>
        <w:t>ثانيًا: المخاطر الفنية والتقنية</w:t>
      </w:r>
    </w:p>
    <w:p w:rsidR="00E27B0B" w:rsidRPr="00F700C1" w:rsidRDefault="00E27B0B" w:rsidP="00E27B0B">
      <w:pPr>
        <w:spacing w:line="240" w:lineRule="auto"/>
        <w:ind w:firstLine="284"/>
        <w:jc w:val="both"/>
        <w:rPr>
          <w:rFonts w:ascii="Simplified Arabic" w:hAnsi="Simplified Arabic" w:cs="Simplified Arabic"/>
          <w:sz w:val="28"/>
          <w:szCs w:val="28"/>
          <w:rtl/>
        </w:rPr>
      </w:pPr>
      <w:r w:rsidRPr="00F700C1">
        <w:rPr>
          <w:rFonts w:ascii="Simplified Arabic" w:hAnsi="Simplified Arabic" w:cs="Simplified Arabic"/>
          <w:sz w:val="28"/>
          <w:szCs w:val="28"/>
          <w:rtl/>
        </w:rPr>
        <w:t xml:space="preserve">ترتبط المخاطر الفنية بالجوانب الهندسية والتقنية للمشروع، وتشمل أخطاء التصميم، وعدم دقة المخططات، وضعف الدراسات الأولية، والتغيرات التصميمية أثناء التنفيذ، واستخدام تقنيات أو معدات غير ملائمة، فضلًا عن انخفاض جودة المواد المستخدمة. وأوضح </w:t>
      </w:r>
      <w:proofErr w:type="spellStart"/>
      <w:r w:rsidRPr="00F700C1">
        <w:rPr>
          <w:rFonts w:ascii="Simplified Arabic" w:hAnsi="Simplified Arabic" w:cs="Simplified Arabic"/>
          <w:sz w:val="28"/>
          <w:szCs w:val="28"/>
        </w:rPr>
        <w:t>Zaneldin</w:t>
      </w:r>
      <w:proofErr w:type="spellEnd"/>
      <w:r w:rsidRPr="00F700C1">
        <w:rPr>
          <w:rFonts w:ascii="Simplified Arabic" w:hAnsi="Simplified Arabic" w:cs="Simplified Arabic"/>
          <w:sz w:val="28"/>
          <w:szCs w:val="28"/>
          <w:rtl/>
        </w:rPr>
        <w:t xml:space="preserve"> و</w:t>
      </w:r>
      <w:r w:rsidRPr="00F700C1">
        <w:rPr>
          <w:rFonts w:ascii="Simplified Arabic" w:hAnsi="Simplified Arabic" w:cs="Simplified Arabic"/>
          <w:sz w:val="28"/>
          <w:szCs w:val="28"/>
        </w:rPr>
        <w:t>Ahmed</w:t>
      </w:r>
      <w:r w:rsidRPr="00F700C1">
        <w:rPr>
          <w:rFonts w:ascii="Simplified Arabic" w:hAnsi="Simplified Arabic" w:cs="Simplified Arabic"/>
          <w:sz w:val="28"/>
          <w:szCs w:val="28"/>
          <w:rtl/>
        </w:rPr>
        <w:t xml:space="preserve"> (2024) أن الأخطاء الفنية تؤدي غالبًا إلى إعادة تنفيذ الأعمال أو تعديلها، الأمر الذي ينعكس بصورة مباشرة على الجدول الزمني والتكلفة. كما بينت دراسة </w:t>
      </w:r>
      <w:proofErr w:type="spellStart"/>
      <w:r w:rsidRPr="00F700C1">
        <w:rPr>
          <w:rFonts w:ascii="Simplified Arabic" w:hAnsi="Simplified Arabic" w:cs="Simplified Arabic"/>
          <w:sz w:val="28"/>
          <w:szCs w:val="28"/>
        </w:rPr>
        <w:t>Zhasmukhambetova</w:t>
      </w:r>
      <w:proofErr w:type="spellEnd"/>
      <w:r w:rsidRPr="00F700C1">
        <w:rPr>
          <w:rFonts w:ascii="Simplified Arabic" w:hAnsi="Simplified Arabic" w:cs="Simplified Arabic"/>
          <w:sz w:val="28"/>
          <w:szCs w:val="28"/>
          <w:rtl/>
        </w:rPr>
        <w:t xml:space="preserve"> وآخرون (2025) أن دمج تقييم المخاطر الفنية مع أدوات الجدولة الزمنية يسهم في تقليل احتمالية حدوث التأخيرات وتحسين كفاءة تنفيذ الأنشطة.</w:t>
      </w:r>
    </w:p>
    <w:p w:rsidR="00E27B0B" w:rsidRDefault="00E27B0B" w:rsidP="00E27B0B">
      <w:pPr>
        <w:spacing w:line="240" w:lineRule="auto"/>
        <w:ind w:firstLine="284"/>
        <w:jc w:val="both"/>
        <w:rPr>
          <w:rFonts w:ascii="Simplified Arabic" w:hAnsi="Simplified Arabic" w:cs="Simplified Arabic"/>
          <w:sz w:val="28"/>
          <w:szCs w:val="28"/>
          <w:rtl/>
        </w:rPr>
      </w:pPr>
      <w:r w:rsidRPr="00F700C1">
        <w:rPr>
          <w:rFonts w:ascii="Simplified Arabic" w:hAnsi="Simplified Arabic" w:cs="Simplified Arabic"/>
          <w:sz w:val="28"/>
          <w:szCs w:val="28"/>
          <w:rtl/>
        </w:rPr>
        <w:t>ومن وجهة نظر الباحث، فإن الاهتمام بجودة التصميم، وإجراء المراجعات الفنية قبل بدء التنفيذ، يمثلان من أهم الوسائل للحد من المخاطر الفنية وتقليل تأثيرها في المدة الزمنية للمشروع.</w:t>
      </w:r>
    </w:p>
    <w:p w:rsidR="00E27B0B" w:rsidRPr="00F700C1" w:rsidRDefault="00E27B0B" w:rsidP="00E27B0B">
      <w:pPr>
        <w:spacing w:line="240" w:lineRule="auto"/>
        <w:ind w:firstLine="284"/>
        <w:jc w:val="both"/>
        <w:rPr>
          <w:rFonts w:ascii="Simplified Arabic" w:hAnsi="Simplified Arabic" w:cs="Simplified Arabic"/>
          <w:sz w:val="28"/>
          <w:szCs w:val="28"/>
          <w:rtl/>
        </w:rPr>
      </w:pPr>
    </w:p>
    <w:p w:rsidR="00E27B0B" w:rsidRPr="00F700C1" w:rsidRDefault="00E27B0B" w:rsidP="00E27B0B">
      <w:pPr>
        <w:spacing w:line="240" w:lineRule="auto"/>
        <w:ind w:firstLine="284"/>
        <w:jc w:val="both"/>
        <w:rPr>
          <w:rFonts w:ascii="Simplified Arabic" w:hAnsi="Simplified Arabic" w:cs="Simplified Arabic"/>
          <w:b/>
          <w:bCs/>
          <w:sz w:val="28"/>
          <w:szCs w:val="28"/>
          <w:rtl/>
        </w:rPr>
      </w:pPr>
      <w:r w:rsidRPr="00F700C1">
        <w:rPr>
          <w:rFonts w:ascii="Simplified Arabic" w:hAnsi="Simplified Arabic" w:cs="Simplified Arabic"/>
          <w:b/>
          <w:bCs/>
          <w:sz w:val="28"/>
          <w:szCs w:val="28"/>
          <w:rtl/>
        </w:rPr>
        <w:t>ثالثًا: المخاطر المالية</w:t>
      </w:r>
    </w:p>
    <w:p w:rsidR="00E27B0B" w:rsidRPr="00F700C1" w:rsidRDefault="00E27B0B" w:rsidP="00E27B0B">
      <w:pPr>
        <w:spacing w:line="240" w:lineRule="auto"/>
        <w:ind w:firstLine="284"/>
        <w:jc w:val="both"/>
        <w:rPr>
          <w:rFonts w:ascii="Simplified Arabic" w:hAnsi="Simplified Arabic" w:cs="Simplified Arabic"/>
          <w:sz w:val="28"/>
          <w:szCs w:val="28"/>
          <w:rtl/>
        </w:rPr>
      </w:pPr>
      <w:r w:rsidRPr="00F700C1">
        <w:rPr>
          <w:rFonts w:ascii="Simplified Arabic" w:hAnsi="Simplified Arabic" w:cs="Simplified Arabic"/>
          <w:sz w:val="28"/>
          <w:szCs w:val="28"/>
          <w:rtl/>
        </w:rPr>
        <w:t xml:space="preserve">تنشأ المخاطر المالية نتيجة المشكلات المرتبطة بالتمويل أو التدفقات النقدية أو تقلبات الأسعار، وتشمل تأخر صرف المستحقات، وعدم كفاية التمويل، وارتفاع أسعار المواد الخام، والتضخم، وتقلب أسعار الصرف في المشاريع التي تعتمد على الاستيراد. وقد أوضحت دراسة </w:t>
      </w:r>
      <w:proofErr w:type="spellStart"/>
      <w:r w:rsidRPr="00F700C1">
        <w:rPr>
          <w:rFonts w:ascii="Simplified Arabic" w:hAnsi="Simplified Arabic" w:cs="Simplified Arabic"/>
          <w:sz w:val="28"/>
          <w:szCs w:val="28"/>
        </w:rPr>
        <w:t>Alshihri</w:t>
      </w:r>
      <w:proofErr w:type="spellEnd"/>
      <w:r w:rsidRPr="00F700C1">
        <w:rPr>
          <w:rFonts w:ascii="Simplified Arabic" w:hAnsi="Simplified Arabic" w:cs="Simplified Arabic"/>
          <w:sz w:val="28"/>
          <w:szCs w:val="28"/>
          <w:rtl/>
        </w:rPr>
        <w:t xml:space="preserve"> وآخرين (2022) أن تأخر صرف مستحقات المقاولين يُعد من أكثر العوامل تأثيرًا في تأخير مشاريع البناء داخل المملكة العربية السعودية، لما يترتب عليه من انخفاض الإنتاجية، وتأخير توريد المواد، وتعطل الأعمال التنفيذية.</w:t>
      </w:r>
    </w:p>
    <w:p w:rsidR="00E27B0B" w:rsidRPr="00F700C1" w:rsidRDefault="00E27B0B" w:rsidP="00E27B0B">
      <w:pPr>
        <w:spacing w:line="240" w:lineRule="auto"/>
        <w:ind w:firstLine="284"/>
        <w:jc w:val="both"/>
        <w:rPr>
          <w:rFonts w:ascii="Simplified Arabic" w:hAnsi="Simplified Arabic" w:cs="Simplified Arabic"/>
          <w:sz w:val="28"/>
          <w:szCs w:val="28"/>
          <w:rtl/>
        </w:rPr>
      </w:pPr>
      <w:r w:rsidRPr="00F700C1">
        <w:rPr>
          <w:rFonts w:ascii="Simplified Arabic" w:hAnsi="Simplified Arabic" w:cs="Simplified Arabic"/>
          <w:sz w:val="28"/>
          <w:szCs w:val="28"/>
          <w:rtl/>
        </w:rPr>
        <w:t>ويرى الباحث أن الاستقرار المالي للمشروع يُعد ركيزة أساسية للالتزام بالبرنامج الزمني، لأن أي خلل في التدفقات النقدية ينعكس بصورة مباشرة على سرعة الإنجاز واستمرارية التنفيذ.</w:t>
      </w:r>
    </w:p>
    <w:p w:rsidR="00E27B0B" w:rsidRPr="00F700C1" w:rsidRDefault="00E27B0B" w:rsidP="00E27B0B">
      <w:pPr>
        <w:spacing w:line="240" w:lineRule="auto"/>
        <w:ind w:firstLine="284"/>
        <w:jc w:val="both"/>
        <w:rPr>
          <w:rFonts w:ascii="Simplified Arabic" w:hAnsi="Simplified Arabic" w:cs="Simplified Arabic"/>
          <w:b/>
          <w:bCs/>
          <w:sz w:val="28"/>
          <w:szCs w:val="28"/>
          <w:rtl/>
        </w:rPr>
      </w:pPr>
      <w:r w:rsidRPr="00F700C1">
        <w:rPr>
          <w:rFonts w:ascii="Simplified Arabic" w:hAnsi="Simplified Arabic" w:cs="Simplified Arabic"/>
          <w:b/>
          <w:bCs/>
          <w:sz w:val="28"/>
          <w:szCs w:val="28"/>
          <w:rtl/>
        </w:rPr>
        <w:t>رابعاً: مخاطر سلاسل الإمداد والتوريد</w:t>
      </w:r>
    </w:p>
    <w:p w:rsidR="00E27B0B" w:rsidRPr="00F700C1" w:rsidRDefault="00E27B0B" w:rsidP="00E27B0B">
      <w:pPr>
        <w:spacing w:line="240" w:lineRule="auto"/>
        <w:ind w:firstLine="284"/>
        <w:jc w:val="both"/>
        <w:rPr>
          <w:rFonts w:ascii="Simplified Arabic" w:hAnsi="Simplified Arabic" w:cs="Simplified Arabic"/>
          <w:sz w:val="28"/>
          <w:szCs w:val="28"/>
          <w:rtl/>
        </w:rPr>
      </w:pPr>
      <w:r w:rsidRPr="00F700C1">
        <w:rPr>
          <w:rFonts w:ascii="Simplified Arabic" w:hAnsi="Simplified Arabic" w:cs="Simplified Arabic"/>
          <w:sz w:val="28"/>
          <w:szCs w:val="28"/>
          <w:rtl/>
        </w:rPr>
        <w:lastRenderedPageBreak/>
        <w:t>برزت مخاطر سلاسل الإمداد بصورة أكبر خلال السنوات الأخيرة نتيجة الاضطرابات العالمية في النقل والتوريد، وتشمل تأخر وصول المواد والمعدات، أو نقصها، أو ارتفاع أسعارها بصورة مفاجئة، مما يؤدي إلى تعطيل الأعمال التنفيذية.</w:t>
      </w:r>
    </w:p>
    <w:p w:rsidR="00E27B0B" w:rsidRPr="00F700C1" w:rsidRDefault="00E27B0B" w:rsidP="00E27B0B">
      <w:pPr>
        <w:spacing w:line="240" w:lineRule="auto"/>
        <w:ind w:firstLine="284"/>
        <w:jc w:val="both"/>
        <w:rPr>
          <w:rFonts w:ascii="Simplified Arabic" w:hAnsi="Simplified Arabic" w:cs="Simplified Arabic"/>
          <w:sz w:val="28"/>
          <w:szCs w:val="28"/>
          <w:rtl/>
        </w:rPr>
      </w:pPr>
      <w:r w:rsidRPr="00F700C1">
        <w:rPr>
          <w:rFonts w:ascii="Simplified Arabic" w:hAnsi="Simplified Arabic" w:cs="Simplified Arabic"/>
          <w:sz w:val="28"/>
          <w:szCs w:val="28"/>
          <w:rtl/>
        </w:rPr>
        <w:t>وأكدت الدراسات الحديثة أن مرونة سلاسل الإمداد أصبحت عاملًا رئيسًا في نجاح مشاريع التشييد، وأن التخطيط المسبق للمشتريات وتعدد مصادر التوريد يسهمان في تقليل احتمالية التأخير (</w:t>
      </w:r>
      <w:proofErr w:type="spellStart"/>
      <w:r w:rsidRPr="00F700C1">
        <w:rPr>
          <w:rFonts w:ascii="Simplified Arabic" w:hAnsi="Simplified Arabic" w:cs="Simplified Arabic"/>
          <w:sz w:val="28"/>
          <w:szCs w:val="28"/>
        </w:rPr>
        <w:t>Zhasmukhambetova</w:t>
      </w:r>
      <w:proofErr w:type="spellEnd"/>
      <w:r w:rsidRPr="00F700C1">
        <w:rPr>
          <w:rFonts w:ascii="Simplified Arabic" w:hAnsi="Simplified Arabic" w:cs="Simplified Arabic"/>
          <w:sz w:val="28"/>
          <w:szCs w:val="28"/>
        </w:rPr>
        <w:t xml:space="preserve"> et al., 2025</w:t>
      </w:r>
      <w:r w:rsidRPr="00F700C1">
        <w:rPr>
          <w:rFonts w:ascii="Simplified Arabic" w:hAnsi="Simplified Arabic" w:cs="Simplified Arabic"/>
          <w:sz w:val="28"/>
          <w:szCs w:val="28"/>
          <w:rtl/>
        </w:rPr>
        <w:t>).</w:t>
      </w:r>
    </w:p>
    <w:p w:rsidR="00E27B0B" w:rsidRPr="00F700C1" w:rsidRDefault="00E27B0B" w:rsidP="00E27B0B">
      <w:pPr>
        <w:spacing w:line="240" w:lineRule="auto"/>
        <w:ind w:firstLine="284"/>
        <w:jc w:val="both"/>
        <w:rPr>
          <w:rFonts w:ascii="Simplified Arabic" w:hAnsi="Simplified Arabic" w:cs="Simplified Arabic"/>
          <w:sz w:val="28"/>
          <w:szCs w:val="28"/>
          <w:rtl/>
        </w:rPr>
      </w:pPr>
      <w:r w:rsidRPr="00F700C1">
        <w:rPr>
          <w:rFonts w:ascii="Simplified Arabic" w:hAnsi="Simplified Arabic" w:cs="Simplified Arabic"/>
          <w:sz w:val="28"/>
          <w:szCs w:val="28"/>
          <w:rtl/>
        </w:rPr>
        <w:t>وفي ضوء ما سبق، يتضح أن المخاطر في مشاريع التشييد والبناء متعددة المصادر ومتداخلة في آثارها، وأن تأثيرها لا يقتصر على جانب واحد من المشروع، بل يمتد ليشمل الجدول الزمني والتكلفة والجودة في آنٍ واحد. كما تلاحظ الباحثة أن المخاطر الإدارية والمالية والفنية تُعد الأكثر تأثيرًا في الالتزام بالجدول الزمني في البيئة السعودية، وهو ما يدعم توجه الدراسة الحالية نحو تقييم هذه المخاطر وتحليل أثرها في المدة الزمنية لمشاريع التشييد والبناء، بما يسهم في تقديم نتائج يمكن الاستفادة منها في تحسين كفاءة إدارة المشاريع والحد من أسباب التأخير.</w:t>
      </w:r>
    </w:p>
    <w:p w:rsidR="00E27B0B" w:rsidRPr="00F700C1" w:rsidRDefault="00E27B0B" w:rsidP="00E27B0B">
      <w:pPr>
        <w:spacing w:line="240" w:lineRule="auto"/>
        <w:ind w:firstLine="284"/>
        <w:jc w:val="both"/>
        <w:rPr>
          <w:rFonts w:ascii="Simplified Arabic" w:hAnsi="Simplified Arabic" w:cs="Simplified Arabic"/>
          <w:b/>
          <w:bCs/>
          <w:sz w:val="28"/>
          <w:szCs w:val="28"/>
          <w:rtl/>
        </w:rPr>
      </w:pPr>
      <w:r w:rsidRPr="00F700C1">
        <w:rPr>
          <w:rFonts w:ascii="Simplified Arabic" w:hAnsi="Simplified Arabic" w:cs="Simplified Arabic"/>
          <w:b/>
          <w:bCs/>
          <w:sz w:val="28"/>
          <w:szCs w:val="28"/>
          <w:rtl/>
        </w:rPr>
        <w:t>1.5 أسباب ومصادر المخاطر في مشاريع التشييد والبناء</w:t>
      </w:r>
    </w:p>
    <w:p w:rsidR="00E27B0B" w:rsidRPr="00F700C1" w:rsidRDefault="00E27B0B" w:rsidP="00E27B0B">
      <w:pPr>
        <w:spacing w:line="240" w:lineRule="auto"/>
        <w:ind w:firstLine="284"/>
        <w:jc w:val="both"/>
        <w:rPr>
          <w:rFonts w:ascii="Simplified Arabic" w:hAnsi="Simplified Arabic" w:cs="Simplified Arabic"/>
          <w:sz w:val="28"/>
          <w:szCs w:val="28"/>
          <w:rtl/>
        </w:rPr>
      </w:pPr>
      <w:r w:rsidRPr="00F700C1">
        <w:rPr>
          <w:rFonts w:ascii="Simplified Arabic" w:hAnsi="Simplified Arabic" w:cs="Simplified Arabic"/>
          <w:sz w:val="28"/>
          <w:szCs w:val="28"/>
          <w:rtl/>
        </w:rPr>
        <w:t>تُعد معرفة أسباب ومصادر المخاطر من المراحل الأساسية في عملية تقييم المخاطر، إذ إن نجاح أي مشروع لا يعتمد فقط على القدرة على التعامل مع المخاطر بعد وقوعها، وإنما يبدأ بفهم العوامل التي تؤدي إلى نشأتها وتحديد مصادرها منذ المراحل الأولى للمشروع. وتؤكد الأدبيات الحديثة أن معظم حالات التأخير وتجاوز التكاليف في مشاريع التشييد لا تنتج عن عامل منفرد، وإنما عن تفاعل مجموعة من الأسباب الداخلية والخارجية التي تختلف باختلاف طبيعة المشروع والبيئة التي يُنفذ فيها (</w:t>
      </w:r>
      <w:proofErr w:type="spellStart"/>
      <w:r w:rsidRPr="00F700C1">
        <w:rPr>
          <w:rFonts w:ascii="Simplified Arabic" w:hAnsi="Simplified Arabic" w:cs="Simplified Arabic"/>
          <w:sz w:val="28"/>
          <w:szCs w:val="28"/>
        </w:rPr>
        <w:t>Bachari</w:t>
      </w:r>
      <w:proofErr w:type="spellEnd"/>
      <w:r w:rsidRPr="00F700C1">
        <w:rPr>
          <w:rFonts w:ascii="Simplified Arabic" w:hAnsi="Simplified Arabic" w:cs="Simplified Arabic"/>
          <w:sz w:val="28"/>
          <w:szCs w:val="28"/>
        </w:rPr>
        <w:t xml:space="preserve"> &amp; </w:t>
      </w:r>
      <w:proofErr w:type="spellStart"/>
      <w:r w:rsidRPr="00F700C1">
        <w:rPr>
          <w:rFonts w:ascii="Simplified Arabic" w:hAnsi="Simplified Arabic" w:cs="Simplified Arabic"/>
          <w:sz w:val="28"/>
          <w:szCs w:val="28"/>
        </w:rPr>
        <w:t>Iranfar</w:t>
      </w:r>
      <w:proofErr w:type="spellEnd"/>
      <w:r w:rsidRPr="00F700C1">
        <w:rPr>
          <w:rFonts w:ascii="Simplified Arabic" w:hAnsi="Simplified Arabic" w:cs="Simplified Arabic"/>
          <w:sz w:val="28"/>
          <w:szCs w:val="28"/>
        </w:rPr>
        <w:t>, 2025</w:t>
      </w:r>
      <w:r w:rsidRPr="00F700C1">
        <w:rPr>
          <w:rFonts w:ascii="Simplified Arabic" w:hAnsi="Simplified Arabic" w:cs="Simplified Arabic"/>
          <w:sz w:val="28"/>
          <w:szCs w:val="28"/>
          <w:rtl/>
        </w:rPr>
        <w:t>). ومن هذا المنطلق، فإن تحديد مصادر المخاطر يمثل الأساس العلمي الذي تُبنى عليه عمليات التقييم ووضع خطط الاستجابة المناسبة.</w:t>
      </w:r>
    </w:p>
    <w:p w:rsidR="00E27B0B" w:rsidRPr="00F700C1" w:rsidRDefault="00E27B0B" w:rsidP="00E27B0B">
      <w:pPr>
        <w:spacing w:line="240" w:lineRule="auto"/>
        <w:ind w:firstLine="284"/>
        <w:jc w:val="both"/>
        <w:rPr>
          <w:rFonts w:ascii="Simplified Arabic" w:hAnsi="Simplified Arabic" w:cs="Simplified Arabic"/>
          <w:b/>
          <w:bCs/>
          <w:sz w:val="28"/>
          <w:szCs w:val="28"/>
          <w:rtl/>
        </w:rPr>
      </w:pPr>
      <w:r w:rsidRPr="00F700C1">
        <w:rPr>
          <w:rFonts w:ascii="Simplified Arabic" w:hAnsi="Simplified Arabic" w:cs="Simplified Arabic"/>
          <w:b/>
          <w:bCs/>
          <w:sz w:val="28"/>
          <w:szCs w:val="28"/>
          <w:rtl/>
        </w:rPr>
        <w:t>أولًا: الأسباب الداخلية للمخاطر</w:t>
      </w:r>
    </w:p>
    <w:p w:rsidR="00E27B0B" w:rsidRPr="00F700C1" w:rsidRDefault="00E27B0B" w:rsidP="00E27B0B">
      <w:pPr>
        <w:spacing w:line="240" w:lineRule="auto"/>
        <w:ind w:firstLine="284"/>
        <w:jc w:val="both"/>
        <w:rPr>
          <w:rFonts w:ascii="Simplified Arabic" w:hAnsi="Simplified Arabic" w:cs="Simplified Arabic"/>
          <w:sz w:val="28"/>
          <w:szCs w:val="28"/>
          <w:rtl/>
        </w:rPr>
      </w:pPr>
      <w:r w:rsidRPr="00F700C1">
        <w:rPr>
          <w:rFonts w:ascii="Simplified Arabic" w:hAnsi="Simplified Arabic" w:cs="Simplified Arabic"/>
          <w:sz w:val="28"/>
          <w:szCs w:val="28"/>
          <w:rtl/>
        </w:rPr>
        <w:t xml:space="preserve">تشير الأسباب الداخلية إلى العوامل التي تنشأ من داخل المشروع أو من الأطراف المشاركة في تنفيذه، ويكون بالإمكان التأثير فيها أو الحد من آثارها من خلال تحسين ممارسات الإدارة والتخطيط والرقابة. وتشمل هذه الأسباب ضعف التخطيط، وقصور الدراسات الأولية، وأخطاء التصميم، وضعف إدارة الموارد، وسوء التنسيق بين المالك والاستشاري والمقاول، إضافة إلى ضعف نظم المتابعة واتخاذ القرار. وتوصلت دراسة </w:t>
      </w:r>
      <w:proofErr w:type="spellStart"/>
      <w:r w:rsidRPr="00F700C1">
        <w:rPr>
          <w:rFonts w:ascii="Simplified Arabic" w:hAnsi="Simplified Arabic" w:cs="Simplified Arabic"/>
          <w:sz w:val="28"/>
          <w:szCs w:val="28"/>
        </w:rPr>
        <w:t>Alshihri</w:t>
      </w:r>
      <w:proofErr w:type="spellEnd"/>
      <w:r w:rsidRPr="00F700C1">
        <w:rPr>
          <w:rFonts w:ascii="Simplified Arabic" w:hAnsi="Simplified Arabic" w:cs="Simplified Arabic"/>
          <w:sz w:val="28"/>
          <w:szCs w:val="28"/>
          <w:rtl/>
        </w:rPr>
        <w:t xml:space="preserve"> وآخرين (2022) إلى أن العديد من مشاريع البناء في المملكة العربية السعودية تعرضت لتأخيرات زمنية نتيجة قصور التخطيط وضعف التنسيق بين الجهات المعنية، فضلًا عن التأخر في اعتماد </w:t>
      </w:r>
      <w:r w:rsidRPr="00F700C1">
        <w:rPr>
          <w:rFonts w:ascii="Simplified Arabic" w:hAnsi="Simplified Arabic" w:cs="Simplified Arabic"/>
          <w:sz w:val="28"/>
          <w:szCs w:val="28"/>
          <w:rtl/>
        </w:rPr>
        <w:lastRenderedPageBreak/>
        <w:t xml:space="preserve">المخططات والتعديلات التصميمية أثناء التنفيذ. كما أوضح </w:t>
      </w:r>
      <w:proofErr w:type="spellStart"/>
      <w:r w:rsidRPr="00F700C1">
        <w:rPr>
          <w:rFonts w:ascii="Simplified Arabic" w:hAnsi="Simplified Arabic" w:cs="Simplified Arabic"/>
          <w:sz w:val="28"/>
          <w:szCs w:val="28"/>
        </w:rPr>
        <w:t>Zaneldin</w:t>
      </w:r>
      <w:proofErr w:type="spellEnd"/>
      <w:r w:rsidRPr="00F700C1">
        <w:rPr>
          <w:rFonts w:ascii="Simplified Arabic" w:hAnsi="Simplified Arabic" w:cs="Simplified Arabic"/>
          <w:sz w:val="28"/>
          <w:szCs w:val="28"/>
          <w:rtl/>
        </w:rPr>
        <w:t xml:space="preserve"> و</w:t>
      </w:r>
      <w:r w:rsidRPr="00F700C1">
        <w:rPr>
          <w:rFonts w:ascii="Simplified Arabic" w:hAnsi="Simplified Arabic" w:cs="Simplified Arabic"/>
          <w:sz w:val="28"/>
          <w:szCs w:val="28"/>
        </w:rPr>
        <w:t>Ahmed</w:t>
      </w:r>
      <w:r w:rsidRPr="00F700C1">
        <w:rPr>
          <w:rFonts w:ascii="Simplified Arabic" w:hAnsi="Simplified Arabic" w:cs="Simplified Arabic"/>
          <w:sz w:val="28"/>
          <w:szCs w:val="28"/>
          <w:rtl/>
        </w:rPr>
        <w:t xml:space="preserve"> (2024) أن ضعف المتابعة الدورية وعدم تحديث خطط المشروع يؤديان إلى تفاقم المخاطر وتحولها إلى مشكلات تؤثر بصورة مباشرة في الجدول الزمني والتكلفة.</w:t>
      </w:r>
    </w:p>
    <w:p w:rsidR="00E27B0B" w:rsidRPr="00F700C1" w:rsidRDefault="00E27B0B" w:rsidP="00E27B0B">
      <w:pPr>
        <w:spacing w:line="240" w:lineRule="auto"/>
        <w:ind w:firstLine="284"/>
        <w:jc w:val="both"/>
        <w:rPr>
          <w:rFonts w:ascii="Simplified Arabic" w:hAnsi="Simplified Arabic" w:cs="Simplified Arabic"/>
          <w:sz w:val="28"/>
          <w:szCs w:val="28"/>
          <w:rtl/>
        </w:rPr>
      </w:pPr>
      <w:r w:rsidRPr="00F700C1">
        <w:rPr>
          <w:rFonts w:ascii="Simplified Arabic" w:hAnsi="Simplified Arabic" w:cs="Simplified Arabic"/>
          <w:sz w:val="28"/>
          <w:szCs w:val="28"/>
          <w:rtl/>
        </w:rPr>
        <w:t>ومن وجهة نظر الباحث، تُعد الأسباب الداخلية الأكثر قابلية للسيطرة مقارنة بالعوامل الخارجية، ولذلك فإن تحسين كفاءة الإدارة، وتعزيز التواصل بين أطراف المشروع، وتطوير أنظمة المتابعة، من شأنه أن يسهم في الحد من نسبة كبيرة من المخاطر التي تواجه مشاريع التشييد.</w:t>
      </w:r>
    </w:p>
    <w:p w:rsidR="00E27B0B" w:rsidRPr="00F700C1" w:rsidRDefault="00E27B0B" w:rsidP="00E27B0B">
      <w:pPr>
        <w:spacing w:line="240" w:lineRule="auto"/>
        <w:ind w:firstLine="284"/>
        <w:jc w:val="both"/>
        <w:rPr>
          <w:rFonts w:ascii="Simplified Arabic" w:hAnsi="Simplified Arabic" w:cs="Simplified Arabic"/>
          <w:b/>
          <w:bCs/>
          <w:sz w:val="28"/>
          <w:szCs w:val="28"/>
          <w:rtl/>
        </w:rPr>
      </w:pPr>
      <w:r w:rsidRPr="00F700C1">
        <w:rPr>
          <w:rFonts w:ascii="Simplified Arabic" w:hAnsi="Simplified Arabic" w:cs="Simplified Arabic"/>
          <w:b/>
          <w:bCs/>
          <w:sz w:val="28"/>
          <w:szCs w:val="28"/>
          <w:rtl/>
        </w:rPr>
        <w:t>ثانيًا: الأسباب الخارجية للمخاطر</w:t>
      </w:r>
    </w:p>
    <w:p w:rsidR="00E27B0B" w:rsidRPr="00F700C1" w:rsidRDefault="00E27B0B" w:rsidP="00E27B0B">
      <w:pPr>
        <w:spacing w:line="240" w:lineRule="auto"/>
        <w:ind w:firstLine="284"/>
        <w:jc w:val="both"/>
        <w:rPr>
          <w:rFonts w:ascii="Simplified Arabic" w:hAnsi="Simplified Arabic" w:cs="Simplified Arabic"/>
          <w:sz w:val="28"/>
          <w:szCs w:val="28"/>
          <w:rtl/>
        </w:rPr>
      </w:pPr>
      <w:r w:rsidRPr="00F700C1">
        <w:rPr>
          <w:rFonts w:ascii="Simplified Arabic" w:hAnsi="Simplified Arabic" w:cs="Simplified Arabic"/>
          <w:sz w:val="28"/>
          <w:szCs w:val="28"/>
          <w:rtl/>
        </w:rPr>
        <w:t xml:space="preserve">ترتبط الأسباب الخارجية بالعوامل التي تقع خارج نطاق سيطرة إدارة المشروع، إلا أن آثارها قد تكون كبيرة إذا لم تؤخذ في الاعتبار عند إعداد خطط المشروع. وتشمل هذه الأسباب التقلبات الاقتصادية، وارتفاع أسعار المواد الخام، واضطرابات سلاسل الإمداد، والتغيرات في الأنظمة والتشريعات، والظروف المناخية، والكوارث الطبيعية، إضافة إلى المتغيرات السياسية والاقتصادية التي قد تؤثر في بيئة الأعمال. وأشارت المراجعة المنهجية التي أجراها </w:t>
      </w:r>
      <w:proofErr w:type="spellStart"/>
      <w:r w:rsidRPr="00F700C1">
        <w:rPr>
          <w:rFonts w:ascii="Simplified Arabic" w:hAnsi="Simplified Arabic" w:cs="Simplified Arabic"/>
          <w:sz w:val="28"/>
          <w:szCs w:val="28"/>
        </w:rPr>
        <w:t>Zhasmukhambetova</w:t>
      </w:r>
      <w:proofErr w:type="spellEnd"/>
      <w:r w:rsidRPr="00F700C1">
        <w:rPr>
          <w:rFonts w:ascii="Simplified Arabic" w:hAnsi="Simplified Arabic" w:cs="Simplified Arabic"/>
          <w:sz w:val="28"/>
          <w:szCs w:val="28"/>
          <w:rtl/>
        </w:rPr>
        <w:t xml:space="preserve"> وآخرون (2025) إلى أن اضطرابات سلاسل الإمداد العالمية أصبحت من أبرز مصادر المخاطر في مشاريع التشييد خلال السنوات الأخيرة، نظرًا لما يترتب عليها من تأخر في توريد المواد والمعدات، وارتفاع تكاليف التنفيذ، وإعادة جدولة الأنشطة. كما بين </w:t>
      </w:r>
      <w:proofErr w:type="spellStart"/>
      <w:r w:rsidRPr="00F700C1">
        <w:rPr>
          <w:rFonts w:ascii="Simplified Arabic" w:hAnsi="Simplified Arabic" w:cs="Simplified Arabic"/>
          <w:sz w:val="28"/>
          <w:szCs w:val="28"/>
        </w:rPr>
        <w:t>Bachari</w:t>
      </w:r>
      <w:proofErr w:type="spellEnd"/>
      <w:r w:rsidRPr="00F700C1">
        <w:rPr>
          <w:rFonts w:ascii="Simplified Arabic" w:hAnsi="Simplified Arabic" w:cs="Simplified Arabic"/>
          <w:sz w:val="28"/>
          <w:szCs w:val="28"/>
          <w:rtl/>
        </w:rPr>
        <w:t xml:space="preserve"> و</w:t>
      </w:r>
      <w:proofErr w:type="spellStart"/>
      <w:r w:rsidRPr="00F700C1">
        <w:rPr>
          <w:rFonts w:ascii="Simplified Arabic" w:hAnsi="Simplified Arabic" w:cs="Simplified Arabic"/>
          <w:sz w:val="28"/>
          <w:szCs w:val="28"/>
        </w:rPr>
        <w:t>Iranfar</w:t>
      </w:r>
      <w:proofErr w:type="spellEnd"/>
      <w:r w:rsidRPr="00F700C1">
        <w:rPr>
          <w:rFonts w:ascii="Simplified Arabic" w:hAnsi="Simplified Arabic" w:cs="Simplified Arabic"/>
          <w:sz w:val="28"/>
          <w:szCs w:val="28"/>
          <w:rtl/>
        </w:rPr>
        <w:t xml:space="preserve"> (2025) أن التغيرات الاقتصادية المفاجئة تؤثر بصورة مباشرة في قدرة المشروع على الالتزام بخططه الزمنية والمالية، مما يستدعي إدراجها ضمن عمليات تقييم المخاطر منذ المراحل المبكرة.</w:t>
      </w:r>
    </w:p>
    <w:p w:rsidR="00E27B0B" w:rsidRPr="00F700C1" w:rsidRDefault="00E27B0B" w:rsidP="00E27B0B">
      <w:pPr>
        <w:spacing w:line="240" w:lineRule="auto"/>
        <w:ind w:firstLine="284"/>
        <w:jc w:val="both"/>
        <w:rPr>
          <w:rFonts w:ascii="Simplified Arabic" w:hAnsi="Simplified Arabic" w:cs="Simplified Arabic"/>
          <w:sz w:val="28"/>
          <w:szCs w:val="28"/>
          <w:rtl/>
        </w:rPr>
      </w:pPr>
      <w:r w:rsidRPr="00F700C1">
        <w:rPr>
          <w:rFonts w:ascii="Simplified Arabic" w:hAnsi="Simplified Arabic" w:cs="Simplified Arabic"/>
          <w:sz w:val="28"/>
          <w:szCs w:val="28"/>
          <w:rtl/>
        </w:rPr>
        <w:t>ويرى الباحث أن محدودية قدرة إدارة المشروع على التحكم في هذه العوامل لا تعني تجاهلها، بل تستوجب وضع خطط استباقية، مثل إعداد بدائل للتوريد، وتخصيص احتياطيات زمنية ومالية، وتحديث تقييم المخاطر بصورة مستمرة لمواكبة المتغيرات.</w:t>
      </w:r>
    </w:p>
    <w:p w:rsidR="00E27B0B" w:rsidRPr="00F700C1" w:rsidRDefault="00E27B0B" w:rsidP="00E27B0B">
      <w:pPr>
        <w:spacing w:line="240" w:lineRule="auto"/>
        <w:ind w:firstLine="284"/>
        <w:jc w:val="both"/>
        <w:rPr>
          <w:rFonts w:ascii="Simplified Arabic" w:hAnsi="Simplified Arabic" w:cs="Simplified Arabic"/>
          <w:b/>
          <w:bCs/>
          <w:sz w:val="28"/>
          <w:szCs w:val="28"/>
          <w:rtl/>
        </w:rPr>
      </w:pPr>
      <w:r w:rsidRPr="00F700C1">
        <w:rPr>
          <w:rFonts w:ascii="Simplified Arabic" w:hAnsi="Simplified Arabic" w:cs="Simplified Arabic"/>
          <w:b/>
          <w:bCs/>
          <w:sz w:val="28"/>
          <w:szCs w:val="28"/>
          <w:rtl/>
        </w:rPr>
        <w:t>ثالثًا: الأسباب التنظيمية والتعاقدية</w:t>
      </w:r>
    </w:p>
    <w:p w:rsidR="00E27B0B" w:rsidRPr="00F700C1" w:rsidRDefault="00E27B0B" w:rsidP="00E27B0B">
      <w:pPr>
        <w:spacing w:line="240" w:lineRule="auto"/>
        <w:ind w:firstLine="284"/>
        <w:jc w:val="both"/>
        <w:rPr>
          <w:rFonts w:ascii="Simplified Arabic" w:hAnsi="Simplified Arabic" w:cs="Simplified Arabic"/>
          <w:sz w:val="28"/>
          <w:szCs w:val="28"/>
          <w:rtl/>
        </w:rPr>
      </w:pPr>
      <w:r w:rsidRPr="00F700C1">
        <w:rPr>
          <w:rFonts w:ascii="Simplified Arabic" w:hAnsi="Simplified Arabic" w:cs="Simplified Arabic"/>
          <w:sz w:val="28"/>
          <w:szCs w:val="28"/>
          <w:rtl/>
        </w:rPr>
        <w:t>تُعد الجوانب التنظيمية والتعاقدية من المصادر المهمة للمخاطر في مشاريع التشييد، لما لها من تأثير مباشر في سرعة تنفيذ الأعمال واستقرار العلاقة بين أطراف المشروع. وتشمل هذه الأسباب غموض العقود، وتأخر إصدار التصاريح، وكثرة أوامر التغيير، وضعف توزيع المسؤوليات، وبطء الإجراءات الإدارية. وقد أوضحت الدراسات أن كثرة التعديلات أثناء التنفيذ تؤدي إلى تعطيل تسلسل الأنشطة، وزيادة المطالبات التعاقدية، وإعادة تنفيذ بعض الأعمال، وهو ما ينعكس سلبًا على الجدول الزمني للمشروع (</w:t>
      </w:r>
      <w:proofErr w:type="spellStart"/>
      <w:r w:rsidRPr="00F700C1">
        <w:rPr>
          <w:rFonts w:ascii="Simplified Arabic" w:hAnsi="Simplified Arabic" w:cs="Simplified Arabic"/>
          <w:sz w:val="28"/>
          <w:szCs w:val="28"/>
        </w:rPr>
        <w:t>Alshihri</w:t>
      </w:r>
      <w:proofErr w:type="spellEnd"/>
      <w:r w:rsidRPr="00F700C1">
        <w:rPr>
          <w:rFonts w:ascii="Simplified Arabic" w:hAnsi="Simplified Arabic" w:cs="Simplified Arabic"/>
          <w:sz w:val="28"/>
          <w:szCs w:val="28"/>
        </w:rPr>
        <w:t xml:space="preserve"> et al., 2022</w:t>
      </w:r>
      <w:r w:rsidRPr="00F700C1">
        <w:rPr>
          <w:rFonts w:ascii="Simplified Arabic" w:hAnsi="Simplified Arabic" w:cs="Simplified Arabic"/>
          <w:sz w:val="28"/>
          <w:szCs w:val="28"/>
          <w:rtl/>
        </w:rPr>
        <w:t xml:space="preserve">؛ </w:t>
      </w:r>
      <w:proofErr w:type="spellStart"/>
      <w:r w:rsidRPr="00F700C1">
        <w:rPr>
          <w:rFonts w:ascii="Simplified Arabic" w:hAnsi="Simplified Arabic" w:cs="Simplified Arabic"/>
          <w:sz w:val="28"/>
          <w:szCs w:val="28"/>
        </w:rPr>
        <w:t>Bachari</w:t>
      </w:r>
      <w:proofErr w:type="spellEnd"/>
      <w:r w:rsidRPr="00F700C1">
        <w:rPr>
          <w:rFonts w:ascii="Simplified Arabic" w:hAnsi="Simplified Arabic" w:cs="Simplified Arabic"/>
          <w:sz w:val="28"/>
          <w:szCs w:val="28"/>
        </w:rPr>
        <w:t xml:space="preserve"> &amp; </w:t>
      </w:r>
      <w:proofErr w:type="spellStart"/>
      <w:r w:rsidRPr="00F700C1">
        <w:rPr>
          <w:rFonts w:ascii="Simplified Arabic" w:hAnsi="Simplified Arabic" w:cs="Simplified Arabic"/>
          <w:sz w:val="28"/>
          <w:szCs w:val="28"/>
        </w:rPr>
        <w:t>Iranfar</w:t>
      </w:r>
      <w:proofErr w:type="spellEnd"/>
      <w:r w:rsidRPr="00F700C1">
        <w:rPr>
          <w:rFonts w:ascii="Simplified Arabic" w:hAnsi="Simplified Arabic" w:cs="Simplified Arabic"/>
          <w:sz w:val="28"/>
          <w:szCs w:val="28"/>
        </w:rPr>
        <w:t>, 2025</w:t>
      </w:r>
      <w:r w:rsidRPr="00F700C1">
        <w:rPr>
          <w:rFonts w:ascii="Simplified Arabic" w:hAnsi="Simplified Arabic" w:cs="Simplified Arabic"/>
          <w:sz w:val="28"/>
          <w:szCs w:val="28"/>
          <w:rtl/>
        </w:rPr>
        <w:t>).</w:t>
      </w:r>
    </w:p>
    <w:p w:rsidR="00E27B0B" w:rsidRPr="00F700C1" w:rsidRDefault="00E27B0B" w:rsidP="00E27B0B">
      <w:pPr>
        <w:spacing w:line="240" w:lineRule="auto"/>
        <w:ind w:firstLine="284"/>
        <w:jc w:val="both"/>
        <w:rPr>
          <w:rFonts w:ascii="Simplified Arabic" w:hAnsi="Simplified Arabic" w:cs="Simplified Arabic"/>
          <w:sz w:val="28"/>
          <w:szCs w:val="28"/>
          <w:rtl/>
        </w:rPr>
      </w:pPr>
      <w:r w:rsidRPr="00F700C1">
        <w:rPr>
          <w:rFonts w:ascii="Simplified Arabic" w:hAnsi="Simplified Arabic" w:cs="Simplified Arabic"/>
          <w:sz w:val="28"/>
          <w:szCs w:val="28"/>
          <w:rtl/>
        </w:rPr>
        <w:lastRenderedPageBreak/>
        <w:t>ويؤكد الباحث أن جودة إعداد العقود، ووضوح الالتزامات، وسرعة اتخاذ القرارات التنظيمية، تمثل عناصر جوهرية للحد من هذا النوع من المخاطر، خاصة في المشاريع الكبيرة التي تتعدد فيها الجهات ذات العلاقة.</w:t>
      </w:r>
    </w:p>
    <w:p w:rsidR="00E27B0B" w:rsidRPr="00F700C1" w:rsidRDefault="00E27B0B" w:rsidP="00E27B0B">
      <w:pPr>
        <w:spacing w:line="240" w:lineRule="auto"/>
        <w:ind w:firstLine="284"/>
        <w:jc w:val="both"/>
        <w:rPr>
          <w:rFonts w:ascii="Simplified Arabic" w:hAnsi="Simplified Arabic" w:cs="Simplified Arabic"/>
          <w:b/>
          <w:bCs/>
          <w:sz w:val="28"/>
          <w:szCs w:val="28"/>
          <w:rtl/>
        </w:rPr>
      </w:pPr>
      <w:r w:rsidRPr="00F700C1">
        <w:rPr>
          <w:rFonts w:ascii="Simplified Arabic" w:hAnsi="Simplified Arabic" w:cs="Simplified Arabic"/>
          <w:b/>
          <w:bCs/>
          <w:sz w:val="28"/>
          <w:szCs w:val="28"/>
          <w:rtl/>
        </w:rPr>
        <w:t>رابعًا: الأسباب الفنية والتقنية</w:t>
      </w:r>
    </w:p>
    <w:p w:rsidR="00E27B0B" w:rsidRPr="00F700C1" w:rsidRDefault="00E27B0B" w:rsidP="00E27B0B">
      <w:pPr>
        <w:spacing w:line="240" w:lineRule="auto"/>
        <w:ind w:firstLine="284"/>
        <w:jc w:val="both"/>
        <w:rPr>
          <w:rFonts w:ascii="Simplified Arabic" w:hAnsi="Simplified Arabic" w:cs="Simplified Arabic"/>
          <w:sz w:val="28"/>
          <w:szCs w:val="28"/>
          <w:rtl/>
        </w:rPr>
      </w:pPr>
      <w:r w:rsidRPr="00F700C1">
        <w:rPr>
          <w:rFonts w:ascii="Simplified Arabic" w:hAnsi="Simplified Arabic" w:cs="Simplified Arabic"/>
          <w:sz w:val="28"/>
          <w:szCs w:val="28"/>
          <w:rtl/>
        </w:rPr>
        <w:t>تتمثل الأسباب الفنية في الأخطاء المرتبطة بالتصميم أو التنفيذ أو استخدام التقنيات، وتشمل نقص المعلومات الفنية، وعدم اكتمال المخططات، وضعف الدراسات الجيوتقنية، وعدم توافق التصميم مع ظروف الموقع، واستخدام مواد أو معدات غير مطابقة للمواصفات.</w:t>
      </w:r>
    </w:p>
    <w:p w:rsidR="00E27B0B" w:rsidRPr="00F700C1" w:rsidRDefault="00E27B0B" w:rsidP="00E27B0B">
      <w:pPr>
        <w:spacing w:line="240" w:lineRule="auto"/>
        <w:ind w:firstLine="284"/>
        <w:jc w:val="both"/>
        <w:rPr>
          <w:rFonts w:ascii="Simplified Arabic" w:hAnsi="Simplified Arabic" w:cs="Simplified Arabic"/>
          <w:sz w:val="28"/>
          <w:szCs w:val="28"/>
          <w:rtl/>
        </w:rPr>
      </w:pPr>
      <w:r w:rsidRPr="00F700C1">
        <w:rPr>
          <w:rFonts w:ascii="Simplified Arabic" w:hAnsi="Simplified Arabic" w:cs="Simplified Arabic"/>
          <w:sz w:val="28"/>
          <w:szCs w:val="28"/>
          <w:rtl/>
        </w:rPr>
        <w:t xml:space="preserve">وأكد </w:t>
      </w:r>
      <w:proofErr w:type="spellStart"/>
      <w:r w:rsidRPr="00F700C1">
        <w:rPr>
          <w:rFonts w:ascii="Simplified Arabic" w:hAnsi="Simplified Arabic" w:cs="Simplified Arabic"/>
          <w:sz w:val="28"/>
          <w:szCs w:val="28"/>
        </w:rPr>
        <w:t>Zaneldin</w:t>
      </w:r>
      <w:proofErr w:type="spellEnd"/>
      <w:r w:rsidRPr="00F700C1">
        <w:rPr>
          <w:rFonts w:ascii="Simplified Arabic" w:hAnsi="Simplified Arabic" w:cs="Simplified Arabic"/>
          <w:sz w:val="28"/>
          <w:szCs w:val="28"/>
          <w:rtl/>
        </w:rPr>
        <w:t xml:space="preserve"> و</w:t>
      </w:r>
      <w:r w:rsidRPr="00F700C1">
        <w:rPr>
          <w:rFonts w:ascii="Simplified Arabic" w:hAnsi="Simplified Arabic" w:cs="Simplified Arabic"/>
          <w:sz w:val="28"/>
          <w:szCs w:val="28"/>
        </w:rPr>
        <w:t>Ahmed</w:t>
      </w:r>
      <w:r w:rsidRPr="00F700C1">
        <w:rPr>
          <w:rFonts w:ascii="Simplified Arabic" w:hAnsi="Simplified Arabic" w:cs="Simplified Arabic"/>
          <w:sz w:val="28"/>
          <w:szCs w:val="28"/>
          <w:rtl/>
        </w:rPr>
        <w:t xml:space="preserve"> (2024) أن الأخطاء الفنية غالبًا ما تؤدي إلى إعادة العمل، وتمديد مدة التنفيذ، وارتفاع التكاليف، خصوصًا إذا لم تُكتشف إلا في مراحل متقدمة من المشروع. كما بينت الدراسات الحديثة أن الاعتماد على التقنيات الرقمية، مثل نمذجة معلومات البناء (</w:t>
      </w:r>
      <w:r w:rsidRPr="00F700C1">
        <w:rPr>
          <w:rFonts w:ascii="Simplified Arabic" w:hAnsi="Simplified Arabic" w:cs="Simplified Arabic"/>
          <w:sz w:val="28"/>
          <w:szCs w:val="28"/>
        </w:rPr>
        <w:t>BIM</w:t>
      </w:r>
      <w:r w:rsidRPr="00F700C1">
        <w:rPr>
          <w:rFonts w:ascii="Simplified Arabic" w:hAnsi="Simplified Arabic" w:cs="Simplified Arabic"/>
          <w:sz w:val="28"/>
          <w:szCs w:val="28"/>
          <w:rtl/>
        </w:rPr>
        <w:t xml:space="preserve">)، يسهم في تقليل كثير من هذه المخاطر من خلال اكتشاف </w:t>
      </w:r>
      <w:proofErr w:type="spellStart"/>
      <w:r w:rsidRPr="00F700C1">
        <w:rPr>
          <w:rFonts w:ascii="Simplified Arabic" w:hAnsi="Simplified Arabic" w:cs="Simplified Arabic"/>
          <w:sz w:val="28"/>
          <w:szCs w:val="28"/>
          <w:rtl/>
        </w:rPr>
        <w:t>التعارضات</w:t>
      </w:r>
      <w:proofErr w:type="spellEnd"/>
      <w:r w:rsidRPr="00F700C1">
        <w:rPr>
          <w:rFonts w:ascii="Simplified Arabic" w:hAnsi="Simplified Arabic" w:cs="Simplified Arabic"/>
          <w:sz w:val="28"/>
          <w:szCs w:val="28"/>
          <w:rtl/>
        </w:rPr>
        <w:t xml:space="preserve"> التصميمية مبكرًا وتحسين التنسيق بين التخصصات (</w:t>
      </w:r>
      <w:proofErr w:type="spellStart"/>
      <w:r w:rsidRPr="00F700C1">
        <w:rPr>
          <w:rFonts w:ascii="Simplified Arabic" w:hAnsi="Simplified Arabic" w:cs="Simplified Arabic"/>
          <w:sz w:val="28"/>
          <w:szCs w:val="28"/>
        </w:rPr>
        <w:t>Zhasmukhambetova</w:t>
      </w:r>
      <w:proofErr w:type="spellEnd"/>
      <w:r w:rsidRPr="00F700C1">
        <w:rPr>
          <w:rFonts w:ascii="Simplified Arabic" w:hAnsi="Simplified Arabic" w:cs="Simplified Arabic"/>
          <w:sz w:val="28"/>
          <w:szCs w:val="28"/>
        </w:rPr>
        <w:t xml:space="preserve"> et al., 2025</w:t>
      </w:r>
      <w:r w:rsidRPr="00F700C1">
        <w:rPr>
          <w:rFonts w:ascii="Simplified Arabic" w:hAnsi="Simplified Arabic" w:cs="Simplified Arabic"/>
          <w:sz w:val="28"/>
          <w:szCs w:val="28"/>
          <w:rtl/>
        </w:rPr>
        <w:t>).</w:t>
      </w:r>
    </w:p>
    <w:p w:rsidR="00E27B0B" w:rsidRPr="00F700C1" w:rsidRDefault="00E27B0B" w:rsidP="00E27B0B">
      <w:pPr>
        <w:spacing w:line="240" w:lineRule="auto"/>
        <w:ind w:firstLine="284"/>
        <w:jc w:val="both"/>
        <w:rPr>
          <w:rFonts w:ascii="Simplified Arabic" w:hAnsi="Simplified Arabic" w:cs="Simplified Arabic"/>
          <w:sz w:val="28"/>
          <w:szCs w:val="28"/>
          <w:rtl/>
        </w:rPr>
      </w:pPr>
      <w:r w:rsidRPr="00F700C1">
        <w:rPr>
          <w:rFonts w:ascii="Simplified Arabic" w:hAnsi="Simplified Arabic" w:cs="Simplified Arabic"/>
          <w:sz w:val="28"/>
          <w:szCs w:val="28"/>
          <w:rtl/>
        </w:rPr>
        <w:t>ومن وجهة نظر الباحث، فإن الاستثمار في جودة التصميم والمراجعات الفنية المسبقة يمثل أحد أكثر الإجراءات فعالية في تقليل المخاطر الفنية، نظرًا لأن تكلفة الوقاية في هذه المرحلة أقل بكثير من تكلفة المعالجة بعد بدء التنفيذ.</w:t>
      </w:r>
    </w:p>
    <w:p w:rsidR="00E27B0B" w:rsidRPr="00F700C1" w:rsidRDefault="00E27B0B" w:rsidP="00E27B0B">
      <w:pPr>
        <w:spacing w:line="240" w:lineRule="auto"/>
        <w:ind w:firstLine="284"/>
        <w:jc w:val="both"/>
        <w:rPr>
          <w:rFonts w:ascii="Simplified Arabic" w:hAnsi="Simplified Arabic" w:cs="Simplified Arabic"/>
          <w:b/>
          <w:bCs/>
          <w:sz w:val="28"/>
          <w:szCs w:val="28"/>
          <w:rtl/>
        </w:rPr>
      </w:pPr>
      <w:r w:rsidRPr="00F700C1">
        <w:rPr>
          <w:rFonts w:ascii="Simplified Arabic" w:hAnsi="Simplified Arabic" w:cs="Simplified Arabic"/>
          <w:b/>
          <w:bCs/>
          <w:sz w:val="28"/>
          <w:szCs w:val="28"/>
          <w:rtl/>
        </w:rPr>
        <w:t>خامسًا: تحليل أسباب المخاطر في البيئة السعودية</w:t>
      </w:r>
    </w:p>
    <w:p w:rsidR="00E27B0B" w:rsidRPr="00F700C1" w:rsidRDefault="00E27B0B" w:rsidP="00E27B0B">
      <w:pPr>
        <w:spacing w:line="240" w:lineRule="auto"/>
        <w:ind w:firstLine="284"/>
        <w:jc w:val="both"/>
        <w:rPr>
          <w:rFonts w:ascii="Simplified Arabic" w:hAnsi="Simplified Arabic" w:cs="Simplified Arabic"/>
          <w:sz w:val="28"/>
          <w:szCs w:val="28"/>
          <w:rtl/>
        </w:rPr>
      </w:pPr>
      <w:r w:rsidRPr="00F700C1">
        <w:rPr>
          <w:rFonts w:ascii="Simplified Arabic" w:hAnsi="Simplified Arabic" w:cs="Simplified Arabic"/>
          <w:sz w:val="28"/>
          <w:szCs w:val="28"/>
          <w:rtl/>
        </w:rPr>
        <w:t xml:space="preserve">تشير نتائج الدراسات التي تناولت مشاريع التشييد في المملكة العربية السعودية إلى أن أسباب المخاطر لا تختلف من حيث المبدأ عن تلك الموجودة في كثير من الدول، إلا أنها تتأثر بخصوصية البيئة المحلية من حيث حجم المشروعات، وسرعة النمو العمراني، وتعدد الجهات المنظمة، والاعتماد على سلاسل إمداد محلية ودولية، إضافة إلى تأثير الظروف المناخية في بعض مناطق المملكة. وقد أظهرت دراسة </w:t>
      </w:r>
      <w:proofErr w:type="spellStart"/>
      <w:r w:rsidRPr="00F700C1">
        <w:rPr>
          <w:rFonts w:ascii="Simplified Arabic" w:hAnsi="Simplified Arabic" w:cs="Simplified Arabic"/>
          <w:sz w:val="28"/>
          <w:szCs w:val="28"/>
        </w:rPr>
        <w:t>Alshihri</w:t>
      </w:r>
      <w:proofErr w:type="spellEnd"/>
      <w:r w:rsidRPr="00F700C1">
        <w:rPr>
          <w:rFonts w:ascii="Simplified Arabic" w:hAnsi="Simplified Arabic" w:cs="Simplified Arabic"/>
          <w:sz w:val="28"/>
          <w:szCs w:val="28"/>
          <w:rtl/>
        </w:rPr>
        <w:t xml:space="preserve"> وآخرين (2022) أن أكثر العوامل تأثيرًا في تأخر مشاريع البناء تتمثل في ضعف التخطيط، وتأخر المستحقات المالية، والتعديلات التصميمية، وضعف التنسيق بين الأطراف، وهي عوامل ترتبط بصورة مباشرة بالجدول الزمني للمشروعات. كما أكدت الأدبيات الحديثة أن تحقيق مستهدفات رؤية المملكة العربية السعودية 2030 يتطلب تعزيز ممارسات تقييم المخاطر، وتطوير القدرات المؤسسية في إدارة المشاريع، وتبني أدوات رقمية حديثة تسهم في التنبؤ بالمخاطر وتقليل آثارها.</w:t>
      </w:r>
    </w:p>
    <w:p w:rsidR="00E27B0B" w:rsidRPr="00F700C1" w:rsidRDefault="00E27B0B" w:rsidP="00E27B0B">
      <w:pPr>
        <w:spacing w:line="240" w:lineRule="auto"/>
        <w:ind w:firstLine="284"/>
        <w:jc w:val="both"/>
        <w:rPr>
          <w:rFonts w:ascii="Simplified Arabic" w:hAnsi="Simplified Arabic" w:cs="Simplified Arabic"/>
          <w:sz w:val="28"/>
          <w:szCs w:val="28"/>
          <w:rtl/>
        </w:rPr>
      </w:pPr>
      <w:r w:rsidRPr="00F700C1">
        <w:rPr>
          <w:rFonts w:ascii="Simplified Arabic" w:hAnsi="Simplified Arabic" w:cs="Simplified Arabic"/>
          <w:sz w:val="28"/>
          <w:szCs w:val="28"/>
          <w:rtl/>
        </w:rPr>
        <w:t xml:space="preserve">وفي ضوء ما سبق، يرى الباحث أن أسباب المخاطر في مشاريع التشييد والبناء تتسم بالتعدد والتداخل، وأن تأثيرها في الجدول الزمني لا ينتج غالبًا عن سبب واحد، بل عن تفاعل مجموعة من العوامل الإدارية والفنية والمالية والتنظيمية والبيئية. كما يتضح أن فهم هذه الأسباب وتحليلها يمثل الأساس الذي تستند إليه </w:t>
      </w:r>
      <w:r w:rsidRPr="00F700C1">
        <w:rPr>
          <w:rFonts w:ascii="Simplified Arabic" w:hAnsi="Simplified Arabic" w:cs="Simplified Arabic"/>
          <w:sz w:val="28"/>
          <w:szCs w:val="28"/>
          <w:rtl/>
        </w:rPr>
        <w:lastRenderedPageBreak/>
        <w:t>الدراسة الحالية في تقييم المخاطر الأكثر تأثيرًا في الجدول الزمني لمشاريع التشييد والبناء في المملكة العربية السعودية، بما يسهم في تقديم نتائج علمية يمكن الإفادة منها في دعم قرارات التخطيط والتنفيذ والحد من التأخيرات المستقبلية.</w:t>
      </w:r>
    </w:p>
    <w:p w:rsidR="00E27B0B" w:rsidRPr="00F700C1" w:rsidRDefault="00E27B0B" w:rsidP="00E27B0B">
      <w:pPr>
        <w:spacing w:before="100" w:beforeAutospacing="1" w:after="100" w:afterAutospacing="1" w:line="240" w:lineRule="auto"/>
        <w:ind w:firstLine="284"/>
        <w:jc w:val="both"/>
        <w:outlineLvl w:val="1"/>
        <w:rPr>
          <w:rFonts w:ascii="Simplified Arabic" w:eastAsia="Times New Roman" w:hAnsi="Simplified Arabic" w:cs="Simplified Arabic"/>
          <w:b/>
          <w:bCs/>
          <w:kern w:val="0"/>
          <w:sz w:val="28"/>
          <w:szCs w:val="28"/>
          <w14:ligatures w14:val="none"/>
        </w:rPr>
      </w:pPr>
      <w:bookmarkStart w:id="18" w:name="_Toc235149091"/>
      <w:r w:rsidRPr="00F700C1">
        <w:rPr>
          <w:rFonts w:ascii="Simplified Arabic" w:eastAsia="Times New Roman" w:hAnsi="Simplified Arabic" w:cs="Simplified Arabic"/>
          <w:b/>
          <w:bCs/>
          <w:kern w:val="0"/>
          <w:sz w:val="28"/>
          <w:szCs w:val="28"/>
          <w:rtl/>
          <w14:ligatures w14:val="none"/>
        </w:rPr>
        <w:t>1.6 أساليب تقييم المخاطر في مشاريع التشييد والبناء</w:t>
      </w:r>
      <w:bookmarkEnd w:id="18"/>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t xml:space="preserve">يمثل تقييم المخاطر إحدى الركائز الأساسية في إدارة مشاريع التشييد والبناء، إذ يهدف إلى تحليل المخاطر التي تم تحديدها، وقياس احتمالية حدوثها، وتقدير حجم تأثيرها في أهداف المشروع، بما يسهم في ترتيب أولوياتها واختيار الإجراءات المناسبة للتعامل معها. وتشير الأدبيات الحديثة إلى أن نجاح عملية تقييم المخاطر يعتمد على دقة المعلومات المتوافرة، وكفاءة فريق المشروع، واختيار الأساليب التي تتناسب مع طبيعة المشروع ودرجة تعقيده. كما تؤكد الدراسات أن عملية التقييم لا تُعد نشاطًا منفصلًا، وإنما عملية مستمرة تتطلب المراجعة والتحديث طوال دورة حياة المشروع </w:t>
      </w:r>
      <w:r w:rsidRPr="00F700C1">
        <w:rPr>
          <w:rFonts w:ascii="Simplified Arabic" w:hAnsi="Simplified Arabic" w:cs="Simplified Arabic"/>
          <w:b/>
          <w:bCs/>
          <w:kern w:val="0"/>
          <w:sz w:val="28"/>
          <w:szCs w:val="28"/>
          <w:rtl/>
          <w14:ligatures w14:val="none"/>
        </w:rPr>
        <w:t>(</w:t>
      </w:r>
      <w:proofErr w:type="spellStart"/>
      <w:r w:rsidRPr="00F700C1">
        <w:rPr>
          <w:rFonts w:ascii="Simplified Arabic" w:hAnsi="Simplified Arabic" w:cs="Simplified Arabic"/>
          <w:b/>
          <w:bCs/>
          <w:kern w:val="0"/>
          <w:sz w:val="28"/>
          <w:szCs w:val="28"/>
          <w14:ligatures w14:val="none"/>
        </w:rPr>
        <w:t>Bachari</w:t>
      </w:r>
      <w:proofErr w:type="spellEnd"/>
      <w:r w:rsidRPr="00F700C1">
        <w:rPr>
          <w:rFonts w:ascii="Simplified Arabic" w:hAnsi="Simplified Arabic" w:cs="Simplified Arabic"/>
          <w:b/>
          <w:bCs/>
          <w:kern w:val="0"/>
          <w:sz w:val="28"/>
          <w:szCs w:val="28"/>
          <w:rtl/>
          <w14:ligatures w14:val="none"/>
        </w:rPr>
        <w:t xml:space="preserve"> &amp; </w:t>
      </w:r>
      <w:proofErr w:type="spellStart"/>
      <w:r w:rsidRPr="00F700C1">
        <w:rPr>
          <w:rFonts w:ascii="Simplified Arabic" w:hAnsi="Simplified Arabic" w:cs="Simplified Arabic"/>
          <w:b/>
          <w:bCs/>
          <w:kern w:val="0"/>
          <w:sz w:val="28"/>
          <w:szCs w:val="28"/>
          <w14:ligatures w14:val="none"/>
        </w:rPr>
        <w:t>Iranfar</w:t>
      </w:r>
      <w:proofErr w:type="spellEnd"/>
      <w:r w:rsidRPr="00F700C1">
        <w:rPr>
          <w:rFonts w:ascii="Simplified Arabic" w:hAnsi="Simplified Arabic" w:cs="Simplified Arabic"/>
          <w:b/>
          <w:bCs/>
          <w:kern w:val="0"/>
          <w:sz w:val="28"/>
          <w:szCs w:val="28"/>
          <w14:ligatures w14:val="none"/>
        </w:rPr>
        <w:t>, 2025</w:t>
      </w:r>
      <w:r w:rsidRPr="00F700C1">
        <w:rPr>
          <w:rFonts w:ascii="Simplified Arabic" w:hAnsi="Simplified Arabic" w:cs="Simplified Arabic"/>
          <w:b/>
          <w:bCs/>
          <w:kern w:val="0"/>
          <w:sz w:val="28"/>
          <w:szCs w:val="28"/>
          <w:rtl/>
          <w14:ligatures w14:val="none"/>
        </w:rPr>
        <w:t>).</w:t>
      </w:r>
      <w:r w:rsidRPr="00F700C1">
        <w:rPr>
          <w:rFonts w:ascii="Simplified Arabic" w:hAnsi="Simplified Arabic" w:cs="Simplified Arabic"/>
          <w:kern w:val="0"/>
          <w:sz w:val="28"/>
          <w:szCs w:val="28"/>
          <w:rtl/>
          <w14:ligatures w14:val="none"/>
        </w:rPr>
        <w:t xml:space="preserve"> وتتنوع أساليب تقييم المخاطر في مشاريع التشييد والبناء، ويمكن تصنيفها إلى أساليب نوعية، وأساليب كمية، وأساليب هجينة تجمع بين مزايا النوعين، إضافة إلى الأساليب الحديثة التي تعتمد على التقنيات الرقمية والذكاء الاصطناعي.</w:t>
      </w:r>
    </w:p>
    <w:p w:rsidR="00E27B0B" w:rsidRPr="00F700C1" w:rsidRDefault="00E27B0B" w:rsidP="00E27B0B">
      <w:pPr>
        <w:spacing w:before="100" w:beforeAutospacing="1" w:after="100" w:afterAutospacing="1" w:line="240" w:lineRule="auto"/>
        <w:ind w:firstLine="284"/>
        <w:jc w:val="both"/>
        <w:outlineLvl w:val="2"/>
        <w:rPr>
          <w:rFonts w:ascii="Simplified Arabic" w:eastAsia="Times New Roman" w:hAnsi="Simplified Arabic" w:cs="Simplified Arabic"/>
          <w:b/>
          <w:bCs/>
          <w:kern w:val="0"/>
          <w:sz w:val="28"/>
          <w:szCs w:val="28"/>
          <w:rtl/>
          <w14:ligatures w14:val="none"/>
        </w:rPr>
      </w:pPr>
      <w:r w:rsidRPr="00F700C1">
        <w:rPr>
          <w:rFonts w:ascii="Simplified Arabic" w:eastAsia="Times New Roman" w:hAnsi="Simplified Arabic" w:cs="Simplified Arabic"/>
          <w:b/>
          <w:bCs/>
          <w:kern w:val="0"/>
          <w:sz w:val="28"/>
          <w:szCs w:val="28"/>
          <w:rtl/>
          <w14:ligatures w14:val="none"/>
        </w:rPr>
        <w:t>أولًا: الأساليب النوعية لتقييم المخاطر</w:t>
      </w:r>
    </w:p>
    <w:p w:rsidR="00E27B0B" w:rsidRDefault="00E27B0B" w:rsidP="00E27B0B">
      <w:pPr>
        <w:spacing w:before="100" w:beforeAutospacing="1" w:after="100" w:afterAutospacing="1" w:line="240" w:lineRule="auto"/>
        <w:ind w:firstLine="284"/>
        <w:jc w:val="both"/>
        <w:rPr>
          <w:rFonts w:ascii="Simplified Arabic" w:hAnsi="Simplified Arabic" w:cs="Simplified Arabic"/>
          <w:b/>
          <w:bCs/>
          <w:kern w:val="0"/>
          <w:sz w:val="28"/>
          <w:szCs w:val="28"/>
          <w:rtl/>
          <w14:ligatures w14:val="none"/>
        </w:rPr>
      </w:pPr>
      <w:r w:rsidRPr="00F700C1">
        <w:rPr>
          <w:rFonts w:ascii="Simplified Arabic" w:hAnsi="Simplified Arabic" w:cs="Simplified Arabic"/>
          <w:kern w:val="0"/>
          <w:sz w:val="28"/>
          <w:szCs w:val="28"/>
          <w:rtl/>
          <w14:ligatures w14:val="none"/>
        </w:rPr>
        <w:t xml:space="preserve">تُعد الأساليب النوعية من أكثر الأساليب استخدامًا في المراحل الأولى من المشروع، وذلك لاعتمادها على الخبرة المهنية وآراء المختصين في تحديد المخاطر وتقدير درجة أهميتها. وتعتمد هذه الأساليب على تصنيف المخاطر وفق مستويات مثل: منخفضة، ومتوسطة، ومرتفعة، استنادًا إلى احتمالية حدوثها وتأثيرها المتوقع. ومن أكثر الأدوات استخدامًا في هذا المجال </w:t>
      </w:r>
      <w:r w:rsidRPr="00F700C1">
        <w:rPr>
          <w:rFonts w:ascii="Simplified Arabic" w:hAnsi="Simplified Arabic" w:cs="Simplified Arabic"/>
          <w:b/>
          <w:bCs/>
          <w:kern w:val="0"/>
          <w:sz w:val="28"/>
          <w:szCs w:val="28"/>
          <w:rtl/>
          <w14:ligatures w14:val="none"/>
        </w:rPr>
        <w:t>مصفوفة احتمالية الحدوث والتأثير (</w:t>
      </w:r>
      <w:r w:rsidRPr="00F700C1">
        <w:rPr>
          <w:rFonts w:ascii="Simplified Arabic" w:hAnsi="Simplified Arabic" w:cs="Simplified Arabic"/>
          <w:b/>
          <w:bCs/>
          <w:kern w:val="0"/>
          <w:sz w:val="28"/>
          <w:szCs w:val="28"/>
          <w14:ligatures w14:val="none"/>
        </w:rPr>
        <w:t>Probability–Impact Matrix</w:t>
      </w:r>
      <w:r w:rsidRPr="00F700C1">
        <w:rPr>
          <w:rFonts w:ascii="Simplified Arabic" w:hAnsi="Simplified Arabic" w:cs="Simplified Arabic"/>
          <w:b/>
          <w:bCs/>
          <w:kern w:val="0"/>
          <w:sz w:val="28"/>
          <w:szCs w:val="28"/>
          <w:rtl/>
          <w14:ligatures w14:val="none"/>
        </w:rPr>
        <w:t>)</w:t>
      </w:r>
      <w:r w:rsidRPr="00F700C1">
        <w:rPr>
          <w:rFonts w:ascii="Simplified Arabic" w:hAnsi="Simplified Arabic" w:cs="Simplified Arabic"/>
          <w:kern w:val="0"/>
          <w:sz w:val="28"/>
          <w:szCs w:val="28"/>
          <w:rtl/>
          <w14:ligatures w14:val="none"/>
        </w:rPr>
        <w:t xml:space="preserve">، التي تساعد في ترتيب المخاطر بحسب أولويتها، بما يمكّن إدارة المشروع من توجيه الجهود نحو المخاطر الأكثر تأثيرًا. كما تستخدم أساليب أخرى مثل جلسات العصف الذهني، والمقابلات مع الخبراء، والاستبيانات، وأسلوب دلفي، وتحليل قوائم التحقق، لما توفره من معلومات تساعد في التعرف على المخاطر وتقديرها بصورة أولية </w:t>
      </w:r>
      <w:r w:rsidRPr="00F700C1">
        <w:rPr>
          <w:rFonts w:ascii="Simplified Arabic" w:hAnsi="Simplified Arabic" w:cs="Simplified Arabic"/>
          <w:b/>
          <w:bCs/>
          <w:kern w:val="0"/>
          <w:sz w:val="28"/>
          <w:szCs w:val="28"/>
          <w:rtl/>
          <w14:ligatures w14:val="none"/>
        </w:rPr>
        <w:t>(</w:t>
      </w:r>
      <w:proofErr w:type="spellStart"/>
      <w:r w:rsidRPr="00F700C1">
        <w:rPr>
          <w:rFonts w:ascii="Simplified Arabic" w:hAnsi="Simplified Arabic" w:cs="Simplified Arabic"/>
          <w:b/>
          <w:bCs/>
          <w:kern w:val="0"/>
          <w:sz w:val="28"/>
          <w:szCs w:val="28"/>
          <w14:ligatures w14:val="none"/>
        </w:rPr>
        <w:t>Bachari</w:t>
      </w:r>
      <w:proofErr w:type="spellEnd"/>
      <w:r w:rsidRPr="00F700C1">
        <w:rPr>
          <w:rFonts w:ascii="Simplified Arabic" w:hAnsi="Simplified Arabic" w:cs="Simplified Arabic"/>
          <w:b/>
          <w:bCs/>
          <w:kern w:val="0"/>
          <w:sz w:val="28"/>
          <w:szCs w:val="28"/>
          <w:rtl/>
          <w14:ligatures w14:val="none"/>
        </w:rPr>
        <w:t xml:space="preserve"> &amp; </w:t>
      </w:r>
      <w:proofErr w:type="spellStart"/>
      <w:r w:rsidRPr="00F700C1">
        <w:rPr>
          <w:rFonts w:ascii="Simplified Arabic" w:hAnsi="Simplified Arabic" w:cs="Simplified Arabic"/>
          <w:b/>
          <w:bCs/>
          <w:kern w:val="0"/>
          <w:sz w:val="28"/>
          <w:szCs w:val="28"/>
          <w14:ligatures w14:val="none"/>
        </w:rPr>
        <w:t>Iranfar</w:t>
      </w:r>
      <w:proofErr w:type="spellEnd"/>
      <w:r w:rsidRPr="00F700C1">
        <w:rPr>
          <w:rFonts w:ascii="Simplified Arabic" w:hAnsi="Simplified Arabic" w:cs="Simplified Arabic"/>
          <w:b/>
          <w:bCs/>
          <w:kern w:val="0"/>
          <w:sz w:val="28"/>
          <w:szCs w:val="28"/>
          <w14:ligatures w14:val="none"/>
        </w:rPr>
        <w:t>, 2025</w:t>
      </w:r>
      <w:r w:rsidRPr="00F700C1">
        <w:rPr>
          <w:rFonts w:ascii="Simplified Arabic" w:hAnsi="Simplified Arabic" w:cs="Simplified Arabic"/>
          <w:b/>
          <w:bCs/>
          <w:kern w:val="0"/>
          <w:sz w:val="28"/>
          <w:szCs w:val="28"/>
          <w:rtl/>
          <w14:ligatures w14:val="none"/>
        </w:rPr>
        <w:t>).</w:t>
      </w:r>
    </w:p>
    <w:p w:rsidR="007C6330" w:rsidRDefault="007C6330" w:rsidP="00E27B0B">
      <w:pPr>
        <w:spacing w:before="100" w:beforeAutospacing="1" w:after="100" w:afterAutospacing="1" w:line="240" w:lineRule="auto"/>
        <w:ind w:firstLine="284"/>
        <w:jc w:val="both"/>
        <w:rPr>
          <w:rFonts w:ascii="Simplified Arabic" w:hAnsi="Simplified Arabic" w:cs="Simplified Arabic"/>
          <w:kern w:val="0"/>
          <w:sz w:val="28"/>
          <w:szCs w:val="28"/>
          <w:rtl/>
          <w14:ligatures w14:val="none"/>
        </w:rPr>
      </w:pPr>
    </w:p>
    <w:p w:rsidR="007C6330" w:rsidRDefault="007C6330" w:rsidP="00E27B0B">
      <w:pPr>
        <w:spacing w:before="100" w:beforeAutospacing="1" w:after="100" w:afterAutospacing="1" w:line="240" w:lineRule="auto"/>
        <w:ind w:firstLine="284"/>
        <w:jc w:val="both"/>
        <w:rPr>
          <w:rFonts w:ascii="Simplified Arabic" w:hAnsi="Simplified Arabic" w:cs="Simplified Arabic"/>
          <w:kern w:val="0"/>
          <w:sz w:val="28"/>
          <w:szCs w:val="28"/>
          <w:rtl/>
          <w14:ligatures w14:val="none"/>
        </w:rPr>
      </w:pPr>
    </w:p>
    <w:p w:rsidR="007C6330" w:rsidRPr="00F700C1" w:rsidRDefault="007C6330" w:rsidP="00E27B0B">
      <w:pPr>
        <w:spacing w:before="100" w:beforeAutospacing="1" w:after="100" w:afterAutospacing="1" w:line="240" w:lineRule="auto"/>
        <w:ind w:firstLine="284"/>
        <w:jc w:val="both"/>
        <w:rPr>
          <w:rFonts w:ascii="Simplified Arabic" w:hAnsi="Simplified Arabic" w:cs="Simplified Arabic"/>
          <w:kern w:val="0"/>
          <w:sz w:val="28"/>
          <w:szCs w:val="28"/>
          <w:rtl/>
          <w14:ligatures w14:val="none"/>
        </w:rPr>
      </w:pPr>
    </w:p>
    <w:p w:rsidR="00E27B0B" w:rsidRPr="00F700C1" w:rsidRDefault="00E27B0B" w:rsidP="00E27B0B">
      <w:pPr>
        <w:spacing w:before="100" w:beforeAutospacing="1" w:after="100" w:afterAutospacing="1" w:line="240" w:lineRule="auto"/>
        <w:ind w:firstLine="284"/>
        <w:jc w:val="both"/>
        <w:outlineLvl w:val="2"/>
        <w:rPr>
          <w:rFonts w:ascii="Simplified Arabic" w:eastAsia="Times New Roman" w:hAnsi="Simplified Arabic" w:cs="Simplified Arabic"/>
          <w:b/>
          <w:bCs/>
          <w:kern w:val="0"/>
          <w:sz w:val="28"/>
          <w:szCs w:val="28"/>
          <w:rtl/>
          <w14:ligatures w14:val="none"/>
        </w:rPr>
      </w:pPr>
      <w:r w:rsidRPr="00F700C1">
        <w:rPr>
          <w:rFonts w:ascii="Simplified Arabic" w:eastAsia="Times New Roman" w:hAnsi="Simplified Arabic" w:cs="Simplified Arabic"/>
          <w:b/>
          <w:bCs/>
          <w:kern w:val="0"/>
          <w:sz w:val="28"/>
          <w:szCs w:val="28"/>
          <w:rtl/>
          <w14:ligatures w14:val="none"/>
        </w:rPr>
        <w:lastRenderedPageBreak/>
        <w:t>ثانيًا: الأساليب الكمية لتقييم المخاطر</w:t>
      </w:r>
    </w:p>
    <w:p w:rsidR="00E27B0B" w:rsidRPr="000B1A13" w:rsidRDefault="00E27B0B" w:rsidP="00E27B0B">
      <w:pPr>
        <w:pStyle w:val="NoSpacing"/>
        <w:jc w:val="both"/>
        <w:rPr>
          <w:rFonts w:ascii="Simplified Arabic" w:hAnsi="Simplified Arabic" w:cs="Simplified Arabic"/>
          <w:kern w:val="0"/>
          <w:sz w:val="28"/>
          <w:szCs w:val="28"/>
          <w:rtl/>
          <w14:ligatures w14:val="none"/>
        </w:rPr>
      </w:pPr>
      <w:r w:rsidRPr="000B1A13">
        <w:rPr>
          <w:rFonts w:ascii="Simplified Arabic" w:hAnsi="Simplified Arabic" w:cs="Simplified Arabic"/>
          <w:kern w:val="0"/>
          <w:sz w:val="28"/>
          <w:szCs w:val="28"/>
          <w:rtl/>
          <w14:ligatures w14:val="none"/>
        </w:rPr>
        <w:t>تهدف الأساليب الكمية إلى قياس المخاطر باستخدام نماذج رياضية وإحصائية توفر تقديرات رقمية لاحتمالية وقوع المخاطر وتأثيرها في أهداف المشروع، الأمر الذي يساعد في اتخاذ قرارات أكثر دقة وموضوعية. ومن أبرز هذه الأساليب تحليل مونت كارلو (</w:t>
      </w:r>
      <w:r w:rsidRPr="000B1A13">
        <w:rPr>
          <w:rFonts w:ascii="Simplified Arabic" w:hAnsi="Simplified Arabic" w:cs="Simplified Arabic"/>
          <w:kern w:val="0"/>
          <w:sz w:val="28"/>
          <w:szCs w:val="28"/>
          <w14:ligatures w14:val="none"/>
        </w:rPr>
        <w:t>Monte Carlo Simulation</w:t>
      </w:r>
      <w:r w:rsidRPr="000B1A13">
        <w:rPr>
          <w:rFonts w:ascii="Simplified Arabic" w:hAnsi="Simplified Arabic" w:cs="Simplified Arabic"/>
          <w:kern w:val="0"/>
          <w:sz w:val="28"/>
          <w:szCs w:val="28"/>
          <w:rtl/>
          <w14:ligatures w14:val="none"/>
        </w:rPr>
        <w:t>)، وتحليل شجرة القرار، وتحليل الحساسية، والقيمة النقدية المتوقعة، ونماذج المحاكاة الإحصائية، حيث تتيح هذه الأدوات دراسة عدد كبير من السيناريوهات المحتملة، وتقدير تأثيرها في الجدول الزمني والتكلفة (</w:t>
      </w:r>
      <w:proofErr w:type="spellStart"/>
      <w:r w:rsidRPr="000B1A13">
        <w:rPr>
          <w:rFonts w:ascii="Simplified Arabic" w:hAnsi="Simplified Arabic" w:cs="Simplified Arabic"/>
          <w:kern w:val="0"/>
          <w:sz w:val="28"/>
          <w:szCs w:val="28"/>
          <w14:ligatures w14:val="none"/>
        </w:rPr>
        <w:t>Zaneldin</w:t>
      </w:r>
      <w:proofErr w:type="spellEnd"/>
      <w:r w:rsidRPr="000B1A13">
        <w:rPr>
          <w:rFonts w:ascii="Simplified Arabic" w:hAnsi="Simplified Arabic" w:cs="Simplified Arabic"/>
          <w:kern w:val="0"/>
          <w:sz w:val="28"/>
          <w:szCs w:val="28"/>
          <w:rtl/>
          <w14:ligatures w14:val="none"/>
        </w:rPr>
        <w:t xml:space="preserve"> &amp; </w:t>
      </w:r>
      <w:r w:rsidRPr="000B1A13">
        <w:rPr>
          <w:rFonts w:ascii="Simplified Arabic" w:hAnsi="Simplified Arabic" w:cs="Simplified Arabic"/>
          <w:kern w:val="0"/>
          <w:sz w:val="28"/>
          <w:szCs w:val="28"/>
          <w14:ligatures w14:val="none"/>
        </w:rPr>
        <w:t>Ahmed, 2024</w:t>
      </w:r>
      <w:r w:rsidRPr="000B1A13">
        <w:rPr>
          <w:rFonts w:ascii="Simplified Arabic" w:hAnsi="Simplified Arabic" w:cs="Simplified Arabic"/>
          <w:kern w:val="0"/>
          <w:sz w:val="28"/>
          <w:szCs w:val="28"/>
          <w:rtl/>
          <w14:ligatures w14:val="none"/>
        </w:rPr>
        <w:t xml:space="preserve">). كما أوضحت المراجعة المنهجية التي أجراها </w:t>
      </w:r>
      <w:proofErr w:type="spellStart"/>
      <w:r w:rsidRPr="000B1A13">
        <w:rPr>
          <w:rFonts w:ascii="Simplified Arabic" w:hAnsi="Simplified Arabic" w:cs="Simplified Arabic"/>
          <w:kern w:val="0"/>
          <w:sz w:val="28"/>
          <w:szCs w:val="28"/>
          <w14:ligatures w14:val="none"/>
        </w:rPr>
        <w:t>Zhasmukhambetova</w:t>
      </w:r>
      <w:proofErr w:type="spellEnd"/>
      <w:r w:rsidRPr="000B1A13">
        <w:rPr>
          <w:rFonts w:ascii="Simplified Arabic" w:hAnsi="Simplified Arabic" w:cs="Simplified Arabic"/>
          <w:kern w:val="0"/>
          <w:sz w:val="28"/>
          <w:szCs w:val="28"/>
          <w:rtl/>
          <w14:ligatures w14:val="none"/>
        </w:rPr>
        <w:t xml:space="preserve"> وآخرون (2025) أن استخدام الأساليب الكمية في مشاريع التشييد يسهم في تحسين دقة التنبؤ بالتأخيرات الزمنية، خاصة عند دمجها مع برامج الجدولة الزمنية وتحليل العلاقات بين الأنشطة المختلفة.</w:t>
      </w:r>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t>ويرى الباحث أن الأساليب الكمية توفر نتائج أكثر دقة مقارنة بالأساليب النوعية، إلا أن تطبيقها يتطلب توافر بيانات تاريخية موثوقة وخبرات تحليلية متخصصة، وهو ما قد يمثل تحديًا في بعض المشاريع.</w:t>
      </w:r>
    </w:p>
    <w:p w:rsidR="00E27B0B" w:rsidRPr="00F700C1" w:rsidRDefault="00E27B0B" w:rsidP="00E27B0B">
      <w:pPr>
        <w:spacing w:before="100" w:beforeAutospacing="1" w:after="100" w:afterAutospacing="1" w:line="240" w:lineRule="auto"/>
        <w:ind w:firstLine="284"/>
        <w:jc w:val="both"/>
        <w:outlineLvl w:val="2"/>
        <w:rPr>
          <w:rFonts w:ascii="Simplified Arabic" w:eastAsia="Times New Roman" w:hAnsi="Simplified Arabic" w:cs="Simplified Arabic"/>
          <w:b/>
          <w:bCs/>
          <w:kern w:val="0"/>
          <w:sz w:val="28"/>
          <w:szCs w:val="28"/>
          <w:rtl/>
          <w14:ligatures w14:val="none"/>
        </w:rPr>
      </w:pPr>
      <w:r w:rsidRPr="00F700C1">
        <w:rPr>
          <w:rFonts w:ascii="Simplified Arabic" w:eastAsia="Times New Roman" w:hAnsi="Simplified Arabic" w:cs="Simplified Arabic"/>
          <w:b/>
          <w:bCs/>
          <w:kern w:val="0"/>
          <w:sz w:val="28"/>
          <w:szCs w:val="28"/>
          <w:rtl/>
          <w14:ligatures w14:val="none"/>
        </w:rPr>
        <w:t>ثالثًا: الأساليب الهجينة لتقييم المخاطر</w:t>
      </w:r>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t xml:space="preserve">شهدت السنوات الأخيرة توجهًا متزايدًا نحو استخدام الأساليب الهجينة التي تجمع بين الأساليب النوعية والكمية، بهدف الاستفادة من مزايا كل منهما والتقليل من نقاط الضعف. إذ تبدأ عملية التقييم عادةً باستخدام الأساليب النوعية لتحديد المخاطر وترتيبها مبدئيًا، ثم تُستخدم الأساليب الكمية لتحليل المخاطر ذات الأولوية المرتفعة بصورة أكثر دقة. وأشار </w:t>
      </w:r>
      <w:proofErr w:type="spellStart"/>
      <w:r w:rsidRPr="00F700C1">
        <w:rPr>
          <w:rFonts w:ascii="Simplified Arabic" w:hAnsi="Simplified Arabic" w:cs="Simplified Arabic"/>
          <w:b/>
          <w:bCs/>
          <w:kern w:val="0"/>
          <w:sz w:val="28"/>
          <w:szCs w:val="28"/>
          <w14:ligatures w14:val="none"/>
        </w:rPr>
        <w:t>Bachari</w:t>
      </w:r>
      <w:proofErr w:type="spellEnd"/>
      <w:r w:rsidRPr="00F700C1">
        <w:rPr>
          <w:rFonts w:ascii="Simplified Arabic" w:hAnsi="Simplified Arabic" w:cs="Simplified Arabic"/>
          <w:b/>
          <w:bCs/>
          <w:kern w:val="0"/>
          <w:sz w:val="28"/>
          <w:szCs w:val="28"/>
          <w:rtl/>
          <w14:ligatures w14:val="none"/>
        </w:rPr>
        <w:t xml:space="preserve"> و</w:t>
      </w:r>
      <w:proofErr w:type="spellStart"/>
      <w:r w:rsidRPr="00F700C1">
        <w:rPr>
          <w:rFonts w:ascii="Simplified Arabic" w:hAnsi="Simplified Arabic" w:cs="Simplified Arabic"/>
          <w:b/>
          <w:bCs/>
          <w:kern w:val="0"/>
          <w:sz w:val="28"/>
          <w:szCs w:val="28"/>
          <w14:ligatures w14:val="none"/>
        </w:rPr>
        <w:t>Iranfar</w:t>
      </w:r>
      <w:proofErr w:type="spellEnd"/>
      <w:r w:rsidRPr="00F700C1">
        <w:rPr>
          <w:rFonts w:ascii="Simplified Arabic" w:hAnsi="Simplified Arabic" w:cs="Simplified Arabic"/>
          <w:b/>
          <w:bCs/>
          <w:kern w:val="0"/>
          <w:sz w:val="28"/>
          <w:szCs w:val="28"/>
          <w14:ligatures w14:val="none"/>
        </w:rPr>
        <w:t xml:space="preserve"> (2025)</w:t>
      </w:r>
      <w:r w:rsidRPr="00F700C1">
        <w:rPr>
          <w:rFonts w:ascii="Simplified Arabic" w:hAnsi="Simplified Arabic" w:cs="Simplified Arabic"/>
          <w:kern w:val="0"/>
          <w:sz w:val="28"/>
          <w:szCs w:val="28"/>
          <w:rtl/>
          <w14:ligatures w14:val="none"/>
        </w:rPr>
        <w:t xml:space="preserve"> إلى أن هذا الأسلوب يُعد من أكثر الممارسات فعالية في المشاريع المعقدة، لأنه يوفر توازنًا بين سهولة التطبيق ودقة النتائج، كما يساعد في تحسين جودة القرارات المتعلقة بإدارة المخاطر.</w:t>
      </w:r>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t>ومن وجهة نظر الباحث، فإن الاعتماد على الأساليب الهجينة يتناسب مع طبيعة مشاريع التشييد في المملكة العربية السعودية، نظرًا لتنوع مصادر المخاطر وتعدد الجهات المشاركة في تنفيذ المشاريع، وهو ما يتطلب الجمع بين الخبرة العملية والتحليل الكمي.</w:t>
      </w:r>
    </w:p>
    <w:p w:rsidR="00E27B0B" w:rsidRPr="00F700C1" w:rsidRDefault="00E27B0B" w:rsidP="00E27B0B">
      <w:pPr>
        <w:spacing w:before="100" w:beforeAutospacing="1" w:after="100" w:afterAutospacing="1" w:line="240" w:lineRule="auto"/>
        <w:ind w:firstLine="284"/>
        <w:jc w:val="both"/>
        <w:outlineLvl w:val="2"/>
        <w:rPr>
          <w:rFonts w:ascii="Simplified Arabic" w:eastAsia="Times New Roman" w:hAnsi="Simplified Arabic" w:cs="Simplified Arabic"/>
          <w:b/>
          <w:bCs/>
          <w:kern w:val="0"/>
          <w:sz w:val="28"/>
          <w:szCs w:val="28"/>
          <w:rtl/>
          <w14:ligatures w14:val="none"/>
        </w:rPr>
      </w:pPr>
      <w:r w:rsidRPr="00F700C1">
        <w:rPr>
          <w:rFonts w:ascii="Simplified Arabic" w:eastAsia="Times New Roman" w:hAnsi="Simplified Arabic" w:cs="Simplified Arabic"/>
          <w:b/>
          <w:bCs/>
          <w:kern w:val="0"/>
          <w:sz w:val="28"/>
          <w:szCs w:val="28"/>
          <w:rtl/>
          <w14:ligatures w14:val="none"/>
        </w:rPr>
        <w:t>رابعًا: التقنيات الحديثة في تقييم المخاطر</w:t>
      </w:r>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t xml:space="preserve">أسهم التطور التقني في إحداث نقلة نوعية في أساليب تقييم المخاطر، حيث أصبح بالإمكان الاستفادة من التقنيات الرقمية في تحليل البيانات والتنبؤ بالمخاطر قبل وقوعها. ومن أبرز هذه التقنيات </w:t>
      </w:r>
      <w:r w:rsidRPr="00F700C1">
        <w:rPr>
          <w:rFonts w:ascii="Simplified Arabic" w:hAnsi="Simplified Arabic" w:cs="Simplified Arabic"/>
          <w:b/>
          <w:bCs/>
          <w:kern w:val="0"/>
          <w:sz w:val="28"/>
          <w:szCs w:val="28"/>
          <w:rtl/>
          <w14:ligatures w14:val="none"/>
        </w:rPr>
        <w:t>نمذجة معلومات البناء (</w:t>
      </w:r>
      <w:r w:rsidRPr="00F700C1">
        <w:rPr>
          <w:rFonts w:ascii="Simplified Arabic" w:hAnsi="Simplified Arabic" w:cs="Simplified Arabic"/>
          <w:b/>
          <w:bCs/>
          <w:kern w:val="0"/>
          <w:sz w:val="28"/>
          <w:szCs w:val="28"/>
          <w14:ligatures w14:val="none"/>
        </w:rPr>
        <w:t>Building Information Modeling - BIM</w:t>
      </w:r>
      <w:r w:rsidRPr="00F700C1">
        <w:rPr>
          <w:rFonts w:ascii="Simplified Arabic" w:hAnsi="Simplified Arabic" w:cs="Simplified Arabic"/>
          <w:b/>
          <w:bCs/>
          <w:kern w:val="0"/>
          <w:sz w:val="28"/>
          <w:szCs w:val="28"/>
          <w:rtl/>
          <w14:ligatures w14:val="none"/>
        </w:rPr>
        <w:t>)</w:t>
      </w:r>
      <w:r w:rsidRPr="00F700C1">
        <w:rPr>
          <w:rFonts w:ascii="Simplified Arabic" w:hAnsi="Simplified Arabic" w:cs="Simplified Arabic"/>
          <w:kern w:val="0"/>
          <w:sz w:val="28"/>
          <w:szCs w:val="28"/>
          <w:rtl/>
          <w14:ligatures w14:val="none"/>
        </w:rPr>
        <w:t xml:space="preserve">، التي تتيح دمج المعلومات الهندسية </w:t>
      </w:r>
      <w:r w:rsidRPr="00F700C1">
        <w:rPr>
          <w:rFonts w:ascii="Simplified Arabic" w:hAnsi="Simplified Arabic" w:cs="Simplified Arabic"/>
          <w:kern w:val="0"/>
          <w:sz w:val="28"/>
          <w:szCs w:val="28"/>
          <w:rtl/>
          <w14:ligatures w14:val="none"/>
        </w:rPr>
        <w:lastRenderedPageBreak/>
        <w:t xml:space="preserve">والزمنية والمالية في نموذج رقمي موحد، بما يساعد في اكتشاف </w:t>
      </w:r>
      <w:proofErr w:type="spellStart"/>
      <w:r w:rsidRPr="00F700C1">
        <w:rPr>
          <w:rFonts w:ascii="Simplified Arabic" w:hAnsi="Simplified Arabic" w:cs="Simplified Arabic"/>
          <w:kern w:val="0"/>
          <w:sz w:val="28"/>
          <w:szCs w:val="28"/>
          <w:rtl/>
          <w14:ligatures w14:val="none"/>
        </w:rPr>
        <w:t>التعارضات</w:t>
      </w:r>
      <w:proofErr w:type="spellEnd"/>
      <w:r w:rsidRPr="00F700C1">
        <w:rPr>
          <w:rFonts w:ascii="Simplified Arabic" w:hAnsi="Simplified Arabic" w:cs="Simplified Arabic"/>
          <w:kern w:val="0"/>
          <w:sz w:val="28"/>
          <w:szCs w:val="28"/>
          <w:rtl/>
          <w14:ligatures w14:val="none"/>
        </w:rPr>
        <w:t xml:space="preserve"> والتنبؤ بالمشكلات المحتملة قبل بدء التنفيذ. كما بدأت تطبيقات الذكاء الاصطناعي وتعلم الآلة في دعم تقييم المخاطر من خلال تحليل البيانات التاريخية، واكتشاف الأنماط المتكررة، والتنبؤ بالمخاطر ذات الاحتمالية المرتفعة، مما يسهم في رفع دقة التقييم وتسريع عملية اتخاذ القرار </w:t>
      </w:r>
      <w:r w:rsidRPr="00F700C1">
        <w:rPr>
          <w:rFonts w:ascii="Simplified Arabic" w:hAnsi="Simplified Arabic" w:cs="Simplified Arabic"/>
          <w:b/>
          <w:bCs/>
          <w:kern w:val="0"/>
          <w:sz w:val="28"/>
          <w:szCs w:val="28"/>
          <w:rtl/>
          <w14:ligatures w14:val="none"/>
        </w:rPr>
        <w:t>(</w:t>
      </w:r>
      <w:proofErr w:type="spellStart"/>
      <w:r w:rsidRPr="00F700C1">
        <w:rPr>
          <w:rFonts w:ascii="Simplified Arabic" w:hAnsi="Simplified Arabic" w:cs="Simplified Arabic"/>
          <w:b/>
          <w:bCs/>
          <w:kern w:val="0"/>
          <w:sz w:val="28"/>
          <w:szCs w:val="28"/>
          <w14:ligatures w14:val="none"/>
        </w:rPr>
        <w:t>Zhasmukhambetova</w:t>
      </w:r>
      <w:proofErr w:type="spellEnd"/>
      <w:r w:rsidRPr="00F700C1">
        <w:rPr>
          <w:rFonts w:ascii="Simplified Arabic" w:hAnsi="Simplified Arabic" w:cs="Simplified Arabic"/>
          <w:b/>
          <w:bCs/>
          <w:kern w:val="0"/>
          <w:sz w:val="28"/>
          <w:szCs w:val="28"/>
          <w14:ligatures w14:val="none"/>
        </w:rPr>
        <w:t xml:space="preserve"> et al., 2025</w:t>
      </w:r>
      <w:r w:rsidRPr="00F700C1">
        <w:rPr>
          <w:rFonts w:ascii="Simplified Arabic" w:hAnsi="Simplified Arabic" w:cs="Simplified Arabic"/>
          <w:b/>
          <w:bCs/>
          <w:kern w:val="0"/>
          <w:sz w:val="28"/>
          <w:szCs w:val="28"/>
          <w:rtl/>
          <w14:ligatures w14:val="none"/>
        </w:rPr>
        <w:t>).</w:t>
      </w:r>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14:ligatures w14:val="none"/>
        </w:rPr>
      </w:pPr>
      <w:r w:rsidRPr="00F700C1">
        <w:rPr>
          <w:rFonts w:ascii="Simplified Arabic" w:eastAsia="Times New Roman" w:hAnsi="Simplified Arabic" w:cs="Simplified Arabic"/>
          <w:b/>
          <w:bCs/>
          <w:kern w:val="0"/>
          <w:sz w:val="28"/>
          <w:szCs w:val="28"/>
          <w:rtl/>
          <w14:ligatures w14:val="none"/>
        </w:rPr>
        <w:t xml:space="preserve">ويمكن القول </w:t>
      </w:r>
      <w:r w:rsidRPr="00F700C1">
        <w:rPr>
          <w:rFonts w:ascii="Simplified Arabic" w:hAnsi="Simplified Arabic" w:cs="Simplified Arabic"/>
          <w:kern w:val="0"/>
          <w:sz w:val="28"/>
          <w:szCs w:val="28"/>
          <w:rtl/>
          <w14:ligatures w14:val="none"/>
        </w:rPr>
        <w:t>من خلال استعراض أساليب تقييم المخاطر، يلاحظ الباحث أن الأدبيات الحديثة تتجه بصورة متزايدة نحو التكامل بين الخبرة البشرية والتقنيات الرقمية، بدلًا من الاعتماد على أسلوب واحد في التقييم. كما يتضح أن اختيار الأسلوب المناسب يعتمد على طبيعة المشروع، وتوافر البيانات، ومستوى تعقيد المخاطر، والموارد المتاحة.</w:t>
      </w:r>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t>وفي سياق مشاريع التشييد والبناء في المملكة العربية السعودية، يرى الباحث أن تطبيق الأساليب الهجينة المدعومة بالتقنيات الحديثة يمكن أن يسهم في رفع كفاءة تقييم المخاطر، وتحسين القدرة على التنبؤ بالتأخيرات الزمنية، خاصة في ظل التوسع الكبير في تنفيذ المشروعات الاستراتيجية وما تتطلبه من دقة في التخطيط والتنفيذ.</w:t>
      </w:r>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t>وبناءً على ذلك، يمكن القول إن تطوير أساليب تقييم المخاطر يمثل أحد المتطلبات الأساسية لتعزيز نجاح مشاريع التشييد والبناء، وتحقيق الالتزام بالجدول الزمني، ودعم اتخاذ القرار، وهو ما يتوافق مع أهداف الدراسة الحالية في تحليل المخاطر الأكثر تأثيرًا في الجدول الزمني لمشاريع التشييد والبناء في المملكة العربية السعودية.</w:t>
      </w:r>
    </w:p>
    <w:p w:rsidR="00E27B0B" w:rsidRPr="00F700C1" w:rsidRDefault="00E27B0B" w:rsidP="00E27B0B">
      <w:pPr>
        <w:pStyle w:val="Heading2"/>
        <w:bidi/>
        <w:rPr>
          <w:rFonts w:ascii="Simplified Arabic" w:hAnsi="Simplified Arabic" w:cs="Simplified Arabic"/>
        </w:rPr>
      </w:pPr>
      <w:bookmarkStart w:id="19" w:name="_Toc235149092"/>
      <w:r w:rsidRPr="00F700C1">
        <w:rPr>
          <w:rFonts w:ascii="Simplified Arabic" w:hAnsi="Simplified Arabic" w:cs="Simplified Arabic"/>
          <w:rtl/>
        </w:rPr>
        <w:t>ال</w:t>
      </w:r>
      <w:r>
        <w:rPr>
          <w:rFonts w:ascii="Simplified Arabic" w:hAnsi="Simplified Arabic" w:cs="Simplified Arabic" w:hint="cs"/>
          <w:rtl/>
        </w:rPr>
        <w:t>محور</w:t>
      </w:r>
      <w:r w:rsidRPr="00F700C1">
        <w:rPr>
          <w:rFonts w:ascii="Simplified Arabic" w:hAnsi="Simplified Arabic" w:cs="Simplified Arabic"/>
          <w:rtl/>
        </w:rPr>
        <w:t xml:space="preserve"> الثاني: الجدول الزمني في مشاريع التشييد والبناء</w:t>
      </w:r>
      <w:bookmarkEnd w:id="19"/>
    </w:p>
    <w:p w:rsidR="00E27B0B" w:rsidRPr="00F700C1" w:rsidRDefault="00E27B0B" w:rsidP="00E27B0B">
      <w:pPr>
        <w:spacing w:before="100" w:beforeAutospacing="1" w:after="100" w:afterAutospacing="1" w:line="240" w:lineRule="auto"/>
        <w:ind w:firstLine="284"/>
        <w:jc w:val="both"/>
        <w:outlineLvl w:val="1"/>
        <w:rPr>
          <w:rFonts w:ascii="Simplified Arabic" w:eastAsia="Times New Roman" w:hAnsi="Simplified Arabic" w:cs="Simplified Arabic"/>
          <w:b/>
          <w:bCs/>
          <w:kern w:val="0"/>
          <w:sz w:val="28"/>
          <w:szCs w:val="28"/>
          <w14:ligatures w14:val="none"/>
        </w:rPr>
      </w:pPr>
      <w:bookmarkStart w:id="20" w:name="_Toc235149093"/>
      <w:r w:rsidRPr="00F700C1">
        <w:rPr>
          <w:rFonts w:ascii="Simplified Arabic" w:eastAsia="Times New Roman" w:hAnsi="Simplified Arabic" w:cs="Simplified Arabic"/>
          <w:b/>
          <w:bCs/>
          <w:kern w:val="0"/>
          <w:sz w:val="28"/>
          <w:szCs w:val="28"/>
          <w:rtl/>
          <w14:ligatures w14:val="none"/>
        </w:rPr>
        <w:t>2.1 مفهوم الجدول الزمني في مشاريع التشييد والبناء</w:t>
      </w:r>
      <w:bookmarkEnd w:id="20"/>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14:ligatures w14:val="none"/>
        </w:rPr>
      </w:pPr>
      <w:r w:rsidRPr="00F700C1">
        <w:rPr>
          <w:rFonts w:ascii="Simplified Arabic" w:hAnsi="Simplified Arabic" w:cs="Simplified Arabic"/>
          <w:kern w:val="0"/>
          <w:sz w:val="28"/>
          <w:szCs w:val="28"/>
          <w:rtl/>
          <w14:ligatures w14:val="none"/>
        </w:rPr>
        <w:t>يُعد الجدول الزمني أحد العناصر الأساسية في إدارة مشاريع التشييد والبناء، إذ يمثل الإطار الذي تُنظم من خلاله جميع أنشطة المشروع وفق تسلسل زمني محدد، بما يضمن تحقيق الأهداف المخطط لها خلال المدة الزمنية المعتمدة. ويُنظر إلى الجدول الزمني على أنه أداة تخطيط ورقابة في آنٍ واحد، حيث يُستخدم لتحديد توقيت تنفيذ الأنشطة، وتوزيع الموارد، ومتابعة معدلات الإنجاز، واكتشاف الانحرافات الزمنية واتخاذ الإجراءات التصحيحية المناسبة.</w:t>
      </w:r>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t xml:space="preserve">وتعرف الأدبيات الحديثة الجدول الزمني بأنه خطة زمنية متكاملة تتضمن جميع الأنشطة اللازمة لتنفيذ المشروع، مع تحديد مدة كل نشاط، وتسلسل الأنشطة، والعلاقات المنطقية فيما بينها، ونقاط البداية والنهاية، </w:t>
      </w:r>
      <w:r w:rsidRPr="00F700C1">
        <w:rPr>
          <w:rFonts w:ascii="Simplified Arabic" w:hAnsi="Simplified Arabic" w:cs="Simplified Arabic"/>
          <w:kern w:val="0"/>
          <w:sz w:val="28"/>
          <w:szCs w:val="28"/>
          <w:rtl/>
          <w14:ligatures w14:val="none"/>
        </w:rPr>
        <w:lastRenderedPageBreak/>
        <w:t xml:space="preserve">بما يتيح متابعة تقدم الأعمال وقياس الأداء الفعلي مقارنة بالخطة المعتمدة. ويشير </w:t>
      </w:r>
      <w:proofErr w:type="spellStart"/>
      <w:r w:rsidRPr="00F700C1">
        <w:rPr>
          <w:rFonts w:ascii="Simplified Arabic" w:hAnsi="Simplified Arabic" w:cs="Simplified Arabic"/>
          <w:b/>
          <w:bCs/>
          <w:kern w:val="0"/>
          <w:sz w:val="28"/>
          <w:szCs w:val="28"/>
          <w14:ligatures w14:val="none"/>
        </w:rPr>
        <w:t>Zaneldin</w:t>
      </w:r>
      <w:proofErr w:type="spellEnd"/>
      <w:r w:rsidRPr="00F700C1">
        <w:rPr>
          <w:rFonts w:ascii="Simplified Arabic" w:hAnsi="Simplified Arabic" w:cs="Simplified Arabic"/>
          <w:b/>
          <w:bCs/>
          <w:kern w:val="0"/>
          <w:sz w:val="28"/>
          <w:szCs w:val="28"/>
          <w:rtl/>
          <w14:ligatures w14:val="none"/>
        </w:rPr>
        <w:t xml:space="preserve"> و</w:t>
      </w:r>
      <w:r w:rsidRPr="00F700C1">
        <w:rPr>
          <w:rFonts w:ascii="Simplified Arabic" w:hAnsi="Simplified Arabic" w:cs="Simplified Arabic"/>
          <w:b/>
          <w:bCs/>
          <w:kern w:val="0"/>
          <w:sz w:val="28"/>
          <w:szCs w:val="28"/>
          <w14:ligatures w14:val="none"/>
        </w:rPr>
        <w:t>Ahmed (2024)</w:t>
      </w:r>
      <w:r w:rsidRPr="00F700C1">
        <w:rPr>
          <w:rFonts w:ascii="Simplified Arabic" w:hAnsi="Simplified Arabic" w:cs="Simplified Arabic"/>
          <w:kern w:val="0"/>
          <w:sz w:val="28"/>
          <w:szCs w:val="28"/>
          <w:rtl/>
          <w14:ligatures w14:val="none"/>
        </w:rPr>
        <w:t xml:space="preserve"> إلى أن الجدول الزمني يمثل أداة رئيسة لإدارة الوقت والمخاطر، إذ يساعد في تحليل تأثير الأحداث المحتملة على مدة المشروع، وتحديد الأنشطة الحرجة التي تتطلب متابعة مستمرة لتجنب حدوث التأخير. كما يرى </w:t>
      </w:r>
      <w:proofErr w:type="spellStart"/>
      <w:r w:rsidRPr="00F700C1">
        <w:rPr>
          <w:rFonts w:ascii="Simplified Arabic" w:hAnsi="Simplified Arabic" w:cs="Simplified Arabic"/>
          <w:b/>
          <w:bCs/>
          <w:kern w:val="0"/>
          <w:sz w:val="28"/>
          <w:szCs w:val="28"/>
          <w14:ligatures w14:val="none"/>
        </w:rPr>
        <w:t>Bachari</w:t>
      </w:r>
      <w:proofErr w:type="spellEnd"/>
      <w:r w:rsidRPr="00F700C1">
        <w:rPr>
          <w:rFonts w:ascii="Simplified Arabic" w:hAnsi="Simplified Arabic" w:cs="Simplified Arabic"/>
          <w:b/>
          <w:bCs/>
          <w:kern w:val="0"/>
          <w:sz w:val="28"/>
          <w:szCs w:val="28"/>
          <w:rtl/>
          <w14:ligatures w14:val="none"/>
        </w:rPr>
        <w:t xml:space="preserve"> و</w:t>
      </w:r>
      <w:proofErr w:type="spellStart"/>
      <w:r w:rsidRPr="00F700C1">
        <w:rPr>
          <w:rFonts w:ascii="Simplified Arabic" w:hAnsi="Simplified Arabic" w:cs="Simplified Arabic"/>
          <w:b/>
          <w:bCs/>
          <w:kern w:val="0"/>
          <w:sz w:val="28"/>
          <w:szCs w:val="28"/>
          <w14:ligatures w14:val="none"/>
        </w:rPr>
        <w:t>Iranfar</w:t>
      </w:r>
      <w:proofErr w:type="spellEnd"/>
      <w:r w:rsidRPr="00F700C1">
        <w:rPr>
          <w:rFonts w:ascii="Simplified Arabic" w:hAnsi="Simplified Arabic" w:cs="Simplified Arabic"/>
          <w:b/>
          <w:bCs/>
          <w:kern w:val="0"/>
          <w:sz w:val="28"/>
          <w:szCs w:val="28"/>
          <w14:ligatures w14:val="none"/>
        </w:rPr>
        <w:t xml:space="preserve"> (2025)</w:t>
      </w:r>
      <w:r w:rsidRPr="00F700C1">
        <w:rPr>
          <w:rFonts w:ascii="Simplified Arabic" w:hAnsi="Simplified Arabic" w:cs="Simplified Arabic"/>
          <w:kern w:val="0"/>
          <w:sz w:val="28"/>
          <w:szCs w:val="28"/>
          <w:rtl/>
          <w14:ligatures w14:val="none"/>
        </w:rPr>
        <w:t xml:space="preserve"> أن الجدول الزمني لم يعد مجرد وسيلة لتنظيم الأعمال، وإنما أصبح نظامًا متكاملًا لدعم اتخاذ القرار، من خلال ربط الأنشطة بالموارد والمخاطر والتكلفة، بما يتيح لمديري المشاريع تقييم السيناريوهات المختلفة واختيار البدائل الأكثر ملاءمة لتحقيق أهداف المشروع.</w:t>
      </w:r>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t xml:space="preserve">وفي السياق ذاته، أوضحت المراجعة المنهجية التي أجراها </w:t>
      </w:r>
      <w:proofErr w:type="spellStart"/>
      <w:r w:rsidRPr="00F700C1">
        <w:rPr>
          <w:rFonts w:ascii="Simplified Arabic" w:hAnsi="Simplified Arabic" w:cs="Simplified Arabic"/>
          <w:b/>
          <w:bCs/>
          <w:kern w:val="0"/>
          <w:sz w:val="28"/>
          <w:szCs w:val="28"/>
          <w14:ligatures w14:val="none"/>
        </w:rPr>
        <w:t>Zhasmukhambetova</w:t>
      </w:r>
      <w:proofErr w:type="spellEnd"/>
      <w:r w:rsidRPr="00F700C1">
        <w:rPr>
          <w:rFonts w:ascii="Simplified Arabic" w:hAnsi="Simplified Arabic" w:cs="Simplified Arabic"/>
          <w:b/>
          <w:bCs/>
          <w:kern w:val="0"/>
          <w:sz w:val="28"/>
          <w:szCs w:val="28"/>
          <w:rtl/>
          <w14:ligatures w14:val="none"/>
        </w:rPr>
        <w:t xml:space="preserve"> وآخرون (2025)</w:t>
      </w:r>
      <w:r w:rsidRPr="00F700C1">
        <w:rPr>
          <w:rFonts w:ascii="Simplified Arabic" w:hAnsi="Simplified Arabic" w:cs="Simplified Arabic"/>
          <w:kern w:val="0"/>
          <w:sz w:val="28"/>
          <w:szCs w:val="28"/>
          <w:rtl/>
          <w14:ligatures w14:val="none"/>
        </w:rPr>
        <w:t xml:space="preserve"> أن التطورات الحديثة في إدارة المشاريع عززت من التكامل بين الجدولة الزمنية وتقييم المخاطر، حيث أصبح التخطيط الزمني يعتمد بصورة متزايدة على النماذج الديناميكية التي تسمح بتحديث البرنامج الزمني وفقًا للمتغيرات التي تطرأ أثناء التنفيذ، وهو ما يسهم في تحسين دقة التنبؤ بموعد إنجاز المشروع وتقليل احتمالية التأخير. وفي مشاريع التشييد والبناء، يكتسب الجدول الزمني أهمية خاصة بسبب الطبيعة المتتابعة للأنشطة الإنشائية، إذ إن تأخر نشاط واحد قد يؤدي إلى تعطيل عدد من الأنشطة اللاحقة، ومن ثم تمديد مدة المشروع بالكامل. لذلك تعتمد شركات التشييد على برامج متخصصة لإعداد ومتابعة الجداول الزمنية، مثل </w:t>
      </w:r>
      <w:r w:rsidRPr="00F700C1">
        <w:rPr>
          <w:rFonts w:ascii="Simplified Arabic" w:hAnsi="Simplified Arabic" w:cs="Simplified Arabic"/>
          <w:b/>
          <w:bCs/>
          <w:kern w:val="0"/>
          <w:sz w:val="28"/>
          <w:szCs w:val="28"/>
          <w14:ligatures w14:val="none"/>
        </w:rPr>
        <w:t>Primavera P6</w:t>
      </w:r>
      <w:r w:rsidRPr="00F700C1">
        <w:rPr>
          <w:rFonts w:ascii="Simplified Arabic" w:hAnsi="Simplified Arabic" w:cs="Simplified Arabic"/>
          <w:kern w:val="0"/>
          <w:sz w:val="28"/>
          <w:szCs w:val="28"/>
          <w:rtl/>
          <w14:ligatures w14:val="none"/>
        </w:rPr>
        <w:t xml:space="preserve"> و</w:t>
      </w:r>
      <w:r w:rsidRPr="00F700C1">
        <w:rPr>
          <w:rFonts w:ascii="Simplified Arabic" w:hAnsi="Simplified Arabic" w:cs="Simplified Arabic"/>
          <w:b/>
          <w:bCs/>
          <w:kern w:val="0"/>
          <w:sz w:val="28"/>
          <w:szCs w:val="28"/>
          <w14:ligatures w14:val="none"/>
        </w:rPr>
        <w:t>Microsoft Project</w:t>
      </w:r>
      <w:r w:rsidRPr="00F700C1">
        <w:rPr>
          <w:rFonts w:ascii="Simplified Arabic" w:hAnsi="Simplified Arabic" w:cs="Simplified Arabic"/>
          <w:kern w:val="0"/>
          <w:sz w:val="28"/>
          <w:szCs w:val="28"/>
          <w:rtl/>
          <w14:ligatures w14:val="none"/>
        </w:rPr>
        <w:t>، لما توفره من إمكانات في تخطيط الأنشطة، وتحليل المسار الحرج، وتوزيع الموارد، ومراقبة نسب الإنجاز.</w:t>
      </w:r>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t>ومن خلال استعراض الأدبيات السابقة، يلاحظ الباحث أن مفهوم الجدول الزمني شهد تطورًا ملحوظًا، حيث انتقل من كونه أداة لتحديد مواعيد تنفيذ الأنشطة إلى كونه نظامًا متكاملًا لإدارة الوقت، ودعم اتخاذ القرار، والتنبؤ بالمخاطر، وقياس الأداء. كما يتضح أن الاتجاهات الحديثة تؤكد ضرورة التكامل بين الجدولة الزمنية وإدارة المخاطر، نظرًا لأن نجاح أحدهما يرتبط بصورة وثيقة بالآخر، خاصة في المشاريع ذات الطبيعة المعقدة.</w:t>
      </w:r>
    </w:p>
    <w:p w:rsidR="00E27B0B"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t>وانطلاقًا من أهداف الدراسة الحالية، يرى الباحث أن الجدول الزمني يُعرف إجرائي</w:t>
      </w:r>
      <w:r>
        <w:rPr>
          <w:rFonts w:ascii="Simplified Arabic" w:hAnsi="Simplified Arabic" w:cs="Simplified Arabic" w:hint="cs"/>
          <w:kern w:val="0"/>
          <w:sz w:val="28"/>
          <w:szCs w:val="28"/>
          <w:rtl/>
          <w14:ligatures w14:val="none"/>
        </w:rPr>
        <w:t>ا</w:t>
      </w:r>
      <w:r w:rsidRPr="00F700C1">
        <w:rPr>
          <w:rFonts w:ascii="Simplified Arabic" w:hAnsi="Simplified Arabic" w:cs="Simplified Arabic"/>
          <w:kern w:val="0"/>
          <w:sz w:val="28"/>
          <w:szCs w:val="28"/>
          <w:rtl/>
          <w14:ligatures w14:val="none"/>
        </w:rPr>
        <w:t xml:space="preserve"> بأنه </w:t>
      </w:r>
      <w:r w:rsidRPr="006510ED">
        <w:rPr>
          <w:rFonts w:ascii="Simplified Arabic" w:hAnsi="Simplified Arabic" w:cs="Simplified Arabic"/>
          <w:kern w:val="0"/>
          <w:sz w:val="28"/>
          <w:szCs w:val="28"/>
          <w:rtl/>
          <w14:ligatures w14:val="none"/>
        </w:rPr>
        <w:t>الخطة الزمنية التي تتضمن جميع أنشطة مشروع التشييد والبناء، وتحدد مدة تنفيذ كل نشاط والعلاقات المتبادلة بينها، ويُستخدم بوصفه أداة لقياس مدى الالتزام بالمدة المخططة، وتحديد الانحرافات الزمنية الناتجة عن المخاطر المختلفة، بما يساعد في تقييم أثر تلك المخاطر على إنجاز المشروع في الوقت المحدد.</w:t>
      </w:r>
    </w:p>
    <w:p w:rsidR="007C6330" w:rsidRPr="00F700C1" w:rsidRDefault="007C6330" w:rsidP="00E27B0B">
      <w:pPr>
        <w:spacing w:before="100" w:beforeAutospacing="1" w:after="100" w:afterAutospacing="1" w:line="240" w:lineRule="auto"/>
        <w:ind w:firstLine="284"/>
        <w:jc w:val="both"/>
        <w:rPr>
          <w:rFonts w:ascii="Simplified Arabic" w:hAnsi="Simplified Arabic" w:cs="Simplified Arabic"/>
          <w:kern w:val="0"/>
          <w:sz w:val="28"/>
          <w:szCs w:val="28"/>
          <w:rtl/>
          <w14:ligatures w14:val="none"/>
        </w:rPr>
      </w:pPr>
    </w:p>
    <w:p w:rsidR="00E27B0B" w:rsidRPr="00F700C1" w:rsidRDefault="00E27B0B" w:rsidP="00E27B0B">
      <w:pPr>
        <w:spacing w:before="100" w:beforeAutospacing="1" w:after="100" w:afterAutospacing="1" w:line="240" w:lineRule="auto"/>
        <w:ind w:firstLine="284"/>
        <w:jc w:val="both"/>
        <w:outlineLvl w:val="1"/>
        <w:rPr>
          <w:rFonts w:ascii="Simplified Arabic" w:eastAsia="Times New Roman" w:hAnsi="Simplified Arabic" w:cs="Simplified Arabic"/>
          <w:b/>
          <w:bCs/>
          <w:kern w:val="0"/>
          <w:sz w:val="32"/>
          <w:szCs w:val="32"/>
          <w14:ligatures w14:val="none"/>
        </w:rPr>
      </w:pPr>
      <w:bookmarkStart w:id="21" w:name="_Toc235149094"/>
      <w:r w:rsidRPr="00F700C1">
        <w:rPr>
          <w:rFonts w:ascii="Simplified Arabic" w:eastAsia="Times New Roman" w:hAnsi="Simplified Arabic" w:cs="Simplified Arabic"/>
          <w:b/>
          <w:bCs/>
          <w:kern w:val="0"/>
          <w:sz w:val="32"/>
          <w:szCs w:val="32"/>
          <w:rtl/>
          <w14:ligatures w14:val="none"/>
        </w:rPr>
        <w:lastRenderedPageBreak/>
        <w:t>2.2 أهمية الجدول الزمني في مشاريع التشييد والبناء</w:t>
      </w:r>
      <w:bookmarkEnd w:id="21"/>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14:ligatures w14:val="none"/>
        </w:rPr>
      </w:pPr>
      <w:r w:rsidRPr="00F700C1">
        <w:rPr>
          <w:rFonts w:ascii="Simplified Arabic" w:hAnsi="Simplified Arabic" w:cs="Simplified Arabic"/>
          <w:kern w:val="0"/>
          <w:sz w:val="28"/>
          <w:szCs w:val="28"/>
          <w:rtl/>
          <w14:ligatures w14:val="none"/>
        </w:rPr>
        <w:t>يمثل الجدول الزمني أحد أهم أدوات إدارة المشاريع، إذ لا يقتصر دوره على تحديد المدة الزمنية اللازمة لتنفيذ الأنشطة، بل يمتد ليكون إطارًا متكاملًا لتخطيط المشروع، وتنسيق موارده، ومتابعة تقدمه، وتقييم مستوى الأداء خلال مختلف مراحل التنفيذ. وفي مشاريع التشييد والبناء على وجه الخصوص، يكتسب الجدول الزمني أهمية استثنائية بسبب تعدد الأنشطة وتداخلها، واعتماد كل مرحلة على إنجاز المرحلة السابقة، الأمر الذي يجعل أي انحراف زمني في أحد الأنشطة ينعكس بصورة مباشرة على المدة الكلية للمشروع.</w:t>
      </w:r>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t xml:space="preserve">وتؤكد الأدبيات الحديثة أن الالتزام بالجدول الزمني أصبح أحد أبرز مؤشرات نجاح مشاريع التشييد، إلى جانب التكلفة والجودة، حيث إن قدرة المشروع على الإنجاز في الوقت المحدد تعكس كفاءة عمليات التخطيط والتنظيم والمتابعة وإدارة الموارد والمخاطر. ويرى </w:t>
      </w:r>
      <w:proofErr w:type="spellStart"/>
      <w:r w:rsidRPr="00F700C1">
        <w:rPr>
          <w:rFonts w:ascii="Simplified Arabic" w:hAnsi="Simplified Arabic" w:cs="Simplified Arabic"/>
          <w:b/>
          <w:bCs/>
          <w:kern w:val="0"/>
          <w:sz w:val="28"/>
          <w:szCs w:val="28"/>
          <w14:ligatures w14:val="none"/>
        </w:rPr>
        <w:t>Zaneldin</w:t>
      </w:r>
      <w:proofErr w:type="spellEnd"/>
      <w:r w:rsidRPr="00F700C1">
        <w:rPr>
          <w:rFonts w:ascii="Simplified Arabic" w:hAnsi="Simplified Arabic" w:cs="Simplified Arabic"/>
          <w:b/>
          <w:bCs/>
          <w:kern w:val="0"/>
          <w:sz w:val="28"/>
          <w:szCs w:val="28"/>
          <w:rtl/>
          <w14:ligatures w14:val="none"/>
        </w:rPr>
        <w:t xml:space="preserve"> و</w:t>
      </w:r>
      <w:r w:rsidRPr="00F700C1">
        <w:rPr>
          <w:rFonts w:ascii="Simplified Arabic" w:hAnsi="Simplified Arabic" w:cs="Simplified Arabic"/>
          <w:b/>
          <w:bCs/>
          <w:kern w:val="0"/>
          <w:sz w:val="28"/>
          <w:szCs w:val="28"/>
          <w14:ligatures w14:val="none"/>
        </w:rPr>
        <w:t>Ahmed (2024)</w:t>
      </w:r>
      <w:r w:rsidRPr="00F700C1">
        <w:rPr>
          <w:rFonts w:ascii="Simplified Arabic" w:hAnsi="Simplified Arabic" w:cs="Simplified Arabic"/>
          <w:kern w:val="0"/>
          <w:sz w:val="28"/>
          <w:szCs w:val="28"/>
          <w:rtl/>
          <w14:ligatures w14:val="none"/>
        </w:rPr>
        <w:t xml:space="preserve"> أن الجدول الزمني يمثل أداة استراتيجية تساعد مديري المشاريع على متابعة تنفيذ الأنشطة، وتحليل الانحرافات الزمنية، وتقدير تأثير المخاطر المحتملة في مدة المشروع، بما يتيح اتخاذ الإجراءات التصحيحية في الوقت المناسب قبل تفاقم آثارها.</w:t>
      </w:r>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t xml:space="preserve">ومن أبرز جوانب أهمية الجدول الزمني أنه يسهم في </w:t>
      </w:r>
      <w:r w:rsidRPr="00F700C1">
        <w:rPr>
          <w:rFonts w:ascii="Simplified Arabic" w:hAnsi="Simplified Arabic" w:cs="Simplified Arabic"/>
          <w:b/>
          <w:bCs/>
          <w:kern w:val="0"/>
          <w:sz w:val="28"/>
          <w:szCs w:val="28"/>
          <w:rtl/>
          <w14:ligatures w14:val="none"/>
        </w:rPr>
        <w:t>تحسين عملية التخطيط للمشروع</w:t>
      </w:r>
      <w:r w:rsidRPr="00F700C1">
        <w:rPr>
          <w:rFonts w:ascii="Simplified Arabic" w:hAnsi="Simplified Arabic" w:cs="Simplified Arabic"/>
          <w:kern w:val="0"/>
          <w:sz w:val="28"/>
          <w:szCs w:val="28"/>
          <w:rtl/>
          <w14:ligatures w14:val="none"/>
        </w:rPr>
        <w:t xml:space="preserve">، إذ يساعد على تقسيم المشروع إلى أنشطة مترابطة، وتحديد مدة كل نشاط، وترتيب العلاقات المنطقية بينها، بما يضمن تسلسل الأعمال بصورة منظمة ويقلل من احتمالية التعارض أو توقف التنفيذ. كما يتيح الجدول الزمني تحديد الاحتياجات المستقبلية من الموارد البشرية والمعدات والمواد، الأمر الذي يدعم كفاءة التخطيط ويرفع من فرص تنفيذ المشروع وفق البرنامج المعتمد </w:t>
      </w:r>
      <w:r w:rsidRPr="00F700C1">
        <w:rPr>
          <w:rFonts w:ascii="Simplified Arabic" w:hAnsi="Simplified Arabic" w:cs="Simplified Arabic"/>
          <w:b/>
          <w:bCs/>
          <w:kern w:val="0"/>
          <w:sz w:val="28"/>
          <w:szCs w:val="28"/>
          <w:rtl/>
          <w14:ligatures w14:val="none"/>
        </w:rPr>
        <w:t>(</w:t>
      </w:r>
      <w:proofErr w:type="spellStart"/>
      <w:r w:rsidRPr="00F700C1">
        <w:rPr>
          <w:rFonts w:ascii="Simplified Arabic" w:hAnsi="Simplified Arabic" w:cs="Simplified Arabic"/>
          <w:b/>
          <w:bCs/>
          <w:kern w:val="0"/>
          <w:sz w:val="28"/>
          <w:szCs w:val="28"/>
          <w14:ligatures w14:val="none"/>
        </w:rPr>
        <w:t>Bachari</w:t>
      </w:r>
      <w:proofErr w:type="spellEnd"/>
      <w:r w:rsidRPr="00F700C1">
        <w:rPr>
          <w:rFonts w:ascii="Simplified Arabic" w:hAnsi="Simplified Arabic" w:cs="Simplified Arabic"/>
          <w:b/>
          <w:bCs/>
          <w:kern w:val="0"/>
          <w:sz w:val="28"/>
          <w:szCs w:val="28"/>
          <w:rtl/>
          <w14:ligatures w14:val="none"/>
        </w:rPr>
        <w:t xml:space="preserve"> &amp; </w:t>
      </w:r>
      <w:proofErr w:type="spellStart"/>
      <w:r w:rsidRPr="00F700C1">
        <w:rPr>
          <w:rFonts w:ascii="Simplified Arabic" w:hAnsi="Simplified Arabic" w:cs="Simplified Arabic"/>
          <w:b/>
          <w:bCs/>
          <w:kern w:val="0"/>
          <w:sz w:val="28"/>
          <w:szCs w:val="28"/>
          <w14:ligatures w14:val="none"/>
        </w:rPr>
        <w:t>Iranfar</w:t>
      </w:r>
      <w:proofErr w:type="spellEnd"/>
      <w:r w:rsidRPr="00F700C1">
        <w:rPr>
          <w:rFonts w:ascii="Simplified Arabic" w:hAnsi="Simplified Arabic" w:cs="Simplified Arabic"/>
          <w:b/>
          <w:bCs/>
          <w:kern w:val="0"/>
          <w:sz w:val="28"/>
          <w:szCs w:val="28"/>
          <w14:ligatures w14:val="none"/>
        </w:rPr>
        <w:t>, 2025</w:t>
      </w:r>
      <w:r w:rsidRPr="00F700C1">
        <w:rPr>
          <w:rFonts w:ascii="Simplified Arabic" w:hAnsi="Simplified Arabic" w:cs="Simplified Arabic"/>
          <w:b/>
          <w:bCs/>
          <w:kern w:val="0"/>
          <w:sz w:val="28"/>
          <w:szCs w:val="28"/>
          <w:rtl/>
          <w14:ligatures w14:val="none"/>
        </w:rPr>
        <w:t>).</w:t>
      </w:r>
      <w:r w:rsidRPr="00F700C1">
        <w:rPr>
          <w:rFonts w:ascii="Simplified Arabic" w:hAnsi="Simplified Arabic" w:cs="Simplified Arabic"/>
          <w:kern w:val="0"/>
          <w:sz w:val="28"/>
          <w:szCs w:val="28"/>
          <w:rtl/>
          <w14:ligatures w14:val="none"/>
        </w:rPr>
        <w:t xml:space="preserve"> وتبرز أهمية الجدول الزمني أيضًا في </w:t>
      </w:r>
      <w:r w:rsidRPr="00F700C1">
        <w:rPr>
          <w:rFonts w:ascii="Simplified Arabic" w:hAnsi="Simplified Arabic" w:cs="Simplified Arabic"/>
          <w:b/>
          <w:bCs/>
          <w:kern w:val="0"/>
          <w:sz w:val="28"/>
          <w:szCs w:val="28"/>
          <w:rtl/>
          <w14:ligatures w14:val="none"/>
        </w:rPr>
        <w:t>تعزيز الرقابة والمتابعة</w:t>
      </w:r>
      <w:r w:rsidRPr="00F700C1">
        <w:rPr>
          <w:rFonts w:ascii="Simplified Arabic" w:hAnsi="Simplified Arabic" w:cs="Simplified Arabic"/>
          <w:kern w:val="0"/>
          <w:sz w:val="28"/>
          <w:szCs w:val="28"/>
          <w:rtl/>
          <w14:ligatures w14:val="none"/>
        </w:rPr>
        <w:t xml:space="preserve">، حيث يُعد المرجع الرئيس لمقارنة التقدم الفعلي بالخطة الزمنية المعتمدة. فمن خلال المتابعة الدورية، يمكن اكتشاف الانحرافات الزمنية في مراحلها المبكرة، وتحليل أسبابها، واتخاذ الإجراءات اللازمة لمعالجتها قبل أن تؤثر في المدة الكلية للمشروع. وقد أشارت الأدبيات إلى أن فعالية الرقابة الزمنية تعتمد على تحديث الجداول بصورة مستمرة وربطها بمؤشرات الأداء الفعلية، بما يوفر معلومات دقيقة تدعم عملية اتخاذ القرار </w:t>
      </w:r>
      <w:r w:rsidRPr="00F700C1">
        <w:rPr>
          <w:rFonts w:ascii="Simplified Arabic" w:hAnsi="Simplified Arabic" w:cs="Simplified Arabic"/>
          <w:b/>
          <w:bCs/>
          <w:kern w:val="0"/>
          <w:sz w:val="28"/>
          <w:szCs w:val="28"/>
          <w:rtl/>
          <w14:ligatures w14:val="none"/>
        </w:rPr>
        <w:t>(</w:t>
      </w:r>
      <w:proofErr w:type="spellStart"/>
      <w:r w:rsidRPr="00F700C1">
        <w:rPr>
          <w:rFonts w:ascii="Simplified Arabic" w:hAnsi="Simplified Arabic" w:cs="Simplified Arabic"/>
          <w:b/>
          <w:bCs/>
          <w:kern w:val="0"/>
          <w:sz w:val="28"/>
          <w:szCs w:val="28"/>
          <w14:ligatures w14:val="none"/>
        </w:rPr>
        <w:t>Zhasmukhambetova</w:t>
      </w:r>
      <w:proofErr w:type="spellEnd"/>
      <w:r w:rsidRPr="00F700C1">
        <w:rPr>
          <w:rFonts w:ascii="Simplified Arabic" w:hAnsi="Simplified Arabic" w:cs="Simplified Arabic"/>
          <w:b/>
          <w:bCs/>
          <w:kern w:val="0"/>
          <w:sz w:val="28"/>
          <w:szCs w:val="28"/>
          <w14:ligatures w14:val="none"/>
        </w:rPr>
        <w:t xml:space="preserve"> et al., 2025</w:t>
      </w:r>
      <w:r w:rsidRPr="00F700C1">
        <w:rPr>
          <w:rFonts w:ascii="Simplified Arabic" w:hAnsi="Simplified Arabic" w:cs="Simplified Arabic"/>
          <w:b/>
          <w:bCs/>
          <w:kern w:val="0"/>
          <w:sz w:val="28"/>
          <w:szCs w:val="28"/>
          <w:rtl/>
          <w14:ligatures w14:val="none"/>
        </w:rPr>
        <w:t>).</w:t>
      </w:r>
    </w:p>
    <w:p w:rsidR="00E27B0B" w:rsidRPr="00F700C1" w:rsidRDefault="00E27B0B" w:rsidP="00E27B0B">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t xml:space="preserve">ومن الجوانب المهمة كذلك أن الجدول الزمني يسهم في </w:t>
      </w:r>
      <w:r w:rsidRPr="00F700C1">
        <w:rPr>
          <w:rFonts w:ascii="Simplified Arabic" w:hAnsi="Simplified Arabic" w:cs="Simplified Arabic"/>
          <w:b/>
          <w:bCs/>
          <w:kern w:val="0"/>
          <w:sz w:val="28"/>
          <w:szCs w:val="28"/>
          <w:rtl/>
          <w14:ligatures w14:val="none"/>
        </w:rPr>
        <w:t>ترشيد استخدام الموارد</w:t>
      </w:r>
      <w:r w:rsidRPr="00F700C1">
        <w:rPr>
          <w:rFonts w:ascii="Simplified Arabic" w:hAnsi="Simplified Arabic" w:cs="Simplified Arabic"/>
          <w:kern w:val="0"/>
          <w:sz w:val="28"/>
          <w:szCs w:val="28"/>
          <w:rtl/>
          <w14:ligatures w14:val="none"/>
        </w:rPr>
        <w:t xml:space="preserve">، إذ يساعد في توزيع الموارد البشرية والمالية والمادية على الأنشطة المختلفة وفق احتياجات كل مرحلة من مراحل التنفيذ، مما يقلل من فترات التوقف أو التعارض في استخدام الموارد، ويرفع من كفاءة استغلالها. كما يتيح إعادة جدولة الموارد عند حدوث تغييرات أو مخاطر قد تؤثر في سير المشروع، الأمر الذي يحد من الآثار السلبية لهذه </w:t>
      </w:r>
      <w:r w:rsidRPr="00F700C1">
        <w:rPr>
          <w:rFonts w:ascii="Simplified Arabic" w:hAnsi="Simplified Arabic" w:cs="Simplified Arabic"/>
          <w:kern w:val="0"/>
          <w:sz w:val="28"/>
          <w:szCs w:val="28"/>
          <w:rtl/>
          <w14:ligatures w14:val="none"/>
        </w:rPr>
        <w:lastRenderedPageBreak/>
        <w:t xml:space="preserve">المتغيرات. كما يؤدي الجدول الزمني دورًا رئيسًا في </w:t>
      </w:r>
      <w:r w:rsidRPr="00F700C1">
        <w:rPr>
          <w:rFonts w:ascii="Simplified Arabic" w:hAnsi="Simplified Arabic" w:cs="Simplified Arabic"/>
          <w:b/>
          <w:bCs/>
          <w:kern w:val="0"/>
          <w:sz w:val="28"/>
          <w:szCs w:val="28"/>
          <w:rtl/>
          <w14:ligatures w14:val="none"/>
        </w:rPr>
        <w:t>إدارة المخاطر</w:t>
      </w:r>
      <w:r w:rsidRPr="00F700C1">
        <w:rPr>
          <w:rFonts w:ascii="Simplified Arabic" w:hAnsi="Simplified Arabic" w:cs="Simplified Arabic"/>
          <w:kern w:val="0"/>
          <w:sz w:val="28"/>
          <w:szCs w:val="28"/>
          <w:rtl/>
          <w14:ligatures w14:val="none"/>
        </w:rPr>
        <w:t xml:space="preserve">، إذ يُستخدم لتقييم تأثير المخاطر المحتملة في مدة المشروع، وتحديد الأنشطة الأكثر حساسية للتأخير، ووضع خطط استجابة مناسبة للحد من آثارها. وقد أوضحت دراسة </w:t>
      </w:r>
      <w:proofErr w:type="spellStart"/>
      <w:r w:rsidRPr="00F700C1">
        <w:rPr>
          <w:rFonts w:ascii="Simplified Arabic" w:hAnsi="Simplified Arabic" w:cs="Simplified Arabic"/>
          <w:b/>
          <w:bCs/>
          <w:kern w:val="0"/>
          <w:sz w:val="28"/>
          <w:szCs w:val="28"/>
          <w14:ligatures w14:val="none"/>
        </w:rPr>
        <w:t>Zaneldin</w:t>
      </w:r>
      <w:proofErr w:type="spellEnd"/>
      <w:r w:rsidRPr="00F700C1">
        <w:rPr>
          <w:rFonts w:ascii="Simplified Arabic" w:hAnsi="Simplified Arabic" w:cs="Simplified Arabic"/>
          <w:b/>
          <w:bCs/>
          <w:kern w:val="0"/>
          <w:sz w:val="28"/>
          <w:szCs w:val="28"/>
          <w:rtl/>
          <w14:ligatures w14:val="none"/>
        </w:rPr>
        <w:t xml:space="preserve"> و</w:t>
      </w:r>
      <w:r w:rsidRPr="00F700C1">
        <w:rPr>
          <w:rFonts w:ascii="Simplified Arabic" w:hAnsi="Simplified Arabic" w:cs="Simplified Arabic"/>
          <w:b/>
          <w:bCs/>
          <w:kern w:val="0"/>
          <w:sz w:val="28"/>
          <w:szCs w:val="28"/>
          <w14:ligatures w14:val="none"/>
        </w:rPr>
        <w:t>Ahmed (2024)</w:t>
      </w:r>
      <w:r w:rsidRPr="00F700C1">
        <w:rPr>
          <w:rFonts w:ascii="Simplified Arabic" w:hAnsi="Simplified Arabic" w:cs="Simplified Arabic"/>
          <w:kern w:val="0"/>
          <w:sz w:val="28"/>
          <w:szCs w:val="28"/>
          <w:rtl/>
          <w14:ligatures w14:val="none"/>
        </w:rPr>
        <w:t xml:space="preserve"> أن دمج تقييم المخاطر مع الجدولة الزمنية يسهم في تحسين دقة التنبؤ بموعد إنجاز المشروع، ويعزز قدرة ف</w:t>
      </w:r>
      <w:r w:rsidRPr="006510ED">
        <w:rPr>
          <w:rFonts w:ascii="Simplified Arabic" w:hAnsi="Simplified Arabic" w:cs="Simplified Arabic"/>
          <w:kern w:val="0"/>
          <w:sz w:val="28"/>
          <w:szCs w:val="28"/>
          <w:rtl/>
          <w14:ligatures w14:val="none"/>
        </w:rPr>
        <w:t xml:space="preserve">رق العمل على التعامل مع المتغيرات التي قد تواجه المشروع أثناء التنفيذ. وتتجلى أهمية الجدول الزمني أيضًا في تحسين عملية الاتصال والتنسيق بين أصحاب المصلحة، حيث يوفر رؤية واضحة لمراحل تنفيذ </w:t>
      </w:r>
      <w:r w:rsidRPr="00F700C1">
        <w:rPr>
          <w:rFonts w:ascii="Simplified Arabic" w:hAnsi="Simplified Arabic" w:cs="Simplified Arabic"/>
          <w:kern w:val="0"/>
          <w:sz w:val="28"/>
          <w:szCs w:val="28"/>
          <w:rtl/>
          <w14:ligatures w14:val="none"/>
        </w:rPr>
        <w:t>المشروع ومواعيد الإنجاز والمسؤوليات المرتبطة بكل نشاط، مما يعزز مستوى التنسيق بين المالك والاستشاري والمقاول والموردين، ويحد من حالات التعارض وسوء الفهم التي قد تؤدي إلى تعطيل الأعمال أو تأخيرها.</w:t>
      </w:r>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t xml:space="preserve">وفي سياق مشاريع التشييد والبناء في المملكة العربية السعودية، تزداد أهمية الجدول الزمني في ظل تنفيذ مشروعات وطنية كبرى تتطلب مستويات عالية من الدقة في التخطيط والالتزام بالمواعيد المحددة. وقد بينت دراسة </w:t>
      </w:r>
      <w:proofErr w:type="spellStart"/>
      <w:r w:rsidRPr="00F700C1">
        <w:rPr>
          <w:rFonts w:ascii="Simplified Arabic" w:hAnsi="Simplified Arabic" w:cs="Simplified Arabic"/>
          <w:b/>
          <w:bCs/>
          <w:kern w:val="0"/>
          <w:sz w:val="28"/>
          <w:szCs w:val="28"/>
          <w14:ligatures w14:val="none"/>
        </w:rPr>
        <w:t>Alshihri</w:t>
      </w:r>
      <w:proofErr w:type="spellEnd"/>
      <w:r w:rsidRPr="00F700C1">
        <w:rPr>
          <w:rFonts w:ascii="Simplified Arabic" w:hAnsi="Simplified Arabic" w:cs="Simplified Arabic"/>
          <w:b/>
          <w:bCs/>
          <w:kern w:val="0"/>
          <w:sz w:val="28"/>
          <w:szCs w:val="28"/>
          <w:rtl/>
          <w14:ligatures w14:val="none"/>
        </w:rPr>
        <w:t xml:space="preserve"> وآخرين (2022)</w:t>
      </w:r>
      <w:r w:rsidRPr="00F700C1">
        <w:rPr>
          <w:rFonts w:ascii="Simplified Arabic" w:hAnsi="Simplified Arabic" w:cs="Simplified Arabic"/>
          <w:kern w:val="0"/>
          <w:sz w:val="28"/>
          <w:szCs w:val="28"/>
          <w:rtl/>
          <w14:ligatures w14:val="none"/>
        </w:rPr>
        <w:t xml:space="preserve"> أن ضعف الالتزام بالبرنامج الزمني يُعد من أبرز التحديات التي تواجه مشاريع البناء، وأن كثيرًا من حالات التأخير ترتبط بضعف التخطيط أو قصور تقييم المخاطر أو محدودية التنسيق بين الجهات المشاركة، وهو ما يؤكد أهمية تطوير ممارسات إدارة الوقت في المشاريع السعودية.</w:t>
      </w:r>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t>ومن خلال تحليل الأدبيات السابقة، يلاحظ الباحث أن أهمية الجدول الزمني لا تقتصر على كونه أداة لتحديد مواعيد تنفيذ الأنشطة، وإنما تتمثل في دوره بوصفه نظامًا متكاملًا للتخطيط والرقابة والتنسيق وإدارة الموارد والمخاطر. كما يتضح أن كفاءة الجدول الزمني ترتبط بقدرة إدارة المشروع على تحديثه بصورة مستمرة، والاستجابة للمتغيرات التي قد تؤثر في مسار التنفيذ، بما يضمن الحد من التأخيرات وتحقيق أهداف المشروع.</w:t>
      </w:r>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t>ويرى الباحث أن نجاح مشاريع التشييد والبناء في المملكة العربية السعودية يتطلب التعامل مع الجدول الزمني بوصفه أداة استراتيجية لدعم اتخاذ القرار، وليس مجرد وثيقة تخطيطية، لأن فعالية البرنامج الزمني تعتمد على مدى تكامله مع عمليات تقييم المخاطر، والمتابعة المستمرة، وتوظيف التقنيات الحديثة في مراقبة الأداء. وانطلاقًا من ذلك، فإن تعزيز كفاءة إعداد وإدارة الجداول الزمنية يمثل أحد العوامل الرئيسة للحد من التأخيرات وتحقيق مستهدفات المشاريع التنموية، وهو ما يتوافق مع أهداف الدراسة الحالية في تحليل تأثير المخاطر على الالتزام بالجدول الزمني لمشاريع التشييد والبناء في المملكة العربية السعودية.</w:t>
      </w:r>
    </w:p>
    <w:p w:rsidR="00E27B0B" w:rsidRPr="00F700C1" w:rsidRDefault="00E27B0B" w:rsidP="00E27B0B">
      <w:pPr>
        <w:spacing w:before="100" w:beforeAutospacing="1" w:after="100" w:afterAutospacing="1" w:line="240" w:lineRule="auto"/>
        <w:ind w:firstLine="284"/>
        <w:jc w:val="both"/>
        <w:outlineLvl w:val="1"/>
        <w:rPr>
          <w:rFonts w:ascii="Simplified Arabic" w:eastAsia="Times New Roman" w:hAnsi="Simplified Arabic" w:cs="Simplified Arabic"/>
          <w:b/>
          <w:bCs/>
          <w:kern w:val="0"/>
          <w:sz w:val="32"/>
          <w:szCs w:val="32"/>
          <w14:ligatures w14:val="none"/>
        </w:rPr>
      </w:pPr>
      <w:bookmarkStart w:id="22" w:name="_Toc235149095"/>
      <w:r w:rsidRPr="00F700C1">
        <w:rPr>
          <w:rFonts w:ascii="Simplified Arabic" w:eastAsia="Times New Roman" w:hAnsi="Simplified Arabic" w:cs="Simplified Arabic"/>
          <w:b/>
          <w:bCs/>
          <w:kern w:val="0"/>
          <w:sz w:val="32"/>
          <w:szCs w:val="32"/>
          <w:rtl/>
          <w14:ligatures w14:val="none"/>
        </w:rPr>
        <w:t>2.3 العوامل المؤثرة في الجدول الزمني لمشاريع التشييد والبناء</w:t>
      </w:r>
      <w:bookmarkEnd w:id="22"/>
    </w:p>
    <w:p w:rsidR="00E27B0B" w:rsidRPr="00F13830" w:rsidRDefault="00E27B0B" w:rsidP="00E27B0B">
      <w:pPr>
        <w:spacing w:before="100" w:beforeAutospacing="1" w:after="100" w:afterAutospacing="1" w:line="240" w:lineRule="auto"/>
        <w:ind w:firstLine="284"/>
        <w:jc w:val="both"/>
        <w:rPr>
          <w:rFonts w:ascii="Simplified Arabic" w:hAnsi="Simplified Arabic" w:cs="Simplified Arabic"/>
          <w:b/>
          <w:bCs/>
          <w:kern w:val="0"/>
          <w:sz w:val="28"/>
          <w:szCs w:val="28"/>
          <w14:ligatures w14:val="none"/>
        </w:rPr>
      </w:pPr>
      <w:r w:rsidRPr="00F700C1">
        <w:rPr>
          <w:rFonts w:ascii="Simplified Arabic" w:hAnsi="Simplified Arabic" w:cs="Simplified Arabic"/>
          <w:kern w:val="0"/>
          <w:sz w:val="28"/>
          <w:szCs w:val="28"/>
          <w:rtl/>
          <w14:ligatures w14:val="none"/>
        </w:rPr>
        <w:lastRenderedPageBreak/>
        <w:t xml:space="preserve">يتأثر الجدول الزمني في مشاريع التشييد والبناء بمجموعة واسعة من العوامل الداخلية والخارجية التي قد تؤدي إلى تسريع تنفيذ المشروع أو إبطائه، تبعًا لطبيعة هذه العوامل ومدى كفاءة التعامل معها. ونظرًا لأن مشاريع التشييد تتسم بالتعقيد وتعدد الأطراف المشاركة فيها، فإن الالتزام بالبرنامج الزمني لا يعتمد على جودة التخطيط فقط، وإنما يرتبط أيضًا بقدرة إدارة المشروع على التحكم في المتغيرات التي قد تطرأ خلال مراحل التنفيذ. وتشير الأدبيات الحديثة إلى أن الانحرافات الزمنية غالبًا ما تكون نتيجة تفاعل عدة عوامل في الوقت نفسه، وليس نتيجة عامل منفرد، الأمر الذي يستوجب دراسة هذه العوامل بصورة تكاملية لفهم تأثيرها في إنجاز المشروع </w:t>
      </w:r>
      <w:r w:rsidRPr="00F700C1">
        <w:rPr>
          <w:rFonts w:ascii="Simplified Arabic" w:hAnsi="Simplified Arabic" w:cs="Simplified Arabic"/>
          <w:b/>
          <w:bCs/>
          <w:kern w:val="0"/>
          <w:sz w:val="28"/>
          <w:szCs w:val="28"/>
          <w:rtl/>
          <w14:ligatures w14:val="none"/>
        </w:rPr>
        <w:t>(</w:t>
      </w:r>
      <w:proofErr w:type="spellStart"/>
      <w:r w:rsidRPr="00F700C1">
        <w:rPr>
          <w:rFonts w:ascii="Simplified Arabic" w:hAnsi="Simplified Arabic" w:cs="Simplified Arabic"/>
          <w:b/>
          <w:bCs/>
          <w:kern w:val="0"/>
          <w:sz w:val="28"/>
          <w:szCs w:val="28"/>
          <w14:ligatures w14:val="none"/>
        </w:rPr>
        <w:t>Zaneldin</w:t>
      </w:r>
      <w:proofErr w:type="spellEnd"/>
      <w:r w:rsidRPr="00F700C1">
        <w:rPr>
          <w:rFonts w:ascii="Simplified Arabic" w:hAnsi="Simplified Arabic" w:cs="Simplified Arabic"/>
          <w:b/>
          <w:bCs/>
          <w:kern w:val="0"/>
          <w:sz w:val="28"/>
          <w:szCs w:val="28"/>
          <w:rtl/>
          <w14:ligatures w14:val="none"/>
        </w:rPr>
        <w:t xml:space="preserve"> &amp; </w:t>
      </w:r>
      <w:r w:rsidRPr="00F700C1">
        <w:rPr>
          <w:rFonts w:ascii="Simplified Arabic" w:hAnsi="Simplified Arabic" w:cs="Simplified Arabic"/>
          <w:b/>
          <w:bCs/>
          <w:kern w:val="0"/>
          <w:sz w:val="28"/>
          <w:szCs w:val="28"/>
          <w14:ligatures w14:val="none"/>
        </w:rPr>
        <w:t>Ahmed, 2024</w:t>
      </w:r>
      <w:r w:rsidRPr="00F700C1">
        <w:rPr>
          <w:rFonts w:ascii="Simplified Arabic" w:hAnsi="Simplified Arabic" w:cs="Simplified Arabic"/>
          <w:b/>
          <w:bCs/>
          <w:kern w:val="0"/>
          <w:sz w:val="28"/>
          <w:szCs w:val="28"/>
          <w:rtl/>
          <w14:ligatures w14:val="none"/>
        </w:rPr>
        <w:t xml:space="preserve">؛ </w:t>
      </w:r>
      <w:proofErr w:type="spellStart"/>
      <w:r w:rsidRPr="00F700C1">
        <w:rPr>
          <w:rFonts w:ascii="Simplified Arabic" w:hAnsi="Simplified Arabic" w:cs="Simplified Arabic"/>
          <w:b/>
          <w:bCs/>
          <w:kern w:val="0"/>
          <w:sz w:val="28"/>
          <w:szCs w:val="28"/>
          <w14:ligatures w14:val="none"/>
        </w:rPr>
        <w:t>Bachari</w:t>
      </w:r>
      <w:proofErr w:type="spellEnd"/>
      <w:r w:rsidRPr="00F700C1">
        <w:rPr>
          <w:rFonts w:ascii="Simplified Arabic" w:hAnsi="Simplified Arabic" w:cs="Simplified Arabic"/>
          <w:b/>
          <w:bCs/>
          <w:kern w:val="0"/>
          <w:sz w:val="28"/>
          <w:szCs w:val="28"/>
          <w:rtl/>
          <w14:ligatures w14:val="none"/>
        </w:rPr>
        <w:t xml:space="preserve"> &amp; </w:t>
      </w:r>
      <w:proofErr w:type="spellStart"/>
      <w:r w:rsidRPr="00F700C1">
        <w:rPr>
          <w:rFonts w:ascii="Simplified Arabic" w:hAnsi="Simplified Arabic" w:cs="Simplified Arabic"/>
          <w:b/>
          <w:bCs/>
          <w:kern w:val="0"/>
          <w:sz w:val="28"/>
          <w:szCs w:val="28"/>
          <w14:ligatures w14:val="none"/>
        </w:rPr>
        <w:t>Iranfar</w:t>
      </w:r>
      <w:proofErr w:type="spellEnd"/>
      <w:r w:rsidRPr="00F700C1">
        <w:rPr>
          <w:rFonts w:ascii="Simplified Arabic" w:hAnsi="Simplified Arabic" w:cs="Simplified Arabic"/>
          <w:b/>
          <w:bCs/>
          <w:kern w:val="0"/>
          <w:sz w:val="28"/>
          <w:szCs w:val="28"/>
          <w14:ligatures w14:val="none"/>
        </w:rPr>
        <w:t>, 2025</w:t>
      </w:r>
      <w:r w:rsidRPr="00F700C1">
        <w:rPr>
          <w:rFonts w:ascii="Simplified Arabic" w:hAnsi="Simplified Arabic" w:cs="Simplified Arabic"/>
          <w:b/>
          <w:bCs/>
          <w:kern w:val="0"/>
          <w:sz w:val="28"/>
          <w:szCs w:val="28"/>
          <w:rtl/>
          <w14:ligatures w14:val="none"/>
        </w:rPr>
        <w:t>).</w:t>
      </w:r>
    </w:p>
    <w:p w:rsidR="00E27B0B" w:rsidRPr="00F700C1" w:rsidRDefault="00E27B0B" w:rsidP="00E27B0B">
      <w:pPr>
        <w:spacing w:before="100" w:beforeAutospacing="1" w:after="100" w:afterAutospacing="1" w:line="240" w:lineRule="auto"/>
        <w:ind w:firstLine="284"/>
        <w:jc w:val="both"/>
        <w:outlineLvl w:val="2"/>
        <w:rPr>
          <w:rFonts w:ascii="Simplified Arabic" w:eastAsia="Times New Roman" w:hAnsi="Simplified Arabic" w:cs="Simplified Arabic"/>
          <w:b/>
          <w:bCs/>
          <w:kern w:val="0"/>
          <w:sz w:val="28"/>
          <w:szCs w:val="28"/>
          <w:rtl/>
          <w14:ligatures w14:val="none"/>
        </w:rPr>
      </w:pPr>
      <w:r w:rsidRPr="00F700C1">
        <w:rPr>
          <w:rFonts w:ascii="Simplified Arabic" w:eastAsia="Times New Roman" w:hAnsi="Simplified Arabic" w:cs="Simplified Arabic"/>
          <w:b/>
          <w:bCs/>
          <w:kern w:val="0"/>
          <w:sz w:val="28"/>
          <w:szCs w:val="28"/>
          <w:rtl/>
          <w14:ligatures w14:val="none"/>
        </w:rPr>
        <w:t>أولًا: العوامل الإدارية والتنظيمية</w:t>
      </w:r>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14:ligatures w14:val="none"/>
        </w:rPr>
      </w:pPr>
      <w:r w:rsidRPr="00F700C1">
        <w:rPr>
          <w:rFonts w:ascii="Simplified Arabic" w:hAnsi="Simplified Arabic" w:cs="Simplified Arabic"/>
          <w:kern w:val="0"/>
          <w:sz w:val="28"/>
          <w:szCs w:val="28"/>
          <w:rtl/>
          <w14:ligatures w14:val="none"/>
        </w:rPr>
        <w:t>تُعد العوامل الإدارية من أكثر العوامل تأثيرًا في الالتزام بالجدول الزمني، إذ ترتبط بكفاءة التخطيط، وتنظيم العمل، وتوزيع المسؤوليات، وآليات اتخاذ القرار، ومستوى التنسيق بين الأطراف المشاركة في المشروع. ويؤدي ضعف التخطيط أو التأخر في اتخاذ القرارات أو قصور المتابعة إلى تعطيل تنفيذ الأنشطة، وظهور انحرافات زمنية قد تمتد آثارها إلى المشروع بأكمله.</w:t>
      </w:r>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t xml:space="preserve">وأشارت دراسة </w:t>
      </w:r>
      <w:proofErr w:type="spellStart"/>
      <w:r w:rsidRPr="00F700C1">
        <w:rPr>
          <w:rFonts w:ascii="Simplified Arabic" w:hAnsi="Simplified Arabic" w:cs="Simplified Arabic"/>
          <w:b/>
          <w:bCs/>
          <w:kern w:val="0"/>
          <w:sz w:val="28"/>
          <w:szCs w:val="28"/>
          <w14:ligatures w14:val="none"/>
        </w:rPr>
        <w:t>Alshihri</w:t>
      </w:r>
      <w:proofErr w:type="spellEnd"/>
      <w:r w:rsidRPr="00F700C1">
        <w:rPr>
          <w:rFonts w:ascii="Simplified Arabic" w:hAnsi="Simplified Arabic" w:cs="Simplified Arabic"/>
          <w:b/>
          <w:bCs/>
          <w:kern w:val="0"/>
          <w:sz w:val="28"/>
          <w:szCs w:val="28"/>
          <w:rtl/>
          <w14:ligatures w14:val="none"/>
        </w:rPr>
        <w:t xml:space="preserve"> وآخرين (2022)</w:t>
      </w:r>
      <w:r w:rsidRPr="00F700C1">
        <w:rPr>
          <w:rFonts w:ascii="Simplified Arabic" w:hAnsi="Simplified Arabic" w:cs="Simplified Arabic"/>
          <w:kern w:val="0"/>
          <w:sz w:val="28"/>
          <w:szCs w:val="28"/>
          <w:rtl/>
          <w14:ligatures w14:val="none"/>
        </w:rPr>
        <w:t xml:space="preserve"> إلى أن ضعف التنسيق بين المالك والاستشاري والمقاول، إلى جانب بطء اعتماد المخططات والمستخلصات، من أكثر العوامل التي أسهمت في تأخر مشاريع البناء في المملكة العربية السعودية. كما أكد </w:t>
      </w:r>
      <w:proofErr w:type="spellStart"/>
      <w:r w:rsidRPr="00F700C1">
        <w:rPr>
          <w:rFonts w:ascii="Simplified Arabic" w:hAnsi="Simplified Arabic" w:cs="Simplified Arabic"/>
          <w:b/>
          <w:bCs/>
          <w:kern w:val="0"/>
          <w:sz w:val="28"/>
          <w:szCs w:val="28"/>
          <w14:ligatures w14:val="none"/>
        </w:rPr>
        <w:t>Bachari</w:t>
      </w:r>
      <w:proofErr w:type="spellEnd"/>
      <w:r w:rsidRPr="00F700C1">
        <w:rPr>
          <w:rFonts w:ascii="Simplified Arabic" w:hAnsi="Simplified Arabic" w:cs="Simplified Arabic"/>
          <w:b/>
          <w:bCs/>
          <w:kern w:val="0"/>
          <w:sz w:val="28"/>
          <w:szCs w:val="28"/>
          <w:rtl/>
          <w14:ligatures w14:val="none"/>
        </w:rPr>
        <w:t xml:space="preserve"> و</w:t>
      </w:r>
      <w:proofErr w:type="spellStart"/>
      <w:r w:rsidRPr="00F700C1">
        <w:rPr>
          <w:rFonts w:ascii="Simplified Arabic" w:hAnsi="Simplified Arabic" w:cs="Simplified Arabic"/>
          <w:b/>
          <w:bCs/>
          <w:kern w:val="0"/>
          <w:sz w:val="28"/>
          <w:szCs w:val="28"/>
          <w14:ligatures w14:val="none"/>
        </w:rPr>
        <w:t>Iranfar</w:t>
      </w:r>
      <w:proofErr w:type="spellEnd"/>
      <w:r w:rsidRPr="00F700C1">
        <w:rPr>
          <w:rFonts w:ascii="Simplified Arabic" w:hAnsi="Simplified Arabic" w:cs="Simplified Arabic"/>
          <w:b/>
          <w:bCs/>
          <w:kern w:val="0"/>
          <w:sz w:val="28"/>
          <w:szCs w:val="28"/>
          <w14:ligatures w14:val="none"/>
        </w:rPr>
        <w:t xml:space="preserve"> (2025)</w:t>
      </w:r>
      <w:r w:rsidRPr="00F700C1">
        <w:rPr>
          <w:rFonts w:ascii="Simplified Arabic" w:hAnsi="Simplified Arabic" w:cs="Simplified Arabic"/>
          <w:kern w:val="0"/>
          <w:sz w:val="28"/>
          <w:szCs w:val="28"/>
          <w:rtl/>
          <w14:ligatures w14:val="none"/>
        </w:rPr>
        <w:t xml:space="preserve"> أن كفاءة الإدارة تمثل عنصرًا حاسمًا في الحد من الانحرافات الزمنية من خلال المتابعة المستمرة والتحديث الدوري للخطط التنفيذية.</w:t>
      </w:r>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t>ويرى الباحث أن نجاح الجدول الزمني يرتبط بدرجة كبيرة بفاعلية الإدارة، لأن الإدارة الكفؤة قادرة على اكتشاف المشكلات مبكرًا واتخاذ الإجراءات المناسبة قبل أن تتحول إلى أسباب مباشرة للتأخير.</w:t>
      </w:r>
    </w:p>
    <w:p w:rsidR="00E27B0B" w:rsidRPr="00F700C1" w:rsidRDefault="00E27B0B" w:rsidP="00E27B0B">
      <w:pPr>
        <w:spacing w:before="100" w:beforeAutospacing="1" w:after="100" w:afterAutospacing="1" w:line="240" w:lineRule="auto"/>
        <w:ind w:firstLine="284"/>
        <w:jc w:val="both"/>
        <w:outlineLvl w:val="2"/>
        <w:rPr>
          <w:rFonts w:ascii="Simplified Arabic" w:eastAsia="Times New Roman" w:hAnsi="Simplified Arabic" w:cs="Simplified Arabic"/>
          <w:b/>
          <w:bCs/>
          <w:kern w:val="0"/>
          <w:sz w:val="28"/>
          <w:szCs w:val="28"/>
          <w:rtl/>
          <w14:ligatures w14:val="none"/>
        </w:rPr>
      </w:pPr>
      <w:r w:rsidRPr="00F700C1">
        <w:rPr>
          <w:rFonts w:ascii="Simplified Arabic" w:eastAsia="Times New Roman" w:hAnsi="Simplified Arabic" w:cs="Simplified Arabic"/>
          <w:b/>
          <w:bCs/>
          <w:kern w:val="0"/>
          <w:sz w:val="28"/>
          <w:szCs w:val="28"/>
          <w:rtl/>
          <w14:ligatures w14:val="none"/>
        </w:rPr>
        <w:t>ثانيًا: العوامل الفنية والهندسية</w:t>
      </w:r>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14:ligatures w14:val="none"/>
        </w:rPr>
      </w:pPr>
      <w:r w:rsidRPr="00F700C1">
        <w:rPr>
          <w:rFonts w:ascii="Simplified Arabic" w:hAnsi="Simplified Arabic" w:cs="Simplified Arabic"/>
          <w:kern w:val="0"/>
          <w:sz w:val="28"/>
          <w:szCs w:val="28"/>
          <w:rtl/>
          <w14:ligatures w14:val="none"/>
        </w:rPr>
        <w:t>تشمل العوامل الفنية جميع الجوانب المرتبطة بالتصميم، والدراسات الأولية، وجودة المخططات، وطرق التنفيذ، والتقنيات المستخدمة في المشروع. ويؤدي وجود أخطاء تصميمية أو عدم اكتمال الوثائق الفنية أو التعديلات المتكررة أثناء التنفيذ إلى تعطيل تسلسل الأنشطة وإعادة تنفيذ بعض الأعمال، مما ينعكس سلبًا على الجدول الزمني.</w:t>
      </w:r>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t xml:space="preserve">وأوضح </w:t>
      </w:r>
      <w:proofErr w:type="spellStart"/>
      <w:r w:rsidRPr="00F700C1">
        <w:rPr>
          <w:rFonts w:ascii="Simplified Arabic" w:hAnsi="Simplified Arabic" w:cs="Simplified Arabic"/>
          <w:b/>
          <w:bCs/>
          <w:kern w:val="0"/>
          <w:sz w:val="28"/>
          <w:szCs w:val="28"/>
          <w14:ligatures w14:val="none"/>
        </w:rPr>
        <w:t>Zaneldin</w:t>
      </w:r>
      <w:proofErr w:type="spellEnd"/>
      <w:r w:rsidRPr="00F700C1">
        <w:rPr>
          <w:rFonts w:ascii="Simplified Arabic" w:hAnsi="Simplified Arabic" w:cs="Simplified Arabic"/>
          <w:b/>
          <w:bCs/>
          <w:kern w:val="0"/>
          <w:sz w:val="28"/>
          <w:szCs w:val="28"/>
          <w:rtl/>
          <w14:ligatures w14:val="none"/>
        </w:rPr>
        <w:t xml:space="preserve"> و</w:t>
      </w:r>
      <w:r w:rsidRPr="00F700C1">
        <w:rPr>
          <w:rFonts w:ascii="Simplified Arabic" w:hAnsi="Simplified Arabic" w:cs="Simplified Arabic"/>
          <w:b/>
          <w:bCs/>
          <w:kern w:val="0"/>
          <w:sz w:val="28"/>
          <w:szCs w:val="28"/>
          <w14:ligatures w14:val="none"/>
        </w:rPr>
        <w:t>Ahmed (2024)</w:t>
      </w:r>
      <w:r w:rsidRPr="00F700C1">
        <w:rPr>
          <w:rFonts w:ascii="Simplified Arabic" w:hAnsi="Simplified Arabic" w:cs="Simplified Arabic"/>
          <w:kern w:val="0"/>
          <w:sz w:val="28"/>
          <w:szCs w:val="28"/>
          <w:rtl/>
          <w14:ligatures w14:val="none"/>
        </w:rPr>
        <w:t xml:space="preserve"> أن المشكلات الفنية تعد من أكثر العوامل التي تؤثر في مدة تنفيذ المشاريع، خاصة عندما تظهر خلال المراحل المتقدمة من التنفيذ. كما أظهرت دراسة </w:t>
      </w:r>
      <w:proofErr w:type="spellStart"/>
      <w:r w:rsidRPr="00F700C1">
        <w:rPr>
          <w:rFonts w:ascii="Simplified Arabic" w:hAnsi="Simplified Arabic" w:cs="Simplified Arabic"/>
          <w:b/>
          <w:bCs/>
          <w:kern w:val="0"/>
          <w:sz w:val="28"/>
          <w:szCs w:val="28"/>
          <w14:ligatures w14:val="none"/>
        </w:rPr>
        <w:lastRenderedPageBreak/>
        <w:t>Zhasmukhambetova</w:t>
      </w:r>
      <w:proofErr w:type="spellEnd"/>
      <w:r w:rsidRPr="00F700C1">
        <w:rPr>
          <w:rFonts w:ascii="Simplified Arabic" w:hAnsi="Simplified Arabic" w:cs="Simplified Arabic"/>
          <w:b/>
          <w:bCs/>
          <w:kern w:val="0"/>
          <w:sz w:val="28"/>
          <w:szCs w:val="28"/>
          <w:rtl/>
          <w14:ligatures w14:val="none"/>
        </w:rPr>
        <w:t xml:space="preserve"> وآخرون (2025)</w:t>
      </w:r>
      <w:r w:rsidRPr="00F700C1">
        <w:rPr>
          <w:rFonts w:ascii="Simplified Arabic" w:hAnsi="Simplified Arabic" w:cs="Simplified Arabic"/>
          <w:kern w:val="0"/>
          <w:sz w:val="28"/>
          <w:szCs w:val="28"/>
          <w:rtl/>
          <w14:ligatures w14:val="none"/>
        </w:rPr>
        <w:t xml:space="preserve"> أن استخدام أدوات رقمية مثل نمذجة معلومات البناء (</w:t>
      </w:r>
      <w:r w:rsidRPr="00F700C1">
        <w:rPr>
          <w:rFonts w:ascii="Simplified Arabic" w:hAnsi="Simplified Arabic" w:cs="Simplified Arabic"/>
          <w:kern w:val="0"/>
          <w:sz w:val="28"/>
          <w:szCs w:val="28"/>
          <w14:ligatures w14:val="none"/>
        </w:rPr>
        <w:t>BIM</w:t>
      </w:r>
      <w:r w:rsidRPr="00F700C1">
        <w:rPr>
          <w:rFonts w:ascii="Simplified Arabic" w:hAnsi="Simplified Arabic" w:cs="Simplified Arabic"/>
          <w:kern w:val="0"/>
          <w:sz w:val="28"/>
          <w:szCs w:val="28"/>
          <w:rtl/>
          <w14:ligatures w14:val="none"/>
        </w:rPr>
        <w:t xml:space="preserve">) يسهم في اكتشاف </w:t>
      </w:r>
      <w:proofErr w:type="spellStart"/>
      <w:r w:rsidRPr="00F700C1">
        <w:rPr>
          <w:rFonts w:ascii="Simplified Arabic" w:hAnsi="Simplified Arabic" w:cs="Simplified Arabic"/>
          <w:kern w:val="0"/>
          <w:sz w:val="28"/>
          <w:szCs w:val="28"/>
          <w:rtl/>
          <w14:ligatures w14:val="none"/>
        </w:rPr>
        <w:t>التعارضات</w:t>
      </w:r>
      <w:proofErr w:type="spellEnd"/>
      <w:r w:rsidRPr="00F700C1">
        <w:rPr>
          <w:rFonts w:ascii="Simplified Arabic" w:hAnsi="Simplified Arabic" w:cs="Simplified Arabic"/>
          <w:kern w:val="0"/>
          <w:sz w:val="28"/>
          <w:szCs w:val="28"/>
          <w:rtl/>
          <w14:ligatures w14:val="none"/>
        </w:rPr>
        <w:t xml:space="preserve"> التصميمية مبكر</w:t>
      </w:r>
      <w:r>
        <w:rPr>
          <w:rFonts w:ascii="Simplified Arabic" w:hAnsi="Simplified Arabic" w:cs="Simplified Arabic" w:hint="cs"/>
          <w:kern w:val="0"/>
          <w:sz w:val="28"/>
          <w:szCs w:val="28"/>
          <w:rtl/>
          <w14:ligatures w14:val="none"/>
        </w:rPr>
        <w:t>ا</w:t>
      </w:r>
      <w:r w:rsidRPr="00F700C1">
        <w:rPr>
          <w:rFonts w:ascii="Simplified Arabic" w:hAnsi="Simplified Arabic" w:cs="Simplified Arabic"/>
          <w:kern w:val="0"/>
          <w:sz w:val="28"/>
          <w:szCs w:val="28"/>
          <w:rtl/>
          <w14:ligatures w14:val="none"/>
        </w:rPr>
        <w:t>، ويقلل من احتمالية حدوث التأخيرات الناتجة عن الأخطاء الفنية.</w:t>
      </w:r>
    </w:p>
    <w:p w:rsidR="00E27B0B"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t>ومن وجهة نظر الباحث، فإن جودة الدراسات الأولية والتصميمات الهندسية تمثل الأساس الذي تُبنى عليه كفاءة الجدول الزمني، إذ إن معالجة المشكلات في مرحلة التخطيط أقل تكلفة وأكثر فاعلية من معالجتها أثناء التنفيذ.</w:t>
      </w:r>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rtl/>
          <w14:ligatures w14:val="none"/>
        </w:rPr>
      </w:pPr>
    </w:p>
    <w:p w:rsidR="00E27B0B" w:rsidRPr="00F700C1" w:rsidRDefault="00E27B0B" w:rsidP="00E27B0B">
      <w:pPr>
        <w:spacing w:before="100" w:beforeAutospacing="1" w:after="100" w:afterAutospacing="1" w:line="240" w:lineRule="auto"/>
        <w:ind w:firstLine="284"/>
        <w:jc w:val="both"/>
        <w:outlineLvl w:val="2"/>
        <w:rPr>
          <w:rFonts w:ascii="Simplified Arabic" w:eastAsia="Times New Roman" w:hAnsi="Simplified Arabic" w:cs="Simplified Arabic"/>
          <w:b/>
          <w:bCs/>
          <w:kern w:val="0"/>
          <w:sz w:val="28"/>
          <w:szCs w:val="28"/>
          <w:rtl/>
          <w14:ligatures w14:val="none"/>
        </w:rPr>
      </w:pPr>
      <w:r w:rsidRPr="00F700C1">
        <w:rPr>
          <w:rFonts w:ascii="Simplified Arabic" w:eastAsia="Times New Roman" w:hAnsi="Simplified Arabic" w:cs="Simplified Arabic"/>
          <w:b/>
          <w:bCs/>
          <w:kern w:val="0"/>
          <w:sz w:val="28"/>
          <w:szCs w:val="28"/>
          <w:rtl/>
          <w14:ligatures w14:val="none"/>
        </w:rPr>
        <w:t>ثالثًا: العوامل المالية</w:t>
      </w:r>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t xml:space="preserve">تؤثر الجوانب المالية بصورة مباشرة في استمرارية تنفيذ المشروع والالتزام ببرنامجه الزمني، وتشمل هذه العوامل تأخر صرف المستحقات، وضعف التدفقات النقدية، وارتفاع أسعار المواد، والتضخم، وزيادة تكاليف النقل والتوريد. وقد تؤدي هذه المتغيرات إلى توقف الأعمال أو انخفاض معدلات الإنتاج، مما ينعكس على مدة تنفيذ المشروع. وأظهرت دراسة </w:t>
      </w:r>
      <w:proofErr w:type="spellStart"/>
      <w:r w:rsidRPr="00F700C1">
        <w:rPr>
          <w:rFonts w:ascii="Simplified Arabic" w:hAnsi="Simplified Arabic" w:cs="Simplified Arabic"/>
          <w:b/>
          <w:bCs/>
          <w:kern w:val="0"/>
          <w:sz w:val="28"/>
          <w:szCs w:val="28"/>
          <w14:ligatures w14:val="none"/>
        </w:rPr>
        <w:t>Alshihri</w:t>
      </w:r>
      <w:proofErr w:type="spellEnd"/>
      <w:r w:rsidRPr="00F700C1">
        <w:rPr>
          <w:rFonts w:ascii="Simplified Arabic" w:hAnsi="Simplified Arabic" w:cs="Simplified Arabic"/>
          <w:b/>
          <w:bCs/>
          <w:kern w:val="0"/>
          <w:sz w:val="28"/>
          <w:szCs w:val="28"/>
          <w:rtl/>
          <w14:ligatures w14:val="none"/>
        </w:rPr>
        <w:t xml:space="preserve"> وآخرين (2022)</w:t>
      </w:r>
      <w:r w:rsidRPr="00F700C1">
        <w:rPr>
          <w:rFonts w:ascii="Simplified Arabic" w:hAnsi="Simplified Arabic" w:cs="Simplified Arabic"/>
          <w:kern w:val="0"/>
          <w:sz w:val="28"/>
          <w:szCs w:val="28"/>
          <w:rtl/>
          <w14:ligatures w14:val="none"/>
        </w:rPr>
        <w:t xml:space="preserve"> أن تأخر صرف مستحقات المقاولين يُعد من أكثر العوامل المؤثرة في تأخر مشاريع البناء في المملكة العربية السعودية، حيث يؤدي إلى صعوبة توفير المواد والمعدات والمحافظة على استمرارية القوى العاملة.</w:t>
      </w:r>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t>ويرى الباحث أن نجاح الجدول الزمني يرتبط ارتباطًا وثيقًا بالاستقرار المالي للمشروع، لأن أي خلل في التمويل ينعكس مباشرة على قدرة المشروع على تنفيذ الأنشطة وفق المدة المخططة.</w:t>
      </w:r>
    </w:p>
    <w:p w:rsidR="00E27B0B" w:rsidRPr="00F700C1" w:rsidRDefault="00E27B0B" w:rsidP="00E27B0B">
      <w:pPr>
        <w:spacing w:before="100" w:beforeAutospacing="1" w:after="100" w:afterAutospacing="1" w:line="240" w:lineRule="auto"/>
        <w:ind w:firstLine="284"/>
        <w:jc w:val="both"/>
        <w:outlineLvl w:val="2"/>
        <w:rPr>
          <w:rFonts w:ascii="Simplified Arabic" w:eastAsia="Times New Roman" w:hAnsi="Simplified Arabic" w:cs="Simplified Arabic"/>
          <w:b/>
          <w:bCs/>
          <w:kern w:val="0"/>
          <w:sz w:val="28"/>
          <w:szCs w:val="28"/>
          <w:rtl/>
          <w14:ligatures w14:val="none"/>
        </w:rPr>
      </w:pPr>
      <w:r w:rsidRPr="00F700C1">
        <w:rPr>
          <w:rFonts w:ascii="Simplified Arabic" w:eastAsia="Times New Roman" w:hAnsi="Simplified Arabic" w:cs="Simplified Arabic"/>
          <w:b/>
          <w:bCs/>
          <w:kern w:val="0"/>
          <w:sz w:val="28"/>
          <w:szCs w:val="28"/>
          <w:rtl/>
          <w14:ligatures w14:val="none"/>
        </w:rPr>
        <w:t>رابعًا: العوامل البشرية</w:t>
      </w:r>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14:ligatures w14:val="none"/>
        </w:rPr>
      </w:pPr>
      <w:r w:rsidRPr="00F700C1">
        <w:rPr>
          <w:rFonts w:ascii="Simplified Arabic" w:hAnsi="Simplified Arabic" w:cs="Simplified Arabic"/>
          <w:kern w:val="0"/>
          <w:sz w:val="28"/>
          <w:szCs w:val="28"/>
          <w:rtl/>
          <w14:ligatures w14:val="none"/>
        </w:rPr>
        <w:t>يمثل العنصر البشري أحد أهم محددات الأداء الزمني للمشروع، إذ تعتمد كفاءة التنفيذ على خبرات العاملين، ومستوى تدريبهم، وقدرتهم على إنجاز الأعمال وفق المواصفات والمدة المحددة. وتشمل هذه العوامل نقص العمالة الماهرة، وارتفاع معدل دوران العاملين، وضعف الإشراف، وانخفاض الإنتاجية، وعدم الالتزام بإجراءات السلامة المهنية.</w:t>
      </w:r>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t xml:space="preserve">وأكد </w:t>
      </w:r>
      <w:proofErr w:type="spellStart"/>
      <w:r w:rsidRPr="00F700C1">
        <w:rPr>
          <w:rFonts w:ascii="Simplified Arabic" w:hAnsi="Simplified Arabic" w:cs="Simplified Arabic"/>
          <w:b/>
          <w:bCs/>
          <w:kern w:val="0"/>
          <w:sz w:val="28"/>
          <w:szCs w:val="28"/>
          <w14:ligatures w14:val="none"/>
        </w:rPr>
        <w:t>Zaneldin</w:t>
      </w:r>
      <w:proofErr w:type="spellEnd"/>
      <w:r w:rsidRPr="00F700C1">
        <w:rPr>
          <w:rFonts w:ascii="Simplified Arabic" w:hAnsi="Simplified Arabic" w:cs="Simplified Arabic"/>
          <w:b/>
          <w:bCs/>
          <w:kern w:val="0"/>
          <w:sz w:val="28"/>
          <w:szCs w:val="28"/>
          <w:rtl/>
          <w14:ligatures w14:val="none"/>
        </w:rPr>
        <w:t xml:space="preserve"> و</w:t>
      </w:r>
      <w:r w:rsidRPr="00F700C1">
        <w:rPr>
          <w:rFonts w:ascii="Simplified Arabic" w:hAnsi="Simplified Arabic" w:cs="Simplified Arabic"/>
          <w:b/>
          <w:bCs/>
          <w:kern w:val="0"/>
          <w:sz w:val="28"/>
          <w:szCs w:val="28"/>
          <w14:ligatures w14:val="none"/>
        </w:rPr>
        <w:t>Ahmed (2024)</w:t>
      </w:r>
      <w:r w:rsidRPr="00F700C1">
        <w:rPr>
          <w:rFonts w:ascii="Simplified Arabic" w:hAnsi="Simplified Arabic" w:cs="Simplified Arabic"/>
          <w:kern w:val="0"/>
          <w:sz w:val="28"/>
          <w:szCs w:val="28"/>
          <w:rtl/>
          <w14:ligatures w14:val="none"/>
        </w:rPr>
        <w:t xml:space="preserve"> أن الكفاءات البشرية المؤهلة تسهم في تحسين معدلات الإنجاز وتقليل الأخطاء التنفيذية، بينما يؤدي نقص الخبرات إلى زيادة احتمالية إعادة العمل وتأخير إنجاز الأنشطة.</w:t>
      </w:r>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lastRenderedPageBreak/>
        <w:t>ومن وجهة نظر الباحث، فإن تنمية الموارد البشرية وتطوير مهارات العاملين تمثل استثمارًا طويل الأجل يسهم في تحسين الأداء الزمني للمشروعات والحد من التأخيرات المتكررة.</w:t>
      </w:r>
    </w:p>
    <w:p w:rsidR="00E27B0B" w:rsidRPr="00F700C1" w:rsidRDefault="00E27B0B" w:rsidP="00E27B0B">
      <w:pPr>
        <w:spacing w:before="100" w:beforeAutospacing="1" w:after="100" w:afterAutospacing="1" w:line="240" w:lineRule="auto"/>
        <w:ind w:firstLine="284"/>
        <w:jc w:val="both"/>
        <w:outlineLvl w:val="2"/>
        <w:rPr>
          <w:rFonts w:ascii="Simplified Arabic" w:eastAsia="Times New Roman" w:hAnsi="Simplified Arabic" w:cs="Simplified Arabic"/>
          <w:b/>
          <w:bCs/>
          <w:kern w:val="0"/>
          <w:sz w:val="28"/>
          <w:szCs w:val="28"/>
          <w:rtl/>
          <w14:ligatures w14:val="none"/>
        </w:rPr>
      </w:pPr>
      <w:r w:rsidRPr="00F700C1">
        <w:rPr>
          <w:rFonts w:ascii="Simplified Arabic" w:eastAsia="Times New Roman" w:hAnsi="Simplified Arabic" w:cs="Simplified Arabic"/>
          <w:b/>
          <w:bCs/>
          <w:kern w:val="0"/>
          <w:sz w:val="28"/>
          <w:szCs w:val="28"/>
          <w:rtl/>
          <w14:ligatures w14:val="none"/>
        </w:rPr>
        <w:t>خامسًا: العوامل البيئية والخارجية</w:t>
      </w:r>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14:ligatures w14:val="none"/>
        </w:rPr>
      </w:pPr>
      <w:r w:rsidRPr="00F700C1">
        <w:rPr>
          <w:rFonts w:ascii="Simplified Arabic" w:hAnsi="Simplified Arabic" w:cs="Simplified Arabic"/>
          <w:kern w:val="0"/>
          <w:sz w:val="28"/>
          <w:szCs w:val="28"/>
          <w:rtl/>
          <w14:ligatures w14:val="none"/>
        </w:rPr>
        <w:t>تشمل العوامل الخارجية الظروف التي لا تخضع لسيطرة إدارة المشروع، مثل الظروف المناخية، والتغيرات الاقتصادية، والتشريعات الحكومية، وتأخر إصدار التصاريح، واضطرابات سلاسل الإمداد، والكوارث الطبيعية. وقد تؤدي هذه العوامل إلى إيقاف بعض الأعمال أو إعادة ترتيب أولويات التنفيذ، بما يؤثر في الجدول الزمني.</w:t>
      </w:r>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t xml:space="preserve">وأوضحت المراجعة المنهجية التي أجراها </w:t>
      </w:r>
      <w:proofErr w:type="spellStart"/>
      <w:r w:rsidRPr="00F700C1">
        <w:rPr>
          <w:rFonts w:ascii="Simplified Arabic" w:hAnsi="Simplified Arabic" w:cs="Simplified Arabic"/>
          <w:b/>
          <w:bCs/>
          <w:kern w:val="0"/>
          <w:sz w:val="28"/>
          <w:szCs w:val="28"/>
          <w14:ligatures w14:val="none"/>
        </w:rPr>
        <w:t>Zhasmukhambetova</w:t>
      </w:r>
      <w:proofErr w:type="spellEnd"/>
      <w:r w:rsidRPr="00F700C1">
        <w:rPr>
          <w:rFonts w:ascii="Simplified Arabic" w:hAnsi="Simplified Arabic" w:cs="Simplified Arabic"/>
          <w:b/>
          <w:bCs/>
          <w:kern w:val="0"/>
          <w:sz w:val="28"/>
          <w:szCs w:val="28"/>
          <w:rtl/>
          <w14:ligatures w14:val="none"/>
        </w:rPr>
        <w:t xml:space="preserve"> وآخرون (2025)</w:t>
      </w:r>
      <w:r w:rsidRPr="00F700C1">
        <w:rPr>
          <w:rFonts w:ascii="Simplified Arabic" w:hAnsi="Simplified Arabic" w:cs="Simplified Arabic"/>
          <w:kern w:val="0"/>
          <w:sz w:val="28"/>
          <w:szCs w:val="28"/>
          <w:rtl/>
          <w14:ligatures w14:val="none"/>
        </w:rPr>
        <w:t xml:space="preserve"> أن اضطرابات سلاسل الإمداد العالمية أصبحت من أبرز أسباب تأخير المشاريع خلال السنوات الأخيرة، نتيجة تأخر وصول المواد والمعدات وارتفاع تكاليفها. كما بينت الأدبيات أن المتغيرات التشريعية قد تؤثر في سرعة تنفيذ المشروعات إذا لم تؤخذ في الاعتبار خلال مرحلة التخطيط.</w:t>
      </w:r>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t>ويرى الباحث أن محدودية السيطرة على هذه العوامل تفرض على مديري المشاريع تبني خطط مرنة تتضمن بدائل للتوريد، واحتياطيات زمنية، وآليات للتعامل مع المتغيرات الطارئة.</w:t>
      </w:r>
    </w:p>
    <w:p w:rsidR="00E27B0B" w:rsidRPr="00F700C1" w:rsidRDefault="00E27B0B" w:rsidP="00E27B0B">
      <w:pPr>
        <w:spacing w:before="100" w:beforeAutospacing="1" w:after="100" w:afterAutospacing="1" w:line="240" w:lineRule="auto"/>
        <w:ind w:firstLine="284"/>
        <w:jc w:val="both"/>
        <w:outlineLvl w:val="2"/>
        <w:rPr>
          <w:rFonts w:ascii="Simplified Arabic" w:eastAsia="Times New Roman" w:hAnsi="Simplified Arabic" w:cs="Simplified Arabic"/>
          <w:b/>
          <w:bCs/>
          <w:kern w:val="0"/>
          <w:sz w:val="28"/>
          <w:szCs w:val="28"/>
          <w:rtl/>
          <w14:ligatures w14:val="none"/>
        </w:rPr>
      </w:pPr>
      <w:r w:rsidRPr="00F700C1">
        <w:rPr>
          <w:rFonts w:ascii="Simplified Arabic" w:eastAsia="Times New Roman" w:hAnsi="Simplified Arabic" w:cs="Simplified Arabic"/>
          <w:b/>
          <w:bCs/>
          <w:kern w:val="0"/>
          <w:sz w:val="28"/>
          <w:szCs w:val="28"/>
          <w:rtl/>
          <w14:ligatures w14:val="none"/>
        </w:rPr>
        <w:t>سادسًا: أثر تكامل العوامل في الالتزام بالجدول الزمني</w:t>
      </w:r>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14:ligatures w14:val="none"/>
        </w:rPr>
      </w:pPr>
      <w:r w:rsidRPr="00F700C1">
        <w:rPr>
          <w:rFonts w:ascii="Simplified Arabic" w:hAnsi="Simplified Arabic" w:cs="Simplified Arabic"/>
          <w:kern w:val="0"/>
          <w:sz w:val="28"/>
          <w:szCs w:val="28"/>
          <w:rtl/>
          <w14:ligatures w14:val="none"/>
        </w:rPr>
        <w:t xml:space="preserve">تؤكد الدراسات الحديثة أن العوامل المؤثرة في الجدول الزمني لا تعمل بصورة مستقلة، بل تتفاعل فيما بينها لتشكّل سلسلة من الآثار المتبادلة. فقد يؤدي ضعف التخطيط إلى أخطاء تصميمية، وينتج عن الأخطاء الفنية زيادة في التكاليف، مما يسبب مشكلات مالية تؤدي إلى بطء التنفيذ، وبالتالي يتأثر الجدول الزمني للمشروع بصورة تراكمية </w:t>
      </w:r>
      <w:r w:rsidRPr="00F700C1">
        <w:rPr>
          <w:rFonts w:ascii="Simplified Arabic" w:hAnsi="Simplified Arabic" w:cs="Simplified Arabic"/>
          <w:b/>
          <w:bCs/>
          <w:kern w:val="0"/>
          <w:sz w:val="28"/>
          <w:szCs w:val="28"/>
          <w:rtl/>
          <w14:ligatures w14:val="none"/>
        </w:rPr>
        <w:t>(</w:t>
      </w:r>
      <w:proofErr w:type="spellStart"/>
      <w:r w:rsidRPr="00F700C1">
        <w:rPr>
          <w:rFonts w:ascii="Simplified Arabic" w:hAnsi="Simplified Arabic" w:cs="Simplified Arabic"/>
          <w:b/>
          <w:bCs/>
          <w:kern w:val="0"/>
          <w:sz w:val="28"/>
          <w:szCs w:val="28"/>
          <w14:ligatures w14:val="none"/>
        </w:rPr>
        <w:t>Bachari</w:t>
      </w:r>
      <w:proofErr w:type="spellEnd"/>
      <w:r w:rsidRPr="00F700C1">
        <w:rPr>
          <w:rFonts w:ascii="Simplified Arabic" w:hAnsi="Simplified Arabic" w:cs="Simplified Arabic"/>
          <w:b/>
          <w:bCs/>
          <w:kern w:val="0"/>
          <w:sz w:val="28"/>
          <w:szCs w:val="28"/>
          <w:rtl/>
          <w14:ligatures w14:val="none"/>
        </w:rPr>
        <w:t xml:space="preserve"> &amp; </w:t>
      </w:r>
      <w:proofErr w:type="spellStart"/>
      <w:r w:rsidRPr="00F700C1">
        <w:rPr>
          <w:rFonts w:ascii="Simplified Arabic" w:hAnsi="Simplified Arabic" w:cs="Simplified Arabic"/>
          <w:b/>
          <w:bCs/>
          <w:kern w:val="0"/>
          <w:sz w:val="28"/>
          <w:szCs w:val="28"/>
          <w14:ligatures w14:val="none"/>
        </w:rPr>
        <w:t>Iranfar</w:t>
      </w:r>
      <w:proofErr w:type="spellEnd"/>
      <w:r w:rsidRPr="00F700C1">
        <w:rPr>
          <w:rFonts w:ascii="Simplified Arabic" w:hAnsi="Simplified Arabic" w:cs="Simplified Arabic"/>
          <w:b/>
          <w:bCs/>
          <w:kern w:val="0"/>
          <w:sz w:val="28"/>
          <w:szCs w:val="28"/>
          <w14:ligatures w14:val="none"/>
        </w:rPr>
        <w:t>, 2025</w:t>
      </w:r>
      <w:r w:rsidRPr="00F700C1">
        <w:rPr>
          <w:rFonts w:ascii="Simplified Arabic" w:hAnsi="Simplified Arabic" w:cs="Simplified Arabic"/>
          <w:b/>
          <w:bCs/>
          <w:kern w:val="0"/>
          <w:sz w:val="28"/>
          <w:szCs w:val="28"/>
          <w:rtl/>
          <w14:ligatures w14:val="none"/>
        </w:rPr>
        <w:t>).</w:t>
      </w:r>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t>ومن خلال تحليل الأدبيات، يرى الباحث أن نجاح مشاريع التشييد لا يعتمد على معالجة كل عامل بصورة منفصلة، وإنما على تبني رؤية شمولية تراعي الترابط بين العوامل الإدارية والفنية والمالية والبشرية والخارجية. كما يتضح أن تقييم المخاطر في المراحل المبكرة يسهم في التعرف على هذه العوامل قبل تحولها إلى أسباب فعلية للتأخير، وهو ما يتوافق مع أهداف الدراسة الحالية التي تسعى إلى تحليل تأثير المخاطر في الجدول الزمني لمشاريع التشييد والبناء في المملكة العربية السعودية. وفي ضوء ما سبق، يتبين أن الحفاظ على الالتزام بالجدول الزمني يتطلب تكامل عمليات التخطيط، والمتابعة، وتقييم المخاطر، وإدارة الموارد، بما يعزز قدرة المشروع على مواجهة المتغيرات وتحقيق أهدافه الزمنية بكفاءة وفاعلية.</w:t>
      </w:r>
    </w:p>
    <w:p w:rsidR="00E27B0B" w:rsidRPr="00F700C1" w:rsidRDefault="00E27B0B" w:rsidP="00E27B0B">
      <w:pPr>
        <w:pStyle w:val="Heading2"/>
        <w:bidi/>
        <w:rPr>
          <w:rFonts w:ascii="Simplified Arabic" w:hAnsi="Simplified Arabic" w:cs="Simplified Arabic"/>
        </w:rPr>
      </w:pPr>
      <w:bookmarkStart w:id="23" w:name="_Toc235149096"/>
      <w:r w:rsidRPr="00F700C1">
        <w:rPr>
          <w:rFonts w:ascii="Simplified Arabic" w:hAnsi="Simplified Arabic" w:cs="Simplified Arabic"/>
          <w:rtl/>
        </w:rPr>
        <w:lastRenderedPageBreak/>
        <w:t>2.4 أسباب التأخير في الجدول الزمني لمشاريع التشييد والبناء</w:t>
      </w:r>
      <w:bookmarkEnd w:id="23"/>
    </w:p>
    <w:p w:rsidR="00E27B0B" w:rsidRDefault="00E27B0B" w:rsidP="00E27B0B">
      <w:pPr>
        <w:spacing w:before="100" w:beforeAutospacing="1" w:after="100" w:afterAutospacing="1" w:line="240" w:lineRule="auto"/>
        <w:ind w:firstLine="284"/>
        <w:jc w:val="both"/>
        <w:rPr>
          <w:rFonts w:ascii="Simplified Arabic" w:hAnsi="Simplified Arabic" w:cs="Simplified Arabic"/>
          <w:b/>
          <w:bCs/>
          <w:kern w:val="0"/>
          <w:sz w:val="28"/>
          <w:szCs w:val="28"/>
          <w:rtl/>
          <w14:ligatures w14:val="none"/>
        </w:rPr>
      </w:pPr>
      <w:r w:rsidRPr="00F700C1">
        <w:rPr>
          <w:rFonts w:ascii="Simplified Arabic" w:hAnsi="Simplified Arabic" w:cs="Simplified Arabic"/>
          <w:kern w:val="0"/>
          <w:sz w:val="28"/>
          <w:szCs w:val="28"/>
          <w:rtl/>
          <w14:ligatures w14:val="none"/>
        </w:rPr>
        <w:t xml:space="preserve">يُعد التأخير في الجدول الزمني من أكثر المشكلات شيوعًا في مشاريع التشييد والبناء، لما يترتب عليه من آثار سلبية تمتد إلى مختلف جوانب المشروع، بما في ذلك زيادة التكاليف، وانخفاض كفاءة استخدام الموارد، وتأخر تسليم المشاريع، وظهور النزاعات التعاقدية بين أطراف المشروع. وقد أولت الأدبيات العلمية اهتمامًا متزايدًا بدراسة أسباب التأخير، نظرًا لكونها تمثل المدخل الرئيس لتطوير استراتيجيات فعالة للحد من الانحرافات الزمنية وتحسين أداء المشاريع. وتشير الدراسات الحديثة إلى أن التأخير لا ينتج غالبًا عن سبب واحد، وإنما عن تفاعل مجموعة من العوامل الإدارية والفنية والمالية والتنظيمية والبيئية التي تختلف في درجة تأثيرها باختلاف طبيعة المشروع وبيئة التنفيذ </w:t>
      </w:r>
      <w:r w:rsidRPr="00F700C1">
        <w:rPr>
          <w:rFonts w:ascii="Simplified Arabic" w:hAnsi="Simplified Arabic" w:cs="Simplified Arabic"/>
          <w:b/>
          <w:bCs/>
          <w:kern w:val="0"/>
          <w:sz w:val="28"/>
          <w:szCs w:val="28"/>
          <w:rtl/>
          <w14:ligatures w14:val="none"/>
        </w:rPr>
        <w:t>(</w:t>
      </w:r>
      <w:proofErr w:type="spellStart"/>
      <w:r w:rsidRPr="00F700C1">
        <w:rPr>
          <w:rFonts w:ascii="Simplified Arabic" w:hAnsi="Simplified Arabic" w:cs="Simplified Arabic"/>
          <w:b/>
          <w:bCs/>
          <w:kern w:val="0"/>
          <w:sz w:val="28"/>
          <w:szCs w:val="28"/>
          <w14:ligatures w14:val="none"/>
        </w:rPr>
        <w:t>Alshihri</w:t>
      </w:r>
      <w:proofErr w:type="spellEnd"/>
      <w:r w:rsidRPr="00F700C1">
        <w:rPr>
          <w:rFonts w:ascii="Simplified Arabic" w:hAnsi="Simplified Arabic" w:cs="Simplified Arabic"/>
          <w:b/>
          <w:bCs/>
          <w:kern w:val="0"/>
          <w:sz w:val="28"/>
          <w:szCs w:val="28"/>
          <w14:ligatures w14:val="none"/>
        </w:rPr>
        <w:t xml:space="preserve"> et al., 2022</w:t>
      </w:r>
      <w:r w:rsidRPr="00F700C1">
        <w:rPr>
          <w:rFonts w:ascii="Simplified Arabic" w:hAnsi="Simplified Arabic" w:cs="Simplified Arabic"/>
          <w:b/>
          <w:bCs/>
          <w:kern w:val="0"/>
          <w:sz w:val="28"/>
          <w:szCs w:val="28"/>
          <w:rtl/>
          <w14:ligatures w14:val="none"/>
        </w:rPr>
        <w:t xml:space="preserve">؛ </w:t>
      </w:r>
      <w:proofErr w:type="spellStart"/>
      <w:r w:rsidRPr="00F700C1">
        <w:rPr>
          <w:rFonts w:ascii="Simplified Arabic" w:hAnsi="Simplified Arabic" w:cs="Simplified Arabic"/>
          <w:b/>
          <w:bCs/>
          <w:kern w:val="0"/>
          <w:sz w:val="28"/>
          <w:szCs w:val="28"/>
          <w14:ligatures w14:val="none"/>
        </w:rPr>
        <w:t>Bachari</w:t>
      </w:r>
      <w:proofErr w:type="spellEnd"/>
      <w:r w:rsidRPr="00F700C1">
        <w:rPr>
          <w:rFonts w:ascii="Simplified Arabic" w:hAnsi="Simplified Arabic" w:cs="Simplified Arabic"/>
          <w:b/>
          <w:bCs/>
          <w:kern w:val="0"/>
          <w:sz w:val="28"/>
          <w:szCs w:val="28"/>
          <w:rtl/>
          <w14:ligatures w14:val="none"/>
        </w:rPr>
        <w:t xml:space="preserve"> &amp; </w:t>
      </w:r>
      <w:proofErr w:type="spellStart"/>
      <w:r w:rsidRPr="00F700C1">
        <w:rPr>
          <w:rFonts w:ascii="Simplified Arabic" w:hAnsi="Simplified Arabic" w:cs="Simplified Arabic"/>
          <w:b/>
          <w:bCs/>
          <w:kern w:val="0"/>
          <w:sz w:val="28"/>
          <w:szCs w:val="28"/>
          <w14:ligatures w14:val="none"/>
        </w:rPr>
        <w:t>Iranfar</w:t>
      </w:r>
      <w:proofErr w:type="spellEnd"/>
      <w:r w:rsidRPr="00F700C1">
        <w:rPr>
          <w:rFonts w:ascii="Simplified Arabic" w:hAnsi="Simplified Arabic" w:cs="Simplified Arabic"/>
          <w:b/>
          <w:bCs/>
          <w:kern w:val="0"/>
          <w:sz w:val="28"/>
          <w:szCs w:val="28"/>
          <w14:ligatures w14:val="none"/>
        </w:rPr>
        <w:t>, 2025</w:t>
      </w:r>
      <w:r w:rsidRPr="00F700C1">
        <w:rPr>
          <w:rFonts w:ascii="Simplified Arabic" w:hAnsi="Simplified Arabic" w:cs="Simplified Arabic"/>
          <w:b/>
          <w:bCs/>
          <w:kern w:val="0"/>
          <w:sz w:val="28"/>
          <w:szCs w:val="28"/>
          <w:rtl/>
          <w14:ligatures w14:val="none"/>
        </w:rPr>
        <w:t>).</w:t>
      </w:r>
    </w:p>
    <w:p w:rsidR="00E27B0B" w:rsidRPr="0047791E" w:rsidRDefault="00E27B0B" w:rsidP="00E27B0B">
      <w:pPr>
        <w:spacing w:before="100" w:beforeAutospacing="1" w:after="100" w:afterAutospacing="1" w:line="240" w:lineRule="auto"/>
        <w:ind w:firstLine="284"/>
        <w:jc w:val="both"/>
        <w:rPr>
          <w:rFonts w:ascii="Simplified Arabic" w:hAnsi="Simplified Arabic" w:cs="Simplified Arabic"/>
          <w:b/>
          <w:bCs/>
          <w:kern w:val="0"/>
          <w:sz w:val="28"/>
          <w:szCs w:val="28"/>
          <w14:ligatures w14:val="none"/>
        </w:rPr>
      </w:pPr>
    </w:p>
    <w:p w:rsidR="00E27B0B" w:rsidRPr="00F700C1" w:rsidRDefault="00E27B0B" w:rsidP="00E27B0B">
      <w:pPr>
        <w:spacing w:before="100" w:beforeAutospacing="1" w:after="100" w:afterAutospacing="1" w:line="240" w:lineRule="auto"/>
        <w:ind w:firstLine="284"/>
        <w:jc w:val="both"/>
        <w:outlineLvl w:val="2"/>
        <w:rPr>
          <w:rFonts w:ascii="Simplified Arabic" w:eastAsia="Times New Roman" w:hAnsi="Simplified Arabic" w:cs="Simplified Arabic"/>
          <w:b/>
          <w:bCs/>
          <w:kern w:val="0"/>
          <w:sz w:val="28"/>
          <w:szCs w:val="28"/>
          <w:rtl/>
          <w14:ligatures w14:val="none"/>
        </w:rPr>
      </w:pPr>
      <w:r w:rsidRPr="00F700C1">
        <w:rPr>
          <w:rFonts w:ascii="Simplified Arabic" w:eastAsia="Times New Roman" w:hAnsi="Simplified Arabic" w:cs="Simplified Arabic"/>
          <w:b/>
          <w:bCs/>
          <w:kern w:val="0"/>
          <w:sz w:val="28"/>
          <w:szCs w:val="28"/>
          <w:rtl/>
          <w14:ligatures w14:val="none"/>
        </w:rPr>
        <w:t>أولًا: الأسباب الإدارية والتنظيمية</w:t>
      </w:r>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t xml:space="preserve">قد أظهرت دراسة </w:t>
      </w:r>
      <w:proofErr w:type="spellStart"/>
      <w:r w:rsidRPr="00F700C1">
        <w:rPr>
          <w:rFonts w:ascii="Simplified Arabic" w:hAnsi="Simplified Arabic" w:cs="Simplified Arabic"/>
          <w:b/>
          <w:bCs/>
          <w:kern w:val="0"/>
          <w:sz w:val="28"/>
          <w:szCs w:val="28"/>
          <w14:ligatures w14:val="none"/>
        </w:rPr>
        <w:t>Alshihri</w:t>
      </w:r>
      <w:proofErr w:type="spellEnd"/>
      <w:r w:rsidRPr="00F700C1">
        <w:rPr>
          <w:rFonts w:ascii="Simplified Arabic" w:hAnsi="Simplified Arabic" w:cs="Simplified Arabic"/>
          <w:b/>
          <w:bCs/>
          <w:kern w:val="0"/>
          <w:sz w:val="28"/>
          <w:szCs w:val="28"/>
          <w:rtl/>
          <w14:ligatures w14:val="none"/>
        </w:rPr>
        <w:t xml:space="preserve"> وآخرين (2022)</w:t>
      </w:r>
      <w:r w:rsidRPr="00F700C1">
        <w:rPr>
          <w:rFonts w:ascii="Simplified Arabic" w:hAnsi="Simplified Arabic" w:cs="Simplified Arabic"/>
          <w:kern w:val="0"/>
          <w:sz w:val="28"/>
          <w:szCs w:val="28"/>
          <w:rtl/>
          <w14:ligatures w14:val="none"/>
        </w:rPr>
        <w:t xml:space="preserve"> أن ضعف التنسيق بين المالك والاستشاري والمقاول، إلى جانب بطء الإجراءات الإدارية، يمثلان من أبرز أسباب التأخير في مشاريع البناء بالمملكة العربية السعودية. كما أوضح </w:t>
      </w:r>
      <w:proofErr w:type="spellStart"/>
      <w:r w:rsidRPr="00F700C1">
        <w:rPr>
          <w:rFonts w:ascii="Simplified Arabic" w:hAnsi="Simplified Arabic" w:cs="Simplified Arabic"/>
          <w:b/>
          <w:bCs/>
          <w:kern w:val="0"/>
          <w:sz w:val="28"/>
          <w:szCs w:val="28"/>
          <w14:ligatures w14:val="none"/>
        </w:rPr>
        <w:t>Bachari</w:t>
      </w:r>
      <w:proofErr w:type="spellEnd"/>
      <w:r w:rsidRPr="00F700C1">
        <w:rPr>
          <w:rFonts w:ascii="Simplified Arabic" w:hAnsi="Simplified Arabic" w:cs="Simplified Arabic"/>
          <w:b/>
          <w:bCs/>
          <w:kern w:val="0"/>
          <w:sz w:val="28"/>
          <w:szCs w:val="28"/>
          <w:rtl/>
          <w14:ligatures w14:val="none"/>
        </w:rPr>
        <w:t xml:space="preserve"> و</w:t>
      </w:r>
      <w:proofErr w:type="spellStart"/>
      <w:r w:rsidRPr="00F700C1">
        <w:rPr>
          <w:rFonts w:ascii="Simplified Arabic" w:hAnsi="Simplified Arabic" w:cs="Simplified Arabic"/>
          <w:b/>
          <w:bCs/>
          <w:kern w:val="0"/>
          <w:sz w:val="28"/>
          <w:szCs w:val="28"/>
          <w14:ligatures w14:val="none"/>
        </w:rPr>
        <w:t>Iranfar</w:t>
      </w:r>
      <w:proofErr w:type="spellEnd"/>
      <w:r w:rsidRPr="00F700C1">
        <w:rPr>
          <w:rFonts w:ascii="Simplified Arabic" w:hAnsi="Simplified Arabic" w:cs="Simplified Arabic"/>
          <w:b/>
          <w:bCs/>
          <w:kern w:val="0"/>
          <w:sz w:val="28"/>
          <w:szCs w:val="28"/>
          <w14:ligatures w14:val="none"/>
        </w:rPr>
        <w:t xml:space="preserve"> (2025)</w:t>
      </w:r>
      <w:r w:rsidRPr="00F700C1">
        <w:rPr>
          <w:rFonts w:ascii="Simplified Arabic" w:hAnsi="Simplified Arabic" w:cs="Simplified Arabic"/>
          <w:kern w:val="0"/>
          <w:sz w:val="28"/>
          <w:szCs w:val="28"/>
          <w:rtl/>
          <w14:ligatures w14:val="none"/>
        </w:rPr>
        <w:t xml:space="preserve"> أن قصور عمليات تقييم المخاطر في مرحلة التخطيط يؤدي إلى ظهور مشكلات تنفيذية لم تكن متوقعة، وهو ما ينعكس سلبًا على الالتزام بالبرنامج الزمني.</w:t>
      </w:r>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t>ويرى الباحث أن تحسين الممارسات الإدارية، وتفعيل قنوات الاتصال، وتسريع إجراءات اتخاذ القرار، تمثل عوامل أساسية للحد من التأخير وتحقيق كفاءة أعلى في تنفيذ المشاريع.</w:t>
      </w:r>
    </w:p>
    <w:p w:rsidR="00E27B0B" w:rsidRPr="00F700C1" w:rsidRDefault="00E27B0B" w:rsidP="00E27B0B">
      <w:pPr>
        <w:spacing w:before="100" w:beforeAutospacing="1" w:after="100" w:afterAutospacing="1" w:line="240" w:lineRule="auto"/>
        <w:ind w:firstLine="284"/>
        <w:jc w:val="both"/>
        <w:outlineLvl w:val="2"/>
        <w:rPr>
          <w:rFonts w:ascii="Simplified Arabic" w:eastAsia="Times New Roman" w:hAnsi="Simplified Arabic" w:cs="Simplified Arabic"/>
          <w:b/>
          <w:bCs/>
          <w:kern w:val="0"/>
          <w:sz w:val="28"/>
          <w:szCs w:val="28"/>
          <w:rtl/>
          <w14:ligatures w14:val="none"/>
        </w:rPr>
      </w:pPr>
      <w:r w:rsidRPr="00F700C1">
        <w:rPr>
          <w:rFonts w:ascii="Simplified Arabic" w:eastAsia="Times New Roman" w:hAnsi="Simplified Arabic" w:cs="Simplified Arabic"/>
          <w:b/>
          <w:bCs/>
          <w:kern w:val="0"/>
          <w:sz w:val="28"/>
          <w:szCs w:val="28"/>
          <w:rtl/>
          <w14:ligatures w14:val="none"/>
        </w:rPr>
        <w:t>ثانيًا: الأسباب الفنية والهندسية</w:t>
      </w:r>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t xml:space="preserve">حيث أشار </w:t>
      </w:r>
      <w:proofErr w:type="spellStart"/>
      <w:r w:rsidRPr="00F700C1">
        <w:rPr>
          <w:rFonts w:ascii="Simplified Arabic" w:hAnsi="Simplified Arabic" w:cs="Simplified Arabic"/>
          <w:b/>
          <w:bCs/>
          <w:kern w:val="0"/>
          <w:sz w:val="28"/>
          <w:szCs w:val="28"/>
          <w14:ligatures w14:val="none"/>
        </w:rPr>
        <w:t>Zaneldin</w:t>
      </w:r>
      <w:proofErr w:type="spellEnd"/>
      <w:r w:rsidRPr="00F700C1">
        <w:rPr>
          <w:rFonts w:ascii="Simplified Arabic" w:hAnsi="Simplified Arabic" w:cs="Simplified Arabic"/>
          <w:b/>
          <w:bCs/>
          <w:kern w:val="0"/>
          <w:sz w:val="28"/>
          <w:szCs w:val="28"/>
          <w:rtl/>
          <w14:ligatures w14:val="none"/>
        </w:rPr>
        <w:t xml:space="preserve"> و</w:t>
      </w:r>
      <w:r w:rsidRPr="00F700C1">
        <w:rPr>
          <w:rFonts w:ascii="Simplified Arabic" w:hAnsi="Simplified Arabic" w:cs="Simplified Arabic"/>
          <w:b/>
          <w:bCs/>
          <w:kern w:val="0"/>
          <w:sz w:val="28"/>
          <w:szCs w:val="28"/>
          <w14:ligatures w14:val="none"/>
        </w:rPr>
        <w:t>Ahmed (2024)</w:t>
      </w:r>
      <w:r w:rsidRPr="00F700C1">
        <w:rPr>
          <w:rFonts w:ascii="Simplified Arabic" w:hAnsi="Simplified Arabic" w:cs="Simplified Arabic"/>
          <w:kern w:val="0"/>
          <w:sz w:val="28"/>
          <w:szCs w:val="28"/>
          <w:rtl/>
          <w14:ligatures w14:val="none"/>
        </w:rPr>
        <w:t xml:space="preserve"> إلى أن الأخطاء الفنية تُعد من أكثر الأسباب تأثيرًا في تمديد مدة المشاريع، خاصة عندما يتم اكتشافها في مراحل متقدمة من التنفيذ. كما أوضحت دراسة </w:t>
      </w:r>
      <w:proofErr w:type="spellStart"/>
      <w:r w:rsidRPr="00F700C1">
        <w:rPr>
          <w:rFonts w:ascii="Simplified Arabic" w:hAnsi="Simplified Arabic" w:cs="Simplified Arabic"/>
          <w:b/>
          <w:bCs/>
          <w:kern w:val="0"/>
          <w:sz w:val="28"/>
          <w:szCs w:val="28"/>
          <w14:ligatures w14:val="none"/>
        </w:rPr>
        <w:t>Zhasmukhambetova</w:t>
      </w:r>
      <w:proofErr w:type="spellEnd"/>
      <w:r w:rsidRPr="00F700C1">
        <w:rPr>
          <w:rFonts w:ascii="Simplified Arabic" w:hAnsi="Simplified Arabic" w:cs="Simplified Arabic"/>
          <w:b/>
          <w:bCs/>
          <w:kern w:val="0"/>
          <w:sz w:val="28"/>
          <w:szCs w:val="28"/>
          <w:rtl/>
          <w14:ligatures w14:val="none"/>
        </w:rPr>
        <w:t xml:space="preserve"> وآخرون (2025)</w:t>
      </w:r>
      <w:r w:rsidRPr="00F700C1">
        <w:rPr>
          <w:rFonts w:ascii="Simplified Arabic" w:hAnsi="Simplified Arabic" w:cs="Simplified Arabic"/>
          <w:kern w:val="0"/>
          <w:sz w:val="28"/>
          <w:szCs w:val="28"/>
          <w:rtl/>
          <w14:ligatures w14:val="none"/>
        </w:rPr>
        <w:t xml:space="preserve"> أن استخدام نمذجة معلومات البناء (</w:t>
      </w:r>
      <w:r w:rsidRPr="00F700C1">
        <w:rPr>
          <w:rFonts w:ascii="Simplified Arabic" w:hAnsi="Simplified Arabic" w:cs="Simplified Arabic"/>
          <w:kern w:val="0"/>
          <w:sz w:val="28"/>
          <w:szCs w:val="28"/>
          <w14:ligatures w14:val="none"/>
        </w:rPr>
        <w:t>BIM</w:t>
      </w:r>
      <w:r w:rsidRPr="00F700C1">
        <w:rPr>
          <w:rFonts w:ascii="Simplified Arabic" w:hAnsi="Simplified Arabic" w:cs="Simplified Arabic"/>
          <w:kern w:val="0"/>
          <w:sz w:val="28"/>
          <w:szCs w:val="28"/>
          <w:rtl/>
          <w14:ligatures w14:val="none"/>
        </w:rPr>
        <w:t>) يسهم في تقليل الأخطاء التصميمية وتحسين التنسيق بين التخصصات الهندسية، الأمر الذي ينعكس إيجابًا على الالتزام بالجدول الزمني.</w:t>
      </w:r>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lastRenderedPageBreak/>
        <w:t>ومن وجهة نظر الباحث، فإن رفع جودة مرحلة التصميم وإجراء المراجعات الفنية الشاملة قبل بدء التنفيذ يمثلان من أكثر الوسائل فاعلية في تقليل التأخيرات الناتجة عن المشكلات الفنية.</w:t>
      </w:r>
    </w:p>
    <w:p w:rsidR="00E27B0B" w:rsidRPr="00F700C1" w:rsidRDefault="00E27B0B" w:rsidP="00E27B0B">
      <w:pPr>
        <w:spacing w:before="100" w:beforeAutospacing="1" w:after="100" w:afterAutospacing="1" w:line="240" w:lineRule="auto"/>
        <w:ind w:firstLine="284"/>
        <w:jc w:val="both"/>
        <w:outlineLvl w:val="2"/>
        <w:rPr>
          <w:rFonts w:ascii="Simplified Arabic" w:eastAsia="Times New Roman" w:hAnsi="Simplified Arabic" w:cs="Simplified Arabic"/>
          <w:b/>
          <w:bCs/>
          <w:kern w:val="0"/>
          <w:sz w:val="28"/>
          <w:szCs w:val="28"/>
          <w:rtl/>
          <w14:ligatures w14:val="none"/>
        </w:rPr>
      </w:pPr>
      <w:r w:rsidRPr="00F700C1">
        <w:rPr>
          <w:rFonts w:ascii="Simplified Arabic" w:eastAsia="Times New Roman" w:hAnsi="Simplified Arabic" w:cs="Simplified Arabic"/>
          <w:b/>
          <w:bCs/>
          <w:kern w:val="0"/>
          <w:sz w:val="28"/>
          <w:szCs w:val="28"/>
          <w:rtl/>
          <w14:ligatures w14:val="none"/>
        </w:rPr>
        <w:t>ثالثًا: الأسباب المالية</w:t>
      </w:r>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t xml:space="preserve">أكدت دراسة </w:t>
      </w:r>
      <w:proofErr w:type="spellStart"/>
      <w:r w:rsidRPr="00F700C1">
        <w:rPr>
          <w:rFonts w:ascii="Simplified Arabic" w:hAnsi="Simplified Arabic" w:cs="Simplified Arabic"/>
          <w:b/>
          <w:bCs/>
          <w:kern w:val="0"/>
          <w:sz w:val="28"/>
          <w:szCs w:val="28"/>
          <w14:ligatures w14:val="none"/>
        </w:rPr>
        <w:t>Alshihri</w:t>
      </w:r>
      <w:proofErr w:type="spellEnd"/>
      <w:r w:rsidRPr="00F700C1">
        <w:rPr>
          <w:rFonts w:ascii="Simplified Arabic" w:hAnsi="Simplified Arabic" w:cs="Simplified Arabic"/>
          <w:b/>
          <w:bCs/>
          <w:kern w:val="0"/>
          <w:sz w:val="28"/>
          <w:szCs w:val="28"/>
          <w:rtl/>
          <w14:ligatures w14:val="none"/>
        </w:rPr>
        <w:t xml:space="preserve"> وآخرين (2022)</w:t>
      </w:r>
      <w:r w:rsidRPr="00F700C1">
        <w:rPr>
          <w:rFonts w:ascii="Simplified Arabic" w:hAnsi="Simplified Arabic" w:cs="Simplified Arabic"/>
          <w:kern w:val="0"/>
          <w:sz w:val="28"/>
          <w:szCs w:val="28"/>
          <w:rtl/>
          <w14:ligatures w14:val="none"/>
        </w:rPr>
        <w:t xml:space="preserve"> أن تأخر صرف مستحقات المقاولين كان من أكثر العوامل تأثيرًا في تأخير مشاريع البناء بالمملكة العربية السعودية، حيث ترتب عليه تباطؤ تنفيذ الأعمال وتأخر توريد المواد والمعدات.</w:t>
      </w:r>
    </w:p>
    <w:p w:rsidR="00E27B0B"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t>ويرى الباحث أن توفير التمويل المستدام، والالتزام بصرف المستحقات في مواعيدها، وإدارة التدفقات النقدية بكفاءة، تمثل متطلبات أساسية للحفاظ على استمرارية العمل والالتزام بالبرنامج الزمني.</w:t>
      </w:r>
    </w:p>
    <w:p w:rsidR="00E27B0B"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rtl/>
          <w14:ligatures w14:val="none"/>
        </w:rPr>
      </w:pPr>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rtl/>
          <w14:ligatures w14:val="none"/>
        </w:rPr>
      </w:pPr>
    </w:p>
    <w:p w:rsidR="00E27B0B" w:rsidRPr="00F700C1" w:rsidRDefault="00E27B0B" w:rsidP="00E27B0B">
      <w:pPr>
        <w:spacing w:before="100" w:beforeAutospacing="1" w:after="100" w:afterAutospacing="1" w:line="240" w:lineRule="auto"/>
        <w:ind w:firstLine="284"/>
        <w:jc w:val="both"/>
        <w:outlineLvl w:val="2"/>
        <w:rPr>
          <w:rFonts w:ascii="Simplified Arabic" w:eastAsia="Times New Roman" w:hAnsi="Simplified Arabic" w:cs="Simplified Arabic"/>
          <w:b/>
          <w:bCs/>
          <w:kern w:val="0"/>
          <w:sz w:val="28"/>
          <w:szCs w:val="28"/>
          <w:rtl/>
          <w14:ligatures w14:val="none"/>
        </w:rPr>
      </w:pPr>
      <w:r w:rsidRPr="00F700C1">
        <w:rPr>
          <w:rFonts w:ascii="Simplified Arabic" w:eastAsia="Times New Roman" w:hAnsi="Simplified Arabic" w:cs="Simplified Arabic"/>
          <w:b/>
          <w:bCs/>
          <w:kern w:val="0"/>
          <w:sz w:val="28"/>
          <w:szCs w:val="28"/>
          <w:rtl/>
          <w14:ligatures w14:val="none"/>
        </w:rPr>
        <w:t>رابعًا: الأسباب المرتبطة بالموارد البشرية</w:t>
      </w:r>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t xml:space="preserve">أشار </w:t>
      </w:r>
      <w:proofErr w:type="spellStart"/>
      <w:r w:rsidRPr="00F700C1">
        <w:rPr>
          <w:rFonts w:ascii="Simplified Arabic" w:hAnsi="Simplified Arabic" w:cs="Simplified Arabic"/>
          <w:b/>
          <w:bCs/>
          <w:kern w:val="0"/>
          <w:sz w:val="28"/>
          <w:szCs w:val="28"/>
          <w14:ligatures w14:val="none"/>
        </w:rPr>
        <w:t>Zaneldin</w:t>
      </w:r>
      <w:proofErr w:type="spellEnd"/>
      <w:r w:rsidRPr="00F700C1">
        <w:rPr>
          <w:rFonts w:ascii="Simplified Arabic" w:hAnsi="Simplified Arabic" w:cs="Simplified Arabic"/>
          <w:b/>
          <w:bCs/>
          <w:kern w:val="0"/>
          <w:sz w:val="28"/>
          <w:szCs w:val="28"/>
          <w:rtl/>
          <w14:ligatures w14:val="none"/>
        </w:rPr>
        <w:t xml:space="preserve"> و</w:t>
      </w:r>
      <w:r w:rsidRPr="00F700C1">
        <w:rPr>
          <w:rFonts w:ascii="Simplified Arabic" w:hAnsi="Simplified Arabic" w:cs="Simplified Arabic"/>
          <w:b/>
          <w:bCs/>
          <w:kern w:val="0"/>
          <w:sz w:val="28"/>
          <w:szCs w:val="28"/>
          <w14:ligatures w14:val="none"/>
        </w:rPr>
        <w:t>Ahmed (2024)</w:t>
      </w:r>
      <w:r w:rsidRPr="00F700C1">
        <w:rPr>
          <w:rFonts w:ascii="Simplified Arabic" w:hAnsi="Simplified Arabic" w:cs="Simplified Arabic"/>
          <w:kern w:val="0"/>
          <w:sz w:val="28"/>
          <w:szCs w:val="28"/>
          <w:rtl/>
          <w14:ligatures w14:val="none"/>
        </w:rPr>
        <w:t xml:space="preserve"> إلى أن الاستثمار في تطوير الكفاءات البشرية وتحسين بيئة العمل يسهم في رفع الإنتاجية وتقليل احتمالية التأخير، خاصة في المشاريع التي تعتمد على عدد كبير من العمالة المتخصصة.</w:t>
      </w:r>
    </w:p>
    <w:p w:rsidR="00E27B0B" w:rsidRPr="00F700C1" w:rsidRDefault="00E27B0B" w:rsidP="00E27B0B">
      <w:pPr>
        <w:spacing w:before="100" w:beforeAutospacing="1" w:after="100" w:afterAutospacing="1" w:line="240" w:lineRule="auto"/>
        <w:ind w:firstLine="284"/>
        <w:jc w:val="both"/>
        <w:outlineLvl w:val="2"/>
        <w:rPr>
          <w:rFonts w:ascii="Simplified Arabic" w:eastAsia="Times New Roman" w:hAnsi="Simplified Arabic" w:cs="Simplified Arabic"/>
          <w:b/>
          <w:bCs/>
          <w:kern w:val="0"/>
          <w:sz w:val="28"/>
          <w:szCs w:val="28"/>
          <w:rtl/>
          <w14:ligatures w14:val="none"/>
        </w:rPr>
      </w:pPr>
      <w:r w:rsidRPr="00F700C1">
        <w:rPr>
          <w:rFonts w:ascii="Simplified Arabic" w:eastAsia="Times New Roman" w:hAnsi="Simplified Arabic" w:cs="Simplified Arabic"/>
          <w:b/>
          <w:bCs/>
          <w:kern w:val="0"/>
          <w:sz w:val="28"/>
          <w:szCs w:val="28"/>
          <w:rtl/>
          <w14:ligatures w14:val="none"/>
        </w:rPr>
        <w:t>خامسًا: الأسباب التعاقدية والقانونية</w:t>
      </w:r>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t xml:space="preserve">تشير الأدبيات الحديثة إلى أن العقود الواضحة والمتوازنة، إلى جانب وجود آليات فعالة لإدارة المطالبات، تسهم في الحد من النزاعات وتقليل الانحرافات الزمنية </w:t>
      </w:r>
      <w:r w:rsidRPr="00F700C1">
        <w:rPr>
          <w:rFonts w:ascii="Simplified Arabic" w:hAnsi="Simplified Arabic" w:cs="Simplified Arabic"/>
          <w:b/>
          <w:bCs/>
          <w:kern w:val="0"/>
          <w:sz w:val="28"/>
          <w:szCs w:val="28"/>
          <w:rtl/>
          <w14:ligatures w14:val="none"/>
        </w:rPr>
        <w:t>(</w:t>
      </w:r>
      <w:proofErr w:type="spellStart"/>
      <w:r w:rsidRPr="00F700C1">
        <w:rPr>
          <w:rFonts w:ascii="Simplified Arabic" w:hAnsi="Simplified Arabic" w:cs="Simplified Arabic"/>
          <w:b/>
          <w:bCs/>
          <w:kern w:val="0"/>
          <w:sz w:val="28"/>
          <w:szCs w:val="28"/>
          <w14:ligatures w14:val="none"/>
        </w:rPr>
        <w:t>Bachari</w:t>
      </w:r>
      <w:proofErr w:type="spellEnd"/>
      <w:r w:rsidRPr="00F700C1">
        <w:rPr>
          <w:rFonts w:ascii="Simplified Arabic" w:hAnsi="Simplified Arabic" w:cs="Simplified Arabic"/>
          <w:b/>
          <w:bCs/>
          <w:kern w:val="0"/>
          <w:sz w:val="28"/>
          <w:szCs w:val="28"/>
          <w:rtl/>
          <w14:ligatures w14:val="none"/>
        </w:rPr>
        <w:t xml:space="preserve"> &amp; </w:t>
      </w:r>
      <w:proofErr w:type="spellStart"/>
      <w:r w:rsidRPr="00F700C1">
        <w:rPr>
          <w:rFonts w:ascii="Simplified Arabic" w:hAnsi="Simplified Arabic" w:cs="Simplified Arabic"/>
          <w:b/>
          <w:bCs/>
          <w:kern w:val="0"/>
          <w:sz w:val="28"/>
          <w:szCs w:val="28"/>
          <w14:ligatures w14:val="none"/>
        </w:rPr>
        <w:t>Iranfar</w:t>
      </w:r>
      <w:proofErr w:type="spellEnd"/>
      <w:r w:rsidRPr="00F700C1">
        <w:rPr>
          <w:rFonts w:ascii="Simplified Arabic" w:hAnsi="Simplified Arabic" w:cs="Simplified Arabic"/>
          <w:b/>
          <w:bCs/>
          <w:kern w:val="0"/>
          <w:sz w:val="28"/>
          <w:szCs w:val="28"/>
          <w14:ligatures w14:val="none"/>
        </w:rPr>
        <w:t>, 2025</w:t>
      </w:r>
      <w:r w:rsidRPr="00F700C1">
        <w:rPr>
          <w:rFonts w:ascii="Simplified Arabic" w:hAnsi="Simplified Arabic" w:cs="Simplified Arabic"/>
          <w:b/>
          <w:bCs/>
          <w:kern w:val="0"/>
          <w:sz w:val="28"/>
          <w:szCs w:val="28"/>
          <w:rtl/>
          <w14:ligatures w14:val="none"/>
        </w:rPr>
        <w:t>).</w:t>
      </w:r>
    </w:p>
    <w:p w:rsidR="00E27B0B" w:rsidRPr="00F700C1" w:rsidRDefault="00E27B0B" w:rsidP="00E27B0B">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t>ومن وجهة نظر الباحث، فإن تعزيز الحوكمة التعاقدية ووضوح المسؤوليات بين جميع الأطراف يمثلان عنصرًا مهمًا في تقليل أسباب التأخير المرتبطة بالجوانب القانونية والتنظيمية.</w:t>
      </w:r>
    </w:p>
    <w:p w:rsidR="00E27B0B" w:rsidRPr="00F700C1" w:rsidRDefault="00E27B0B" w:rsidP="00E27B0B">
      <w:pPr>
        <w:spacing w:before="100" w:beforeAutospacing="1" w:after="100" w:afterAutospacing="1" w:line="240" w:lineRule="auto"/>
        <w:ind w:firstLine="284"/>
        <w:jc w:val="both"/>
        <w:outlineLvl w:val="2"/>
        <w:rPr>
          <w:rFonts w:ascii="Simplified Arabic" w:eastAsia="Times New Roman" w:hAnsi="Simplified Arabic" w:cs="Simplified Arabic"/>
          <w:b/>
          <w:bCs/>
          <w:kern w:val="0"/>
          <w:sz w:val="28"/>
          <w:szCs w:val="28"/>
          <w:rtl/>
          <w14:ligatures w14:val="none"/>
        </w:rPr>
      </w:pPr>
      <w:r w:rsidRPr="00F700C1">
        <w:rPr>
          <w:rFonts w:ascii="Simplified Arabic" w:eastAsia="Times New Roman" w:hAnsi="Simplified Arabic" w:cs="Simplified Arabic"/>
          <w:b/>
          <w:bCs/>
          <w:kern w:val="0"/>
          <w:sz w:val="28"/>
          <w:szCs w:val="28"/>
          <w:rtl/>
          <w14:ligatures w14:val="none"/>
        </w:rPr>
        <w:t>سادسًا: الأسباب البيئية والخارجية</w:t>
      </w:r>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t xml:space="preserve">تضم هذه الفئة العوامل التي تقع خارج نطاق سيطرة إدارة المشروع، مثل الظروف المناخية، والكوارث الطبيعية، والتغيرات الاقتصادية، واضطرابات سلاسل الإمداد، والتعديلات التشريعية. ورغم صعوبة التحكم </w:t>
      </w:r>
      <w:r w:rsidRPr="00F700C1">
        <w:rPr>
          <w:rFonts w:ascii="Simplified Arabic" w:hAnsi="Simplified Arabic" w:cs="Simplified Arabic"/>
          <w:kern w:val="0"/>
          <w:sz w:val="28"/>
          <w:szCs w:val="28"/>
          <w:rtl/>
          <w14:ligatures w14:val="none"/>
        </w:rPr>
        <w:lastRenderedPageBreak/>
        <w:t xml:space="preserve">في هذه العوامل، فإن التخطيط المسبق ووضع خطط بديلة يسهمان في الحد من آثارها. وأوضحت المراجعة المنهجية التي أجراها </w:t>
      </w:r>
      <w:proofErr w:type="spellStart"/>
      <w:r w:rsidRPr="00F700C1">
        <w:rPr>
          <w:rFonts w:ascii="Simplified Arabic" w:hAnsi="Simplified Arabic" w:cs="Simplified Arabic"/>
          <w:b/>
          <w:bCs/>
          <w:kern w:val="0"/>
          <w:sz w:val="28"/>
          <w:szCs w:val="28"/>
          <w14:ligatures w14:val="none"/>
        </w:rPr>
        <w:t>Zhasmukhambetova</w:t>
      </w:r>
      <w:proofErr w:type="spellEnd"/>
      <w:r w:rsidRPr="00F700C1">
        <w:rPr>
          <w:rFonts w:ascii="Simplified Arabic" w:hAnsi="Simplified Arabic" w:cs="Simplified Arabic"/>
          <w:b/>
          <w:bCs/>
          <w:kern w:val="0"/>
          <w:sz w:val="28"/>
          <w:szCs w:val="28"/>
          <w:rtl/>
          <w14:ligatures w14:val="none"/>
        </w:rPr>
        <w:t xml:space="preserve"> وآخرون (2025)</w:t>
      </w:r>
      <w:r w:rsidRPr="00F700C1">
        <w:rPr>
          <w:rFonts w:ascii="Simplified Arabic" w:hAnsi="Simplified Arabic" w:cs="Simplified Arabic"/>
          <w:kern w:val="0"/>
          <w:sz w:val="28"/>
          <w:szCs w:val="28"/>
          <w:rtl/>
          <w14:ligatures w14:val="none"/>
        </w:rPr>
        <w:t xml:space="preserve"> أن اضطرابات سلاسل الإمداد العالمية أصبحت من أكثر العوامل تأثيرًا في مدة تنفيذ مشاريع التشييد، بسبب تأخر وصول المواد والمعدات وارتفاع تكلفتها، مما أدى إلى إعادة جدولة العديد من المشاريع.</w:t>
      </w:r>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14:ligatures w14:val="none"/>
        </w:rPr>
      </w:pPr>
      <w:r w:rsidRPr="00F700C1">
        <w:rPr>
          <w:rFonts w:ascii="Simplified Arabic" w:eastAsia="Times New Roman" w:hAnsi="Simplified Arabic" w:cs="Simplified Arabic"/>
          <w:b/>
          <w:bCs/>
          <w:kern w:val="0"/>
          <w:sz w:val="28"/>
          <w:szCs w:val="28"/>
          <w:rtl/>
          <w14:ligatures w14:val="none"/>
        </w:rPr>
        <w:t>و</w:t>
      </w:r>
      <w:r w:rsidRPr="00F700C1">
        <w:rPr>
          <w:rFonts w:ascii="Simplified Arabic" w:hAnsi="Simplified Arabic" w:cs="Simplified Arabic"/>
          <w:kern w:val="0"/>
          <w:sz w:val="28"/>
          <w:szCs w:val="28"/>
          <w:rtl/>
          <w14:ligatures w14:val="none"/>
        </w:rPr>
        <w:t xml:space="preserve">يتضح من استعراض الأدبيات أن أسباب التأخير في مشاريع التشييد والبناء تتسم بالتعدد والتداخل، وأن تأثيرها في الجدول الزمني يختلف بحسب طبيعة المشروع والبيئة التي يُنفذ فيها. كما يتبين أن المخاطر الإدارية والمالية والفنية تمثل المحرك الرئيس لمعظم حالات التأخير، وهو ما أكدته الدراسات الحديثة في البيئة السعودية، التي أظهرت أن ضعف التخطيط، وتأخر المستحقات، والتعديلات التصميمية، وضعف التنسيق بين الأطراف، تُعد من أكثر العوامل تأثيرًا في تجاوز المدد الزمنية المخططة </w:t>
      </w:r>
      <w:r w:rsidRPr="00F700C1">
        <w:rPr>
          <w:rFonts w:ascii="Simplified Arabic" w:hAnsi="Simplified Arabic" w:cs="Simplified Arabic"/>
          <w:b/>
          <w:bCs/>
          <w:kern w:val="0"/>
          <w:sz w:val="28"/>
          <w:szCs w:val="28"/>
          <w:rtl/>
          <w14:ligatures w14:val="none"/>
        </w:rPr>
        <w:t>(</w:t>
      </w:r>
      <w:proofErr w:type="spellStart"/>
      <w:r w:rsidRPr="00F700C1">
        <w:rPr>
          <w:rFonts w:ascii="Simplified Arabic" w:hAnsi="Simplified Arabic" w:cs="Simplified Arabic"/>
          <w:b/>
          <w:bCs/>
          <w:kern w:val="0"/>
          <w:sz w:val="28"/>
          <w:szCs w:val="28"/>
          <w14:ligatures w14:val="none"/>
        </w:rPr>
        <w:t>Alshihri</w:t>
      </w:r>
      <w:proofErr w:type="spellEnd"/>
      <w:r w:rsidRPr="00F700C1">
        <w:rPr>
          <w:rFonts w:ascii="Simplified Arabic" w:hAnsi="Simplified Arabic" w:cs="Simplified Arabic"/>
          <w:b/>
          <w:bCs/>
          <w:kern w:val="0"/>
          <w:sz w:val="28"/>
          <w:szCs w:val="28"/>
          <w14:ligatures w14:val="none"/>
        </w:rPr>
        <w:t xml:space="preserve"> et al., 2022</w:t>
      </w:r>
      <w:r w:rsidRPr="00F700C1">
        <w:rPr>
          <w:rFonts w:ascii="Simplified Arabic" w:hAnsi="Simplified Arabic" w:cs="Simplified Arabic"/>
          <w:b/>
          <w:bCs/>
          <w:kern w:val="0"/>
          <w:sz w:val="28"/>
          <w:szCs w:val="28"/>
          <w:rtl/>
          <w14:ligatures w14:val="none"/>
        </w:rPr>
        <w:t>).</w:t>
      </w:r>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t>ويرى الباحث أن الحد من التأخير لا يتحقق من خلال معالجة آثاره بعد وقوعها، وإنما يبدأ بتطبيق منهجية علمية لتقييم المخاطر منذ المراحل الأولى للمشروع، مع تحديث نتائج التقييم بصورة مستمرة خلال التنفيذ، وربطها بالبرنامج الزمني وآليات المتابعة. ويتوافق هذا التوجه مع هدف الدراسة الحالية، التي تسعى إلى تقييم المخاطر وتحليل تأثيرها في الجدول الزمني لمشاريع التشييد والبناء في المملكة العربية السعودية، بما يسهم في تقديم توصيات تدعم تحسين الأداء الزمني ورفع كفاءة تنفيذ المشاريع.</w:t>
      </w:r>
    </w:p>
    <w:p w:rsidR="00E27B0B" w:rsidRPr="00F700C1" w:rsidRDefault="00E27B0B" w:rsidP="00E27B0B">
      <w:pPr>
        <w:spacing w:before="100" w:beforeAutospacing="1" w:after="100" w:afterAutospacing="1" w:line="240" w:lineRule="auto"/>
        <w:jc w:val="both"/>
        <w:outlineLvl w:val="0"/>
        <w:rPr>
          <w:rFonts w:ascii="Simplified Arabic" w:eastAsia="Times New Roman" w:hAnsi="Simplified Arabic" w:cs="Simplified Arabic"/>
          <w:b/>
          <w:bCs/>
          <w:kern w:val="36"/>
          <w:sz w:val="28"/>
          <w:szCs w:val="28"/>
          <w14:ligatures w14:val="none"/>
        </w:rPr>
      </w:pPr>
      <w:bookmarkStart w:id="24" w:name="_Toc235149097"/>
      <w:r w:rsidRPr="00F700C1">
        <w:rPr>
          <w:rFonts w:ascii="Simplified Arabic" w:eastAsia="Times New Roman" w:hAnsi="Simplified Arabic" w:cs="Simplified Arabic"/>
          <w:b/>
          <w:bCs/>
          <w:kern w:val="36"/>
          <w:sz w:val="28"/>
          <w:szCs w:val="28"/>
          <w:rtl/>
          <w14:ligatures w14:val="none"/>
        </w:rPr>
        <w:t>2.5 الأساليب الحديثة لإدارة الجدول الزمني في مشاريع التشييد والبناء</w:t>
      </w:r>
      <w:bookmarkEnd w:id="24"/>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14:ligatures w14:val="none"/>
        </w:rPr>
      </w:pPr>
      <w:r w:rsidRPr="00F700C1">
        <w:rPr>
          <w:rFonts w:ascii="Simplified Arabic" w:hAnsi="Simplified Arabic" w:cs="Simplified Arabic"/>
          <w:kern w:val="0"/>
          <w:sz w:val="28"/>
          <w:szCs w:val="28"/>
          <w:rtl/>
          <w14:ligatures w14:val="none"/>
        </w:rPr>
        <w:t>شهدت إدارة الجدول الزمني في مشاريع التشييد والبناء خلال السنوات الأخيرة تطورًا ملحوظًا نتيجة للتقدم التقني والتحول الرقمي في قطاع الإنشاءات، فلم تعد إدارة الوقت تعتمد على إعداد الجداول الزمنية التقليدية ومتابعتها بصورة دورية فحسب، بل أصبحت تستند إلى منظومة متكاملة من الأدوات الرقمية والتقنيات الذكية التي تتيح التخطيط الديناميكي، والمتابعة الفورية، والتنبؤ بالمخاطر الزمنية، ودعم اتخاذ القرار في الوقت المناسب. ويأتي هذا التطور استجابةً لتزايد تعقيد المشاريع الإنشائية، وارتفاع قيمتها الاستثمارية، وتعدد الجهات المشاركة فيها، الأمر الذي يتطلب حلولًا أكثر كفاءة لضمان الالتزام بالمواعيد التعاقدية وتحقيق أهداف المشروع (</w:t>
      </w:r>
      <w:proofErr w:type="spellStart"/>
      <w:r w:rsidRPr="00F700C1">
        <w:rPr>
          <w:rFonts w:ascii="Simplified Arabic" w:hAnsi="Simplified Arabic" w:cs="Simplified Arabic"/>
          <w:kern w:val="0"/>
          <w:sz w:val="28"/>
          <w:szCs w:val="28"/>
          <w14:ligatures w14:val="none"/>
        </w:rPr>
        <w:t>Zaneldin</w:t>
      </w:r>
      <w:proofErr w:type="spellEnd"/>
      <w:r w:rsidRPr="00F700C1">
        <w:rPr>
          <w:rFonts w:ascii="Simplified Arabic" w:hAnsi="Simplified Arabic" w:cs="Simplified Arabic"/>
          <w:kern w:val="0"/>
          <w:sz w:val="28"/>
          <w:szCs w:val="28"/>
          <w:rtl/>
          <w14:ligatures w14:val="none"/>
        </w:rPr>
        <w:t xml:space="preserve"> &amp; </w:t>
      </w:r>
      <w:r w:rsidRPr="00F700C1">
        <w:rPr>
          <w:rFonts w:ascii="Simplified Arabic" w:hAnsi="Simplified Arabic" w:cs="Simplified Arabic"/>
          <w:kern w:val="0"/>
          <w:sz w:val="28"/>
          <w:szCs w:val="28"/>
          <w14:ligatures w14:val="none"/>
        </w:rPr>
        <w:t>Ahmed, 2024</w:t>
      </w:r>
      <w:r w:rsidRPr="00F700C1">
        <w:rPr>
          <w:rFonts w:ascii="Simplified Arabic" w:hAnsi="Simplified Arabic" w:cs="Simplified Arabic"/>
          <w:kern w:val="0"/>
          <w:sz w:val="28"/>
          <w:szCs w:val="28"/>
          <w:rtl/>
          <w14:ligatures w14:val="none"/>
        </w:rPr>
        <w:t>).</w:t>
      </w:r>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t xml:space="preserve">وتشير الأدبيات الحديثة إلى أن الأساليب التقليدية في إدارة الجدول الزمني، رغم أهميتها، أصبحت غير كافية لمواجهة التحديات التي تشهدها مشاريع التشييد المعاصرة، خاصة في المشاريع العملاقة التي تتضمن آلاف الأنشطة التنفيذية والاعتماد المتبادل بين الأعمال. ومن ثم، اتجهت المؤسسات إلى تبني أساليب حديثة تعتمد على التكامل بين إدارة المخاطر، والتحليل الرقمي، والذكاء الاصطناعي، ونمذجة معلومات </w:t>
      </w:r>
      <w:r w:rsidRPr="00F700C1">
        <w:rPr>
          <w:rFonts w:ascii="Simplified Arabic" w:hAnsi="Simplified Arabic" w:cs="Simplified Arabic"/>
          <w:kern w:val="0"/>
          <w:sz w:val="28"/>
          <w:szCs w:val="28"/>
          <w:rtl/>
          <w14:ligatures w14:val="none"/>
        </w:rPr>
        <w:lastRenderedPageBreak/>
        <w:t>البناء، بما يسهم في رفع دقة التخطيط وتحسين القدرة على التنبؤ بالتأخيرات قبل وقوعها (</w:t>
      </w:r>
      <w:proofErr w:type="spellStart"/>
      <w:r w:rsidRPr="00F700C1">
        <w:rPr>
          <w:rFonts w:ascii="Simplified Arabic" w:hAnsi="Simplified Arabic" w:cs="Simplified Arabic"/>
          <w:kern w:val="0"/>
          <w:sz w:val="28"/>
          <w:szCs w:val="28"/>
          <w14:ligatures w14:val="none"/>
        </w:rPr>
        <w:t>Bachari</w:t>
      </w:r>
      <w:proofErr w:type="spellEnd"/>
      <w:r w:rsidRPr="00F700C1">
        <w:rPr>
          <w:rFonts w:ascii="Simplified Arabic" w:hAnsi="Simplified Arabic" w:cs="Simplified Arabic"/>
          <w:kern w:val="0"/>
          <w:sz w:val="28"/>
          <w:szCs w:val="28"/>
          <w:rtl/>
          <w14:ligatures w14:val="none"/>
        </w:rPr>
        <w:t xml:space="preserve"> &amp; </w:t>
      </w:r>
      <w:proofErr w:type="spellStart"/>
      <w:r w:rsidRPr="00F700C1">
        <w:rPr>
          <w:rFonts w:ascii="Simplified Arabic" w:hAnsi="Simplified Arabic" w:cs="Simplified Arabic"/>
          <w:kern w:val="0"/>
          <w:sz w:val="28"/>
          <w:szCs w:val="28"/>
          <w14:ligatures w14:val="none"/>
        </w:rPr>
        <w:t>Iranfar</w:t>
      </w:r>
      <w:proofErr w:type="spellEnd"/>
      <w:r w:rsidRPr="00F700C1">
        <w:rPr>
          <w:rFonts w:ascii="Simplified Arabic" w:hAnsi="Simplified Arabic" w:cs="Simplified Arabic"/>
          <w:kern w:val="0"/>
          <w:sz w:val="28"/>
          <w:szCs w:val="28"/>
          <w14:ligatures w14:val="none"/>
        </w:rPr>
        <w:t>, 2025</w:t>
      </w:r>
      <w:r w:rsidRPr="00F700C1">
        <w:rPr>
          <w:rFonts w:ascii="Simplified Arabic" w:hAnsi="Simplified Arabic" w:cs="Simplified Arabic"/>
          <w:kern w:val="0"/>
          <w:sz w:val="28"/>
          <w:szCs w:val="28"/>
          <w:rtl/>
          <w14:ligatures w14:val="none"/>
        </w:rPr>
        <w:t>). وفي المملكة العربية السعودية، اكتسبت هذه الأساليب أهمية متزايدة مع إطلاق مشروعات وطنية كبرى ضمن رؤية المملكة العربية السعودية 2030، حيث أصبحت الجهات المالكة والمكاتب الاستشارية وشركات المقاولات مطالبة بتطبيق ممارسات متقدمة في إدارة الوقت لضمان تنفيذ المشاريع وفق البرامج الزمنية المستهدفة، وتقليل نسب التأخير والهدر، وتحسين كفاءة استخدام الموارد (</w:t>
      </w:r>
      <w:proofErr w:type="spellStart"/>
      <w:r w:rsidRPr="00F700C1">
        <w:rPr>
          <w:rFonts w:ascii="Simplified Arabic" w:hAnsi="Simplified Arabic" w:cs="Simplified Arabic"/>
          <w:kern w:val="0"/>
          <w:sz w:val="28"/>
          <w:szCs w:val="28"/>
          <w14:ligatures w14:val="none"/>
        </w:rPr>
        <w:t>Alsulami</w:t>
      </w:r>
      <w:proofErr w:type="spellEnd"/>
      <w:r w:rsidRPr="00F700C1">
        <w:rPr>
          <w:rFonts w:ascii="Simplified Arabic" w:hAnsi="Simplified Arabic" w:cs="Simplified Arabic"/>
          <w:kern w:val="0"/>
          <w:sz w:val="28"/>
          <w:szCs w:val="28"/>
          <w14:ligatures w14:val="none"/>
        </w:rPr>
        <w:t xml:space="preserve"> et al., 2026</w:t>
      </w:r>
      <w:r w:rsidRPr="00F700C1">
        <w:rPr>
          <w:rFonts w:ascii="Simplified Arabic" w:hAnsi="Simplified Arabic" w:cs="Simplified Arabic"/>
          <w:kern w:val="0"/>
          <w:sz w:val="28"/>
          <w:szCs w:val="28"/>
          <w:rtl/>
          <w14:ligatures w14:val="none"/>
        </w:rPr>
        <w:t>).</w:t>
      </w:r>
    </w:p>
    <w:p w:rsidR="00E27B0B"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t>ويرى الباحث أن التحول نحو الإدارة الرقمية للجدول الزمني لم يعد خيارًا تنظيميًا، بل أصبح ضرورة تفرضها طبيعة المشاريع الحديثة، إذ إن نجاح المشروع أصبح يرتبط بقدرة فريق الإدارة على توظيف التقنيات الحديثة في التنبؤ بالمخاطر الزمنية، وتحليل البيانات، واتخاذ القرارات الاستباقية، وليس الاكتفاء بمتابعة نسب الإنجاز بعد وقوع التأخير.</w:t>
      </w:r>
    </w:p>
    <w:p w:rsidR="00E27B0B" w:rsidRPr="00F700C1" w:rsidRDefault="00E27B0B" w:rsidP="007C6330">
      <w:pPr>
        <w:spacing w:before="100" w:beforeAutospacing="1" w:after="100" w:afterAutospacing="1" w:line="240" w:lineRule="auto"/>
        <w:jc w:val="both"/>
        <w:rPr>
          <w:rFonts w:ascii="Simplified Arabic" w:hAnsi="Simplified Arabic" w:cs="Simplified Arabic"/>
          <w:kern w:val="0"/>
          <w:sz w:val="28"/>
          <w:szCs w:val="28"/>
          <w:rtl/>
          <w14:ligatures w14:val="none"/>
        </w:rPr>
      </w:pPr>
    </w:p>
    <w:p w:rsidR="00E27B0B" w:rsidRPr="00F700C1" w:rsidRDefault="00E27B0B" w:rsidP="00E27B0B">
      <w:pPr>
        <w:spacing w:before="100" w:beforeAutospacing="1" w:after="100" w:afterAutospacing="1" w:line="240" w:lineRule="auto"/>
        <w:jc w:val="both"/>
        <w:outlineLvl w:val="1"/>
        <w:rPr>
          <w:rFonts w:ascii="Simplified Arabic" w:eastAsia="Times New Roman" w:hAnsi="Simplified Arabic" w:cs="Simplified Arabic"/>
          <w:b/>
          <w:bCs/>
          <w:kern w:val="0"/>
          <w:sz w:val="28"/>
          <w:szCs w:val="28"/>
          <w:rtl/>
          <w14:ligatures w14:val="none"/>
        </w:rPr>
      </w:pPr>
      <w:bookmarkStart w:id="25" w:name="_Toc235149098"/>
      <w:r w:rsidRPr="00F700C1">
        <w:rPr>
          <w:rFonts w:ascii="Simplified Arabic" w:eastAsia="Times New Roman" w:hAnsi="Simplified Arabic" w:cs="Simplified Arabic"/>
          <w:b/>
          <w:bCs/>
          <w:kern w:val="0"/>
          <w:sz w:val="28"/>
          <w:szCs w:val="28"/>
          <w:rtl/>
          <w14:ligatures w14:val="none"/>
        </w:rPr>
        <w:t>أولًا: نمذجة معلومات البناء (</w:t>
      </w:r>
      <w:r w:rsidRPr="00F700C1">
        <w:rPr>
          <w:rFonts w:ascii="Simplified Arabic" w:eastAsia="Times New Roman" w:hAnsi="Simplified Arabic" w:cs="Simplified Arabic"/>
          <w:b/>
          <w:bCs/>
          <w:kern w:val="0"/>
          <w:sz w:val="28"/>
          <w:szCs w:val="28"/>
          <w14:ligatures w14:val="none"/>
        </w:rPr>
        <w:t>(Building Information Modeling - BIM</w:t>
      </w:r>
      <w:bookmarkEnd w:id="25"/>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14:ligatures w14:val="none"/>
        </w:rPr>
      </w:pPr>
      <w:r w:rsidRPr="00F700C1">
        <w:rPr>
          <w:rFonts w:ascii="Simplified Arabic" w:hAnsi="Simplified Arabic" w:cs="Simplified Arabic"/>
          <w:kern w:val="0"/>
          <w:sz w:val="28"/>
          <w:szCs w:val="28"/>
          <w:rtl/>
          <w14:ligatures w14:val="none"/>
        </w:rPr>
        <w:t>تعد نمذجة معلومات البناء (</w:t>
      </w:r>
      <w:r w:rsidRPr="00F700C1">
        <w:rPr>
          <w:rFonts w:ascii="Simplified Arabic" w:hAnsi="Simplified Arabic" w:cs="Simplified Arabic"/>
          <w:kern w:val="0"/>
          <w:sz w:val="28"/>
          <w:szCs w:val="28"/>
          <w14:ligatures w14:val="none"/>
        </w:rPr>
        <w:t>BIM</w:t>
      </w:r>
      <w:r w:rsidRPr="00F700C1">
        <w:rPr>
          <w:rFonts w:ascii="Simplified Arabic" w:hAnsi="Simplified Arabic" w:cs="Simplified Arabic"/>
          <w:kern w:val="0"/>
          <w:sz w:val="28"/>
          <w:szCs w:val="28"/>
          <w:rtl/>
          <w14:ligatures w14:val="none"/>
        </w:rPr>
        <w:t>) من أبرز التقنيات الحديثة المستخدمة في إدارة المشاريع الإنشائية، حيث تعتمد على إنشاء نموذج رقمي متكامل يجمع البيانات الهندسية والزمنية والتكلفة في بيئة معلوماتية موحدة، بما يتيح تحسين التنسيق بين مختلف الأطراف المشاركة في المشروع.</w:t>
      </w:r>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t>وعند ربط نموذج (</w:t>
      </w:r>
      <w:r w:rsidRPr="00F700C1">
        <w:rPr>
          <w:rFonts w:ascii="Simplified Arabic" w:hAnsi="Simplified Arabic" w:cs="Simplified Arabic"/>
          <w:kern w:val="0"/>
          <w:sz w:val="28"/>
          <w:szCs w:val="28"/>
          <w14:ligatures w14:val="none"/>
        </w:rPr>
        <w:t>BIM</w:t>
      </w:r>
      <w:r w:rsidRPr="00F700C1">
        <w:rPr>
          <w:rFonts w:ascii="Simplified Arabic" w:hAnsi="Simplified Arabic" w:cs="Simplified Arabic"/>
          <w:kern w:val="0"/>
          <w:sz w:val="28"/>
          <w:szCs w:val="28"/>
          <w:rtl/>
          <w14:ligatures w14:val="none"/>
        </w:rPr>
        <w:t>) بالجدول الزمني فيما يعرف بـ (4</w:t>
      </w:r>
      <w:r w:rsidRPr="00F700C1">
        <w:rPr>
          <w:rFonts w:ascii="Simplified Arabic" w:hAnsi="Simplified Arabic" w:cs="Simplified Arabic"/>
          <w:kern w:val="0"/>
          <w:sz w:val="28"/>
          <w:szCs w:val="28"/>
          <w14:ligatures w14:val="none"/>
        </w:rPr>
        <w:t>D BIM</w:t>
      </w:r>
      <w:r w:rsidRPr="00F700C1">
        <w:rPr>
          <w:rFonts w:ascii="Simplified Arabic" w:hAnsi="Simplified Arabic" w:cs="Simplified Arabic"/>
          <w:kern w:val="0"/>
          <w:sz w:val="28"/>
          <w:szCs w:val="28"/>
          <w:rtl/>
          <w14:ligatures w14:val="none"/>
        </w:rPr>
        <w:t xml:space="preserve">)، يصبح بالإمكان محاكاة تسلسل تنفيذ الأنشطة، واكتشاف </w:t>
      </w:r>
      <w:proofErr w:type="spellStart"/>
      <w:r w:rsidRPr="00F700C1">
        <w:rPr>
          <w:rFonts w:ascii="Simplified Arabic" w:hAnsi="Simplified Arabic" w:cs="Simplified Arabic"/>
          <w:kern w:val="0"/>
          <w:sz w:val="28"/>
          <w:szCs w:val="28"/>
          <w:rtl/>
          <w14:ligatures w14:val="none"/>
        </w:rPr>
        <w:t>التعارضات</w:t>
      </w:r>
      <w:proofErr w:type="spellEnd"/>
      <w:r w:rsidRPr="00F700C1">
        <w:rPr>
          <w:rFonts w:ascii="Simplified Arabic" w:hAnsi="Simplified Arabic" w:cs="Simplified Arabic"/>
          <w:kern w:val="0"/>
          <w:sz w:val="28"/>
          <w:szCs w:val="28"/>
          <w:rtl/>
          <w14:ligatures w14:val="none"/>
        </w:rPr>
        <w:t xml:space="preserve"> الزمنية، وتحليل تأثير أي تعديل في البرنامج الزمني قبل تنفيذه فعليًا، الأمر الذي يسهم في تقليل التأخيرات وتحسين كفاءة التخطيط (</w:t>
      </w:r>
      <w:proofErr w:type="spellStart"/>
      <w:r w:rsidRPr="00F700C1">
        <w:rPr>
          <w:rFonts w:ascii="Simplified Arabic" w:hAnsi="Simplified Arabic" w:cs="Simplified Arabic"/>
          <w:kern w:val="0"/>
          <w:sz w:val="28"/>
          <w:szCs w:val="28"/>
          <w14:ligatures w14:val="none"/>
        </w:rPr>
        <w:t>Zaneldin</w:t>
      </w:r>
      <w:proofErr w:type="spellEnd"/>
      <w:r w:rsidRPr="00F700C1">
        <w:rPr>
          <w:rFonts w:ascii="Simplified Arabic" w:hAnsi="Simplified Arabic" w:cs="Simplified Arabic"/>
          <w:kern w:val="0"/>
          <w:sz w:val="28"/>
          <w:szCs w:val="28"/>
          <w:rtl/>
          <w14:ligatures w14:val="none"/>
        </w:rPr>
        <w:t xml:space="preserve"> &amp; </w:t>
      </w:r>
      <w:r w:rsidRPr="00F700C1">
        <w:rPr>
          <w:rFonts w:ascii="Simplified Arabic" w:hAnsi="Simplified Arabic" w:cs="Simplified Arabic"/>
          <w:kern w:val="0"/>
          <w:sz w:val="28"/>
          <w:szCs w:val="28"/>
          <w14:ligatures w14:val="none"/>
        </w:rPr>
        <w:t>Ahmed, 2024</w:t>
      </w:r>
      <w:r w:rsidRPr="00F700C1">
        <w:rPr>
          <w:rFonts w:ascii="Simplified Arabic" w:hAnsi="Simplified Arabic" w:cs="Simplified Arabic"/>
          <w:kern w:val="0"/>
          <w:sz w:val="28"/>
          <w:szCs w:val="28"/>
          <w:rtl/>
          <w14:ligatures w14:val="none"/>
        </w:rPr>
        <w:t>). وفي البيئة السعودية، يزداد الاعتماد على تقنية (</w:t>
      </w:r>
      <w:r w:rsidRPr="00F700C1">
        <w:rPr>
          <w:rFonts w:ascii="Simplified Arabic" w:hAnsi="Simplified Arabic" w:cs="Simplified Arabic"/>
          <w:kern w:val="0"/>
          <w:sz w:val="28"/>
          <w:szCs w:val="28"/>
          <w14:ligatures w14:val="none"/>
        </w:rPr>
        <w:t>BIM</w:t>
      </w:r>
      <w:r w:rsidRPr="00F700C1">
        <w:rPr>
          <w:rFonts w:ascii="Simplified Arabic" w:hAnsi="Simplified Arabic" w:cs="Simplified Arabic"/>
          <w:kern w:val="0"/>
          <w:sz w:val="28"/>
          <w:szCs w:val="28"/>
          <w:rtl/>
          <w14:ligatures w14:val="none"/>
        </w:rPr>
        <w:t>) في المشاريع الكبرى، لما توفره من قدرة على تحسين التنسيق بين المالك والاستشاري والمقاول، والحد من إعادة العمل، ورفع دقة التخطيط الزمني بما يتوافق مع متطلبات المشاريع الوطنية.</w:t>
      </w:r>
    </w:p>
    <w:p w:rsidR="00E27B0B" w:rsidRPr="00F700C1" w:rsidRDefault="00E27B0B" w:rsidP="00E27B0B">
      <w:pPr>
        <w:spacing w:before="100" w:beforeAutospacing="1" w:after="100" w:afterAutospacing="1" w:line="240" w:lineRule="auto"/>
        <w:jc w:val="both"/>
        <w:outlineLvl w:val="1"/>
        <w:rPr>
          <w:rFonts w:ascii="Simplified Arabic" w:eastAsia="Times New Roman" w:hAnsi="Simplified Arabic" w:cs="Simplified Arabic"/>
          <w:b/>
          <w:bCs/>
          <w:kern w:val="0"/>
          <w:sz w:val="28"/>
          <w:szCs w:val="28"/>
          <w:rtl/>
          <w14:ligatures w14:val="none"/>
        </w:rPr>
      </w:pPr>
      <w:bookmarkStart w:id="26" w:name="_Toc235149099"/>
      <w:r w:rsidRPr="00F700C1">
        <w:rPr>
          <w:rFonts w:ascii="Simplified Arabic" w:eastAsia="Times New Roman" w:hAnsi="Simplified Arabic" w:cs="Simplified Arabic"/>
          <w:b/>
          <w:bCs/>
          <w:kern w:val="0"/>
          <w:sz w:val="28"/>
          <w:szCs w:val="28"/>
          <w:rtl/>
          <w14:ligatures w14:val="none"/>
        </w:rPr>
        <w:t>ثانيًا: الذكاء الاصطناعي وتحليل البيانات الضخمة</w:t>
      </w:r>
      <w:bookmarkEnd w:id="26"/>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t xml:space="preserve">أصبح الذكاء الاصطناعي أحد أكثر الأدوات تأثيرًا في تطوير إدارة الجداول الزمنية، إذ يعتمد على تحليل كميات كبيرة من البيانات التاريخية والتنفيذية للتنبؤ بمستويات الأداء المستقبلية، واكتشاف الأنشطة الأكثر عرضة للتأخير، وتقديم توصيات تساعد متخذ القرار على اختيار البدائل المناسبة. وتشير الدراسات </w:t>
      </w:r>
      <w:r w:rsidRPr="00F700C1">
        <w:rPr>
          <w:rFonts w:ascii="Simplified Arabic" w:hAnsi="Simplified Arabic" w:cs="Simplified Arabic"/>
          <w:kern w:val="0"/>
          <w:sz w:val="28"/>
          <w:szCs w:val="28"/>
          <w:rtl/>
          <w14:ligatures w14:val="none"/>
        </w:rPr>
        <w:lastRenderedPageBreak/>
        <w:t>الحديثة إلى أن خوارزميات التعلم الآلي تستطيع تحديد احتمالية حدوث التأخير بدرجة دقة مرتفعة مقارنة بالأساليب التقليدية، خاصة عند دمجها ببيانات المخاطر وسجلات الأداء السابقة (</w:t>
      </w:r>
      <w:proofErr w:type="spellStart"/>
      <w:r w:rsidRPr="00F700C1">
        <w:rPr>
          <w:rFonts w:ascii="Simplified Arabic" w:hAnsi="Simplified Arabic" w:cs="Simplified Arabic"/>
          <w:kern w:val="0"/>
          <w:sz w:val="28"/>
          <w:szCs w:val="28"/>
          <w14:ligatures w14:val="none"/>
        </w:rPr>
        <w:t>Alsulami</w:t>
      </w:r>
      <w:proofErr w:type="spellEnd"/>
      <w:r w:rsidRPr="00F700C1">
        <w:rPr>
          <w:rFonts w:ascii="Simplified Arabic" w:hAnsi="Simplified Arabic" w:cs="Simplified Arabic"/>
          <w:kern w:val="0"/>
          <w:sz w:val="28"/>
          <w:szCs w:val="28"/>
          <w14:ligatures w14:val="none"/>
        </w:rPr>
        <w:t xml:space="preserve"> et al., 2026</w:t>
      </w:r>
      <w:r w:rsidRPr="00F700C1">
        <w:rPr>
          <w:rFonts w:ascii="Simplified Arabic" w:hAnsi="Simplified Arabic" w:cs="Simplified Arabic"/>
          <w:kern w:val="0"/>
          <w:sz w:val="28"/>
          <w:szCs w:val="28"/>
          <w:rtl/>
          <w14:ligatures w14:val="none"/>
        </w:rPr>
        <w:t xml:space="preserve">؛ </w:t>
      </w:r>
      <w:proofErr w:type="spellStart"/>
      <w:r w:rsidRPr="00F700C1">
        <w:rPr>
          <w:rFonts w:ascii="Simplified Arabic" w:hAnsi="Simplified Arabic" w:cs="Simplified Arabic"/>
          <w:kern w:val="0"/>
          <w:sz w:val="28"/>
          <w:szCs w:val="28"/>
          <w14:ligatures w14:val="none"/>
        </w:rPr>
        <w:t>Zhasmukhambetova</w:t>
      </w:r>
      <w:proofErr w:type="spellEnd"/>
      <w:r w:rsidRPr="00F700C1">
        <w:rPr>
          <w:rFonts w:ascii="Simplified Arabic" w:hAnsi="Simplified Arabic" w:cs="Simplified Arabic"/>
          <w:kern w:val="0"/>
          <w:sz w:val="28"/>
          <w:szCs w:val="28"/>
          <w14:ligatures w14:val="none"/>
        </w:rPr>
        <w:t xml:space="preserve"> et al., 2025</w:t>
      </w:r>
      <w:r w:rsidRPr="00F700C1">
        <w:rPr>
          <w:rFonts w:ascii="Simplified Arabic" w:hAnsi="Simplified Arabic" w:cs="Simplified Arabic"/>
          <w:kern w:val="0"/>
          <w:sz w:val="28"/>
          <w:szCs w:val="28"/>
          <w:rtl/>
          <w14:ligatures w14:val="none"/>
        </w:rPr>
        <w:t>).</w:t>
      </w:r>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t>ويرى الباحث أن إدماج الذكاء الاصطناعي في إدارة الجدول الزمني يمثل تحولًا من الإدارة القائمة على رد الفعل إلى الإدارة الاستباقية، التي تعتمد على التنبؤ بالمشكلة قبل وقوعها، وهو ما ينسجم مع التوجهات الحديثة في إدارة المشاريع.</w:t>
      </w:r>
    </w:p>
    <w:p w:rsidR="00E27B0B" w:rsidRPr="00F700C1" w:rsidRDefault="00E27B0B" w:rsidP="00E27B0B">
      <w:pPr>
        <w:spacing w:before="100" w:beforeAutospacing="1" w:after="100" w:afterAutospacing="1" w:line="240" w:lineRule="auto"/>
        <w:jc w:val="both"/>
        <w:outlineLvl w:val="1"/>
        <w:rPr>
          <w:rFonts w:ascii="Simplified Arabic" w:eastAsia="Times New Roman" w:hAnsi="Simplified Arabic" w:cs="Simplified Arabic"/>
          <w:b/>
          <w:bCs/>
          <w:kern w:val="0"/>
          <w:sz w:val="28"/>
          <w:szCs w:val="28"/>
          <w:rtl/>
          <w14:ligatures w14:val="none"/>
        </w:rPr>
      </w:pPr>
      <w:bookmarkStart w:id="27" w:name="_Toc235149100"/>
      <w:r w:rsidRPr="00F700C1">
        <w:rPr>
          <w:rFonts w:ascii="Simplified Arabic" w:eastAsia="Times New Roman" w:hAnsi="Simplified Arabic" w:cs="Simplified Arabic"/>
          <w:b/>
          <w:bCs/>
          <w:kern w:val="0"/>
          <w:sz w:val="28"/>
          <w:szCs w:val="28"/>
          <w:rtl/>
          <w14:ligatures w14:val="none"/>
        </w:rPr>
        <w:t>ثالثًا: أنظمة إدارة المشاريع الرقمية</w:t>
      </w:r>
      <w:bookmarkEnd w:id="27"/>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t xml:space="preserve">شهدت السنوات الأخيرة توسعًا في استخدام أنظمة إدارة المشاريع الرقمية، مثل </w:t>
      </w:r>
      <w:r w:rsidRPr="00F700C1">
        <w:rPr>
          <w:rFonts w:ascii="Simplified Arabic" w:hAnsi="Simplified Arabic" w:cs="Simplified Arabic"/>
          <w:kern w:val="0"/>
          <w:sz w:val="28"/>
          <w:szCs w:val="28"/>
          <w14:ligatures w14:val="none"/>
        </w:rPr>
        <w:t>Microsoft Project</w:t>
      </w:r>
      <w:r w:rsidRPr="00F700C1">
        <w:rPr>
          <w:rFonts w:ascii="Simplified Arabic" w:hAnsi="Simplified Arabic" w:cs="Simplified Arabic"/>
          <w:kern w:val="0"/>
          <w:sz w:val="28"/>
          <w:szCs w:val="28"/>
          <w:rtl/>
          <w14:ligatures w14:val="none"/>
        </w:rPr>
        <w:t xml:space="preserve"> و</w:t>
      </w:r>
      <w:r w:rsidRPr="00F700C1">
        <w:rPr>
          <w:rFonts w:ascii="Simplified Arabic" w:hAnsi="Simplified Arabic" w:cs="Simplified Arabic"/>
          <w:kern w:val="0"/>
          <w:sz w:val="28"/>
          <w:szCs w:val="28"/>
          <w14:ligatures w14:val="none"/>
        </w:rPr>
        <w:t>Primavera P6</w:t>
      </w:r>
      <w:r w:rsidRPr="00F700C1">
        <w:rPr>
          <w:rFonts w:ascii="Simplified Arabic" w:hAnsi="Simplified Arabic" w:cs="Simplified Arabic"/>
          <w:kern w:val="0"/>
          <w:sz w:val="28"/>
          <w:szCs w:val="28"/>
          <w:rtl/>
          <w14:ligatures w14:val="none"/>
        </w:rPr>
        <w:t xml:space="preserve"> وغيرها من المنصات السحابية، والتي تتيح إعداد البرامج الزمنية، وتحديثها بصورة مستمرة، وربطها بتقارير الإنجاز اليومية، ومراقبة الأداء لحظيًا. وتتميز هذه الأنظمة بإمكانية إصدار تقارير فورية حول نسب الإنجاز، والانحرافات الزمنية، والمسار الحرج، إضافة إلى دعمها للتعاون بين جميع أطراف المشروع، مما يسهم في تحسين جودة الاتصال وتقليل الأخطاء الناتجة عن تأخر تبادل المعلومات (</w:t>
      </w:r>
      <w:proofErr w:type="spellStart"/>
      <w:r w:rsidRPr="00F700C1">
        <w:rPr>
          <w:rFonts w:ascii="Simplified Arabic" w:hAnsi="Simplified Arabic" w:cs="Simplified Arabic"/>
          <w:kern w:val="0"/>
          <w:sz w:val="28"/>
          <w:szCs w:val="28"/>
          <w14:ligatures w14:val="none"/>
        </w:rPr>
        <w:t>Bachari</w:t>
      </w:r>
      <w:proofErr w:type="spellEnd"/>
      <w:r w:rsidRPr="00F700C1">
        <w:rPr>
          <w:rFonts w:ascii="Simplified Arabic" w:hAnsi="Simplified Arabic" w:cs="Simplified Arabic"/>
          <w:kern w:val="0"/>
          <w:sz w:val="28"/>
          <w:szCs w:val="28"/>
          <w:rtl/>
          <w14:ligatures w14:val="none"/>
        </w:rPr>
        <w:t xml:space="preserve"> &amp; </w:t>
      </w:r>
      <w:proofErr w:type="spellStart"/>
      <w:r w:rsidRPr="00F700C1">
        <w:rPr>
          <w:rFonts w:ascii="Simplified Arabic" w:hAnsi="Simplified Arabic" w:cs="Simplified Arabic"/>
          <w:kern w:val="0"/>
          <w:sz w:val="28"/>
          <w:szCs w:val="28"/>
          <w14:ligatures w14:val="none"/>
        </w:rPr>
        <w:t>Iranfar</w:t>
      </w:r>
      <w:proofErr w:type="spellEnd"/>
      <w:r w:rsidRPr="00F700C1">
        <w:rPr>
          <w:rFonts w:ascii="Simplified Arabic" w:hAnsi="Simplified Arabic" w:cs="Simplified Arabic"/>
          <w:kern w:val="0"/>
          <w:sz w:val="28"/>
          <w:szCs w:val="28"/>
          <w14:ligatures w14:val="none"/>
        </w:rPr>
        <w:t>, 2025</w:t>
      </w:r>
      <w:r w:rsidRPr="00F700C1">
        <w:rPr>
          <w:rFonts w:ascii="Simplified Arabic" w:hAnsi="Simplified Arabic" w:cs="Simplified Arabic"/>
          <w:kern w:val="0"/>
          <w:sz w:val="28"/>
          <w:szCs w:val="28"/>
          <w:rtl/>
          <w14:ligatures w14:val="none"/>
        </w:rPr>
        <w:t>). وفي المملكة العربية السعودية، أصبحت هذه الأنظمة جزءًا من متطلبات إدارة العديد من المشاريع الحكومية والخاصة، خصوصًا المشاريع ذات القيمة الاستثمارية المرتفعة، لما توفره من شفافية ودقة في متابعة الأداء الزمني.</w:t>
      </w:r>
    </w:p>
    <w:p w:rsidR="00E27B0B" w:rsidRPr="00F700C1" w:rsidRDefault="00E27B0B" w:rsidP="00E27B0B">
      <w:pPr>
        <w:spacing w:before="100" w:beforeAutospacing="1" w:after="100" w:afterAutospacing="1" w:line="240" w:lineRule="auto"/>
        <w:jc w:val="both"/>
        <w:outlineLvl w:val="1"/>
        <w:rPr>
          <w:rFonts w:ascii="Simplified Arabic" w:eastAsia="Times New Roman" w:hAnsi="Simplified Arabic" w:cs="Simplified Arabic"/>
          <w:b/>
          <w:bCs/>
          <w:kern w:val="0"/>
          <w:sz w:val="28"/>
          <w:szCs w:val="28"/>
          <w:rtl/>
          <w14:ligatures w14:val="none"/>
        </w:rPr>
      </w:pPr>
      <w:bookmarkStart w:id="28" w:name="_Toc235149101"/>
      <w:r w:rsidRPr="00F700C1">
        <w:rPr>
          <w:rFonts w:ascii="Simplified Arabic" w:eastAsia="Times New Roman" w:hAnsi="Simplified Arabic" w:cs="Simplified Arabic"/>
          <w:b/>
          <w:bCs/>
          <w:kern w:val="0"/>
          <w:sz w:val="28"/>
          <w:szCs w:val="28"/>
          <w:rtl/>
          <w14:ligatures w14:val="none"/>
        </w:rPr>
        <w:t>رابعًا: إدارة المخاطر المتكاملة مع الجدول الزمني</w:t>
      </w:r>
      <w:bookmarkEnd w:id="28"/>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t>من أبرز الاتجاهات الحديثة في إدارة المشاريع دمج إدارة المخاطر مع إدارة الجدول الزمني، بحيث يتم تحليل تأثير كل خطر محتمل على مدة المشروع، ووضع خطط استجابة قبل بدء التنفيذ. ويعتمد هذا الأسلوب على الربط بين سجل المخاطر والبرنامج الزمني، بحيث يتم تحديث الجدول تلقائيًا عند تغير مستوى المخاطر أو احتمال وقوعها، وهو ما يسهم في تحسين مرونة المشروع وتقليل احتمالية التأخير (</w:t>
      </w:r>
      <w:proofErr w:type="spellStart"/>
      <w:r w:rsidRPr="00F700C1">
        <w:rPr>
          <w:rFonts w:ascii="Simplified Arabic" w:hAnsi="Simplified Arabic" w:cs="Simplified Arabic"/>
          <w:kern w:val="0"/>
          <w:sz w:val="28"/>
          <w:szCs w:val="28"/>
          <w14:ligatures w14:val="none"/>
        </w:rPr>
        <w:t>Zhasmukhambetova</w:t>
      </w:r>
      <w:proofErr w:type="spellEnd"/>
      <w:r w:rsidRPr="00F700C1">
        <w:rPr>
          <w:rFonts w:ascii="Simplified Arabic" w:hAnsi="Simplified Arabic" w:cs="Simplified Arabic"/>
          <w:kern w:val="0"/>
          <w:sz w:val="28"/>
          <w:szCs w:val="28"/>
          <w14:ligatures w14:val="none"/>
        </w:rPr>
        <w:t xml:space="preserve"> et al., 2025</w:t>
      </w:r>
      <w:r w:rsidRPr="00F700C1">
        <w:rPr>
          <w:rFonts w:ascii="Simplified Arabic" w:hAnsi="Simplified Arabic" w:cs="Simplified Arabic"/>
          <w:kern w:val="0"/>
          <w:sz w:val="28"/>
          <w:szCs w:val="28"/>
          <w:rtl/>
          <w14:ligatures w14:val="none"/>
        </w:rPr>
        <w:t>).</w:t>
      </w:r>
    </w:p>
    <w:p w:rsidR="00E27B0B" w:rsidRDefault="00E27B0B" w:rsidP="00E27B0B">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t>ويرى الباحث أن هذا التكامل يمثل أحد أهم التطورات في إدارة المشاريع؛ لأنه يربط بين السبب والنتيجة، فبدلًا من التعامل مع التأخير بعد وقوعه، يصبح التركيز على معالجة مسبباته في مرحلة مبكرة، مما يعزز فرص الالتزام بالبرنامج الزمني.</w:t>
      </w:r>
    </w:p>
    <w:p w:rsidR="007C6330" w:rsidRPr="00F700C1" w:rsidRDefault="007C6330" w:rsidP="00E27B0B">
      <w:pPr>
        <w:spacing w:before="100" w:beforeAutospacing="1" w:after="100" w:afterAutospacing="1" w:line="240" w:lineRule="auto"/>
        <w:jc w:val="both"/>
        <w:rPr>
          <w:rFonts w:ascii="Simplified Arabic" w:hAnsi="Simplified Arabic" w:cs="Simplified Arabic"/>
          <w:kern w:val="0"/>
          <w:sz w:val="28"/>
          <w:szCs w:val="28"/>
          <w:rtl/>
          <w14:ligatures w14:val="none"/>
        </w:rPr>
      </w:pPr>
    </w:p>
    <w:p w:rsidR="00E27B0B" w:rsidRPr="00F700C1" w:rsidRDefault="00E27B0B" w:rsidP="00E27B0B">
      <w:pPr>
        <w:spacing w:before="100" w:beforeAutospacing="1" w:after="100" w:afterAutospacing="1" w:line="240" w:lineRule="auto"/>
        <w:jc w:val="both"/>
        <w:outlineLvl w:val="1"/>
        <w:rPr>
          <w:rFonts w:ascii="Simplified Arabic" w:eastAsia="Times New Roman" w:hAnsi="Simplified Arabic" w:cs="Simplified Arabic"/>
          <w:b/>
          <w:bCs/>
          <w:kern w:val="0"/>
          <w:sz w:val="28"/>
          <w:szCs w:val="28"/>
          <w:rtl/>
          <w14:ligatures w14:val="none"/>
        </w:rPr>
      </w:pPr>
      <w:bookmarkStart w:id="29" w:name="_Toc235149102"/>
      <w:r w:rsidRPr="00F700C1">
        <w:rPr>
          <w:rFonts w:ascii="Simplified Arabic" w:eastAsia="Times New Roman" w:hAnsi="Simplified Arabic" w:cs="Simplified Arabic"/>
          <w:b/>
          <w:bCs/>
          <w:kern w:val="0"/>
          <w:sz w:val="28"/>
          <w:szCs w:val="28"/>
          <w:rtl/>
          <w14:ligatures w14:val="none"/>
        </w:rPr>
        <w:lastRenderedPageBreak/>
        <w:t xml:space="preserve">خامسًا: أسلوب البناء الرشيق </w:t>
      </w:r>
      <w:r w:rsidRPr="00F700C1">
        <w:rPr>
          <w:rFonts w:ascii="Simplified Arabic" w:eastAsia="Times New Roman" w:hAnsi="Simplified Arabic" w:cs="Simplified Arabic"/>
          <w:b/>
          <w:bCs/>
          <w:kern w:val="0"/>
          <w:sz w:val="28"/>
          <w:szCs w:val="28"/>
          <w14:ligatures w14:val="none"/>
        </w:rPr>
        <w:t>(Lean Construction)</w:t>
      </w:r>
      <w:bookmarkEnd w:id="29"/>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t>يعد البناء الرشيق من الأساليب الإدارية الحديثة التي تهدف إلى تعظيم القيمة وتقليل الهدر في الوقت والموارد والعمليات، ويقوم على تحسين تدفق العمل، وتعزيز التنسيق بين الفرق التنفيذية، وتقليل الأنشطة التي لا تضيف قيمة للمشروع. وأثبتت الدراسات أن تطبيق مبادئ البناء الرشيق يسهم في تقليل فترات الانتظار، وتحسين إنتاجية فرق العمل، وتقليل التأخيرات الناتجة عن ضعف التنسيق أو سوء تخطيط الموارد، مما ينعكس إيجابًا على الالتزام بالجدول الزمني (</w:t>
      </w:r>
      <w:proofErr w:type="spellStart"/>
      <w:r w:rsidRPr="00F700C1">
        <w:rPr>
          <w:rFonts w:ascii="Simplified Arabic" w:hAnsi="Simplified Arabic" w:cs="Simplified Arabic"/>
          <w:kern w:val="0"/>
          <w:sz w:val="28"/>
          <w:szCs w:val="28"/>
          <w14:ligatures w14:val="none"/>
        </w:rPr>
        <w:t>Bachari</w:t>
      </w:r>
      <w:proofErr w:type="spellEnd"/>
      <w:r w:rsidRPr="00F700C1">
        <w:rPr>
          <w:rFonts w:ascii="Simplified Arabic" w:hAnsi="Simplified Arabic" w:cs="Simplified Arabic"/>
          <w:kern w:val="0"/>
          <w:sz w:val="28"/>
          <w:szCs w:val="28"/>
          <w:rtl/>
          <w14:ligatures w14:val="none"/>
        </w:rPr>
        <w:t xml:space="preserve"> &amp; </w:t>
      </w:r>
      <w:proofErr w:type="spellStart"/>
      <w:r w:rsidRPr="00F700C1">
        <w:rPr>
          <w:rFonts w:ascii="Simplified Arabic" w:hAnsi="Simplified Arabic" w:cs="Simplified Arabic"/>
          <w:kern w:val="0"/>
          <w:sz w:val="28"/>
          <w:szCs w:val="28"/>
          <w14:ligatures w14:val="none"/>
        </w:rPr>
        <w:t>Iranfar</w:t>
      </w:r>
      <w:proofErr w:type="spellEnd"/>
      <w:r w:rsidRPr="00F700C1">
        <w:rPr>
          <w:rFonts w:ascii="Simplified Arabic" w:hAnsi="Simplified Arabic" w:cs="Simplified Arabic"/>
          <w:kern w:val="0"/>
          <w:sz w:val="28"/>
          <w:szCs w:val="28"/>
          <w14:ligatures w14:val="none"/>
        </w:rPr>
        <w:t>, 2025</w:t>
      </w:r>
      <w:r w:rsidRPr="00F700C1">
        <w:rPr>
          <w:rFonts w:ascii="Simplified Arabic" w:hAnsi="Simplified Arabic" w:cs="Simplified Arabic"/>
          <w:kern w:val="0"/>
          <w:sz w:val="28"/>
          <w:szCs w:val="28"/>
          <w:rtl/>
          <w14:ligatures w14:val="none"/>
        </w:rPr>
        <w:t>).</w:t>
      </w:r>
    </w:p>
    <w:p w:rsidR="00E27B0B" w:rsidRPr="00F700C1" w:rsidRDefault="00E27B0B" w:rsidP="00E27B0B">
      <w:pPr>
        <w:pStyle w:val="Heading2"/>
        <w:bidi/>
        <w:rPr>
          <w:rFonts w:ascii="Simplified Arabic" w:hAnsi="Simplified Arabic" w:cs="Simplified Arabic"/>
          <w:sz w:val="32"/>
          <w:szCs w:val="32"/>
          <w:rtl/>
        </w:rPr>
      </w:pPr>
      <w:bookmarkStart w:id="30" w:name="_Toc235149103"/>
      <w:r w:rsidRPr="00F700C1">
        <w:rPr>
          <w:rFonts w:ascii="Simplified Arabic" w:hAnsi="Simplified Arabic" w:cs="Simplified Arabic"/>
          <w:sz w:val="32"/>
          <w:szCs w:val="32"/>
          <w:rtl/>
        </w:rPr>
        <w:t>خلاصة الم</w:t>
      </w:r>
      <w:r>
        <w:rPr>
          <w:rFonts w:ascii="Simplified Arabic" w:hAnsi="Simplified Arabic" w:cs="Simplified Arabic" w:hint="cs"/>
          <w:sz w:val="32"/>
          <w:szCs w:val="32"/>
          <w:rtl/>
        </w:rPr>
        <w:t>حور</w:t>
      </w:r>
      <w:r w:rsidRPr="00F700C1">
        <w:rPr>
          <w:rFonts w:ascii="Simplified Arabic" w:hAnsi="Simplified Arabic" w:cs="Simplified Arabic"/>
          <w:sz w:val="32"/>
          <w:szCs w:val="32"/>
          <w:rtl/>
        </w:rPr>
        <w:t xml:space="preserve"> الثاني</w:t>
      </w:r>
      <w:bookmarkEnd w:id="30"/>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t>تناول هذا المبحث الأسس النظرية المتعلقة بالجدول الزمني في مشاريع التشييد والبناء، بدءًا من مفهومه وأهميته، مرورًا بالعوامل المؤثرة فيه وأسباب التأخير، ثم مؤشرات قياس الأداء الزمني، وانتهاءً بالأساليب الحديثة لإدارته. وقد أظهرت الأدبيات أن نجاح الجدول الزمني لا يرتبط فقط بإعداد برنامج زمني دقيق، بل يعتمد على كفاءة المتابعة المستمرة، وفاعلية قياس الأداء، والقدرة على توظيف التقنيات الحديثة في التنبؤ بالمشكلات الزمنية ومعالجتها قبل تفاقمها. كما تبين أن التطورات التقنية، مثل نمذجة معلومات البناء، والذكاء الاصطناعي، وإدارة القيمة المكتسبة، وأنظمة إدارة المشاريع الرقمية، أسهمت في إحداث تحول نوعي في إدارة الوقت، من خلال تعزيز دقة التخطيط، وتحسين الرقابة، ودعم اتخاذ القرار القائم على البيانات. وفي السياق السعودي، تتعاظم أهمية هذه الممارسات مع التوسع في تنفيذ المشاريع التنموية الكبرى، التي تتطلب مستويات عالية من الكفاءة في إدارة الوقت والموارد، بما ينسجم مع مستهدفات رؤية المملكة العربية السعودية 2030.</w:t>
      </w:r>
    </w:p>
    <w:p w:rsidR="00E27B0B" w:rsidRPr="00F700C1" w:rsidRDefault="00E27B0B" w:rsidP="00E27B0B">
      <w:pPr>
        <w:pStyle w:val="Heading2"/>
        <w:bidi/>
        <w:rPr>
          <w:rFonts w:ascii="Simplified Arabic" w:hAnsi="Simplified Arabic" w:cs="Simplified Arabic"/>
          <w:sz w:val="28"/>
          <w:szCs w:val="28"/>
          <w:rtl/>
        </w:rPr>
      </w:pPr>
      <w:bookmarkStart w:id="31" w:name="_Toc235149104"/>
      <w:r w:rsidRPr="00F700C1">
        <w:rPr>
          <w:rFonts w:ascii="Simplified Arabic" w:hAnsi="Simplified Arabic" w:cs="Simplified Arabic"/>
          <w:sz w:val="32"/>
          <w:szCs w:val="32"/>
          <w:rtl/>
        </w:rPr>
        <w:t>ال</w:t>
      </w:r>
      <w:r>
        <w:rPr>
          <w:rFonts w:ascii="Simplified Arabic" w:hAnsi="Simplified Arabic" w:cs="Simplified Arabic" w:hint="cs"/>
          <w:sz w:val="32"/>
          <w:szCs w:val="32"/>
          <w:rtl/>
        </w:rPr>
        <w:t>محور</w:t>
      </w:r>
      <w:r w:rsidRPr="00F700C1">
        <w:rPr>
          <w:rFonts w:ascii="Simplified Arabic" w:hAnsi="Simplified Arabic" w:cs="Simplified Arabic"/>
          <w:sz w:val="32"/>
          <w:szCs w:val="32"/>
          <w:rtl/>
        </w:rPr>
        <w:t xml:space="preserve"> الثالث: العلاقة بين المخاطر والجدول الزمني في مشاريع التشييد والبناء</w:t>
      </w:r>
      <w:bookmarkEnd w:id="31"/>
    </w:p>
    <w:p w:rsidR="00E27B0B" w:rsidRPr="00F700C1" w:rsidRDefault="00E27B0B" w:rsidP="00E27B0B">
      <w:pPr>
        <w:spacing w:before="100" w:beforeAutospacing="1" w:after="100" w:afterAutospacing="1" w:line="240" w:lineRule="auto"/>
        <w:jc w:val="both"/>
        <w:outlineLvl w:val="2"/>
        <w:rPr>
          <w:rFonts w:ascii="Simplified Arabic" w:eastAsia="Times New Roman" w:hAnsi="Simplified Arabic" w:cs="Simplified Arabic"/>
          <w:b/>
          <w:bCs/>
          <w:kern w:val="0"/>
          <w:sz w:val="32"/>
          <w:szCs w:val="32"/>
          <w14:ligatures w14:val="none"/>
        </w:rPr>
      </w:pPr>
      <w:r w:rsidRPr="00F700C1">
        <w:rPr>
          <w:rFonts w:ascii="Simplified Arabic" w:eastAsia="Times New Roman" w:hAnsi="Simplified Arabic" w:cs="Simplified Arabic"/>
          <w:b/>
          <w:bCs/>
          <w:kern w:val="0"/>
          <w:sz w:val="28"/>
          <w:szCs w:val="28"/>
          <w:rtl/>
          <w14:ligatures w14:val="none"/>
        </w:rPr>
        <w:t>3.</w:t>
      </w:r>
      <w:r w:rsidRPr="00F700C1">
        <w:rPr>
          <w:rFonts w:ascii="Simplified Arabic" w:eastAsia="Times New Roman" w:hAnsi="Simplified Arabic" w:cs="Simplified Arabic"/>
          <w:b/>
          <w:bCs/>
          <w:kern w:val="0"/>
          <w:sz w:val="32"/>
          <w:szCs w:val="32"/>
          <w:rtl/>
          <w14:ligatures w14:val="none"/>
        </w:rPr>
        <w:t>1 مفهوم العلاقة بين المخاطر والجدول الزمني في مشاريع التشييد والبناء</w:t>
      </w:r>
    </w:p>
    <w:p w:rsidR="00E27B0B" w:rsidRPr="00F700C1" w:rsidRDefault="00E27B0B" w:rsidP="00E27B0B">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t xml:space="preserve">تُعد العلاقة بين المخاطر والجدول الزمني من أكثر العلاقات تأثيرًا في نجاح مشاريع التشييد والبناء، إذ إن أي مشروع إنشائي يتعرض خلال دورة حياته إلى مجموعة من المخاطر التي قد تؤثر بصورة مباشرة أو غير مباشرة في مدة تنفيذ أنشطته، ومن ثم في تاريخ إنجازه النهائي. ولهذا لم تعد إدارة المخاطر تُنظر إليها بوصفها نشاطًا منفصلًا عن إدارة الجدول الزمني، بل أصبحت أحد المكونات الرئيسة التي يعتمد عليها نجاح التخطيط الزمني وتحقيق الالتزام بالمواعيد التعاقدية. ويؤكد هذا التوجه تطور ممارسات إدارة المشاريع الحديثة التي تدعو إلى التكامل بين إدارة المخاطر وإدارة الوقت منذ المراحل الأولى لتخطيط المشروع، بما يحد من احتمالية التأخير ويزيد من قدرة المشروع على التكيف مع المتغيرات الداخلية </w:t>
      </w:r>
      <w:r w:rsidRPr="00F700C1">
        <w:rPr>
          <w:rFonts w:ascii="Simplified Arabic" w:hAnsi="Simplified Arabic" w:cs="Simplified Arabic"/>
          <w:kern w:val="0"/>
          <w:sz w:val="28"/>
          <w:szCs w:val="28"/>
          <w:rtl/>
          <w14:ligatures w14:val="none"/>
        </w:rPr>
        <w:lastRenderedPageBreak/>
        <w:t>والخارجية (</w:t>
      </w:r>
      <w:proofErr w:type="spellStart"/>
      <w:r w:rsidRPr="00F700C1">
        <w:rPr>
          <w:rFonts w:ascii="Simplified Arabic" w:hAnsi="Simplified Arabic" w:cs="Simplified Arabic"/>
          <w:kern w:val="0"/>
          <w:sz w:val="28"/>
          <w:szCs w:val="28"/>
          <w14:ligatures w14:val="none"/>
        </w:rPr>
        <w:t>Bachari</w:t>
      </w:r>
      <w:proofErr w:type="spellEnd"/>
      <w:r w:rsidRPr="00F700C1">
        <w:rPr>
          <w:rFonts w:ascii="Simplified Arabic" w:hAnsi="Simplified Arabic" w:cs="Simplified Arabic"/>
          <w:kern w:val="0"/>
          <w:sz w:val="28"/>
          <w:szCs w:val="28"/>
          <w:rtl/>
          <w14:ligatures w14:val="none"/>
        </w:rPr>
        <w:t xml:space="preserve"> &amp; </w:t>
      </w:r>
      <w:proofErr w:type="spellStart"/>
      <w:r w:rsidRPr="00F700C1">
        <w:rPr>
          <w:rFonts w:ascii="Simplified Arabic" w:hAnsi="Simplified Arabic" w:cs="Simplified Arabic"/>
          <w:kern w:val="0"/>
          <w:sz w:val="28"/>
          <w:szCs w:val="28"/>
          <w14:ligatures w14:val="none"/>
        </w:rPr>
        <w:t>Iranfar</w:t>
      </w:r>
      <w:proofErr w:type="spellEnd"/>
      <w:r w:rsidRPr="00F700C1">
        <w:rPr>
          <w:rFonts w:ascii="Simplified Arabic" w:hAnsi="Simplified Arabic" w:cs="Simplified Arabic"/>
          <w:kern w:val="0"/>
          <w:sz w:val="28"/>
          <w:szCs w:val="28"/>
          <w14:ligatures w14:val="none"/>
        </w:rPr>
        <w:t>, 2025</w:t>
      </w:r>
      <w:r w:rsidRPr="00F700C1">
        <w:rPr>
          <w:rFonts w:ascii="Simplified Arabic" w:hAnsi="Simplified Arabic" w:cs="Simplified Arabic"/>
          <w:kern w:val="0"/>
          <w:sz w:val="28"/>
          <w:szCs w:val="28"/>
          <w:rtl/>
          <w14:ligatures w14:val="none"/>
        </w:rPr>
        <w:t>). ومن هنا أصبح تحليل المخاطر الزمنية جزءًا أساسيًا من عملية إعداد الجداول الزمنية ومراجعتها، وليس مجرد إجراء يُنفذ بعد ظهور المشكلات (</w:t>
      </w:r>
      <w:proofErr w:type="spellStart"/>
      <w:r w:rsidRPr="00F700C1">
        <w:rPr>
          <w:rFonts w:ascii="Simplified Arabic" w:hAnsi="Simplified Arabic" w:cs="Simplified Arabic"/>
          <w:kern w:val="0"/>
          <w:sz w:val="28"/>
          <w:szCs w:val="28"/>
          <w14:ligatures w14:val="none"/>
        </w:rPr>
        <w:t>Zhasmukhambetova</w:t>
      </w:r>
      <w:proofErr w:type="spellEnd"/>
      <w:r w:rsidRPr="00F700C1">
        <w:rPr>
          <w:rFonts w:ascii="Simplified Arabic" w:hAnsi="Simplified Arabic" w:cs="Simplified Arabic"/>
          <w:kern w:val="0"/>
          <w:sz w:val="28"/>
          <w:szCs w:val="28"/>
          <w14:ligatures w14:val="none"/>
        </w:rPr>
        <w:t xml:space="preserve"> et al., 2025</w:t>
      </w:r>
      <w:r w:rsidRPr="00F700C1">
        <w:rPr>
          <w:rFonts w:ascii="Simplified Arabic" w:hAnsi="Simplified Arabic" w:cs="Simplified Arabic"/>
          <w:kern w:val="0"/>
          <w:sz w:val="28"/>
          <w:szCs w:val="28"/>
          <w:rtl/>
          <w14:ligatures w14:val="none"/>
        </w:rPr>
        <w:t>). كما تؤكد الأدبيات أن طبيعة مشاريع التشييد والبناء تجعلها أكثر عرضة لتأثير المخاطر مقارنة بغيرها من القطاعات؛ وذلك بسبب طول مدة التنفيذ، وتعدد الأطراف ذات العلاقة، وكثرة التغيرات الفنية والتصميمية، وتأثرها بالعوامل الاقتصادية والبيئية والتنظيمية. وتنعكس هذه العوامل في صورة تأخيرات متكررة، أو إعادة جدولة للأنشطة، أو زيادة في مدة المشروع، أو تعديل في أولويات التنفيذ، الأمر الذي يؤثر في تحقيق أهداف المشروع المتعلقة بالوقت والتكلفة والجودة (</w:t>
      </w:r>
      <w:proofErr w:type="spellStart"/>
      <w:r w:rsidRPr="00F700C1">
        <w:rPr>
          <w:rFonts w:ascii="Simplified Arabic" w:hAnsi="Simplified Arabic" w:cs="Simplified Arabic"/>
          <w:kern w:val="0"/>
          <w:sz w:val="28"/>
          <w:szCs w:val="28"/>
          <w14:ligatures w14:val="none"/>
        </w:rPr>
        <w:t>Alshihri</w:t>
      </w:r>
      <w:proofErr w:type="spellEnd"/>
      <w:r w:rsidRPr="00F700C1">
        <w:rPr>
          <w:rFonts w:ascii="Simplified Arabic" w:hAnsi="Simplified Arabic" w:cs="Simplified Arabic"/>
          <w:kern w:val="0"/>
          <w:sz w:val="28"/>
          <w:szCs w:val="28"/>
          <w14:ligatures w14:val="none"/>
        </w:rPr>
        <w:t xml:space="preserve"> et al., 2022</w:t>
      </w:r>
      <w:r w:rsidRPr="00F700C1">
        <w:rPr>
          <w:rFonts w:ascii="Simplified Arabic" w:hAnsi="Simplified Arabic" w:cs="Simplified Arabic"/>
          <w:kern w:val="0"/>
          <w:sz w:val="28"/>
          <w:szCs w:val="28"/>
          <w:rtl/>
          <w14:ligatures w14:val="none"/>
        </w:rPr>
        <w:t>). وفي هذا السياق، لم تعد إدارة الجدول الزمني تقتصر على إعداد برنامج زمني باستخدام الأساليب التقليدية، وإنما أصبحت تعتمد على دمج نتائج تقييم المخاطر في مراحل التخطيط والتنفيذ والرقابة. ويتيح هذا الدمج تحديد الأنشطة الأكثر عرضة للتأخير، ووضع احتياطيات زمنية مناسبة، وإعداد خطط استجابة بديلة للتعامل مع المخاطر المحتملة قبل تحولها إلى مشكلات فعلية تؤثر في تقدم المشروع (</w:t>
      </w:r>
      <w:proofErr w:type="spellStart"/>
      <w:r w:rsidRPr="00F700C1">
        <w:rPr>
          <w:rFonts w:ascii="Simplified Arabic" w:hAnsi="Simplified Arabic" w:cs="Simplified Arabic"/>
          <w:kern w:val="0"/>
          <w:sz w:val="28"/>
          <w:szCs w:val="28"/>
          <w14:ligatures w14:val="none"/>
        </w:rPr>
        <w:t>Alsulami</w:t>
      </w:r>
      <w:proofErr w:type="spellEnd"/>
      <w:r w:rsidRPr="00F700C1">
        <w:rPr>
          <w:rFonts w:ascii="Simplified Arabic" w:hAnsi="Simplified Arabic" w:cs="Simplified Arabic"/>
          <w:kern w:val="0"/>
          <w:sz w:val="28"/>
          <w:szCs w:val="28"/>
          <w14:ligatures w14:val="none"/>
        </w:rPr>
        <w:t xml:space="preserve"> et al., 2026</w:t>
      </w:r>
      <w:r w:rsidRPr="00F700C1">
        <w:rPr>
          <w:rFonts w:ascii="Simplified Arabic" w:hAnsi="Simplified Arabic" w:cs="Simplified Arabic"/>
          <w:kern w:val="0"/>
          <w:sz w:val="28"/>
          <w:szCs w:val="28"/>
          <w:rtl/>
          <w14:ligatures w14:val="none"/>
        </w:rPr>
        <w:t>).</w:t>
      </w:r>
    </w:p>
    <w:p w:rsidR="00E27B0B" w:rsidRPr="00F700C1" w:rsidRDefault="00E27B0B" w:rsidP="00E27B0B">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t>ومن منظور إدارة المشاريع، يمكن تفسير العلاقة بين المخاطر والجدول الزمني بأنها علاقة ديناميكية ومتبادلة؛ فارتفاع مستوى المخاطر يؤدي غالبًا إلى انخفاض مستوى الأداء الزمني، في حين يسهم ضعف التخطيط الزمني أو قصور عمليات المتابعة في زيادة احتمالية ظهور مخاطر جديدة أو تضخيم آثار المخاطر القائمة. وعليه، فإن العلاقة بين المتغيرين ليست أحادية الاتجاه، بل تقوم على التأثير المتبادل، الأمر الذي يستوجب إدارة متكاملة تحقق التوازن بين التخطيط الزمني وتقييم المخاطر طوال دورة حياة المشروع (</w:t>
      </w:r>
      <w:proofErr w:type="spellStart"/>
      <w:r w:rsidRPr="00F700C1">
        <w:rPr>
          <w:rFonts w:ascii="Simplified Arabic" w:hAnsi="Simplified Arabic" w:cs="Simplified Arabic"/>
          <w:kern w:val="0"/>
          <w:sz w:val="28"/>
          <w:szCs w:val="28"/>
          <w14:ligatures w14:val="none"/>
        </w:rPr>
        <w:t>Bachari</w:t>
      </w:r>
      <w:proofErr w:type="spellEnd"/>
      <w:r w:rsidRPr="00F700C1">
        <w:rPr>
          <w:rFonts w:ascii="Simplified Arabic" w:hAnsi="Simplified Arabic" w:cs="Simplified Arabic"/>
          <w:kern w:val="0"/>
          <w:sz w:val="28"/>
          <w:szCs w:val="28"/>
          <w:rtl/>
          <w14:ligatures w14:val="none"/>
        </w:rPr>
        <w:t xml:space="preserve"> &amp; </w:t>
      </w:r>
      <w:proofErr w:type="spellStart"/>
      <w:r w:rsidRPr="00F700C1">
        <w:rPr>
          <w:rFonts w:ascii="Simplified Arabic" w:hAnsi="Simplified Arabic" w:cs="Simplified Arabic"/>
          <w:kern w:val="0"/>
          <w:sz w:val="28"/>
          <w:szCs w:val="28"/>
          <w14:ligatures w14:val="none"/>
        </w:rPr>
        <w:t>Iranfar</w:t>
      </w:r>
      <w:proofErr w:type="spellEnd"/>
      <w:r w:rsidRPr="00F700C1">
        <w:rPr>
          <w:rFonts w:ascii="Simplified Arabic" w:hAnsi="Simplified Arabic" w:cs="Simplified Arabic"/>
          <w:kern w:val="0"/>
          <w:sz w:val="28"/>
          <w:szCs w:val="28"/>
          <w14:ligatures w14:val="none"/>
        </w:rPr>
        <w:t>, 2025</w:t>
      </w:r>
      <w:r w:rsidRPr="00F700C1">
        <w:rPr>
          <w:rFonts w:ascii="Simplified Arabic" w:hAnsi="Simplified Arabic" w:cs="Simplified Arabic"/>
          <w:kern w:val="0"/>
          <w:sz w:val="28"/>
          <w:szCs w:val="28"/>
          <w:rtl/>
          <w14:ligatures w14:val="none"/>
        </w:rPr>
        <w:t>).</w:t>
      </w:r>
    </w:p>
    <w:p w:rsidR="00E27B0B" w:rsidRPr="00F700C1" w:rsidRDefault="00E27B0B" w:rsidP="00E27B0B">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t>وفي المملكة العربية السعودية، تبرز أهمية هذه العلاقة في ضوء التوسع غير المسبوق في تنفيذ المشاريع التنموية الكبرى المرتبطة برؤية المملكة العربية السعودية 2030، حيث تتطلب هذه المشاريع مستويات مرتفعة من الانضباط الزمني، نظرًا لارتباطها بخطط تنموية واستثمارات ضخمة ومواعيد تشغيل محددة. وقد أشارت دراسات حديثة إلى أن نسبة كبيرة من التأخيرات التي تشهدها المشاريع الإنشائية في المملكة ترتبط بمخاطر يمكن التنبؤ بها وإدارتها بصورة أفضل، مثل التغيرات في نطاق المشروع، وتأخر اعتماد المخططات، وتقلبات سلاسل الإمداد، ونقص العمالة الماهرة، والتغيرات التنظيمية، مما يؤكد أهمية دمج إدارة المخاطر ضمن عمليات تخطيط ومراقبة الجدول الزمني (</w:t>
      </w:r>
      <w:proofErr w:type="spellStart"/>
      <w:r w:rsidRPr="00F700C1">
        <w:rPr>
          <w:rFonts w:ascii="Simplified Arabic" w:hAnsi="Simplified Arabic" w:cs="Simplified Arabic"/>
          <w:kern w:val="0"/>
          <w:sz w:val="28"/>
          <w:szCs w:val="28"/>
          <w14:ligatures w14:val="none"/>
        </w:rPr>
        <w:t>Alshihri</w:t>
      </w:r>
      <w:proofErr w:type="spellEnd"/>
      <w:r w:rsidRPr="00F700C1">
        <w:rPr>
          <w:rFonts w:ascii="Simplified Arabic" w:hAnsi="Simplified Arabic" w:cs="Simplified Arabic"/>
          <w:kern w:val="0"/>
          <w:sz w:val="28"/>
          <w:szCs w:val="28"/>
          <w14:ligatures w14:val="none"/>
        </w:rPr>
        <w:t xml:space="preserve"> et al., 2022</w:t>
      </w:r>
      <w:r w:rsidRPr="00F700C1">
        <w:rPr>
          <w:rFonts w:ascii="Simplified Arabic" w:hAnsi="Simplified Arabic" w:cs="Simplified Arabic"/>
          <w:kern w:val="0"/>
          <w:sz w:val="28"/>
          <w:szCs w:val="28"/>
          <w:rtl/>
          <w14:ligatures w14:val="none"/>
        </w:rPr>
        <w:t xml:space="preserve">؛ </w:t>
      </w:r>
      <w:proofErr w:type="spellStart"/>
      <w:r w:rsidRPr="00F700C1">
        <w:rPr>
          <w:rFonts w:ascii="Simplified Arabic" w:hAnsi="Simplified Arabic" w:cs="Simplified Arabic"/>
          <w:kern w:val="0"/>
          <w:sz w:val="28"/>
          <w:szCs w:val="28"/>
          <w14:ligatures w14:val="none"/>
        </w:rPr>
        <w:t>Alsulami</w:t>
      </w:r>
      <w:proofErr w:type="spellEnd"/>
      <w:r w:rsidRPr="00F700C1">
        <w:rPr>
          <w:rFonts w:ascii="Simplified Arabic" w:hAnsi="Simplified Arabic" w:cs="Simplified Arabic"/>
          <w:kern w:val="0"/>
          <w:sz w:val="28"/>
          <w:szCs w:val="28"/>
          <w14:ligatures w14:val="none"/>
        </w:rPr>
        <w:t xml:space="preserve"> et al., 2026</w:t>
      </w:r>
      <w:r w:rsidRPr="00F700C1">
        <w:rPr>
          <w:rFonts w:ascii="Simplified Arabic" w:hAnsi="Simplified Arabic" w:cs="Simplified Arabic"/>
          <w:kern w:val="0"/>
          <w:sz w:val="28"/>
          <w:szCs w:val="28"/>
          <w:rtl/>
          <w14:ligatures w14:val="none"/>
        </w:rPr>
        <w:t>).</w:t>
      </w:r>
    </w:p>
    <w:p w:rsidR="00E27B0B" w:rsidRPr="00F700C1" w:rsidRDefault="00E27B0B" w:rsidP="00E27B0B">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t xml:space="preserve">ومن وجهة نظر الباحث، فإن العلاقة بين تقييم المخاطر والجدول الزمني لا ينبغي أن تُفهم على أنها مجرد علاقة بين متغير مستقل وآخر تابع، وإنما هي علاقة تكاملية تؤثر في جميع مراحل المشروع. فكلما ارتفعت </w:t>
      </w:r>
      <w:r w:rsidRPr="00F700C1">
        <w:rPr>
          <w:rFonts w:ascii="Simplified Arabic" w:hAnsi="Simplified Arabic" w:cs="Simplified Arabic"/>
          <w:kern w:val="0"/>
          <w:sz w:val="28"/>
          <w:szCs w:val="28"/>
          <w:rtl/>
          <w14:ligatures w14:val="none"/>
        </w:rPr>
        <w:lastRenderedPageBreak/>
        <w:t>جودة عمليات تحديد المخاطر وتحليلها وتقييمها، ازدادت دقة الجداول الزمنية، وتحسنت قدرة إدارة المشروع على توقع الانحرافات الزمنية والتعامل معها قبل حدوثها. وفي المقابل، فإن ضعف ممارسات تقييم المخاطر يؤدي إلى إعداد جداول زمنية متفائلة لا تعكس الظروف الواقعية للمشروع، وهو ما يزيد من احتمالية التأخير، ويؤثر في تحقيق أهداف المشروع الاستراتيجية.</w:t>
      </w:r>
    </w:p>
    <w:p w:rsidR="00E27B0B" w:rsidRPr="00F700C1" w:rsidRDefault="00E27B0B" w:rsidP="00E27B0B">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t xml:space="preserve">وتأسيسًا على ما سبق، يتضح أن فهم العلاقة بين المخاطر والجدول الزمني يمثل الأساس النظري الذي تقوم عليه الدراسة الحالية، إذ تنطلق من افتراض أن مستوى تقييم المخاطر في مشاريع التشييد والبناء يؤثر بصورة مباشرة في مستوى الأداء الزمني للمشروع، وأن تحسين ممارسات تقييم المخاطر يسهم في رفع درجة الالتزام بالجداول الزمنية، وتقليل احتمالات التأخير، وتعزيز كفاءة تنفيذ المشاريع في المملكة العربية السعودية. </w:t>
      </w:r>
    </w:p>
    <w:p w:rsidR="00E27B0B" w:rsidRPr="00F700C1" w:rsidRDefault="00E27B0B" w:rsidP="00E27B0B">
      <w:pPr>
        <w:spacing w:before="100" w:beforeAutospacing="1" w:after="100" w:afterAutospacing="1" w:line="240" w:lineRule="auto"/>
        <w:jc w:val="both"/>
        <w:outlineLvl w:val="1"/>
        <w:rPr>
          <w:rFonts w:ascii="Simplified Arabic" w:eastAsia="Times New Roman" w:hAnsi="Simplified Arabic" w:cs="Simplified Arabic"/>
          <w:b/>
          <w:bCs/>
          <w:kern w:val="0"/>
          <w:sz w:val="28"/>
          <w:szCs w:val="28"/>
          <w14:ligatures w14:val="none"/>
        </w:rPr>
      </w:pPr>
      <w:bookmarkStart w:id="32" w:name="_Toc235149105"/>
      <w:r w:rsidRPr="00F700C1">
        <w:rPr>
          <w:rFonts w:ascii="Simplified Arabic" w:eastAsia="Times New Roman" w:hAnsi="Simplified Arabic" w:cs="Simplified Arabic"/>
          <w:b/>
          <w:bCs/>
          <w:kern w:val="0"/>
          <w:sz w:val="28"/>
          <w:szCs w:val="28"/>
          <w:rtl/>
          <w14:ligatures w14:val="none"/>
        </w:rPr>
        <w:t>3.2 تأثير أنواع المخاطر على الأداء الزمني لمشاريع التشييد والبناء</w:t>
      </w:r>
      <w:bookmarkEnd w:id="32"/>
    </w:p>
    <w:p w:rsidR="00E27B0B" w:rsidRPr="00F700C1" w:rsidRDefault="00E27B0B" w:rsidP="00E27B0B">
      <w:pPr>
        <w:spacing w:before="100" w:beforeAutospacing="1" w:after="100" w:afterAutospacing="1" w:line="240" w:lineRule="auto"/>
        <w:jc w:val="both"/>
        <w:rPr>
          <w:rFonts w:ascii="Simplified Arabic" w:hAnsi="Simplified Arabic" w:cs="Simplified Arabic"/>
          <w:kern w:val="0"/>
          <w:sz w:val="28"/>
          <w:szCs w:val="28"/>
          <w14:ligatures w14:val="none"/>
        </w:rPr>
      </w:pPr>
      <w:r w:rsidRPr="00F700C1">
        <w:rPr>
          <w:rFonts w:ascii="Simplified Arabic" w:hAnsi="Simplified Arabic" w:cs="Simplified Arabic"/>
          <w:kern w:val="0"/>
          <w:sz w:val="28"/>
          <w:szCs w:val="28"/>
          <w:rtl/>
          <w14:ligatures w14:val="none"/>
        </w:rPr>
        <w:t>تتفاوت المخاطر التي تواجه مشاريع التشييد والبناء في طبيعتها ومصادرها ودرجة تأثيرها، إلا أن القاسم المشترك بينها يتمثل في قدرتها على إحداث انحرافات في الجدول الزمني للمشروع، سواء من خلال إبطاء تنفيذ الأنشطة، أو تعطيل المسار الحرج، أو إعادة جدولة الأعمال، أو تمديد مدة المشروع. ولذلك لم تعد الدراسات الحديثة تركز على تحديد المخاطر فحسب، بل اتجهت إلى تحليل أثر كل نوع من أنواع المخاطر على الأداء الزمني، بهدف وضع استراتيجيات استجابة تتناسب مع مستوى تأثيرها واحتمالية حدوثها (</w:t>
      </w:r>
      <w:proofErr w:type="spellStart"/>
      <w:r w:rsidRPr="00F700C1">
        <w:rPr>
          <w:rFonts w:ascii="Simplified Arabic" w:hAnsi="Simplified Arabic" w:cs="Simplified Arabic"/>
          <w:kern w:val="0"/>
          <w:sz w:val="28"/>
          <w:szCs w:val="28"/>
          <w14:ligatures w14:val="none"/>
        </w:rPr>
        <w:t>Bachari</w:t>
      </w:r>
      <w:proofErr w:type="spellEnd"/>
      <w:r w:rsidRPr="00F700C1">
        <w:rPr>
          <w:rFonts w:ascii="Simplified Arabic" w:hAnsi="Simplified Arabic" w:cs="Simplified Arabic"/>
          <w:kern w:val="0"/>
          <w:sz w:val="28"/>
          <w:szCs w:val="28"/>
          <w:rtl/>
          <w14:ligatures w14:val="none"/>
        </w:rPr>
        <w:t xml:space="preserve"> &amp; </w:t>
      </w:r>
      <w:proofErr w:type="spellStart"/>
      <w:r w:rsidRPr="00F700C1">
        <w:rPr>
          <w:rFonts w:ascii="Simplified Arabic" w:hAnsi="Simplified Arabic" w:cs="Simplified Arabic"/>
          <w:kern w:val="0"/>
          <w:sz w:val="28"/>
          <w:szCs w:val="28"/>
          <w14:ligatures w14:val="none"/>
        </w:rPr>
        <w:t>Iranfar</w:t>
      </w:r>
      <w:proofErr w:type="spellEnd"/>
      <w:r w:rsidRPr="00F700C1">
        <w:rPr>
          <w:rFonts w:ascii="Simplified Arabic" w:hAnsi="Simplified Arabic" w:cs="Simplified Arabic"/>
          <w:kern w:val="0"/>
          <w:sz w:val="28"/>
          <w:szCs w:val="28"/>
          <w14:ligatures w14:val="none"/>
        </w:rPr>
        <w:t>, 2025</w:t>
      </w:r>
      <w:r w:rsidRPr="00F700C1">
        <w:rPr>
          <w:rFonts w:ascii="Simplified Arabic" w:hAnsi="Simplified Arabic" w:cs="Simplified Arabic"/>
          <w:kern w:val="0"/>
          <w:sz w:val="28"/>
          <w:szCs w:val="28"/>
          <w:rtl/>
          <w14:ligatures w14:val="none"/>
        </w:rPr>
        <w:t>).</w:t>
      </w:r>
    </w:p>
    <w:p w:rsidR="00E27B0B" w:rsidRPr="00F700C1" w:rsidRDefault="00E27B0B" w:rsidP="00E27B0B">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t>وتؤكد الأدبيات أن التأثير الزمني للمخاطر لا يعتمد على نوع الخطر فقط، وإنما يتأثر أيضًا بتوقيت حدوثه، ومدى جاهزية إدارة المشروع للتعامل معه، ومرونة الجدول الزمني، وكفاءة التنسيق بين الأطراف المشاركة في المشروع. فقد يؤدي خطر ذو احتمال منخفض إلى تأخير كبير إذا وقع في مرحلة حرجة من مراحل التنفيذ، بينما قد تتمكن إدارة المشروع من احتواء خطر آخر أكثر احتمالًا إذا كانت قد أعدت له خطط استجابة مناسبة (</w:t>
      </w:r>
      <w:proofErr w:type="spellStart"/>
      <w:r w:rsidRPr="00F700C1">
        <w:rPr>
          <w:rFonts w:ascii="Simplified Arabic" w:hAnsi="Simplified Arabic" w:cs="Simplified Arabic"/>
          <w:kern w:val="0"/>
          <w:sz w:val="28"/>
          <w:szCs w:val="28"/>
          <w14:ligatures w14:val="none"/>
        </w:rPr>
        <w:t>Zhasmukhambetova</w:t>
      </w:r>
      <w:proofErr w:type="spellEnd"/>
      <w:r w:rsidRPr="00F700C1">
        <w:rPr>
          <w:rFonts w:ascii="Simplified Arabic" w:hAnsi="Simplified Arabic" w:cs="Simplified Arabic"/>
          <w:kern w:val="0"/>
          <w:sz w:val="28"/>
          <w:szCs w:val="28"/>
          <w14:ligatures w14:val="none"/>
        </w:rPr>
        <w:t xml:space="preserve"> et al., 2025</w:t>
      </w:r>
      <w:r w:rsidRPr="00F700C1">
        <w:rPr>
          <w:rFonts w:ascii="Simplified Arabic" w:hAnsi="Simplified Arabic" w:cs="Simplified Arabic"/>
          <w:kern w:val="0"/>
          <w:sz w:val="28"/>
          <w:szCs w:val="28"/>
          <w:rtl/>
          <w14:ligatures w14:val="none"/>
        </w:rPr>
        <w:t>).</w:t>
      </w:r>
    </w:p>
    <w:p w:rsidR="00E27B0B" w:rsidRDefault="00E27B0B" w:rsidP="00E27B0B">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t>ويرى الباحث أن تحليل تأثير المخاطر بحسب أنواعها يمثل خطوة أساسية لفهم أسباب التأخير في المشاريع الإنشائية، إذ يساعد في تحديد مصادر الخلل الأكثر تأثيرًا على الجدول الزمني، ويوجه الجهود نحو تطوير إجراءات وقائية تستهدف المخاطر ذات الأولوية، بدلًا من الاكتفاء بمعالجة نتائجها بعد وقوعها.</w:t>
      </w:r>
    </w:p>
    <w:p w:rsidR="007C6330" w:rsidRPr="00F700C1" w:rsidRDefault="007C6330" w:rsidP="00E27B0B">
      <w:pPr>
        <w:spacing w:before="100" w:beforeAutospacing="1" w:after="100" w:afterAutospacing="1" w:line="240" w:lineRule="auto"/>
        <w:jc w:val="both"/>
        <w:rPr>
          <w:rFonts w:ascii="Simplified Arabic" w:hAnsi="Simplified Arabic" w:cs="Simplified Arabic"/>
          <w:kern w:val="0"/>
          <w:sz w:val="28"/>
          <w:szCs w:val="28"/>
          <w:rtl/>
          <w14:ligatures w14:val="none"/>
        </w:rPr>
      </w:pPr>
    </w:p>
    <w:p w:rsidR="00E27B0B" w:rsidRPr="00F700C1" w:rsidRDefault="00E27B0B" w:rsidP="00E27B0B">
      <w:pPr>
        <w:spacing w:before="100" w:beforeAutospacing="1" w:after="100" w:afterAutospacing="1" w:line="240" w:lineRule="auto"/>
        <w:jc w:val="both"/>
        <w:outlineLvl w:val="2"/>
        <w:rPr>
          <w:rFonts w:ascii="Simplified Arabic" w:eastAsia="Times New Roman" w:hAnsi="Simplified Arabic" w:cs="Simplified Arabic"/>
          <w:b/>
          <w:bCs/>
          <w:kern w:val="0"/>
          <w:sz w:val="28"/>
          <w:szCs w:val="28"/>
          <w:rtl/>
          <w14:ligatures w14:val="none"/>
        </w:rPr>
      </w:pPr>
      <w:r w:rsidRPr="00F700C1">
        <w:rPr>
          <w:rFonts w:ascii="Simplified Arabic" w:eastAsia="Times New Roman" w:hAnsi="Simplified Arabic" w:cs="Simplified Arabic"/>
          <w:b/>
          <w:bCs/>
          <w:kern w:val="0"/>
          <w:sz w:val="28"/>
          <w:szCs w:val="28"/>
          <w:rtl/>
          <w14:ligatures w14:val="none"/>
        </w:rPr>
        <w:lastRenderedPageBreak/>
        <w:t>أولًا: تأثير المخاطر الفنية على الجدول الزمني</w:t>
      </w:r>
    </w:p>
    <w:p w:rsidR="00E27B0B" w:rsidRPr="00F700C1" w:rsidRDefault="00E27B0B" w:rsidP="00E27B0B">
      <w:pPr>
        <w:spacing w:before="100" w:beforeAutospacing="1" w:after="100" w:afterAutospacing="1" w:line="240" w:lineRule="auto"/>
        <w:jc w:val="both"/>
        <w:rPr>
          <w:rFonts w:ascii="Simplified Arabic" w:hAnsi="Simplified Arabic" w:cs="Simplified Arabic"/>
          <w:kern w:val="0"/>
          <w:sz w:val="28"/>
          <w:szCs w:val="28"/>
          <w14:ligatures w14:val="none"/>
        </w:rPr>
      </w:pPr>
      <w:r w:rsidRPr="00F700C1">
        <w:rPr>
          <w:rFonts w:ascii="Simplified Arabic" w:hAnsi="Simplified Arabic" w:cs="Simplified Arabic"/>
          <w:kern w:val="0"/>
          <w:sz w:val="28"/>
          <w:szCs w:val="28"/>
          <w:rtl/>
          <w14:ligatures w14:val="none"/>
        </w:rPr>
        <w:t>تُعد المخاطر الفنية من أكثر أنواع المخاطر تأثيرًا في مدة تنفيذ المشاريع، وتشمل الأخطاء التصميمية، وعدم اكتمال المخططات، والتعديلات الهندسية أثناء التنفيذ، وضعف التنسيق بين التخصصات المختلفة، وظهور عيوب فنية غير متوقعة.</w:t>
      </w:r>
    </w:p>
    <w:p w:rsidR="00E27B0B" w:rsidRPr="00F700C1" w:rsidRDefault="00E27B0B" w:rsidP="00E27B0B">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t>ويؤدي هذا النوع من المخاطر إلى توقف الأعمال مؤقتًا لحين مراجعة التصاميم أو إصدار تعليمات جديدة، كما يترتب عليه تنفيذ أعمال إضافية أو إعادة تنفيذ بعض البنود، مما ينعكس بصورة مباشرة على مدة المشروع. وتشير الدراسات إلى أن التغييرات التصميمية المتكررة تُعد من أكثر مسببات التأخير شيوعًا في مشاريع التشييد، خاصة عندما تحدث بعد بدء التنفيذ (</w:t>
      </w:r>
      <w:proofErr w:type="spellStart"/>
      <w:r w:rsidRPr="00F700C1">
        <w:rPr>
          <w:rFonts w:ascii="Simplified Arabic" w:hAnsi="Simplified Arabic" w:cs="Simplified Arabic"/>
          <w:kern w:val="0"/>
          <w:sz w:val="28"/>
          <w:szCs w:val="28"/>
          <w14:ligatures w14:val="none"/>
        </w:rPr>
        <w:t>Zaneldin</w:t>
      </w:r>
      <w:proofErr w:type="spellEnd"/>
      <w:r w:rsidRPr="00F700C1">
        <w:rPr>
          <w:rFonts w:ascii="Simplified Arabic" w:hAnsi="Simplified Arabic" w:cs="Simplified Arabic"/>
          <w:kern w:val="0"/>
          <w:sz w:val="28"/>
          <w:szCs w:val="28"/>
          <w:rtl/>
          <w14:ligatures w14:val="none"/>
        </w:rPr>
        <w:t xml:space="preserve"> &amp; </w:t>
      </w:r>
      <w:r w:rsidRPr="00F700C1">
        <w:rPr>
          <w:rFonts w:ascii="Simplified Arabic" w:hAnsi="Simplified Arabic" w:cs="Simplified Arabic"/>
          <w:kern w:val="0"/>
          <w:sz w:val="28"/>
          <w:szCs w:val="28"/>
          <w14:ligatures w14:val="none"/>
        </w:rPr>
        <w:t>Ahmed, 2024</w:t>
      </w:r>
      <w:r w:rsidRPr="00F700C1">
        <w:rPr>
          <w:rFonts w:ascii="Simplified Arabic" w:hAnsi="Simplified Arabic" w:cs="Simplified Arabic"/>
          <w:kern w:val="0"/>
          <w:sz w:val="28"/>
          <w:szCs w:val="28"/>
          <w:rtl/>
          <w14:ligatures w14:val="none"/>
        </w:rPr>
        <w:t>). وفي المملكة العربية السعودية، تُظهر العديد من المشاريع أن عدم اكتمال الدراسات والتصاميم قبل مرحلة التنفيذ يؤدي إلى زيادة أوامر التغيير، وما يصاحبها من تمديد للبرنامج الزمني وارتفاع تكاليف التنفيذ (</w:t>
      </w:r>
      <w:proofErr w:type="spellStart"/>
      <w:r w:rsidRPr="00F700C1">
        <w:rPr>
          <w:rFonts w:ascii="Simplified Arabic" w:hAnsi="Simplified Arabic" w:cs="Simplified Arabic"/>
          <w:kern w:val="0"/>
          <w:sz w:val="28"/>
          <w:szCs w:val="28"/>
          <w14:ligatures w14:val="none"/>
        </w:rPr>
        <w:t>Alshihri</w:t>
      </w:r>
      <w:proofErr w:type="spellEnd"/>
      <w:r w:rsidRPr="00F700C1">
        <w:rPr>
          <w:rFonts w:ascii="Simplified Arabic" w:hAnsi="Simplified Arabic" w:cs="Simplified Arabic"/>
          <w:kern w:val="0"/>
          <w:sz w:val="28"/>
          <w:szCs w:val="28"/>
          <w14:ligatures w14:val="none"/>
        </w:rPr>
        <w:t xml:space="preserve"> et al., 2022</w:t>
      </w:r>
      <w:r w:rsidRPr="00F700C1">
        <w:rPr>
          <w:rFonts w:ascii="Simplified Arabic" w:hAnsi="Simplified Arabic" w:cs="Simplified Arabic"/>
          <w:kern w:val="0"/>
          <w:sz w:val="28"/>
          <w:szCs w:val="28"/>
          <w:rtl/>
          <w14:ligatures w14:val="none"/>
        </w:rPr>
        <w:t>).</w:t>
      </w:r>
    </w:p>
    <w:p w:rsidR="00E27B0B" w:rsidRPr="00F700C1" w:rsidRDefault="00E27B0B" w:rsidP="00E27B0B">
      <w:pPr>
        <w:spacing w:before="100" w:beforeAutospacing="1" w:after="100" w:afterAutospacing="1" w:line="240" w:lineRule="auto"/>
        <w:jc w:val="both"/>
        <w:outlineLvl w:val="2"/>
        <w:rPr>
          <w:rFonts w:ascii="Simplified Arabic" w:eastAsia="Times New Roman" w:hAnsi="Simplified Arabic" w:cs="Simplified Arabic"/>
          <w:b/>
          <w:bCs/>
          <w:kern w:val="0"/>
          <w:sz w:val="28"/>
          <w:szCs w:val="28"/>
          <w:rtl/>
          <w14:ligatures w14:val="none"/>
        </w:rPr>
      </w:pPr>
      <w:r w:rsidRPr="00F700C1">
        <w:rPr>
          <w:rFonts w:ascii="Simplified Arabic" w:eastAsia="Times New Roman" w:hAnsi="Simplified Arabic" w:cs="Simplified Arabic"/>
          <w:b/>
          <w:bCs/>
          <w:kern w:val="0"/>
          <w:sz w:val="28"/>
          <w:szCs w:val="28"/>
          <w:rtl/>
          <w14:ligatures w14:val="none"/>
        </w:rPr>
        <w:t>ثانيًا: تأثير المخاطر المالية والاقتصادية</w:t>
      </w:r>
    </w:p>
    <w:p w:rsidR="00E27B0B" w:rsidRPr="00F700C1" w:rsidRDefault="00E27B0B" w:rsidP="00E27B0B">
      <w:pPr>
        <w:spacing w:before="100" w:beforeAutospacing="1" w:after="100" w:afterAutospacing="1" w:line="240" w:lineRule="auto"/>
        <w:jc w:val="both"/>
        <w:rPr>
          <w:rFonts w:ascii="Simplified Arabic" w:hAnsi="Simplified Arabic" w:cs="Simplified Arabic"/>
          <w:kern w:val="0"/>
          <w:sz w:val="28"/>
          <w:szCs w:val="28"/>
          <w14:ligatures w14:val="none"/>
        </w:rPr>
      </w:pPr>
      <w:r w:rsidRPr="00F700C1">
        <w:rPr>
          <w:rFonts w:ascii="Simplified Arabic" w:hAnsi="Simplified Arabic" w:cs="Simplified Arabic"/>
          <w:kern w:val="0"/>
          <w:sz w:val="28"/>
          <w:szCs w:val="28"/>
          <w:rtl/>
          <w14:ligatures w14:val="none"/>
        </w:rPr>
        <w:t>تشمل المخاطر المالية والاقتصادية تقلب أسعار مواد البناء، وارتفاع تكاليف العمالة، والتضخم، وتأخر صرف المستحقات المالية، وضعف التدفقات النقدية لدى المقاول أو المالك.</w:t>
      </w:r>
    </w:p>
    <w:p w:rsidR="00E27B0B" w:rsidRPr="00F700C1" w:rsidRDefault="00E27B0B" w:rsidP="00E27B0B">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t>وتؤثر هذه المخاطر في الجدول الزمني من خلال تعثر توريد المواد، أو انخفاض إنتاجية فرق العمل، أو توقف بعض الأنشطة نتيجة نقص التمويل. كما قد تضطر الشركات إلى إعادة جدولة الأعمال أو تقليل الموارد المستخدمة في المشروع لمواجهة الضغوط المالية، وهو ما يؤدي إلى انخفاض معدل الإنجاز وتأخر تسليم المشروع (</w:t>
      </w:r>
      <w:proofErr w:type="spellStart"/>
      <w:r w:rsidRPr="00F700C1">
        <w:rPr>
          <w:rFonts w:ascii="Simplified Arabic" w:hAnsi="Simplified Arabic" w:cs="Simplified Arabic"/>
          <w:kern w:val="0"/>
          <w:sz w:val="28"/>
          <w:szCs w:val="28"/>
          <w14:ligatures w14:val="none"/>
        </w:rPr>
        <w:t>Bachari</w:t>
      </w:r>
      <w:proofErr w:type="spellEnd"/>
      <w:r w:rsidRPr="00F700C1">
        <w:rPr>
          <w:rFonts w:ascii="Simplified Arabic" w:hAnsi="Simplified Arabic" w:cs="Simplified Arabic"/>
          <w:kern w:val="0"/>
          <w:sz w:val="28"/>
          <w:szCs w:val="28"/>
          <w:rtl/>
          <w14:ligatures w14:val="none"/>
        </w:rPr>
        <w:t xml:space="preserve"> &amp; </w:t>
      </w:r>
      <w:proofErr w:type="spellStart"/>
      <w:r w:rsidRPr="00F700C1">
        <w:rPr>
          <w:rFonts w:ascii="Simplified Arabic" w:hAnsi="Simplified Arabic" w:cs="Simplified Arabic"/>
          <w:kern w:val="0"/>
          <w:sz w:val="28"/>
          <w:szCs w:val="28"/>
          <w14:ligatures w14:val="none"/>
        </w:rPr>
        <w:t>Iranfar</w:t>
      </w:r>
      <w:proofErr w:type="spellEnd"/>
      <w:r w:rsidRPr="00F700C1">
        <w:rPr>
          <w:rFonts w:ascii="Simplified Arabic" w:hAnsi="Simplified Arabic" w:cs="Simplified Arabic"/>
          <w:kern w:val="0"/>
          <w:sz w:val="28"/>
          <w:szCs w:val="28"/>
          <w14:ligatures w14:val="none"/>
        </w:rPr>
        <w:t>, 2025</w:t>
      </w:r>
      <w:r w:rsidRPr="00F700C1">
        <w:rPr>
          <w:rFonts w:ascii="Simplified Arabic" w:hAnsi="Simplified Arabic" w:cs="Simplified Arabic"/>
          <w:kern w:val="0"/>
          <w:sz w:val="28"/>
          <w:szCs w:val="28"/>
          <w:rtl/>
          <w14:ligatures w14:val="none"/>
        </w:rPr>
        <w:t>).</w:t>
      </w:r>
    </w:p>
    <w:p w:rsidR="00E27B0B" w:rsidRPr="00F700C1" w:rsidRDefault="00E27B0B" w:rsidP="00E27B0B">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t>ويرى الباحث أن الإدارة المالية الفعالة للمشروع تمثل أحد المرتكزات الرئيسة للحفاظ على الالتزام الزمني، لأن أي خلل في التدفقات النقدية ينعكس سريعًا على سير الأعمال، حتى وإن كانت بقية عناصر المشروع مستقرة.</w:t>
      </w:r>
    </w:p>
    <w:p w:rsidR="00E27B0B" w:rsidRPr="00F700C1" w:rsidRDefault="00E27B0B" w:rsidP="00E27B0B">
      <w:pPr>
        <w:spacing w:before="100" w:beforeAutospacing="1" w:after="100" w:afterAutospacing="1" w:line="240" w:lineRule="auto"/>
        <w:jc w:val="both"/>
        <w:outlineLvl w:val="2"/>
        <w:rPr>
          <w:rFonts w:ascii="Simplified Arabic" w:eastAsia="Times New Roman" w:hAnsi="Simplified Arabic" w:cs="Simplified Arabic"/>
          <w:b/>
          <w:bCs/>
          <w:kern w:val="0"/>
          <w:sz w:val="28"/>
          <w:szCs w:val="28"/>
          <w14:ligatures w14:val="none"/>
        </w:rPr>
      </w:pPr>
      <w:r w:rsidRPr="00F700C1">
        <w:rPr>
          <w:rFonts w:ascii="Simplified Arabic" w:eastAsia="Times New Roman" w:hAnsi="Simplified Arabic" w:cs="Simplified Arabic"/>
          <w:b/>
          <w:bCs/>
          <w:kern w:val="0"/>
          <w:sz w:val="28"/>
          <w:szCs w:val="28"/>
          <w:rtl/>
          <w14:ligatures w14:val="none"/>
        </w:rPr>
        <w:t>ثالثًا: تأثير المخاطر الإدارية والتنظيمية</w:t>
      </w:r>
    </w:p>
    <w:p w:rsidR="00E27B0B" w:rsidRPr="00F700C1" w:rsidRDefault="00E27B0B" w:rsidP="00E27B0B">
      <w:pPr>
        <w:spacing w:before="100" w:beforeAutospacing="1" w:after="100" w:afterAutospacing="1" w:line="240" w:lineRule="auto"/>
        <w:jc w:val="both"/>
        <w:rPr>
          <w:rFonts w:ascii="Simplified Arabic" w:hAnsi="Simplified Arabic" w:cs="Simplified Arabic"/>
          <w:kern w:val="0"/>
          <w:sz w:val="28"/>
          <w:szCs w:val="28"/>
          <w14:ligatures w14:val="none"/>
        </w:rPr>
      </w:pPr>
      <w:r w:rsidRPr="00F700C1">
        <w:rPr>
          <w:rFonts w:ascii="Simplified Arabic" w:hAnsi="Simplified Arabic" w:cs="Simplified Arabic"/>
          <w:kern w:val="0"/>
          <w:sz w:val="28"/>
          <w:szCs w:val="28"/>
          <w:rtl/>
          <w14:ligatures w14:val="none"/>
        </w:rPr>
        <w:t>تشير المخاطر الإدارية إلى المشكلات المرتبطة بالتخطيط، واتخاذ القرار، والتنسيق بين الأطراف، وضعف الاتصال، وتأخر الموافقات، وعدم كفاءة إدارة المشروع.</w:t>
      </w:r>
    </w:p>
    <w:p w:rsidR="00E27B0B" w:rsidRPr="00F700C1" w:rsidRDefault="00E27B0B" w:rsidP="00E27B0B">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lastRenderedPageBreak/>
        <w:t>وتعد هذه المخاطر من أكثر العوامل المؤثرة في الأداء الزمني، لأنها تؤثر في جميع مراحل المشروع، بدءًا من إعداد البرنامج الزمني، ومرورًا بتوزيع الموارد، وانتهاءً بمتابعة التنفيذ. كما أن ضعف التنسيق بين المالك والاستشاري والمقاول يؤدي إلى بطء معالجة المشكلات، وتأخر إصدار القرارات، وإعادة ترتيب أولويات التنفيذ، مما ينعكس سلبًا على الالتزام بالجدول الزمني (</w:t>
      </w:r>
      <w:proofErr w:type="spellStart"/>
      <w:r w:rsidRPr="00F700C1">
        <w:rPr>
          <w:rFonts w:ascii="Simplified Arabic" w:hAnsi="Simplified Arabic" w:cs="Simplified Arabic"/>
          <w:kern w:val="0"/>
          <w:sz w:val="28"/>
          <w:szCs w:val="28"/>
          <w14:ligatures w14:val="none"/>
        </w:rPr>
        <w:t>Zaneldin</w:t>
      </w:r>
      <w:proofErr w:type="spellEnd"/>
      <w:r w:rsidRPr="00F700C1">
        <w:rPr>
          <w:rFonts w:ascii="Simplified Arabic" w:hAnsi="Simplified Arabic" w:cs="Simplified Arabic"/>
          <w:kern w:val="0"/>
          <w:sz w:val="28"/>
          <w:szCs w:val="28"/>
          <w:rtl/>
          <w14:ligatures w14:val="none"/>
        </w:rPr>
        <w:t xml:space="preserve"> &amp; </w:t>
      </w:r>
      <w:r w:rsidRPr="00F700C1">
        <w:rPr>
          <w:rFonts w:ascii="Simplified Arabic" w:hAnsi="Simplified Arabic" w:cs="Simplified Arabic"/>
          <w:kern w:val="0"/>
          <w:sz w:val="28"/>
          <w:szCs w:val="28"/>
          <w14:ligatures w14:val="none"/>
        </w:rPr>
        <w:t>Ahmed, 2024</w:t>
      </w:r>
      <w:r w:rsidRPr="00F700C1">
        <w:rPr>
          <w:rFonts w:ascii="Simplified Arabic" w:hAnsi="Simplified Arabic" w:cs="Simplified Arabic"/>
          <w:kern w:val="0"/>
          <w:sz w:val="28"/>
          <w:szCs w:val="28"/>
          <w:rtl/>
          <w14:ligatures w14:val="none"/>
        </w:rPr>
        <w:t>).</w:t>
      </w:r>
    </w:p>
    <w:p w:rsidR="00E27B0B" w:rsidRPr="00F700C1" w:rsidRDefault="00E27B0B" w:rsidP="00E27B0B">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t>وتشير الدراسات الحديثة إلى أن تعزيز الحوكمة، ووضوح المسؤوليات، وتفعيل قنوات الاتصال، يسهم في الحد من هذا النوع من المخاطر وتحسين الأداء الزمني للمشروعات (</w:t>
      </w:r>
      <w:proofErr w:type="spellStart"/>
      <w:r w:rsidRPr="00F700C1">
        <w:rPr>
          <w:rFonts w:ascii="Simplified Arabic" w:hAnsi="Simplified Arabic" w:cs="Simplified Arabic"/>
          <w:kern w:val="0"/>
          <w:sz w:val="28"/>
          <w:szCs w:val="28"/>
          <w14:ligatures w14:val="none"/>
        </w:rPr>
        <w:t>Alsulami</w:t>
      </w:r>
      <w:proofErr w:type="spellEnd"/>
      <w:r w:rsidRPr="00F700C1">
        <w:rPr>
          <w:rFonts w:ascii="Simplified Arabic" w:hAnsi="Simplified Arabic" w:cs="Simplified Arabic"/>
          <w:kern w:val="0"/>
          <w:sz w:val="28"/>
          <w:szCs w:val="28"/>
          <w14:ligatures w14:val="none"/>
        </w:rPr>
        <w:t xml:space="preserve"> et al., 2026</w:t>
      </w:r>
      <w:r w:rsidRPr="00F700C1">
        <w:rPr>
          <w:rFonts w:ascii="Simplified Arabic" w:hAnsi="Simplified Arabic" w:cs="Simplified Arabic"/>
          <w:kern w:val="0"/>
          <w:sz w:val="28"/>
          <w:szCs w:val="28"/>
          <w:rtl/>
          <w14:ligatures w14:val="none"/>
        </w:rPr>
        <w:t>).</w:t>
      </w:r>
    </w:p>
    <w:p w:rsidR="00E27B0B" w:rsidRPr="00F700C1" w:rsidRDefault="00E27B0B" w:rsidP="00E27B0B">
      <w:pPr>
        <w:spacing w:before="100" w:beforeAutospacing="1" w:after="100" w:afterAutospacing="1" w:line="240" w:lineRule="auto"/>
        <w:ind w:firstLine="284"/>
        <w:jc w:val="both"/>
        <w:outlineLvl w:val="1"/>
        <w:rPr>
          <w:rFonts w:ascii="Simplified Arabic" w:eastAsia="Times New Roman" w:hAnsi="Simplified Arabic" w:cs="Simplified Arabic"/>
          <w:b/>
          <w:bCs/>
          <w:kern w:val="0"/>
          <w:sz w:val="28"/>
          <w:szCs w:val="28"/>
          <w14:ligatures w14:val="none"/>
        </w:rPr>
      </w:pPr>
      <w:bookmarkStart w:id="33" w:name="_Toc235149106"/>
      <w:r w:rsidRPr="00F700C1">
        <w:rPr>
          <w:rFonts w:ascii="Simplified Arabic" w:eastAsia="Times New Roman" w:hAnsi="Simplified Arabic" w:cs="Simplified Arabic"/>
          <w:b/>
          <w:bCs/>
          <w:kern w:val="0"/>
          <w:sz w:val="28"/>
          <w:szCs w:val="28"/>
          <w:rtl/>
          <w14:ligatures w14:val="none"/>
        </w:rPr>
        <w:t>3.3 النماذج والأطر النظرية المفسرة للعلاقة بين المخاطر والجدول الزمني في مشاريع التشييد والبناء</w:t>
      </w:r>
      <w:bookmarkEnd w:id="33"/>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t>تمثل النماذج والأطر النظرية الأساس العلمي الذي تستند إليه الدراسات في تفسير العلاقة بين المتغيرات، إذ توفر إطارًا مفاهيميًا يوضح كيفية تأثير العوامل المختلفة في نتائج المشروع، ويُسهم في بناء الفرضيات وتفسير النتائج. وفي مجال إدارة مشاريع التشييد والبناء، برزت مجموعة من النماذج التي تناولت العلاقة بين المخاطر والجدول الزمني، حيث اتفقت في مجملها على أن الأداء الزمني لا يتحدد فقط بكفاءة التخطيط، وإنما يتأثر بدرجة كبيرة بفاعلية عمليات تحديد المخاطر وتحليلها وتقييمها والاستجابة لها خلال مختلف مراحل المشروع (</w:t>
      </w:r>
      <w:proofErr w:type="spellStart"/>
      <w:r w:rsidRPr="00F700C1">
        <w:rPr>
          <w:rFonts w:ascii="Simplified Arabic" w:hAnsi="Simplified Arabic" w:cs="Simplified Arabic"/>
          <w:kern w:val="0"/>
          <w:sz w:val="28"/>
          <w:szCs w:val="28"/>
          <w14:ligatures w14:val="none"/>
        </w:rPr>
        <w:t>Bachari</w:t>
      </w:r>
      <w:proofErr w:type="spellEnd"/>
      <w:r w:rsidRPr="00F700C1">
        <w:rPr>
          <w:rFonts w:ascii="Simplified Arabic" w:hAnsi="Simplified Arabic" w:cs="Simplified Arabic"/>
          <w:kern w:val="0"/>
          <w:sz w:val="28"/>
          <w:szCs w:val="28"/>
          <w:rtl/>
          <w14:ligatures w14:val="none"/>
        </w:rPr>
        <w:t xml:space="preserve"> &amp; </w:t>
      </w:r>
      <w:proofErr w:type="spellStart"/>
      <w:r w:rsidRPr="00F700C1">
        <w:rPr>
          <w:rFonts w:ascii="Simplified Arabic" w:hAnsi="Simplified Arabic" w:cs="Simplified Arabic"/>
          <w:kern w:val="0"/>
          <w:sz w:val="28"/>
          <w:szCs w:val="28"/>
          <w14:ligatures w14:val="none"/>
        </w:rPr>
        <w:t>Iranfar</w:t>
      </w:r>
      <w:proofErr w:type="spellEnd"/>
      <w:r w:rsidRPr="00F700C1">
        <w:rPr>
          <w:rFonts w:ascii="Simplified Arabic" w:hAnsi="Simplified Arabic" w:cs="Simplified Arabic"/>
          <w:kern w:val="0"/>
          <w:sz w:val="28"/>
          <w:szCs w:val="28"/>
          <w14:ligatures w14:val="none"/>
        </w:rPr>
        <w:t>, 2025</w:t>
      </w:r>
      <w:r w:rsidRPr="00F700C1">
        <w:rPr>
          <w:rFonts w:ascii="Simplified Arabic" w:hAnsi="Simplified Arabic" w:cs="Simplified Arabic"/>
          <w:kern w:val="0"/>
          <w:sz w:val="28"/>
          <w:szCs w:val="28"/>
          <w:rtl/>
          <w14:ligatures w14:val="none"/>
        </w:rPr>
        <w:t>). وتشير الأدبيات الحديثة إلى أن تطور إدارة المشاريع أدى إلى الانتقال من النماذج التقليدية التي كانت تتعامل مع الوقت والمخاطر باعتبارهما عنصرين منفصلين، إلى نماذج متكاملة تنظر إلى الجدول الزمني بوصفه متغيرًا ديناميكيًا يتأثر بصورة مستمرة بالمخاطر الداخلية والخارجية. وقد أسهم هذا الاتجاه في تطوير أدوات أكثر قدرة على التنبؤ بالتأخيرات، وتحسين دقة البرامج الزمنية، ورفع كفاءة اتخاذ القرار (</w:t>
      </w:r>
      <w:proofErr w:type="spellStart"/>
      <w:r w:rsidRPr="00F700C1">
        <w:rPr>
          <w:rFonts w:ascii="Simplified Arabic" w:hAnsi="Simplified Arabic" w:cs="Simplified Arabic"/>
          <w:kern w:val="0"/>
          <w:sz w:val="28"/>
          <w:szCs w:val="28"/>
          <w14:ligatures w14:val="none"/>
        </w:rPr>
        <w:t>Zhasmukhambetova</w:t>
      </w:r>
      <w:proofErr w:type="spellEnd"/>
      <w:r w:rsidRPr="00F700C1">
        <w:rPr>
          <w:rFonts w:ascii="Simplified Arabic" w:hAnsi="Simplified Arabic" w:cs="Simplified Arabic"/>
          <w:kern w:val="0"/>
          <w:sz w:val="28"/>
          <w:szCs w:val="28"/>
          <w14:ligatures w14:val="none"/>
        </w:rPr>
        <w:t xml:space="preserve"> et al., 2025</w:t>
      </w:r>
      <w:r w:rsidRPr="00F700C1">
        <w:rPr>
          <w:rFonts w:ascii="Simplified Arabic" w:hAnsi="Simplified Arabic" w:cs="Simplified Arabic"/>
          <w:kern w:val="0"/>
          <w:sz w:val="28"/>
          <w:szCs w:val="28"/>
          <w:rtl/>
          <w14:ligatures w14:val="none"/>
        </w:rPr>
        <w:t>).</w:t>
      </w:r>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t>ويرى الباحث أن الاستناد إلى أكثر من إطار نظري يعد ضروريًا لتفسير العلاقة بين تقييم المخاطر والأداء الزمني، لأن طبيعة مشاريع التشييد تتسم بالتعقيد وتعدد المتغيرات المؤثرة، وهو ما يجعل الاعتماد على نموذج واحد غير كافٍ لتفسير جميع أبعاد الظاهرة محل الدراسة.</w:t>
      </w:r>
    </w:p>
    <w:p w:rsidR="00E27B0B" w:rsidRPr="00F700C1" w:rsidRDefault="00E27B0B" w:rsidP="00E27B0B">
      <w:pPr>
        <w:spacing w:before="100" w:beforeAutospacing="1" w:after="100" w:afterAutospacing="1" w:line="240" w:lineRule="auto"/>
        <w:ind w:firstLine="284"/>
        <w:jc w:val="both"/>
        <w:outlineLvl w:val="2"/>
        <w:rPr>
          <w:rFonts w:ascii="Simplified Arabic" w:eastAsia="Times New Roman" w:hAnsi="Simplified Arabic" w:cs="Simplified Arabic"/>
          <w:b/>
          <w:bCs/>
          <w:kern w:val="0"/>
          <w:sz w:val="28"/>
          <w:szCs w:val="28"/>
          <w:rtl/>
          <w14:ligatures w14:val="none"/>
        </w:rPr>
      </w:pPr>
      <w:r w:rsidRPr="00F700C1">
        <w:rPr>
          <w:rFonts w:ascii="Simplified Arabic" w:eastAsia="Times New Roman" w:hAnsi="Simplified Arabic" w:cs="Simplified Arabic"/>
          <w:b/>
          <w:bCs/>
          <w:kern w:val="0"/>
          <w:sz w:val="28"/>
          <w:szCs w:val="28"/>
          <w:rtl/>
          <w14:ligatures w14:val="none"/>
        </w:rPr>
        <w:t>أولًا: إطار إدارة المشاريع الصادر عن معهد إدارة المشاريع (</w:t>
      </w:r>
      <w:r w:rsidRPr="00F700C1">
        <w:rPr>
          <w:rFonts w:ascii="Simplified Arabic" w:eastAsia="Times New Roman" w:hAnsi="Simplified Arabic" w:cs="Simplified Arabic"/>
          <w:b/>
          <w:bCs/>
          <w:kern w:val="0"/>
          <w:sz w:val="28"/>
          <w:szCs w:val="28"/>
          <w14:ligatures w14:val="none"/>
        </w:rPr>
        <w:t>(PMBOK</w:t>
      </w:r>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t xml:space="preserve">يعد دليل </w:t>
      </w:r>
      <w:r w:rsidRPr="00F700C1">
        <w:rPr>
          <w:rFonts w:ascii="Simplified Arabic" w:hAnsi="Simplified Arabic" w:cs="Simplified Arabic"/>
          <w:b/>
          <w:bCs/>
          <w:kern w:val="0"/>
          <w:sz w:val="28"/>
          <w:szCs w:val="28"/>
          <w14:ligatures w14:val="none"/>
        </w:rPr>
        <w:t>Project Management Body of Knowledge (PMBOK)</w:t>
      </w:r>
      <w:r w:rsidRPr="00F700C1">
        <w:rPr>
          <w:rFonts w:ascii="Simplified Arabic" w:hAnsi="Simplified Arabic" w:cs="Simplified Arabic"/>
          <w:kern w:val="0"/>
          <w:sz w:val="28"/>
          <w:szCs w:val="28"/>
          <w:rtl/>
          <w14:ligatures w14:val="none"/>
        </w:rPr>
        <w:t xml:space="preserve"> من أكثر الأطر المرجعية استخدامًا في إدارة المشاريع، حيث ينظر إلى إدارة المخاطر وإدارة الجدول الزمني باعتبارهما مجالين معرفيين مترابطين، يتكاملان لتحقيق أهداف المشروع المتعلقة بالوقت والتكلفة والجودة. ووفقًا لهذا الإطار، تبدأ العلاقة بين المخاطر والجدول الزمني منذ مرحلة التخطيط، إذ يتم تحديد المخاطر المحتملة </w:t>
      </w:r>
      <w:r w:rsidRPr="00F700C1">
        <w:rPr>
          <w:rFonts w:ascii="Simplified Arabic" w:hAnsi="Simplified Arabic" w:cs="Simplified Arabic"/>
          <w:kern w:val="0"/>
          <w:sz w:val="28"/>
          <w:szCs w:val="28"/>
          <w:rtl/>
          <w14:ligatures w14:val="none"/>
        </w:rPr>
        <w:lastRenderedPageBreak/>
        <w:t>وتحليلها، ثم تضمين نتائج هذا التحليل في إعداد البرنامج الزمني، من خلال وضع الاحتياطيات الزمنية، وتحديد الأنشطة الحرجة، وإعداد خطط الاستجابة للمخاطر. كما يؤكد الإطار ضرورة المراجعة المستمرة للجدول الزمني في ضوء المتغيرات التي قد تطرأ أثناء التنفيذ، بما يضمن الحفاظ على واقعية البرنامج الزمني وقدرته على استيعاب التغيرات.</w:t>
      </w:r>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t>ويشير الباحث إلى أن أهمية هذا الإطار تكمن في أنه لا يقتصر على معالجة التأخير بعد وقوعه، بل يركز على منع حدوثه من خلال التخطيط الاستباقي، وهو ما يتوافق مع أهداف الدراسة الحالية التي تسعى إلى إبراز أثر تقييم المخاطر في الحد من التأخيرات الزمنية.</w:t>
      </w:r>
    </w:p>
    <w:p w:rsidR="00E27B0B" w:rsidRPr="00F700C1" w:rsidRDefault="00E27B0B" w:rsidP="00E27B0B">
      <w:pPr>
        <w:spacing w:before="100" w:beforeAutospacing="1" w:after="100" w:afterAutospacing="1" w:line="240" w:lineRule="auto"/>
        <w:ind w:firstLine="284"/>
        <w:jc w:val="both"/>
        <w:outlineLvl w:val="2"/>
        <w:rPr>
          <w:rFonts w:ascii="Simplified Arabic" w:eastAsia="Times New Roman" w:hAnsi="Simplified Arabic" w:cs="Simplified Arabic"/>
          <w:b/>
          <w:bCs/>
          <w:kern w:val="0"/>
          <w:sz w:val="28"/>
          <w:szCs w:val="28"/>
          <w:lang w:val="en-AU"/>
          <w14:ligatures w14:val="none"/>
        </w:rPr>
      </w:pPr>
      <w:r w:rsidRPr="00F700C1">
        <w:rPr>
          <w:rFonts w:ascii="Simplified Arabic" w:eastAsia="Times New Roman" w:hAnsi="Simplified Arabic" w:cs="Simplified Arabic"/>
          <w:b/>
          <w:bCs/>
          <w:kern w:val="0"/>
          <w:sz w:val="28"/>
          <w:szCs w:val="28"/>
          <w:rtl/>
          <w14:ligatures w14:val="none"/>
        </w:rPr>
        <w:t>ثانيًا: إطار إدارة القيمة المكتسبة (</w:t>
      </w:r>
      <w:r w:rsidRPr="00F700C1">
        <w:rPr>
          <w:rFonts w:ascii="Simplified Arabic" w:eastAsia="Times New Roman" w:hAnsi="Simplified Arabic" w:cs="Simplified Arabic"/>
          <w:b/>
          <w:bCs/>
          <w:kern w:val="0"/>
          <w:sz w:val="28"/>
          <w:szCs w:val="28"/>
          <w14:ligatures w14:val="none"/>
        </w:rPr>
        <w:t>Earned Value Management - EVM</w:t>
      </w:r>
      <w:r w:rsidRPr="00F700C1">
        <w:rPr>
          <w:rFonts w:ascii="Simplified Arabic" w:eastAsia="Times New Roman" w:hAnsi="Simplified Arabic" w:cs="Simplified Arabic"/>
          <w:b/>
          <w:bCs/>
          <w:kern w:val="0"/>
          <w:sz w:val="28"/>
          <w:szCs w:val="28"/>
          <w:rtl/>
          <w14:ligatures w14:val="none"/>
        </w:rPr>
        <w:t>)</w:t>
      </w:r>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t>يُعد إطار إدارة القيمة المكتسبة من النماذج الحديثة التي تجمع بين قياس الأداء الزمني والتكلفة ونطاق العمل ضمن منظومة رقابية واحدة، ويتيح تقييم الأداء الفعلي للمشروع مقارنة بالخطة الأصلية، مع إمكانية التنبؤ بالأداء المستقبلي إذا استمرت معدلات التنفيذ الحالية. ويتميز هذا الإطار بقدرته على الكشف المبكر عن الانحرافات الزمنية من خلال مؤشرات كمية، مثل انحراف الجدول الزمني (</w:t>
      </w:r>
      <w:r w:rsidRPr="00F700C1">
        <w:rPr>
          <w:rFonts w:ascii="Simplified Arabic" w:hAnsi="Simplified Arabic" w:cs="Simplified Arabic"/>
          <w:kern w:val="0"/>
          <w:sz w:val="28"/>
          <w:szCs w:val="28"/>
          <w14:ligatures w14:val="none"/>
        </w:rPr>
        <w:t>Schedule Variance</w:t>
      </w:r>
      <w:r w:rsidRPr="00F700C1">
        <w:rPr>
          <w:rFonts w:ascii="Simplified Arabic" w:hAnsi="Simplified Arabic" w:cs="Simplified Arabic"/>
          <w:kern w:val="0"/>
          <w:sz w:val="28"/>
          <w:szCs w:val="28"/>
          <w:rtl/>
          <w14:ligatures w14:val="none"/>
        </w:rPr>
        <w:t>) ومؤشر أداء الجدول الزمني (</w:t>
      </w:r>
      <w:r w:rsidRPr="00F700C1">
        <w:rPr>
          <w:rFonts w:ascii="Simplified Arabic" w:hAnsi="Simplified Arabic" w:cs="Simplified Arabic"/>
          <w:kern w:val="0"/>
          <w:sz w:val="28"/>
          <w:szCs w:val="28"/>
          <w14:ligatures w14:val="none"/>
        </w:rPr>
        <w:t>Schedule Performance Index</w:t>
      </w:r>
      <w:r w:rsidRPr="00F700C1">
        <w:rPr>
          <w:rFonts w:ascii="Simplified Arabic" w:hAnsi="Simplified Arabic" w:cs="Simplified Arabic"/>
          <w:kern w:val="0"/>
          <w:sz w:val="28"/>
          <w:szCs w:val="28"/>
          <w:rtl/>
          <w14:ligatures w14:val="none"/>
        </w:rPr>
        <w:t>)، الأمر الذي يساعد إدارة المشروع على اتخاذ إجراءات تصحيحية قبل تفاقم التأخير (</w:t>
      </w:r>
      <w:proofErr w:type="spellStart"/>
      <w:r w:rsidRPr="00F700C1">
        <w:rPr>
          <w:rFonts w:ascii="Simplified Arabic" w:hAnsi="Simplified Arabic" w:cs="Simplified Arabic"/>
          <w:kern w:val="0"/>
          <w:sz w:val="28"/>
          <w:szCs w:val="28"/>
          <w14:ligatures w14:val="none"/>
        </w:rPr>
        <w:t>Zaneldin</w:t>
      </w:r>
      <w:proofErr w:type="spellEnd"/>
      <w:r w:rsidRPr="00F700C1">
        <w:rPr>
          <w:rFonts w:ascii="Simplified Arabic" w:hAnsi="Simplified Arabic" w:cs="Simplified Arabic"/>
          <w:kern w:val="0"/>
          <w:sz w:val="28"/>
          <w:szCs w:val="28"/>
          <w:rtl/>
          <w14:ligatures w14:val="none"/>
        </w:rPr>
        <w:t xml:space="preserve"> &amp; </w:t>
      </w:r>
      <w:r w:rsidRPr="00F700C1">
        <w:rPr>
          <w:rFonts w:ascii="Simplified Arabic" w:hAnsi="Simplified Arabic" w:cs="Simplified Arabic"/>
          <w:kern w:val="0"/>
          <w:sz w:val="28"/>
          <w:szCs w:val="28"/>
          <w14:ligatures w14:val="none"/>
        </w:rPr>
        <w:t>Ahmed, 2024</w:t>
      </w:r>
      <w:r w:rsidRPr="00F700C1">
        <w:rPr>
          <w:rFonts w:ascii="Simplified Arabic" w:hAnsi="Simplified Arabic" w:cs="Simplified Arabic"/>
          <w:kern w:val="0"/>
          <w:sz w:val="28"/>
          <w:szCs w:val="28"/>
          <w:rtl/>
          <w14:ligatures w14:val="none"/>
        </w:rPr>
        <w:t>). وقد أكدت الدراسات الحديثة أن دمج إدارة القيمة المكتسبة مع تحليل المخاطر يوفر رؤية أكثر شمولًا للأداء الزمني، حيث لا يقتصر الأمر على قياس الانحرافات، وإنما يمتد إلى تفسير أسبابها وربطها بالمخاطر المحتملة، مما يعزز كفاءة إدارة المشروع (</w:t>
      </w:r>
      <w:proofErr w:type="spellStart"/>
      <w:r w:rsidRPr="00F700C1">
        <w:rPr>
          <w:rFonts w:ascii="Simplified Arabic" w:hAnsi="Simplified Arabic" w:cs="Simplified Arabic"/>
          <w:kern w:val="0"/>
          <w:sz w:val="28"/>
          <w:szCs w:val="28"/>
          <w14:ligatures w14:val="none"/>
        </w:rPr>
        <w:t>Bachari</w:t>
      </w:r>
      <w:proofErr w:type="spellEnd"/>
      <w:r w:rsidRPr="00F700C1">
        <w:rPr>
          <w:rFonts w:ascii="Simplified Arabic" w:hAnsi="Simplified Arabic" w:cs="Simplified Arabic"/>
          <w:kern w:val="0"/>
          <w:sz w:val="28"/>
          <w:szCs w:val="28"/>
          <w:rtl/>
          <w14:ligatures w14:val="none"/>
        </w:rPr>
        <w:t xml:space="preserve"> &amp; </w:t>
      </w:r>
      <w:proofErr w:type="spellStart"/>
      <w:r w:rsidRPr="00F700C1">
        <w:rPr>
          <w:rFonts w:ascii="Simplified Arabic" w:hAnsi="Simplified Arabic" w:cs="Simplified Arabic"/>
          <w:kern w:val="0"/>
          <w:sz w:val="28"/>
          <w:szCs w:val="28"/>
          <w14:ligatures w14:val="none"/>
        </w:rPr>
        <w:t>Iranfar</w:t>
      </w:r>
      <w:proofErr w:type="spellEnd"/>
      <w:r w:rsidRPr="00F700C1">
        <w:rPr>
          <w:rFonts w:ascii="Simplified Arabic" w:hAnsi="Simplified Arabic" w:cs="Simplified Arabic"/>
          <w:kern w:val="0"/>
          <w:sz w:val="28"/>
          <w:szCs w:val="28"/>
          <w14:ligatures w14:val="none"/>
        </w:rPr>
        <w:t>, 2025</w:t>
      </w:r>
      <w:r w:rsidRPr="00F700C1">
        <w:rPr>
          <w:rFonts w:ascii="Simplified Arabic" w:hAnsi="Simplified Arabic" w:cs="Simplified Arabic"/>
          <w:kern w:val="0"/>
          <w:sz w:val="28"/>
          <w:szCs w:val="28"/>
          <w:rtl/>
          <w14:ligatures w14:val="none"/>
        </w:rPr>
        <w:t>).</w:t>
      </w:r>
    </w:p>
    <w:p w:rsidR="00E27B0B" w:rsidRPr="00F700C1" w:rsidRDefault="00E27B0B" w:rsidP="00E27B0B">
      <w:pPr>
        <w:spacing w:before="100" w:beforeAutospacing="1" w:after="100" w:afterAutospacing="1" w:line="240" w:lineRule="auto"/>
        <w:ind w:firstLine="284"/>
        <w:jc w:val="both"/>
        <w:outlineLvl w:val="2"/>
        <w:rPr>
          <w:rFonts w:ascii="Simplified Arabic" w:eastAsia="Times New Roman" w:hAnsi="Simplified Arabic" w:cs="Simplified Arabic"/>
          <w:b/>
          <w:bCs/>
          <w:kern w:val="0"/>
          <w:sz w:val="28"/>
          <w:szCs w:val="28"/>
          <w:rtl/>
          <w14:ligatures w14:val="none"/>
        </w:rPr>
      </w:pPr>
      <w:r w:rsidRPr="00F700C1">
        <w:rPr>
          <w:rFonts w:ascii="Simplified Arabic" w:eastAsia="Times New Roman" w:hAnsi="Simplified Arabic" w:cs="Simplified Arabic"/>
          <w:b/>
          <w:bCs/>
          <w:kern w:val="0"/>
          <w:sz w:val="28"/>
          <w:szCs w:val="28"/>
          <w:rtl/>
          <w14:ligatures w14:val="none"/>
        </w:rPr>
        <w:t>ثالثًا: إطار التحليل الاحتمالي للمخاطر الزمنية (</w:t>
      </w:r>
      <w:r w:rsidRPr="00F700C1">
        <w:rPr>
          <w:rFonts w:ascii="Simplified Arabic" w:eastAsia="Times New Roman" w:hAnsi="Simplified Arabic" w:cs="Simplified Arabic"/>
          <w:b/>
          <w:bCs/>
          <w:kern w:val="0"/>
          <w:sz w:val="28"/>
          <w:szCs w:val="28"/>
          <w:lang w:val="en-AU"/>
          <w14:ligatures w14:val="none"/>
        </w:rPr>
        <w:t>(</w:t>
      </w:r>
      <w:r w:rsidRPr="00F700C1">
        <w:rPr>
          <w:rFonts w:ascii="Simplified Arabic" w:eastAsia="Times New Roman" w:hAnsi="Simplified Arabic" w:cs="Simplified Arabic"/>
          <w:b/>
          <w:bCs/>
          <w:kern w:val="0"/>
          <w:sz w:val="28"/>
          <w:szCs w:val="28"/>
          <w14:ligatures w14:val="none"/>
        </w:rPr>
        <w:t>Schedule Risk Analysis</w:t>
      </w:r>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t xml:space="preserve">يُعد التحليل الاحتمالي للمخاطر الزمنية من أكثر الأساليب استخدامًا في المشاريع الإنشائية الكبرى، ويستخدم هذا الإطار أساليب إحصائية ومحاكاة، مثل </w:t>
      </w:r>
      <w:r w:rsidRPr="00F700C1">
        <w:rPr>
          <w:rFonts w:ascii="Simplified Arabic" w:hAnsi="Simplified Arabic" w:cs="Simplified Arabic"/>
          <w:b/>
          <w:bCs/>
          <w:kern w:val="0"/>
          <w:sz w:val="28"/>
          <w:szCs w:val="28"/>
          <w:rtl/>
          <w14:ligatures w14:val="none"/>
        </w:rPr>
        <w:t>محاكاة مونت كارلو (</w:t>
      </w:r>
      <w:r w:rsidRPr="00F700C1">
        <w:rPr>
          <w:rFonts w:ascii="Simplified Arabic" w:hAnsi="Simplified Arabic" w:cs="Simplified Arabic"/>
          <w:b/>
          <w:bCs/>
          <w:kern w:val="0"/>
          <w:sz w:val="28"/>
          <w:szCs w:val="28"/>
          <w14:ligatures w14:val="none"/>
        </w:rPr>
        <w:t>Monte Carlo Simulation</w:t>
      </w:r>
      <w:r w:rsidRPr="00F700C1">
        <w:rPr>
          <w:rFonts w:ascii="Simplified Arabic" w:hAnsi="Simplified Arabic" w:cs="Simplified Arabic"/>
          <w:b/>
          <w:bCs/>
          <w:kern w:val="0"/>
          <w:sz w:val="28"/>
          <w:szCs w:val="28"/>
          <w:rtl/>
          <w14:ligatures w14:val="none"/>
        </w:rPr>
        <w:t>)</w:t>
      </w:r>
      <w:r w:rsidRPr="00F700C1">
        <w:rPr>
          <w:rFonts w:ascii="Simplified Arabic" w:hAnsi="Simplified Arabic" w:cs="Simplified Arabic"/>
          <w:kern w:val="0"/>
          <w:sz w:val="28"/>
          <w:szCs w:val="28"/>
          <w:rtl/>
          <w14:ligatures w14:val="none"/>
        </w:rPr>
        <w:t>، لتقدير احتمالات الانتهاء من المشروع في مواعيد مختلفة، مع مراعاة تأثير المخاطر على الأنشطة الحرجة. ويساعد ذلك في إعداد برامج زمنية أكثر واقعية، وتحديد الاحتياطيات الزمنية المناسبة لمواجهة حالات عدم التأكد (</w:t>
      </w:r>
      <w:proofErr w:type="spellStart"/>
      <w:r w:rsidRPr="00F700C1">
        <w:rPr>
          <w:rFonts w:ascii="Simplified Arabic" w:hAnsi="Simplified Arabic" w:cs="Simplified Arabic"/>
          <w:kern w:val="0"/>
          <w:sz w:val="28"/>
          <w:szCs w:val="28"/>
          <w14:ligatures w14:val="none"/>
        </w:rPr>
        <w:t>Zhasmukhambetova</w:t>
      </w:r>
      <w:proofErr w:type="spellEnd"/>
      <w:r w:rsidRPr="00F700C1">
        <w:rPr>
          <w:rFonts w:ascii="Simplified Arabic" w:hAnsi="Simplified Arabic" w:cs="Simplified Arabic"/>
          <w:kern w:val="0"/>
          <w:sz w:val="28"/>
          <w:szCs w:val="28"/>
          <w14:ligatures w14:val="none"/>
        </w:rPr>
        <w:t xml:space="preserve"> et al., 2025</w:t>
      </w:r>
      <w:r w:rsidRPr="00F700C1">
        <w:rPr>
          <w:rFonts w:ascii="Simplified Arabic" w:hAnsi="Simplified Arabic" w:cs="Simplified Arabic"/>
          <w:kern w:val="0"/>
          <w:sz w:val="28"/>
          <w:szCs w:val="28"/>
          <w:rtl/>
          <w14:ligatures w14:val="none"/>
        </w:rPr>
        <w:t>).</w:t>
      </w:r>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t>ويرى الباحث أن هذا الإطار يمثل أحد أكثر النماذج ملاءمةً لمشاريع التشييد في المملكة العربية السعودية، نظرًا لما تتسم به هذه المشاريع من تعقيد وتعدد في مصادر المخاطر، مما يجعل التقديرات الزمنية الاحتمالية أكثر دقة من التقديرات التقليدية.</w:t>
      </w:r>
    </w:p>
    <w:p w:rsidR="00E27B0B" w:rsidRPr="00F700C1" w:rsidRDefault="00E27B0B" w:rsidP="00E27B0B">
      <w:pPr>
        <w:spacing w:before="100" w:beforeAutospacing="1" w:after="100" w:afterAutospacing="1" w:line="240" w:lineRule="auto"/>
        <w:ind w:firstLine="284"/>
        <w:jc w:val="both"/>
        <w:outlineLvl w:val="2"/>
        <w:rPr>
          <w:rFonts w:ascii="Simplified Arabic" w:eastAsia="Times New Roman" w:hAnsi="Simplified Arabic" w:cs="Simplified Arabic"/>
          <w:b/>
          <w:bCs/>
          <w:kern w:val="0"/>
          <w:sz w:val="28"/>
          <w:szCs w:val="28"/>
          <w:rtl/>
          <w14:ligatures w14:val="none"/>
        </w:rPr>
      </w:pPr>
      <w:r w:rsidRPr="00F700C1">
        <w:rPr>
          <w:rFonts w:ascii="Simplified Arabic" w:eastAsia="Times New Roman" w:hAnsi="Simplified Arabic" w:cs="Simplified Arabic"/>
          <w:b/>
          <w:bCs/>
          <w:kern w:val="0"/>
          <w:sz w:val="28"/>
          <w:szCs w:val="28"/>
          <w:rtl/>
          <w14:ligatures w14:val="none"/>
        </w:rPr>
        <w:lastRenderedPageBreak/>
        <w:t>رابعًا: إطار الإدارة المتكاملة للمخاطر والجدول الز</w:t>
      </w:r>
      <w:bookmarkStart w:id="34" w:name="_GoBack"/>
      <w:bookmarkEnd w:id="34"/>
      <w:r w:rsidRPr="00F700C1">
        <w:rPr>
          <w:rFonts w:ascii="Simplified Arabic" w:eastAsia="Times New Roman" w:hAnsi="Simplified Arabic" w:cs="Simplified Arabic"/>
          <w:b/>
          <w:bCs/>
          <w:kern w:val="0"/>
          <w:sz w:val="28"/>
          <w:szCs w:val="28"/>
          <w:rtl/>
          <w14:ligatures w14:val="none"/>
        </w:rPr>
        <w:t>مني</w:t>
      </w:r>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t>ظهر هذا الإطار استجابةً للتطورات الحديثة في إدارة المشاريع، ويقوم على دمج عمليات إدارة المخاطر مع عمليات تخطيط ومراقبة الجدول الزمني ضمن نظام موحد، بحيث تؤثر نتائج تقييم المخاطر بصورة مباشرة في تحديث البرنامج الزمني وإعادة ترتيب أولويات التنفيذ. ويعتمد هذا الإطار على الربط المستمر بين سجل المخاطر والبرنامج الزمني، بحيث يتم تعديل خطط التنفيذ تلقائيًا عند تغير مستوى المخاطر أو ظهور مخاطر جديدة. وتشير الدراسات إلى أن هذا التكامل يسهم في تحسين مرونة المشروع، وتقليل احتمالية التأخير، ورفع كفاءة استخدام الموارد (</w:t>
      </w:r>
      <w:proofErr w:type="spellStart"/>
      <w:r w:rsidRPr="00F700C1">
        <w:rPr>
          <w:rFonts w:ascii="Simplified Arabic" w:hAnsi="Simplified Arabic" w:cs="Simplified Arabic"/>
          <w:kern w:val="0"/>
          <w:sz w:val="28"/>
          <w:szCs w:val="28"/>
          <w14:ligatures w14:val="none"/>
        </w:rPr>
        <w:t>Alsulami</w:t>
      </w:r>
      <w:proofErr w:type="spellEnd"/>
      <w:r w:rsidRPr="00F700C1">
        <w:rPr>
          <w:rFonts w:ascii="Simplified Arabic" w:hAnsi="Simplified Arabic" w:cs="Simplified Arabic"/>
          <w:kern w:val="0"/>
          <w:sz w:val="28"/>
          <w:szCs w:val="28"/>
          <w14:ligatures w14:val="none"/>
        </w:rPr>
        <w:t xml:space="preserve"> et al., 2026</w:t>
      </w:r>
      <w:r w:rsidRPr="00F700C1">
        <w:rPr>
          <w:rFonts w:ascii="Simplified Arabic" w:hAnsi="Simplified Arabic" w:cs="Simplified Arabic"/>
          <w:kern w:val="0"/>
          <w:sz w:val="28"/>
          <w:szCs w:val="28"/>
          <w:rtl/>
          <w14:ligatures w14:val="none"/>
        </w:rPr>
        <w:t>).</w:t>
      </w:r>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t>ويؤكد الباحث أن هذا الإطار يعكس الاتجاه المعاصر في إدارة المشاريع، إذ ينقل إدارة الجدول الزمني من كونها عملية ثابتة إلى عملية ديناميكية تتفاعل باستمرار مع المتغيرات المحيطة بالمشروع.</w:t>
      </w:r>
    </w:p>
    <w:p w:rsidR="00E27B0B" w:rsidRPr="00F700C1" w:rsidRDefault="00E27B0B" w:rsidP="00E27B0B">
      <w:pPr>
        <w:spacing w:before="100" w:beforeAutospacing="1" w:after="100" w:afterAutospacing="1" w:line="240" w:lineRule="auto"/>
        <w:ind w:firstLine="284"/>
        <w:jc w:val="both"/>
        <w:outlineLvl w:val="2"/>
        <w:rPr>
          <w:rFonts w:ascii="Simplified Arabic" w:eastAsia="Times New Roman" w:hAnsi="Simplified Arabic" w:cs="Simplified Arabic"/>
          <w:b/>
          <w:bCs/>
          <w:kern w:val="0"/>
          <w:sz w:val="28"/>
          <w:szCs w:val="28"/>
          <w:rtl/>
          <w14:ligatures w14:val="none"/>
        </w:rPr>
      </w:pPr>
      <w:r w:rsidRPr="00F700C1">
        <w:rPr>
          <w:rFonts w:ascii="Simplified Arabic" w:eastAsia="Times New Roman" w:hAnsi="Simplified Arabic" w:cs="Simplified Arabic"/>
          <w:b/>
          <w:bCs/>
          <w:kern w:val="0"/>
          <w:sz w:val="28"/>
          <w:szCs w:val="28"/>
          <w:rtl/>
          <w14:ligatures w14:val="none"/>
        </w:rPr>
        <w:t>خامسًا: إطار التحول الرقمي والذكاء الاصطناعي في إدارة المشاريع</w:t>
      </w:r>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t>مع التطور المتسارع في التقنيات الرقمية، ظهرت أطر حديثة تعتمد على الذكاء الاصطناعي وتحليل البيانات الضخمة ونمذجة معلومات البناء (</w:t>
      </w:r>
      <w:r w:rsidRPr="00F700C1">
        <w:rPr>
          <w:rFonts w:ascii="Simplified Arabic" w:hAnsi="Simplified Arabic" w:cs="Simplified Arabic"/>
          <w:kern w:val="0"/>
          <w:sz w:val="28"/>
          <w:szCs w:val="28"/>
          <w14:ligatures w14:val="none"/>
        </w:rPr>
        <w:t>BIM</w:t>
      </w:r>
      <w:r w:rsidRPr="00F700C1">
        <w:rPr>
          <w:rFonts w:ascii="Simplified Arabic" w:hAnsi="Simplified Arabic" w:cs="Simplified Arabic"/>
          <w:kern w:val="0"/>
          <w:sz w:val="28"/>
          <w:szCs w:val="28"/>
          <w:rtl/>
          <w14:ligatures w14:val="none"/>
        </w:rPr>
        <w:t>) في دعم إدارة المخاطر والجدول الزمني. وتقوم هذه الأطر على تحليل البيانات التاريخية والبيانات الآنية للمشروع، والتنبؤ بالمخاطر المحتملة، وتقديم سيناريوهات متعددة لتأثيرها في الجدول الزمني، بما يساعد الإدارة على اتخاذ قرارات استباقية تقلل من احتمالات التأخير. كما أثبتت الدراسات أن استخدام هذه التقنيات يسهم في رفع دقة التنبؤ بمدة المشروع، وتحسين جودة التخطيط الزمني، وتعزيز سرعة الاستجابة للمخاطر (</w:t>
      </w:r>
      <w:proofErr w:type="spellStart"/>
      <w:r w:rsidRPr="00F700C1">
        <w:rPr>
          <w:rFonts w:ascii="Simplified Arabic" w:hAnsi="Simplified Arabic" w:cs="Simplified Arabic"/>
          <w:kern w:val="0"/>
          <w:sz w:val="28"/>
          <w:szCs w:val="28"/>
          <w14:ligatures w14:val="none"/>
        </w:rPr>
        <w:t>Alsulami</w:t>
      </w:r>
      <w:proofErr w:type="spellEnd"/>
      <w:r w:rsidRPr="00F700C1">
        <w:rPr>
          <w:rFonts w:ascii="Simplified Arabic" w:hAnsi="Simplified Arabic" w:cs="Simplified Arabic"/>
          <w:kern w:val="0"/>
          <w:sz w:val="28"/>
          <w:szCs w:val="28"/>
          <w14:ligatures w14:val="none"/>
        </w:rPr>
        <w:t xml:space="preserve"> et al., 2026</w:t>
      </w:r>
      <w:r w:rsidRPr="00F700C1">
        <w:rPr>
          <w:rFonts w:ascii="Simplified Arabic" w:hAnsi="Simplified Arabic" w:cs="Simplified Arabic"/>
          <w:kern w:val="0"/>
          <w:sz w:val="28"/>
          <w:szCs w:val="28"/>
          <w:rtl/>
          <w14:ligatures w14:val="none"/>
        </w:rPr>
        <w:t xml:space="preserve">؛ </w:t>
      </w:r>
      <w:proofErr w:type="spellStart"/>
      <w:r w:rsidRPr="00F700C1">
        <w:rPr>
          <w:rFonts w:ascii="Simplified Arabic" w:hAnsi="Simplified Arabic" w:cs="Simplified Arabic"/>
          <w:kern w:val="0"/>
          <w:sz w:val="28"/>
          <w:szCs w:val="28"/>
          <w14:ligatures w14:val="none"/>
        </w:rPr>
        <w:t>Zhasmukhambetova</w:t>
      </w:r>
      <w:proofErr w:type="spellEnd"/>
      <w:r w:rsidRPr="00F700C1">
        <w:rPr>
          <w:rFonts w:ascii="Simplified Arabic" w:hAnsi="Simplified Arabic" w:cs="Simplified Arabic"/>
          <w:kern w:val="0"/>
          <w:sz w:val="28"/>
          <w:szCs w:val="28"/>
          <w14:ligatures w14:val="none"/>
        </w:rPr>
        <w:t xml:space="preserve"> et al., 2025</w:t>
      </w:r>
      <w:r w:rsidRPr="00F700C1">
        <w:rPr>
          <w:rFonts w:ascii="Simplified Arabic" w:hAnsi="Simplified Arabic" w:cs="Simplified Arabic"/>
          <w:kern w:val="0"/>
          <w:sz w:val="28"/>
          <w:szCs w:val="28"/>
          <w:rtl/>
          <w14:ligatures w14:val="none"/>
        </w:rPr>
        <w:t>).</w:t>
      </w:r>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t>وفي ضوء توجه المملكة العربية السعودية نحو التحول الرقمي في قطاع التشييد والبناء، يكتسب هذا الإطار أهمية خاصة، لا سيما في المشاريع العملاقة التي تعتمد على الأنظمة الذكية في إدارة الوقت والموارد.</w:t>
      </w:r>
    </w:p>
    <w:p w:rsidR="00E27B0B" w:rsidRPr="00AB3E16" w:rsidRDefault="00E27B0B" w:rsidP="00E27B0B">
      <w:pPr>
        <w:rPr>
          <w:rFonts w:ascii="Simplified Arabic" w:hAnsi="Simplified Arabic" w:cs="Simplified Arabic"/>
          <w:b/>
          <w:bCs/>
          <w:sz w:val="28"/>
          <w:szCs w:val="28"/>
        </w:rPr>
      </w:pPr>
      <w:bookmarkStart w:id="35" w:name="_Toc235093858"/>
      <w:bookmarkStart w:id="36" w:name="_Toc235145495"/>
      <w:r w:rsidRPr="00AB3E16">
        <w:rPr>
          <w:rFonts w:ascii="Simplified Arabic" w:hAnsi="Simplified Arabic" w:cs="Simplified Arabic"/>
          <w:sz w:val="28"/>
          <w:szCs w:val="28"/>
          <w:rtl/>
        </w:rPr>
        <w:t xml:space="preserve">ويستنتج مما سبق، من النماذج والأطر النظرية أن الاتجاهات الحديثة في إدارة مشاريع التشييد والبناء تتفق على أن تحقيق الالتزام بالجدول الزمني يتطلب دمج إدارة المخاطر في جميع مراحل المشروع، بدءًا من التخطيط وحتى الإغلاق. كما تبين أن الأطر التقليدية، مثل إطار </w:t>
      </w:r>
      <w:r w:rsidRPr="00AB3E16">
        <w:rPr>
          <w:rFonts w:ascii="Simplified Arabic" w:hAnsi="Simplified Arabic" w:cs="Simplified Arabic"/>
          <w:sz w:val="28"/>
          <w:szCs w:val="28"/>
        </w:rPr>
        <w:t>PMBOK</w:t>
      </w:r>
      <w:r w:rsidRPr="00AB3E16">
        <w:rPr>
          <w:rFonts w:ascii="Simplified Arabic" w:hAnsi="Simplified Arabic" w:cs="Simplified Arabic"/>
          <w:sz w:val="28"/>
          <w:szCs w:val="28"/>
          <w:rtl/>
        </w:rPr>
        <w:t xml:space="preserve"> وإدارة القيمة المكتسبة، ما زالت تمثل أساسًا مهمًا لإدارة الأداء الزمني، إلا أن التطورات التقنية، بما في ذلك التحليل الاحتمالي، ونمذجة معلومات البناء، والذكاء الاصطناعي، أوجدت نماذج أكثر قدرة على التنبؤ بالمخاطر والتعامل </w:t>
      </w:r>
      <w:r w:rsidRPr="00AB3E16">
        <w:rPr>
          <w:rFonts w:ascii="Simplified Arabic" w:hAnsi="Simplified Arabic" w:cs="Simplified Arabic"/>
          <w:sz w:val="28"/>
          <w:szCs w:val="28"/>
          <w:rtl/>
        </w:rPr>
        <w:lastRenderedPageBreak/>
        <w:t>معها بصورة استباقية. ويشكل هذا الأساس النظري مرجعًا مهمًا للدراسة الحالية في تفسير العلاقة بين تقييم المخاطر وتأثيرها على الجدول الزمني في مشاريع التشييد والبناء بالمملكة العربية السعودية.</w:t>
      </w:r>
      <w:bookmarkEnd w:id="35"/>
      <w:bookmarkEnd w:id="36"/>
    </w:p>
    <w:p w:rsidR="00E27B0B" w:rsidRPr="00F700C1" w:rsidRDefault="00E27B0B" w:rsidP="00E27B0B">
      <w:pPr>
        <w:pStyle w:val="Heading2"/>
        <w:bidi/>
        <w:rPr>
          <w:rFonts w:ascii="Simplified Arabic" w:hAnsi="Simplified Arabic" w:cs="Simplified Arabic"/>
        </w:rPr>
      </w:pPr>
      <w:bookmarkStart w:id="37" w:name="_Toc235149107"/>
      <w:r w:rsidRPr="00F700C1">
        <w:rPr>
          <w:rFonts w:ascii="Simplified Arabic" w:hAnsi="Simplified Arabic" w:cs="Simplified Arabic"/>
          <w:sz w:val="28"/>
          <w:szCs w:val="28"/>
          <w:rtl/>
        </w:rPr>
        <w:t>3.4 واقع تأثير المخاطر على الجدول الزمني في مشاريع التشييد والبناء في المملكة العربية السعودية</w:t>
      </w:r>
      <w:bookmarkEnd w:id="37"/>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t>تُعد المملكة العربية السعودية من أكبر أسواق التشييد والبناء في منطقة الشرق الأوسط، إذ يشهد القطاع توسعًا غير مسبوق نتيجة تنفيذ مشروعات البنية التحتية والمشروعات التنموية العملاقة المرتبطة برؤية المملكة العربية السعودية 2030. وقد أدى هذا التوسع إلى زيادة الاهتمام بتطبيق أفضل الممارسات في إدارة المشاريع، ولا سيما إدارة المخاطر والجدول الزمني، نظرًا لما يترتب على أي تأخير من آثار اقتصادية وتنموية وتعاقدية كبيرة. ورغم التطور الملحوظ في أساليب إدارة المشاريع، لا تزال المخاطر المختلفة تمثل أحد أبرز التحديات التي تواجه الالتزام بالبرامج الزمنية في العديد من مشاريع التشييد والبناء داخل المملكة، وهو ما أكدته العديد من الدراسات الحديثة التي تناولت واقع القطاع الإنشائي السعودي. وتشير الأدبيات إلى أن واقع تأثير المخاطر في المملكة يتميز بخصوصية ترتبط بحجم المشاريع الجاري تنفيذها، وتعدد الجهات الحكومية والخاصة المشاركة فيها، إضافة إلى التوسع في تنفيذ المشروعات العملاقة ذات الطبيعة المعقدة، التي تتطلب تنسيقًا عاليًا بين المالك والاستشاري والمقاول والجهات التنظيمية. ويؤدي هذا التعقيد إلى زيادة احتمالية تعرض المشاريع لمخاطر فنية وإدارية ومالية ولوجستية قد تنعكس بصورة مباشرة على الجدول الزمني للمشروع (</w:t>
      </w:r>
      <w:proofErr w:type="spellStart"/>
      <w:r w:rsidRPr="00F700C1">
        <w:rPr>
          <w:rFonts w:ascii="Simplified Arabic" w:hAnsi="Simplified Arabic" w:cs="Simplified Arabic"/>
          <w:kern w:val="0"/>
          <w:sz w:val="28"/>
          <w:szCs w:val="28"/>
          <w14:ligatures w14:val="none"/>
        </w:rPr>
        <w:t>Alshihri</w:t>
      </w:r>
      <w:proofErr w:type="spellEnd"/>
      <w:r w:rsidRPr="00F700C1">
        <w:rPr>
          <w:rFonts w:ascii="Simplified Arabic" w:hAnsi="Simplified Arabic" w:cs="Simplified Arabic"/>
          <w:kern w:val="0"/>
          <w:sz w:val="28"/>
          <w:szCs w:val="28"/>
          <w14:ligatures w14:val="none"/>
        </w:rPr>
        <w:t xml:space="preserve"> et al., 2022</w:t>
      </w:r>
      <w:r w:rsidRPr="00F700C1">
        <w:rPr>
          <w:rFonts w:ascii="Simplified Arabic" w:hAnsi="Simplified Arabic" w:cs="Simplified Arabic"/>
          <w:kern w:val="0"/>
          <w:sz w:val="28"/>
          <w:szCs w:val="28"/>
          <w:rtl/>
          <w14:ligatures w14:val="none"/>
        </w:rPr>
        <w:t>).</w:t>
      </w:r>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t>ويرى الباحث أن دراسة الواقع السعودي تمثل عنصرًا أساسيًا لفهم العلاقة بين تقييم المخاطر والأداء الزمني؛ لأن طبيعة البيئة التنفيذية في المملكة تختلف عن كثير من البيئات الأخرى من حيث حجم الاستثمارات، وسرعة النمو العمراني، والتوسع في تنفيذ المشاريع المتزامنة، مما يجعل نتائج الدراسات الدولية بحاجة إلى تفسير في ضوء الخصائص المحلية.</w:t>
      </w:r>
    </w:p>
    <w:p w:rsidR="00E27B0B" w:rsidRPr="00F700C1" w:rsidRDefault="00E27B0B" w:rsidP="00E27B0B">
      <w:pPr>
        <w:spacing w:before="100" w:beforeAutospacing="1" w:after="100" w:afterAutospacing="1" w:line="240" w:lineRule="auto"/>
        <w:ind w:firstLine="284"/>
        <w:jc w:val="both"/>
        <w:outlineLvl w:val="2"/>
        <w:rPr>
          <w:rFonts w:ascii="Simplified Arabic" w:eastAsia="Times New Roman" w:hAnsi="Simplified Arabic" w:cs="Simplified Arabic"/>
          <w:b/>
          <w:bCs/>
          <w:kern w:val="0"/>
          <w:sz w:val="28"/>
          <w:szCs w:val="28"/>
          <w:rtl/>
          <w14:ligatures w14:val="none"/>
        </w:rPr>
      </w:pPr>
      <w:r w:rsidRPr="00F700C1">
        <w:rPr>
          <w:rFonts w:ascii="Simplified Arabic" w:eastAsia="Times New Roman" w:hAnsi="Simplified Arabic" w:cs="Simplified Arabic"/>
          <w:b/>
          <w:bCs/>
          <w:kern w:val="0"/>
          <w:sz w:val="28"/>
          <w:szCs w:val="28"/>
          <w:rtl/>
          <w14:ligatures w14:val="none"/>
        </w:rPr>
        <w:t>أولًا: واقع الالتزام بالجداول الزمنية في المشاريع السعودية</w:t>
      </w:r>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14:ligatures w14:val="none"/>
        </w:rPr>
      </w:pPr>
      <w:r w:rsidRPr="00F700C1">
        <w:rPr>
          <w:rFonts w:ascii="Simplified Arabic" w:hAnsi="Simplified Arabic" w:cs="Simplified Arabic"/>
          <w:kern w:val="0"/>
          <w:sz w:val="28"/>
          <w:szCs w:val="28"/>
          <w:rtl/>
          <w14:ligatures w14:val="none"/>
        </w:rPr>
        <w:t>شهد قطاع التشييد والبناء في المملكة خلال السنوات الأخيرة تطورًا كبيرًا في تطبيق منهجيات إدارة المشاريع، إلا أن الالتزام الكامل بالجداول الزمنية لا يزال يمثل تحديًا في عدد من المشاريع، خاصة المشروعات ذات النطاق الواسع أو متعددة الحزم التنفيذية. وتشير المراجعات العلمية إلى أن التأخير لا يرتبط غالبًا بعامل واحد، وإنما ينتج عن تفاعل مجموعة من المخاطر التي تؤثر في مراحل التخطيط والتنفيذ والرقابة.  </w:t>
      </w:r>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lastRenderedPageBreak/>
        <w:t>كما أن ازدياد عدد المشاريع المنفذة في الوقت نفسه أدى إلى ارتفاع الطلب على الموارد البشرية والمعدات ومواد البناء، وهو ما انعكس على قدرة بعض المشاريع على الالتزام بالبرامج الزمنية، خصوصًا في ظل التنافس على الموارد وسلاسل الإمداد.</w:t>
      </w:r>
    </w:p>
    <w:p w:rsidR="00E27B0B" w:rsidRPr="00F700C1" w:rsidRDefault="00E27B0B" w:rsidP="00E27B0B">
      <w:pPr>
        <w:spacing w:before="100" w:beforeAutospacing="1" w:after="100" w:afterAutospacing="1" w:line="240" w:lineRule="auto"/>
        <w:ind w:firstLine="284"/>
        <w:jc w:val="both"/>
        <w:outlineLvl w:val="2"/>
        <w:rPr>
          <w:rFonts w:ascii="Simplified Arabic" w:eastAsia="Times New Roman" w:hAnsi="Simplified Arabic" w:cs="Simplified Arabic"/>
          <w:b/>
          <w:bCs/>
          <w:kern w:val="0"/>
          <w:sz w:val="28"/>
          <w:szCs w:val="28"/>
          <w:rtl/>
          <w14:ligatures w14:val="none"/>
        </w:rPr>
      </w:pPr>
      <w:r w:rsidRPr="00F700C1">
        <w:rPr>
          <w:rFonts w:ascii="Simplified Arabic" w:eastAsia="Times New Roman" w:hAnsi="Simplified Arabic" w:cs="Simplified Arabic"/>
          <w:b/>
          <w:bCs/>
          <w:kern w:val="0"/>
          <w:sz w:val="28"/>
          <w:szCs w:val="28"/>
          <w:rtl/>
          <w14:ligatures w14:val="none"/>
        </w:rPr>
        <w:t>ثانيًا: أبرز المخاطر المؤثرة على الجدول الزمني في المملكة العربية السعودية</w:t>
      </w:r>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14:ligatures w14:val="none"/>
        </w:rPr>
      </w:pPr>
      <w:r w:rsidRPr="00F700C1">
        <w:rPr>
          <w:rFonts w:ascii="Simplified Arabic" w:hAnsi="Simplified Arabic" w:cs="Simplified Arabic"/>
          <w:kern w:val="0"/>
          <w:sz w:val="28"/>
          <w:szCs w:val="28"/>
          <w:rtl/>
          <w14:ligatures w14:val="none"/>
        </w:rPr>
        <w:t>أظهرت الدراسات التي تناولت مشاريع التشييد في المملكة أن هناك مجموعة من المخاطر تتكرر بصورة ملحوظة، ومن أهمها:</w:t>
      </w:r>
    </w:p>
    <w:p w:rsidR="00E27B0B" w:rsidRPr="00F700C1" w:rsidRDefault="00E27B0B" w:rsidP="00E27B0B">
      <w:pPr>
        <w:numPr>
          <w:ilvl w:val="0"/>
          <w:numId w:val="5"/>
        </w:numPr>
        <w:spacing w:before="100" w:beforeAutospacing="1" w:after="100" w:afterAutospacing="1" w:line="240" w:lineRule="auto"/>
        <w:ind w:firstLine="284"/>
        <w:jc w:val="both"/>
        <w:rPr>
          <w:rFonts w:ascii="Simplified Arabic" w:eastAsia="Times New Roman" w:hAnsi="Simplified Arabic" w:cs="Simplified Arabic"/>
          <w:kern w:val="0"/>
          <w:sz w:val="28"/>
          <w:szCs w:val="28"/>
          <w:rtl/>
          <w14:ligatures w14:val="none"/>
        </w:rPr>
      </w:pPr>
      <w:r w:rsidRPr="00F700C1">
        <w:rPr>
          <w:rFonts w:ascii="Simplified Arabic" w:eastAsia="Times New Roman" w:hAnsi="Simplified Arabic" w:cs="Simplified Arabic"/>
          <w:kern w:val="0"/>
          <w:sz w:val="28"/>
          <w:szCs w:val="28"/>
          <w:rtl/>
          <w14:ligatures w14:val="none"/>
        </w:rPr>
        <w:t>التعديلات المستمرة في التصاميم ونطاق المشروع.</w:t>
      </w:r>
    </w:p>
    <w:p w:rsidR="00E27B0B" w:rsidRPr="00F700C1" w:rsidRDefault="00E27B0B" w:rsidP="00E27B0B">
      <w:pPr>
        <w:numPr>
          <w:ilvl w:val="0"/>
          <w:numId w:val="5"/>
        </w:numPr>
        <w:spacing w:before="100" w:beforeAutospacing="1" w:after="100" w:afterAutospacing="1" w:line="240" w:lineRule="auto"/>
        <w:ind w:firstLine="284"/>
        <w:jc w:val="both"/>
        <w:rPr>
          <w:rFonts w:ascii="Simplified Arabic" w:eastAsia="Times New Roman" w:hAnsi="Simplified Arabic" w:cs="Simplified Arabic"/>
          <w:kern w:val="0"/>
          <w:sz w:val="28"/>
          <w:szCs w:val="28"/>
          <w14:ligatures w14:val="none"/>
        </w:rPr>
      </w:pPr>
      <w:r w:rsidRPr="00F700C1">
        <w:rPr>
          <w:rFonts w:ascii="Simplified Arabic" w:eastAsia="Times New Roman" w:hAnsi="Simplified Arabic" w:cs="Simplified Arabic"/>
          <w:kern w:val="0"/>
          <w:sz w:val="28"/>
          <w:szCs w:val="28"/>
          <w:rtl/>
          <w14:ligatures w14:val="none"/>
        </w:rPr>
        <w:t>ضعف التخطيط الزمني في المراحل المبكرة.</w:t>
      </w:r>
    </w:p>
    <w:p w:rsidR="00E27B0B" w:rsidRPr="00F700C1" w:rsidRDefault="00E27B0B" w:rsidP="00E27B0B">
      <w:pPr>
        <w:numPr>
          <w:ilvl w:val="0"/>
          <w:numId w:val="5"/>
        </w:numPr>
        <w:spacing w:before="100" w:beforeAutospacing="1" w:after="100" w:afterAutospacing="1" w:line="240" w:lineRule="auto"/>
        <w:ind w:firstLine="284"/>
        <w:jc w:val="both"/>
        <w:rPr>
          <w:rFonts w:ascii="Simplified Arabic" w:eastAsia="Times New Roman" w:hAnsi="Simplified Arabic" w:cs="Simplified Arabic"/>
          <w:kern w:val="0"/>
          <w:sz w:val="28"/>
          <w:szCs w:val="28"/>
          <w14:ligatures w14:val="none"/>
        </w:rPr>
      </w:pPr>
      <w:r w:rsidRPr="00F700C1">
        <w:rPr>
          <w:rFonts w:ascii="Simplified Arabic" w:eastAsia="Times New Roman" w:hAnsi="Simplified Arabic" w:cs="Simplified Arabic"/>
          <w:kern w:val="0"/>
          <w:sz w:val="28"/>
          <w:szCs w:val="28"/>
          <w:rtl/>
          <w14:ligatures w14:val="none"/>
        </w:rPr>
        <w:t>تأخر اعتماد المخططات والموافقات الفنية.</w:t>
      </w:r>
    </w:p>
    <w:p w:rsidR="00E27B0B" w:rsidRPr="00F700C1" w:rsidRDefault="00E27B0B" w:rsidP="00E27B0B">
      <w:pPr>
        <w:numPr>
          <w:ilvl w:val="0"/>
          <w:numId w:val="5"/>
        </w:numPr>
        <w:spacing w:before="100" w:beforeAutospacing="1" w:after="100" w:afterAutospacing="1" w:line="240" w:lineRule="auto"/>
        <w:ind w:firstLine="284"/>
        <w:jc w:val="both"/>
        <w:rPr>
          <w:rFonts w:ascii="Simplified Arabic" w:eastAsia="Times New Roman" w:hAnsi="Simplified Arabic" w:cs="Simplified Arabic"/>
          <w:kern w:val="0"/>
          <w:sz w:val="28"/>
          <w:szCs w:val="28"/>
          <w14:ligatures w14:val="none"/>
        </w:rPr>
      </w:pPr>
      <w:r w:rsidRPr="00F700C1">
        <w:rPr>
          <w:rFonts w:ascii="Simplified Arabic" w:eastAsia="Times New Roman" w:hAnsi="Simplified Arabic" w:cs="Simplified Arabic"/>
          <w:kern w:val="0"/>
          <w:sz w:val="28"/>
          <w:szCs w:val="28"/>
          <w:rtl/>
          <w14:ligatures w14:val="none"/>
        </w:rPr>
        <w:t>تأخر صرف المستحقات المالية في بعض المشاريع.</w:t>
      </w:r>
    </w:p>
    <w:p w:rsidR="00E27B0B" w:rsidRPr="00F700C1" w:rsidRDefault="00E27B0B" w:rsidP="00E27B0B">
      <w:pPr>
        <w:numPr>
          <w:ilvl w:val="0"/>
          <w:numId w:val="5"/>
        </w:numPr>
        <w:spacing w:before="100" w:beforeAutospacing="1" w:after="100" w:afterAutospacing="1" w:line="240" w:lineRule="auto"/>
        <w:ind w:firstLine="284"/>
        <w:jc w:val="both"/>
        <w:rPr>
          <w:rFonts w:ascii="Simplified Arabic" w:eastAsia="Times New Roman" w:hAnsi="Simplified Arabic" w:cs="Simplified Arabic"/>
          <w:kern w:val="0"/>
          <w:sz w:val="28"/>
          <w:szCs w:val="28"/>
          <w14:ligatures w14:val="none"/>
        </w:rPr>
      </w:pPr>
      <w:r w:rsidRPr="00F700C1">
        <w:rPr>
          <w:rFonts w:ascii="Simplified Arabic" w:eastAsia="Times New Roman" w:hAnsi="Simplified Arabic" w:cs="Simplified Arabic"/>
          <w:kern w:val="0"/>
          <w:sz w:val="28"/>
          <w:szCs w:val="28"/>
          <w:rtl/>
          <w14:ligatures w14:val="none"/>
        </w:rPr>
        <w:t>اضطرابات سلاسل الإمداد وتأخر توريد المواد والمعدات.</w:t>
      </w:r>
    </w:p>
    <w:p w:rsidR="00E27B0B" w:rsidRPr="00F700C1" w:rsidRDefault="00E27B0B" w:rsidP="00E27B0B">
      <w:pPr>
        <w:numPr>
          <w:ilvl w:val="0"/>
          <w:numId w:val="5"/>
        </w:numPr>
        <w:spacing w:before="100" w:beforeAutospacing="1" w:after="100" w:afterAutospacing="1" w:line="240" w:lineRule="auto"/>
        <w:ind w:firstLine="284"/>
        <w:jc w:val="both"/>
        <w:rPr>
          <w:rFonts w:ascii="Simplified Arabic" w:eastAsia="Times New Roman" w:hAnsi="Simplified Arabic" w:cs="Simplified Arabic"/>
          <w:kern w:val="0"/>
          <w:sz w:val="28"/>
          <w:szCs w:val="28"/>
          <w14:ligatures w14:val="none"/>
        </w:rPr>
      </w:pPr>
      <w:r w:rsidRPr="00F700C1">
        <w:rPr>
          <w:rFonts w:ascii="Simplified Arabic" w:eastAsia="Times New Roman" w:hAnsi="Simplified Arabic" w:cs="Simplified Arabic"/>
          <w:kern w:val="0"/>
          <w:sz w:val="28"/>
          <w:szCs w:val="28"/>
          <w:rtl/>
          <w14:ligatures w14:val="none"/>
        </w:rPr>
        <w:t>نقص العمالة المتخصصة نتيجة كثافة المشاريع.</w:t>
      </w:r>
    </w:p>
    <w:p w:rsidR="00E27B0B" w:rsidRPr="00F700C1" w:rsidRDefault="00E27B0B" w:rsidP="00E27B0B">
      <w:pPr>
        <w:numPr>
          <w:ilvl w:val="0"/>
          <w:numId w:val="5"/>
        </w:numPr>
        <w:spacing w:before="100" w:beforeAutospacing="1" w:after="100" w:afterAutospacing="1" w:line="240" w:lineRule="auto"/>
        <w:ind w:firstLine="284"/>
        <w:jc w:val="both"/>
        <w:rPr>
          <w:rFonts w:ascii="Simplified Arabic" w:eastAsia="Times New Roman" w:hAnsi="Simplified Arabic" w:cs="Simplified Arabic"/>
          <w:kern w:val="0"/>
          <w:sz w:val="28"/>
          <w:szCs w:val="28"/>
          <w14:ligatures w14:val="none"/>
        </w:rPr>
      </w:pPr>
      <w:r w:rsidRPr="00F700C1">
        <w:rPr>
          <w:rFonts w:ascii="Simplified Arabic" w:eastAsia="Times New Roman" w:hAnsi="Simplified Arabic" w:cs="Simplified Arabic"/>
          <w:kern w:val="0"/>
          <w:sz w:val="28"/>
          <w:szCs w:val="28"/>
          <w:rtl/>
          <w14:ligatures w14:val="none"/>
        </w:rPr>
        <w:t>الظروف المناخية، خاصة ارتفاع درجات الحرارة والعواصف الرملية.</w:t>
      </w:r>
    </w:p>
    <w:p w:rsidR="00E27B0B" w:rsidRPr="00F700C1" w:rsidRDefault="00E27B0B" w:rsidP="00E27B0B">
      <w:pPr>
        <w:numPr>
          <w:ilvl w:val="0"/>
          <w:numId w:val="5"/>
        </w:numPr>
        <w:spacing w:before="100" w:beforeAutospacing="1" w:after="100" w:afterAutospacing="1" w:line="240" w:lineRule="auto"/>
        <w:ind w:firstLine="284"/>
        <w:jc w:val="both"/>
        <w:rPr>
          <w:rFonts w:ascii="Simplified Arabic" w:eastAsia="Times New Roman" w:hAnsi="Simplified Arabic" w:cs="Simplified Arabic"/>
          <w:kern w:val="0"/>
          <w:sz w:val="28"/>
          <w:szCs w:val="28"/>
          <w14:ligatures w14:val="none"/>
        </w:rPr>
      </w:pPr>
      <w:r w:rsidRPr="00F700C1">
        <w:rPr>
          <w:rFonts w:ascii="Simplified Arabic" w:eastAsia="Times New Roman" w:hAnsi="Simplified Arabic" w:cs="Simplified Arabic"/>
          <w:kern w:val="0"/>
          <w:sz w:val="28"/>
          <w:szCs w:val="28"/>
          <w:rtl/>
          <w14:ligatures w14:val="none"/>
        </w:rPr>
        <w:t>ضعف التنسيق بين المالك والاستشاري والمقاول.</w:t>
      </w:r>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14:ligatures w14:val="none"/>
        </w:rPr>
      </w:pPr>
      <w:r w:rsidRPr="00F700C1">
        <w:rPr>
          <w:rFonts w:ascii="Simplified Arabic" w:hAnsi="Simplified Arabic" w:cs="Simplified Arabic"/>
          <w:kern w:val="0"/>
          <w:sz w:val="28"/>
          <w:szCs w:val="28"/>
          <w:rtl/>
          <w14:ligatures w14:val="none"/>
        </w:rPr>
        <w:t>وتشير الأدبيات إلى أن هذه المخاطر تؤدي إلى إعادة جدولة الأنشطة، وزيادة مدة التنفيذ، وارتفاع احتمالية امتداد التأخير إلى الأنشطة الواقعة على المسار الحرج، مما يؤثر في تاريخ الإنجاز النهائي للمشروع.  </w:t>
      </w:r>
    </w:p>
    <w:p w:rsidR="00E27B0B" w:rsidRPr="00F700C1" w:rsidRDefault="00E27B0B" w:rsidP="00E27B0B">
      <w:pPr>
        <w:spacing w:before="100" w:beforeAutospacing="1" w:after="100" w:afterAutospacing="1" w:line="240" w:lineRule="auto"/>
        <w:ind w:firstLine="284"/>
        <w:jc w:val="both"/>
        <w:outlineLvl w:val="2"/>
        <w:rPr>
          <w:rFonts w:ascii="Simplified Arabic" w:eastAsia="Times New Roman" w:hAnsi="Simplified Arabic" w:cs="Simplified Arabic"/>
          <w:b/>
          <w:bCs/>
          <w:kern w:val="0"/>
          <w:sz w:val="28"/>
          <w:szCs w:val="28"/>
          <w:rtl/>
          <w14:ligatures w14:val="none"/>
        </w:rPr>
      </w:pPr>
      <w:r w:rsidRPr="00F700C1">
        <w:rPr>
          <w:rFonts w:ascii="Simplified Arabic" w:eastAsia="Times New Roman" w:hAnsi="Simplified Arabic" w:cs="Simplified Arabic"/>
          <w:b/>
          <w:bCs/>
          <w:kern w:val="0"/>
          <w:sz w:val="28"/>
          <w:szCs w:val="28"/>
          <w:rtl/>
          <w14:ligatures w14:val="none"/>
        </w:rPr>
        <w:t>ثالثًا: أثر المشروعات العملاقة على إدارة المخاطر الزمنية</w:t>
      </w:r>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t>أفرزت المشروعات العملاقة التي تنفذها المملكة، مثل مشروعات المدن الذكية، والبنية التحتية، والمشروعات السياحية، تحديات جديدة في إدارة الوقت، نتيجة اتساع نطاق الأعمال، وتعدد العقود، وتشابك الأنشطة التنفيذية، وارتفاع مستوى عدم التأكد. وقد دفعت هذه التحديات الجهات المنفذة إلى التوسع في استخدام أنظمة إدارة المشاريع الرقمية، ونمذجة معلومات البناء (</w:t>
      </w:r>
      <w:r w:rsidRPr="00F700C1">
        <w:rPr>
          <w:rFonts w:ascii="Simplified Arabic" w:hAnsi="Simplified Arabic" w:cs="Simplified Arabic"/>
          <w:kern w:val="0"/>
          <w:sz w:val="28"/>
          <w:szCs w:val="28"/>
          <w14:ligatures w14:val="none"/>
        </w:rPr>
        <w:t>BIM</w:t>
      </w:r>
      <w:r w:rsidRPr="00F700C1">
        <w:rPr>
          <w:rFonts w:ascii="Simplified Arabic" w:hAnsi="Simplified Arabic" w:cs="Simplified Arabic"/>
          <w:kern w:val="0"/>
          <w:sz w:val="28"/>
          <w:szCs w:val="28"/>
          <w:rtl/>
          <w14:ligatures w14:val="none"/>
        </w:rPr>
        <w:t>)، والتحليل الكمي لمخاطر الجدول الزمني (</w:t>
      </w:r>
      <w:r w:rsidRPr="00F700C1">
        <w:rPr>
          <w:rFonts w:ascii="Simplified Arabic" w:hAnsi="Simplified Arabic" w:cs="Simplified Arabic"/>
          <w:kern w:val="0"/>
          <w:sz w:val="28"/>
          <w:szCs w:val="28"/>
          <w14:ligatures w14:val="none"/>
        </w:rPr>
        <w:t>Quantitative Schedule Risk Analysis</w:t>
      </w:r>
      <w:r w:rsidRPr="00F700C1">
        <w:rPr>
          <w:rFonts w:ascii="Simplified Arabic" w:hAnsi="Simplified Arabic" w:cs="Simplified Arabic"/>
          <w:kern w:val="0"/>
          <w:sz w:val="28"/>
          <w:szCs w:val="28"/>
          <w:rtl/>
          <w14:ligatures w14:val="none"/>
        </w:rPr>
        <w:t>)، بهدف تحسين دقة التنبؤ بالمواعيد النهائية وتقليل احتمالات التأخير في المراحل الحرجة من المشروع. وتشير الأدبيات الحديثة إلى أن هذا التوجه أصبح من السمات الرئيسة لإدارة المشاريع الكبرى في المملكة.  </w:t>
      </w:r>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rtl/>
          <w14:ligatures w14:val="none"/>
        </w:rPr>
      </w:pPr>
      <w:r w:rsidRPr="00F700C1">
        <w:rPr>
          <w:rFonts w:ascii="Simplified Arabic" w:hAnsi="Simplified Arabic" w:cs="Simplified Arabic"/>
          <w:kern w:val="0"/>
          <w:sz w:val="28"/>
          <w:szCs w:val="28"/>
          <w:rtl/>
          <w14:ligatures w14:val="none"/>
        </w:rPr>
        <w:lastRenderedPageBreak/>
        <w:t xml:space="preserve">ويرى الباحث أن حجم المشروعات الوطنية الحالية يفرض الانتقال من إدارة المخاطر التقليدية إلى الإدارة الاستباقية القائمة على التحليل الكمي </w:t>
      </w:r>
      <w:proofErr w:type="spellStart"/>
      <w:r w:rsidRPr="00F700C1">
        <w:rPr>
          <w:rFonts w:ascii="Simplified Arabic" w:hAnsi="Simplified Arabic" w:cs="Simplified Arabic"/>
          <w:kern w:val="0"/>
          <w:sz w:val="28"/>
          <w:szCs w:val="28"/>
          <w:rtl/>
          <w14:ligatures w14:val="none"/>
        </w:rPr>
        <w:t>والرقمنة</w:t>
      </w:r>
      <w:proofErr w:type="spellEnd"/>
      <w:r w:rsidRPr="00F700C1">
        <w:rPr>
          <w:rFonts w:ascii="Simplified Arabic" w:hAnsi="Simplified Arabic" w:cs="Simplified Arabic"/>
          <w:kern w:val="0"/>
          <w:sz w:val="28"/>
          <w:szCs w:val="28"/>
          <w:rtl/>
          <w14:ligatures w14:val="none"/>
        </w:rPr>
        <w:t>، بما يضمن رفع موثوقية البرامج الزمنية وتقليل الانحرافات.</w:t>
      </w:r>
    </w:p>
    <w:p w:rsidR="00E27B0B" w:rsidRPr="00F700C1" w:rsidRDefault="00E27B0B" w:rsidP="00E27B0B">
      <w:pPr>
        <w:spacing w:before="100" w:beforeAutospacing="1" w:after="100" w:afterAutospacing="1" w:line="240" w:lineRule="auto"/>
        <w:ind w:firstLine="284"/>
        <w:jc w:val="both"/>
        <w:outlineLvl w:val="2"/>
        <w:rPr>
          <w:rFonts w:ascii="Simplified Arabic" w:eastAsia="Times New Roman" w:hAnsi="Simplified Arabic" w:cs="Simplified Arabic"/>
          <w:b/>
          <w:bCs/>
          <w:kern w:val="0"/>
          <w:sz w:val="28"/>
          <w:szCs w:val="28"/>
          <w:rtl/>
          <w14:ligatures w14:val="none"/>
        </w:rPr>
      </w:pPr>
      <w:r w:rsidRPr="00F700C1">
        <w:rPr>
          <w:rFonts w:ascii="Simplified Arabic" w:eastAsia="Times New Roman" w:hAnsi="Simplified Arabic" w:cs="Simplified Arabic"/>
          <w:b/>
          <w:bCs/>
          <w:kern w:val="0"/>
          <w:sz w:val="28"/>
          <w:szCs w:val="28"/>
          <w:rtl/>
          <w14:ligatures w14:val="none"/>
        </w:rPr>
        <w:t>رابعاً: التحديات المستقبلية لإدارة المخاطر الزمنية في المملكة</w:t>
      </w:r>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14:ligatures w14:val="none"/>
        </w:rPr>
      </w:pPr>
      <w:r w:rsidRPr="00F700C1">
        <w:rPr>
          <w:rFonts w:ascii="Simplified Arabic" w:hAnsi="Simplified Arabic" w:cs="Simplified Arabic"/>
          <w:kern w:val="0"/>
          <w:sz w:val="28"/>
          <w:szCs w:val="28"/>
          <w:rtl/>
          <w14:ligatures w14:val="none"/>
        </w:rPr>
        <w:t>على الرغم من التطورات التي شهدها قطاع التشييد، لا تزال هناك تحديات تتطلب مزيدًا من التطوير، من أبرزها:</w:t>
      </w:r>
    </w:p>
    <w:p w:rsidR="00E27B0B" w:rsidRPr="00F700C1" w:rsidRDefault="00E27B0B" w:rsidP="00E27B0B">
      <w:pPr>
        <w:numPr>
          <w:ilvl w:val="0"/>
          <w:numId w:val="6"/>
        </w:numPr>
        <w:spacing w:before="100" w:beforeAutospacing="1" w:after="100" w:afterAutospacing="1" w:line="240" w:lineRule="auto"/>
        <w:ind w:firstLine="284"/>
        <w:jc w:val="both"/>
        <w:rPr>
          <w:rFonts w:ascii="Simplified Arabic" w:eastAsia="Times New Roman" w:hAnsi="Simplified Arabic" w:cs="Simplified Arabic"/>
          <w:kern w:val="0"/>
          <w:sz w:val="28"/>
          <w:szCs w:val="28"/>
          <w:rtl/>
          <w14:ligatures w14:val="none"/>
        </w:rPr>
      </w:pPr>
      <w:r w:rsidRPr="00F700C1">
        <w:rPr>
          <w:rFonts w:ascii="Simplified Arabic" w:eastAsia="Times New Roman" w:hAnsi="Simplified Arabic" w:cs="Simplified Arabic"/>
          <w:kern w:val="0"/>
          <w:sz w:val="28"/>
          <w:szCs w:val="28"/>
          <w:rtl/>
          <w14:ligatures w14:val="none"/>
        </w:rPr>
        <w:t>الحاجة إلى تعزيز ثقافة إدارة المخاطر في جميع مراحل المشروع.</w:t>
      </w:r>
    </w:p>
    <w:p w:rsidR="00E27B0B" w:rsidRPr="00F700C1" w:rsidRDefault="00E27B0B" w:rsidP="00E27B0B">
      <w:pPr>
        <w:numPr>
          <w:ilvl w:val="0"/>
          <w:numId w:val="6"/>
        </w:numPr>
        <w:spacing w:before="100" w:beforeAutospacing="1" w:after="100" w:afterAutospacing="1" w:line="240" w:lineRule="auto"/>
        <w:ind w:firstLine="284"/>
        <w:jc w:val="both"/>
        <w:rPr>
          <w:rFonts w:ascii="Simplified Arabic" w:eastAsia="Times New Roman" w:hAnsi="Simplified Arabic" w:cs="Simplified Arabic"/>
          <w:kern w:val="0"/>
          <w:sz w:val="28"/>
          <w:szCs w:val="28"/>
          <w14:ligatures w14:val="none"/>
        </w:rPr>
      </w:pPr>
      <w:r w:rsidRPr="00F700C1">
        <w:rPr>
          <w:rFonts w:ascii="Simplified Arabic" w:eastAsia="Times New Roman" w:hAnsi="Simplified Arabic" w:cs="Simplified Arabic"/>
          <w:kern w:val="0"/>
          <w:sz w:val="28"/>
          <w:szCs w:val="28"/>
          <w:rtl/>
          <w14:ligatures w14:val="none"/>
        </w:rPr>
        <w:t>توحيد منهجيات تقييم المخاطر بين الجهات المنفذة.</w:t>
      </w:r>
    </w:p>
    <w:p w:rsidR="00E27B0B" w:rsidRPr="00F700C1" w:rsidRDefault="00E27B0B" w:rsidP="00E27B0B">
      <w:pPr>
        <w:numPr>
          <w:ilvl w:val="0"/>
          <w:numId w:val="6"/>
        </w:numPr>
        <w:spacing w:before="100" w:beforeAutospacing="1" w:after="100" w:afterAutospacing="1" w:line="240" w:lineRule="auto"/>
        <w:ind w:firstLine="284"/>
        <w:jc w:val="both"/>
        <w:rPr>
          <w:rFonts w:ascii="Simplified Arabic" w:eastAsia="Times New Roman" w:hAnsi="Simplified Arabic" w:cs="Simplified Arabic"/>
          <w:kern w:val="0"/>
          <w:sz w:val="28"/>
          <w:szCs w:val="28"/>
          <w14:ligatures w14:val="none"/>
        </w:rPr>
      </w:pPr>
      <w:r w:rsidRPr="00F700C1">
        <w:rPr>
          <w:rFonts w:ascii="Simplified Arabic" w:eastAsia="Times New Roman" w:hAnsi="Simplified Arabic" w:cs="Simplified Arabic"/>
          <w:kern w:val="0"/>
          <w:sz w:val="28"/>
          <w:szCs w:val="28"/>
          <w:rtl/>
          <w14:ligatures w14:val="none"/>
        </w:rPr>
        <w:t>تطوير الكفاءات الوطنية في التحليل الكمي للمخاطر الزمنية.</w:t>
      </w:r>
    </w:p>
    <w:p w:rsidR="00E27B0B" w:rsidRPr="00F700C1" w:rsidRDefault="00E27B0B" w:rsidP="00E27B0B">
      <w:pPr>
        <w:numPr>
          <w:ilvl w:val="0"/>
          <w:numId w:val="6"/>
        </w:numPr>
        <w:spacing w:before="100" w:beforeAutospacing="1" w:after="100" w:afterAutospacing="1" w:line="240" w:lineRule="auto"/>
        <w:ind w:firstLine="284"/>
        <w:jc w:val="both"/>
        <w:rPr>
          <w:rFonts w:ascii="Simplified Arabic" w:eastAsia="Times New Roman" w:hAnsi="Simplified Arabic" w:cs="Simplified Arabic"/>
          <w:kern w:val="0"/>
          <w:sz w:val="28"/>
          <w:szCs w:val="28"/>
          <w14:ligatures w14:val="none"/>
        </w:rPr>
      </w:pPr>
      <w:r w:rsidRPr="00F700C1">
        <w:rPr>
          <w:rFonts w:ascii="Simplified Arabic" w:eastAsia="Times New Roman" w:hAnsi="Simplified Arabic" w:cs="Simplified Arabic"/>
          <w:kern w:val="0"/>
          <w:sz w:val="28"/>
          <w:szCs w:val="28"/>
          <w:rtl/>
          <w14:ligatures w14:val="none"/>
        </w:rPr>
        <w:t>زيادة التكامل بين إدارة المخاطر وإدارة الجدول الزمني باستخدام الأنظمة الرقمية.</w:t>
      </w:r>
    </w:p>
    <w:p w:rsidR="00E27B0B" w:rsidRPr="00F700C1" w:rsidRDefault="00E27B0B" w:rsidP="00E27B0B">
      <w:pPr>
        <w:numPr>
          <w:ilvl w:val="0"/>
          <w:numId w:val="6"/>
        </w:numPr>
        <w:spacing w:before="100" w:beforeAutospacing="1" w:after="100" w:afterAutospacing="1" w:line="240" w:lineRule="auto"/>
        <w:ind w:firstLine="284"/>
        <w:jc w:val="both"/>
        <w:rPr>
          <w:rFonts w:ascii="Simplified Arabic" w:eastAsia="Times New Roman" w:hAnsi="Simplified Arabic" w:cs="Simplified Arabic"/>
          <w:kern w:val="0"/>
          <w:sz w:val="28"/>
          <w:szCs w:val="28"/>
          <w14:ligatures w14:val="none"/>
        </w:rPr>
      </w:pPr>
      <w:r w:rsidRPr="00F700C1">
        <w:rPr>
          <w:rFonts w:ascii="Simplified Arabic" w:eastAsia="Times New Roman" w:hAnsi="Simplified Arabic" w:cs="Simplified Arabic"/>
          <w:kern w:val="0"/>
          <w:sz w:val="28"/>
          <w:szCs w:val="28"/>
          <w:rtl/>
          <w14:ligatures w14:val="none"/>
        </w:rPr>
        <w:t>تعزيز الاستفادة من الذكاء الاصطناعي والتحليلات التنبؤية في إدارة المشاريع.</w:t>
      </w:r>
    </w:p>
    <w:p w:rsidR="00E27B0B" w:rsidRPr="00F700C1"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14:ligatures w14:val="none"/>
        </w:rPr>
      </w:pPr>
      <w:r w:rsidRPr="00F700C1">
        <w:rPr>
          <w:rFonts w:ascii="Simplified Arabic" w:hAnsi="Simplified Arabic" w:cs="Simplified Arabic"/>
          <w:kern w:val="0"/>
          <w:sz w:val="28"/>
          <w:szCs w:val="28"/>
          <w:rtl/>
          <w14:ligatures w14:val="none"/>
        </w:rPr>
        <w:t>ويرى الباحث أن مواجهة هذه التحديات ستسهم في رفع كفاءة تنفيذ المشاريع، وتقليل معدلات التأخير، وتحسين استثمار الموارد، بما يتوافق مع مستهدفات التنمية الوطنية وبرامج التحول الاقتصادي.</w:t>
      </w:r>
    </w:p>
    <w:p w:rsidR="00E27B0B" w:rsidRDefault="00E27B0B" w:rsidP="00E27B0B">
      <w:pPr>
        <w:spacing w:before="100" w:beforeAutospacing="1" w:after="100" w:afterAutospacing="1" w:line="240" w:lineRule="auto"/>
        <w:ind w:firstLine="284"/>
        <w:jc w:val="both"/>
        <w:rPr>
          <w:rFonts w:ascii="Simplified Arabic" w:hAnsi="Simplified Arabic" w:cs="Simplified Arabic"/>
          <w:kern w:val="0"/>
          <w:sz w:val="28"/>
          <w:szCs w:val="28"/>
          <w14:ligatures w14:val="none"/>
        </w:rPr>
      </w:pPr>
      <w:r w:rsidRPr="00F700C1">
        <w:rPr>
          <w:rFonts w:ascii="Simplified Arabic" w:eastAsia="Times New Roman" w:hAnsi="Simplified Arabic" w:cs="Simplified Arabic"/>
          <w:b/>
          <w:bCs/>
          <w:kern w:val="0"/>
          <w:sz w:val="28"/>
          <w:szCs w:val="28"/>
          <w:rtl/>
          <w14:ligatures w14:val="none"/>
        </w:rPr>
        <w:t xml:space="preserve">أخيراً، </w:t>
      </w:r>
      <w:r w:rsidRPr="00F700C1">
        <w:rPr>
          <w:rFonts w:ascii="Simplified Arabic" w:hAnsi="Simplified Arabic" w:cs="Simplified Arabic"/>
          <w:kern w:val="0"/>
          <w:sz w:val="28"/>
          <w:szCs w:val="28"/>
          <w:rtl/>
          <w14:ligatures w14:val="none"/>
        </w:rPr>
        <w:t>يتضح أن واقع مشاريع التشييد والبناء في المملكة العربية السعودية يعكس ارتباطًا وثيقًا بين مستوى إدارة المخاطر ومستوى الالتزام بالجداول الزمنية، إذ تؤثر المخاطر الفنية، والمالية، والتنظيمية، واللوجستية، والبشرية بصورة مباشرة في مدة تنفيذ المشاريع. وفي المقابل، أسهم التحول الرقمي والتوسع في تطبيق الممارسات الحديثة لإدارة المشاريع في تعزيز القدرة على التنبؤ بالمخاطر والحد من آثارها الزمنية، إلا أن تحقيق مستويات أعلى من كفاءة الأداء يتطلب مزيدًا من التكامل بين عمليات تقييم المخاطر وإدارة الجدول الزمني، وتطوير أدوات التحليل الكمي، وبناء القدرات المؤسسية. ويُعد هذا الواقع الأساس الذي تنطلق منه الدراسة الحالية لتحليل أثر تقييم المخاطر في الأداء الزمني لمشاريع التشييد والبناء في المملكة العربية السعودية.</w:t>
      </w:r>
    </w:p>
    <w:p w:rsidR="002B57CB" w:rsidRPr="00E27B0B" w:rsidRDefault="002B57CB" w:rsidP="00E27B0B">
      <w:pPr>
        <w:rPr>
          <w:rFonts w:hint="cs"/>
          <w:rtl/>
        </w:rPr>
      </w:pPr>
    </w:p>
    <w:sectPr w:rsidR="002B57CB" w:rsidRPr="00E27B0B">
      <w:footerReference w:type="default" r:id="rI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611706809"/>
      <w:docPartObj>
        <w:docPartGallery w:val="Page Numbers (Bottom of Page)"/>
        <w:docPartUnique/>
      </w:docPartObj>
    </w:sdtPr>
    <w:sdtEndPr>
      <w:rPr>
        <w:noProof/>
      </w:rPr>
    </w:sdtEndPr>
    <w:sdtContent>
      <w:p w:rsidR="002C7698" w:rsidRDefault="007C633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2C7698" w:rsidRDefault="007C6330">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256E0"/>
    <w:multiLevelType w:val="hybridMultilevel"/>
    <w:tmpl w:val="34F2B30C"/>
    <w:lvl w:ilvl="0" w:tplc="88E421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8946E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BC1ECD"/>
    <w:multiLevelType w:val="hybridMultilevel"/>
    <w:tmpl w:val="9F9CA9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B811E9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CA9332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1BC6B11"/>
    <w:multiLevelType w:val="hybridMultilevel"/>
    <w:tmpl w:val="E3A61D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52956B2"/>
    <w:multiLevelType w:val="hybridMultilevel"/>
    <w:tmpl w:val="483C99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A7611DE"/>
    <w:multiLevelType w:val="multilevel"/>
    <w:tmpl w:val="FFFFFFFF"/>
    <w:lvl w:ilvl="0">
      <w:start w:val="1"/>
      <w:numFmt w:val="bullet"/>
      <w:lvlText w:val=""/>
      <w:lvlJc w:val="left"/>
      <w:pPr>
        <w:tabs>
          <w:tab w:val="num" w:pos="284"/>
        </w:tabs>
        <w:ind w:left="284" w:hanging="360"/>
      </w:pPr>
      <w:rPr>
        <w:rFonts w:ascii="Symbol" w:hAnsi="Symbol" w:hint="default"/>
        <w:sz w:val="20"/>
      </w:rPr>
    </w:lvl>
    <w:lvl w:ilvl="1" w:tentative="1">
      <w:start w:val="1"/>
      <w:numFmt w:val="bullet"/>
      <w:lvlText w:val="o"/>
      <w:lvlJc w:val="left"/>
      <w:pPr>
        <w:tabs>
          <w:tab w:val="num" w:pos="1004"/>
        </w:tabs>
        <w:ind w:left="1004" w:hanging="360"/>
      </w:pPr>
      <w:rPr>
        <w:rFonts w:ascii="Courier New" w:hAnsi="Courier New" w:hint="default"/>
        <w:sz w:val="20"/>
      </w:rPr>
    </w:lvl>
    <w:lvl w:ilvl="2" w:tentative="1">
      <w:start w:val="1"/>
      <w:numFmt w:val="bullet"/>
      <w:lvlText w:val=""/>
      <w:lvlJc w:val="left"/>
      <w:pPr>
        <w:tabs>
          <w:tab w:val="num" w:pos="1724"/>
        </w:tabs>
        <w:ind w:left="1724" w:hanging="360"/>
      </w:pPr>
      <w:rPr>
        <w:rFonts w:ascii="Wingdings" w:hAnsi="Wingdings" w:hint="default"/>
        <w:sz w:val="20"/>
      </w:rPr>
    </w:lvl>
    <w:lvl w:ilvl="3" w:tentative="1">
      <w:start w:val="1"/>
      <w:numFmt w:val="bullet"/>
      <w:lvlText w:val=""/>
      <w:lvlJc w:val="left"/>
      <w:pPr>
        <w:tabs>
          <w:tab w:val="num" w:pos="2444"/>
        </w:tabs>
        <w:ind w:left="2444" w:hanging="360"/>
      </w:pPr>
      <w:rPr>
        <w:rFonts w:ascii="Wingdings" w:hAnsi="Wingdings" w:hint="default"/>
        <w:sz w:val="20"/>
      </w:rPr>
    </w:lvl>
    <w:lvl w:ilvl="4" w:tentative="1">
      <w:start w:val="1"/>
      <w:numFmt w:val="bullet"/>
      <w:lvlText w:val=""/>
      <w:lvlJc w:val="left"/>
      <w:pPr>
        <w:tabs>
          <w:tab w:val="num" w:pos="3164"/>
        </w:tabs>
        <w:ind w:left="3164" w:hanging="360"/>
      </w:pPr>
      <w:rPr>
        <w:rFonts w:ascii="Wingdings" w:hAnsi="Wingdings" w:hint="default"/>
        <w:sz w:val="20"/>
      </w:rPr>
    </w:lvl>
    <w:lvl w:ilvl="5" w:tentative="1">
      <w:start w:val="1"/>
      <w:numFmt w:val="bullet"/>
      <w:lvlText w:val=""/>
      <w:lvlJc w:val="left"/>
      <w:pPr>
        <w:tabs>
          <w:tab w:val="num" w:pos="3884"/>
        </w:tabs>
        <w:ind w:left="3884" w:hanging="360"/>
      </w:pPr>
      <w:rPr>
        <w:rFonts w:ascii="Wingdings" w:hAnsi="Wingdings" w:hint="default"/>
        <w:sz w:val="20"/>
      </w:rPr>
    </w:lvl>
    <w:lvl w:ilvl="6" w:tentative="1">
      <w:start w:val="1"/>
      <w:numFmt w:val="bullet"/>
      <w:lvlText w:val=""/>
      <w:lvlJc w:val="left"/>
      <w:pPr>
        <w:tabs>
          <w:tab w:val="num" w:pos="4604"/>
        </w:tabs>
        <w:ind w:left="4604" w:hanging="360"/>
      </w:pPr>
      <w:rPr>
        <w:rFonts w:ascii="Wingdings" w:hAnsi="Wingdings" w:hint="default"/>
        <w:sz w:val="20"/>
      </w:rPr>
    </w:lvl>
    <w:lvl w:ilvl="7" w:tentative="1">
      <w:start w:val="1"/>
      <w:numFmt w:val="bullet"/>
      <w:lvlText w:val=""/>
      <w:lvlJc w:val="left"/>
      <w:pPr>
        <w:tabs>
          <w:tab w:val="num" w:pos="5324"/>
        </w:tabs>
        <w:ind w:left="5324" w:hanging="360"/>
      </w:pPr>
      <w:rPr>
        <w:rFonts w:ascii="Wingdings" w:hAnsi="Wingdings" w:hint="default"/>
        <w:sz w:val="20"/>
      </w:rPr>
    </w:lvl>
    <w:lvl w:ilvl="8" w:tentative="1">
      <w:start w:val="1"/>
      <w:numFmt w:val="bullet"/>
      <w:lvlText w:val=""/>
      <w:lvlJc w:val="left"/>
      <w:pPr>
        <w:tabs>
          <w:tab w:val="num" w:pos="6044"/>
        </w:tabs>
        <w:ind w:left="6044" w:hanging="360"/>
      </w:pPr>
      <w:rPr>
        <w:rFonts w:ascii="Wingdings" w:hAnsi="Wingdings" w:hint="default"/>
        <w:sz w:val="20"/>
      </w:rPr>
    </w:lvl>
  </w:abstractNum>
  <w:abstractNum w:abstractNumId="8" w15:restartNumberingAfterBreak="0">
    <w:nsid w:val="6FC9315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4"/>
  </w:num>
  <w:num w:numId="3">
    <w:abstractNumId w:val="8"/>
  </w:num>
  <w:num w:numId="4">
    <w:abstractNumId w:val="3"/>
  </w:num>
  <w:num w:numId="5">
    <w:abstractNumId w:val="7"/>
  </w:num>
  <w:num w:numId="6">
    <w:abstractNumId w:val="1"/>
  </w:num>
  <w:num w:numId="7">
    <w:abstractNumId w:val="0"/>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00A"/>
    <w:rsid w:val="00046E5D"/>
    <w:rsid w:val="00097F60"/>
    <w:rsid w:val="0023141B"/>
    <w:rsid w:val="002B57CB"/>
    <w:rsid w:val="00606B24"/>
    <w:rsid w:val="0068700A"/>
    <w:rsid w:val="006C6B18"/>
    <w:rsid w:val="007C6330"/>
    <w:rsid w:val="0096199F"/>
    <w:rsid w:val="009A2818"/>
    <w:rsid w:val="00B16D71"/>
    <w:rsid w:val="00DD7E31"/>
    <w:rsid w:val="00E27B0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92298"/>
  <w15:chartTrackingRefBased/>
  <w15:docId w15:val="{9F39D22B-298E-4616-A2C1-42793038B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8700A"/>
    <w:pPr>
      <w:bidi/>
    </w:pPr>
    <w:rPr>
      <w:kern w:val="2"/>
      <w:lang w:val="en-US"/>
      <w14:ligatures w14:val="standardContextual"/>
    </w:rPr>
  </w:style>
  <w:style w:type="paragraph" w:styleId="Heading1">
    <w:name w:val="heading 1"/>
    <w:basedOn w:val="Normal"/>
    <w:next w:val="Normal"/>
    <w:link w:val="Heading1Char"/>
    <w:uiPriority w:val="9"/>
    <w:qFormat/>
    <w:rsid w:val="0068700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68700A"/>
    <w:pPr>
      <w:bidi w:val="0"/>
      <w:spacing w:before="100" w:beforeAutospacing="1" w:after="100" w:afterAutospacing="1" w:line="240" w:lineRule="auto"/>
      <w:outlineLvl w:val="1"/>
    </w:pPr>
    <w:rPr>
      <w:rFonts w:ascii="Times New Roman" w:eastAsia="Times New Roman" w:hAnsi="Times New Roman" w:cs="Times New Roman"/>
      <w:b/>
      <w:bCs/>
      <w:kern w:val="0"/>
      <w:sz w:val="36"/>
      <w:szCs w:val="36"/>
      <w:lang w:val="en-GB" w:eastAsia="en-GB"/>
      <w14:ligatures w14:val="none"/>
    </w:rPr>
  </w:style>
  <w:style w:type="paragraph" w:styleId="Heading3">
    <w:name w:val="heading 3"/>
    <w:basedOn w:val="Normal"/>
    <w:next w:val="Normal"/>
    <w:link w:val="Heading3Char"/>
    <w:uiPriority w:val="9"/>
    <w:unhideWhenUsed/>
    <w:qFormat/>
    <w:rsid w:val="0068700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700A"/>
    <w:rPr>
      <w:rFonts w:asciiTheme="majorHAnsi" w:eastAsiaTheme="majorEastAsia" w:hAnsiTheme="majorHAnsi" w:cstheme="majorBidi"/>
      <w:color w:val="2F5496" w:themeColor="accent1" w:themeShade="BF"/>
      <w:kern w:val="2"/>
      <w:sz w:val="32"/>
      <w:szCs w:val="32"/>
      <w:lang w:val="en-US"/>
      <w14:ligatures w14:val="standardContextual"/>
    </w:rPr>
  </w:style>
  <w:style w:type="character" w:customStyle="1" w:styleId="Heading2Char">
    <w:name w:val="Heading 2 Char"/>
    <w:basedOn w:val="DefaultParagraphFont"/>
    <w:link w:val="Heading2"/>
    <w:uiPriority w:val="9"/>
    <w:rsid w:val="0068700A"/>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68700A"/>
    <w:rPr>
      <w:rFonts w:asciiTheme="majorHAnsi" w:eastAsiaTheme="majorEastAsia" w:hAnsiTheme="majorHAnsi" w:cstheme="majorBidi"/>
      <w:color w:val="1F3763" w:themeColor="accent1" w:themeShade="7F"/>
      <w:kern w:val="2"/>
      <w:sz w:val="24"/>
      <w:szCs w:val="24"/>
      <w:lang w:val="en-US"/>
      <w14:ligatures w14:val="standardContextual"/>
    </w:rPr>
  </w:style>
  <w:style w:type="paragraph" w:styleId="ListParagraph">
    <w:name w:val="List Paragraph"/>
    <w:basedOn w:val="Normal"/>
    <w:uiPriority w:val="34"/>
    <w:qFormat/>
    <w:rsid w:val="0068700A"/>
    <w:pPr>
      <w:ind w:left="720"/>
      <w:contextualSpacing/>
    </w:pPr>
  </w:style>
  <w:style w:type="paragraph" w:styleId="Header">
    <w:name w:val="header"/>
    <w:basedOn w:val="Normal"/>
    <w:link w:val="HeaderChar"/>
    <w:uiPriority w:val="99"/>
    <w:unhideWhenUsed/>
    <w:rsid w:val="0068700A"/>
    <w:pPr>
      <w:tabs>
        <w:tab w:val="center" w:pos="4153"/>
        <w:tab w:val="right" w:pos="8306"/>
      </w:tabs>
      <w:spacing w:after="0" w:line="240" w:lineRule="auto"/>
    </w:pPr>
  </w:style>
  <w:style w:type="character" w:customStyle="1" w:styleId="HeaderChar">
    <w:name w:val="Header Char"/>
    <w:basedOn w:val="DefaultParagraphFont"/>
    <w:link w:val="Header"/>
    <w:uiPriority w:val="99"/>
    <w:rsid w:val="0068700A"/>
    <w:rPr>
      <w:kern w:val="2"/>
      <w:lang w:val="en-US"/>
      <w14:ligatures w14:val="standardContextual"/>
    </w:rPr>
  </w:style>
  <w:style w:type="paragraph" w:styleId="Footer">
    <w:name w:val="footer"/>
    <w:basedOn w:val="Normal"/>
    <w:link w:val="FooterChar"/>
    <w:uiPriority w:val="99"/>
    <w:unhideWhenUsed/>
    <w:rsid w:val="0068700A"/>
    <w:pPr>
      <w:tabs>
        <w:tab w:val="center" w:pos="4153"/>
        <w:tab w:val="right" w:pos="8306"/>
      </w:tabs>
      <w:spacing w:after="0" w:line="240" w:lineRule="auto"/>
    </w:pPr>
  </w:style>
  <w:style w:type="character" w:customStyle="1" w:styleId="FooterChar">
    <w:name w:val="Footer Char"/>
    <w:basedOn w:val="DefaultParagraphFont"/>
    <w:link w:val="Footer"/>
    <w:uiPriority w:val="99"/>
    <w:rsid w:val="0068700A"/>
    <w:rPr>
      <w:kern w:val="2"/>
      <w:lang w:val="en-US"/>
      <w14:ligatures w14:val="standardContextual"/>
    </w:rPr>
  </w:style>
  <w:style w:type="character" w:styleId="Hyperlink">
    <w:name w:val="Hyperlink"/>
    <w:basedOn w:val="DefaultParagraphFont"/>
    <w:uiPriority w:val="99"/>
    <w:unhideWhenUsed/>
    <w:rsid w:val="0068700A"/>
    <w:rPr>
      <w:color w:val="0563C1" w:themeColor="hyperlink"/>
      <w:u w:val="single"/>
    </w:rPr>
  </w:style>
  <w:style w:type="character" w:styleId="UnresolvedMention">
    <w:name w:val="Unresolved Mention"/>
    <w:basedOn w:val="DefaultParagraphFont"/>
    <w:uiPriority w:val="99"/>
    <w:semiHidden/>
    <w:unhideWhenUsed/>
    <w:rsid w:val="0068700A"/>
    <w:rPr>
      <w:color w:val="605E5C"/>
      <w:shd w:val="clear" w:color="auto" w:fill="E1DFDD"/>
    </w:rPr>
  </w:style>
  <w:style w:type="paragraph" w:styleId="NormalWeb">
    <w:name w:val="Normal (Web)"/>
    <w:basedOn w:val="Normal"/>
    <w:uiPriority w:val="99"/>
    <w:unhideWhenUsed/>
    <w:rsid w:val="0068700A"/>
    <w:pPr>
      <w:bidi w:val="0"/>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styleId="Strong">
    <w:name w:val="Strong"/>
    <w:basedOn w:val="DefaultParagraphFont"/>
    <w:uiPriority w:val="22"/>
    <w:qFormat/>
    <w:rsid w:val="0068700A"/>
    <w:rPr>
      <w:b/>
      <w:bCs/>
    </w:rPr>
  </w:style>
  <w:style w:type="paragraph" w:customStyle="1" w:styleId="pdq2pgselectionanchorcontainer">
    <w:name w:val="pdq2pg_selectionanchorcontainer"/>
    <w:basedOn w:val="Normal"/>
    <w:rsid w:val="0068700A"/>
    <w:pPr>
      <w:bidi w:val="0"/>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styleId="Emphasis">
    <w:name w:val="Emphasis"/>
    <w:basedOn w:val="DefaultParagraphFont"/>
    <w:uiPriority w:val="20"/>
    <w:qFormat/>
    <w:rsid w:val="0068700A"/>
    <w:rPr>
      <w:i/>
      <w:iCs/>
    </w:rPr>
  </w:style>
  <w:style w:type="paragraph" w:styleId="TOCHeading">
    <w:name w:val="TOC Heading"/>
    <w:basedOn w:val="Heading1"/>
    <w:next w:val="Normal"/>
    <w:uiPriority w:val="39"/>
    <w:unhideWhenUsed/>
    <w:qFormat/>
    <w:rsid w:val="0068700A"/>
    <w:pPr>
      <w:bidi w:val="0"/>
      <w:outlineLvl w:val="9"/>
    </w:pPr>
    <w:rPr>
      <w:kern w:val="0"/>
      <w14:ligatures w14:val="none"/>
    </w:rPr>
  </w:style>
  <w:style w:type="paragraph" w:styleId="TOC1">
    <w:name w:val="toc 1"/>
    <w:basedOn w:val="Normal"/>
    <w:next w:val="Normal"/>
    <w:autoRedefine/>
    <w:uiPriority w:val="39"/>
    <w:unhideWhenUsed/>
    <w:rsid w:val="0068700A"/>
    <w:pPr>
      <w:spacing w:after="100"/>
    </w:pPr>
  </w:style>
  <w:style w:type="paragraph" w:styleId="TOC2">
    <w:name w:val="toc 2"/>
    <w:basedOn w:val="Normal"/>
    <w:next w:val="Normal"/>
    <w:autoRedefine/>
    <w:uiPriority w:val="39"/>
    <w:unhideWhenUsed/>
    <w:rsid w:val="0068700A"/>
    <w:pPr>
      <w:spacing w:after="100"/>
      <w:ind w:left="220"/>
    </w:pPr>
  </w:style>
  <w:style w:type="paragraph" w:styleId="TOC3">
    <w:name w:val="toc 3"/>
    <w:basedOn w:val="Normal"/>
    <w:next w:val="Normal"/>
    <w:autoRedefine/>
    <w:uiPriority w:val="39"/>
    <w:unhideWhenUsed/>
    <w:rsid w:val="0068700A"/>
    <w:pPr>
      <w:spacing w:after="100"/>
      <w:ind w:left="440"/>
    </w:pPr>
  </w:style>
  <w:style w:type="paragraph" w:styleId="Caption">
    <w:name w:val="caption"/>
    <w:basedOn w:val="Normal"/>
    <w:next w:val="Normal"/>
    <w:uiPriority w:val="35"/>
    <w:unhideWhenUsed/>
    <w:qFormat/>
    <w:rsid w:val="0068700A"/>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68700A"/>
    <w:pPr>
      <w:spacing w:after="0"/>
      <w:ind w:left="440" w:hanging="440"/>
    </w:pPr>
    <w:rPr>
      <w:rFonts w:cstheme="minorHAnsi"/>
      <w:caps/>
      <w:sz w:val="20"/>
      <w:szCs w:val="24"/>
    </w:rPr>
  </w:style>
  <w:style w:type="paragraph" w:styleId="Title">
    <w:name w:val="Title"/>
    <w:basedOn w:val="Normal"/>
    <w:next w:val="Normal"/>
    <w:link w:val="TitleChar"/>
    <w:uiPriority w:val="10"/>
    <w:qFormat/>
    <w:rsid w:val="0068700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700A"/>
    <w:rPr>
      <w:rFonts w:asciiTheme="majorHAnsi" w:eastAsiaTheme="majorEastAsia" w:hAnsiTheme="majorHAnsi" w:cstheme="majorBidi"/>
      <w:spacing w:val="-10"/>
      <w:kern w:val="28"/>
      <w:sz w:val="56"/>
      <w:szCs w:val="56"/>
      <w:lang w:val="en-US"/>
      <w14:ligatures w14:val="standardContextual"/>
    </w:rPr>
  </w:style>
  <w:style w:type="paragraph" w:styleId="NoSpacing">
    <w:name w:val="No Spacing"/>
    <w:uiPriority w:val="1"/>
    <w:qFormat/>
    <w:rsid w:val="0068700A"/>
    <w:pPr>
      <w:bidi/>
      <w:spacing w:after="0" w:line="240" w:lineRule="auto"/>
    </w:pPr>
    <w:rPr>
      <w:kern w:val="2"/>
      <w:lang w:val="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59</Pages>
  <Words>18089</Words>
  <Characters>103109</Characters>
  <Application>Microsoft Office Word</Application>
  <DocSecurity>0</DocSecurity>
  <Lines>859</Lines>
  <Paragraphs>241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Abdullah W.Alharbi</dc:creator>
  <cp:keywords/>
  <dc:description/>
  <cp:lastModifiedBy>Abdullah W.Alharbi</cp:lastModifiedBy>
  <cp:revision>3</cp:revision>
  <dcterms:created xsi:type="dcterms:W3CDTF">2026-07-16T22:56:00Z</dcterms:created>
  <dcterms:modified xsi:type="dcterms:W3CDTF">2026-07-17T00:03:00Z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615c7d17-4eee-4567-9874-6c95cd3d0521</vt:lpwstr>
  </property>
</Properties>
</file>