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4A3830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E2129A">
        <w:rPr>
          <w:rFonts w:hint="cs"/>
          <w:b/>
          <w:bCs/>
          <w:sz w:val="24"/>
          <w:szCs w:val="24"/>
          <w:rtl/>
          <w:lang w:bidi="ar-SY"/>
        </w:rPr>
        <w:t>مها عقيل الربيعة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A3CC92D" w14:textId="77777777" w:rsidR="004A6DC5" w:rsidRPr="008D74D3" w:rsidRDefault="004A6DC5" w:rsidP="004A6D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4A6DC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B1AFBB6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93398A5" w14:textId="2D14D3F2" w:rsidR="005436E0" w:rsidRDefault="004A6DC5" w:rsidP="004A6DC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يحدد العنوان أبعاد إدارة المخاطر ولا أبعاد بيئة العمل لذلك يمكن اقتراح:</w:t>
            </w:r>
          </w:p>
          <w:p w14:paraId="1F70FCD2" w14:textId="3F716C58" w:rsidR="004A6DC5" w:rsidRPr="004A6DC5" w:rsidRDefault="004A6DC5" w:rsidP="004A6DC5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4A6DC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"</w:t>
            </w:r>
            <w:r w:rsidRPr="004A6DC5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أثر إدارة المخاطر المؤسسية في تحسين بيئة العمل وجودة القرارات الإدارية: دراسة تطبيقية على الشركات الصناعية السعودية</w:t>
            </w:r>
            <w:r w:rsidRPr="004A6DC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482AA53" w14:textId="77777777" w:rsidR="004A6DC5" w:rsidRPr="008D74D3" w:rsidRDefault="004A6DC5" w:rsidP="004A6D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4A6DC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3CD05D9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B77E83B" w14:textId="77777777" w:rsidR="004A6DC5" w:rsidRPr="008D74D3" w:rsidRDefault="004A6DC5" w:rsidP="004A6D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4A6DC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B662B8D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9C94ECF" w:rsidR="00775BDE" w:rsidRDefault="00BA654E" w:rsidP="004A6DC5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0C34794B" w:rsidR="00437413" w:rsidRDefault="004A6DC5" w:rsidP="00940CFF">
            <w:pPr>
              <w:jc w:val="center"/>
            </w:pPr>
            <w:r>
              <w:rPr>
                <w:rFonts w:hint="cs"/>
                <w:rtl/>
              </w:rPr>
              <w:t>وتحديد مجتمع وعينة البحث وطرق جمع البيانات 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4A6DC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849A082" w14:textId="77777777" w:rsidR="004A6DC5" w:rsidRPr="008D74D3" w:rsidRDefault="004A6DC5" w:rsidP="004A6D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596BFFC" w:rsidR="00940CFF" w:rsidRDefault="004A6DC5" w:rsidP="00940CFF">
            <w:pPr>
              <w:jc w:val="center"/>
            </w:pPr>
            <w:r>
              <w:rPr>
                <w:rFonts w:hint="cs"/>
                <w:rtl/>
              </w:rPr>
              <w:t>توثيق المراجع بحسب التسلسل الأبجدي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16EB45D" w:rsidR="002F6C30" w:rsidRDefault="004A6DC5" w:rsidP="00940CFF">
            <w:pPr>
              <w:jc w:val="center"/>
            </w:pPr>
            <w:r>
              <w:rPr>
                <w:rFonts w:hint="cs"/>
                <w:rtl/>
              </w:rPr>
              <w:t>إعادة صياغة عناصر الخطة لتتوافق مع العنوان الم</w:t>
            </w:r>
            <w:bookmarkStart w:id="0" w:name="_GoBack"/>
            <w:bookmarkEnd w:id="0"/>
            <w:r>
              <w:rPr>
                <w:rFonts w:hint="cs"/>
                <w:rtl/>
              </w:rPr>
              <w:t>قترح بعد التعديل (الشركات الصناعية مثلا)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B3DBF"/>
    <w:rsid w:val="001C1BA3"/>
    <w:rsid w:val="001F1BE6"/>
    <w:rsid w:val="002269CD"/>
    <w:rsid w:val="002A228E"/>
    <w:rsid w:val="002F6C30"/>
    <w:rsid w:val="0031225A"/>
    <w:rsid w:val="00384200"/>
    <w:rsid w:val="0039091F"/>
    <w:rsid w:val="003C58BA"/>
    <w:rsid w:val="003C7C81"/>
    <w:rsid w:val="00437413"/>
    <w:rsid w:val="004403E3"/>
    <w:rsid w:val="00443C0E"/>
    <w:rsid w:val="00481D9B"/>
    <w:rsid w:val="004A6DC5"/>
    <w:rsid w:val="004E21BE"/>
    <w:rsid w:val="005037FD"/>
    <w:rsid w:val="005436E0"/>
    <w:rsid w:val="006B0922"/>
    <w:rsid w:val="007160D9"/>
    <w:rsid w:val="00775BDE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BD4A60"/>
    <w:rsid w:val="00C60C27"/>
    <w:rsid w:val="00D34A3E"/>
    <w:rsid w:val="00DB79E0"/>
    <w:rsid w:val="00E17504"/>
    <w:rsid w:val="00E2129A"/>
    <w:rsid w:val="00E96EF0"/>
    <w:rsid w:val="00EB387B"/>
    <w:rsid w:val="00EB5FEB"/>
    <w:rsid w:val="00F3071D"/>
    <w:rsid w:val="00F31FEE"/>
    <w:rsid w:val="00F50CEB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4A6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A6D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6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0059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2026-03-21T12:10:00Z</dcterms:created>
  <dcterms:modified xsi:type="dcterms:W3CDTF">2026-03-22T00:38:00Z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