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D72749F" w:rsidR="009125CE" w:rsidRPr="00740242" w:rsidRDefault="00740242" w:rsidP="00E8418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40242">
        <w:rPr>
          <w:rFonts w:ascii="Sakkal Majalla" w:hAnsi="Sakkal Majalla" w:cs="Sakkal Majalla" w:hint="cs"/>
          <w:b/>
          <w:bCs/>
          <w:noProof/>
          <w:color w:val="000000" w:themeColor="text1"/>
          <w:sz w:val="32"/>
          <w:szCs w:val="32"/>
          <w:lang w:bidi="ar-YE"/>
        </w:rPr>
        <w:drawing>
          <wp:anchor distT="0" distB="0" distL="114300" distR="114300" simplePos="0" relativeHeight="251648000" behindDoc="0" locked="0" layoutInCell="1" allowOverlap="1" wp14:anchorId="4117FFF0" wp14:editId="02122009">
            <wp:simplePos x="0" y="0"/>
            <wp:positionH relativeFrom="margin">
              <wp:align>left</wp:align>
            </wp:positionH>
            <wp:positionV relativeFrom="margin">
              <wp:align>top</wp:align>
            </wp:positionV>
            <wp:extent cx="1965960" cy="182435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5960" cy="1824355"/>
                    </a:xfrm>
                    <a:prstGeom prst="rect">
                      <a:avLst/>
                    </a:prstGeom>
                  </pic:spPr>
                </pic:pic>
              </a:graphicData>
            </a:graphic>
            <wp14:sizeRelH relativeFrom="margin">
              <wp14:pctWidth>0</wp14:pctWidth>
            </wp14:sizeRelH>
            <wp14:sizeRelV relativeFrom="margin">
              <wp14:pctHeight>0</wp14:pctHeight>
            </wp14:sizeRelV>
          </wp:anchor>
        </w:drawing>
      </w:r>
      <w:r w:rsidR="009125CE" w:rsidRPr="00740242">
        <w:rPr>
          <w:rFonts w:ascii="Sakkal Majalla" w:hAnsi="Sakkal Majalla" w:cs="Sakkal Majalla"/>
          <w:b/>
          <w:bCs/>
          <w:color w:val="000000" w:themeColor="text1"/>
          <w:sz w:val="32"/>
          <w:szCs w:val="32"/>
          <w:rtl/>
          <w:lang w:bidi="ar-EG"/>
        </w:rPr>
        <w:t>جامعة ميد</w:t>
      </w:r>
      <w:r w:rsidR="0027332C">
        <w:rPr>
          <w:rFonts w:ascii="Sakkal Majalla" w:hAnsi="Sakkal Majalla" w:cs="Sakkal Majalla" w:hint="cs"/>
          <w:b/>
          <w:bCs/>
          <w:color w:val="000000" w:themeColor="text1"/>
          <w:sz w:val="32"/>
          <w:szCs w:val="32"/>
          <w:rtl/>
          <w:lang w:bidi="ar-EG"/>
        </w:rPr>
        <w:t xml:space="preserve"> </w:t>
      </w:r>
      <w:r w:rsidR="009125CE" w:rsidRPr="00740242">
        <w:rPr>
          <w:rFonts w:ascii="Sakkal Majalla" w:hAnsi="Sakkal Majalla" w:cs="Sakkal Majalla"/>
          <w:b/>
          <w:bCs/>
          <w:color w:val="000000" w:themeColor="text1"/>
          <w:sz w:val="32"/>
          <w:szCs w:val="32"/>
          <w:rtl/>
          <w:lang w:bidi="ar-EG"/>
        </w:rPr>
        <w:t xml:space="preserve">أوشن </w:t>
      </w:r>
    </w:p>
    <w:p w14:paraId="1E957002" w14:textId="4B003AA4" w:rsidR="00F546CE" w:rsidRPr="00740242" w:rsidRDefault="009125CE" w:rsidP="00E8418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40242">
        <w:rPr>
          <w:rFonts w:ascii="Sakkal Majalla" w:hAnsi="Sakkal Majalla" w:cs="Sakkal Majalla"/>
          <w:b/>
          <w:bCs/>
          <w:color w:val="000000" w:themeColor="text1"/>
          <w:sz w:val="32"/>
          <w:szCs w:val="32"/>
          <w:lang w:bidi="ar-EG"/>
        </w:rPr>
        <w:t xml:space="preserve">    </w:t>
      </w:r>
      <w:r w:rsidRPr="00740242">
        <w:rPr>
          <w:rFonts w:ascii="Sakkal Majalla" w:hAnsi="Sakkal Majalla" w:cs="Sakkal Majalla"/>
          <w:b/>
          <w:bCs/>
          <w:color w:val="000000" w:themeColor="text1"/>
          <w:sz w:val="32"/>
          <w:szCs w:val="32"/>
          <w:rtl/>
          <w:lang w:bidi="ar-EG"/>
        </w:rPr>
        <w:t xml:space="preserve">كلية الإدارة </w:t>
      </w:r>
    </w:p>
    <w:p w14:paraId="0217C513" w14:textId="67C4CE42" w:rsidR="009125CE" w:rsidRPr="00740242" w:rsidRDefault="009125CE" w:rsidP="00E84180">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740242">
        <w:rPr>
          <w:rFonts w:ascii="Sakkal Majalla" w:hAnsi="Sakkal Majalla" w:cs="Sakkal Majalla"/>
          <w:b/>
          <w:bCs/>
          <w:color w:val="000000" w:themeColor="text1"/>
          <w:sz w:val="32"/>
          <w:szCs w:val="32"/>
          <w:rtl/>
          <w:lang w:bidi="ar-EG"/>
        </w:rPr>
        <w:t>تخصص</w:t>
      </w:r>
      <w:r w:rsidR="00B15A9E" w:rsidRPr="00740242">
        <w:rPr>
          <w:rFonts w:ascii="Sakkal Majalla" w:hAnsi="Sakkal Majalla" w:cs="Sakkal Majalla"/>
          <w:b/>
          <w:bCs/>
          <w:color w:val="000000" w:themeColor="text1"/>
          <w:sz w:val="32"/>
          <w:szCs w:val="32"/>
          <w:rtl/>
          <w:lang w:bidi="ar-EG"/>
        </w:rPr>
        <w:t xml:space="preserve"> </w:t>
      </w:r>
      <w:r w:rsidR="00DD614E" w:rsidRPr="00740242">
        <w:rPr>
          <w:rFonts w:ascii="Sakkal Majalla" w:hAnsi="Sakkal Majalla" w:cs="Sakkal Majalla"/>
          <w:b/>
          <w:bCs/>
          <w:color w:val="000000" w:themeColor="text1"/>
          <w:sz w:val="32"/>
          <w:szCs w:val="32"/>
          <w:rtl/>
          <w:lang w:bidi="ar-EG"/>
        </w:rPr>
        <w:t>إدارة المشاريع</w:t>
      </w:r>
      <w:r w:rsidR="0038437A" w:rsidRPr="00740242">
        <w:rPr>
          <w:rFonts w:ascii="Sakkal Majalla" w:hAnsi="Sakkal Majalla" w:cs="Sakkal Majalla"/>
          <w:b/>
          <w:bCs/>
          <w:color w:val="000000" w:themeColor="text1"/>
          <w:sz w:val="32"/>
          <w:szCs w:val="32"/>
          <w:rtl/>
          <w:lang w:bidi="ar-EG"/>
        </w:rPr>
        <w:t xml:space="preserve"> </w:t>
      </w:r>
      <w:r w:rsidR="00B15A9E" w:rsidRPr="00740242">
        <w:rPr>
          <w:rFonts w:ascii="Sakkal Majalla" w:hAnsi="Sakkal Majalla" w:cs="Sakkal Majalla"/>
          <w:b/>
          <w:bCs/>
          <w:color w:val="000000" w:themeColor="text1"/>
          <w:sz w:val="32"/>
          <w:szCs w:val="32"/>
          <w:rtl/>
          <w:lang w:bidi="ar-EG"/>
        </w:rPr>
        <w:t xml:space="preserve"> </w:t>
      </w:r>
    </w:p>
    <w:p w14:paraId="08401F45" w14:textId="17D3D094" w:rsidR="009125CE" w:rsidRPr="00740242" w:rsidRDefault="009125CE" w:rsidP="00E84180">
      <w:pPr>
        <w:spacing w:before="100" w:beforeAutospacing="1" w:after="100" w:afterAutospacing="1" w:line="360" w:lineRule="auto"/>
        <w:jc w:val="both"/>
        <w:rPr>
          <w:rFonts w:ascii="Sakkal Majalla" w:hAnsi="Sakkal Majalla" w:cs="Sakkal Majalla"/>
          <w:b/>
          <w:bCs/>
          <w:color w:val="000000" w:themeColor="text1"/>
          <w:sz w:val="28"/>
          <w:szCs w:val="28"/>
          <w:lang w:bidi="ar-EG"/>
        </w:rPr>
      </w:pPr>
    </w:p>
    <w:p w14:paraId="2AA368A5" w14:textId="77777777" w:rsidR="004D676C" w:rsidRDefault="006B3D5B" w:rsidP="00740242">
      <w:pPr>
        <w:spacing w:before="100" w:beforeAutospacing="1" w:after="100" w:afterAutospacing="1" w:line="360" w:lineRule="auto"/>
        <w:jc w:val="center"/>
        <w:rPr>
          <w:rFonts w:ascii="Sakkal Majalla" w:hAnsi="Sakkal Majalla" w:cs="Sakkal Majalla"/>
          <w:b/>
          <w:bCs/>
          <w:color w:val="000000" w:themeColor="text1"/>
          <w:sz w:val="40"/>
          <w:szCs w:val="40"/>
          <w:rtl/>
        </w:rPr>
      </w:pPr>
      <w:bookmarkStart w:id="0" w:name="_Hlk190610937"/>
      <w:r w:rsidRPr="00740242">
        <w:rPr>
          <w:rFonts w:ascii="Sakkal Majalla" w:hAnsi="Sakkal Majalla" w:cs="Sakkal Majalla"/>
          <w:b/>
          <w:bCs/>
          <w:color w:val="000000" w:themeColor="text1"/>
          <w:sz w:val="40"/>
          <w:szCs w:val="40"/>
          <w:rtl/>
          <w:lang w:bidi="ar-EG"/>
        </w:rPr>
        <w:t>دراسة أثر تطبيق إدارة المشاريع على شركات التطوير العقاري</w:t>
      </w:r>
    </w:p>
    <w:p w14:paraId="48C84144" w14:textId="59F23A5C" w:rsidR="0027332C" w:rsidRPr="004D676C" w:rsidRDefault="006B3D5B" w:rsidP="004D676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40242">
        <w:rPr>
          <w:rFonts w:ascii="Sakkal Majalla" w:hAnsi="Sakkal Majalla" w:cs="Sakkal Majalla"/>
          <w:b/>
          <w:bCs/>
          <w:color w:val="000000" w:themeColor="text1"/>
          <w:sz w:val="40"/>
          <w:szCs w:val="40"/>
          <w:rtl/>
          <w:lang w:bidi="ar-EG"/>
        </w:rPr>
        <w:t xml:space="preserve"> في المملكة العربية السعودية</w:t>
      </w:r>
      <w:bookmarkEnd w:id="0"/>
    </w:p>
    <w:p w14:paraId="751A7E65" w14:textId="684F6450" w:rsidR="009125CE" w:rsidRPr="00740242" w:rsidRDefault="009125CE" w:rsidP="007402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40242">
        <w:rPr>
          <w:rFonts w:ascii="Sakkal Majalla" w:hAnsi="Sakkal Majalla" w:cs="Sakkal Majalla"/>
          <w:b/>
          <w:bCs/>
          <w:color w:val="000000" w:themeColor="text1"/>
          <w:sz w:val="36"/>
          <w:szCs w:val="36"/>
          <w:rtl/>
          <w:lang w:bidi="ar-EG"/>
        </w:rPr>
        <w:t>إعداد الطالب/</w:t>
      </w:r>
    </w:p>
    <w:p w14:paraId="4778EEDF" w14:textId="604A823E" w:rsidR="00A8134B" w:rsidRDefault="006B3D5B" w:rsidP="007402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40242">
        <w:rPr>
          <w:rFonts w:ascii="Sakkal Majalla" w:hAnsi="Sakkal Majalla" w:cs="Sakkal Majalla"/>
          <w:b/>
          <w:bCs/>
          <w:color w:val="000000" w:themeColor="text1"/>
          <w:sz w:val="36"/>
          <w:szCs w:val="36"/>
          <w:rtl/>
          <w:lang w:bidi="ar-EG"/>
        </w:rPr>
        <w:t>محمد بن مشلوي بن حميّد</w:t>
      </w:r>
    </w:p>
    <w:p w14:paraId="00CD8BE1" w14:textId="18ADDCBB" w:rsidR="00441C74" w:rsidRPr="00740242" w:rsidRDefault="00922D00" w:rsidP="00740242">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lang w:bidi="ar-YE"/>
        </w:rPr>
        <w:t>242000250</w:t>
      </w:r>
    </w:p>
    <w:p w14:paraId="5F4EE2DE" w14:textId="25735EE4" w:rsidR="009125CE" w:rsidRPr="00740242" w:rsidRDefault="009125CE" w:rsidP="007402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40242">
        <w:rPr>
          <w:rFonts w:ascii="Sakkal Majalla" w:hAnsi="Sakkal Majalla" w:cs="Sakkal Majalla"/>
          <w:b/>
          <w:bCs/>
          <w:color w:val="000000" w:themeColor="text1"/>
          <w:sz w:val="36"/>
          <w:szCs w:val="36"/>
          <w:rtl/>
          <w:lang w:bidi="ar-EG"/>
        </w:rPr>
        <w:t>إشراف/</w:t>
      </w:r>
    </w:p>
    <w:p w14:paraId="00305AF7" w14:textId="77777777" w:rsidR="006B3D5B" w:rsidRPr="00740242" w:rsidRDefault="006B3D5B" w:rsidP="00740242">
      <w:pPr>
        <w:spacing w:before="100" w:beforeAutospacing="1" w:after="100" w:afterAutospacing="1" w:line="360" w:lineRule="auto"/>
        <w:ind w:firstLine="43"/>
        <w:jc w:val="center"/>
        <w:rPr>
          <w:rFonts w:ascii="Sakkal Majalla" w:eastAsia="Calibri" w:hAnsi="Sakkal Majalla" w:cs="Sakkal Majalla"/>
          <w:b/>
          <w:bCs/>
          <w:color w:val="000000" w:themeColor="text1"/>
          <w:kern w:val="0"/>
          <w:sz w:val="36"/>
          <w:szCs w:val="36"/>
          <w:rtl/>
          <w:lang w:bidi="ar-EG"/>
          <w14:ligatures w14:val="none"/>
        </w:rPr>
      </w:pPr>
      <w:r w:rsidRPr="00740242">
        <w:rPr>
          <w:rFonts w:ascii="Sakkal Majalla" w:eastAsia="Calibri" w:hAnsi="Sakkal Majalla" w:cs="Sakkal Majalla"/>
          <w:b/>
          <w:bCs/>
          <w:color w:val="000000" w:themeColor="text1"/>
          <w:kern w:val="0"/>
          <w:sz w:val="36"/>
          <w:szCs w:val="36"/>
          <w:rtl/>
          <w:lang w:bidi="ar-EG"/>
          <w14:ligatures w14:val="none"/>
        </w:rPr>
        <w:t>د.الفيصل عبد الحميد</w:t>
      </w:r>
    </w:p>
    <w:p w14:paraId="2EFA31CD" w14:textId="12D1B1F6" w:rsidR="009125CE" w:rsidRPr="00740242" w:rsidRDefault="006B3D5B" w:rsidP="00740242">
      <w:pPr>
        <w:spacing w:before="100" w:beforeAutospacing="1" w:after="100" w:afterAutospacing="1" w:line="360" w:lineRule="auto"/>
        <w:ind w:firstLine="43"/>
        <w:jc w:val="center"/>
        <w:rPr>
          <w:rFonts w:ascii="Sakkal Majalla" w:eastAsia="Calibri" w:hAnsi="Sakkal Majalla" w:cs="Sakkal Majalla"/>
          <w:b/>
          <w:bCs/>
          <w:color w:val="000000" w:themeColor="text1"/>
          <w:kern w:val="0"/>
          <w:sz w:val="36"/>
          <w:szCs w:val="36"/>
          <w:rtl/>
          <w:lang w:bidi="ar-EG"/>
          <w14:ligatures w14:val="none"/>
        </w:rPr>
      </w:pPr>
      <w:r w:rsidRPr="00740242">
        <w:rPr>
          <w:rFonts w:ascii="Sakkal Majalla" w:eastAsia="Calibri" w:hAnsi="Sakkal Majalla" w:cs="Sakkal Majalla"/>
          <w:b/>
          <w:bCs/>
          <w:color w:val="000000" w:themeColor="text1"/>
          <w:kern w:val="0"/>
          <w:sz w:val="36"/>
          <w:szCs w:val="36"/>
          <w:rtl/>
          <w:lang w:bidi="ar-EG"/>
          <w14:ligatures w14:val="none"/>
        </w:rPr>
        <w:t>د.</w:t>
      </w:r>
      <w:r w:rsidR="00740242" w:rsidRPr="00740242">
        <w:rPr>
          <w:rFonts w:ascii="Sakkal Majalla" w:eastAsia="Calibri" w:hAnsi="Sakkal Majalla" w:cs="Sakkal Majalla" w:hint="cs"/>
          <w:b/>
          <w:bCs/>
          <w:color w:val="000000" w:themeColor="text1"/>
          <w:kern w:val="0"/>
          <w:sz w:val="36"/>
          <w:szCs w:val="36"/>
          <w:rtl/>
          <w:lang w:bidi="ar-EG"/>
          <w14:ligatures w14:val="none"/>
        </w:rPr>
        <w:t xml:space="preserve"> </w:t>
      </w:r>
      <w:r w:rsidR="00441C74">
        <w:rPr>
          <w:rFonts w:ascii="Sakkal Majalla" w:eastAsia="Calibri" w:hAnsi="Sakkal Majalla" w:cs="Sakkal Majalla" w:hint="cs"/>
          <w:b/>
          <w:bCs/>
          <w:color w:val="000000" w:themeColor="text1"/>
          <w:kern w:val="0"/>
          <w:sz w:val="36"/>
          <w:szCs w:val="36"/>
          <w:rtl/>
          <w:lang w:bidi="ar-EG"/>
          <w14:ligatures w14:val="none"/>
        </w:rPr>
        <w:t>فايز جراد</w:t>
      </w:r>
    </w:p>
    <w:p w14:paraId="324FD8BB" w14:textId="215AE5BD" w:rsidR="004D676C" w:rsidRPr="00740242" w:rsidRDefault="009125CE" w:rsidP="004D676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40242">
        <w:rPr>
          <w:rFonts w:ascii="Sakkal Majalla" w:hAnsi="Sakkal Majalla" w:cs="Sakkal Majalla"/>
          <w:b/>
          <w:bCs/>
          <w:color w:val="000000" w:themeColor="text1"/>
          <w:sz w:val="36"/>
          <w:szCs w:val="36"/>
          <w:rtl/>
          <w:lang w:bidi="ar-EG"/>
        </w:rPr>
        <w:t>العام الدراسي</w:t>
      </w:r>
    </w:p>
    <w:p w14:paraId="05DD91B1" w14:textId="6DE46A71" w:rsidR="00377D51" w:rsidRPr="00740242" w:rsidRDefault="00740242" w:rsidP="007402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40242">
        <w:rPr>
          <w:rFonts w:ascii="Sakkal Majalla" w:hAnsi="Sakkal Majalla" w:cs="Sakkal Majalla"/>
          <w:b/>
          <w:bCs/>
          <w:color w:val="000000" w:themeColor="text1"/>
          <w:sz w:val="36"/>
          <w:szCs w:val="36"/>
          <w:lang w:bidi="ar-EG"/>
        </w:rPr>
        <w:t xml:space="preserve">1446 – 2024 </w:t>
      </w:r>
    </w:p>
    <w:p w14:paraId="75F4176C" w14:textId="77777777" w:rsidR="00740242" w:rsidRPr="00740242" w:rsidRDefault="00740242" w:rsidP="00E84180">
      <w:pPr>
        <w:spacing w:before="100" w:beforeAutospacing="1" w:after="100" w:afterAutospacing="1" w:line="360" w:lineRule="auto"/>
        <w:jc w:val="both"/>
        <w:rPr>
          <w:rFonts w:ascii="Sakkal Majalla" w:hAnsi="Sakkal Majalla" w:cs="Sakkal Majalla"/>
          <w:b/>
          <w:bCs/>
          <w:color w:val="000000" w:themeColor="text1"/>
          <w:sz w:val="28"/>
          <w:szCs w:val="28"/>
          <w:rtl/>
        </w:rPr>
        <w:sectPr w:rsidR="00740242" w:rsidRPr="00740242" w:rsidSect="00740242">
          <w:type w:val="continuous"/>
          <w:pgSz w:w="11906" w:h="16838" w:code="9"/>
          <w:pgMar w:top="1440" w:right="1985" w:bottom="1440" w:left="1418" w:header="720" w:footer="720" w:gutter="567"/>
          <w:pgNumType w:fmt="arabicAbjad" w:start="1"/>
          <w:cols w:space="708"/>
          <w:bidi/>
          <w:rtlGutter/>
          <w:docGrid w:linePitch="360"/>
        </w:sectPr>
      </w:pPr>
    </w:p>
    <w:p w14:paraId="15D5DA51" w14:textId="2E51B1C9" w:rsidR="00377D51" w:rsidRPr="00724CFC" w:rsidRDefault="00740242" w:rsidP="00724CFC">
      <w:pPr>
        <w:pStyle w:val="a7"/>
        <w:bidi/>
        <w:spacing w:before="100" w:after="100"/>
        <w:outlineLvl w:val="0"/>
        <w:rPr>
          <w:rFonts w:ascii="Sakkal Majalla" w:hAnsi="Sakkal Majalla" w:cs="Sakkal Majalla"/>
          <w:b/>
          <w:bCs/>
          <w:color w:val="000000" w:themeColor="text1"/>
          <w:sz w:val="40"/>
          <w:szCs w:val="40"/>
          <w:rtl/>
        </w:rPr>
      </w:pPr>
      <w:bookmarkStart w:id="1" w:name="_Toc190605365"/>
      <w:r w:rsidRPr="00724CFC">
        <w:rPr>
          <w:rFonts w:ascii="Sakkal Majalla" w:hAnsi="Sakkal Majalla" w:cs="Sakkal Majalla"/>
          <w:b/>
          <w:bCs/>
          <w:color w:val="000000" w:themeColor="text1"/>
          <w:sz w:val="40"/>
          <w:szCs w:val="40"/>
          <w:rtl/>
        </w:rPr>
        <w:lastRenderedPageBreak/>
        <w:t>الفصل الأول: الإطار العام للدراسة</w:t>
      </w:r>
      <w:bookmarkEnd w:id="1"/>
      <w:r w:rsidRPr="00724CFC">
        <w:rPr>
          <w:rFonts w:ascii="Sakkal Majalla" w:hAnsi="Sakkal Majalla" w:cs="Sakkal Majalla"/>
          <w:b/>
          <w:bCs/>
          <w:color w:val="000000" w:themeColor="text1"/>
          <w:sz w:val="40"/>
          <w:szCs w:val="40"/>
          <w:rtl/>
        </w:rPr>
        <w:t xml:space="preserve"> </w:t>
      </w:r>
    </w:p>
    <w:p w14:paraId="687F8973" w14:textId="11184CF9" w:rsidR="00740242" w:rsidRPr="00740242" w:rsidRDefault="00740242" w:rsidP="0074024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190605366"/>
      <w:r w:rsidRPr="00740242">
        <w:rPr>
          <w:rFonts w:ascii="Sakkal Majalla" w:hAnsi="Sakkal Majalla" w:cs="Sakkal Majalla"/>
          <w:b/>
          <w:bCs/>
          <w:color w:val="000000" w:themeColor="text1"/>
          <w:sz w:val="36"/>
          <w:szCs w:val="36"/>
          <w:rtl/>
        </w:rPr>
        <w:t>مقدمة:</w:t>
      </w:r>
      <w:bookmarkEnd w:id="2"/>
    </w:p>
    <w:p w14:paraId="1D28A4F3" w14:textId="77777777" w:rsidR="00796A86" w:rsidRPr="00740242" w:rsidRDefault="00796A8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تعتبر إدارة المشاريع من المفاهيم الحيوية التي تلعب دورًا أساسيًا في نجاح المؤسسات وتحقيق أهدافها. في عالم يتسم بالتغير السريع والتطور المستمر، تصبح القدرة على تنفيذ المشاريع بكفاءة وفاعلية أمرًا حيويًا. إدارة المشاريع ليست مجرد عملية تنظيمية، بل هي علم وفن يتطلب معرفة عميقة بأدوات وتقنيات مختلفة، فضلاً عن مهارات قيادية قوية. تعتمد إدارة المشاريع على تطبيق مجموعة من المبادئ والأساليب التي تهدف إلى تحقيق نتائج محددة ضمن إطار زمني وميزانية محددين</w:t>
      </w:r>
      <w:r w:rsidRPr="00740242">
        <w:rPr>
          <w:rFonts w:ascii="Sakkal Majalla" w:hAnsi="Sakkal Majalla" w:cs="Sakkal Majalla"/>
          <w:color w:val="000000" w:themeColor="text1"/>
          <w:sz w:val="28"/>
          <w:szCs w:val="28"/>
          <w:lang w:bidi="ar-EG"/>
        </w:rPr>
        <w:t>.</w:t>
      </w:r>
    </w:p>
    <w:p w14:paraId="3B4CBABF" w14:textId="77777777" w:rsidR="00796A86" w:rsidRPr="00740242" w:rsidRDefault="00796A8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تتضمن إدارة المشاريع عدة مراحل رئيسية، بدءًا من تحديد الأهداف وجمع المتطلبات، مرورًا بالتخطيط والتنفيذ، وصولاً إلى المراقبة والتقييم. تعتبر مرحلة التخطيط من أكثر المراحل أهمية، حيث يتم تحديد الموارد اللازمة، وتوزيع المهام، وتقدير التكاليف، ووضع الجدول الزمني للمشروع. إن التخطيط الجيد يمكن أن يقلل من المخاطر المحتملة ويزيد من فرص النجاح. كما أن التواصل الفعال بين جميع الأطراف المعنية يُعتبر عنصرًا حاسمًا في هذه المرحلة، حيث يساهم في ضمان وضوح الأهداف والتوقعات</w:t>
      </w:r>
      <w:r w:rsidRPr="00740242">
        <w:rPr>
          <w:rFonts w:ascii="Sakkal Majalla" w:hAnsi="Sakkal Majalla" w:cs="Sakkal Majalla"/>
          <w:color w:val="000000" w:themeColor="text1"/>
          <w:sz w:val="28"/>
          <w:szCs w:val="28"/>
          <w:lang w:bidi="ar-EG"/>
        </w:rPr>
        <w:t>.</w:t>
      </w:r>
    </w:p>
    <w:p w14:paraId="09A4FB45" w14:textId="77777777" w:rsidR="00796A86" w:rsidRPr="00740242" w:rsidRDefault="00796A8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عند تنفيذ المشروع، تصبح إدارة الموارد البشرية والتنسيق بين الفرق المختلفة أمرًا بالغ الأهمية. يجب أن تكون الفرق قادرة على العمل بشكل متناغم وتبادل المعلومات بسلاسة، مما يسهل تحقيق الأهداف المشتركة. هنا يأتي دور القائد أو مدير المشروع الذي ينبغي أن يمتلك القدرة على تحفيز الفرق، وحل المشكلات، وإدارة النزاعات. إن القيادة الفعالة تسهم في تعزيز روح الفريق وتحفيز الأفراد على تقديم أفضل ما لديهم</w:t>
      </w:r>
      <w:r w:rsidRPr="00740242">
        <w:rPr>
          <w:rFonts w:ascii="Sakkal Majalla" w:hAnsi="Sakkal Majalla" w:cs="Sakkal Majalla"/>
          <w:color w:val="000000" w:themeColor="text1"/>
          <w:sz w:val="28"/>
          <w:szCs w:val="28"/>
          <w:lang w:bidi="ar-EG"/>
        </w:rPr>
        <w:t>.</w:t>
      </w:r>
    </w:p>
    <w:p w14:paraId="19483D4B" w14:textId="77777777" w:rsidR="00796A86" w:rsidRPr="00740242" w:rsidRDefault="00796A8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مع تقدم المشروع، تدخل مرحلة المراقبة والتقييم، حيث يتم قياس الأداء مقابل الأهداف المحددة مسبقًا. يجب على مدير المشروع استخدام مؤشرات الأداء الرئيسية</w:t>
      </w:r>
      <w:r w:rsidRPr="00740242">
        <w:rPr>
          <w:rFonts w:ascii="Sakkal Majalla" w:hAnsi="Sakkal Majalla" w:cs="Sakkal Majalla"/>
          <w:color w:val="000000" w:themeColor="text1"/>
          <w:sz w:val="28"/>
          <w:szCs w:val="28"/>
          <w:lang w:bidi="ar-EG"/>
        </w:rPr>
        <w:t xml:space="preserve"> (KPIs) </w:t>
      </w:r>
      <w:r w:rsidRPr="00740242">
        <w:rPr>
          <w:rFonts w:ascii="Sakkal Majalla" w:hAnsi="Sakkal Majalla" w:cs="Sakkal Majalla"/>
          <w:color w:val="000000" w:themeColor="text1"/>
          <w:sz w:val="28"/>
          <w:szCs w:val="28"/>
          <w:rtl/>
        </w:rPr>
        <w:t>لتحديد مدى التقدم وتحليل أي انحرافات عن الخطط الموضوعة. في هذه المرحلة، يمكن اتخاذ قرارات مستندة إلى البيانات لتحسين الأداء وضمان الالتزام بالجدول الزمني والميزانية</w:t>
      </w:r>
      <w:r w:rsidRPr="00740242">
        <w:rPr>
          <w:rFonts w:ascii="Sakkal Majalla" w:hAnsi="Sakkal Majalla" w:cs="Sakkal Majalla"/>
          <w:color w:val="000000" w:themeColor="text1"/>
          <w:sz w:val="28"/>
          <w:szCs w:val="28"/>
          <w:lang w:bidi="ar-EG"/>
        </w:rPr>
        <w:t>.</w:t>
      </w:r>
    </w:p>
    <w:p w14:paraId="036414B5" w14:textId="77777777" w:rsidR="00796A86" w:rsidRPr="00740242" w:rsidRDefault="00796A8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lastRenderedPageBreak/>
        <w:t>لا يمكن إغفال أهمية إدارة المخاطر في إدارة المشاريع. يتضمن ذلك التعرف على المخاطر المحتملة وتقييم تأثيرها، ثم وضع استراتيجيات للتخفيف منها. إن الاستعداد لمواجهة التحديات غير المتوقعة يمكن أن يكون له تأثير كبير على نجاح المشروع</w:t>
      </w:r>
      <w:r w:rsidRPr="00740242">
        <w:rPr>
          <w:rFonts w:ascii="Sakkal Majalla" w:hAnsi="Sakkal Majalla" w:cs="Sakkal Majalla"/>
          <w:color w:val="000000" w:themeColor="text1"/>
          <w:sz w:val="28"/>
          <w:szCs w:val="28"/>
          <w:lang w:bidi="ar-EG"/>
        </w:rPr>
        <w:t>.</w:t>
      </w:r>
    </w:p>
    <w:p w14:paraId="317B088B" w14:textId="77777777" w:rsidR="00796A86" w:rsidRPr="00740242" w:rsidRDefault="00796A8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في ظل التنافسية العالمية، أضحت إدارة المشاريع أكثر تعقيدًا، مما يتطلب اعتماد تقنيات حديثة وأدوات متطورة مثل البرمجيات المتخصصة في إدارة المشاريع. هذه الأدوات تساعد الفرق على التخطيط والتنفيذ بفعالية أكبر، مما يسهل التعاون والتحكم في الموارد</w:t>
      </w:r>
      <w:r w:rsidRPr="00740242">
        <w:rPr>
          <w:rFonts w:ascii="Sakkal Majalla" w:hAnsi="Sakkal Majalla" w:cs="Sakkal Majalla"/>
          <w:color w:val="000000" w:themeColor="text1"/>
          <w:sz w:val="28"/>
          <w:szCs w:val="28"/>
          <w:lang w:bidi="ar-EG"/>
        </w:rPr>
        <w:t>.</w:t>
      </w:r>
    </w:p>
    <w:p w14:paraId="6B10742A" w14:textId="77777777" w:rsidR="00EA2866" w:rsidRPr="00740242" w:rsidRDefault="00EA286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تُعتبر شركات التطوير العقاري في المملكة العربية السعودية من أبرز القطاعات الاقتصادية التي تلعب دورًا حيويًا في تعزيز التنمية المستدامة والنمو الاقتصادي في البلاد. يعكس هذا القطاع التوجهات الاستراتيجية للحكومة نحو تحقيق رؤية 2030، التي تهدف إلى تنويع الاقتصاد وتطوير البنية التحتية. مع زيادة النمو السكاني وارتفاع الطلب على السكن والتجارة، أصبحت شركات التطوير العقاري محورية في تلبية احتياجات السوق المحلية، مما يسهم في تحسين جودة الحياة للمواطنين والمقيمين على حد سواء</w:t>
      </w:r>
      <w:r w:rsidRPr="00740242">
        <w:rPr>
          <w:rFonts w:ascii="Sakkal Majalla" w:hAnsi="Sakkal Majalla" w:cs="Sakkal Majalla"/>
          <w:color w:val="000000" w:themeColor="text1"/>
          <w:sz w:val="28"/>
          <w:szCs w:val="28"/>
          <w:lang w:bidi="ar-EG"/>
        </w:rPr>
        <w:t>.</w:t>
      </w:r>
    </w:p>
    <w:p w14:paraId="7145535C" w14:textId="77777777" w:rsidR="00EA2866" w:rsidRPr="00740242" w:rsidRDefault="00EA286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تتميز السوق العقارية السعودية بتنوعها، حيث تشمل تطوير المشاريع السكنية والتجارية والصناعية. تقدم شركات التطوير العقاري مجموعة متنوعة من الخيارات، بدءًا من المشاريع السكنية الفاخرة والشقق السكنية، وصولاً إلى المجمعات التجارية والمناطق الصناعية. يتيح هذا التنوع للمستثمرين والمطورين استغلال الفرص المتاحة في مختلف شرائح السوق، مما يعزز من استدامة القطاع. كما أن الحكومة السعودية تسعى جاهدة لتسهيل الإجراءات وزيادة الاستثمارات الأجنبية، مما يفتح المجال أمام شركات التطوير العقاري لتوسيع نطاق أعمالها</w:t>
      </w:r>
      <w:r w:rsidRPr="00740242">
        <w:rPr>
          <w:rFonts w:ascii="Sakkal Majalla" w:hAnsi="Sakkal Majalla" w:cs="Sakkal Majalla"/>
          <w:color w:val="000000" w:themeColor="text1"/>
          <w:sz w:val="28"/>
          <w:szCs w:val="28"/>
          <w:lang w:bidi="ar-EG"/>
        </w:rPr>
        <w:t>.</w:t>
      </w:r>
    </w:p>
    <w:p w14:paraId="0B9BE40A" w14:textId="77777777" w:rsidR="00EA2866" w:rsidRPr="00740242" w:rsidRDefault="00EA286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تتأثر شركات التطوير العقاري في المملكة بعدة عوامل، من بينها السياسات الحكومية والتحولات الاقتصادية. تسعى الحكومة إلى توفير بيئة استثمارية جاذبة من خلال تقديم الحوافز وتبسيط الإجراءات الإدارية. كما أن اعتماد الحكومة على مشاريع ضخمة مثل "نيوم" و"ذا لاين" يعكس مدى التزامها بتحسين البيئة العمرانية وتوفير فرص عمل جديدة. هذه المشاريع الطموحة ليست فقط فرصة للشركات المحلية، بل تجذب أيضًا الاستثمارات الأجنبية، مما يعزز من تنافسية السوق العقارية</w:t>
      </w:r>
      <w:r w:rsidRPr="00740242">
        <w:rPr>
          <w:rFonts w:ascii="Sakkal Majalla" w:hAnsi="Sakkal Majalla" w:cs="Sakkal Majalla"/>
          <w:color w:val="000000" w:themeColor="text1"/>
          <w:sz w:val="28"/>
          <w:szCs w:val="28"/>
          <w:lang w:bidi="ar-EG"/>
        </w:rPr>
        <w:t>.</w:t>
      </w:r>
    </w:p>
    <w:p w14:paraId="76881198" w14:textId="77777777" w:rsidR="00EA2866" w:rsidRPr="00740242" w:rsidRDefault="00EA286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تواجه شركات التطوير العقاري تحديات متعددة، أبرزها تقلبات الأسعار وارتفاع تكاليف المواد. إلا أن هذه التحديات تخلق أيضًا فرصًا جديدة للابتكار والتكيف. تعتمد الشركات الناجحة على الاستراتيجيات الفعالة لإدارة المخاطر، بما في ذلك استخدام التقنيات الحديثة في البناء والتصميم. تسهم هذه التقنيات في تحسين الكفاءة وتقليل التكاليف، مما يمنح الشركات ميزة تنافسية في السوق</w:t>
      </w:r>
      <w:r w:rsidRPr="00740242">
        <w:rPr>
          <w:rFonts w:ascii="Sakkal Majalla" w:hAnsi="Sakkal Majalla" w:cs="Sakkal Majalla"/>
          <w:color w:val="000000" w:themeColor="text1"/>
          <w:sz w:val="28"/>
          <w:szCs w:val="28"/>
          <w:lang w:bidi="ar-EG"/>
        </w:rPr>
        <w:t>.</w:t>
      </w:r>
    </w:p>
    <w:p w14:paraId="518210DE" w14:textId="77777777" w:rsidR="00EA2866" w:rsidRPr="00740242" w:rsidRDefault="00EA286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تعتبر إدارة المشاريع من العناصر الأساسية التي تسهم في نجاح الشركات، خاصة في القطاعات التنافسية مثل التطوير العقاري. في المملكة العربية السعودية، يشهد قطاع التطوير العقاري نموًا ملحوظًا نتيجة للتوجهات الاستراتيجية التي تتبناها الحكومة، مثل رؤية 2030، التي تهدف إلى تحويل الاقتصاد الوطني وتنويع مصادر الدخل. في هذا السياق، تبرز أهمية دراسة أثر تطبيق إدارة المشاريع على شركات التطوير العقاري، حيث يمكن أن تسهم هذه الدراسة في تحسين الأداء وتعزيز القدرة التنافسية لهذه الشركات</w:t>
      </w:r>
      <w:r w:rsidRPr="00740242">
        <w:rPr>
          <w:rFonts w:ascii="Sakkal Majalla" w:hAnsi="Sakkal Majalla" w:cs="Sakkal Majalla"/>
          <w:color w:val="000000" w:themeColor="text1"/>
          <w:sz w:val="28"/>
          <w:szCs w:val="28"/>
          <w:lang w:bidi="ar-EG"/>
        </w:rPr>
        <w:t>.</w:t>
      </w:r>
    </w:p>
    <w:p w14:paraId="05CDF802" w14:textId="77777777" w:rsidR="00EA2866" w:rsidRPr="00740242" w:rsidRDefault="00EA2866" w:rsidP="00E8418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40242">
        <w:rPr>
          <w:rFonts w:ascii="Sakkal Majalla" w:hAnsi="Sakkal Majalla" w:cs="Sakkal Majalla"/>
          <w:color w:val="000000" w:themeColor="text1"/>
          <w:sz w:val="28"/>
          <w:szCs w:val="28"/>
          <w:rtl/>
        </w:rPr>
        <w:t>تتطلب مشاريع التطوير العقاري تخطيطًا دقيقًا وإدارة فعّالة للموارد، مما يجعل تطبيق مبادئ إدارة المشاريع أمرًا حيويًا. يشمل ذلك مراحل متعددة، بدءًا من تحديد الأهداف وجمع المتطلبات، مرورًا بالتخطيط والتنفيذ، وصولاً إلى المراقبة والتقييم. إن القدرة على إدارة كل هذه الجوانب بشكل متكامل تساهم في تقليل المخاطر وتحسين الكفاءة، مما يؤدي إلى تحقيق نتائج إيجابية في المشاريع المنفذة. مع تزايد التحديات التي تواجه شركات التطوير العقاري، مثل تقلبات السوق وارتفاع تكاليف المواد، يصبح استخدام أدوات إدارة المشاريع ضرورة لا غنى عنها لضمان النجاح</w:t>
      </w:r>
      <w:r w:rsidRPr="00740242">
        <w:rPr>
          <w:rFonts w:ascii="Sakkal Majalla" w:hAnsi="Sakkal Majalla" w:cs="Sakkal Majalla"/>
          <w:color w:val="000000" w:themeColor="text1"/>
          <w:sz w:val="28"/>
          <w:szCs w:val="28"/>
          <w:lang w:bidi="ar-EG"/>
        </w:rPr>
        <w:t>.</w:t>
      </w:r>
    </w:p>
    <w:p w14:paraId="120DBB9A" w14:textId="4DF21E65" w:rsidR="00B255CE" w:rsidRPr="00740242" w:rsidRDefault="00EA2866"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rPr>
        <w:t>تتطلب دراسة أثر تطبيق إدارة المشاريع على شركات التطوير العقاري في المملكة العربية السعودية تحليلًا شاملاً لعدة عوامل، بما في ذلك الأداء المالي، ورضا العملاء، وتحقيق الأهداف الزمنية. من خلال فهم كيفية تأثير أساليب إدارة المشاريع على هذه الجوانب، يمكن للشركات تحسين استراتيجياتها وتعزيز قدرتها التنافسية. إن النتائج التي يمكن استخلاصها من هذه الدراسة ستوفر رؤى قيمة لمتخذي القرار في القطاع، مما يسهم في تحقيق التنمية المستدامة وتعزيز النمو الاقتصادي في المملكة</w:t>
      </w:r>
      <w:r w:rsidRPr="00740242">
        <w:rPr>
          <w:rFonts w:ascii="Sakkal Majalla" w:hAnsi="Sakkal Majalla" w:cs="Sakkal Majalla"/>
          <w:color w:val="000000" w:themeColor="text1"/>
          <w:sz w:val="28"/>
          <w:szCs w:val="28"/>
          <w:lang w:bidi="ar-EG"/>
        </w:rPr>
        <w:t>.</w:t>
      </w:r>
    </w:p>
    <w:p w14:paraId="59C8B7A1" w14:textId="476D9662" w:rsidR="00413F36" w:rsidRPr="00740242" w:rsidRDefault="00413F36"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لذا جاءت هذه الدراسة لتسلط الضوء على</w:t>
      </w:r>
      <w:r w:rsidR="00E41F0C" w:rsidRPr="00740242">
        <w:rPr>
          <w:rFonts w:ascii="Sakkal Majalla" w:hAnsi="Sakkal Majalla" w:cs="Sakkal Majalla"/>
          <w:color w:val="000000" w:themeColor="text1"/>
          <w:sz w:val="28"/>
          <w:szCs w:val="28"/>
          <w:rtl/>
          <w:lang w:bidi="ar-EG"/>
        </w:rPr>
        <w:t xml:space="preserve"> </w:t>
      </w:r>
      <w:r w:rsidR="00796A86" w:rsidRPr="00740242">
        <w:rPr>
          <w:rFonts w:ascii="Sakkal Majalla" w:hAnsi="Sakkal Majalla" w:cs="Sakkal Majalla"/>
          <w:color w:val="000000" w:themeColor="text1"/>
          <w:sz w:val="28"/>
          <w:szCs w:val="28"/>
          <w:rtl/>
          <w:lang w:bidi="ar-EG"/>
        </w:rPr>
        <w:t>أثر تطبيق إدارة المشاريع بأبعادها المتمثلة في (إدارة مخاطر المشروع – إدارة تكلفة المشروع – إدارة موارد المشروع) على شركات التطوير العقاري في المملكة العربية السعودية.</w:t>
      </w:r>
      <w:r w:rsidR="00343EE8" w:rsidRPr="00740242">
        <w:rPr>
          <w:rFonts w:ascii="Sakkal Majalla" w:hAnsi="Sakkal Majalla" w:cs="Sakkal Majalla"/>
          <w:color w:val="000000" w:themeColor="text1"/>
          <w:sz w:val="28"/>
          <w:szCs w:val="28"/>
          <w:rtl/>
          <w:lang w:bidi="ar-EG"/>
        </w:rPr>
        <w:t xml:space="preserve"> </w:t>
      </w:r>
    </w:p>
    <w:p w14:paraId="65C83BED" w14:textId="0A9F3C54" w:rsidR="00740242" w:rsidRPr="00740242" w:rsidRDefault="00740242" w:rsidP="0074024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0605367"/>
      <w:r w:rsidRPr="00740242">
        <w:rPr>
          <w:rFonts w:ascii="Sakkal Majalla" w:hAnsi="Sakkal Majalla" w:cs="Sakkal Majalla" w:hint="cs"/>
          <w:b/>
          <w:bCs/>
          <w:color w:val="000000" w:themeColor="text1"/>
          <w:sz w:val="36"/>
          <w:szCs w:val="36"/>
          <w:rtl/>
          <w:lang w:bidi="ar-EG"/>
        </w:rPr>
        <w:t xml:space="preserve">1.1 </w:t>
      </w:r>
      <w:r w:rsidRPr="00740242">
        <w:rPr>
          <w:rFonts w:ascii="Sakkal Majalla" w:hAnsi="Sakkal Majalla" w:cs="Sakkal Majalla"/>
          <w:b/>
          <w:bCs/>
          <w:color w:val="000000" w:themeColor="text1"/>
          <w:sz w:val="36"/>
          <w:szCs w:val="36"/>
          <w:rtl/>
          <w:lang w:bidi="ar-EG"/>
        </w:rPr>
        <w:t>مشكلة الدراسة:</w:t>
      </w:r>
      <w:bookmarkEnd w:id="3"/>
    </w:p>
    <w:p w14:paraId="177586D8" w14:textId="77777777" w:rsidR="00FB3A90" w:rsidRPr="00740242" w:rsidRDefault="00FB3A90"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تواجه شركات التطوير العقاري في المملكة العربية السعودية تحديات عديدة في تحقيق أهدافها بكفاءة وفعالية، وذلك في ظل البيئة الديناميكية والتنافسية التي يعملون فيها. إحدى أهم هذه التحديات هي كيفية تطبيق ممارسات إدارة المشاريع بشكل يساهم في تحسين أداء المشاريع من حيث الوقت، والتكلفة، والجودة، والرضا العام للعميل.</w:t>
      </w:r>
    </w:p>
    <w:p w14:paraId="12C2C1E5" w14:textId="77777777" w:rsidR="00FB3A90" w:rsidRPr="00740242" w:rsidRDefault="00FB3A90"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على الرغم من الجهود المبذولة في تبني أدوات وتقنيات إدارة المشاريع، إلا أن هناك فجوة في فهم التأثير الحقيقي لتطبيق هذه الممارسات على أداء شركات التطوير العقاري. تفتقر العديد من الشركات إلى المعرفة العملية حول كيفية تحسين تطبيقات إدارة المشاريع للتغلب على التحديات اليومية، مثل:</w:t>
      </w:r>
    </w:p>
    <w:p w14:paraId="54953539" w14:textId="7815AA12" w:rsidR="00FB3A90" w:rsidRPr="00740242" w:rsidRDefault="00FB3A90" w:rsidP="00343C36">
      <w:pPr>
        <w:pStyle w:val="a6"/>
        <w:numPr>
          <w:ilvl w:val="0"/>
          <w:numId w:val="10"/>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ضبط التكلفة: إدارة ميزانيات المشاريع وتجنب التجاوزات المالية.</w:t>
      </w:r>
    </w:p>
    <w:p w14:paraId="7B27AD09" w14:textId="678542FF" w:rsidR="00FB3A90" w:rsidRPr="00740242" w:rsidRDefault="00FB3A90" w:rsidP="00343C36">
      <w:pPr>
        <w:pStyle w:val="a6"/>
        <w:numPr>
          <w:ilvl w:val="0"/>
          <w:numId w:val="10"/>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الجدولة الزمنية: الالتزام بالجداول الزمنية وضمان تسليم المشاريع في الوقت المحدد.</w:t>
      </w:r>
    </w:p>
    <w:p w14:paraId="3C263099" w14:textId="7FF79BC0" w:rsidR="00FB3A90" w:rsidRPr="00740242" w:rsidRDefault="00FB3A90" w:rsidP="00343C36">
      <w:pPr>
        <w:pStyle w:val="a6"/>
        <w:numPr>
          <w:ilvl w:val="0"/>
          <w:numId w:val="10"/>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ضمان الجودة: تحقيق مستويات عالية من الجودة في التنفيذ بما يتوافق مع توقعات العملاء.</w:t>
      </w:r>
    </w:p>
    <w:p w14:paraId="15329F56" w14:textId="77D4313C" w:rsidR="003A1D0A" w:rsidRPr="00740242" w:rsidRDefault="00FB3A90" w:rsidP="00343C36">
      <w:pPr>
        <w:pStyle w:val="a6"/>
        <w:numPr>
          <w:ilvl w:val="0"/>
          <w:numId w:val="10"/>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إدارة الموارد: استخدام الموارد بكفاءة عالية وتجنب الهدر.</w:t>
      </w:r>
    </w:p>
    <w:p w14:paraId="29CF4276" w14:textId="51A84430" w:rsidR="000842EB" w:rsidRPr="00740242" w:rsidRDefault="00FF1D40"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 xml:space="preserve">وتتمثل مشكلة الدراسة في </w:t>
      </w:r>
      <w:r w:rsidR="00755053" w:rsidRPr="00740242">
        <w:rPr>
          <w:rFonts w:ascii="Sakkal Majalla" w:hAnsi="Sakkal Majalla" w:cs="Sakkal Majalla"/>
          <w:color w:val="000000" w:themeColor="text1"/>
          <w:sz w:val="28"/>
          <w:szCs w:val="28"/>
          <w:rtl/>
          <w:lang w:bidi="ar-EG"/>
        </w:rPr>
        <w:t xml:space="preserve">تسليط الضوء على </w:t>
      </w:r>
      <w:r w:rsidR="00FB3A90" w:rsidRPr="00740242">
        <w:rPr>
          <w:rFonts w:ascii="Sakkal Majalla" w:hAnsi="Sakkal Majalla" w:cs="Sakkal Majalla"/>
          <w:color w:val="000000" w:themeColor="text1"/>
          <w:sz w:val="28"/>
          <w:szCs w:val="28"/>
          <w:rtl/>
          <w:lang w:bidi="ar-EG"/>
        </w:rPr>
        <w:t>أثر تطبيق إدارة المشاريع بأبعادها المتمثلة في (إدارة مخاطر المشروع – إدارة تكلفة المشروع – إدارة موارد المشروع) على شركات التطوير العقاري في المملكة العربية السعودية.</w:t>
      </w:r>
    </w:p>
    <w:p w14:paraId="2E61702E" w14:textId="77777777" w:rsidR="00740242" w:rsidRDefault="00740242" w:rsidP="00E8418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6B19718B" w14:textId="77777777" w:rsidR="00740242" w:rsidRDefault="00740242" w:rsidP="00E8418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p>
    <w:p w14:paraId="4A25E3B9" w14:textId="35543588" w:rsidR="00740242" w:rsidRPr="00740242" w:rsidRDefault="00740242" w:rsidP="0074024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90605368"/>
      <w:r w:rsidRPr="00740242">
        <w:rPr>
          <w:rFonts w:ascii="Sakkal Majalla" w:hAnsi="Sakkal Majalla" w:cs="Sakkal Majalla" w:hint="cs"/>
          <w:b/>
          <w:bCs/>
          <w:color w:val="000000" w:themeColor="text1"/>
          <w:sz w:val="36"/>
          <w:szCs w:val="36"/>
          <w:rtl/>
        </w:rPr>
        <w:t xml:space="preserve">2.1 </w:t>
      </w:r>
      <w:r w:rsidRPr="00740242">
        <w:rPr>
          <w:rFonts w:ascii="Sakkal Majalla" w:hAnsi="Sakkal Majalla" w:cs="Sakkal Majalla"/>
          <w:b/>
          <w:bCs/>
          <w:color w:val="000000" w:themeColor="text1"/>
          <w:sz w:val="36"/>
          <w:szCs w:val="36"/>
          <w:rtl/>
        </w:rPr>
        <w:t>أهمية الدراسة:</w:t>
      </w:r>
      <w:bookmarkEnd w:id="4"/>
    </w:p>
    <w:p w14:paraId="1C055AB7" w14:textId="77777777" w:rsidR="00D133C3" w:rsidRPr="00740242" w:rsidRDefault="00310B47"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b/>
          <w:bCs/>
          <w:color w:val="000000" w:themeColor="text1"/>
          <w:sz w:val="28"/>
          <w:szCs w:val="28"/>
          <w:rtl/>
        </w:rPr>
        <w:t>الأهمية النظرية:</w:t>
      </w:r>
      <w:r w:rsidRPr="00740242">
        <w:rPr>
          <w:rFonts w:ascii="Sakkal Majalla" w:hAnsi="Sakkal Majalla" w:cs="Sakkal Majalla"/>
          <w:color w:val="000000" w:themeColor="text1"/>
          <w:sz w:val="28"/>
          <w:szCs w:val="28"/>
          <w:rtl/>
        </w:rPr>
        <w:t xml:space="preserve"> </w:t>
      </w:r>
      <w:r w:rsidR="00D133C3" w:rsidRPr="00740242">
        <w:rPr>
          <w:rFonts w:ascii="Sakkal Majalla" w:hAnsi="Sakkal Majalla" w:cs="Sakkal Majalla"/>
          <w:color w:val="000000" w:themeColor="text1"/>
          <w:sz w:val="28"/>
          <w:szCs w:val="28"/>
          <w:rtl/>
        </w:rPr>
        <w:t>تنبع أهمية هذه الدراسة من أهمية المتغيرات المبحوثة، حيث يُعتبر دور تطبيق إدارة المشاريع في شركات التطوير العقاري عاملاً أساسيًا في تحقيق النجاح وتحسين الأداء. في ظل التحديات المتزايدة التي يواجهها هذا القطاع، يصبح من الضروري تسليط الضوء على كيفية تنفيذ المشاريع وفقًا للمعايير المحددة من حيث الزمن والتكلفة والجودة. يمثل تطبيق إدارة المشاريع أحد العناصر الجوهرية التي تساهم في تعزيز كفاءة وفاعلية العمليات داخل الشركات، مما يُعزز من قدرتها على تحقيق أهدافها الاستراتيجية</w:t>
      </w:r>
      <w:r w:rsidR="00D133C3" w:rsidRPr="00740242">
        <w:rPr>
          <w:rFonts w:ascii="Sakkal Majalla" w:hAnsi="Sakkal Majalla" w:cs="Sakkal Majalla"/>
          <w:color w:val="000000" w:themeColor="text1"/>
          <w:sz w:val="28"/>
          <w:szCs w:val="28"/>
        </w:rPr>
        <w:t>.</w:t>
      </w:r>
    </w:p>
    <w:p w14:paraId="1475DB66" w14:textId="77777777" w:rsidR="00D133C3" w:rsidRPr="00740242" w:rsidRDefault="00D133C3"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إن مفهوم إدارة المشاريع يُعتبر من المواضيع الحديثة التي تحتاج إلى اهتمام كبير من قبل الباحثين والممارسين على حد سواء، لكونه يلعب دورًا حيويًا في تحسين الأداء العام للمشاريع. عندما يتم تطبيق أسس إدارة المشاريع بشكل فعّال، يتسنى للشركات التعامل مع التحديات المحتملة بشكل أفضل، مما يُساهم في تحقيق الأهداف المخططة وتقليل المخاطر المرتبطة بتنفيذ المشاريع</w:t>
      </w:r>
      <w:r w:rsidRPr="00740242">
        <w:rPr>
          <w:rFonts w:ascii="Sakkal Majalla" w:hAnsi="Sakkal Majalla" w:cs="Sakkal Majalla"/>
          <w:color w:val="000000" w:themeColor="text1"/>
          <w:sz w:val="28"/>
          <w:szCs w:val="28"/>
        </w:rPr>
        <w:t>.</w:t>
      </w:r>
    </w:p>
    <w:p w14:paraId="086EA562" w14:textId="77777777" w:rsidR="00D133C3" w:rsidRPr="00740242" w:rsidRDefault="00D133C3"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عندما يكون هناك ضبط محكم لتطبيق إدارة المشاريع، بما يتضمن تنظيم الوقت، وتقدير التكلفة، وضمان الجودة، فإن ذلك ينعكس بشكل إيجابي على نجاح المشاريع. فالتنسيق الجيد بين الفرق المختلفة، واستخدام الأدوات المناسبة، وتوفير التدريب اللازم للعاملين، كلها عوامل تسهم في تعزيز فرص نجاح المشاريع العقارية وتحقيق نتائج متميزة</w:t>
      </w:r>
      <w:r w:rsidRPr="00740242">
        <w:rPr>
          <w:rFonts w:ascii="Sakkal Majalla" w:hAnsi="Sakkal Majalla" w:cs="Sakkal Majalla"/>
          <w:color w:val="000000" w:themeColor="text1"/>
          <w:sz w:val="28"/>
          <w:szCs w:val="28"/>
        </w:rPr>
        <w:t>.</w:t>
      </w:r>
    </w:p>
    <w:p w14:paraId="7500D90D" w14:textId="272A72FD" w:rsidR="00D1053F" w:rsidRPr="00740242" w:rsidRDefault="00D133C3"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بالتالي، تكمن أهمية هذه الدراسة في إلقاء الضوء على دور تطبيق إدارة المشاريع في شركات التطوير العقاري في المملكة العربية السعودية، مع التركيز على كيفية تحسين الأداء وتحقيق النجاح في المشاريع. كما تقدم الدراسة توصيات قيمة لتعزيز هذا الدور، مما يسهم في تحقيق نتائج إيجابية ويعزز من الأداء الإداري للمؤسسات في القطاع. إن فهم العلاقة بين تطبيق إدارة المشاريع ونجاح المشاريع يفتح المجال أمام الشركات لتطوير استراتيجيات فعالة تُسهم في تلبية احتياجات السوق وتحقيق التنمية المستدامة</w:t>
      </w:r>
      <w:r w:rsidRPr="00740242">
        <w:rPr>
          <w:rFonts w:ascii="Sakkal Majalla" w:hAnsi="Sakkal Majalla" w:cs="Sakkal Majalla"/>
          <w:color w:val="000000" w:themeColor="text1"/>
          <w:sz w:val="28"/>
          <w:szCs w:val="28"/>
        </w:rPr>
        <w:t>.</w:t>
      </w:r>
    </w:p>
    <w:p w14:paraId="40917DDB" w14:textId="77777777" w:rsidR="00D133C3" w:rsidRPr="00740242" w:rsidRDefault="00310B47"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b/>
          <w:bCs/>
          <w:color w:val="000000" w:themeColor="text1"/>
          <w:sz w:val="28"/>
          <w:szCs w:val="28"/>
          <w:rtl/>
        </w:rPr>
        <w:t>الأهمية العلمية:</w:t>
      </w:r>
      <w:r w:rsidRPr="00740242">
        <w:rPr>
          <w:rFonts w:ascii="Sakkal Majalla" w:hAnsi="Sakkal Majalla" w:cs="Sakkal Majalla"/>
          <w:color w:val="000000" w:themeColor="text1"/>
          <w:sz w:val="28"/>
          <w:szCs w:val="28"/>
          <w:rtl/>
        </w:rPr>
        <w:t xml:space="preserve"> </w:t>
      </w:r>
      <w:r w:rsidR="00D133C3" w:rsidRPr="00740242">
        <w:rPr>
          <w:rFonts w:ascii="Sakkal Majalla" w:hAnsi="Sakkal Majalla" w:cs="Sakkal Majalla"/>
          <w:color w:val="000000" w:themeColor="text1"/>
          <w:sz w:val="28"/>
          <w:szCs w:val="28"/>
          <w:rtl/>
        </w:rPr>
        <w:t>تأتي أهمية هذه الدراسة من الناحية العملية في مدى استفادة الإدارات في شركات التطوير العقاري من النتائج التي توصلت إليها، بالإضافة إلى التوصيات المقدمة فيما يتعلق بمفهوم إدارة المشاريع وأثرها على الأداء المؤسسي. يُعتبر قطاع التطوير العقاري من القطاعات الحيوية والرائدة في الاقتصاد السعودي، حيث يلعب دورًا محوريًا في تحقيق التنمية المستدامة وتعزيز النمو الاقتصادي. هذا القطاع لا يساهم فقط في تلبية احتياجات السكن والتجارة، بل يشكل أيضًا مصدرًا رئيسيًا للموارد المالية وفرص العمل، مما يعزز من قدرة الاقتصاد الوطني على التكيف والنمو</w:t>
      </w:r>
      <w:r w:rsidR="00D133C3" w:rsidRPr="00740242">
        <w:rPr>
          <w:rFonts w:ascii="Sakkal Majalla" w:hAnsi="Sakkal Majalla" w:cs="Sakkal Majalla"/>
          <w:color w:val="000000" w:themeColor="text1"/>
          <w:sz w:val="28"/>
          <w:szCs w:val="28"/>
        </w:rPr>
        <w:t>.</w:t>
      </w:r>
    </w:p>
    <w:p w14:paraId="289601D1" w14:textId="77777777" w:rsidR="00D133C3" w:rsidRPr="00740242" w:rsidRDefault="00D133C3"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تُعد شركات التطوير العقاري من أهم الروافد الاقتصادية في المملكة، حيث تسهم في حشد وتعبئة المدخرات المحلية وتوجيهها نحو مشاريع تنموية تساهم في تعزيز البنية التحتية. كما تساهم هذه الشركات في تمويل الاستثمارات التي تمثل عصب النشاط الاقتصادي، مما يعكس أهميتها كحلقة وصل بين الاقتصاد المحلي والأسواق العالمية. إن تطبيق مبادئ إدارة المشاريع بشكل فعّال يمكن أن يُحسن من جودة المشاريع المنفذة، ويزيد من رضا العملاء، ويعزز من سمعة الشركات في السوق</w:t>
      </w:r>
      <w:r w:rsidRPr="00740242">
        <w:rPr>
          <w:rFonts w:ascii="Sakkal Majalla" w:hAnsi="Sakkal Majalla" w:cs="Sakkal Majalla"/>
          <w:color w:val="000000" w:themeColor="text1"/>
          <w:sz w:val="28"/>
          <w:szCs w:val="28"/>
        </w:rPr>
        <w:t>.</w:t>
      </w:r>
    </w:p>
    <w:p w14:paraId="1DD07ECD" w14:textId="77777777" w:rsidR="00D133C3" w:rsidRPr="00740242" w:rsidRDefault="00D133C3"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تُظهر النتائج التي قد تتوصل إليها هذه الدراسة كيف يمكن لإدارة المشاريع أن تسهم في تحسين الكفاءة التشغيلية وتقليل التكاليف، مما يعزز من قدرة شركات التطوير العقاري على تحقيق أهدافها الاستراتيجية. علاوة على ذلك، فإن التوصيات المستخلصة من الدراسة يمكن أن توفر رؤى قيمة لمتخذي القرار في القطاع، مما يسهم في تحسين الأداء العام ويعزز من القدرة التنافسية لهذه الشركات</w:t>
      </w:r>
      <w:r w:rsidRPr="00740242">
        <w:rPr>
          <w:rFonts w:ascii="Sakkal Majalla" w:hAnsi="Sakkal Majalla" w:cs="Sakkal Majalla"/>
          <w:color w:val="000000" w:themeColor="text1"/>
          <w:sz w:val="28"/>
          <w:szCs w:val="28"/>
        </w:rPr>
        <w:t>.</w:t>
      </w:r>
    </w:p>
    <w:p w14:paraId="41FCCC51" w14:textId="4155D327" w:rsidR="00310B47" w:rsidRPr="00740242" w:rsidRDefault="00D133C3"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كما أن فهم العلاقة بين تطبيق إدارة المشاريع ونجاح المشاريع في قطاع التطوير العقاري يمكن أن يُعزز من قدرة الشركات على التعامل مع التحديات المستقبلية. من خلال تبني استراتيجيات إدارة المشاريع الفعالة، يمكن لشركات التطوير العقاري تحسين مستوى التنسيق بين الفرق المختلفة، مما يؤدي إلى تسريع الإنجاز وتحسين جودة النتائج</w:t>
      </w:r>
      <w:r w:rsidRPr="00740242">
        <w:rPr>
          <w:rFonts w:ascii="Sakkal Majalla" w:hAnsi="Sakkal Majalla" w:cs="Sakkal Majalla"/>
          <w:color w:val="000000" w:themeColor="text1"/>
          <w:sz w:val="28"/>
          <w:szCs w:val="28"/>
        </w:rPr>
        <w:t>.</w:t>
      </w:r>
    </w:p>
    <w:p w14:paraId="126B3D52" w14:textId="77777777" w:rsidR="00740242" w:rsidRDefault="00740242" w:rsidP="00E8418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371C200C" w14:textId="77777777" w:rsidR="00740242" w:rsidRDefault="00740242" w:rsidP="00E8418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4D063B1C" w14:textId="1F0CC2D0" w:rsidR="00740242" w:rsidRPr="00740242" w:rsidRDefault="00740242" w:rsidP="00740242">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5" w:name="_Toc190605369"/>
      <w:r w:rsidRPr="00740242">
        <w:rPr>
          <w:rFonts w:ascii="Sakkal Majalla" w:eastAsia="Calibri" w:hAnsi="Sakkal Majalla" w:cs="Sakkal Majalla" w:hint="cs"/>
          <w:b/>
          <w:bCs/>
          <w:color w:val="000000" w:themeColor="text1"/>
          <w:kern w:val="0"/>
          <w:sz w:val="36"/>
          <w:szCs w:val="36"/>
          <w:rtl/>
          <w14:ligatures w14:val="none"/>
        </w:rPr>
        <w:t xml:space="preserve">3.1 </w:t>
      </w:r>
      <w:r w:rsidRPr="00740242">
        <w:rPr>
          <w:rFonts w:ascii="Sakkal Majalla" w:eastAsia="Calibri" w:hAnsi="Sakkal Majalla" w:cs="Sakkal Majalla"/>
          <w:b/>
          <w:bCs/>
          <w:color w:val="000000" w:themeColor="text1"/>
          <w:kern w:val="0"/>
          <w:sz w:val="36"/>
          <w:szCs w:val="36"/>
          <w:rtl/>
          <w14:ligatures w14:val="none"/>
        </w:rPr>
        <w:t>أهداف الدراسة:</w:t>
      </w:r>
      <w:bookmarkEnd w:id="5"/>
    </w:p>
    <w:p w14:paraId="68771929" w14:textId="19608F06" w:rsidR="00F30BD7" w:rsidRPr="00740242" w:rsidRDefault="00F30BD7" w:rsidP="00E8418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740242">
        <w:rPr>
          <w:rFonts w:ascii="Sakkal Majalla" w:eastAsia="Calibri" w:hAnsi="Sakkal Majalla" w:cs="Sakkal Majalla"/>
          <w:color w:val="000000" w:themeColor="text1"/>
          <w:kern w:val="0"/>
          <w:sz w:val="28"/>
          <w:szCs w:val="28"/>
          <w:rtl/>
          <w14:ligatures w14:val="none"/>
        </w:rPr>
        <w:t xml:space="preserve">هدفت الدراسة إلى التعرف على </w:t>
      </w:r>
      <w:r w:rsidR="00D133C3" w:rsidRPr="00740242">
        <w:rPr>
          <w:rFonts w:ascii="Sakkal Majalla" w:eastAsia="Calibri" w:hAnsi="Sakkal Majalla" w:cs="Sakkal Majalla"/>
          <w:color w:val="000000" w:themeColor="text1"/>
          <w:kern w:val="0"/>
          <w:sz w:val="28"/>
          <w:szCs w:val="28"/>
          <w:rtl/>
          <w14:ligatures w14:val="none"/>
        </w:rPr>
        <w:t>أثر تطبيق إدارة المشاريع بأبعادها المتمثلة في (إدارة مخاطر المشروع – إدارة تكلفة المشروع – إدارة موارد المشروع) على شركات التطوير العقاري في المملكة العربية السعودية.</w:t>
      </w:r>
      <w:r w:rsidR="00DC6851" w:rsidRPr="00740242">
        <w:rPr>
          <w:rFonts w:ascii="Sakkal Majalla" w:eastAsia="Calibri" w:hAnsi="Sakkal Majalla" w:cs="Sakkal Majalla"/>
          <w:color w:val="000000" w:themeColor="text1"/>
          <w:kern w:val="0"/>
          <w:sz w:val="28"/>
          <w:szCs w:val="28"/>
          <w:rtl/>
          <w14:ligatures w14:val="none"/>
        </w:rPr>
        <w:t xml:space="preserve"> </w:t>
      </w:r>
      <w:r w:rsidRPr="00740242">
        <w:rPr>
          <w:rFonts w:ascii="Sakkal Majalla" w:eastAsia="Calibri" w:hAnsi="Sakkal Majalla" w:cs="Sakkal Majalla"/>
          <w:color w:val="000000" w:themeColor="text1"/>
          <w:kern w:val="0"/>
          <w:sz w:val="28"/>
          <w:szCs w:val="28"/>
          <w:rtl/>
          <w:lang w:bidi="ar-EG"/>
          <w14:ligatures w14:val="none"/>
        </w:rPr>
        <w:t>ويتفرع</w:t>
      </w:r>
      <w:r w:rsidRPr="00740242">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20F84AA6" w14:textId="78F3FC6F" w:rsidR="00927901" w:rsidRPr="00740242" w:rsidRDefault="00C97C6C" w:rsidP="00343C36">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6" w:name="_Hlk181526692"/>
      <w:r w:rsidRPr="00740242">
        <w:rPr>
          <w:rFonts w:ascii="Sakkal Majalla" w:eastAsia="Calibri" w:hAnsi="Sakkal Majalla" w:cs="Sakkal Majalla"/>
          <w:color w:val="000000" w:themeColor="text1"/>
          <w:kern w:val="0"/>
          <w:sz w:val="28"/>
          <w:szCs w:val="28"/>
          <w:rtl/>
          <w14:ligatures w14:val="none"/>
        </w:rPr>
        <w:t xml:space="preserve">التعرف على </w:t>
      </w:r>
      <w:r w:rsidR="00D133C3" w:rsidRPr="00740242">
        <w:rPr>
          <w:rFonts w:ascii="Sakkal Majalla" w:eastAsia="Calibri" w:hAnsi="Sakkal Majalla" w:cs="Sakkal Majalla"/>
          <w:color w:val="000000" w:themeColor="text1"/>
          <w:kern w:val="0"/>
          <w:sz w:val="28"/>
          <w:szCs w:val="28"/>
          <w:rtl/>
          <w14:ligatures w14:val="none"/>
        </w:rPr>
        <w:t>أثر إدارة مخاطر المشروع على شركات التطوير العقاري في المملكة العربية السعودية</w:t>
      </w:r>
      <w:r w:rsidR="00E802F2" w:rsidRPr="00740242">
        <w:rPr>
          <w:rFonts w:ascii="Sakkal Majalla" w:eastAsia="Calibri" w:hAnsi="Sakkal Majalla" w:cs="Sakkal Majalla"/>
          <w:color w:val="000000" w:themeColor="text1"/>
          <w:kern w:val="0"/>
          <w:sz w:val="28"/>
          <w:szCs w:val="28"/>
          <w:rtl/>
          <w14:ligatures w14:val="none"/>
        </w:rPr>
        <w:t>.</w:t>
      </w:r>
      <w:bookmarkEnd w:id="6"/>
    </w:p>
    <w:p w14:paraId="16D92D42" w14:textId="015DC227" w:rsidR="009019C0" w:rsidRPr="00740242" w:rsidRDefault="00D133C3" w:rsidP="00343C36">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7" w:name="_Toc169790491"/>
      <w:bookmarkStart w:id="8" w:name="_Toc169790583"/>
      <w:r w:rsidRPr="00740242">
        <w:rPr>
          <w:rFonts w:ascii="Sakkal Majalla" w:eastAsia="Calibri" w:hAnsi="Sakkal Majalla" w:cs="Sakkal Majalla"/>
          <w:color w:val="000000" w:themeColor="text1"/>
          <w:kern w:val="0"/>
          <w:sz w:val="28"/>
          <w:szCs w:val="28"/>
          <w:rtl/>
          <w14:ligatures w14:val="none"/>
        </w:rPr>
        <w:t>التعرف على أثر إدارة تكلفة المشروع على شركات التطوير العقاري في المملكة العربية السعودية.</w:t>
      </w:r>
    </w:p>
    <w:p w14:paraId="5B8B0068" w14:textId="01F07F91" w:rsidR="00D133C3" w:rsidRPr="00740242" w:rsidRDefault="00D133C3" w:rsidP="00343C36">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40242">
        <w:rPr>
          <w:rFonts w:ascii="Sakkal Majalla" w:eastAsia="Calibri" w:hAnsi="Sakkal Majalla" w:cs="Sakkal Majalla"/>
          <w:color w:val="000000" w:themeColor="text1"/>
          <w:kern w:val="0"/>
          <w:sz w:val="28"/>
          <w:szCs w:val="28"/>
          <w:rtl/>
          <w14:ligatures w14:val="none"/>
        </w:rPr>
        <w:t>التعرف على أثر إدارة موارد المشروع على شركات التطوير العقاري في المملكة العربية السعودية.</w:t>
      </w:r>
    </w:p>
    <w:p w14:paraId="1C983433" w14:textId="2279FD22" w:rsidR="00740242" w:rsidRPr="00740242" w:rsidRDefault="00740242" w:rsidP="0074024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90605370"/>
      <w:bookmarkStart w:id="10" w:name="_Toc169790492"/>
      <w:bookmarkEnd w:id="7"/>
      <w:bookmarkEnd w:id="8"/>
      <w:r w:rsidRPr="00740242">
        <w:rPr>
          <w:rFonts w:ascii="Sakkal Majalla" w:hAnsi="Sakkal Majalla" w:cs="Sakkal Majalla" w:hint="cs"/>
          <w:b/>
          <w:bCs/>
          <w:color w:val="000000" w:themeColor="text1"/>
          <w:sz w:val="36"/>
          <w:szCs w:val="36"/>
          <w:rtl/>
        </w:rPr>
        <w:t xml:space="preserve">4.1 </w:t>
      </w:r>
      <w:r w:rsidRPr="00740242">
        <w:rPr>
          <w:rFonts w:ascii="Sakkal Majalla" w:hAnsi="Sakkal Majalla" w:cs="Sakkal Majalla"/>
          <w:b/>
          <w:bCs/>
          <w:color w:val="000000" w:themeColor="text1"/>
          <w:sz w:val="36"/>
          <w:szCs w:val="36"/>
          <w:rtl/>
        </w:rPr>
        <w:t>تساؤلات الدراسة</w:t>
      </w:r>
      <w:bookmarkEnd w:id="9"/>
    </w:p>
    <w:p w14:paraId="13A034EB" w14:textId="3CFE6D35" w:rsidR="009B37BE" w:rsidRPr="00740242" w:rsidRDefault="00064FF1" w:rsidP="0074024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b/>
          <w:bCs/>
          <w:color w:val="000000" w:themeColor="text1"/>
          <w:sz w:val="28"/>
          <w:szCs w:val="28"/>
          <w:rtl/>
        </w:rPr>
        <w:t>السؤال الرئيسى الأول</w:t>
      </w:r>
      <w:r w:rsidRPr="00740242">
        <w:rPr>
          <w:rFonts w:ascii="Sakkal Majalla" w:hAnsi="Sakkal Majalla" w:cs="Sakkal Majalla"/>
          <w:color w:val="000000" w:themeColor="text1"/>
          <w:sz w:val="28"/>
          <w:szCs w:val="28"/>
          <w:rtl/>
        </w:rPr>
        <w:t xml:space="preserve">: </w:t>
      </w:r>
      <w:r w:rsidR="009B37BE" w:rsidRPr="00740242">
        <w:rPr>
          <w:rFonts w:ascii="Sakkal Majalla" w:hAnsi="Sakkal Majalla" w:cs="Sakkal Majalla"/>
          <w:color w:val="000000" w:themeColor="text1"/>
          <w:sz w:val="28"/>
          <w:szCs w:val="28"/>
          <w:rtl/>
        </w:rPr>
        <w:t xml:space="preserve">ما </w:t>
      </w:r>
      <w:r w:rsidR="002D30A7" w:rsidRPr="00740242">
        <w:rPr>
          <w:rFonts w:ascii="Sakkal Majalla" w:hAnsi="Sakkal Majalla" w:cs="Sakkal Majalla"/>
          <w:color w:val="000000" w:themeColor="text1"/>
          <w:sz w:val="28"/>
          <w:szCs w:val="28"/>
          <w:rtl/>
        </w:rPr>
        <w:t>ه</w:t>
      </w:r>
      <w:r w:rsidR="00FC4E54" w:rsidRPr="00740242">
        <w:rPr>
          <w:rFonts w:ascii="Sakkal Majalla" w:hAnsi="Sakkal Majalla" w:cs="Sakkal Majalla"/>
          <w:color w:val="000000" w:themeColor="text1"/>
          <w:sz w:val="28"/>
          <w:szCs w:val="28"/>
          <w:rtl/>
        </w:rPr>
        <w:t>و</w:t>
      </w:r>
      <w:r w:rsidR="002D30A7" w:rsidRPr="00740242">
        <w:rPr>
          <w:rFonts w:ascii="Sakkal Majalla" w:hAnsi="Sakkal Majalla" w:cs="Sakkal Majalla"/>
          <w:color w:val="000000" w:themeColor="text1"/>
          <w:sz w:val="28"/>
          <w:szCs w:val="28"/>
          <w:rtl/>
        </w:rPr>
        <w:t xml:space="preserve"> </w:t>
      </w:r>
      <w:r w:rsidR="00D133C3" w:rsidRPr="00740242">
        <w:rPr>
          <w:rFonts w:ascii="Sakkal Majalla" w:eastAsia="Calibri" w:hAnsi="Sakkal Majalla" w:cs="Sakkal Majalla"/>
          <w:color w:val="000000" w:themeColor="text1"/>
          <w:kern w:val="0"/>
          <w:sz w:val="28"/>
          <w:szCs w:val="28"/>
          <w:rtl/>
          <w14:ligatures w14:val="none"/>
        </w:rPr>
        <w:t>أثر تطبيق إدارة المشاريع بأبعادها المتمثلة في (إدارة مخاطر المشروع – إدارة تكلفة المشروع – إدارة موارد المشروع) على شركات التطوير العقاري في المملكة العربية السعودية</w:t>
      </w:r>
      <w:r w:rsidR="009B37BE" w:rsidRPr="00740242">
        <w:rPr>
          <w:rFonts w:ascii="Sakkal Majalla" w:hAnsi="Sakkal Majalla" w:cs="Sakkal Majalla"/>
          <w:color w:val="000000" w:themeColor="text1"/>
          <w:sz w:val="28"/>
          <w:szCs w:val="28"/>
          <w:rtl/>
        </w:rPr>
        <w:t>؟ وتتفرع منه عدة أسئلة فرعية كالتالى:</w:t>
      </w:r>
      <w:bookmarkEnd w:id="10"/>
      <w:r w:rsidR="009B37BE" w:rsidRPr="00740242">
        <w:rPr>
          <w:rFonts w:ascii="Sakkal Majalla" w:hAnsi="Sakkal Majalla" w:cs="Sakkal Majalla"/>
          <w:color w:val="000000" w:themeColor="text1"/>
          <w:sz w:val="28"/>
          <w:szCs w:val="28"/>
          <w:rtl/>
        </w:rPr>
        <w:t xml:space="preserve"> </w:t>
      </w:r>
    </w:p>
    <w:p w14:paraId="49BF0ADB" w14:textId="612D9C05" w:rsidR="00F30BD7" w:rsidRPr="00740242" w:rsidRDefault="00F30BD7" w:rsidP="00343C36">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1" w:name="_Toc169790493"/>
      <w:r w:rsidRPr="00740242">
        <w:rPr>
          <w:rFonts w:ascii="Sakkal Majalla" w:hAnsi="Sakkal Majalla" w:cs="Sakkal Majalla"/>
          <w:b/>
          <w:bCs/>
          <w:color w:val="000000" w:themeColor="text1"/>
          <w:sz w:val="28"/>
          <w:szCs w:val="28"/>
          <w:rtl/>
        </w:rPr>
        <w:t>السؤال الفرعي الأول</w:t>
      </w:r>
      <w:r w:rsidRPr="00740242">
        <w:rPr>
          <w:rFonts w:ascii="Sakkal Majalla" w:hAnsi="Sakkal Majalla" w:cs="Sakkal Majalla"/>
          <w:color w:val="000000" w:themeColor="text1"/>
          <w:sz w:val="28"/>
          <w:szCs w:val="28"/>
          <w:rtl/>
        </w:rPr>
        <w:t xml:space="preserve">: </w:t>
      </w:r>
      <w:r w:rsidR="00A3547E" w:rsidRPr="00740242">
        <w:rPr>
          <w:rFonts w:ascii="Sakkal Majalla" w:hAnsi="Sakkal Majalla" w:cs="Sakkal Majalla"/>
          <w:color w:val="000000" w:themeColor="text1"/>
          <w:sz w:val="28"/>
          <w:szCs w:val="28"/>
          <w:rtl/>
        </w:rPr>
        <w:t xml:space="preserve">كيف </w:t>
      </w:r>
      <w:r w:rsidR="00B46F1C" w:rsidRPr="00740242">
        <w:rPr>
          <w:rFonts w:ascii="Sakkal Majalla" w:hAnsi="Sakkal Majalla" w:cs="Sakkal Majalla"/>
          <w:color w:val="000000" w:themeColor="text1"/>
          <w:sz w:val="28"/>
          <w:szCs w:val="28"/>
          <w:rtl/>
        </w:rPr>
        <w:t>ي</w:t>
      </w:r>
      <w:r w:rsidR="001510C1" w:rsidRPr="00740242">
        <w:rPr>
          <w:rFonts w:ascii="Sakkal Majalla" w:hAnsi="Sakkal Majalla" w:cs="Sakkal Majalla"/>
          <w:color w:val="000000" w:themeColor="text1"/>
          <w:sz w:val="28"/>
          <w:szCs w:val="28"/>
          <w:rtl/>
        </w:rPr>
        <w:t>ؤثر</w:t>
      </w:r>
      <w:r w:rsidR="00094E98" w:rsidRPr="00740242">
        <w:rPr>
          <w:rFonts w:ascii="Sakkal Majalla" w:hAnsi="Sakkal Majalla" w:cs="Sakkal Majalla"/>
          <w:color w:val="000000" w:themeColor="text1"/>
          <w:sz w:val="28"/>
          <w:szCs w:val="28"/>
          <w:rtl/>
        </w:rPr>
        <w:t xml:space="preserve"> </w:t>
      </w:r>
      <w:r w:rsidR="00D133C3" w:rsidRPr="00740242">
        <w:rPr>
          <w:rFonts w:ascii="Sakkal Majalla" w:hAnsi="Sakkal Majalla" w:cs="Sakkal Majalla"/>
          <w:color w:val="000000" w:themeColor="text1"/>
          <w:sz w:val="28"/>
          <w:szCs w:val="28"/>
          <w:rtl/>
        </w:rPr>
        <w:t xml:space="preserve">إدارة مخاطر المشروع </w:t>
      </w:r>
      <w:r w:rsidR="003A1D0A" w:rsidRPr="00740242">
        <w:rPr>
          <w:rFonts w:ascii="Sakkal Majalla" w:hAnsi="Sakkal Majalla" w:cs="Sakkal Majalla"/>
          <w:color w:val="000000" w:themeColor="text1"/>
          <w:sz w:val="28"/>
          <w:szCs w:val="28"/>
          <w:rtl/>
        </w:rPr>
        <w:t xml:space="preserve">على </w:t>
      </w:r>
      <w:r w:rsidR="00D133C3" w:rsidRPr="00740242">
        <w:rPr>
          <w:rFonts w:ascii="Sakkal Majalla" w:hAnsi="Sakkal Majalla" w:cs="Sakkal Majalla"/>
          <w:color w:val="000000" w:themeColor="text1"/>
          <w:sz w:val="28"/>
          <w:szCs w:val="28"/>
          <w:rtl/>
        </w:rPr>
        <w:t>شركات التطوير العقاري في المملكة العربية السعودية</w:t>
      </w:r>
      <w:r w:rsidR="00A3547E" w:rsidRPr="00740242">
        <w:rPr>
          <w:rFonts w:ascii="Sakkal Majalla" w:hAnsi="Sakkal Majalla" w:cs="Sakkal Majalla"/>
          <w:color w:val="000000" w:themeColor="text1"/>
          <w:sz w:val="28"/>
          <w:szCs w:val="28"/>
          <w:rtl/>
        </w:rPr>
        <w:t>؟</w:t>
      </w:r>
      <w:bookmarkEnd w:id="11"/>
    </w:p>
    <w:p w14:paraId="411060A8" w14:textId="1A93174E" w:rsidR="00F30BD7" w:rsidRPr="00740242" w:rsidRDefault="00F30BD7" w:rsidP="00343C36">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2" w:name="_Toc169790494"/>
      <w:r w:rsidRPr="00740242">
        <w:rPr>
          <w:rFonts w:ascii="Sakkal Majalla" w:hAnsi="Sakkal Majalla" w:cs="Sakkal Majalla"/>
          <w:b/>
          <w:bCs/>
          <w:color w:val="000000" w:themeColor="text1"/>
          <w:sz w:val="28"/>
          <w:szCs w:val="28"/>
          <w:rtl/>
        </w:rPr>
        <w:t>السؤال الفرعي الثاني</w:t>
      </w:r>
      <w:r w:rsidRPr="00740242">
        <w:rPr>
          <w:rFonts w:ascii="Sakkal Majalla" w:hAnsi="Sakkal Majalla" w:cs="Sakkal Majalla"/>
          <w:color w:val="000000" w:themeColor="text1"/>
          <w:sz w:val="28"/>
          <w:szCs w:val="28"/>
          <w:rtl/>
        </w:rPr>
        <w:t xml:space="preserve">: </w:t>
      </w:r>
      <w:bookmarkEnd w:id="12"/>
      <w:r w:rsidR="00D133C3" w:rsidRPr="00740242">
        <w:rPr>
          <w:rFonts w:ascii="Sakkal Majalla" w:hAnsi="Sakkal Majalla" w:cs="Sakkal Majalla"/>
          <w:color w:val="000000" w:themeColor="text1"/>
          <w:sz w:val="28"/>
          <w:szCs w:val="28"/>
          <w:rtl/>
        </w:rPr>
        <w:t xml:space="preserve">كيف يؤثر </w:t>
      </w:r>
      <w:r w:rsidR="00D133C3" w:rsidRPr="00740242">
        <w:rPr>
          <w:rFonts w:ascii="Sakkal Majalla" w:eastAsia="Calibri" w:hAnsi="Sakkal Majalla" w:cs="Sakkal Majalla"/>
          <w:color w:val="000000" w:themeColor="text1"/>
          <w:kern w:val="0"/>
          <w:sz w:val="28"/>
          <w:szCs w:val="28"/>
          <w:rtl/>
          <w14:ligatures w14:val="none"/>
        </w:rPr>
        <w:t xml:space="preserve">إدارة تكلفة المشروع </w:t>
      </w:r>
      <w:r w:rsidR="00D133C3" w:rsidRPr="00740242">
        <w:rPr>
          <w:rFonts w:ascii="Sakkal Majalla" w:hAnsi="Sakkal Majalla" w:cs="Sakkal Majalla"/>
          <w:color w:val="000000" w:themeColor="text1"/>
          <w:sz w:val="28"/>
          <w:szCs w:val="28"/>
          <w:rtl/>
        </w:rPr>
        <w:t>على شركات التطوير العقاري في المملكة العربية السعودية؟</w:t>
      </w:r>
    </w:p>
    <w:p w14:paraId="195A3034" w14:textId="643F6FBA" w:rsidR="00A3547E" w:rsidRDefault="00F30BD7" w:rsidP="00343C36">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3" w:name="_Toc169790495"/>
      <w:r w:rsidRPr="00740242">
        <w:rPr>
          <w:rFonts w:ascii="Sakkal Majalla" w:hAnsi="Sakkal Majalla" w:cs="Sakkal Majalla"/>
          <w:b/>
          <w:bCs/>
          <w:color w:val="000000" w:themeColor="text1"/>
          <w:sz w:val="28"/>
          <w:szCs w:val="28"/>
          <w:rtl/>
        </w:rPr>
        <w:t>السؤال الفرعي الثالث</w:t>
      </w:r>
      <w:r w:rsidRPr="00740242">
        <w:rPr>
          <w:rFonts w:ascii="Sakkal Majalla" w:hAnsi="Sakkal Majalla" w:cs="Sakkal Majalla"/>
          <w:color w:val="000000" w:themeColor="text1"/>
          <w:sz w:val="28"/>
          <w:szCs w:val="28"/>
          <w:rtl/>
        </w:rPr>
        <w:t xml:space="preserve">: </w:t>
      </w:r>
      <w:bookmarkEnd w:id="13"/>
      <w:r w:rsidR="00D133C3" w:rsidRPr="00740242">
        <w:rPr>
          <w:rFonts w:ascii="Sakkal Majalla" w:hAnsi="Sakkal Majalla" w:cs="Sakkal Majalla"/>
          <w:color w:val="000000" w:themeColor="text1"/>
          <w:sz w:val="28"/>
          <w:szCs w:val="28"/>
          <w:rtl/>
        </w:rPr>
        <w:t>كيف يؤثر إدارة موارد المشروع على شركات التطوير العقاري في المملكة العربية السعودية؟</w:t>
      </w:r>
    </w:p>
    <w:p w14:paraId="3A2A0C62" w14:textId="77777777" w:rsidR="00740242" w:rsidRDefault="00740242" w:rsidP="00740242">
      <w:pPr>
        <w:spacing w:before="100" w:beforeAutospacing="1" w:after="100" w:afterAutospacing="1" w:line="360" w:lineRule="auto"/>
        <w:jc w:val="both"/>
        <w:rPr>
          <w:rFonts w:ascii="Sakkal Majalla" w:hAnsi="Sakkal Majalla" w:cs="Sakkal Majalla"/>
          <w:color w:val="000000" w:themeColor="text1"/>
          <w:sz w:val="28"/>
          <w:szCs w:val="28"/>
          <w:rtl/>
        </w:rPr>
      </w:pPr>
    </w:p>
    <w:p w14:paraId="040F8F0E" w14:textId="77777777" w:rsidR="00740242" w:rsidRPr="00740242" w:rsidRDefault="00740242" w:rsidP="00740242">
      <w:pPr>
        <w:spacing w:before="100" w:beforeAutospacing="1" w:after="100" w:afterAutospacing="1" w:line="360" w:lineRule="auto"/>
        <w:jc w:val="both"/>
        <w:rPr>
          <w:rFonts w:ascii="Sakkal Majalla" w:hAnsi="Sakkal Majalla" w:cs="Sakkal Majalla"/>
          <w:color w:val="000000" w:themeColor="text1"/>
          <w:sz w:val="28"/>
          <w:szCs w:val="28"/>
        </w:rPr>
      </w:pPr>
    </w:p>
    <w:p w14:paraId="0E3F3E6F" w14:textId="73E6DD2A" w:rsidR="00740242" w:rsidRPr="00740242" w:rsidRDefault="00740242" w:rsidP="00740242">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4" w:name="_Toc190605371"/>
      <w:r w:rsidRPr="00740242">
        <w:rPr>
          <w:rFonts w:ascii="Sakkal Majalla" w:eastAsia="Calibri" w:hAnsi="Sakkal Majalla" w:cs="Sakkal Majalla" w:hint="cs"/>
          <w:b/>
          <w:bCs/>
          <w:color w:val="000000" w:themeColor="text1"/>
          <w:kern w:val="0"/>
          <w:sz w:val="36"/>
          <w:szCs w:val="36"/>
          <w:rtl/>
          <w14:ligatures w14:val="none"/>
        </w:rPr>
        <w:t>5.1</w:t>
      </w:r>
      <w:r w:rsidRPr="00740242">
        <w:rPr>
          <w:rFonts w:ascii="Sakkal Majalla" w:eastAsia="Calibri" w:hAnsi="Sakkal Majalla" w:cs="Sakkal Majalla"/>
          <w:b/>
          <w:bCs/>
          <w:color w:val="000000" w:themeColor="text1"/>
          <w:kern w:val="0"/>
          <w:sz w:val="36"/>
          <w:szCs w:val="36"/>
          <w:rtl/>
          <w14:ligatures w14:val="none"/>
        </w:rPr>
        <w:t xml:space="preserve">    فروض الدراسة:</w:t>
      </w:r>
      <w:bookmarkEnd w:id="14"/>
    </w:p>
    <w:p w14:paraId="7E37B0E5" w14:textId="77777777" w:rsidR="00F30BD7" w:rsidRPr="00740242" w:rsidRDefault="00F30BD7" w:rsidP="00740242">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740242">
        <w:rPr>
          <w:rFonts w:ascii="Sakkal Majalla" w:eastAsia="Calibri" w:hAnsi="Sakkal Majalla" w:cs="Sakkal Majalla"/>
          <w:color w:val="000000" w:themeColor="text1"/>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398A4644" w14:textId="3FA7E83E" w:rsidR="00F30BD7" w:rsidRPr="00740242" w:rsidRDefault="00F30BD7" w:rsidP="00740242">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740242">
        <w:rPr>
          <w:rFonts w:ascii="Sakkal Majalla" w:eastAsia="Calibri" w:hAnsi="Sakkal Majalla" w:cs="Sakkal Majalla"/>
          <w:b/>
          <w:bCs/>
          <w:color w:val="000000" w:themeColor="text1"/>
          <w:kern w:val="0"/>
          <w:sz w:val="28"/>
          <w:szCs w:val="28"/>
          <w:rtl/>
          <w14:ligatures w14:val="none"/>
        </w:rPr>
        <w:t>الفرضية الرئيسة الأولى:</w:t>
      </w:r>
      <w:r w:rsidRPr="00740242">
        <w:rPr>
          <w:rFonts w:ascii="Sakkal Majalla" w:eastAsia="Calibri" w:hAnsi="Sakkal Majalla" w:cs="Sakkal Majalla"/>
          <w:color w:val="000000" w:themeColor="text1"/>
          <w:kern w:val="0"/>
          <w:sz w:val="28"/>
          <w:szCs w:val="28"/>
          <w:rtl/>
          <w14:ligatures w14:val="none"/>
        </w:rPr>
        <w:t xml:space="preserve"> يوجد أثر ذو دلالة إحصائية عند مستوى دلالة </w:t>
      </w:r>
      <w:r w:rsidRPr="00740242">
        <w:rPr>
          <w:rFonts w:ascii="Sakkal Majalla" w:eastAsia="Times New Roman" w:hAnsi="Sakkal Majalla" w:cs="Sakkal Majalla"/>
          <w:color w:val="000000" w:themeColor="text1"/>
          <w:kern w:val="0"/>
          <w:sz w:val="28"/>
          <w:szCs w:val="28"/>
          <w:rtl/>
          <w:lang w:bidi="ar-JO"/>
          <w14:ligatures w14:val="none"/>
        </w:rPr>
        <w:t>( 0.05≥</w:t>
      </w:r>
      <w:r w:rsidRPr="00740242">
        <w:rPr>
          <w:rFonts w:ascii="Sakkal Majalla" w:eastAsia="Times New Roman" w:hAnsi="Sakkal Majalla" w:cs="Sakkal Majalla"/>
          <w:color w:val="000000" w:themeColor="text1"/>
          <w:kern w:val="0"/>
          <w:sz w:val="28"/>
          <w:szCs w:val="28"/>
          <w:lang w:bidi="ar-JO"/>
          <w14:ligatures w14:val="none"/>
        </w:rPr>
        <w:t>a</w:t>
      </w:r>
      <w:r w:rsidRPr="00740242">
        <w:rPr>
          <w:rFonts w:ascii="Sakkal Majalla" w:eastAsia="Times New Roman" w:hAnsi="Sakkal Majalla" w:cs="Sakkal Majalla"/>
          <w:color w:val="000000" w:themeColor="text1"/>
          <w:kern w:val="0"/>
          <w:sz w:val="28"/>
          <w:szCs w:val="28"/>
          <w:rtl/>
          <w:lang w:bidi="ar-JO"/>
          <w14:ligatures w14:val="none"/>
        </w:rPr>
        <w:t xml:space="preserve"> ) </w:t>
      </w:r>
      <w:r w:rsidR="00B9286F" w:rsidRPr="00740242">
        <w:rPr>
          <w:rFonts w:ascii="Sakkal Majalla" w:eastAsia="Times New Roman" w:hAnsi="Sakkal Majalla" w:cs="Sakkal Majalla"/>
          <w:color w:val="000000" w:themeColor="text1"/>
          <w:kern w:val="0"/>
          <w:sz w:val="28"/>
          <w:szCs w:val="28"/>
          <w:rtl/>
          <w:lang w:bidi="ar-JO"/>
          <w14:ligatures w14:val="none"/>
        </w:rPr>
        <w:t>ل</w:t>
      </w:r>
      <w:r w:rsidR="00406DF1" w:rsidRPr="00740242">
        <w:rPr>
          <w:rFonts w:ascii="Sakkal Majalla" w:eastAsia="Calibri" w:hAnsi="Sakkal Majalla" w:cs="Sakkal Majalla"/>
          <w:color w:val="000000" w:themeColor="text1"/>
          <w:kern w:val="0"/>
          <w:sz w:val="28"/>
          <w:szCs w:val="28"/>
          <w:rtl/>
          <w14:ligatures w14:val="none"/>
        </w:rPr>
        <w:t>تطبيق إدارة المشاريع بأبعادها المتمثلة في (</w:t>
      </w:r>
      <w:bookmarkStart w:id="15" w:name="_Hlk190350475"/>
      <w:r w:rsidR="00406DF1" w:rsidRPr="00740242">
        <w:rPr>
          <w:rFonts w:ascii="Sakkal Majalla" w:eastAsia="Calibri" w:hAnsi="Sakkal Majalla" w:cs="Sakkal Majalla"/>
          <w:color w:val="000000" w:themeColor="text1"/>
          <w:kern w:val="0"/>
          <w:sz w:val="28"/>
          <w:szCs w:val="28"/>
          <w:rtl/>
          <w14:ligatures w14:val="none"/>
        </w:rPr>
        <w:t xml:space="preserve">إدارة مخاطر المشروع </w:t>
      </w:r>
      <w:bookmarkEnd w:id="15"/>
      <w:r w:rsidR="00406DF1" w:rsidRPr="00740242">
        <w:rPr>
          <w:rFonts w:ascii="Sakkal Majalla" w:eastAsia="Calibri" w:hAnsi="Sakkal Majalla" w:cs="Sakkal Majalla"/>
          <w:color w:val="000000" w:themeColor="text1"/>
          <w:kern w:val="0"/>
          <w:sz w:val="28"/>
          <w:szCs w:val="28"/>
          <w:rtl/>
          <w14:ligatures w14:val="none"/>
        </w:rPr>
        <w:t xml:space="preserve">– إدارة تكلفة المشروع – </w:t>
      </w:r>
      <w:bookmarkStart w:id="16" w:name="_Hlk190350617"/>
      <w:r w:rsidR="00406DF1" w:rsidRPr="00740242">
        <w:rPr>
          <w:rFonts w:ascii="Sakkal Majalla" w:eastAsia="Calibri" w:hAnsi="Sakkal Majalla" w:cs="Sakkal Majalla"/>
          <w:color w:val="000000" w:themeColor="text1"/>
          <w:kern w:val="0"/>
          <w:sz w:val="28"/>
          <w:szCs w:val="28"/>
          <w:rtl/>
          <w14:ligatures w14:val="none"/>
        </w:rPr>
        <w:t>إدارة موارد المشروع</w:t>
      </w:r>
      <w:bookmarkEnd w:id="16"/>
      <w:r w:rsidR="00406DF1" w:rsidRPr="00740242">
        <w:rPr>
          <w:rFonts w:ascii="Sakkal Majalla" w:eastAsia="Calibri" w:hAnsi="Sakkal Majalla" w:cs="Sakkal Majalla"/>
          <w:color w:val="000000" w:themeColor="text1"/>
          <w:kern w:val="0"/>
          <w:sz w:val="28"/>
          <w:szCs w:val="28"/>
          <w:rtl/>
          <w14:ligatures w14:val="none"/>
        </w:rPr>
        <w:t xml:space="preserve">) </w:t>
      </w:r>
      <w:bookmarkStart w:id="17" w:name="_Hlk190350570"/>
      <w:r w:rsidR="00406DF1" w:rsidRPr="00740242">
        <w:rPr>
          <w:rFonts w:ascii="Sakkal Majalla" w:eastAsia="Calibri" w:hAnsi="Sakkal Majalla" w:cs="Sakkal Majalla"/>
          <w:color w:val="000000" w:themeColor="text1"/>
          <w:kern w:val="0"/>
          <w:sz w:val="28"/>
          <w:szCs w:val="28"/>
          <w:rtl/>
          <w14:ligatures w14:val="none"/>
        </w:rPr>
        <w:t>على شركات التطوير العقاري في المملكة العربية السعودية</w:t>
      </w:r>
      <w:bookmarkEnd w:id="17"/>
      <w:r w:rsidR="00951C04" w:rsidRPr="00740242">
        <w:rPr>
          <w:rFonts w:ascii="Sakkal Majalla" w:eastAsia="Times New Roman" w:hAnsi="Sakkal Majalla" w:cs="Sakkal Majalla"/>
          <w:color w:val="000000" w:themeColor="text1"/>
          <w:kern w:val="0"/>
          <w:sz w:val="28"/>
          <w:szCs w:val="28"/>
          <w:rtl/>
          <w:lang w:bidi="ar-JO"/>
          <w14:ligatures w14:val="none"/>
        </w:rPr>
        <w:t>.</w:t>
      </w:r>
    </w:p>
    <w:p w14:paraId="08B668F6" w14:textId="77777777" w:rsidR="00F30BD7" w:rsidRPr="00740242" w:rsidRDefault="00F30BD7" w:rsidP="00740242">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000000" w:themeColor="text1"/>
          <w:kern w:val="0"/>
          <w:sz w:val="28"/>
          <w:szCs w:val="28"/>
          <w:rtl/>
          <w14:ligatures w14:val="none"/>
        </w:rPr>
      </w:pPr>
      <w:r w:rsidRPr="00740242">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14:paraId="58E55911" w14:textId="5BBF8718" w:rsidR="00F30BD7" w:rsidRPr="00740242" w:rsidRDefault="00F30BD7" w:rsidP="00343C36">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40242">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740242">
        <w:rPr>
          <w:rFonts w:ascii="Sakkal Majalla" w:eastAsia="Calibri" w:hAnsi="Sakkal Majalla" w:cs="Sakkal Majalla"/>
          <w:color w:val="000000" w:themeColor="text1"/>
          <w:kern w:val="0"/>
          <w:sz w:val="28"/>
          <w:szCs w:val="28"/>
          <w:rtl/>
          <w:lang w:bidi="fa-IR"/>
          <w14:ligatures w14:val="none"/>
        </w:rPr>
        <w:t xml:space="preserve">: </w:t>
      </w:r>
      <w:bookmarkStart w:id="18" w:name="_Hlk181191347"/>
      <w:r w:rsidRPr="00740242">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740242">
        <w:rPr>
          <w:rFonts w:ascii="Sakkal Majalla" w:eastAsia="Calibri" w:hAnsi="Sakkal Majalla" w:cs="Sakkal Majalla"/>
          <w:color w:val="000000" w:themeColor="text1"/>
          <w:kern w:val="0"/>
          <w:sz w:val="28"/>
          <w:szCs w:val="28"/>
          <w14:ligatures w14:val="none"/>
        </w:rPr>
        <w:t>a</w:t>
      </w:r>
      <w:r w:rsidRPr="00740242">
        <w:rPr>
          <w:rFonts w:ascii="Sakkal Majalla" w:eastAsia="Calibri" w:hAnsi="Sakkal Majalla" w:cs="Sakkal Majalla"/>
          <w:color w:val="000000" w:themeColor="text1"/>
          <w:kern w:val="0"/>
          <w:sz w:val="28"/>
          <w:szCs w:val="28"/>
          <w:rtl/>
          <w14:ligatures w14:val="none"/>
        </w:rPr>
        <w:t xml:space="preserve"> )  </w:t>
      </w:r>
      <w:bookmarkEnd w:id="18"/>
      <w:r w:rsidR="00AE6EA6" w:rsidRPr="00740242">
        <w:rPr>
          <w:rFonts w:ascii="Sakkal Majalla" w:eastAsia="Calibri" w:hAnsi="Sakkal Majalla" w:cs="Sakkal Majalla"/>
          <w:color w:val="000000" w:themeColor="text1"/>
          <w:kern w:val="0"/>
          <w:sz w:val="28"/>
          <w:szCs w:val="28"/>
          <w:rtl/>
          <w14:ligatures w14:val="none"/>
        </w:rPr>
        <w:t>ل</w:t>
      </w:r>
      <w:r w:rsidR="00406DF1" w:rsidRPr="00740242">
        <w:rPr>
          <w:rFonts w:ascii="Sakkal Majalla" w:eastAsia="Calibri" w:hAnsi="Sakkal Majalla" w:cs="Sakkal Majalla"/>
          <w:color w:val="000000" w:themeColor="text1"/>
          <w:kern w:val="0"/>
          <w:sz w:val="28"/>
          <w:szCs w:val="28"/>
          <w:rtl/>
          <w14:ligatures w14:val="none"/>
        </w:rPr>
        <w:t xml:space="preserve">إدارة مخاطر المشروع </w:t>
      </w:r>
      <w:r w:rsidR="00FD19C1" w:rsidRPr="00740242">
        <w:rPr>
          <w:rFonts w:ascii="Sakkal Majalla" w:eastAsia="Calibri" w:hAnsi="Sakkal Majalla" w:cs="Sakkal Majalla"/>
          <w:color w:val="000000" w:themeColor="text1"/>
          <w:kern w:val="0"/>
          <w:sz w:val="28"/>
          <w:szCs w:val="28"/>
          <w:rtl/>
          <w14:ligatures w14:val="none"/>
        </w:rPr>
        <w:t>على</w:t>
      </w:r>
      <w:r w:rsidR="00406DF1" w:rsidRPr="00740242">
        <w:rPr>
          <w:rFonts w:ascii="Sakkal Majalla" w:eastAsia="Calibri" w:hAnsi="Sakkal Majalla" w:cs="Sakkal Majalla"/>
          <w:color w:val="000000" w:themeColor="text1"/>
          <w:kern w:val="0"/>
          <w:sz w:val="28"/>
          <w:szCs w:val="28"/>
          <w:rtl/>
          <w14:ligatures w14:val="none"/>
        </w:rPr>
        <w:t xml:space="preserve"> شركات التطوير العقاري في المملكة العربية السعودية</w:t>
      </w:r>
      <w:r w:rsidR="0033222A" w:rsidRPr="00740242">
        <w:rPr>
          <w:rFonts w:ascii="Sakkal Majalla" w:eastAsia="Calibri" w:hAnsi="Sakkal Majalla" w:cs="Sakkal Majalla"/>
          <w:color w:val="000000" w:themeColor="text1"/>
          <w:kern w:val="0"/>
          <w:sz w:val="28"/>
          <w:szCs w:val="28"/>
          <w:rtl/>
          <w14:ligatures w14:val="none"/>
        </w:rPr>
        <w:t>.</w:t>
      </w:r>
    </w:p>
    <w:p w14:paraId="48F72C1F" w14:textId="0B53825F" w:rsidR="00377DD2" w:rsidRPr="00740242" w:rsidRDefault="00F30BD7" w:rsidP="00343C36">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9" w:name="_Hlk167245859"/>
      <w:r w:rsidRPr="00740242">
        <w:rPr>
          <w:rFonts w:ascii="Sakkal Majalla" w:eastAsia="Calibri" w:hAnsi="Sakkal Majalla" w:cs="Sakkal Majalla"/>
          <w:b/>
          <w:bCs/>
          <w:color w:val="000000" w:themeColor="text1"/>
          <w:kern w:val="0"/>
          <w:sz w:val="28"/>
          <w:szCs w:val="28"/>
          <w:rtl/>
          <w14:ligatures w14:val="none"/>
        </w:rPr>
        <w:t>الفرضية الفرعية الثانية</w:t>
      </w:r>
      <w:r w:rsidRPr="00740242">
        <w:rPr>
          <w:rFonts w:ascii="Sakkal Majalla" w:eastAsia="Calibri" w:hAnsi="Sakkal Majalla" w:cs="Sakkal Majalla"/>
          <w:b/>
          <w:bCs/>
          <w:color w:val="000000" w:themeColor="text1"/>
          <w:kern w:val="0"/>
          <w:sz w:val="28"/>
          <w:szCs w:val="28"/>
          <w:rtl/>
          <w:lang w:bidi="fa-IR"/>
          <w14:ligatures w14:val="none"/>
        </w:rPr>
        <w:t>:</w:t>
      </w:r>
      <w:r w:rsidRPr="00740242">
        <w:rPr>
          <w:rFonts w:ascii="Sakkal Majalla" w:eastAsia="Calibri" w:hAnsi="Sakkal Majalla" w:cs="Sakkal Majalla"/>
          <w:color w:val="000000" w:themeColor="text1"/>
          <w:kern w:val="0"/>
          <w:sz w:val="28"/>
          <w:szCs w:val="28"/>
          <w:rtl/>
          <w:lang w:bidi="fa-IR"/>
          <w14:ligatures w14:val="none"/>
        </w:rPr>
        <w:t xml:space="preserve"> </w:t>
      </w:r>
      <w:bookmarkEnd w:id="19"/>
      <w:r w:rsidR="00FD19C1" w:rsidRPr="00740242">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00FD19C1" w:rsidRPr="00740242">
        <w:rPr>
          <w:rFonts w:ascii="Sakkal Majalla" w:eastAsia="Calibri" w:hAnsi="Sakkal Majalla" w:cs="Sakkal Majalla"/>
          <w:color w:val="000000" w:themeColor="text1"/>
          <w:kern w:val="0"/>
          <w:sz w:val="28"/>
          <w:szCs w:val="28"/>
          <w14:ligatures w14:val="none"/>
        </w:rPr>
        <w:t>a</w:t>
      </w:r>
      <w:r w:rsidR="00FD19C1" w:rsidRPr="00740242">
        <w:rPr>
          <w:rFonts w:ascii="Sakkal Majalla" w:eastAsia="Calibri" w:hAnsi="Sakkal Majalla" w:cs="Sakkal Majalla"/>
          <w:color w:val="000000" w:themeColor="text1"/>
          <w:kern w:val="0"/>
          <w:sz w:val="28"/>
          <w:szCs w:val="28"/>
          <w:rtl/>
          <w14:ligatures w14:val="none"/>
        </w:rPr>
        <w:t xml:space="preserve"> )  ل</w:t>
      </w:r>
      <w:r w:rsidR="00406DF1" w:rsidRPr="00740242">
        <w:rPr>
          <w:rFonts w:ascii="Sakkal Majalla" w:eastAsia="Calibri" w:hAnsi="Sakkal Majalla" w:cs="Sakkal Majalla"/>
          <w:color w:val="000000" w:themeColor="text1"/>
          <w:kern w:val="0"/>
          <w:sz w:val="28"/>
          <w:szCs w:val="28"/>
          <w:rtl/>
          <w14:ligatures w14:val="none"/>
        </w:rPr>
        <w:t xml:space="preserve">إدارة تكلفة المشروع </w:t>
      </w:r>
      <w:r w:rsidR="00FD19C1" w:rsidRPr="00740242">
        <w:rPr>
          <w:rFonts w:ascii="Sakkal Majalla" w:eastAsia="Calibri" w:hAnsi="Sakkal Majalla" w:cs="Sakkal Majalla"/>
          <w:color w:val="000000" w:themeColor="text1"/>
          <w:kern w:val="0"/>
          <w:sz w:val="28"/>
          <w:szCs w:val="28"/>
          <w:rtl/>
          <w14:ligatures w14:val="none"/>
        </w:rPr>
        <w:t>على</w:t>
      </w:r>
      <w:r w:rsidR="00406DF1" w:rsidRPr="00740242">
        <w:rPr>
          <w:rFonts w:ascii="Sakkal Majalla" w:eastAsia="Calibri" w:hAnsi="Sakkal Majalla" w:cs="Sakkal Majalla"/>
          <w:color w:val="000000" w:themeColor="text1"/>
          <w:kern w:val="0"/>
          <w:sz w:val="28"/>
          <w:szCs w:val="28"/>
          <w:rtl/>
          <w14:ligatures w14:val="none"/>
        </w:rPr>
        <w:t xml:space="preserve"> شركات التطوير العقاري في المملكة العربية السعودية</w:t>
      </w:r>
      <w:r w:rsidR="00B467CC" w:rsidRPr="00740242">
        <w:rPr>
          <w:rFonts w:ascii="Sakkal Majalla" w:eastAsia="Calibri" w:hAnsi="Sakkal Majalla" w:cs="Sakkal Majalla"/>
          <w:color w:val="000000" w:themeColor="text1"/>
          <w:kern w:val="0"/>
          <w:sz w:val="28"/>
          <w:szCs w:val="28"/>
          <w:rtl/>
          <w14:ligatures w14:val="none"/>
        </w:rPr>
        <w:t>.</w:t>
      </w:r>
    </w:p>
    <w:p w14:paraId="1918A265" w14:textId="5E9EAC9F" w:rsidR="000B5271" w:rsidRPr="00740242" w:rsidRDefault="00F30BD7" w:rsidP="00343C36">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20" w:name="_Hlk171785665"/>
      <w:r w:rsidRPr="00740242">
        <w:rPr>
          <w:rFonts w:ascii="Sakkal Majalla" w:eastAsia="Calibri" w:hAnsi="Sakkal Majalla" w:cs="Sakkal Majalla"/>
          <w:b/>
          <w:bCs/>
          <w:color w:val="000000" w:themeColor="text1"/>
          <w:kern w:val="0"/>
          <w:sz w:val="28"/>
          <w:szCs w:val="28"/>
          <w:rtl/>
          <w14:ligatures w14:val="none"/>
        </w:rPr>
        <w:t>الفرضية الفرعية الثالثة</w:t>
      </w:r>
      <w:r w:rsidRPr="00740242">
        <w:rPr>
          <w:rFonts w:ascii="Sakkal Majalla" w:eastAsia="Calibri" w:hAnsi="Sakkal Majalla" w:cs="Sakkal Majalla"/>
          <w:color w:val="000000" w:themeColor="text1"/>
          <w:kern w:val="0"/>
          <w:sz w:val="28"/>
          <w:szCs w:val="28"/>
          <w:rtl/>
          <w14:ligatures w14:val="none"/>
        </w:rPr>
        <w:t xml:space="preserve">: </w:t>
      </w:r>
      <w:bookmarkEnd w:id="20"/>
      <w:r w:rsidR="00FD19C1" w:rsidRPr="00740242">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00FD19C1" w:rsidRPr="00740242">
        <w:rPr>
          <w:rFonts w:ascii="Sakkal Majalla" w:eastAsia="Calibri" w:hAnsi="Sakkal Majalla" w:cs="Sakkal Majalla"/>
          <w:color w:val="000000" w:themeColor="text1"/>
          <w:kern w:val="0"/>
          <w:sz w:val="28"/>
          <w:szCs w:val="28"/>
          <w14:ligatures w14:val="none"/>
        </w:rPr>
        <w:t>a</w:t>
      </w:r>
      <w:r w:rsidR="00FD19C1" w:rsidRPr="00740242">
        <w:rPr>
          <w:rFonts w:ascii="Sakkal Majalla" w:eastAsia="Calibri" w:hAnsi="Sakkal Majalla" w:cs="Sakkal Majalla"/>
          <w:color w:val="000000" w:themeColor="text1"/>
          <w:kern w:val="0"/>
          <w:sz w:val="28"/>
          <w:szCs w:val="28"/>
          <w:rtl/>
          <w14:ligatures w14:val="none"/>
        </w:rPr>
        <w:t xml:space="preserve"> )  ل</w:t>
      </w:r>
      <w:r w:rsidR="00406DF1" w:rsidRPr="00740242">
        <w:rPr>
          <w:rFonts w:ascii="Sakkal Majalla" w:eastAsia="Calibri" w:hAnsi="Sakkal Majalla" w:cs="Sakkal Majalla"/>
          <w:color w:val="000000" w:themeColor="text1"/>
          <w:kern w:val="0"/>
          <w:sz w:val="28"/>
          <w:szCs w:val="28"/>
          <w:rtl/>
          <w14:ligatures w14:val="none"/>
        </w:rPr>
        <w:t>إدارة موارد المشروع على شركات التطوير العقاري في المملكة العربية السعودية</w:t>
      </w:r>
      <w:r w:rsidR="00FD1346" w:rsidRPr="00740242">
        <w:rPr>
          <w:rFonts w:ascii="Sakkal Majalla" w:eastAsia="Times New Roman" w:hAnsi="Sakkal Majalla" w:cs="Sakkal Majalla"/>
          <w:color w:val="000000" w:themeColor="text1"/>
          <w:kern w:val="0"/>
          <w:sz w:val="28"/>
          <w:szCs w:val="28"/>
          <w:rtl/>
          <w:lang w:bidi="ar-JO"/>
          <w14:ligatures w14:val="none"/>
        </w:rPr>
        <w:t>.</w:t>
      </w:r>
    </w:p>
    <w:p w14:paraId="41D8AD82" w14:textId="52B85512" w:rsidR="00740242" w:rsidRPr="00740242" w:rsidRDefault="00740242" w:rsidP="0074024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21" w:name="_Toc190605372"/>
      <w:r w:rsidRPr="00740242">
        <w:rPr>
          <w:rFonts w:ascii="Sakkal Majalla" w:eastAsia="Times New Roman" w:hAnsi="Sakkal Majalla" w:cs="Sakkal Majalla" w:hint="cs"/>
          <w:b/>
          <w:bCs/>
          <w:color w:val="000000" w:themeColor="text1"/>
          <w:kern w:val="0"/>
          <w:sz w:val="36"/>
          <w:szCs w:val="36"/>
          <w:rtl/>
          <w:lang w:bidi="ar-JO"/>
          <w14:ligatures w14:val="none"/>
        </w:rPr>
        <w:t xml:space="preserve">6.1 </w:t>
      </w:r>
      <w:r w:rsidRPr="00740242">
        <w:rPr>
          <w:rFonts w:ascii="Sakkal Majalla" w:eastAsia="Times New Roman" w:hAnsi="Sakkal Majalla" w:cs="Sakkal Majalla"/>
          <w:b/>
          <w:bCs/>
          <w:color w:val="000000" w:themeColor="text1"/>
          <w:kern w:val="0"/>
          <w:sz w:val="36"/>
          <w:szCs w:val="36"/>
          <w:rtl/>
          <w:lang w:bidi="ar-JO"/>
          <w14:ligatures w14:val="none"/>
        </w:rPr>
        <w:t>نموذج الدراسة</w:t>
      </w:r>
      <w:bookmarkEnd w:id="21"/>
    </w:p>
    <w:p w14:paraId="5EB06BC3" w14:textId="4D9FDC31" w:rsidR="00F30BD7" w:rsidRPr="00740242" w:rsidRDefault="00F30BD7" w:rsidP="00E8418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740242">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r w:rsidR="00406DF1" w:rsidRPr="00740242">
        <w:rPr>
          <w:rFonts w:ascii="Sakkal Majalla" w:eastAsia="Times New Roman" w:hAnsi="Sakkal Majalla" w:cs="Sakkal Majalla"/>
          <w:color w:val="000000" w:themeColor="text1"/>
          <w:kern w:val="0"/>
          <w:sz w:val="28"/>
          <w:szCs w:val="28"/>
          <w:rtl/>
          <w:lang w:bidi="ar-JO"/>
          <w14:ligatures w14:val="none"/>
        </w:rPr>
        <w:t xml:space="preserve">أثر تطبيق إدارة المشاريع بأبعادها المتمثلة في (إدارة مخاطر المشروع – إدارة تكلفة المشروع – إدارة موارد المشروع) على </w:t>
      </w:r>
      <w:bookmarkStart w:id="22" w:name="_Hlk190350774"/>
      <w:r w:rsidR="00406DF1" w:rsidRPr="00740242">
        <w:rPr>
          <w:rFonts w:ascii="Sakkal Majalla" w:eastAsia="Times New Roman" w:hAnsi="Sakkal Majalla" w:cs="Sakkal Majalla"/>
          <w:color w:val="000000" w:themeColor="text1"/>
          <w:kern w:val="0"/>
          <w:sz w:val="28"/>
          <w:szCs w:val="28"/>
          <w:rtl/>
          <w:lang w:bidi="ar-JO"/>
          <w14:ligatures w14:val="none"/>
        </w:rPr>
        <w:t>شركات التطوير العقاري</w:t>
      </w:r>
      <w:bookmarkEnd w:id="22"/>
      <w:r w:rsidR="00406DF1" w:rsidRPr="00740242">
        <w:rPr>
          <w:rFonts w:ascii="Sakkal Majalla" w:eastAsia="Times New Roman" w:hAnsi="Sakkal Majalla" w:cs="Sakkal Majalla"/>
          <w:color w:val="000000" w:themeColor="text1"/>
          <w:kern w:val="0"/>
          <w:sz w:val="28"/>
          <w:szCs w:val="28"/>
          <w:rtl/>
          <w:lang w:bidi="ar-JO"/>
          <w14:ligatures w14:val="none"/>
        </w:rPr>
        <w:t xml:space="preserve"> في المملكة العربية السعودية</w:t>
      </w:r>
      <w:r w:rsidR="00680C2D" w:rsidRPr="00740242">
        <w:rPr>
          <w:rFonts w:ascii="Sakkal Majalla" w:eastAsia="Times New Roman" w:hAnsi="Sakkal Majalla" w:cs="Sakkal Majalla"/>
          <w:color w:val="000000" w:themeColor="text1"/>
          <w:kern w:val="0"/>
          <w:sz w:val="28"/>
          <w:szCs w:val="28"/>
          <w:rtl/>
          <w:lang w:bidi="ar-JO"/>
          <w14:ligatures w14:val="none"/>
        </w:rPr>
        <w:t>.</w:t>
      </w:r>
      <w:r w:rsidR="002766BC" w:rsidRPr="00740242">
        <w:rPr>
          <w:rFonts w:ascii="Sakkal Majalla" w:eastAsia="Times New Roman" w:hAnsi="Sakkal Majalla" w:cs="Sakkal Majalla"/>
          <w:color w:val="000000" w:themeColor="text1"/>
          <w:kern w:val="0"/>
          <w:sz w:val="28"/>
          <w:szCs w:val="28"/>
          <w:rtl/>
          <w:lang w:bidi="ar-JO"/>
          <w14:ligatures w14:val="none"/>
        </w:rPr>
        <w:t xml:space="preserve"> </w:t>
      </w:r>
      <w:r w:rsidRPr="00740242">
        <w:rPr>
          <w:rFonts w:ascii="Sakkal Majalla" w:eastAsia="Times New Roman" w:hAnsi="Sakkal Majalla" w:cs="Sakkal Majalla"/>
          <w:color w:val="000000" w:themeColor="text1"/>
          <w:kern w:val="0"/>
          <w:sz w:val="28"/>
          <w:szCs w:val="28"/>
          <w:rtl/>
          <w:lang w:bidi="ar-JO"/>
          <w14:ligatures w14:val="none"/>
        </w:rPr>
        <w:t>ويتضمن المتغيرات التالية</w:t>
      </w:r>
      <w:r w:rsidRPr="00740242">
        <w:rPr>
          <w:rFonts w:ascii="Sakkal Majalla" w:eastAsia="Times New Roman" w:hAnsi="Sakkal Majalla" w:cs="Sakkal Majalla"/>
          <w:color w:val="000000" w:themeColor="text1"/>
          <w:kern w:val="0"/>
          <w:sz w:val="28"/>
          <w:szCs w:val="28"/>
          <w:lang w:bidi="ar-JO"/>
          <w14:ligatures w14:val="none"/>
        </w:rPr>
        <w:t>:</w:t>
      </w:r>
      <w:r w:rsidRPr="00740242">
        <w:rPr>
          <w:rFonts w:ascii="Sakkal Majalla" w:eastAsia="Calibri" w:hAnsi="Sakkal Majalla" w:cs="Sakkal Majalla"/>
          <w:color w:val="000000" w:themeColor="text1"/>
          <w:kern w:val="0"/>
          <w:sz w:val="28"/>
          <w:szCs w:val="28"/>
          <w:rtl/>
          <w14:ligatures w14:val="none"/>
        </w:rPr>
        <w:t xml:space="preserve"> </w:t>
      </w:r>
    </w:p>
    <w:p w14:paraId="31230B88" w14:textId="7951B9C9" w:rsidR="00F30BD7" w:rsidRPr="00740242" w:rsidRDefault="00F30BD7" w:rsidP="00343C36">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740242">
        <w:rPr>
          <w:rFonts w:ascii="Sakkal Majalla" w:eastAsia="Calibri" w:hAnsi="Sakkal Majalla" w:cs="Sakkal Majalla"/>
          <w:b/>
          <w:bCs/>
          <w:color w:val="000000" w:themeColor="text1"/>
          <w:kern w:val="0"/>
          <w:sz w:val="28"/>
          <w:szCs w:val="28"/>
          <w:rtl/>
          <w14:ligatures w14:val="none"/>
        </w:rPr>
        <w:t>المتغير المستقل</w:t>
      </w:r>
      <w:r w:rsidRPr="00740242">
        <w:rPr>
          <w:rFonts w:ascii="Sakkal Majalla" w:eastAsia="Calibri" w:hAnsi="Sakkal Majalla" w:cs="Sakkal Majalla"/>
          <w:color w:val="000000" w:themeColor="text1"/>
          <w:kern w:val="0"/>
          <w:sz w:val="28"/>
          <w:szCs w:val="28"/>
          <w:rtl/>
          <w14:ligatures w14:val="none"/>
        </w:rPr>
        <w:t xml:space="preserve">: </w:t>
      </w:r>
      <w:bookmarkStart w:id="23" w:name="_Hlk190350810"/>
      <w:r w:rsidR="00406DF1" w:rsidRPr="00740242">
        <w:rPr>
          <w:rFonts w:ascii="Sakkal Majalla" w:eastAsia="Calibri" w:hAnsi="Sakkal Majalla" w:cs="Sakkal Majalla"/>
          <w:color w:val="000000" w:themeColor="text1"/>
          <w:kern w:val="0"/>
          <w:sz w:val="28"/>
          <w:szCs w:val="28"/>
          <w:rtl/>
          <w14:ligatures w14:val="none"/>
        </w:rPr>
        <w:t xml:space="preserve">إدارة المشاريع </w:t>
      </w:r>
      <w:bookmarkEnd w:id="23"/>
      <w:r w:rsidR="00406DF1" w:rsidRPr="00740242">
        <w:rPr>
          <w:rFonts w:ascii="Sakkal Majalla" w:eastAsia="Calibri" w:hAnsi="Sakkal Majalla" w:cs="Sakkal Majalla"/>
          <w:color w:val="000000" w:themeColor="text1"/>
          <w:kern w:val="0"/>
          <w:sz w:val="28"/>
          <w:szCs w:val="28"/>
          <w:rtl/>
          <w14:ligatures w14:val="none"/>
        </w:rPr>
        <w:t>بأبعادها المتمثلة في (</w:t>
      </w:r>
      <w:bookmarkStart w:id="24" w:name="_Hlk190350833"/>
      <w:r w:rsidR="00406DF1" w:rsidRPr="00740242">
        <w:rPr>
          <w:rFonts w:ascii="Sakkal Majalla" w:eastAsia="Calibri" w:hAnsi="Sakkal Majalla" w:cs="Sakkal Majalla"/>
          <w:color w:val="000000" w:themeColor="text1"/>
          <w:kern w:val="0"/>
          <w:sz w:val="28"/>
          <w:szCs w:val="28"/>
          <w:rtl/>
          <w14:ligatures w14:val="none"/>
        </w:rPr>
        <w:t>إدارة مخاطر المشروع – إدارة تكلفة المشروع – إدارة موارد المشروع</w:t>
      </w:r>
      <w:bookmarkEnd w:id="24"/>
      <w:r w:rsidR="00406DF1" w:rsidRPr="00740242">
        <w:rPr>
          <w:rFonts w:ascii="Sakkal Majalla" w:eastAsia="Calibri" w:hAnsi="Sakkal Majalla" w:cs="Sakkal Majalla"/>
          <w:color w:val="000000" w:themeColor="text1"/>
          <w:kern w:val="0"/>
          <w:sz w:val="28"/>
          <w:szCs w:val="28"/>
          <w:rtl/>
          <w14:ligatures w14:val="none"/>
        </w:rPr>
        <w:t>)</w:t>
      </w:r>
      <w:r w:rsidR="002766BC" w:rsidRPr="00740242">
        <w:rPr>
          <w:rFonts w:ascii="Sakkal Majalla" w:eastAsia="Calibri" w:hAnsi="Sakkal Majalla" w:cs="Sakkal Majalla"/>
          <w:color w:val="000000" w:themeColor="text1"/>
          <w:kern w:val="0"/>
          <w:sz w:val="28"/>
          <w:szCs w:val="28"/>
          <w:rtl/>
          <w14:ligatures w14:val="none"/>
        </w:rPr>
        <w:t>.</w:t>
      </w:r>
    </w:p>
    <w:p w14:paraId="1EAE86D2" w14:textId="6C1884E8" w:rsidR="00B5534D" w:rsidRPr="00740242" w:rsidRDefault="00F30BD7" w:rsidP="00343C36">
      <w:pPr>
        <w:numPr>
          <w:ilvl w:val="0"/>
          <w:numId w:val="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r w:rsidRPr="00740242">
        <w:rPr>
          <w:rFonts w:ascii="Sakkal Majalla" w:eastAsia="Calibri" w:hAnsi="Sakkal Majalla" w:cs="Sakkal Majalla"/>
          <w:b/>
          <w:bCs/>
          <w:color w:val="000000" w:themeColor="text1"/>
          <w:kern w:val="0"/>
          <w:sz w:val="28"/>
          <w:szCs w:val="28"/>
          <w:rtl/>
          <w14:ligatures w14:val="none"/>
        </w:rPr>
        <w:t>المتغير التابع:</w:t>
      </w:r>
      <w:r w:rsidRPr="00740242">
        <w:rPr>
          <w:rFonts w:ascii="Sakkal Majalla" w:eastAsia="Times New Roman" w:hAnsi="Sakkal Majalla" w:cs="Sakkal Majalla"/>
          <w:color w:val="000000" w:themeColor="text1"/>
          <w:kern w:val="0"/>
          <w:sz w:val="28"/>
          <w:szCs w:val="28"/>
          <w:rtl/>
          <w:lang w:bidi="ar-JO"/>
          <w14:ligatures w14:val="none"/>
        </w:rPr>
        <w:t xml:space="preserve"> </w:t>
      </w:r>
      <w:r w:rsidR="00406DF1" w:rsidRPr="00740242">
        <w:rPr>
          <w:rFonts w:ascii="Sakkal Majalla" w:eastAsia="Times New Roman" w:hAnsi="Sakkal Majalla" w:cs="Sakkal Majalla"/>
          <w:color w:val="000000" w:themeColor="text1"/>
          <w:kern w:val="0"/>
          <w:sz w:val="28"/>
          <w:szCs w:val="28"/>
          <w:rtl/>
          <w:lang w:bidi="ar-JO"/>
          <w14:ligatures w14:val="none"/>
        </w:rPr>
        <w:t>شركات التطوير العقاري</w:t>
      </w:r>
      <w:r w:rsidR="00680C2D" w:rsidRPr="00740242">
        <w:rPr>
          <w:rFonts w:ascii="Sakkal Majalla" w:eastAsia="Times New Roman" w:hAnsi="Sakkal Majalla" w:cs="Sakkal Majalla"/>
          <w:color w:val="000000" w:themeColor="text1"/>
          <w:kern w:val="0"/>
          <w:sz w:val="28"/>
          <w:szCs w:val="28"/>
          <w:rtl/>
          <w:lang w:bidi="ar-JO"/>
          <w14:ligatures w14:val="none"/>
        </w:rPr>
        <w:t>.</w:t>
      </w:r>
    </w:p>
    <w:p w14:paraId="189ADE0F" w14:textId="2B287EB3" w:rsidR="00F30BD7" w:rsidRPr="00740242" w:rsidRDefault="00406DF1" w:rsidP="00740242">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740242">
        <w:rPr>
          <w:rFonts w:ascii="Sakkal Majalla" w:eastAsia="Calibri" w:hAnsi="Sakkal Majalla" w:cs="Sakkal Majalla"/>
          <w:b/>
          <w:bCs/>
          <w:noProof/>
          <w:color w:val="000000" w:themeColor="text1"/>
          <w:kern w:val="0"/>
          <w:sz w:val="28"/>
          <w:szCs w:val="28"/>
          <w:rtl/>
        </w:rPr>
        <mc:AlternateContent>
          <mc:Choice Requires="wpg">
            <w:drawing>
              <wp:anchor distT="0" distB="0" distL="114300" distR="114300" simplePos="0" relativeHeight="251713536" behindDoc="0" locked="0" layoutInCell="1" allowOverlap="1" wp14:anchorId="4B915CD6" wp14:editId="21075F09">
                <wp:simplePos x="0" y="0"/>
                <wp:positionH relativeFrom="page">
                  <wp:align>center</wp:align>
                </wp:positionH>
                <wp:positionV relativeFrom="paragraph">
                  <wp:posOffset>479425</wp:posOffset>
                </wp:positionV>
                <wp:extent cx="4646295" cy="2308860"/>
                <wp:effectExtent l="0" t="19050" r="1905" b="0"/>
                <wp:wrapNone/>
                <wp:docPr id="596680909" name="Group 8"/>
                <wp:cNvGraphicFramePr/>
                <a:graphic xmlns:a="http://schemas.openxmlformats.org/drawingml/2006/main">
                  <a:graphicData uri="http://schemas.microsoft.com/office/word/2010/wordprocessingGroup">
                    <wpg:wgp>
                      <wpg:cNvGrpSpPr/>
                      <wpg:grpSpPr>
                        <a:xfrm>
                          <a:off x="0" y="0"/>
                          <a:ext cx="4646295" cy="2308860"/>
                          <a:chOff x="0" y="0"/>
                          <a:chExt cx="6467475" cy="3209925"/>
                        </a:xfrm>
                      </wpg:grpSpPr>
                      <wpg:grpSp>
                        <wpg:cNvPr id="329533066" name="Group 24"/>
                        <wpg:cNvGrpSpPr/>
                        <wpg:grpSpPr>
                          <a:xfrm>
                            <a:off x="0" y="0"/>
                            <a:ext cx="6467475" cy="3209925"/>
                            <a:chOff x="-266700" y="-66675"/>
                            <a:chExt cx="6467475" cy="3209925"/>
                          </a:xfrm>
                        </wpg:grpSpPr>
                        <wps:wsp>
                          <wps:cNvPr id="782049712" name="Rectangle: Rounded Corners 21"/>
                          <wps:cNvSpPr/>
                          <wps:spPr>
                            <a:xfrm>
                              <a:off x="-200025" y="762001"/>
                              <a:ext cx="1943100" cy="1266824"/>
                            </a:xfrm>
                            <a:prstGeom prst="roundRect">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903657" name="Text Box 22"/>
                          <wps:cNvSpPr txBox="1"/>
                          <wps:spPr>
                            <a:xfrm>
                              <a:off x="-266700" y="885825"/>
                              <a:ext cx="2114550" cy="1162050"/>
                            </a:xfrm>
                            <a:prstGeom prst="rect">
                              <a:avLst/>
                            </a:prstGeom>
                            <a:noFill/>
                            <a:ln w="6350">
                              <a:noFill/>
                            </a:ln>
                          </wps:spPr>
                          <wps:txbx>
                            <w:txbxContent>
                              <w:p w14:paraId="10157EA6" w14:textId="77777777" w:rsidR="00CE6E43" w:rsidRPr="00234450" w:rsidRDefault="00CE6E43" w:rsidP="00A812CF">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23A86C11" w14:textId="231C9E4B" w:rsidR="00CE6E43" w:rsidRPr="00642229" w:rsidRDefault="00CE6E43" w:rsidP="00A812CF">
                                <w:pPr>
                                  <w:jc w:val="center"/>
                                  <w:rPr>
                                    <w:rFonts w:ascii="Sakkal Majalla" w:hAnsi="Sakkal Majalla" w:cs="Sakkal Majalla"/>
                                    <w:b/>
                                    <w:bCs/>
                                    <w:sz w:val="32"/>
                                    <w:szCs w:val="32"/>
                                    <w:u w:val="single"/>
                                    <w:lang w:bidi="ar-EG"/>
                                  </w:rPr>
                                </w:pPr>
                                <w:r w:rsidRPr="00406DF1">
                                  <w:rPr>
                                    <w:rFonts w:ascii="Sakkal Majalla" w:hAnsi="Sakkal Majalla" w:cs="Sakkal Majalla"/>
                                    <w:b/>
                                    <w:bCs/>
                                    <w:sz w:val="32"/>
                                    <w:szCs w:val="32"/>
                                    <w:u w:val="single"/>
                                    <w:rtl/>
                                    <w:lang w:bidi="ar-EG"/>
                                  </w:rPr>
                                  <w:t>شركات التطوير العقاري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9502251" name="Rectangle: Rounded Corners 21"/>
                          <wps:cNvSpPr/>
                          <wps:spPr>
                            <a:xfrm>
                              <a:off x="3305175" y="-66675"/>
                              <a:ext cx="2809875" cy="3190875"/>
                            </a:xfrm>
                            <a:prstGeom prst="roundRect">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6944540" name="Text Box 22"/>
                          <wps:cNvSpPr txBox="1"/>
                          <wps:spPr>
                            <a:xfrm>
                              <a:off x="3400425" y="304800"/>
                              <a:ext cx="2800350" cy="2838450"/>
                            </a:xfrm>
                            <a:prstGeom prst="rect">
                              <a:avLst/>
                            </a:prstGeom>
                            <a:noFill/>
                            <a:ln w="6350">
                              <a:noFill/>
                            </a:ln>
                          </wps:spPr>
                          <wps:txbx>
                            <w:txbxContent>
                              <w:p w14:paraId="1EA0A03B" w14:textId="77777777" w:rsidR="00CE6E43" w:rsidRPr="00234450" w:rsidRDefault="00CE6E43" w:rsidP="00A812CF">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32FADFC" w14:textId="521C73F9" w:rsidR="00CE6E43" w:rsidRPr="002766BC" w:rsidRDefault="00CE6E43" w:rsidP="00A812CF">
                                <w:pPr>
                                  <w:jc w:val="center"/>
                                  <w:rPr>
                                    <w:rFonts w:ascii="Sakkal Majalla" w:hAnsi="Sakkal Majalla" w:cs="Sakkal Majalla"/>
                                    <w:b/>
                                    <w:bCs/>
                                    <w:sz w:val="32"/>
                                    <w:szCs w:val="32"/>
                                    <w:u w:val="single"/>
                                    <w:lang w:bidi="ar-EG"/>
                                  </w:rPr>
                                </w:pPr>
                                <w:r w:rsidRPr="00406DF1">
                                  <w:rPr>
                                    <w:rFonts w:ascii="Sakkal Majalla" w:hAnsi="Sakkal Majalla" w:cs="Sakkal Majalla"/>
                                    <w:b/>
                                    <w:bCs/>
                                    <w:sz w:val="32"/>
                                    <w:szCs w:val="32"/>
                                    <w:u w:val="single"/>
                                    <w:rtl/>
                                    <w:lang w:bidi="ar-EG"/>
                                  </w:rPr>
                                  <w:t>إدارة المشاريع</w:t>
                                </w:r>
                              </w:p>
                              <w:p w14:paraId="04EEAE91" w14:textId="77777777" w:rsidR="00CE6E43" w:rsidRDefault="00CE6E43" w:rsidP="00343C36">
                                <w:pPr>
                                  <w:pStyle w:val="a6"/>
                                  <w:numPr>
                                    <w:ilvl w:val="0"/>
                                    <w:numId w:val="8"/>
                                  </w:numPr>
                                  <w:jc w:val="center"/>
                                  <w:rPr>
                                    <w:rFonts w:ascii="Sakkal Majalla" w:hAnsi="Sakkal Majalla" w:cs="Sakkal Majalla"/>
                                    <w:sz w:val="32"/>
                                    <w:szCs w:val="32"/>
                                    <w:lang w:bidi="ar-EG"/>
                                  </w:rPr>
                                </w:pPr>
                                <w:r w:rsidRPr="00406DF1">
                                  <w:rPr>
                                    <w:rFonts w:ascii="Sakkal Majalla" w:hAnsi="Sakkal Majalla" w:cs="Sakkal Majalla"/>
                                    <w:sz w:val="32"/>
                                    <w:szCs w:val="32"/>
                                    <w:rtl/>
                                    <w:lang w:bidi="ar-EG"/>
                                  </w:rPr>
                                  <w:t>إدارة مخاطر المشروع</w:t>
                                </w:r>
                              </w:p>
                              <w:p w14:paraId="44C718FE" w14:textId="77777777" w:rsidR="00CE6E43" w:rsidRDefault="00CE6E43" w:rsidP="00343C36">
                                <w:pPr>
                                  <w:pStyle w:val="a6"/>
                                  <w:numPr>
                                    <w:ilvl w:val="0"/>
                                    <w:numId w:val="8"/>
                                  </w:numPr>
                                  <w:jc w:val="center"/>
                                  <w:rPr>
                                    <w:rFonts w:ascii="Sakkal Majalla" w:hAnsi="Sakkal Majalla" w:cs="Sakkal Majalla"/>
                                    <w:sz w:val="32"/>
                                    <w:szCs w:val="32"/>
                                    <w:lang w:bidi="ar-EG"/>
                                  </w:rPr>
                                </w:pPr>
                                <w:r w:rsidRPr="00406DF1">
                                  <w:rPr>
                                    <w:rFonts w:ascii="Sakkal Majalla" w:hAnsi="Sakkal Majalla" w:cs="Sakkal Majalla"/>
                                    <w:sz w:val="32"/>
                                    <w:szCs w:val="32"/>
                                    <w:rtl/>
                                    <w:lang w:bidi="ar-EG"/>
                                  </w:rPr>
                                  <w:t>إدارة تكلفة المشروع</w:t>
                                </w:r>
                              </w:p>
                              <w:p w14:paraId="44E57277" w14:textId="30BFAFC6" w:rsidR="00CE6E43" w:rsidRPr="00234450" w:rsidRDefault="00CE6E43" w:rsidP="00343C36">
                                <w:pPr>
                                  <w:pStyle w:val="a6"/>
                                  <w:numPr>
                                    <w:ilvl w:val="0"/>
                                    <w:numId w:val="8"/>
                                  </w:numPr>
                                  <w:jc w:val="center"/>
                                  <w:rPr>
                                    <w:rFonts w:ascii="Sakkal Majalla" w:hAnsi="Sakkal Majalla" w:cs="Sakkal Majalla"/>
                                    <w:sz w:val="32"/>
                                    <w:szCs w:val="32"/>
                                    <w:lang w:bidi="ar-EG"/>
                                  </w:rPr>
                                </w:pPr>
                                <w:r w:rsidRPr="00406DF1">
                                  <w:rPr>
                                    <w:rFonts w:ascii="Sakkal Majalla" w:hAnsi="Sakkal Majalla" w:cs="Sakkal Majalla"/>
                                    <w:sz w:val="32"/>
                                    <w:szCs w:val="32"/>
                                    <w:rtl/>
                                    <w:lang w:bidi="ar-EG"/>
                                  </w:rPr>
                                  <w:t>إدارة موارد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24881493" name="Connector: Elbow 6"/>
                        <wps:cNvCnPr/>
                        <wps:spPr>
                          <a:xfrm flipH="1" flipV="1">
                            <a:off x="2009775" y="1323975"/>
                            <a:ext cx="1533525" cy="447675"/>
                          </a:xfrm>
                          <a:prstGeom prst="bentConnector3">
                            <a:avLst>
                              <a:gd name="adj1" fmla="val 51299"/>
                            </a:avLst>
                          </a:prstGeom>
                          <a:ln w="57150">
                            <a:solidFill>
                              <a:schemeClr val="tx2">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B915CD6" id="Group 8" o:spid="_x0000_s1026" style="position:absolute;left:0;text-align:left;margin-left:0;margin-top:37.75pt;width:365.85pt;height:181.8pt;z-index:251713536;mso-position-horizontal:center;mso-position-horizontal-relative:page;mso-width-relative:margin;mso-height-relative:margin" coordsize="64674,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">
                <v:group id="Group 24" o:spid="_x0000_s1027" style="position:absolute;width:64674;height:32099" coordorigin="-2667,-666" coordsize="64674,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">
                  <v:roundrect id="Rectangle: Rounded Corners 21" o:spid="_x0000_s1028" style="position:absolute;left:-2000;top:7620;width:19430;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" fillcolor="#d5dce4 [671]" strokecolor="#212934 [1615]"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" filled="f" stroked="f" strokeweight=".5pt">
                    <v:textbox>
                      <w:txbxContent>
                        <w:p w14:paraId="10157EA6" w14:textId="77777777" w:rsidR="00CE6E43" w:rsidRPr="00234450" w:rsidRDefault="00CE6E43" w:rsidP="00A812CF">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23A86C11" w14:textId="231C9E4B" w:rsidR="00CE6E43" w:rsidRPr="00642229" w:rsidRDefault="00CE6E43" w:rsidP="00A812CF">
                          <w:pPr>
                            <w:jc w:val="center"/>
                            <w:rPr>
                              <w:rFonts w:ascii="Sakkal Majalla" w:hAnsi="Sakkal Majalla" w:cs="Sakkal Majalla"/>
                              <w:b/>
                              <w:bCs/>
                              <w:sz w:val="32"/>
                              <w:szCs w:val="32"/>
                              <w:u w:val="single"/>
                              <w:lang w:bidi="ar-EG"/>
                            </w:rPr>
                          </w:pPr>
                          <w:r w:rsidRPr="00406DF1">
                            <w:rPr>
                              <w:rFonts w:ascii="Sakkal Majalla" w:hAnsi="Sakkal Majalla" w:cs="Sakkal Majalla"/>
                              <w:b/>
                              <w:bCs/>
                              <w:sz w:val="32"/>
                              <w:szCs w:val="32"/>
                              <w:u w:val="single"/>
                              <w:rtl/>
                              <w:lang w:bidi="ar-EG"/>
                            </w:rPr>
                            <w:t>شركات التطوير العقاري</w:t>
                          </w:r>
                        </w:p>
                      </w:txbxContent>
                    </v:textbox>
                  </v:shape>
                  <v:roundrect id="Rectangle: Rounded Corners 21" o:spid="_x0000_s1030" style="position:absolute;left:33051;top:-666;width:28099;height:31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" fillcolor="#d5dce4 [671]" strokecolor="#212934 [1615]" strokeweight="3pt">
                    <v:stroke joinstyle="miter"/>
                  </v:roundrect>
                  <v:shape id="Text Box 22" o:spid="_x0000_s1031" type="#_x0000_t202" style="position:absolute;left:34004;top:3048;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" filled="f" stroked="f" strokeweight=".5pt">
                    <v:textbox>
                      <w:txbxContent>
                        <w:p w14:paraId="1EA0A03B" w14:textId="77777777" w:rsidR="00CE6E43" w:rsidRPr="00234450" w:rsidRDefault="00CE6E43" w:rsidP="00A812CF">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32FADFC" w14:textId="521C73F9" w:rsidR="00CE6E43" w:rsidRPr="002766BC" w:rsidRDefault="00CE6E43" w:rsidP="00A812CF">
                          <w:pPr>
                            <w:jc w:val="center"/>
                            <w:rPr>
                              <w:rFonts w:ascii="Sakkal Majalla" w:hAnsi="Sakkal Majalla" w:cs="Sakkal Majalla"/>
                              <w:b/>
                              <w:bCs/>
                              <w:sz w:val="32"/>
                              <w:szCs w:val="32"/>
                              <w:u w:val="single"/>
                              <w:lang w:bidi="ar-EG"/>
                            </w:rPr>
                          </w:pPr>
                          <w:r w:rsidRPr="00406DF1">
                            <w:rPr>
                              <w:rFonts w:ascii="Sakkal Majalla" w:hAnsi="Sakkal Majalla" w:cs="Sakkal Majalla"/>
                              <w:b/>
                              <w:bCs/>
                              <w:sz w:val="32"/>
                              <w:szCs w:val="32"/>
                              <w:u w:val="single"/>
                              <w:rtl/>
                              <w:lang w:bidi="ar-EG"/>
                            </w:rPr>
                            <w:t>إدارة المشاريع</w:t>
                          </w:r>
                        </w:p>
                        <w:p w14:paraId="04EEAE91" w14:textId="77777777" w:rsidR="00CE6E43" w:rsidRDefault="00CE6E43" w:rsidP="00343C36">
                          <w:pPr>
                            <w:pStyle w:val="a6"/>
                            <w:numPr>
                              <w:ilvl w:val="0"/>
                              <w:numId w:val="8"/>
                            </w:numPr>
                            <w:jc w:val="center"/>
                            <w:rPr>
                              <w:rFonts w:ascii="Sakkal Majalla" w:hAnsi="Sakkal Majalla" w:cs="Sakkal Majalla"/>
                              <w:sz w:val="32"/>
                              <w:szCs w:val="32"/>
                              <w:lang w:bidi="ar-EG"/>
                            </w:rPr>
                          </w:pPr>
                          <w:r w:rsidRPr="00406DF1">
                            <w:rPr>
                              <w:rFonts w:ascii="Sakkal Majalla" w:hAnsi="Sakkal Majalla" w:cs="Sakkal Majalla"/>
                              <w:sz w:val="32"/>
                              <w:szCs w:val="32"/>
                              <w:rtl/>
                              <w:lang w:bidi="ar-EG"/>
                            </w:rPr>
                            <w:t>إدارة مخاطر المشروع</w:t>
                          </w:r>
                        </w:p>
                        <w:p w14:paraId="44C718FE" w14:textId="77777777" w:rsidR="00CE6E43" w:rsidRDefault="00CE6E43" w:rsidP="00343C36">
                          <w:pPr>
                            <w:pStyle w:val="a6"/>
                            <w:numPr>
                              <w:ilvl w:val="0"/>
                              <w:numId w:val="8"/>
                            </w:numPr>
                            <w:jc w:val="center"/>
                            <w:rPr>
                              <w:rFonts w:ascii="Sakkal Majalla" w:hAnsi="Sakkal Majalla" w:cs="Sakkal Majalla"/>
                              <w:sz w:val="32"/>
                              <w:szCs w:val="32"/>
                              <w:lang w:bidi="ar-EG"/>
                            </w:rPr>
                          </w:pPr>
                          <w:r w:rsidRPr="00406DF1">
                            <w:rPr>
                              <w:rFonts w:ascii="Sakkal Majalla" w:hAnsi="Sakkal Majalla" w:cs="Sakkal Majalla"/>
                              <w:sz w:val="32"/>
                              <w:szCs w:val="32"/>
                              <w:rtl/>
                              <w:lang w:bidi="ar-EG"/>
                            </w:rPr>
                            <w:t>إدارة تكلفة المشروع</w:t>
                          </w:r>
                        </w:p>
                        <w:p w14:paraId="44E57277" w14:textId="30BFAFC6" w:rsidR="00CE6E43" w:rsidRPr="00234450" w:rsidRDefault="00CE6E43" w:rsidP="00343C36">
                          <w:pPr>
                            <w:pStyle w:val="a6"/>
                            <w:numPr>
                              <w:ilvl w:val="0"/>
                              <w:numId w:val="8"/>
                            </w:numPr>
                            <w:jc w:val="center"/>
                            <w:rPr>
                              <w:rFonts w:ascii="Sakkal Majalla" w:hAnsi="Sakkal Majalla" w:cs="Sakkal Majalla"/>
                              <w:sz w:val="32"/>
                              <w:szCs w:val="32"/>
                              <w:lang w:bidi="ar-EG"/>
                            </w:rPr>
                          </w:pPr>
                          <w:r w:rsidRPr="00406DF1">
                            <w:rPr>
                              <w:rFonts w:ascii="Sakkal Majalla" w:hAnsi="Sakkal Majalla" w:cs="Sakkal Majalla"/>
                              <w:sz w:val="32"/>
                              <w:szCs w:val="32"/>
                              <w:rtl/>
                              <w:lang w:bidi="ar-EG"/>
                            </w:rPr>
                            <w:t>إدارة موارد المشروع</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097;top:13239;width:15336;height:4477;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" adj="11081" strokecolor="#212934 [1615]" strokeweight="4.5pt">
                  <v:stroke endarrow="block"/>
                </v:shape>
                <w10:wrap anchorx="page"/>
              </v:group>
            </w:pict>
          </mc:Fallback>
        </mc:AlternateContent>
      </w:r>
      <w:r w:rsidR="00F30BD7" w:rsidRPr="00740242">
        <w:rPr>
          <w:rFonts w:ascii="Sakkal Majalla" w:eastAsia="Calibri" w:hAnsi="Sakkal Majalla" w:cs="Sakkal Majalla"/>
          <w:b/>
          <w:bCs/>
          <w:color w:val="000000" w:themeColor="text1"/>
          <w:kern w:val="0"/>
          <w:sz w:val="28"/>
          <w:szCs w:val="28"/>
          <w:rtl/>
          <w14:ligatures w14:val="none"/>
        </w:rPr>
        <w:t>الشكل رقم (1) متغيرات الدراسة</w:t>
      </w:r>
    </w:p>
    <w:p w14:paraId="4AA89779" w14:textId="142CE75F" w:rsidR="003634C1" w:rsidRPr="00740242" w:rsidRDefault="003634C1" w:rsidP="00E84180">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p>
    <w:p w14:paraId="50AFDD71" w14:textId="79AD74D5" w:rsidR="003634C1" w:rsidRPr="00740242" w:rsidRDefault="00A812CF" w:rsidP="00E84180">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r w:rsidRPr="00740242">
        <w:rPr>
          <w:rFonts w:ascii="Sakkal Majalla" w:eastAsia="Calibri" w:hAnsi="Sakkal Majalla" w:cs="Sakkal Majalla"/>
          <w:b/>
          <w:bCs/>
          <w:noProof/>
          <w:color w:val="000000" w:themeColor="text1"/>
          <w:kern w:val="0"/>
          <w:sz w:val="28"/>
          <w:szCs w:val="28"/>
          <w:rtl/>
          <w:lang w:val="ar-SA"/>
        </w:rPr>
        <w:t xml:space="preserve"> </w:t>
      </w:r>
    </w:p>
    <w:p w14:paraId="72CBD68F" w14:textId="401210C6" w:rsidR="003634C1" w:rsidRPr="00740242" w:rsidRDefault="003634C1" w:rsidP="00E84180">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p>
    <w:p w14:paraId="1FA70B87" w14:textId="6F8CE57A" w:rsidR="000B5271" w:rsidRPr="00740242" w:rsidRDefault="00F30BD7" w:rsidP="00D326D8">
      <w:pPr>
        <w:spacing w:before="100" w:beforeAutospacing="1" w:after="100" w:afterAutospacing="1" w:line="360" w:lineRule="auto"/>
        <w:jc w:val="center"/>
        <w:rPr>
          <w:rFonts w:ascii="Sakkal Majalla" w:eastAsia="Calibri" w:hAnsi="Sakkal Majalla" w:cs="Sakkal Majalla"/>
          <w:color w:val="000000" w:themeColor="text1"/>
          <w:kern w:val="0"/>
          <w:sz w:val="28"/>
          <w:szCs w:val="28"/>
          <w:rtl/>
          <w14:ligatures w14:val="none"/>
        </w:rPr>
      </w:pPr>
      <w:r w:rsidRPr="00740242">
        <w:rPr>
          <w:rFonts w:ascii="Sakkal Majalla" w:eastAsia="Calibri" w:hAnsi="Sakkal Majalla" w:cs="Sakkal Majalla"/>
          <w:color w:val="000000" w:themeColor="text1"/>
          <w:kern w:val="0"/>
          <w:sz w:val="28"/>
          <w:szCs w:val="28"/>
          <w:rtl/>
          <w14:ligatures w14:val="none"/>
        </w:rPr>
        <w:t>المصدر:</w:t>
      </w:r>
      <w:r w:rsidR="000B42BC" w:rsidRPr="00740242">
        <w:rPr>
          <w:rFonts w:ascii="Sakkal Majalla" w:eastAsia="Calibri" w:hAnsi="Sakkal Majalla" w:cs="Sakkal Majalla"/>
          <w:color w:val="000000" w:themeColor="text1"/>
          <w:kern w:val="0"/>
          <w:sz w:val="28"/>
          <w:szCs w:val="28"/>
          <w:rtl/>
          <w14:ligatures w14:val="none"/>
        </w:rPr>
        <w:t xml:space="preserve"> </w:t>
      </w:r>
      <w:r w:rsidRPr="00740242">
        <w:rPr>
          <w:rFonts w:ascii="Sakkal Majalla" w:eastAsia="Calibri" w:hAnsi="Sakkal Majalla" w:cs="Sakkal Majalla"/>
          <w:color w:val="000000" w:themeColor="text1"/>
          <w:kern w:val="0"/>
          <w:sz w:val="28"/>
          <w:szCs w:val="28"/>
          <w:rtl/>
          <w14:ligatures w14:val="none"/>
        </w:rPr>
        <w:t>إعداد الباح</w:t>
      </w:r>
      <w:r w:rsidR="002766BC" w:rsidRPr="00740242">
        <w:rPr>
          <w:rFonts w:ascii="Sakkal Majalla" w:eastAsia="Calibri" w:hAnsi="Sakkal Majalla" w:cs="Sakkal Majalla"/>
          <w:color w:val="000000" w:themeColor="text1"/>
          <w:kern w:val="0"/>
          <w:sz w:val="28"/>
          <w:szCs w:val="28"/>
          <w:rtl/>
          <w14:ligatures w14:val="none"/>
        </w:rPr>
        <w:t>ث</w:t>
      </w:r>
    </w:p>
    <w:p w14:paraId="663221D6" w14:textId="77777777" w:rsidR="0042634C" w:rsidRPr="00D326D8" w:rsidRDefault="0042634C" w:rsidP="00E84180">
      <w:pPr>
        <w:spacing w:before="100" w:beforeAutospacing="1" w:after="100" w:afterAutospacing="1" w:line="360" w:lineRule="auto"/>
        <w:jc w:val="both"/>
        <w:rPr>
          <w:rFonts w:ascii="Sakkal Majalla" w:eastAsia="Calibri" w:hAnsi="Sakkal Majalla" w:cs="Sakkal Majalla"/>
          <w:color w:val="000000" w:themeColor="text1"/>
          <w:kern w:val="0"/>
          <w:sz w:val="8"/>
          <w:szCs w:val="8"/>
          <w:rtl/>
          <w14:ligatures w14:val="none"/>
        </w:rPr>
      </w:pPr>
    </w:p>
    <w:p w14:paraId="0631953C" w14:textId="1BE43A5A" w:rsidR="0042634C" w:rsidRDefault="00D326D8" w:rsidP="00D326D8">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5" w:name="_Toc190605373"/>
      <w:r w:rsidRPr="00D326D8">
        <w:rPr>
          <w:rFonts w:ascii="Sakkal Majalla" w:eastAsia="Calibri" w:hAnsi="Sakkal Majalla" w:cs="Sakkal Majalla" w:hint="cs"/>
          <w:b/>
          <w:bCs/>
          <w:color w:val="000000" w:themeColor="text1"/>
          <w:kern w:val="0"/>
          <w:sz w:val="36"/>
          <w:szCs w:val="36"/>
          <w:rtl/>
          <w14:ligatures w14:val="none"/>
        </w:rPr>
        <w:t xml:space="preserve">7.1 </w:t>
      </w:r>
      <w:r w:rsidRPr="00D326D8">
        <w:rPr>
          <w:rFonts w:ascii="Sakkal Majalla" w:eastAsia="Calibri" w:hAnsi="Sakkal Majalla" w:cs="Sakkal Majalla"/>
          <w:b/>
          <w:bCs/>
          <w:color w:val="000000" w:themeColor="text1"/>
          <w:kern w:val="0"/>
          <w:sz w:val="36"/>
          <w:szCs w:val="36"/>
          <w:rtl/>
          <w14:ligatures w14:val="none"/>
        </w:rPr>
        <w:t>الدراسات السابقة:</w:t>
      </w:r>
      <w:bookmarkEnd w:id="25"/>
    </w:p>
    <w:p w14:paraId="21A8F3AA" w14:textId="650DFFD1" w:rsidR="00D326D8" w:rsidRPr="00D326D8" w:rsidRDefault="00D326D8" w:rsidP="00D326D8">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26" w:name="_Toc190605374"/>
      <w:r w:rsidRPr="00D326D8">
        <w:rPr>
          <w:rFonts w:ascii="Sakkal Majalla" w:eastAsia="Calibri" w:hAnsi="Sakkal Majalla" w:cs="Sakkal Majalla" w:hint="cs"/>
          <w:b/>
          <w:bCs/>
          <w:color w:val="000000" w:themeColor="text1"/>
          <w:kern w:val="0"/>
          <w:sz w:val="32"/>
          <w:szCs w:val="32"/>
          <w:rtl/>
          <w14:ligatures w14:val="none"/>
        </w:rPr>
        <w:t>أولًا: الدراسات العربية</w:t>
      </w:r>
      <w:bookmarkEnd w:id="26"/>
    </w:p>
    <w:p w14:paraId="091AF1EC" w14:textId="114AE96A" w:rsidR="004729E0" w:rsidRPr="00D326D8" w:rsidRDefault="004729E0" w:rsidP="00343C36">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27" w:name="_Toc170243312"/>
      <w:r w:rsidRPr="00D326D8">
        <w:rPr>
          <w:rFonts w:ascii="Sakkal Majalla" w:hAnsi="Sakkal Majalla" w:cs="Sakkal Majalla"/>
          <w:b/>
          <w:bCs/>
          <w:color w:val="000000" w:themeColor="text1"/>
          <w:sz w:val="28"/>
          <w:szCs w:val="28"/>
          <w:rtl/>
        </w:rPr>
        <w:t xml:space="preserve">دراسة </w:t>
      </w:r>
      <w:bookmarkStart w:id="28" w:name="_Hlk172130686"/>
      <w:r w:rsidRPr="00D326D8">
        <w:rPr>
          <w:rFonts w:ascii="Sakkal Majalla" w:hAnsi="Sakkal Majalla" w:cs="Sakkal Majalla"/>
          <w:b/>
          <w:bCs/>
          <w:color w:val="000000" w:themeColor="text1"/>
          <w:sz w:val="28"/>
          <w:szCs w:val="28"/>
          <w:rtl/>
        </w:rPr>
        <w:t>(</w:t>
      </w:r>
      <w:r w:rsidR="00C17EFB" w:rsidRPr="00D326D8">
        <w:rPr>
          <w:rFonts w:ascii="Sakkal Majalla" w:hAnsi="Sakkal Majalla" w:cs="Sakkal Majalla"/>
          <w:b/>
          <w:bCs/>
          <w:color w:val="000000" w:themeColor="text1"/>
          <w:sz w:val="28"/>
          <w:szCs w:val="28"/>
          <w:rtl/>
        </w:rPr>
        <w:t>الشهري</w:t>
      </w:r>
      <w:r w:rsidRPr="00D326D8">
        <w:rPr>
          <w:rFonts w:ascii="Sakkal Majalla" w:hAnsi="Sakkal Majalla" w:cs="Sakkal Majalla"/>
          <w:b/>
          <w:bCs/>
          <w:color w:val="000000" w:themeColor="text1"/>
          <w:sz w:val="28"/>
          <w:szCs w:val="28"/>
          <w:rtl/>
        </w:rPr>
        <w:t xml:space="preserve">، </w:t>
      </w:r>
      <w:r w:rsidR="00C17EFB" w:rsidRPr="00D326D8">
        <w:rPr>
          <w:rFonts w:ascii="Sakkal Majalla" w:hAnsi="Sakkal Majalla" w:cs="Sakkal Majalla"/>
          <w:b/>
          <w:bCs/>
          <w:color w:val="000000" w:themeColor="text1"/>
          <w:sz w:val="28"/>
          <w:szCs w:val="28"/>
          <w:rtl/>
        </w:rPr>
        <w:t>2024</w:t>
      </w:r>
      <w:r w:rsidRPr="00D326D8">
        <w:rPr>
          <w:rFonts w:ascii="Sakkal Majalla" w:hAnsi="Sakkal Majalla" w:cs="Sakkal Majalla"/>
          <w:b/>
          <w:bCs/>
          <w:color w:val="000000" w:themeColor="text1"/>
          <w:sz w:val="28"/>
          <w:szCs w:val="28"/>
          <w:rtl/>
        </w:rPr>
        <w:t>)</w:t>
      </w:r>
      <w:bookmarkEnd w:id="28"/>
      <w:r w:rsidRPr="00D326D8">
        <w:rPr>
          <w:rFonts w:ascii="Sakkal Majalla" w:hAnsi="Sakkal Majalla" w:cs="Sakkal Majalla"/>
          <w:b/>
          <w:bCs/>
          <w:color w:val="000000" w:themeColor="text1"/>
          <w:sz w:val="28"/>
          <w:szCs w:val="28"/>
          <w:rtl/>
        </w:rPr>
        <w:t xml:space="preserve"> بعنوان: </w:t>
      </w:r>
    </w:p>
    <w:p w14:paraId="69BF8E66" w14:textId="34BD45F0" w:rsidR="004729E0" w:rsidRPr="00D326D8" w:rsidRDefault="00C17EFB" w:rsidP="00D326D8">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دور الإدارة الرشيقة في دعم مشاريع إدارة مشاريع إدارة المعرفة في الأجهزة الحكومية بالمملكة العربية السعودية: نموذج مقترح</w:t>
      </w:r>
    </w:p>
    <w:p w14:paraId="74C6CA93" w14:textId="7EF2876E" w:rsidR="004729E0" w:rsidRPr="00740242" w:rsidRDefault="00C17EFB" w:rsidP="00D326D8">
      <w:pPr>
        <w:spacing w:before="100" w:beforeAutospacing="1" w:after="100" w:afterAutospacing="1" w:line="360" w:lineRule="auto"/>
        <w:ind w:left="-2" w:firstLine="708"/>
        <w:jc w:val="both"/>
        <w:rPr>
          <w:rFonts w:ascii="Sakkal Majalla" w:hAnsi="Sakkal Majalla" w:cs="Sakkal Majalla"/>
          <w:b/>
          <w:bCs/>
          <w:color w:val="000000" w:themeColor="text1"/>
          <w:sz w:val="28"/>
          <w:szCs w:val="28"/>
          <w:u w:val="single"/>
          <w:rtl/>
        </w:rPr>
      </w:pPr>
      <w:r w:rsidRPr="00740242">
        <w:rPr>
          <w:rFonts w:ascii="Sakkal Majalla" w:hAnsi="Sakkal Majalla" w:cs="Sakkal Majalla"/>
          <w:color w:val="000000" w:themeColor="text1"/>
          <w:sz w:val="28"/>
          <w:szCs w:val="28"/>
          <w:rtl/>
        </w:rPr>
        <w:t>هدفت الدراسة إلى التعرف على دور الإدارة الرشيقة في دعم مشاريع إدارة المعرفة في الأجهزة الحكومية بالمملكة العربية السعودية، كما هدفت إلى التعرف على دور الإدارة الرشيقة في دعم مشاريع إدارة المعرفة من خلال عمليات (تحويل وتوزيع المعرفة-اكتساب المعرفة-تطبيق المعرفة) في الأجهزة الحكومية السعودية، كذلك التعرف على مستوى الممارسات الحالية للإدارة الرشيقة من خلال أبعاد (التحسين المستمر، الإدارة بالرؤية، احترام الأفراد) ودورها في دعم مشاريع إدارة المعرفة والتعرف على تصور الموظفين حول العقبات والصعوبات التي تواجه تطبيقات الإدارة الرشيقة في دعم مشاريع إدارة المعرفة، وقد اتبعت الدراسة المنهج الوصفي المسحي، وتم استخدام الاستبيان للحصول على بيانات التحليل، في حين تكونت عينة الدراسة الحالية من جميع رؤساء الإدارات والإدارات العليا العاملين بالأجهزة الحكومية بمنطقة الباحة، والبالغ عددهم (42) فرد، كما تم استخدام الاستبيان في جمع البيانات المتعلقة بمحاور الدراسة،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 وقد أوصت الدراسة بضرورة الحرص على مشاركة الجهاز الحكومي الأفراد العاملين فيه بعمليات التخطيط والتنفيذ لتعزيز الإبداع لديهم، والعمل على الاستفادة من الأخطاء التي تحدث من العاملين واعتبارها من فرص التعلم والتحسين المستمر، وعقد ورش عمل لمعالجة ضعف دعم الإدارات العليا لتطبيقات الإدارة الرشيقة، وتشجيع الجهاز الحكومي على تبني الأفكار الابتكارية التي يقدمها الموظفين العاملين فيه لما لها من دور إيجابي في دعم مشاريع المعرفة، ودعم انتهاج الجهاز الحكومي سياسة واضحة لتنظيم بيئة العمل الرشيقة دعما لمشاريع المعرفة، والسعي نحو إيجاد الحلول للضغوط الاقتصادية التي تواجه العاملين وأخيرا قدمت الدراسة نموذج مقترح لدور الإدارة الرشيقة في دعم مشاريع إدارة المعرفة في الأجهزة الحكومية بالمملكة العربية السعودية.</w:t>
      </w:r>
    </w:p>
    <w:p w14:paraId="09565C59" w14:textId="4E385837" w:rsidR="004729E0" w:rsidRPr="00D326D8" w:rsidRDefault="004729E0" w:rsidP="00343C36">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 xml:space="preserve">دراسة </w:t>
      </w:r>
      <w:bookmarkStart w:id="29" w:name="_Hlk172214373"/>
      <w:r w:rsidRPr="00D326D8">
        <w:rPr>
          <w:rFonts w:ascii="Sakkal Majalla" w:hAnsi="Sakkal Majalla" w:cs="Sakkal Majalla"/>
          <w:b/>
          <w:bCs/>
          <w:color w:val="000000" w:themeColor="text1"/>
          <w:sz w:val="28"/>
          <w:szCs w:val="28"/>
          <w:rtl/>
        </w:rPr>
        <w:t>(</w:t>
      </w:r>
      <w:r w:rsidR="00C17EFB" w:rsidRPr="00D326D8">
        <w:rPr>
          <w:rFonts w:ascii="Sakkal Majalla" w:hAnsi="Sakkal Majalla" w:cs="Sakkal Majalla"/>
          <w:b/>
          <w:bCs/>
          <w:color w:val="000000" w:themeColor="text1"/>
          <w:sz w:val="28"/>
          <w:szCs w:val="28"/>
          <w:rtl/>
        </w:rPr>
        <w:t>العبداللات</w:t>
      </w:r>
      <w:r w:rsidRPr="00D326D8">
        <w:rPr>
          <w:rFonts w:ascii="Sakkal Majalla" w:hAnsi="Sakkal Majalla" w:cs="Sakkal Majalla"/>
          <w:b/>
          <w:bCs/>
          <w:color w:val="000000" w:themeColor="text1"/>
          <w:sz w:val="28"/>
          <w:szCs w:val="28"/>
          <w:rtl/>
        </w:rPr>
        <w:t>، 202</w:t>
      </w:r>
      <w:r w:rsidR="00C17EFB" w:rsidRPr="00D326D8">
        <w:rPr>
          <w:rFonts w:ascii="Sakkal Majalla" w:hAnsi="Sakkal Majalla" w:cs="Sakkal Majalla"/>
          <w:b/>
          <w:bCs/>
          <w:color w:val="000000" w:themeColor="text1"/>
          <w:sz w:val="28"/>
          <w:szCs w:val="28"/>
          <w:rtl/>
        </w:rPr>
        <w:t>1</w:t>
      </w:r>
      <w:r w:rsidRPr="00D326D8">
        <w:rPr>
          <w:rFonts w:ascii="Sakkal Majalla" w:hAnsi="Sakkal Majalla" w:cs="Sakkal Majalla"/>
          <w:b/>
          <w:bCs/>
          <w:color w:val="000000" w:themeColor="text1"/>
          <w:sz w:val="28"/>
          <w:szCs w:val="28"/>
          <w:rtl/>
        </w:rPr>
        <w:t xml:space="preserve">) </w:t>
      </w:r>
      <w:bookmarkEnd w:id="29"/>
      <w:r w:rsidRPr="00D326D8">
        <w:rPr>
          <w:rFonts w:ascii="Sakkal Majalla" w:hAnsi="Sakkal Majalla" w:cs="Sakkal Majalla"/>
          <w:b/>
          <w:bCs/>
          <w:color w:val="000000" w:themeColor="text1"/>
          <w:sz w:val="28"/>
          <w:szCs w:val="28"/>
          <w:rtl/>
        </w:rPr>
        <w:t xml:space="preserve">بعنوان:  </w:t>
      </w:r>
    </w:p>
    <w:p w14:paraId="51216805" w14:textId="51756ECF" w:rsidR="004729E0" w:rsidRPr="00D326D8" w:rsidRDefault="00C17EFB" w:rsidP="00D326D8">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أثر الحاكمية الرشيدة في إدارة المشاريع: الدور المعدل للتخطيط لإدارة الأزمات في أمانة عمان الكبرى</w:t>
      </w:r>
    </w:p>
    <w:p w14:paraId="09A06FAC" w14:textId="55EC48FE" w:rsidR="004729E0" w:rsidRPr="00D326D8" w:rsidRDefault="00C17EFB" w:rsidP="00D326D8">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ولتحقيق هدف الدراسة اعتمدت الدراسة المنهج الكمي. وتكون مجتمع الدراسة من العاملين في مشاريع أمانة عمان الكبرى من: المديرين، مديري المشاريع والعاملين فيها، والبالغ عددهم (300) موظف، وقد تم استخدام المسح الشامل، واسترداد (258) استبانة. توصلت الدراسة إلى مجموعة من النتائج من أهمها وجود مستوى متوسط من الأهمية للحاكمية الرشيدة وإدارة المشاريع والتخطيط لإدارة الأزمات في أمانة عمان الكبرى، ووجود أثر ذو دلالة إحصائية للحاكمية الرشيدة في إدارة المشاريع، وكذلك وجود دور للتخطيط لإدارة الأزمات في تحسين أثر الحاكمية الرشيدة في إدارة المشاريع في أمانة عمان الكبرى. كما توصلت أن لبعدي الاستدامة والفاعلية الأثر الأكبر في إدارة المشاريع وفي أبعادها، ولبعد الاستدامة التأثير الأكبر في وجود التخطيط لإدارة الأزمات. وكان لبعد الشفافية التأثير العكسي في إدارة المشاريع وكذلك بوجود التخطيط لإدارة الأزمات. 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إدارة المشاريع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6AE8C384" w14:textId="4257D796" w:rsidR="004729E0" w:rsidRPr="00D326D8" w:rsidRDefault="004729E0" w:rsidP="00343C36">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دراسة (</w:t>
      </w:r>
      <w:r w:rsidR="00C17EFB" w:rsidRPr="00D326D8">
        <w:rPr>
          <w:rFonts w:ascii="Sakkal Majalla" w:hAnsi="Sakkal Majalla" w:cs="Sakkal Majalla"/>
          <w:b/>
          <w:bCs/>
          <w:color w:val="000000" w:themeColor="text1"/>
          <w:sz w:val="28"/>
          <w:szCs w:val="28"/>
          <w:rtl/>
        </w:rPr>
        <w:t>الشوربجي</w:t>
      </w:r>
      <w:r w:rsidRPr="00D326D8">
        <w:rPr>
          <w:rFonts w:ascii="Sakkal Majalla" w:hAnsi="Sakkal Majalla" w:cs="Sakkal Majalla"/>
          <w:b/>
          <w:bCs/>
          <w:color w:val="000000" w:themeColor="text1"/>
          <w:sz w:val="28"/>
          <w:szCs w:val="28"/>
          <w:rtl/>
        </w:rPr>
        <w:t>، 202</w:t>
      </w:r>
      <w:r w:rsidR="00C17EFB" w:rsidRPr="00D326D8">
        <w:rPr>
          <w:rFonts w:ascii="Sakkal Majalla" w:hAnsi="Sakkal Majalla" w:cs="Sakkal Majalla"/>
          <w:b/>
          <w:bCs/>
          <w:color w:val="000000" w:themeColor="text1"/>
          <w:sz w:val="28"/>
          <w:szCs w:val="28"/>
          <w:rtl/>
        </w:rPr>
        <w:t>2</w:t>
      </w:r>
      <w:r w:rsidRPr="00D326D8">
        <w:rPr>
          <w:rFonts w:ascii="Sakkal Majalla" w:hAnsi="Sakkal Majalla" w:cs="Sakkal Majalla"/>
          <w:b/>
          <w:bCs/>
          <w:color w:val="000000" w:themeColor="text1"/>
          <w:sz w:val="28"/>
          <w:szCs w:val="28"/>
          <w:rtl/>
        </w:rPr>
        <w:t xml:space="preserve">) بعنوان: </w:t>
      </w:r>
    </w:p>
    <w:p w14:paraId="7EA19B55" w14:textId="49A409F3" w:rsidR="004729E0" w:rsidRPr="00D326D8" w:rsidRDefault="00C17EFB" w:rsidP="00D326D8">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دور أنشطة التسويق عبر وسائل التواصل الاجتماعي في تطوير خبرة عملاء شركات التطوير العقاري بمصر</w:t>
      </w:r>
    </w:p>
    <w:p w14:paraId="18D0F9CD" w14:textId="077E7097" w:rsidR="004729E0" w:rsidRPr="00D326D8" w:rsidRDefault="00C17EFB" w:rsidP="00D326D8">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D326D8">
        <w:rPr>
          <w:rFonts w:ascii="Sakkal Majalla" w:hAnsi="Sakkal Majalla" w:cs="Sakkal Majalla"/>
          <w:color w:val="000000" w:themeColor="text1"/>
          <w:sz w:val="28"/>
          <w:szCs w:val="28"/>
          <w:rtl/>
        </w:rPr>
        <w:t xml:space="preserve">استهدف هذا البحث معرفة العلاقة بين أنشطة التسويق عبر وسائل التواصل الاجتماعي والتي تمارسها شركات التطوير العقاري وخبرة العميل. واعتمد البحث على تقييم عملاء شركات التطوير العقاري في مصر لأنشطة التسويق في وسائل التواصل الاجتماعي وإدراكهم للخبرة. وتم استخدام تحليل الانحدار المتعدد بغرض معرفة العلاقة بين أنشطة التسويق عبر وسائل التواصل الاجتماعي وخبرة العميل وأبعادها. وتم اختيار أسلوب كمي باستخدام المدخل الاستنتاجي في هذا البحث. كما تم إعداد قائمة الاستقصاء، وتم توجيهها إلى عملاء شركات التطوير العقاري عبر وسائل التواصل الاجتماعي. ولتحليل بيانات البحث الأولية، تم الاعتماد على البرنامج الإحصائي </w:t>
      </w:r>
      <w:r w:rsidRPr="00D326D8">
        <w:rPr>
          <w:rFonts w:ascii="Sakkal Majalla" w:hAnsi="Sakkal Majalla" w:cs="Sakkal Majalla"/>
          <w:color w:val="000000" w:themeColor="text1"/>
          <w:sz w:val="28"/>
          <w:szCs w:val="28"/>
        </w:rPr>
        <w:t>SPSS</w:t>
      </w:r>
      <w:r w:rsidRPr="00D326D8">
        <w:rPr>
          <w:rFonts w:ascii="Sakkal Majalla" w:hAnsi="Sakkal Majalla" w:cs="Sakkal Majalla"/>
          <w:color w:val="000000" w:themeColor="text1"/>
          <w:sz w:val="28"/>
          <w:szCs w:val="28"/>
          <w:rtl/>
        </w:rPr>
        <w:t xml:space="preserve"> لإدخال ومعالجة هذه البيانات. وقد بلغ حجم العينة 358 مفردة. وقد أوضحت نتائج البحث وجود ارتباط معنوي إيجابي بين كل من أنشطة التسويق عبر وسائل التواصل الاجتماعي (التفاعل، والحداثة، والتسلية، والكلمة المنطوقة، والطابع الشخصي، والإثراء) وخبرة العميل وأبعادها، كما أوضحت النتائج وجود تأثير معنوي إيجابي لأنشطة التسويق عبر وسائل التواصل الاجتماعي على خبرة العميل وأبعادها. وتوصلت أيضاً إلى وجود فروق معنوية في إدراك عملاء شركات التطوير العقاري بمصر لكل من أنشطة التسويق عبر وسائل التواصل الاجتماعي وخبرة العميل وفقاً للخصائص الديموجرافية (النوع، العمر، مستوى الدخل، الحالة الاجتماعية)."</w:t>
      </w:r>
    </w:p>
    <w:p w14:paraId="240BF2EF" w14:textId="1E386AB6" w:rsidR="004729E0" w:rsidRPr="00D326D8" w:rsidRDefault="004729E0" w:rsidP="00343C36">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 xml:space="preserve">دراسة </w:t>
      </w:r>
      <w:bookmarkStart w:id="30" w:name="_Hlk172032944"/>
      <w:r w:rsidRPr="00D326D8">
        <w:rPr>
          <w:rFonts w:ascii="Sakkal Majalla" w:hAnsi="Sakkal Majalla" w:cs="Sakkal Majalla"/>
          <w:b/>
          <w:bCs/>
          <w:color w:val="000000" w:themeColor="text1"/>
          <w:sz w:val="28"/>
          <w:szCs w:val="28"/>
          <w:rtl/>
        </w:rPr>
        <w:t>(</w:t>
      </w:r>
      <w:r w:rsidR="00C17EFB" w:rsidRPr="00D326D8">
        <w:rPr>
          <w:rFonts w:ascii="Sakkal Majalla" w:hAnsi="Sakkal Majalla" w:cs="Sakkal Majalla"/>
          <w:b/>
          <w:bCs/>
          <w:color w:val="000000" w:themeColor="text1"/>
          <w:sz w:val="28"/>
          <w:szCs w:val="28"/>
          <w:rtl/>
        </w:rPr>
        <w:t>علي</w:t>
      </w:r>
      <w:r w:rsidRPr="00D326D8">
        <w:rPr>
          <w:rFonts w:ascii="Sakkal Majalla" w:hAnsi="Sakkal Majalla" w:cs="Sakkal Majalla"/>
          <w:b/>
          <w:bCs/>
          <w:color w:val="000000" w:themeColor="text1"/>
          <w:sz w:val="28"/>
          <w:szCs w:val="28"/>
          <w:rtl/>
        </w:rPr>
        <w:t>، 20</w:t>
      </w:r>
      <w:r w:rsidR="00C17EFB" w:rsidRPr="00D326D8">
        <w:rPr>
          <w:rFonts w:ascii="Sakkal Majalla" w:hAnsi="Sakkal Majalla" w:cs="Sakkal Majalla"/>
          <w:b/>
          <w:bCs/>
          <w:color w:val="000000" w:themeColor="text1"/>
          <w:sz w:val="28"/>
          <w:szCs w:val="28"/>
          <w:rtl/>
        </w:rPr>
        <w:t>19</w:t>
      </w:r>
      <w:r w:rsidRPr="00D326D8">
        <w:rPr>
          <w:rFonts w:ascii="Sakkal Majalla" w:hAnsi="Sakkal Majalla" w:cs="Sakkal Majalla"/>
          <w:b/>
          <w:bCs/>
          <w:color w:val="000000" w:themeColor="text1"/>
          <w:sz w:val="28"/>
          <w:szCs w:val="28"/>
          <w:rtl/>
        </w:rPr>
        <w:t>)</w:t>
      </w:r>
      <w:bookmarkEnd w:id="30"/>
      <w:r w:rsidRPr="00D326D8">
        <w:rPr>
          <w:rFonts w:ascii="Sakkal Majalla" w:hAnsi="Sakkal Majalla" w:cs="Sakkal Majalla"/>
          <w:b/>
          <w:bCs/>
          <w:color w:val="000000" w:themeColor="text1"/>
          <w:sz w:val="28"/>
          <w:szCs w:val="28"/>
          <w:rtl/>
        </w:rPr>
        <w:t xml:space="preserve"> بعنوان:  </w:t>
      </w:r>
    </w:p>
    <w:p w14:paraId="79737CE8" w14:textId="12DC0FA8" w:rsidR="004729E0" w:rsidRPr="00D326D8" w:rsidRDefault="00C17EFB" w:rsidP="00D326D8">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متطلبات إدارة الموارد البشرية وصعوباتها في شركات التطوير العقاري العامة والخاص في سورية</w:t>
      </w:r>
    </w:p>
    <w:p w14:paraId="35FAA916" w14:textId="6508FC0A" w:rsidR="004729E0" w:rsidRPr="00740242" w:rsidRDefault="00C17EFB" w:rsidP="00D326D8">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سلط البحث الضوء على أهمية تطبيق الممارسات التي تؤدي إلى رفع كفاءة إدارة الموارد البشرية، فكان الهدف دراسة متطلبات إدارة الموارد البشرية وصعوباتها في شركات التطوير العقاري العامة والخاصة في سورية. اعتمد البحث على المنهج الوصفي التحليلي كمنهج عام للدراسة، واستخدم برنامج </w:t>
      </w:r>
      <w:r w:rsidRPr="00740242">
        <w:rPr>
          <w:rFonts w:ascii="Sakkal Majalla" w:hAnsi="Sakkal Majalla" w:cs="Sakkal Majalla"/>
          <w:color w:val="000000" w:themeColor="text1"/>
          <w:sz w:val="28"/>
          <w:szCs w:val="28"/>
        </w:rPr>
        <w:t>Spss20</w:t>
      </w:r>
      <w:r w:rsidRPr="00740242">
        <w:rPr>
          <w:rFonts w:ascii="Sakkal Majalla" w:hAnsi="Sakkal Majalla" w:cs="Sakkal Majalla"/>
          <w:color w:val="000000" w:themeColor="text1"/>
          <w:sz w:val="28"/>
          <w:szCs w:val="28"/>
          <w:rtl/>
        </w:rPr>
        <w:t xml:space="preserve"> لتحليل الاستبيان. تمثل مجتمع البحث بالعاملين في شركات التطوير العقاري الخاصة العاملة في سورية بلغ عددها 39 شركة. اعتمد الباحث إجراء المقابلات الشخصية مع بعض أفراد عينة الدراسة. وكانت أبرز نتائج البحث ضعف أداء أقسام الموارد البشرية وعدم تطبيقها للمعايير العلمية في تحليل الوظائف، اقتصر الاستقطاب في الشركات العامة على تدوير العمالة بين أقسام الشركة، بينما يتم الاستقطاب بشكل واسع من سوق العمل للشركات الخاصة، اعتمدت إجراءات التعيين والاختيار في الشركات العامة على مسابقات تعيين عامة، بينما تعتمد شركات القطاع الخاص على معايير صارمة خاصة للعمالة الفنية، وتكتفي الشركات العامة بالتقييم الدوري الروتيني كل عامين، بينما الشركات الخاصة لديها تقييم مستمر للعاملين بنهاية كل مشروع.</w:t>
      </w:r>
    </w:p>
    <w:p w14:paraId="1050C353" w14:textId="616A5C1D" w:rsidR="00C17EFB" w:rsidRPr="00D326D8" w:rsidRDefault="00D326D8" w:rsidP="00D326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190605375"/>
      <w:r w:rsidRPr="00D326D8">
        <w:rPr>
          <w:rFonts w:ascii="Sakkal Majalla" w:hAnsi="Sakkal Majalla" w:cs="Sakkal Majalla" w:hint="cs"/>
          <w:b/>
          <w:bCs/>
          <w:color w:val="000000" w:themeColor="text1"/>
          <w:sz w:val="32"/>
          <w:szCs w:val="32"/>
          <w:rtl/>
        </w:rPr>
        <w:t>ثانيا: الدراسات الأجنبية</w:t>
      </w:r>
      <w:bookmarkEnd w:id="31"/>
    </w:p>
    <w:p w14:paraId="5035797A" w14:textId="68F3224A" w:rsidR="00B255CE" w:rsidRPr="00D326D8" w:rsidRDefault="00B255CE" w:rsidP="00343C36">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326D8">
        <w:rPr>
          <w:rFonts w:ascii="Sakkal Majalla" w:hAnsi="Sakkal Majalla" w:cs="Sakkal Majalla"/>
          <w:b/>
          <w:bCs/>
          <w:color w:val="000000" w:themeColor="text1"/>
          <w:sz w:val="28"/>
          <w:szCs w:val="28"/>
          <w:rtl/>
          <w:lang w:bidi="ar-EG"/>
        </w:rPr>
        <w:t xml:space="preserve">دراسة </w:t>
      </w:r>
      <w:r w:rsidR="00C17EFB" w:rsidRPr="00D326D8">
        <w:rPr>
          <w:rFonts w:ascii="Sakkal Majalla" w:hAnsi="Sakkal Majalla" w:cs="Sakkal Majalla"/>
          <w:b/>
          <w:bCs/>
          <w:color w:val="000000" w:themeColor="text1"/>
          <w:sz w:val="28"/>
          <w:szCs w:val="28"/>
        </w:rPr>
        <w:t>Abu Rumman, 2020)</w:t>
      </w:r>
      <w:r w:rsidR="00C17EFB" w:rsidRPr="00D326D8">
        <w:rPr>
          <w:rFonts w:ascii="Sakkal Majalla" w:hAnsi="Sakkal Majalla" w:cs="Sakkal Majalla"/>
          <w:b/>
          <w:bCs/>
          <w:color w:val="000000" w:themeColor="text1"/>
          <w:sz w:val="28"/>
          <w:szCs w:val="28"/>
          <w:rtl/>
        </w:rPr>
        <w:t>)</w:t>
      </w:r>
      <w:r w:rsidRPr="00D326D8">
        <w:rPr>
          <w:rFonts w:ascii="Sakkal Majalla" w:hAnsi="Sakkal Majalla" w:cs="Sakkal Majalla"/>
          <w:b/>
          <w:bCs/>
          <w:color w:val="000000" w:themeColor="text1"/>
          <w:sz w:val="28"/>
          <w:szCs w:val="28"/>
          <w:rtl/>
          <w:lang w:bidi="ar-EG"/>
        </w:rPr>
        <w:t xml:space="preserve"> بعنوان</w:t>
      </w:r>
    </w:p>
    <w:p w14:paraId="2E821B22" w14:textId="3899E929" w:rsidR="00B255CE" w:rsidRPr="00740242" w:rsidRDefault="00C17EFB" w:rsidP="00E84180">
      <w:pPr>
        <w:tabs>
          <w:tab w:val="left" w:pos="8080"/>
        </w:tabs>
        <w:bidi w:val="0"/>
        <w:spacing w:before="100" w:beforeAutospacing="1" w:after="100" w:afterAutospacing="1" w:line="360" w:lineRule="auto"/>
        <w:ind w:right="752"/>
        <w:jc w:val="both"/>
        <w:rPr>
          <w:rFonts w:ascii="Sakkal Majalla" w:hAnsi="Sakkal Majalla" w:cs="Sakkal Majalla"/>
          <w:b/>
          <w:bCs/>
          <w:color w:val="000000" w:themeColor="text1"/>
          <w:sz w:val="28"/>
          <w:szCs w:val="28"/>
          <w:lang w:bidi="ar-EG"/>
        </w:rPr>
      </w:pPr>
      <w:r w:rsidRPr="00740242">
        <w:rPr>
          <w:rFonts w:ascii="Sakkal Majalla" w:hAnsi="Sakkal Majalla" w:cs="Sakkal Majalla"/>
          <w:b/>
          <w:bCs/>
          <w:color w:val="000000" w:themeColor="text1"/>
          <w:sz w:val="28"/>
          <w:szCs w:val="28"/>
          <w:lang w:bidi="ar-EG"/>
        </w:rPr>
        <w:t>Project Management: A Help or a Hindrance in Collaborative Research</w:t>
      </w:r>
    </w:p>
    <w:p w14:paraId="5057AAB6" w14:textId="64527BD6" w:rsidR="00B255CE" w:rsidRPr="00740242" w:rsidRDefault="00C17EFB" w:rsidP="00D326D8">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هدفت هذه الدراسة إلى استكشاف الكيفية التي تؤثر بها الطرق المختلفة لإدارة المشاريع التي يستخدمها أولئك العاملون في الصناعة وأولئك الذين يعملون داخل الأوساط الأكاديمية على مشاريع البحوث التعاونية، وإلى أي مدى تحديداً يمكن تطبيق أدوات وتقنيات إدارة المشاريع على المشاريع البحثية نظراً لمميزاتها الفريدة. كما تهدف إلى تقديم اقتراحات لكيفية تعزيز التعاون بين الصناعة والأوساط الأكاديمية في المستقبل، حيث اتبعت هذه الدراسة منهجية مختلطة صغيرة النطاق للوصول إلى مدى تأثير المناهج المختلفة لإدارة المشاريع على مشاريع البحوث التعاونية بين الصناعة والمنظمات الأكاديمية، حيث استندت الى الدراسة الظاهرية باستخدام المسح والمقابلات، وكذلك إلى تصورات عينة من المهنيين الأردنيين من ذوي الخبرة في العمل التعاوني على مشاريع بحثية تمثل منظمات قائمة في "الصناعة" وكذلك على تجارب الأكاديميين العاملين في واحدة من أكبر الجامعات.. وأظهرت الدراسة أن المنظمات القائمة على الصناعة تتركز ممارسات إدارة المشاريع لديها بشكل أكبر وذلك على مراحل المراقبة والتحكم في المشروع، والأدوات والتقنيات المرتبطة بها، بينما في الجامعات كمثال كان هناك تركيز أكبر على مرحلة التخطيط ومشاريع البحوث، وأظهرت الدراسة أيضاً دعم لرؤية الصناعة والعمل الأكاديمي والتي تميل إلى العمل معاً بشكل جيد على مشاريع البحوث التعاونية لإدارة المشروع. شملت اقتراحات الدراسة تحسين التعاون لمثل هذه المشاريع في المستقبل ووجود آليات اتصال قوية بين المنظمات في تخطيط المشروع، وان يتم تخصيص الدعم الإداري الكافي بشكل مناسب من قبل المنظمات الشريكة؛ وزيادة المرونة داخل نُهج إدارة المشاريع المتفق عليها بصورة مشتركة؛ وأيضا المشاريع البحثية الفريدة ان يتم الاعتراف بها بشكل كامل من قبل جميع الأطراف.</w:t>
      </w:r>
    </w:p>
    <w:p w14:paraId="4E3CED45" w14:textId="022F136A" w:rsidR="00B255CE" w:rsidRPr="00D326D8" w:rsidRDefault="00B255CE" w:rsidP="00343C36">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326D8">
        <w:rPr>
          <w:rFonts w:ascii="Sakkal Majalla" w:hAnsi="Sakkal Majalla" w:cs="Sakkal Majalla"/>
          <w:b/>
          <w:bCs/>
          <w:color w:val="000000" w:themeColor="text1"/>
          <w:sz w:val="28"/>
          <w:szCs w:val="28"/>
          <w:rtl/>
          <w:lang w:bidi="ar-EG"/>
        </w:rPr>
        <w:t>دراسة خلاف</w:t>
      </w:r>
      <w:r w:rsidR="00C17EFB" w:rsidRPr="00D326D8">
        <w:rPr>
          <w:rFonts w:ascii="Sakkal Majalla" w:hAnsi="Sakkal Majalla" w:cs="Sakkal Majalla"/>
          <w:b/>
          <w:bCs/>
          <w:color w:val="000000" w:themeColor="text1"/>
          <w:sz w:val="28"/>
          <w:szCs w:val="28"/>
          <w:rtl/>
          <w:lang w:bidi="ar-EG"/>
        </w:rPr>
        <w:t xml:space="preserve"> </w:t>
      </w:r>
      <w:r w:rsidR="00C17EFB" w:rsidRPr="00D326D8">
        <w:rPr>
          <w:rFonts w:ascii="Sakkal Majalla" w:hAnsi="Sakkal Majalla" w:cs="Sakkal Majalla"/>
          <w:b/>
          <w:bCs/>
          <w:color w:val="000000" w:themeColor="text1"/>
          <w:sz w:val="28"/>
          <w:szCs w:val="28"/>
        </w:rPr>
        <w:t>Abd El Halim, 2020)</w:t>
      </w:r>
      <w:r w:rsidR="00C17EFB" w:rsidRPr="00D326D8">
        <w:rPr>
          <w:rFonts w:ascii="Sakkal Majalla" w:hAnsi="Sakkal Majalla" w:cs="Sakkal Majalla"/>
          <w:b/>
          <w:bCs/>
          <w:color w:val="000000" w:themeColor="text1"/>
          <w:sz w:val="28"/>
          <w:szCs w:val="28"/>
          <w:rtl/>
        </w:rPr>
        <w:t>)</w:t>
      </w:r>
      <w:r w:rsidRPr="00D326D8">
        <w:rPr>
          <w:rFonts w:ascii="Sakkal Majalla" w:hAnsi="Sakkal Majalla" w:cs="Sakkal Majalla"/>
          <w:b/>
          <w:bCs/>
          <w:color w:val="000000" w:themeColor="text1"/>
          <w:sz w:val="28"/>
          <w:szCs w:val="28"/>
          <w:rtl/>
          <w:lang w:bidi="ar-EG"/>
        </w:rPr>
        <w:t xml:space="preserve"> بعنوان: </w:t>
      </w:r>
    </w:p>
    <w:p w14:paraId="12675227" w14:textId="52BC0B93" w:rsidR="00B255CE" w:rsidRPr="00740242" w:rsidRDefault="00C17EFB" w:rsidP="00D326D8">
      <w:pPr>
        <w:bidi w:val="0"/>
        <w:spacing w:before="100" w:beforeAutospacing="1" w:after="100" w:afterAutospacing="1" w:line="360" w:lineRule="auto"/>
        <w:ind w:firstLine="709"/>
        <w:jc w:val="both"/>
        <w:rPr>
          <w:rFonts w:ascii="Sakkal Majalla" w:hAnsi="Sakkal Majalla" w:cs="Sakkal Majalla"/>
          <w:b/>
          <w:bCs/>
          <w:color w:val="000000" w:themeColor="text1"/>
          <w:sz w:val="28"/>
          <w:szCs w:val="28"/>
          <w:rtl/>
          <w:lang w:bidi="ar-EG"/>
        </w:rPr>
      </w:pPr>
      <w:r w:rsidRPr="00740242">
        <w:rPr>
          <w:rFonts w:ascii="Sakkal Majalla" w:hAnsi="Sakkal Majalla" w:cs="Sakkal Majalla"/>
          <w:b/>
          <w:bCs/>
          <w:color w:val="000000" w:themeColor="text1"/>
          <w:sz w:val="28"/>
          <w:szCs w:val="28"/>
          <w:lang w:bidi="ar-EG"/>
        </w:rPr>
        <w:t>Project Management "PM" Tools: Awareness, Acceptance of Learning and Use, User Selected Tools, and Usage Degree in Egypt: The Case Study of College of Management and Technology "CMT"</w:t>
      </w:r>
    </w:p>
    <w:p w14:paraId="20C74CBB" w14:textId="3095E362" w:rsidR="00B255CE" w:rsidRPr="00740242" w:rsidRDefault="00C17EFB" w:rsidP="00D326D8">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 xml:space="preserve">هدف هذا البحث إلى دراسة أدوات إدارة المشروعات مع الأخذ في الاعتبار الإلمام، وقبول التعلم والاستخدام، والأدوات التي يختارها المستخدم، ودرجة الاستخدام بكلية الإدارة والتكنولوجيا، في ضوء النظرية الموحدة لقبول واستخدام التكنولوجيا </w:t>
      </w:r>
      <w:r w:rsidRPr="00740242">
        <w:rPr>
          <w:rFonts w:ascii="Sakkal Majalla" w:hAnsi="Sakkal Majalla" w:cs="Sakkal Majalla"/>
          <w:color w:val="000000" w:themeColor="text1"/>
          <w:sz w:val="28"/>
          <w:szCs w:val="28"/>
          <w:lang w:bidi="ar-EG"/>
        </w:rPr>
        <w:t>UTAUT</w:t>
      </w:r>
      <w:r w:rsidRPr="00740242">
        <w:rPr>
          <w:rFonts w:ascii="Sakkal Majalla" w:hAnsi="Sakkal Majalla" w:cs="Sakkal Majalla"/>
          <w:color w:val="000000" w:themeColor="text1"/>
          <w:sz w:val="28"/>
          <w:szCs w:val="28"/>
          <w:rtl/>
          <w:lang w:bidi="ar-EG"/>
        </w:rPr>
        <w:t xml:space="preserve">. إن وجود معظم أفراد مجتمع التعليم العالي تقريبا في نفس الفئة العمرية بالرغم من تنوع إلمامهم ودوافعهم للتعلم والاستخدام، وأسباب اختيارهم لأدوات وبرمجيات إدارة المشروعات، ودرجة استخدامها يشجع على إجراء مثل هذا البحث. يستهدف البحث قادة فرق المشروعات والمشرفين والمديرين (الطلاب المتخصصين وأعضاء هيئة التدريس) كمستخدمين نهائيين لأدوات إدارة المشروع. ينتمي المشاركون في البحث إلى ثلاثة أقسام تعليمية بكلية الإدارة والتكنولوجيا ويعد توافر مقررات تتطلب المشروعات ضمن الخطط الدراسية لهذه الأقسام هو سبب الاختيار. مما يدعم تنوع لخلفيات المستخدمين النهائيين، والاهتمامات، وكفاءات التعلم، الجاهزية والاستعداد، وقطاع المشروع. تم استطلاع رأي المشاركون من خلال استبيان مصمم. ووفقا لمجموعة المشاركين تم تغيير بعض أسئلة المسح وتحليلها بشكل مستقل. وصلت العينة إلى 113 مشاركا - 86 طالب و27 عضو هيئة تدريس، وتم إجراء التحليل الوصفي والارتباط واختبارات مربع كاي </w:t>
      </w:r>
      <w:r w:rsidRPr="00740242">
        <w:rPr>
          <w:rFonts w:ascii="Sakkal Majalla" w:hAnsi="Sakkal Majalla" w:cs="Sakkal Majalla"/>
          <w:color w:val="000000" w:themeColor="text1"/>
          <w:sz w:val="28"/>
          <w:szCs w:val="28"/>
          <w:lang w:bidi="ar-EG"/>
        </w:rPr>
        <w:t>Correlation and Chi-square</w:t>
      </w:r>
      <w:r w:rsidRPr="00740242">
        <w:rPr>
          <w:rFonts w:ascii="Sakkal Majalla" w:hAnsi="Sakkal Majalla" w:cs="Sakkal Majalla"/>
          <w:color w:val="000000" w:themeColor="text1"/>
          <w:sz w:val="28"/>
          <w:szCs w:val="28"/>
          <w:rtl/>
          <w:lang w:bidi="ar-EG"/>
        </w:rPr>
        <w:t>. ناقش البحث العلاقات بين الإلمام وقبول التعلم والاستخدام والأدوات التي يختارها المستخدم ودرجة الاستخدام. وخلص إلى أن تعزيز ممارسات التعلم والتبني للمستخدم النهائي يعتمد على التمييز بين تأثيرات العوامل الفردية بناء على المجموعة التي ينتمون إليها. قد تدعم هذه الخطوة قادة الفرق والمشرفين والمديرين بدليل حول كيفية تشجيع أنشطة التعلم والتبني للمستخدم النهائي وكسب المزيد من المزايا لنبني أداة (أدوات) إدارة المشروعات والبرمجيات.</w:t>
      </w:r>
    </w:p>
    <w:p w14:paraId="18D75C01" w14:textId="10C4ADEF" w:rsidR="00B255CE" w:rsidRPr="00D326D8" w:rsidRDefault="00B255CE" w:rsidP="00343C36">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326D8">
        <w:rPr>
          <w:rFonts w:ascii="Sakkal Majalla" w:hAnsi="Sakkal Majalla" w:cs="Sakkal Majalla"/>
          <w:b/>
          <w:bCs/>
          <w:color w:val="000000" w:themeColor="text1"/>
          <w:sz w:val="28"/>
          <w:szCs w:val="28"/>
          <w:rtl/>
          <w:lang w:bidi="ar-EG"/>
        </w:rPr>
        <w:t xml:space="preserve">دراسة </w:t>
      </w:r>
      <w:r w:rsidR="00C17EFB" w:rsidRPr="00D326D8">
        <w:rPr>
          <w:rFonts w:ascii="Sakkal Majalla" w:hAnsi="Sakkal Majalla" w:cs="Sakkal Majalla"/>
          <w:b/>
          <w:bCs/>
          <w:color w:val="000000" w:themeColor="text1"/>
          <w:sz w:val="28"/>
          <w:szCs w:val="28"/>
        </w:rPr>
        <w:t>Al-Hallaq, 2019)</w:t>
      </w:r>
      <w:r w:rsidR="00C17EFB" w:rsidRPr="00D326D8">
        <w:rPr>
          <w:rFonts w:ascii="Sakkal Majalla" w:hAnsi="Sakkal Majalla" w:cs="Sakkal Majalla"/>
          <w:b/>
          <w:bCs/>
          <w:color w:val="000000" w:themeColor="text1"/>
          <w:sz w:val="28"/>
          <w:szCs w:val="28"/>
          <w:rtl/>
        </w:rPr>
        <w:t xml:space="preserve">) </w:t>
      </w:r>
      <w:r w:rsidRPr="00D326D8">
        <w:rPr>
          <w:rFonts w:ascii="Sakkal Majalla" w:hAnsi="Sakkal Majalla" w:cs="Sakkal Majalla"/>
          <w:b/>
          <w:bCs/>
          <w:color w:val="000000" w:themeColor="text1"/>
          <w:sz w:val="28"/>
          <w:szCs w:val="28"/>
          <w:rtl/>
          <w:lang w:bidi="ar-EG"/>
        </w:rPr>
        <w:t>بعنوان</w:t>
      </w:r>
    </w:p>
    <w:p w14:paraId="18F16370" w14:textId="7E5C4AFA" w:rsidR="00B255CE" w:rsidRPr="00740242" w:rsidRDefault="00C17EFB" w:rsidP="00D326D8">
      <w:pPr>
        <w:bidi w:val="0"/>
        <w:spacing w:before="100" w:beforeAutospacing="1" w:after="100" w:afterAutospacing="1" w:line="360" w:lineRule="auto"/>
        <w:ind w:firstLine="709"/>
        <w:jc w:val="both"/>
        <w:rPr>
          <w:rFonts w:ascii="Sakkal Majalla" w:hAnsi="Sakkal Majalla" w:cs="Sakkal Majalla"/>
          <w:b/>
          <w:bCs/>
          <w:color w:val="000000" w:themeColor="text1"/>
          <w:sz w:val="28"/>
          <w:szCs w:val="28"/>
          <w:rtl/>
          <w:lang w:bidi="ar-EG"/>
        </w:rPr>
      </w:pPr>
      <w:r w:rsidRPr="00740242">
        <w:rPr>
          <w:rFonts w:ascii="Sakkal Majalla" w:hAnsi="Sakkal Majalla" w:cs="Sakkal Majalla"/>
          <w:b/>
          <w:bCs/>
          <w:color w:val="000000" w:themeColor="text1"/>
          <w:sz w:val="28"/>
          <w:szCs w:val="28"/>
          <w:lang w:bidi="ar-EG"/>
        </w:rPr>
        <w:t>Influence of Project Manager Competencies on Project Success Factors in Gaza Strip</w:t>
      </w:r>
    </w:p>
    <w:p w14:paraId="7F8087B1" w14:textId="728E514A" w:rsidR="00B255CE" w:rsidRPr="00740242" w:rsidRDefault="00C17EFB" w:rsidP="00D326D8">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 xml:space="preserve">هدفت هذه الدراسة إلى إيجاد تأثير كفاءات مدراء المشاريع على عوامل نجاح المشاريع في قطاع غزة. وقد تم اتباع منهج بحث كمي في هذه الدراسة. وقد تم جمع البيانات المطلوبة باستخدام استبانة تم تصميمها بالرجوع إلى الأبحاث العلمية السابقة ذات الصلة. في الاستبانة الأولى تم جمع 153 نسخة من اجمالي 180 استبانة تم توزيعها تصلح للتحيل من المهندسين الاستشاريين ومهندسي شركات المقاولات درجة أولى أو ثانية بمعدل استجابة 85٪. وفي الاستبانة الثانية تم جمع 102 نسخة من اجمالي 130 استبانة تم توزيعها تصلح للتحليل من مدراء المشاريع في شركات المقاولات درجة أولى أو ثانية بمعدل استجابة 76.92%. تم تحليل البيانات التي تم جمعها كميا باستخدام برنامج </w:t>
      </w:r>
      <w:r w:rsidRPr="00740242">
        <w:rPr>
          <w:rFonts w:ascii="Sakkal Majalla" w:hAnsi="Sakkal Majalla" w:cs="Sakkal Majalla"/>
          <w:color w:val="000000" w:themeColor="text1"/>
          <w:sz w:val="28"/>
          <w:szCs w:val="28"/>
          <w:lang w:bidi="ar-EG"/>
        </w:rPr>
        <w:t>SPSS</w:t>
      </w:r>
      <w:r w:rsidRPr="00740242">
        <w:rPr>
          <w:rFonts w:ascii="Sakkal Majalla" w:hAnsi="Sakkal Majalla" w:cs="Sakkal Majalla"/>
          <w:color w:val="000000" w:themeColor="text1"/>
          <w:sz w:val="28"/>
          <w:szCs w:val="28"/>
          <w:rtl/>
          <w:lang w:bidi="ar-EG"/>
        </w:rPr>
        <w:t>. تم تحديد (48) من عوامل نجاح المشروع و (68) من كفاءات مدراء المشاريع: (26) كفاءات شخصية، (30) كفاءات ادارية، و (12) كفاءات قيادية. أظهرت النتائج أن أكثر الكفاءات الشخصية أهميةً كانت القدرة على حل المشاكل، الثقة بالنفس، والتحلي بأخلاقيات المهنة، في حين أن أكثر الكفاءات الإدارية أهمية كانت المعرفة بإدارة الجودة، إدارة الوقت بفاعلية، والقدرة على إدارة موقع العمل، في حين أن أكثر الكفاءات القيادية أهمية التصميم على تحقيق النتائج، امتلاك رؤية التفكير الاستراتيجي. تم تقسيم عوامل نجاح المشروع باستخدام تحليل العامل إلى: (1) عوامل إدارية وتعاقدية، (2) عوامل متعلقة ببيئة وطبيعة المشروع، (3) عوامل متعلقة بأطراف المشروع. تحليل العامل أظهر أن مجموعة العوامل الإدارية والتعاقدية أكثر المجموعات قوة وأهمية، وعامل استخدام نظام تنافسي لترسية العطاء أهم عوامل المجموعة. كما أظهرت الدراسة وجود علاقة قوية بين كفاءات مدراء المشاريع وعوامل نجاح المشروع. تؤثر الكفاءات الإدارية والشخصية والقيادية على نجاح المشروع تأثيراً إيجابياً. وكانت العلاقة الأقوى بين الكفاءات الإدارية ونجاح المشروع تليها الكفاءات الشخصية، كما أشارت النتائج إلى أن المستوى التعليمي، التخصص الهندسي، نوع المؤسسة ليس له أي تأثير على إجابات المشاركين تجاه كفاءات مدير المشروع أو عوامل نجاح المشروع، من ناحية أخرى كانت هناك علاقة إيجابية بين كفاءات مدير المشروع وعوامل نجاح المشروع مع عامل الخبرة في مجال العمل لصالح (15 سنة أو أكثر).</w:t>
      </w:r>
      <w:r w:rsidR="00B255CE" w:rsidRPr="00740242">
        <w:rPr>
          <w:rFonts w:ascii="Sakkal Majalla" w:hAnsi="Sakkal Majalla" w:cs="Sakkal Majalla"/>
          <w:color w:val="000000" w:themeColor="text1"/>
          <w:sz w:val="28"/>
          <w:szCs w:val="28"/>
          <w:rtl/>
          <w:lang w:bidi="ar-EG"/>
        </w:rPr>
        <w:t xml:space="preserve"> </w:t>
      </w:r>
    </w:p>
    <w:p w14:paraId="00E28080" w14:textId="2AE02FAC" w:rsidR="00B255CE" w:rsidRPr="00D326D8" w:rsidRDefault="00B255CE" w:rsidP="00343C36">
      <w:pPr>
        <w:pStyle w:val="a6"/>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326D8">
        <w:rPr>
          <w:rFonts w:ascii="Sakkal Majalla" w:hAnsi="Sakkal Majalla" w:cs="Sakkal Majalla"/>
          <w:b/>
          <w:bCs/>
          <w:color w:val="000000" w:themeColor="text1"/>
          <w:sz w:val="28"/>
          <w:szCs w:val="28"/>
          <w:rtl/>
          <w:lang w:bidi="ar-EG"/>
        </w:rPr>
        <w:t xml:space="preserve">دراسة </w:t>
      </w:r>
      <w:r w:rsidR="00C17EFB" w:rsidRPr="00D326D8">
        <w:rPr>
          <w:rFonts w:ascii="Sakkal Majalla" w:hAnsi="Sakkal Majalla" w:cs="Sakkal Majalla"/>
          <w:b/>
          <w:bCs/>
          <w:color w:val="000000" w:themeColor="text1"/>
          <w:sz w:val="28"/>
          <w:szCs w:val="28"/>
        </w:rPr>
        <w:t>Al-Dughaishim, 2022).</w:t>
      </w:r>
      <w:r w:rsidR="00C17EFB" w:rsidRPr="00D326D8">
        <w:rPr>
          <w:rFonts w:ascii="Sakkal Majalla" w:hAnsi="Sakkal Majalla" w:cs="Sakkal Majalla"/>
          <w:b/>
          <w:bCs/>
          <w:color w:val="000000" w:themeColor="text1"/>
          <w:sz w:val="28"/>
          <w:szCs w:val="28"/>
          <w:rtl/>
        </w:rPr>
        <w:t>)</w:t>
      </w:r>
      <w:r w:rsidRPr="00D326D8">
        <w:rPr>
          <w:rFonts w:ascii="Sakkal Majalla" w:hAnsi="Sakkal Majalla" w:cs="Sakkal Majalla"/>
          <w:b/>
          <w:bCs/>
          <w:color w:val="000000" w:themeColor="text1"/>
          <w:sz w:val="28"/>
          <w:szCs w:val="28"/>
          <w:rtl/>
          <w:lang w:bidi="ar-EG"/>
        </w:rPr>
        <w:t xml:space="preserve"> بعنوان:</w:t>
      </w:r>
    </w:p>
    <w:p w14:paraId="0C6850E5" w14:textId="21B77E74" w:rsidR="00B255CE" w:rsidRPr="00740242" w:rsidRDefault="00C17EFB" w:rsidP="00D326D8">
      <w:pPr>
        <w:bidi w:val="0"/>
        <w:spacing w:before="100" w:beforeAutospacing="1" w:after="100" w:afterAutospacing="1" w:line="360" w:lineRule="auto"/>
        <w:ind w:right="752" w:firstLine="709"/>
        <w:jc w:val="both"/>
        <w:rPr>
          <w:rFonts w:ascii="Sakkal Majalla" w:hAnsi="Sakkal Majalla" w:cs="Sakkal Majalla"/>
          <w:b/>
          <w:bCs/>
          <w:color w:val="000000" w:themeColor="text1"/>
          <w:sz w:val="28"/>
          <w:szCs w:val="28"/>
          <w:rtl/>
          <w:lang w:bidi="ar-EG"/>
        </w:rPr>
      </w:pPr>
      <w:r w:rsidRPr="00740242">
        <w:rPr>
          <w:rFonts w:ascii="Sakkal Majalla" w:hAnsi="Sakkal Majalla" w:cs="Sakkal Majalla"/>
          <w:b/>
          <w:bCs/>
          <w:color w:val="000000" w:themeColor="text1"/>
          <w:sz w:val="28"/>
          <w:szCs w:val="28"/>
          <w:lang w:bidi="ar-EG"/>
        </w:rPr>
        <w:t>Reasons of the Difference between both of the Expected and Actual Project Completion Periods: A Study of the Performance of Real Estate Development Companies in Riyadh City</w:t>
      </w:r>
    </w:p>
    <w:p w14:paraId="18F422FB" w14:textId="7EB2C6A6" w:rsidR="00B255CE" w:rsidRPr="00740242" w:rsidRDefault="00C17EFB" w:rsidP="00D326D8">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40242">
        <w:rPr>
          <w:rFonts w:ascii="Sakkal Majalla" w:hAnsi="Sakkal Majalla" w:cs="Sakkal Majalla"/>
          <w:color w:val="000000" w:themeColor="text1"/>
          <w:sz w:val="28"/>
          <w:szCs w:val="28"/>
          <w:rtl/>
          <w:lang w:bidi="ar-EG"/>
        </w:rPr>
        <w:t xml:space="preserve">الهدف الرئيس لهذه الدراسة هو تعرف آراء الشركات في التطوير العقاري، كيف تدير الشركات مشاريعها وما القدرات التي تمتلكها لتحقيق أهدافها في الوقت المحدد كما هو مخطط لها ومحاولة معرفة الخلل -إن وجد- بناء على المعايير والنظريات العلمية في تطبيق دراسات الجدوى وعلم إدارة المشاريع، وبما يخص مهارات التخطيط والتنبؤ الزمني لتنفيذ المشاريع. المنهج: تبعت الدراسة المنهج التحليلي الوصفي وتتمثل المنهجية التي تم اتباعها في ثلاث مراحل: مرحلة تجميع البيانات ومرحلة تحليل البيانات، ومرحلة استخلاص النتائج والتوصيات، طبقت الدراسة على عينة قوامها 44% من الشركات والجهات العقارية المسجلة في الغرفة التجارية الصناعية في مدينة الرياض، القائمة في أثناء تنفيذ الدراسة، وقد استجابت للدراسة 27 جهة، باستخدام برنامج </w:t>
      </w:r>
      <w:r w:rsidRPr="00740242">
        <w:rPr>
          <w:rFonts w:ascii="Sakkal Majalla" w:hAnsi="Sakkal Majalla" w:cs="Sakkal Majalla"/>
          <w:color w:val="000000" w:themeColor="text1"/>
          <w:sz w:val="28"/>
          <w:szCs w:val="28"/>
          <w:lang w:bidi="ar-EG"/>
        </w:rPr>
        <w:t>SPSS</w:t>
      </w:r>
      <w:r w:rsidRPr="00740242">
        <w:rPr>
          <w:rFonts w:ascii="Sakkal Majalla" w:hAnsi="Sakkal Majalla" w:cs="Sakkal Majalla"/>
          <w:color w:val="000000" w:themeColor="text1"/>
          <w:sz w:val="28"/>
          <w:szCs w:val="28"/>
          <w:rtl/>
          <w:lang w:bidi="ar-EG"/>
        </w:rPr>
        <w:t xml:space="preserve"> لإدخال البيانات وتحليلها. النتائج: أظهرت النتائج أن 18.5% من الشركات استطاعت تحقيق دقة عالية بين الوقت المقدر للمشروع والوقت الفعلي. ووجدت الدراسة أن 81.5% من الشركات لم تستطع تحقيق ذلك؛ إما بتقدير زمني أقصر من الفعلي وإما أطول كما أظهرت النتائج وجود فروق ذات دلالة إحصائية بحسب عمر الشركة ومحور الآثار على السوق والتنمية. الخاتمة: أوصت الدراسة بأهمية معرفة الفارق الزمني بين الوقت المقدر والوقت الفعلي لإتمام المشاريع العقارية بحيث يمكن تجنب الأضرار التي تلحق بسوق العقارات. اقترحت الدراسة مزيدا من البحوث المستقبلية مثل مدى قدرة إدارة المشاريع في الشركات العقارية على الالتزام بالمدة المقدرة لمشاريعها وأسباب عدم دقة دراسات الجدوى والاختلاف في التكلفة التقديرية عن التكلفة الفعلية في مشاريع التطوير العقاري.</w:t>
      </w:r>
    </w:p>
    <w:p w14:paraId="23E42D1C" w14:textId="71139548" w:rsidR="00D326D8" w:rsidRPr="00D326D8" w:rsidRDefault="00D326D8" w:rsidP="00D326D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190605376"/>
      <w:bookmarkEnd w:id="27"/>
      <w:r w:rsidRPr="00D326D8">
        <w:rPr>
          <w:rFonts w:ascii="Sakkal Majalla" w:hAnsi="Sakkal Majalla" w:cs="Sakkal Majalla" w:hint="cs"/>
          <w:b/>
          <w:bCs/>
          <w:color w:val="000000" w:themeColor="text1"/>
          <w:sz w:val="36"/>
          <w:szCs w:val="36"/>
          <w:rtl/>
        </w:rPr>
        <w:t xml:space="preserve">8.1 </w:t>
      </w:r>
      <w:r w:rsidRPr="00D326D8">
        <w:rPr>
          <w:rFonts w:ascii="Sakkal Majalla" w:hAnsi="Sakkal Majalla" w:cs="Sakkal Majalla"/>
          <w:b/>
          <w:bCs/>
          <w:color w:val="000000" w:themeColor="text1"/>
          <w:sz w:val="36"/>
          <w:szCs w:val="36"/>
          <w:rtl/>
        </w:rPr>
        <w:t>الفجوة البحثية:</w:t>
      </w:r>
      <w:bookmarkEnd w:id="32"/>
    </w:p>
    <w:p w14:paraId="0984B2FD" w14:textId="03803DF4" w:rsidR="004D6B08" w:rsidRPr="00740242" w:rsidRDefault="004D6B08" w:rsidP="00343C36">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هناك نقص في الدراسات التي تتناول</w:t>
      </w:r>
      <w:r w:rsidR="00F80DF4" w:rsidRPr="00740242">
        <w:rPr>
          <w:rFonts w:ascii="Sakkal Majalla" w:eastAsia="Times New Roman" w:hAnsi="Sakkal Majalla" w:cs="Sakkal Majalla"/>
          <w:color w:val="000000" w:themeColor="text1"/>
          <w:kern w:val="0"/>
          <w:sz w:val="28"/>
          <w:szCs w:val="28"/>
          <w:rtl/>
          <w:lang w:bidi="ar-JO"/>
          <w14:ligatures w14:val="none"/>
        </w:rPr>
        <w:t xml:space="preserve"> </w:t>
      </w:r>
      <w:r w:rsidR="00C17EFB" w:rsidRPr="00740242">
        <w:rPr>
          <w:rFonts w:ascii="Sakkal Majalla" w:eastAsia="Times New Roman" w:hAnsi="Sakkal Majalla" w:cs="Sakkal Majalla"/>
          <w:color w:val="000000" w:themeColor="text1"/>
          <w:kern w:val="0"/>
          <w:sz w:val="28"/>
          <w:szCs w:val="28"/>
          <w:rtl/>
          <w:lang w:bidi="ar-JO"/>
          <w14:ligatures w14:val="none"/>
        </w:rPr>
        <w:t>أثر تطبيق إدارة المشاريع بأبعادها المتمثلة في (إدارة مخاطر المشروع – إدارة تكلفة المشروع – إدارة موارد المشروع) على شركات التطوير العقاري في المملكة العربية السعودية</w:t>
      </w:r>
      <w:r w:rsidR="006716C2" w:rsidRPr="00740242">
        <w:rPr>
          <w:rFonts w:ascii="Sakkal Majalla" w:hAnsi="Sakkal Majalla" w:cs="Sakkal Majalla"/>
          <w:color w:val="000000" w:themeColor="text1"/>
          <w:sz w:val="28"/>
          <w:szCs w:val="28"/>
          <w:rtl/>
        </w:rPr>
        <w:t>.</w:t>
      </w:r>
    </w:p>
    <w:p w14:paraId="56606D9F" w14:textId="7D7E5CD4" w:rsidR="006716C2" w:rsidRPr="00740242" w:rsidRDefault="004D6B08" w:rsidP="00343C36">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 xml:space="preserve">معظم الدراسات لم تتناول بشكل كافٍ التفاعل بين </w:t>
      </w:r>
      <w:r w:rsidR="00C17EFB" w:rsidRPr="00740242">
        <w:rPr>
          <w:rFonts w:ascii="Sakkal Majalla" w:hAnsi="Sakkal Majalla" w:cs="Sakkal Majalla"/>
          <w:color w:val="000000" w:themeColor="text1"/>
          <w:sz w:val="28"/>
          <w:szCs w:val="28"/>
          <w:rtl/>
          <w:lang w:bidi="ar-EG"/>
        </w:rPr>
        <w:t>شركات التطوير العقاري في المملكة العربية السعودية وكيفية تأثرها بإدارة المشاريع بأبعادها المتمثلة في (إدارة مخاطر المشروع – إدارة تكلفة المشروع – إدارة موارد المشروع) على شركات التطوير العقاري في المملكة العربية السعودية</w:t>
      </w:r>
      <w:r w:rsidR="00AE3C7A" w:rsidRPr="00740242">
        <w:rPr>
          <w:rFonts w:ascii="Sakkal Majalla" w:hAnsi="Sakkal Majalla" w:cs="Sakkal Majalla"/>
          <w:color w:val="000000" w:themeColor="text1"/>
          <w:sz w:val="28"/>
          <w:szCs w:val="28"/>
          <w:rtl/>
        </w:rPr>
        <w:t>.</w:t>
      </w:r>
      <w:r w:rsidR="008332E4" w:rsidRPr="00740242">
        <w:rPr>
          <w:rFonts w:ascii="Sakkal Majalla" w:hAnsi="Sakkal Majalla" w:cs="Sakkal Majalla"/>
          <w:color w:val="000000" w:themeColor="text1"/>
          <w:sz w:val="28"/>
          <w:szCs w:val="28"/>
          <w:rtl/>
        </w:rPr>
        <w:t xml:space="preserve"> </w:t>
      </w:r>
    </w:p>
    <w:p w14:paraId="3011C543" w14:textId="13980A52" w:rsidR="00D92BC0" w:rsidRPr="00740242" w:rsidRDefault="004D6B08" w:rsidP="00343C36">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 xml:space="preserve">هناك حاجة لدراسات تتابعية طويلة الأجل لتقييم </w:t>
      </w:r>
      <w:bookmarkStart w:id="33" w:name="_Hlk172119899"/>
      <w:r w:rsidR="00C17EFB" w:rsidRPr="00740242">
        <w:rPr>
          <w:rFonts w:ascii="Sakkal Majalla" w:hAnsi="Sakkal Majalla" w:cs="Sakkal Majalla"/>
          <w:color w:val="000000" w:themeColor="text1"/>
          <w:sz w:val="28"/>
          <w:szCs w:val="28"/>
          <w:rtl/>
        </w:rPr>
        <w:t>إدارة المشاريع بأبعادها المتمثلة في (إدارة مخاطر المشروع – إدارة تكلفة المشروع – إدارة موارد المشروع) وكيفية تأثيره على شركات التطوير العقاري في المملكة العربية السعودية</w:t>
      </w:r>
      <w:r w:rsidR="006716C2" w:rsidRPr="00740242">
        <w:rPr>
          <w:rFonts w:ascii="Sakkal Majalla" w:hAnsi="Sakkal Majalla" w:cs="Sakkal Majalla"/>
          <w:color w:val="000000" w:themeColor="text1"/>
          <w:sz w:val="28"/>
          <w:szCs w:val="28"/>
          <w:rtl/>
        </w:rPr>
        <w:t>.</w:t>
      </w:r>
      <w:bookmarkEnd w:id="33"/>
    </w:p>
    <w:p w14:paraId="468E17F4" w14:textId="00600248" w:rsidR="00D326D8" w:rsidRPr="00D326D8" w:rsidRDefault="00D326D8" w:rsidP="00D326D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190605377"/>
      <w:r w:rsidRPr="00D326D8">
        <w:rPr>
          <w:rFonts w:ascii="Sakkal Majalla" w:hAnsi="Sakkal Majalla" w:cs="Sakkal Majalla" w:hint="cs"/>
          <w:b/>
          <w:bCs/>
          <w:color w:val="000000" w:themeColor="text1"/>
          <w:sz w:val="36"/>
          <w:szCs w:val="36"/>
          <w:rtl/>
        </w:rPr>
        <w:t xml:space="preserve">9.1 </w:t>
      </w:r>
      <w:r w:rsidRPr="00D326D8">
        <w:rPr>
          <w:rFonts w:ascii="Sakkal Majalla" w:hAnsi="Sakkal Majalla" w:cs="Sakkal Majalla"/>
          <w:b/>
          <w:bCs/>
          <w:color w:val="000000" w:themeColor="text1"/>
          <w:sz w:val="36"/>
          <w:szCs w:val="36"/>
          <w:rtl/>
        </w:rPr>
        <w:t>المنطلقات النظرية للدراسة:</w:t>
      </w:r>
      <w:bookmarkEnd w:id="34"/>
    </w:p>
    <w:p w14:paraId="09463370"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تعتبر النظرية البنائية من النظريات التعليمية والنفسية التي تركز على كيفية بناء المعرفة من خلال التجربة والتفاعل مع البيئة. يمكن تطبيق هذه النظرية بشكل فعّال في دراسة أثر تطبيق إدارة المشاريع على شركات التطوير العقاري في المملكة العربية السعودية من خلال عدة جوانب رئيسية</w:t>
      </w:r>
      <w:r w:rsidRPr="00740242">
        <w:rPr>
          <w:rFonts w:ascii="Sakkal Majalla" w:hAnsi="Sakkal Majalla" w:cs="Sakkal Majalla"/>
          <w:color w:val="000000" w:themeColor="text1"/>
          <w:sz w:val="28"/>
          <w:szCs w:val="28"/>
        </w:rPr>
        <w:t>.</w:t>
      </w:r>
    </w:p>
    <w:p w14:paraId="65300748" w14:textId="489B7658"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يمكن استخدام النظرية البنائية لتوجيه عملية جمع البيانات وتحليلها. من خلال اعتماد منهجية بحثية نوعية، يمكن للباحثين مشاهدة كيف تبني الشركات المعرفة حول إدارة المشاريع من خلال تجاربها السابقة. يمكن إجراء مقابلات مع مديري المشاريع والموظفين في شركات التطوير العقاري لفهم كيفية تشكيلهم لأساليب إدارة المشاريع بناءً على تجاربهم العملية. هذا النهج يسمح للبحث بتجميع رؤى قيمة حول كيفية تفسير الشركات لمفاهيم إدارة المشاريع وتطبيقها في سياقاتهم الخاصة</w:t>
      </w:r>
      <w:r w:rsidRPr="00740242">
        <w:rPr>
          <w:rFonts w:ascii="Sakkal Majalla" w:hAnsi="Sakkal Majalla" w:cs="Sakkal Majalla"/>
          <w:color w:val="000000" w:themeColor="text1"/>
          <w:sz w:val="28"/>
          <w:szCs w:val="28"/>
        </w:rPr>
        <w:t>.</w:t>
      </w:r>
    </w:p>
    <w:p w14:paraId="7E944CD0" w14:textId="0F17E4D0"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تساهم النظرية البنائية في فهم العوامل الثقافية والاجتماعية التي تؤثر على كيفية تطبيق إدارة المشاريع. في السياق السعودي، تلعب الثقافة التنظيمية والقيم الاجتماعية دورًا كبيرًا في كيفية استجابة الشركات لتوجهات إدارة المشاريع. من خلال النظر إلى كيفية تفاعل الأفراد داخل المؤسسات مع هذه المفاهيم، يمكن للبحث تسليط الضوء على كيفية بناء المعرفة والتوجهات المتعلقة بإدارة المشاريع استنادًا إلى السياق المحلي. هذا الفهم يمكن أن يساعد في تطوير توصيات مخصصة تأخذ بعين الاعتبار الخصوصيات الثقافية والاجتماعية</w:t>
      </w:r>
      <w:r w:rsidRPr="00740242">
        <w:rPr>
          <w:rFonts w:ascii="Sakkal Majalla" w:hAnsi="Sakkal Majalla" w:cs="Sakkal Majalla"/>
          <w:color w:val="000000" w:themeColor="text1"/>
          <w:sz w:val="28"/>
          <w:szCs w:val="28"/>
        </w:rPr>
        <w:t>.</w:t>
      </w:r>
    </w:p>
    <w:p w14:paraId="1A53CAD7" w14:textId="22B1C70C"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يمكن استخدام النظرية البنائية لتصميم أدوات البحث، مثل الاستبيانات والمقابلات. من خلال التركيز على كيفية بناء الأفراد لمفاهيمهم ومعرفتهم، يمكن للباحثين صياغة أسئلة تفاعلية تستند إلى تجارب المشاركين وآرائهم حول تطبيق إدارة المشاريع. على سبيل المثال، يمكن أن تتضمن الأسئلة استفسارات حول كيفية تأثير تطبيق إدارة المشاريع على نتائج المشاريع من منظور المشاركين، مما يسمح بجمع بيانات تعكس التجارب الشخصية والمعرفة المتراكمة</w:t>
      </w:r>
      <w:r w:rsidRPr="00740242">
        <w:rPr>
          <w:rFonts w:ascii="Sakkal Majalla" w:hAnsi="Sakkal Majalla" w:cs="Sakkal Majalla"/>
          <w:color w:val="000000" w:themeColor="text1"/>
          <w:sz w:val="28"/>
          <w:szCs w:val="28"/>
        </w:rPr>
        <w:t>.</w:t>
      </w:r>
    </w:p>
    <w:p w14:paraId="1B995693" w14:textId="192DD5C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40242">
        <w:rPr>
          <w:rFonts w:ascii="Sakkal Majalla" w:hAnsi="Sakkal Majalla" w:cs="Sakkal Majalla"/>
          <w:color w:val="000000" w:themeColor="text1"/>
          <w:sz w:val="28"/>
          <w:szCs w:val="28"/>
          <w:rtl/>
        </w:rPr>
        <w:t>يمكن أن تُستخدم النظرية البنائية في تحليل البيانات من خلال البحث عن الأنماط والعلاقات بين التجارب والمعرفة المكتسبة. بدلاً من الاكتفاء بتحليل النتائج الكمية فقط، يمكن للباحثين استخدام التحليل النوعي لفهم كيف يؤثر تطبيق إدارة المشاريع على الأداء العام للشركات من خلال منظور الأفراد. هذا التحليل يمكن أن يُظهر كيف تعزز التجارب الفردية المعرفة الجماعية داخل المؤسسات، مما يسهم في تحسين أساليب إدارة المشاريع</w:t>
      </w:r>
      <w:r w:rsidRPr="00740242">
        <w:rPr>
          <w:rFonts w:ascii="Sakkal Majalla" w:hAnsi="Sakkal Majalla" w:cs="Sakkal Majalla"/>
          <w:color w:val="000000" w:themeColor="text1"/>
          <w:sz w:val="28"/>
          <w:szCs w:val="28"/>
        </w:rPr>
        <w:t>.</w:t>
      </w:r>
    </w:p>
    <w:p w14:paraId="0978C2F6" w14:textId="77777777" w:rsidR="00D326D8" w:rsidRDefault="00D326D8"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78DC09F1" w14:textId="77777777" w:rsidR="00D326D8" w:rsidRDefault="00D326D8"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C7653B2" w14:textId="77777777" w:rsidR="00D326D8" w:rsidRDefault="00D326D8"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527591EE" w14:textId="535B0784" w:rsidR="00D326D8" w:rsidRPr="00D326D8" w:rsidRDefault="00D326D8" w:rsidP="00D326D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90605378"/>
      <w:r w:rsidRPr="00D326D8">
        <w:rPr>
          <w:rFonts w:ascii="Sakkal Majalla" w:hAnsi="Sakkal Majalla" w:cs="Sakkal Majalla" w:hint="cs"/>
          <w:b/>
          <w:bCs/>
          <w:color w:val="000000" w:themeColor="text1"/>
          <w:sz w:val="36"/>
          <w:szCs w:val="36"/>
          <w:rtl/>
        </w:rPr>
        <w:t xml:space="preserve">10.1 </w:t>
      </w:r>
      <w:r w:rsidRPr="00D326D8">
        <w:rPr>
          <w:rFonts w:ascii="Sakkal Majalla" w:hAnsi="Sakkal Majalla" w:cs="Sakkal Majalla"/>
          <w:b/>
          <w:bCs/>
          <w:color w:val="000000" w:themeColor="text1"/>
          <w:sz w:val="36"/>
          <w:szCs w:val="36"/>
          <w:rtl/>
        </w:rPr>
        <w:t>المنهجية وطرق البحث:</w:t>
      </w:r>
      <w:bookmarkEnd w:id="35"/>
    </w:p>
    <w:p w14:paraId="49B68859" w14:textId="5371002D" w:rsidR="00A812CF"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يتبع البحث الحالي المنهج الوصفي التحليلي، حيث تم استخدام الاستبانة كأداة لجمع البيانات من المبحوثين، ومراجعة البحوث والأدبيات الخاصة بالموضوع بهدف بلورة الأسس والمنطلقات التي يقوم عليها الأساس النظري للدراسة. لذلك اعتمد هذا البحث على مصدرين مهمين لجمع المعلومات:</w:t>
      </w:r>
    </w:p>
    <w:p w14:paraId="2CB4C340" w14:textId="3876727D" w:rsidR="00D326D8" w:rsidRPr="00D326D8" w:rsidRDefault="00D326D8" w:rsidP="00D326D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6" w:name="_Toc190605379"/>
      <w:r w:rsidRPr="00D326D8">
        <w:rPr>
          <w:rFonts w:ascii="Sakkal Majalla" w:hAnsi="Sakkal Majalla" w:cs="Sakkal Majalla" w:hint="cs"/>
          <w:b/>
          <w:bCs/>
          <w:color w:val="000000" w:themeColor="text1"/>
          <w:sz w:val="36"/>
          <w:szCs w:val="36"/>
          <w:rtl/>
        </w:rPr>
        <w:t xml:space="preserve">11.1 </w:t>
      </w:r>
      <w:r w:rsidRPr="00D326D8">
        <w:rPr>
          <w:rFonts w:ascii="Sakkal Majalla" w:hAnsi="Sakkal Majalla" w:cs="Sakkal Majalla"/>
          <w:b/>
          <w:bCs/>
          <w:color w:val="000000" w:themeColor="text1"/>
          <w:sz w:val="36"/>
          <w:szCs w:val="36"/>
          <w:rtl/>
        </w:rPr>
        <w:t>مصادر جمع البيانات</w:t>
      </w:r>
      <w:bookmarkEnd w:id="36"/>
    </w:p>
    <w:p w14:paraId="19DB6E94" w14:textId="66DB1103" w:rsidR="00053122" w:rsidRPr="00740242" w:rsidRDefault="00053122" w:rsidP="00343C36">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0242">
        <w:rPr>
          <w:rFonts w:ascii="Sakkal Majalla" w:hAnsi="Sakkal Majalla" w:cs="Sakkal Majalla"/>
          <w:b/>
          <w:bCs/>
          <w:color w:val="000000" w:themeColor="text1"/>
          <w:sz w:val="28"/>
          <w:szCs w:val="28"/>
          <w:rtl/>
        </w:rPr>
        <w:t>المصادر الثانوية</w:t>
      </w:r>
      <w:r w:rsidRPr="00740242">
        <w:rPr>
          <w:rFonts w:ascii="Sakkal Majalla" w:hAnsi="Sakkal Majalla" w:cs="Sakkal Majalla"/>
          <w:color w:val="000000" w:themeColor="text1"/>
          <w:sz w:val="28"/>
          <w:szCs w:val="28"/>
          <w:rtl/>
        </w:rPr>
        <w:t xml:space="preserve">: </w:t>
      </w:r>
      <w:r w:rsidR="004D6B08" w:rsidRPr="00740242">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740242">
        <w:rPr>
          <w:rFonts w:ascii="Sakkal Majalla" w:hAnsi="Sakkal Majalla" w:cs="Sakkal Majalla"/>
          <w:color w:val="000000" w:themeColor="text1"/>
          <w:sz w:val="28"/>
          <w:szCs w:val="28"/>
          <w:rtl/>
        </w:rPr>
        <w:t xml:space="preserve"> </w:t>
      </w:r>
      <w:r w:rsidR="004D6B08" w:rsidRPr="00740242">
        <w:rPr>
          <w:rFonts w:ascii="Sakkal Majalla" w:hAnsi="Sakkal Majalla" w:cs="Sakkal Majalla"/>
          <w:color w:val="000000" w:themeColor="text1"/>
          <w:sz w:val="28"/>
          <w:szCs w:val="28"/>
          <w:rtl/>
        </w:rPr>
        <w:t xml:space="preserve"> </w:t>
      </w:r>
    </w:p>
    <w:p w14:paraId="122DD140" w14:textId="77777777" w:rsidR="00053122" w:rsidRPr="00740242" w:rsidRDefault="00053122" w:rsidP="00343C36">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0242">
        <w:rPr>
          <w:rFonts w:ascii="Sakkal Majalla" w:hAnsi="Sakkal Majalla" w:cs="Sakkal Majalla"/>
          <w:b/>
          <w:bCs/>
          <w:color w:val="000000" w:themeColor="text1"/>
          <w:sz w:val="28"/>
          <w:szCs w:val="28"/>
          <w:rtl/>
        </w:rPr>
        <w:t>المصادر الأولية:</w:t>
      </w:r>
      <w:r w:rsidRPr="00740242">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740242">
        <w:rPr>
          <w:rFonts w:ascii="Sakkal Majalla" w:hAnsi="Sakkal Majalla" w:cs="Sakkal Majalla"/>
          <w:color w:val="000000" w:themeColor="text1"/>
          <w:sz w:val="28"/>
          <w:szCs w:val="28"/>
        </w:rPr>
        <w:t>Google Forms</w:t>
      </w:r>
      <w:r w:rsidRPr="00740242">
        <w:rPr>
          <w:rFonts w:ascii="Sakkal Majalla" w:hAnsi="Sakkal Majalla" w:cs="Sakkal Majalla"/>
          <w:color w:val="000000" w:themeColor="text1"/>
          <w:sz w:val="28"/>
          <w:szCs w:val="28"/>
          <w:rtl/>
        </w:rPr>
        <w:t xml:space="preserve"> وإرسال رابطها إلى مجتمع البحث.</w:t>
      </w:r>
    </w:p>
    <w:p w14:paraId="572806C6" w14:textId="66C8EF26" w:rsidR="00D326D8" w:rsidRPr="00D326D8" w:rsidRDefault="00D326D8" w:rsidP="00D326D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7" w:name="_Toc190605380"/>
      <w:r w:rsidRPr="00D326D8">
        <w:rPr>
          <w:rFonts w:ascii="Sakkal Majalla" w:hAnsi="Sakkal Majalla" w:cs="Sakkal Majalla" w:hint="cs"/>
          <w:b/>
          <w:bCs/>
          <w:color w:val="000000" w:themeColor="text1"/>
          <w:sz w:val="36"/>
          <w:szCs w:val="36"/>
          <w:rtl/>
        </w:rPr>
        <w:t xml:space="preserve">12.1 </w:t>
      </w:r>
      <w:r w:rsidRPr="00D326D8">
        <w:rPr>
          <w:rFonts w:ascii="Sakkal Majalla" w:hAnsi="Sakkal Majalla" w:cs="Sakkal Majalla"/>
          <w:b/>
          <w:bCs/>
          <w:color w:val="000000" w:themeColor="text1"/>
          <w:sz w:val="36"/>
          <w:szCs w:val="36"/>
          <w:rtl/>
        </w:rPr>
        <w:t>أدوات الدراسة:</w:t>
      </w:r>
      <w:bookmarkEnd w:id="37"/>
    </w:p>
    <w:p w14:paraId="4B62A515" w14:textId="043FAFED" w:rsidR="00A74F76" w:rsidRPr="00740242" w:rsidRDefault="00053122"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D326D8" w:rsidRDefault="005E4AF3" w:rsidP="00E84180">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حيث تكونت من قسمين رئيسين هما:</w:t>
      </w:r>
    </w:p>
    <w:p w14:paraId="10E75285" w14:textId="7E914254" w:rsidR="005E4AF3" w:rsidRPr="00740242" w:rsidRDefault="005E4AF3" w:rsidP="00343C36">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40242">
        <w:rPr>
          <w:rFonts w:ascii="Sakkal Majalla" w:hAnsi="Sakkal Majalla" w:cs="Sakkal Majalla"/>
          <w:b/>
          <w:bCs/>
          <w:color w:val="000000" w:themeColor="text1"/>
          <w:sz w:val="28"/>
          <w:szCs w:val="28"/>
          <w:rtl/>
        </w:rPr>
        <w:t>القسم الأول:</w:t>
      </w:r>
      <w:r w:rsidRPr="00740242">
        <w:rPr>
          <w:rFonts w:ascii="Sakkal Majalla" w:hAnsi="Sakkal Majalla" w:cs="Sakkal Majalla"/>
          <w:color w:val="000000" w:themeColor="text1"/>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740242" w:rsidRDefault="005E4AF3" w:rsidP="00343C36">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740242">
        <w:rPr>
          <w:rFonts w:ascii="Sakkal Majalla" w:hAnsi="Sakkal Majalla" w:cs="Sakkal Majalla"/>
          <w:b/>
          <w:bCs/>
          <w:color w:val="000000" w:themeColor="text1"/>
          <w:sz w:val="28"/>
          <w:szCs w:val="28"/>
          <w:rtl/>
        </w:rPr>
        <w:t>القسم الثاني:</w:t>
      </w:r>
      <w:r w:rsidRPr="00740242">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14:paraId="1358A467" w14:textId="1725F8E6" w:rsidR="00D326D8" w:rsidRPr="00D326D8" w:rsidRDefault="00D326D8" w:rsidP="00D326D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8" w:name="_Toc190605381"/>
      <w:r w:rsidRPr="00D326D8">
        <w:rPr>
          <w:rFonts w:ascii="Sakkal Majalla" w:hAnsi="Sakkal Majalla" w:cs="Sakkal Majalla" w:hint="cs"/>
          <w:b/>
          <w:bCs/>
          <w:color w:val="000000" w:themeColor="text1"/>
          <w:sz w:val="36"/>
          <w:szCs w:val="36"/>
          <w:rtl/>
        </w:rPr>
        <w:t xml:space="preserve">13.1 </w:t>
      </w:r>
      <w:r w:rsidRPr="00D326D8">
        <w:rPr>
          <w:rFonts w:ascii="Sakkal Majalla" w:hAnsi="Sakkal Majalla" w:cs="Sakkal Majalla"/>
          <w:b/>
          <w:bCs/>
          <w:color w:val="000000" w:themeColor="text1"/>
          <w:sz w:val="36"/>
          <w:szCs w:val="36"/>
          <w:rtl/>
        </w:rPr>
        <w:t>حدود الدراسة:</w:t>
      </w:r>
      <w:bookmarkEnd w:id="38"/>
    </w:p>
    <w:p w14:paraId="2B950336" w14:textId="799429B2" w:rsidR="00001295" w:rsidRPr="00740242" w:rsidRDefault="00053122" w:rsidP="00343C36">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740242">
        <w:rPr>
          <w:rFonts w:ascii="Sakkal Majalla" w:hAnsi="Sakkal Majalla" w:cs="Sakkal Majalla"/>
          <w:b/>
          <w:bCs/>
          <w:color w:val="000000" w:themeColor="text1"/>
          <w:sz w:val="28"/>
          <w:szCs w:val="28"/>
          <w:rtl/>
        </w:rPr>
        <w:t xml:space="preserve">حدود موضوعية: </w:t>
      </w:r>
      <w:r w:rsidRPr="00740242">
        <w:rPr>
          <w:rFonts w:ascii="Sakkal Majalla" w:hAnsi="Sakkal Majalla" w:cs="Sakkal Majalla"/>
          <w:color w:val="000000" w:themeColor="text1"/>
          <w:sz w:val="28"/>
          <w:szCs w:val="28"/>
          <w:rtl/>
        </w:rPr>
        <w:t xml:space="preserve">اقتصرت الدراسة على </w:t>
      </w:r>
      <w:r w:rsidR="000272F0" w:rsidRPr="00740242">
        <w:rPr>
          <w:rFonts w:ascii="Sakkal Majalla" w:hAnsi="Sakkal Majalla" w:cs="Sakkal Majalla"/>
          <w:color w:val="000000" w:themeColor="text1"/>
          <w:sz w:val="28"/>
          <w:szCs w:val="28"/>
          <w:rtl/>
        </w:rPr>
        <w:t xml:space="preserve">تتناول </w:t>
      </w:r>
      <w:r w:rsidR="00C17EFB" w:rsidRPr="00740242">
        <w:rPr>
          <w:rFonts w:ascii="Sakkal Majalla" w:hAnsi="Sakkal Majalla" w:cs="Sakkal Majalla"/>
          <w:color w:val="000000" w:themeColor="text1"/>
          <w:sz w:val="28"/>
          <w:szCs w:val="28"/>
          <w:rtl/>
        </w:rPr>
        <w:t>أثر تطبيق إدارة المشاريع بأبعادها المتمثلة في (إدارة مخاطر المشروع – إدارة تكلفة المشروع – إدارة موارد المشروع) على شركات التطوير العقاري في المملكة العربية السعودية</w:t>
      </w:r>
      <w:r w:rsidR="000E6ECE" w:rsidRPr="00740242">
        <w:rPr>
          <w:rFonts w:ascii="Sakkal Majalla" w:hAnsi="Sakkal Majalla" w:cs="Sakkal Majalla"/>
          <w:color w:val="000000" w:themeColor="text1"/>
          <w:sz w:val="28"/>
          <w:szCs w:val="28"/>
        </w:rPr>
        <w:t>.</w:t>
      </w:r>
    </w:p>
    <w:p w14:paraId="15F8F91A" w14:textId="489817DE" w:rsidR="0036476A" w:rsidRPr="00740242" w:rsidRDefault="00053122" w:rsidP="00343C36">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740242">
        <w:rPr>
          <w:rFonts w:ascii="Sakkal Majalla" w:hAnsi="Sakkal Majalla" w:cs="Sakkal Majalla"/>
          <w:b/>
          <w:bCs/>
          <w:color w:val="000000" w:themeColor="text1"/>
          <w:sz w:val="28"/>
          <w:szCs w:val="28"/>
          <w:rtl/>
        </w:rPr>
        <w:t xml:space="preserve">حدود مكانية: </w:t>
      </w:r>
      <w:r w:rsidR="00C17EFB" w:rsidRPr="00740242">
        <w:rPr>
          <w:rFonts w:ascii="Sakkal Majalla" w:hAnsi="Sakkal Majalla" w:cs="Sakkal Majalla"/>
          <w:color w:val="000000" w:themeColor="text1"/>
          <w:sz w:val="28"/>
          <w:szCs w:val="28"/>
          <w:rtl/>
        </w:rPr>
        <w:t>شركات التطوير العقاري في المملكة العربية السعودية</w:t>
      </w:r>
      <w:r w:rsidR="00001295" w:rsidRPr="00740242">
        <w:rPr>
          <w:rFonts w:ascii="Sakkal Majalla" w:hAnsi="Sakkal Majalla" w:cs="Sakkal Majalla"/>
          <w:color w:val="000000" w:themeColor="text1"/>
          <w:sz w:val="28"/>
          <w:szCs w:val="28"/>
          <w:rtl/>
        </w:rPr>
        <w:t>.</w:t>
      </w:r>
    </w:p>
    <w:p w14:paraId="1ABED148" w14:textId="0B5D2AB5" w:rsidR="00053122" w:rsidRPr="00740242" w:rsidRDefault="00053122" w:rsidP="00343C36">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740242">
        <w:rPr>
          <w:rFonts w:ascii="Sakkal Majalla" w:hAnsi="Sakkal Majalla" w:cs="Sakkal Majalla"/>
          <w:b/>
          <w:bCs/>
          <w:color w:val="000000" w:themeColor="text1"/>
          <w:sz w:val="28"/>
          <w:szCs w:val="28"/>
          <w:rtl/>
        </w:rPr>
        <w:t>حدود زمانية</w:t>
      </w:r>
      <w:r w:rsidRPr="00740242">
        <w:rPr>
          <w:rFonts w:ascii="Sakkal Majalla" w:hAnsi="Sakkal Majalla" w:cs="Sakkal Majalla"/>
          <w:color w:val="000000" w:themeColor="text1"/>
          <w:sz w:val="28"/>
          <w:szCs w:val="28"/>
          <w:rtl/>
        </w:rPr>
        <w:t>: تم إعداد الدراسة في عام 202</w:t>
      </w:r>
      <w:r w:rsidR="00C17EFB" w:rsidRPr="00740242">
        <w:rPr>
          <w:rFonts w:ascii="Sakkal Majalla" w:hAnsi="Sakkal Majalla" w:cs="Sakkal Majalla"/>
          <w:color w:val="000000" w:themeColor="text1"/>
          <w:sz w:val="28"/>
          <w:szCs w:val="28"/>
          <w:rtl/>
        </w:rPr>
        <w:t>5</w:t>
      </w:r>
      <w:r w:rsidR="00B346DF" w:rsidRPr="00740242">
        <w:rPr>
          <w:rFonts w:ascii="Sakkal Majalla" w:hAnsi="Sakkal Majalla" w:cs="Sakkal Majalla"/>
          <w:color w:val="000000" w:themeColor="text1"/>
          <w:sz w:val="28"/>
          <w:szCs w:val="28"/>
          <w:rtl/>
        </w:rPr>
        <w:t>.</w:t>
      </w:r>
    </w:p>
    <w:p w14:paraId="66B8164B" w14:textId="02A25DAC" w:rsidR="00C026D3" w:rsidRPr="00740242" w:rsidRDefault="00B346DF" w:rsidP="00343C36">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40242">
        <w:rPr>
          <w:rFonts w:ascii="Sakkal Majalla" w:hAnsi="Sakkal Majalla" w:cs="Sakkal Majalla"/>
          <w:b/>
          <w:bCs/>
          <w:color w:val="000000" w:themeColor="text1"/>
          <w:sz w:val="28"/>
          <w:szCs w:val="28"/>
          <w:rtl/>
        </w:rPr>
        <w:t>حدود بشرية</w:t>
      </w:r>
      <w:r w:rsidRPr="00740242">
        <w:rPr>
          <w:rFonts w:ascii="Sakkal Majalla" w:hAnsi="Sakkal Majalla" w:cs="Sakkal Majalla"/>
          <w:color w:val="000000" w:themeColor="text1"/>
          <w:sz w:val="28"/>
          <w:szCs w:val="28"/>
          <w:rtl/>
        </w:rPr>
        <w:t>: اقتصرت الدراسة على</w:t>
      </w:r>
      <w:r w:rsidR="00C026D3" w:rsidRPr="00740242">
        <w:rPr>
          <w:rFonts w:ascii="Sakkal Majalla" w:hAnsi="Sakkal Majalla" w:cs="Sakkal Majalla"/>
          <w:color w:val="000000" w:themeColor="text1"/>
          <w:sz w:val="28"/>
          <w:szCs w:val="28"/>
          <w:rtl/>
        </w:rPr>
        <w:t xml:space="preserve"> </w:t>
      </w:r>
      <w:bookmarkStart w:id="39" w:name="_Toc169790506"/>
      <w:bookmarkStart w:id="40" w:name="_Toc169790592"/>
      <w:r w:rsidR="000E6ECE" w:rsidRPr="00740242">
        <w:rPr>
          <w:rFonts w:ascii="Sakkal Majalla" w:hAnsi="Sakkal Majalla" w:cs="Sakkal Majalla"/>
          <w:color w:val="000000" w:themeColor="text1"/>
          <w:sz w:val="28"/>
          <w:szCs w:val="28"/>
          <w:rtl/>
        </w:rPr>
        <w:t>المديرين</w:t>
      </w:r>
      <w:r w:rsidR="00475A54" w:rsidRPr="00740242">
        <w:rPr>
          <w:rFonts w:ascii="Sakkal Majalla" w:hAnsi="Sakkal Majalla" w:cs="Sakkal Majalla"/>
          <w:color w:val="000000" w:themeColor="text1"/>
          <w:sz w:val="28"/>
          <w:szCs w:val="28"/>
          <w:rtl/>
        </w:rPr>
        <w:t xml:space="preserve"> في </w:t>
      </w:r>
      <w:r w:rsidR="00C17EFB" w:rsidRPr="00740242">
        <w:rPr>
          <w:rFonts w:ascii="Sakkal Majalla" w:hAnsi="Sakkal Majalla" w:cs="Sakkal Majalla"/>
          <w:color w:val="000000" w:themeColor="text1"/>
          <w:sz w:val="28"/>
          <w:szCs w:val="28"/>
          <w:rtl/>
        </w:rPr>
        <w:t>شركات التطوير العقاري في المملكة العربية السعودية</w:t>
      </w:r>
      <w:r w:rsidR="00357BB1" w:rsidRPr="00740242">
        <w:rPr>
          <w:rFonts w:ascii="Sakkal Majalla" w:hAnsi="Sakkal Majalla" w:cs="Sakkal Majalla"/>
          <w:color w:val="000000" w:themeColor="text1"/>
          <w:sz w:val="28"/>
          <w:szCs w:val="28"/>
          <w:rtl/>
        </w:rPr>
        <w:t>.</w:t>
      </w:r>
    </w:p>
    <w:p w14:paraId="575C39B9" w14:textId="77777777" w:rsidR="00A812CF" w:rsidRPr="00740242" w:rsidRDefault="00A812CF"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4CA8E205" w14:textId="77777777" w:rsidR="00C17EFB" w:rsidRPr="00740242" w:rsidRDefault="00C17EFB"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721A7BDF" w14:textId="77777777" w:rsidR="00C17EFB" w:rsidRPr="00740242" w:rsidRDefault="00C17EFB"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466ACD5E" w14:textId="77777777" w:rsidR="00C17EFB" w:rsidRPr="00740242" w:rsidRDefault="00C17EFB"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08BDCE31" w14:textId="77777777" w:rsidR="00C17EFB" w:rsidRPr="00740242" w:rsidRDefault="00C17EFB"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19F33FEB" w14:textId="77777777" w:rsidR="00C17EFB" w:rsidRPr="00740242" w:rsidRDefault="00C17EFB"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0FC244A5" w14:textId="77777777" w:rsidR="00C17EFB" w:rsidRPr="00740242" w:rsidRDefault="00C17EFB"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0D6B19E0" w14:textId="77777777" w:rsidR="00C17EFB" w:rsidRPr="00740242" w:rsidRDefault="00C17EFB"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1A2CD70B" w14:textId="77777777" w:rsidR="00C17EFB" w:rsidRDefault="00C17EFB"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01BDDC1C" w14:textId="77777777" w:rsidR="00D326D8" w:rsidRPr="00740242" w:rsidRDefault="00D326D8" w:rsidP="00E84180">
      <w:pPr>
        <w:spacing w:before="100" w:beforeAutospacing="1" w:after="100" w:afterAutospacing="1" w:line="360" w:lineRule="auto"/>
        <w:jc w:val="both"/>
        <w:rPr>
          <w:rFonts w:ascii="Sakkal Majalla" w:hAnsi="Sakkal Majalla" w:cs="Sakkal Majalla"/>
          <w:color w:val="000000" w:themeColor="text1"/>
          <w:sz w:val="28"/>
          <w:szCs w:val="28"/>
          <w:rtl/>
        </w:rPr>
      </w:pPr>
    </w:p>
    <w:p w14:paraId="0DBB1FCB" w14:textId="09891DF3" w:rsidR="00C17EFB" w:rsidRDefault="00D326D8" w:rsidP="00D326D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1" w:name="_Toc190605382"/>
      <w:r w:rsidRPr="00D326D8">
        <w:rPr>
          <w:rFonts w:ascii="Sakkal Majalla" w:hAnsi="Sakkal Majalla" w:cs="Sakkal Majalla"/>
          <w:b/>
          <w:bCs/>
          <w:color w:val="000000" w:themeColor="text1"/>
          <w:sz w:val="40"/>
          <w:szCs w:val="40"/>
          <w:rtl/>
        </w:rPr>
        <w:t>الفصل الثاني</w:t>
      </w:r>
      <w:r w:rsidRPr="00D326D8">
        <w:rPr>
          <w:rFonts w:ascii="Sakkal Majalla" w:hAnsi="Sakkal Majalla" w:cs="Sakkal Majalla" w:hint="cs"/>
          <w:b/>
          <w:bCs/>
          <w:color w:val="000000" w:themeColor="text1"/>
          <w:sz w:val="40"/>
          <w:szCs w:val="40"/>
          <w:rtl/>
        </w:rPr>
        <w:t xml:space="preserve">: </w:t>
      </w:r>
      <w:r w:rsidR="00C17EFB" w:rsidRPr="00D326D8">
        <w:rPr>
          <w:rFonts w:ascii="Sakkal Majalla" w:hAnsi="Sakkal Majalla" w:cs="Sakkal Majalla"/>
          <w:b/>
          <w:bCs/>
          <w:color w:val="000000" w:themeColor="text1"/>
          <w:sz w:val="40"/>
          <w:szCs w:val="40"/>
          <w:rtl/>
        </w:rPr>
        <w:t>الإطار النظري</w:t>
      </w:r>
      <w:bookmarkEnd w:id="41"/>
    </w:p>
    <w:p w14:paraId="26BDAB4B" w14:textId="7A4AC74A" w:rsidR="00D326D8" w:rsidRPr="00D326D8" w:rsidRDefault="00D326D8" w:rsidP="00D326D8">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2" w:name="_Toc190605383"/>
      <w:r w:rsidRPr="00D326D8">
        <w:rPr>
          <w:rFonts w:ascii="Sakkal Majalla" w:hAnsi="Sakkal Majalla" w:cs="Sakkal Majalla" w:hint="cs"/>
          <w:b/>
          <w:bCs/>
          <w:color w:val="000000" w:themeColor="text1"/>
          <w:sz w:val="36"/>
          <w:szCs w:val="36"/>
          <w:rtl/>
        </w:rPr>
        <w:t>المبحث الأول: الإدارة</w:t>
      </w:r>
      <w:bookmarkEnd w:id="42"/>
    </w:p>
    <w:p w14:paraId="2D85E6EE"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ويتكون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 التوقعات. (عمرو، 2022)</w:t>
      </w:r>
    </w:p>
    <w:p w14:paraId="04F8F60E"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يتم تطوير فن إدارة المشاريع من خلال الخبرة والممارسة والحدس. فمدير المشروع الذي هو ماهر في الفن الغريزي يعرف كيف ومتى أن يتفاعل على مشاكل المشروع ومدير المشروع الناجح يستخدم وينقح كل من المهارات اللازمة لإدارة المشاريع بشكل فعال. (باقر، 2020)</w:t>
      </w:r>
    </w:p>
    <w:p w14:paraId="5E043666" w14:textId="77777777" w:rsidR="00C17EFB" w:rsidRPr="00D326D8" w:rsidRDefault="00C17EFB" w:rsidP="00D326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3" w:name="_Toc190605384"/>
      <w:r w:rsidRPr="00D326D8">
        <w:rPr>
          <w:rFonts w:ascii="Sakkal Majalla" w:hAnsi="Sakkal Majalla" w:cs="Sakkal Majalla"/>
          <w:b/>
          <w:bCs/>
          <w:color w:val="000000" w:themeColor="text1"/>
          <w:sz w:val="32"/>
          <w:szCs w:val="32"/>
          <w:rtl/>
        </w:rPr>
        <w:t>1.1.2 مفهوم الإدارة :</w:t>
      </w:r>
      <w:bookmarkEnd w:id="43"/>
    </w:p>
    <w:p w14:paraId="62A7D38D"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 الموارد المالية والطبيعية والتكنولوجية والموارد البشرية. وقد يشير مصطلح "الإدارة" أيضا إلى الأشخاص الذين يديرون مؤسسة ما. (الشهري، 2024)</w:t>
      </w:r>
    </w:p>
    <w:p w14:paraId="5B6BA2A9"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 يدرس علماء الاجتماع الإدارة باعتبارها تخصصا أكاديميا، ويختص هذا العلم في التحقيق في مجالات مثل التنظيم الاجتماعي والقيادة التنظيمية. يدرس بعض الناس الإدارة في الكليات أو الجامعات. (تقدة، 2023)</w:t>
      </w:r>
    </w:p>
    <w:p w14:paraId="4B4C1073"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المنظمات الأكبر عموما لديها ثلاثة مستويات من المديرين، والتي عادة ما تنظم في هيكل هرمي: (عضيبات، 2022)</w:t>
      </w:r>
    </w:p>
    <w:p w14:paraId="401FEA90"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كبار المديرين: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إلى المديرين المتوسطين الذين يقدمون تقارير إليهم. (الغامدي، 2023)</w:t>
      </w:r>
    </w:p>
    <w:p w14:paraId="23766789" w14:textId="140D2B58" w:rsidR="00C17EFB" w:rsidRPr="00D326D8" w:rsidRDefault="00C17EFB" w:rsidP="00343C36">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 xml:space="preserve">المديرين الأوسط وتشمل مديري الفروع والمديرين الإقليميين ومديري الأقسام، ويقومون بتوفير التوجيه للمديرين الأقل منهم أو للموظفين مباشرة. </w:t>
      </w:r>
    </w:p>
    <w:p w14:paraId="106EC8B7" w14:textId="50BEA7DE" w:rsidR="00C17EFB" w:rsidRPr="00D326D8" w:rsidRDefault="00D326D8" w:rsidP="00343C36">
      <w:pPr>
        <w:pStyle w:val="a6"/>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w:t>
      </w:r>
      <w:r w:rsidR="00C17EFB" w:rsidRPr="00D326D8">
        <w:rPr>
          <w:rFonts w:ascii="Sakkal Majalla" w:hAnsi="Sakkal Majalla" w:cs="Sakkal Majalla"/>
          <w:color w:val="000000" w:themeColor="text1"/>
          <w:sz w:val="28"/>
          <w:szCs w:val="28"/>
          <w:rtl/>
        </w:rPr>
        <w:t>صغار المديرين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0516D513"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وفي المنظمات الأصغر حجما، قد يكون للمدير الفردي نطاق أوسع بكثير. قد يقوم مدير واحد بأدوار متعددة أو حتى كل الأدوار التي يتم ملاحظتها عادة في مؤسسة كبيرة.</w:t>
      </w:r>
    </w:p>
    <w:p w14:paraId="57F8DD0B" w14:textId="77777777" w:rsidR="00C17EFB" w:rsidRPr="00D326D8" w:rsidRDefault="00C17EFB" w:rsidP="00D326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4" w:name="_Toc190605385"/>
      <w:r w:rsidRPr="00D326D8">
        <w:rPr>
          <w:rFonts w:ascii="Sakkal Majalla" w:hAnsi="Sakkal Majalla" w:cs="Sakkal Majalla"/>
          <w:b/>
          <w:bCs/>
          <w:color w:val="000000" w:themeColor="text1"/>
          <w:sz w:val="32"/>
          <w:szCs w:val="32"/>
          <w:rtl/>
        </w:rPr>
        <w:t>2.1.2 تعريف المشروع</w:t>
      </w:r>
      <w:bookmarkEnd w:id="44"/>
    </w:p>
    <w:p w14:paraId="0144D01B"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يعرف المشروع على أنه التجمع المؤقت من الموظفين لتحقيق أهداف تجارية محددة مع عملاء محددين المشروع له بداية ونهاية. ويذوب فريق المشروع بمجرد تحقيق الأهداف.</w:t>
      </w:r>
    </w:p>
    <w:p w14:paraId="47F05EDF"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 تحقق الهدف العام للمشروع. </w:t>
      </w:r>
    </w:p>
    <w:p w14:paraId="6B745A4A"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 بصورة مستمرة بهدف إنتاج نفس الخدمة أو المنتج، أما المشروع ففيه تتم العمليات الإدارية والتشغيلية لمرة واحدة فقط. </w:t>
      </w:r>
    </w:p>
    <w:p w14:paraId="69B8C6E9" w14:textId="77777777" w:rsidR="00C17EFB" w:rsidRPr="00D326D8" w:rsidRDefault="00C17EFB" w:rsidP="00D326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5" w:name="_Toc190605386"/>
      <w:r w:rsidRPr="00D326D8">
        <w:rPr>
          <w:rFonts w:ascii="Sakkal Majalla" w:hAnsi="Sakkal Majalla" w:cs="Sakkal Majalla"/>
          <w:b/>
          <w:bCs/>
          <w:color w:val="000000" w:themeColor="text1"/>
          <w:sz w:val="32"/>
          <w:szCs w:val="32"/>
          <w:rtl/>
        </w:rPr>
        <w:t>3.1.2 دورة حياة المشروع</w:t>
      </w:r>
      <w:bookmarkEnd w:id="45"/>
    </w:p>
    <w:p w14:paraId="70B3C690"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هي عبارة عن المدة الزمنية التي يستغرقها المشروع منذ البداية حتى النهاية بمراحله المختلفة، وهي تتطبع بطبيعة معينة مهما اختلفت أنواع المشاريع، ويمكن إيراد هذه المراحل في الآتي :</w:t>
      </w:r>
    </w:p>
    <w:p w14:paraId="3BD56E0F" w14:textId="0A44145E" w:rsidR="00C17EFB" w:rsidRPr="00D326D8" w:rsidRDefault="00C17EFB" w:rsidP="00343C36">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دراسة الجدوى وهي المرحلة الأولى مرحلة خلق الفكرة، وتبحث من خلالها حول الأهمية النسبية للمشروع والجدوى وراء تنفيذه.</w:t>
      </w:r>
    </w:p>
    <w:p w14:paraId="05EC1716" w14:textId="70CE212E" w:rsidR="00C17EFB" w:rsidRPr="00D326D8" w:rsidRDefault="00C17EFB" w:rsidP="00343C36">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التخطيط وهي مرحلة انتقال المشروع من فكرة إلى خطة معينة ومحددة الأهداف والنشاطات والفئات المستفيدة من المشروع.</w:t>
      </w:r>
    </w:p>
    <w:p w14:paraId="4D3E4E1B" w14:textId="2EDBC30B" w:rsidR="00C17EFB" w:rsidRPr="00D326D8" w:rsidRDefault="00C17EFB" w:rsidP="00343C36">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 المساهمين في تنفيذ المشروع.</w:t>
      </w:r>
    </w:p>
    <w:p w14:paraId="6A47349A" w14:textId="3FD6550A" w:rsidR="00C17EFB" w:rsidRPr="00D326D8" w:rsidRDefault="00C17EFB" w:rsidP="00343C36">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تنفيذ المشروع وهي مرحلة الانطلاق في تنفيذ المشروع، والعمل في إطار تقويم وإدارة الأداء.</w:t>
      </w:r>
    </w:p>
    <w:p w14:paraId="48B9ED22" w14:textId="1C892485" w:rsidR="00C17EFB" w:rsidRPr="00D326D8" w:rsidRDefault="00C17EFB" w:rsidP="00343C36">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المراقبة وهي عملية التأكد من جريان المشروع على نفس الخطة الموضوعة قبل مرحلة التنفيذ وأنها في اتجاهها الصحيح.</w:t>
      </w:r>
    </w:p>
    <w:p w14:paraId="1FCB0E7D" w14:textId="544ACB85" w:rsidR="00C17EFB" w:rsidRPr="00D326D8" w:rsidRDefault="00C17EFB" w:rsidP="00343C36">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4BF7A2C8" w14:textId="518A04EE" w:rsidR="00C17EFB" w:rsidRPr="00D326D8" w:rsidRDefault="00C17EFB" w:rsidP="00343C36">
      <w:pPr>
        <w:pStyle w:val="a6"/>
        <w:numPr>
          <w:ilvl w:val="0"/>
          <w:numId w:val="2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تقويم الأهداف</w:t>
      </w:r>
    </w:p>
    <w:p w14:paraId="762CB688" w14:textId="36EBEF9C" w:rsidR="00C17EFB" w:rsidRPr="00D326D8" w:rsidRDefault="00C17EFB" w:rsidP="00343C36">
      <w:pPr>
        <w:pStyle w:val="a6"/>
        <w:numPr>
          <w:ilvl w:val="0"/>
          <w:numId w:val="2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تقويم الإجراءات</w:t>
      </w:r>
    </w:p>
    <w:p w14:paraId="2C63847B" w14:textId="145402A6" w:rsidR="00C17EFB" w:rsidRPr="00D326D8" w:rsidRDefault="00C17EFB" w:rsidP="00343C36">
      <w:pPr>
        <w:pStyle w:val="a6"/>
        <w:numPr>
          <w:ilvl w:val="0"/>
          <w:numId w:val="2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تقويم النتائج</w:t>
      </w:r>
    </w:p>
    <w:p w14:paraId="00DE2CF1"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ويستفاد من نتائج عملية تقويم المشروع في المستقبل في تنفيذ مشاريع جديدة</w:t>
      </w:r>
    </w:p>
    <w:p w14:paraId="666ECD40" w14:textId="77777777" w:rsidR="00C17EFB" w:rsidRPr="00D326D8" w:rsidRDefault="00C17EFB" w:rsidP="00D326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6" w:name="_Toc190605387"/>
      <w:r w:rsidRPr="00D326D8">
        <w:rPr>
          <w:rFonts w:ascii="Sakkal Majalla" w:hAnsi="Sakkal Majalla" w:cs="Sakkal Majalla"/>
          <w:b/>
          <w:bCs/>
          <w:color w:val="000000" w:themeColor="text1"/>
          <w:sz w:val="32"/>
          <w:szCs w:val="32"/>
          <w:rtl/>
        </w:rPr>
        <w:t>4.1.2 الخصائص الرئيسية للمشاريع</w:t>
      </w:r>
      <w:bookmarkEnd w:id="46"/>
    </w:p>
    <w:p w14:paraId="43C4F6D4"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للمشروع حدود، لذلك يتم تعريف مدته وهو جهد لمرة واحدة، وعادة ما يتطلب موارد محدودة. هناك تواريخ بداية ونهاية متميزة للمشاريع يكون جميع الأفراد داخل المشروع على علم بنهاية المشروع. (تقدة، 2023)</w:t>
      </w:r>
    </w:p>
    <w:p w14:paraId="763DFB81" w14:textId="77777777" w:rsidR="00C17EFB" w:rsidRPr="00D326D8" w:rsidRDefault="00C17EFB" w:rsidP="00D326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7" w:name="_Toc190605388"/>
      <w:r w:rsidRPr="00D326D8">
        <w:rPr>
          <w:rFonts w:ascii="Sakkal Majalla" w:hAnsi="Sakkal Majalla" w:cs="Sakkal Majalla"/>
          <w:b/>
          <w:bCs/>
          <w:color w:val="000000" w:themeColor="text1"/>
          <w:sz w:val="32"/>
          <w:szCs w:val="32"/>
          <w:rtl/>
        </w:rPr>
        <w:t>5.1.2 تعريف إدارة المشاريع</w:t>
      </w:r>
      <w:bookmarkEnd w:id="47"/>
    </w:p>
    <w:p w14:paraId="42E6718F"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لعوامل الجودة والكفاءة والتكلفة والتوقيت، إذ أن من مكونات المشروع الأساسية هي التوقيت والتكاليف والمجال. </w:t>
      </w:r>
    </w:p>
    <w:p w14:paraId="1D9F51CB"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وتعرف أيضاً إدارة المشروع بأنها عملية تحقيق أهداف المشروع (الجدول الزمني والميزانية والأداء) من خلال مجموعة من الأنشطة التي تبدأ وتنتهي في بعض النقاط في الوقت المناسب وتنتج مخرجات قابلة للقياس ويمكن تصنيفها. </w:t>
      </w:r>
    </w:p>
    <w:p w14:paraId="0411A03B"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 التي تدعمها المنظمة.</w:t>
      </w:r>
    </w:p>
    <w:p w14:paraId="333CB5DA" w14:textId="77777777" w:rsidR="00C17EFB" w:rsidRPr="00D326D8" w:rsidRDefault="00C17EFB" w:rsidP="00D326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8" w:name="_Toc190605389"/>
      <w:r w:rsidRPr="00D326D8">
        <w:rPr>
          <w:rFonts w:ascii="Sakkal Majalla" w:hAnsi="Sakkal Majalla" w:cs="Sakkal Majalla"/>
          <w:b/>
          <w:bCs/>
          <w:color w:val="000000" w:themeColor="text1"/>
          <w:sz w:val="32"/>
          <w:szCs w:val="32"/>
          <w:rtl/>
        </w:rPr>
        <w:t>6.1.2 دورة حياة إدارة المشروع</w:t>
      </w:r>
      <w:bookmarkEnd w:id="48"/>
    </w:p>
    <w:p w14:paraId="3B192B6F"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 متكرر.</w:t>
      </w:r>
    </w:p>
    <w:p w14:paraId="4FA426DA"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(يحددها تحقيق الهدف).</w:t>
      </w:r>
    </w:p>
    <w:p w14:paraId="677357C1" w14:textId="77777777" w:rsidR="00C17EFB" w:rsidRPr="00D326D8" w:rsidRDefault="00C17EFB" w:rsidP="00E8418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 xml:space="preserve">وهناك 9 مجالات رئيسية لإدارة المشاريع مطلوبة لجميع مديري المشاريع وهي: </w:t>
      </w:r>
    </w:p>
    <w:p w14:paraId="4EFA69CB" w14:textId="383135F2" w:rsidR="00C17EFB" w:rsidRPr="00D326D8" w:rsidRDefault="00C17EFB" w:rsidP="00343C36">
      <w:pPr>
        <w:pStyle w:val="a6"/>
        <w:numPr>
          <w:ilvl w:val="0"/>
          <w:numId w:val="2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إدارة النطاق</w:t>
      </w:r>
    </w:p>
    <w:p w14:paraId="77B9730D" w14:textId="52EF50D1" w:rsidR="00C17EFB" w:rsidRPr="00D326D8" w:rsidRDefault="00C17EFB" w:rsidP="00343C36">
      <w:pPr>
        <w:pStyle w:val="a6"/>
        <w:numPr>
          <w:ilvl w:val="0"/>
          <w:numId w:val="2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إدارة الاتصالات</w:t>
      </w:r>
    </w:p>
    <w:p w14:paraId="207F9F8D" w14:textId="41FC3BD7" w:rsidR="00C17EFB" w:rsidRPr="00D326D8" w:rsidRDefault="00C17EFB" w:rsidP="00343C36">
      <w:pPr>
        <w:pStyle w:val="a6"/>
        <w:numPr>
          <w:ilvl w:val="0"/>
          <w:numId w:val="2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إدارة المخاطر</w:t>
      </w:r>
    </w:p>
    <w:p w14:paraId="5B18B85E" w14:textId="04907FC0" w:rsidR="00C17EFB" w:rsidRPr="00D326D8" w:rsidRDefault="00C17EFB" w:rsidP="00343C36">
      <w:pPr>
        <w:pStyle w:val="a6"/>
        <w:numPr>
          <w:ilvl w:val="0"/>
          <w:numId w:val="2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إدارة الموارد البشرية</w:t>
      </w:r>
    </w:p>
    <w:p w14:paraId="5E65C750" w14:textId="368197A8" w:rsidR="00C17EFB" w:rsidRPr="00D326D8" w:rsidRDefault="00C17EFB" w:rsidP="00343C36">
      <w:pPr>
        <w:pStyle w:val="a6"/>
        <w:numPr>
          <w:ilvl w:val="0"/>
          <w:numId w:val="2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إدارة المشتريات</w:t>
      </w:r>
    </w:p>
    <w:p w14:paraId="019C27C0" w14:textId="24A3D6A2" w:rsidR="00C17EFB" w:rsidRPr="00D326D8" w:rsidRDefault="00C17EFB" w:rsidP="00343C36">
      <w:pPr>
        <w:pStyle w:val="a6"/>
        <w:numPr>
          <w:ilvl w:val="0"/>
          <w:numId w:val="2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إدارة الوقت</w:t>
      </w:r>
    </w:p>
    <w:p w14:paraId="5EADA280" w14:textId="3C6DCD15" w:rsidR="00C17EFB" w:rsidRPr="00D326D8" w:rsidRDefault="00C17EFB" w:rsidP="00343C36">
      <w:pPr>
        <w:pStyle w:val="a6"/>
        <w:numPr>
          <w:ilvl w:val="0"/>
          <w:numId w:val="2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ادارة التكاليف</w:t>
      </w:r>
    </w:p>
    <w:p w14:paraId="463FF9B8" w14:textId="5B617C5D" w:rsidR="00C17EFB" w:rsidRPr="00D326D8" w:rsidRDefault="00C17EFB" w:rsidP="00343C36">
      <w:pPr>
        <w:pStyle w:val="a6"/>
        <w:numPr>
          <w:ilvl w:val="0"/>
          <w:numId w:val="2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إدارة الجودة</w:t>
      </w:r>
    </w:p>
    <w:p w14:paraId="1F5BD865" w14:textId="45ECDE8A" w:rsidR="00C17EFB" w:rsidRPr="00D326D8" w:rsidRDefault="00C17EFB" w:rsidP="00343C36">
      <w:pPr>
        <w:pStyle w:val="a6"/>
        <w:numPr>
          <w:ilvl w:val="0"/>
          <w:numId w:val="25"/>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إدارة التكامل</w:t>
      </w:r>
    </w:p>
    <w:p w14:paraId="21895849"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كل من هذه المجالات الإدارية تتكون من العمليات والأدوات والتقنيات التي يتم إنتاجها و/ أو تطبيقها إلى حد ما خلال أي مشروع. وتوضح مجموعة الرسوم التوضيحية التالية دورة حياة إدارة المشروع، ومجالات المعرفة والعمليات المستخدمة بعنوان دورة حياة إدارة المشروع. (عمرو، 2022)</w:t>
      </w:r>
    </w:p>
    <w:p w14:paraId="2D0CA7D6" w14:textId="77777777" w:rsidR="00C17EFB" w:rsidRPr="00D326D8" w:rsidRDefault="00C17EFB" w:rsidP="00D326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9" w:name="_Toc190605390"/>
      <w:r w:rsidRPr="00D326D8">
        <w:rPr>
          <w:rFonts w:ascii="Sakkal Majalla" w:hAnsi="Sakkal Majalla" w:cs="Sakkal Majalla"/>
          <w:b/>
          <w:bCs/>
          <w:color w:val="000000" w:themeColor="text1"/>
          <w:sz w:val="32"/>
          <w:szCs w:val="32"/>
          <w:rtl/>
        </w:rPr>
        <w:t>7.1.2 أهمية إدارة المشاريع</w:t>
      </w:r>
      <w:bookmarkEnd w:id="49"/>
    </w:p>
    <w:p w14:paraId="598F82E0" w14:textId="77777777" w:rsidR="00C17EFB" w:rsidRPr="00D326D8" w:rsidRDefault="00C17EFB" w:rsidP="00E8418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D326D8">
        <w:rPr>
          <w:rFonts w:ascii="Sakkal Majalla" w:hAnsi="Sakkal Majalla" w:cs="Sakkal Majalla"/>
          <w:b/>
          <w:bCs/>
          <w:color w:val="000000" w:themeColor="text1"/>
          <w:sz w:val="28"/>
          <w:szCs w:val="28"/>
          <w:rtl/>
        </w:rPr>
        <w:t xml:space="preserve">تتمثل أهمية إدارة المشاريع في الآتي : </w:t>
      </w:r>
    </w:p>
    <w:p w14:paraId="719CA5D0" w14:textId="7697C48C"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 xml:space="preserve">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 أهداف المشروع. </w:t>
      </w:r>
    </w:p>
    <w:p w14:paraId="2191FF9F" w14:textId="375C13A4"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تحديد الجدول الزمني وخطة المشروع بشكل عام، ومن دون تخطيط فإن المشروع مثاله للفضل لا محالة.</w:t>
      </w:r>
    </w:p>
    <w:p w14:paraId="79082F54" w14:textId="626A39E4"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تتطلب إدارة المشاريع العمل الجماعي مما يساعد فريق المشروع في تبادل الأفكار ومساعدة بعضهم بعضا في الهام الأفكار الخلاقة والبناءة ويعد التعاون حجر الزاوية في التخطيط والإدارة الفعالة للمشروع.</w:t>
      </w:r>
    </w:p>
    <w:p w14:paraId="4A0CAF0A" w14:textId="203BCC54"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من خلال إدارة المشاريع يتم الاستغلال الأمثل للموارد من خلال تطبيق ضوابط إدارة المشاريع مثل تتبع المشاريع وإدارة المخاطر، ويتم استخدام جميع الموارد بكفاءة عالية وجدوى اقتصادية.</w:t>
      </w:r>
    </w:p>
    <w:p w14:paraId="63A3E07B" w14:textId="311A6698"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تقوم إدارة المشروع بتحديد وإدارة التكامل بين عمليات المشروع التي تتناسق مع بعضها البعض ويتم ترتيبها بشكل سلس يضمن الاستغلال المثالي للوقت والجهد.</w:t>
      </w:r>
    </w:p>
    <w:p w14:paraId="20E7C453" w14:textId="5CDE91E9"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بعض المشاريع يمكن أن تكلف قدرا كبيرا من المال ولذلك تضمن إدارة المشاريع الناجحة إدارة الميزانية باستخدام استراتيجيات إدارة المشاريع التي تقلل كثيرا من خطر تجاوز الميزانية.</w:t>
      </w:r>
    </w:p>
    <w:p w14:paraId="76635E5E" w14:textId="6190766D"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 xml:space="preserve">توفر إدارة المشاريع ما يعرف بإدارة التغيير وذلك لأن المشاريع لا شيئ فيها ثابت فهي في تغيير مستمر سواء ان كان التغيير في عوامل داخلية او عوامل خارجية. </w:t>
      </w:r>
    </w:p>
    <w:p w14:paraId="5D284185" w14:textId="7E1C2B2E"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 xml:space="preserve">تقوم إدارة المشروع بتحديد الجودة وإدارتها والتحكم فيها هذا يؤدي إلى منتج أو خدمة عالية الجودة تقود الى إرضاء العميل. </w:t>
      </w:r>
    </w:p>
    <w:p w14:paraId="6C667171" w14:textId="19B18005"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ولد إدارة المشاريع المعرفة والخبرة المتراكمة، فكلما قامت إدارة المشاريع بمشروع زاد ذلك من خبرتها ومعرفتها بالمشروع وتزايدت المعرفة لدى فريق المشروع مما يقود في النهاية الى تجويد المشاريع المستقبلية.</w:t>
      </w:r>
    </w:p>
    <w:p w14:paraId="311AEBFF" w14:textId="4989007B" w:rsidR="00C17EFB" w:rsidRPr="00D326D8" w:rsidRDefault="00C17EFB" w:rsidP="00343C36">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326D8">
        <w:rPr>
          <w:rFonts w:ascii="Sakkal Majalla" w:hAnsi="Sakkal Majalla" w:cs="Sakkal Majalla"/>
          <w:color w:val="000000" w:themeColor="text1"/>
          <w:sz w:val="28"/>
          <w:szCs w:val="28"/>
          <w:rtl/>
        </w:rPr>
        <w:t>تتيح إدارة المشاريع التعلم من الفشل، فالمشروع به فوائد حتى ولو كان فاشلاً وتضمن إدارة المشروع استخلاص الدروس من نجاح المشروع وفشله.</w:t>
      </w:r>
    </w:p>
    <w:p w14:paraId="70DC577F" w14:textId="77777777" w:rsidR="00C17EFB" w:rsidRPr="00D326D8" w:rsidRDefault="00C17EFB" w:rsidP="00D326D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0" w:name="_Toc190605391"/>
      <w:r w:rsidRPr="00D326D8">
        <w:rPr>
          <w:rFonts w:ascii="Sakkal Majalla" w:hAnsi="Sakkal Majalla" w:cs="Sakkal Majalla"/>
          <w:b/>
          <w:bCs/>
          <w:color w:val="000000" w:themeColor="text1"/>
          <w:sz w:val="32"/>
          <w:szCs w:val="32"/>
          <w:rtl/>
        </w:rPr>
        <w:t>8.1.2 عناصر إدارة المشاريع الناجحة</w:t>
      </w:r>
      <w:bookmarkEnd w:id="50"/>
    </w:p>
    <w:p w14:paraId="50159660"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ليس هنالك عاملاً واحداً فقط يجعل المشاريع ناجحة وإنما تتكامل العوامل مع بعضها البعض وهنالك بعض العناصر التي تجعل المشروع ناجحا منها : </w:t>
      </w:r>
    </w:p>
    <w:p w14:paraId="6736C8CC" w14:textId="0FB1F836" w:rsidR="00C17EFB" w:rsidRPr="00256A89" w:rsidRDefault="00C17EFB" w:rsidP="00343C36">
      <w:pPr>
        <w:pStyle w:val="a6"/>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أهداف وغايات محددة بوضوح</w:t>
      </w:r>
    </w:p>
    <w:p w14:paraId="3BC237D7" w14:textId="398BE2CB" w:rsidR="00C17EFB" w:rsidRPr="00256A89" w:rsidRDefault="00C17EFB" w:rsidP="00343C36">
      <w:pPr>
        <w:pStyle w:val="a6"/>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عملية إدارة المشاريع محددة جيدا</w:t>
      </w:r>
    </w:p>
    <w:p w14:paraId="24E50501" w14:textId="45335C58" w:rsidR="00C17EFB" w:rsidRPr="00256A89" w:rsidRDefault="00C17EFB" w:rsidP="00343C36">
      <w:pPr>
        <w:pStyle w:val="a6"/>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مجموعة مؤكدة من أدوات إدارة المشاريع</w:t>
      </w:r>
    </w:p>
    <w:p w14:paraId="00FDBF4C" w14:textId="5E6A7714" w:rsidR="00C17EFB" w:rsidRPr="00256A89" w:rsidRDefault="00C17EFB" w:rsidP="00343C36">
      <w:pPr>
        <w:pStyle w:val="a6"/>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فهم واضح لدور إدارة المشروع.</w:t>
      </w:r>
    </w:p>
    <w:p w14:paraId="21A08879"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مدير المشروع يجب أن يكون لديه مجموعة واسعة من التقنيات السلوكية والإدارية التي تساعده في اختيار التقنيات التي تناسب الظروف والبيئة وتضمن جودة عالية وتساعد في التسليم في الوقت المحدد الذي تم الاتفاق عليه. (عضيبات، 2022)</w:t>
      </w:r>
    </w:p>
    <w:p w14:paraId="70301CA7" w14:textId="77777777" w:rsidR="00C17EFB" w:rsidRPr="00256A89" w:rsidRDefault="00C17EFB" w:rsidP="00256A8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1" w:name="_Toc190605392"/>
      <w:r w:rsidRPr="00256A89">
        <w:rPr>
          <w:rFonts w:ascii="Sakkal Majalla" w:hAnsi="Sakkal Majalla" w:cs="Sakkal Majalla"/>
          <w:b/>
          <w:bCs/>
          <w:color w:val="000000" w:themeColor="text1"/>
          <w:sz w:val="32"/>
          <w:szCs w:val="32"/>
          <w:rtl/>
        </w:rPr>
        <w:t>9.1.2 مراحل إدارة المشروع</w:t>
      </w:r>
      <w:bookmarkEnd w:id="51"/>
    </w:p>
    <w:p w14:paraId="00C8311D"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يمكن تقسيم مراحل إدارة المشروع الى أربعة مراحل أساسية وهي مرحلة البدء بالمشروع، مرحلة التخطيط، مرحلة التنفيذ، ومرحلة اغلاق المشروع، وفي هذا المبحث سنقوم بعرض جميع هذه المراحل بالتفصيل مع التركيز على دور مدير المشروع خلال جميع هذه المراحل:</w:t>
      </w:r>
    </w:p>
    <w:p w14:paraId="1B10D9C3" w14:textId="0F8CA8EC" w:rsidR="00C17EFB" w:rsidRPr="00256A89" w:rsidRDefault="00C17EFB" w:rsidP="00343C36">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المرحلة الأولى: البداية</w:t>
      </w:r>
    </w:p>
    <w:p w14:paraId="707ED878"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الراعية للمشروع وكذلك الاحتياجات الفورية. وستنتج خلال هذه المرحلة عدة نتائج ذات قيمة عالية لإدارة المشروع. وستوفر هذه النتائج القيمة المستوى أساسا للتقديرات ولميثاق المشروع. (الغامدي، 2023)</w:t>
      </w:r>
    </w:p>
    <w:p w14:paraId="4D4355A3" w14:textId="77777777" w:rsidR="00C17EFB" w:rsidRPr="00256A89" w:rsidRDefault="00C17EFB"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دور مدير المشروع خلال المرحلة الأولى:</w:t>
      </w:r>
    </w:p>
    <w:p w14:paraId="2B392EF3"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4BCAE6DC" w14:textId="52C168FA" w:rsidR="00C17EFB" w:rsidRPr="00256A89" w:rsidRDefault="00256A89" w:rsidP="00256A89">
      <w:pPr>
        <w:spacing w:before="100" w:beforeAutospacing="1" w:after="100" w:afterAutospacing="1"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1. </w:t>
      </w:r>
      <w:r w:rsidR="00C17EFB" w:rsidRPr="00256A89">
        <w:rPr>
          <w:rFonts w:ascii="Sakkal Majalla" w:hAnsi="Sakkal Majalla" w:cs="Sakkal Majalla"/>
          <w:b/>
          <w:bCs/>
          <w:color w:val="000000" w:themeColor="text1"/>
          <w:sz w:val="28"/>
          <w:szCs w:val="28"/>
          <w:rtl/>
        </w:rPr>
        <w:t>مقابلة العملاء</w:t>
      </w:r>
    </w:p>
    <w:p w14:paraId="420763CF"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308CC688" w14:textId="4DA1FC78"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2. </w:t>
      </w:r>
      <w:r w:rsidR="00C17EFB" w:rsidRPr="00256A89">
        <w:rPr>
          <w:rFonts w:ascii="Sakkal Majalla" w:hAnsi="Sakkal Majalla" w:cs="Sakkal Majalla"/>
          <w:b/>
          <w:bCs/>
          <w:color w:val="000000" w:themeColor="text1"/>
          <w:sz w:val="28"/>
          <w:szCs w:val="28"/>
          <w:rtl/>
        </w:rPr>
        <w:t>إجراء البحوث الداخلية</w:t>
      </w:r>
    </w:p>
    <w:p w14:paraId="23A90A14"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مقابلة أفراد آخرين من مجموعة الشركة ومجموعة العملاء مراجعة الوثائق تطوير المخططات العملية لدراسة الحالة الراهنة للمنظمة. (تقدة، 2023)</w:t>
      </w:r>
    </w:p>
    <w:p w14:paraId="26F45D5C" w14:textId="601B3F31"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3. </w:t>
      </w:r>
      <w:r w:rsidR="00C17EFB" w:rsidRPr="00256A89">
        <w:rPr>
          <w:rFonts w:ascii="Sakkal Majalla" w:hAnsi="Sakkal Majalla" w:cs="Sakkal Majalla"/>
          <w:b/>
          <w:bCs/>
          <w:color w:val="000000" w:themeColor="text1"/>
          <w:sz w:val="28"/>
          <w:szCs w:val="28"/>
          <w:rtl/>
        </w:rPr>
        <w:t>تطوير الحلول والمتطلبات</w:t>
      </w:r>
    </w:p>
    <w:p w14:paraId="07AE5FD4"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479EED7B" w14:textId="1D799EBB" w:rsidR="00C17EFB" w:rsidRPr="00256A89" w:rsidRDefault="00256A89" w:rsidP="00256A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4. </w:t>
      </w:r>
      <w:r w:rsidR="00C17EFB" w:rsidRPr="00256A89">
        <w:rPr>
          <w:rFonts w:ascii="Sakkal Majalla" w:hAnsi="Sakkal Majalla" w:cs="Sakkal Majalla"/>
          <w:b/>
          <w:bCs/>
          <w:color w:val="000000" w:themeColor="text1"/>
          <w:sz w:val="28"/>
          <w:szCs w:val="28"/>
          <w:rtl/>
        </w:rPr>
        <w:t>مراجعة الدروس المستفادة</w:t>
      </w:r>
    </w:p>
    <w:p w14:paraId="37095AA1"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7CE6AF3F" w14:textId="79E9C912"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5. </w:t>
      </w:r>
      <w:r w:rsidR="00C17EFB" w:rsidRPr="00256A89">
        <w:rPr>
          <w:rFonts w:ascii="Sakkal Majalla" w:hAnsi="Sakkal Majalla" w:cs="Sakkal Majalla"/>
          <w:b/>
          <w:bCs/>
          <w:color w:val="000000" w:themeColor="text1"/>
          <w:sz w:val="28"/>
          <w:szCs w:val="28"/>
          <w:rtl/>
        </w:rPr>
        <w:t>مراجعة متطلبات العملاء</w:t>
      </w:r>
    </w:p>
    <w:p w14:paraId="38DDFF25"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محضر الاجتماع على صاحب المشروع خلال 24 ساعة من الاجتماع. ويتيح ذلك للطرفين الاطلاع على نتائج الاجتماع ومعالجة أي خلافات على الفور. (بودالي، 2021)</w:t>
      </w:r>
    </w:p>
    <w:p w14:paraId="379200A3" w14:textId="6C646E9E"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6. </w:t>
      </w:r>
      <w:r w:rsidR="00C17EFB" w:rsidRPr="00256A89">
        <w:rPr>
          <w:rFonts w:ascii="Sakkal Majalla" w:hAnsi="Sakkal Majalla" w:cs="Sakkal Majalla"/>
          <w:b/>
          <w:bCs/>
          <w:color w:val="000000" w:themeColor="text1"/>
          <w:sz w:val="28"/>
          <w:szCs w:val="28"/>
          <w:rtl/>
        </w:rPr>
        <w:t>تحديد أدوار المشروع</w:t>
      </w:r>
    </w:p>
    <w:p w14:paraId="772F5104"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واجباته : (الشهري، 2024)</w:t>
      </w:r>
    </w:p>
    <w:p w14:paraId="6D44048E" w14:textId="11FE2F50" w:rsidR="00C17EFB" w:rsidRPr="00256A89" w:rsidRDefault="00C17EFB" w:rsidP="00343C36">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 xml:space="preserve">إدارة تطوير تعريف النطاق وخطط المشروع. </w:t>
      </w:r>
    </w:p>
    <w:p w14:paraId="656FB066" w14:textId="5F69C70F" w:rsidR="00C17EFB" w:rsidRPr="00256A89" w:rsidRDefault="00C17EFB" w:rsidP="00343C36">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حل المشاكل من خلال العمل مع أدنى المستويات التنظيمية الممكنة وتتصاعد حسب الضرورة.</w:t>
      </w:r>
    </w:p>
    <w:p w14:paraId="08CF19CA" w14:textId="780670B9" w:rsidR="00C17EFB" w:rsidRPr="00256A89" w:rsidRDefault="00C17EFB" w:rsidP="00343C36">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0C1D20F8" w14:textId="2A1F6717" w:rsidR="00C17EFB" w:rsidRPr="00256A89" w:rsidRDefault="00C17EFB" w:rsidP="00343C36">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اتخاذ أو توجيه أو التوصية بإجراءات تصحيحية عندما يهدد نطاق المشروع أو جدول زمني أو فروق التكلفة.</w:t>
      </w:r>
    </w:p>
    <w:p w14:paraId="5486819D" w14:textId="11C296D4" w:rsidR="00C17EFB" w:rsidRPr="00256A89" w:rsidRDefault="00C17EFB" w:rsidP="00343C36">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العمل كنقطة اتصال مركزية للمشروع وتوصيل حالة المشروع إلى مالك المشروع.</w:t>
      </w:r>
    </w:p>
    <w:p w14:paraId="472754BA" w14:textId="712102B4" w:rsidR="00C17EFB" w:rsidRPr="00256A89" w:rsidRDefault="00C17EFB" w:rsidP="00343C36">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تقديم مدخلات لاستعراض الأداء لأعضاء فريق المشروع. التفاوض على حل للنزاعات في موارد أعضاء الفريق مع مديريهم والموظفين الآخرين.</w:t>
      </w:r>
    </w:p>
    <w:p w14:paraId="4AEA449A" w14:textId="77777777" w:rsidR="00C17EFB" w:rsidRPr="00256A89" w:rsidRDefault="00C17EFB"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واجبات مالك المشروع:</w:t>
      </w:r>
    </w:p>
    <w:p w14:paraId="1856AA67"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4FD3FED1" w14:textId="6A32F15A" w:rsidR="00C17EFB" w:rsidRPr="00256A89" w:rsidRDefault="00C17EFB" w:rsidP="00343C3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توقف المشروع</w:t>
      </w:r>
    </w:p>
    <w:p w14:paraId="12E38A1F" w14:textId="3F61F9F0" w:rsidR="00C17EFB" w:rsidRPr="00256A89" w:rsidRDefault="00C17EFB" w:rsidP="00343C3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 xml:space="preserve">الحفاظ على مشاركة كافية مع المشروع لضمان تحقيق النتيجة المرجوة. </w:t>
      </w:r>
    </w:p>
    <w:p w14:paraId="3E3673D8" w14:textId="0D46BBE1" w:rsidR="00C17EFB" w:rsidRPr="00256A89" w:rsidRDefault="00C17EFB" w:rsidP="00343C3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 xml:space="preserve">منح مستوى كاف من السلطة لمدير المشروع المطلوب لنجاح المشروع. </w:t>
      </w:r>
    </w:p>
    <w:p w14:paraId="4A07023B" w14:textId="6DA25BDC" w:rsidR="00C17EFB" w:rsidRPr="00256A89" w:rsidRDefault="00C17EFB" w:rsidP="00343C3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تقديم الدعم أو التفاوض عندما يكون مدير المشروع غير قادر على حل المشكلات.</w:t>
      </w:r>
    </w:p>
    <w:p w14:paraId="09ED6655" w14:textId="08AAFED0" w:rsidR="00C17EFB" w:rsidRPr="00256A89" w:rsidRDefault="00C17EFB" w:rsidP="00343C3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توفير التغذية الراجعة للأداء المستمر لمدير المشروع، فضلا عن تقديم مدخلات المراجعة أداء مدير المشروع.</w:t>
      </w:r>
    </w:p>
    <w:p w14:paraId="737B76A2" w14:textId="77777777" w:rsidR="00C17EFB" w:rsidRPr="00256A89" w:rsidRDefault="00C17EFB"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واجبات أعضاء فريق المشروع</w:t>
      </w:r>
    </w:p>
    <w:p w14:paraId="6283280D"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أعضاء فريق المشروع مسؤولون عن ضمان تحديد مسؤوليات مجموعتهم والتخطيط لها بدقة، والموارد المتاحة لدعم الميزانية والجدول الزمني، وتقديم معلومات دقيقة عن حالة المشروع، ومساعدة مدير المشروع في حل المشاكل.</w:t>
      </w:r>
    </w:p>
    <w:p w14:paraId="5CA456A9" w14:textId="4F9E8717" w:rsidR="00C17EFB" w:rsidRPr="00256A89" w:rsidRDefault="00256A89" w:rsidP="00256A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7. </w:t>
      </w:r>
      <w:r w:rsidR="00C17EFB" w:rsidRPr="00256A89">
        <w:rPr>
          <w:rFonts w:ascii="Sakkal Majalla" w:hAnsi="Sakkal Majalla" w:cs="Sakkal Majalla"/>
          <w:b/>
          <w:bCs/>
          <w:color w:val="000000" w:themeColor="text1"/>
          <w:sz w:val="28"/>
          <w:szCs w:val="28"/>
          <w:rtl/>
        </w:rPr>
        <w:t xml:space="preserve"> تجميع فريق المشروع الأساسي</w:t>
      </w:r>
    </w:p>
    <w:p w14:paraId="279D665D"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5C6CD6E0" w14:textId="0FB15806" w:rsidR="00C17EFB" w:rsidRPr="00256A89" w:rsidRDefault="00C17EFB" w:rsidP="00343C3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هل يمتلك الفرد المؤهلات اللازمة أو هل هنالك حاجة الى تدريب إضافي ؟</w:t>
      </w:r>
    </w:p>
    <w:p w14:paraId="567C2817" w14:textId="218A896A" w:rsidR="00C17EFB" w:rsidRPr="00256A89" w:rsidRDefault="00C17EFB" w:rsidP="00343C3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هل لدى الفرد أو المجموعة خبرة سابقة ذات صلة، وإذا كان الأمر كذلك، فهل كان لديه خبرة جيدة؟</w:t>
      </w:r>
    </w:p>
    <w:p w14:paraId="741AD697" w14:textId="5AC679ED" w:rsidR="00C17EFB" w:rsidRPr="00256A89" w:rsidRDefault="00C17EFB" w:rsidP="00343C3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هل الفرد أو المجموعة مؤهلة للعمل في المشروع؟</w:t>
      </w:r>
    </w:p>
    <w:p w14:paraId="44A74FB3" w14:textId="0B4071D0" w:rsidR="00C17EFB" w:rsidRPr="00256A89" w:rsidRDefault="00C17EFB" w:rsidP="00343C3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هل سيعمل أعضاء فريق المشروع بشكل جيد؟</w:t>
      </w:r>
    </w:p>
    <w:p w14:paraId="61A94EC8" w14:textId="425ADD94" w:rsidR="00C17EFB" w:rsidRPr="00256A89" w:rsidRDefault="00C17EFB" w:rsidP="00343C3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هل سيتوفر الفرد أو المجموعة عند الحاجة؟</w:t>
      </w:r>
    </w:p>
    <w:p w14:paraId="374036CF" w14:textId="227F0703" w:rsidR="00C17EFB" w:rsidRPr="00256A89" w:rsidRDefault="00256A89" w:rsidP="00256A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8. </w:t>
      </w:r>
      <w:r w:rsidR="00C17EFB" w:rsidRPr="00256A89">
        <w:rPr>
          <w:rFonts w:ascii="Sakkal Majalla" w:hAnsi="Sakkal Majalla" w:cs="Sakkal Majalla"/>
          <w:b/>
          <w:bCs/>
          <w:color w:val="000000" w:themeColor="text1"/>
          <w:sz w:val="28"/>
          <w:szCs w:val="28"/>
          <w:rtl/>
        </w:rPr>
        <w:t xml:space="preserve">تطوير هيكل توزيع العمل </w:t>
      </w:r>
    </w:p>
    <w:p w14:paraId="3583691C"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خلال مرحلة التخطيط، سيقوم مدير المشروع بمراجعة هيكل تجزئة العمل مع فريق المشروع، ويزيد من تحليل النتائج إلى مجموعات عمل قابلة للإدارة قبل تطوير (العبداللات، 2021)</w:t>
      </w:r>
    </w:p>
    <w:p w14:paraId="0D641CB5" w14:textId="11B3EFC9" w:rsidR="00C17EFB" w:rsidRPr="00256A89" w:rsidRDefault="00256A89" w:rsidP="00256A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9. </w:t>
      </w:r>
      <w:r w:rsidR="00C17EFB" w:rsidRPr="00256A89">
        <w:rPr>
          <w:rFonts w:ascii="Sakkal Majalla" w:hAnsi="Sakkal Majalla" w:cs="Sakkal Majalla"/>
          <w:b/>
          <w:bCs/>
          <w:color w:val="000000" w:themeColor="text1"/>
          <w:sz w:val="28"/>
          <w:szCs w:val="28"/>
          <w:rtl/>
        </w:rPr>
        <w:t>تقييم المخاطر</w:t>
      </w:r>
    </w:p>
    <w:p w14:paraId="54AE14CF" w14:textId="77777777" w:rsidR="00C17EFB" w:rsidRPr="00256A89" w:rsidRDefault="00C17EFB" w:rsidP="00343C36">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المهام وبناء الجدول الزمني.</w:t>
      </w:r>
    </w:p>
    <w:p w14:paraId="356126DC"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خلال هذه المرحلة (الأولى)، ينبغي أن يبدأ مدير المشروع في تحديد المخاطر 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(حيارات، 2021)</w:t>
      </w:r>
    </w:p>
    <w:p w14:paraId="6B1CA1B5"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المحتملة. وسيبدأ مدير المشروع ببنية توزيع العمل لتحديد المخاطر المحتملة المرتبطة بالمشروع. وتشمل بعض المخاطر الأكثر شيوعا ما يلي:</w:t>
      </w:r>
    </w:p>
    <w:p w14:paraId="44748A26" w14:textId="42CCB222" w:rsidR="00C17EFB" w:rsidRPr="00256A89" w:rsidRDefault="00C17EFB" w:rsidP="00343C3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التغيرات في متطلبات المشروع أو النطاق</w:t>
      </w:r>
    </w:p>
    <w:p w14:paraId="45E4B523" w14:textId="41DA87A9" w:rsidR="00C17EFB" w:rsidRPr="00256A89" w:rsidRDefault="00C17EFB" w:rsidP="00343C3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ميزانيات غير واقعية</w:t>
      </w:r>
    </w:p>
    <w:p w14:paraId="7205D7AE" w14:textId="779338E8" w:rsidR="00C17EFB" w:rsidRPr="00256A89" w:rsidRDefault="00C17EFB" w:rsidP="00343C3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التفسيرات الخاطئة أو سوء الفهم</w:t>
      </w:r>
    </w:p>
    <w:p w14:paraId="6530117D" w14:textId="65FB064E" w:rsidR="00C17EFB" w:rsidRPr="00256A89" w:rsidRDefault="00C17EFB" w:rsidP="00343C3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أدوار ومسؤوليات غير واضحة</w:t>
      </w:r>
    </w:p>
    <w:p w14:paraId="001BDC2E" w14:textId="6A2DB912" w:rsidR="00C17EFB" w:rsidRPr="00256A89" w:rsidRDefault="00C17EFB" w:rsidP="00343C3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موظفون غير مهرة</w:t>
      </w:r>
    </w:p>
    <w:p w14:paraId="47DA762D" w14:textId="7721E677" w:rsidR="00C17EFB" w:rsidRPr="00256A89" w:rsidRDefault="00C17EFB" w:rsidP="00343C3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توافر الموظفين</w:t>
      </w:r>
    </w:p>
    <w:p w14:paraId="22F46F4C" w14:textId="6A9357E4" w:rsidR="00C17EFB" w:rsidRPr="00256A89" w:rsidRDefault="00C17EFB" w:rsidP="00343C3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معايير النجاح غير المحددة</w:t>
      </w:r>
    </w:p>
    <w:p w14:paraId="165E7B65"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يجب تحديد الخطوات التي سيتم إنجازها في حالة تنفيذ استراتيجية المخاطر. وستدرج الخطوات في الجدول الزمني للمشروع وخطوط أساس التكلفة. (عضيبات، 2022)</w:t>
      </w:r>
    </w:p>
    <w:p w14:paraId="41B0A1CA"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الخطر هو معتدل أو مرتفع، والأثر الناتج هل هو كبير أم صغير.</w:t>
      </w:r>
    </w:p>
    <w:p w14:paraId="303BA2E4"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وفي حالة عدم وجود أي من هذه العوامل المجال المخاطر، قد لا يكون من الضروري إعداد تدابير تجنب المخاطر أو خطة طوارئ للمخاطر. تركز معظم مجالات المخاطر على ما يلي: </w:t>
      </w:r>
    </w:p>
    <w:p w14:paraId="7AE4DCDE" w14:textId="4B2E1210" w:rsidR="00C17EFB" w:rsidRPr="00256A89" w:rsidRDefault="00C17EFB" w:rsidP="00343C36">
      <w:pPr>
        <w:pStyle w:val="a6"/>
        <w:numPr>
          <w:ilvl w:val="0"/>
          <w:numId w:val="3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الموارد (مثل المرافق الشخصية، والمعدات، وما إلى ذلك)</w:t>
      </w:r>
    </w:p>
    <w:p w14:paraId="38FA1AE6" w14:textId="4177C5C1" w:rsidR="00C17EFB" w:rsidRPr="00256A89" w:rsidRDefault="00C17EFB" w:rsidP="00343C36">
      <w:pPr>
        <w:pStyle w:val="a6"/>
        <w:numPr>
          <w:ilvl w:val="0"/>
          <w:numId w:val="3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تعريف المتطلبات ونطاقها</w:t>
      </w:r>
    </w:p>
    <w:p w14:paraId="6DE6B2E8" w14:textId="2AEA6411" w:rsidR="00C17EFB" w:rsidRPr="00256A89" w:rsidRDefault="00C17EFB" w:rsidP="00343C36">
      <w:pPr>
        <w:pStyle w:val="a6"/>
        <w:numPr>
          <w:ilvl w:val="0"/>
          <w:numId w:val="3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التكنولوجيا.</w:t>
      </w:r>
    </w:p>
    <w:p w14:paraId="466A67D1" w14:textId="7D0DA9AD" w:rsidR="00C17EFB" w:rsidRPr="00256A89" w:rsidRDefault="00C17EFB" w:rsidP="00343C36">
      <w:pPr>
        <w:pStyle w:val="a6"/>
        <w:numPr>
          <w:ilvl w:val="0"/>
          <w:numId w:val="34"/>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العوامل الخارجية.</w:t>
      </w:r>
    </w:p>
    <w:p w14:paraId="7B1D8860"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عند تحديد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 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 المخاطر الفريق المشروع. (باقر، 2020)</w:t>
      </w:r>
    </w:p>
    <w:p w14:paraId="3705C7B5" w14:textId="7204050B" w:rsidR="00C17EFB" w:rsidRPr="00256A89" w:rsidRDefault="00256A89" w:rsidP="00256A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10. </w:t>
      </w:r>
      <w:r w:rsidR="00C17EFB" w:rsidRPr="00256A89">
        <w:rPr>
          <w:rFonts w:ascii="Sakkal Majalla" w:hAnsi="Sakkal Majalla" w:cs="Sakkal Majalla"/>
          <w:b/>
          <w:bCs/>
          <w:color w:val="000000" w:themeColor="text1"/>
          <w:sz w:val="28"/>
          <w:szCs w:val="28"/>
          <w:rtl/>
        </w:rPr>
        <w:t>إعداد تقديرات التكاليف</w:t>
      </w:r>
    </w:p>
    <w:p w14:paraId="73CB35E7"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يفشل عدد كبير من المشاريع لأن تقديرات التكلفة الأولية منخفضة جدا. ومن المهم أن يحدد مدير المشاريع ومدير الحسابات بدقة التكاليف المقدرة. وتبعا لحجم المشروع، سيتم تتبع التكاليف بطرق 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التكلفة بمجرد تحديد التكلفة الإجمالية للمشروع والموافقة عليها. يجب التأكد من تضمين المعدات الكبيرة، والموارد البشرية، والعقود، وكافة التكاليف الأخرى. (الغامدي، 2023)</w:t>
      </w:r>
    </w:p>
    <w:p w14:paraId="55DFE63D"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جميع المنظمات لديها نوع من الخبراء أو المستشارين في كافة المواضيع التي تتطرق لها خلال تنفيذ المشاريع هذا الأمر يساعد في التحقق من صحة تقدير التكاليف.</w:t>
      </w:r>
    </w:p>
    <w:p w14:paraId="09908DCD" w14:textId="3DC1E1C9" w:rsidR="00C17EFB" w:rsidRPr="00256A89" w:rsidRDefault="00256A89" w:rsidP="00256A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11. </w:t>
      </w:r>
      <w:r w:rsidR="00C17EFB" w:rsidRPr="00256A89">
        <w:rPr>
          <w:rFonts w:ascii="Sakkal Majalla" w:hAnsi="Sakkal Majalla" w:cs="Sakkal Majalla"/>
          <w:b/>
          <w:bCs/>
          <w:color w:val="000000" w:themeColor="text1"/>
          <w:sz w:val="28"/>
          <w:szCs w:val="28"/>
          <w:rtl/>
        </w:rPr>
        <w:t>إعداد ميثاق مشروع</w:t>
      </w:r>
    </w:p>
    <w:p w14:paraId="099CAA92"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الغرض من ميثاق المشروع هو تقديم تعريف واضح ومتناسق لرؤية ومهمة المشروع ونطاقه وأهدافه. يجب تطوير ميثاق المشروع في وقت مبكر من دورة حياة إدارة المشروع ويجب أن يحتوي الميثاق على الرؤية المهمة، تحديد المالك، النطاق الأهداف والافتراضات، والقيود الوقت المعالم التكلفة الميزانية، ومتطلبات الجودة، والمخاطر الرئيسية للمشروع. ويجوز لمدير المشروع وضع مسودة أولية الميثاق المشروع، غير أن فريق المشروع سيكون مسؤولا عن وضع ميثاق المشروع النهائي خلال اجتماع التخطيط المفصل الذي سيعقد في بداية مرحلة التخطيط. (الظفيري، 2021)</w:t>
      </w:r>
    </w:p>
    <w:p w14:paraId="5A486640"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ميثاق المشروع مطلوب لفهم المشروع وقبوله بشكل كامل من قبل فريق المشروع. بعد قيام فريق المشروع بتطوير ميثاق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26877C78" w14:textId="51FFBC60" w:rsidR="00C17EFB" w:rsidRPr="00256A89" w:rsidRDefault="00C17EFB" w:rsidP="00343C36">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ضعف تعريف الرؤية / المهمة والنطاق.</w:t>
      </w:r>
    </w:p>
    <w:p w14:paraId="36BECB8E" w14:textId="5AEA9F57" w:rsidR="00C17EFB" w:rsidRPr="00256A89" w:rsidRDefault="00C17EFB" w:rsidP="00343C36">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عدم وجود التزام من قبل المالك وفريق المشروع.</w:t>
      </w:r>
    </w:p>
    <w:p w14:paraId="5093D6C2" w14:textId="75EFBF18" w:rsidR="00C17EFB" w:rsidRPr="00256A89" w:rsidRDefault="00C17EFB" w:rsidP="00343C36">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ضعف التقديرات.</w:t>
      </w:r>
    </w:p>
    <w:p w14:paraId="52A2B7F4" w14:textId="0982EA8B" w:rsidR="00C17EFB" w:rsidRPr="00256A89" w:rsidRDefault="00C17EFB" w:rsidP="00343C36">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المراجعة مع أصحاب المصلحة</w:t>
      </w:r>
    </w:p>
    <w:p w14:paraId="4777DF8F"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 الوضع اللمسات الأخيرة لميثاق المشروع.</w:t>
      </w:r>
    </w:p>
    <w:p w14:paraId="5CC85B92" w14:textId="372D6783" w:rsidR="00C17EFB" w:rsidRPr="00256A89" w:rsidRDefault="00C17EFB" w:rsidP="00343C36">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المرحلة الثانية: تخطيط المشروع</w:t>
      </w:r>
    </w:p>
    <w:p w14:paraId="0D6DDC17"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الغرض من مرحلة تخطيط المشروع هو البدء في المشروع ووضع خطة وجدول زمني دقيقين. إن البنية التحتية التي تم إنشاؤها خلال مرحلة التخطيط أمر بالغ الأهمية لإدارة فعالية نجاح المشاريع خلال هذه المرحلة، يتم تعيين المسؤوليات.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المشروع، يمكن وضع خطة لإدارة المخاطر. مرحلة تخطيط المشروع تعكس مباشرة قدرة المشروع على الوصول إلى خاتمة ناجحة. (الشهري، 2024)</w:t>
      </w:r>
    </w:p>
    <w:p w14:paraId="70ED1644" w14:textId="77777777" w:rsidR="00C17EFB" w:rsidRPr="00256A89" w:rsidRDefault="00C17EFB"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 xml:space="preserve">دور مدير المشروع في المرحلة الثانية : </w:t>
      </w:r>
    </w:p>
    <w:p w14:paraId="527C150E" w14:textId="2993D63B" w:rsidR="00C17EFB" w:rsidRPr="00256A89" w:rsidRDefault="00C17EFB" w:rsidP="00343C36">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الحصول على الموظفين</w:t>
      </w:r>
    </w:p>
    <w:p w14:paraId="7D4098B8" w14:textId="278E5BDE" w:rsidR="00C17EFB" w:rsidRPr="00256A89" w:rsidRDefault="00C17EFB" w:rsidP="00343C36">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تعيين الأدوار والمسؤوليات</w:t>
      </w:r>
    </w:p>
    <w:p w14:paraId="322FB47E" w14:textId="1B672399" w:rsidR="00C17EFB" w:rsidRPr="00256A89" w:rsidRDefault="00C17EFB" w:rsidP="00343C36">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وضع مخطط المشروع</w:t>
      </w:r>
    </w:p>
    <w:p w14:paraId="6B2C241B" w14:textId="5ECD7727" w:rsidR="00C17EFB" w:rsidRPr="00256A89" w:rsidRDefault="00C17EFB" w:rsidP="00343C36">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إعداد مفكرة المشروع وملفات المشروع</w:t>
      </w:r>
    </w:p>
    <w:p w14:paraId="177213F3" w14:textId="0B60F374" w:rsidR="00C17EFB" w:rsidRPr="00256A89" w:rsidRDefault="00C17EFB" w:rsidP="00343C36">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وضع هيكل تجزئة العمل المفصل</w:t>
      </w:r>
    </w:p>
    <w:p w14:paraId="0E7419BD" w14:textId="21686C47" w:rsidR="00C17EFB" w:rsidRPr="00256A89" w:rsidRDefault="00C17EFB" w:rsidP="00343C36">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وضع خطة الاتصالات</w:t>
      </w:r>
    </w:p>
    <w:p w14:paraId="170C0D94" w14:textId="3E0EB00B" w:rsidR="00C17EFB" w:rsidRPr="00256A89" w:rsidRDefault="00C17EFB" w:rsidP="00343C36">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إنشاء نماذج إعداد التقارير</w:t>
      </w:r>
    </w:p>
    <w:p w14:paraId="447196CB" w14:textId="54845E14" w:rsidR="00C17EFB" w:rsidRPr="00256A89" w:rsidRDefault="00C17EFB" w:rsidP="00343C36">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تقييم المخاطر</w:t>
      </w:r>
    </w:p>
    <w:p w14:paraId="54B2D425" w14:textId="77777777" w:rsidR="00C17EFB" w:rsidRPr="00256A89" w:rsidRDefault="00C17EFB"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خطوات اكمال المرحلة الثانية:</w:t>
      </w:r>
    </w:p>
    <w:p w14:paraId="6B816695" w14:textId="3FD2AA5E"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1</w:t>
      </w:r>
      <w:r>
        <w:rPr>
          <w:rFonts w:ascii="Sakkal Majalla" w:hAnsi="Sakkal Majalla" w:cs="Sakkal Majalla" w:hint="cs"/>
          <w:b/>
          <w:bCs/>
          <w:color w:val="000000" w:themeColor="text1"/>
          <w:sz w:val="28"/>
          <w:szCs w:val="28"/>
          <w:rtl/>
        </w:rPr>
        <w:t xml:space="preserve">. </w:t>
      </w:r>
      <w:r w:rsidR="00C17EFB" w:rsidRPr="00256A89">
        <w:rPr>
          <w:rFonts w:ascii="Sakkal Majalla" w:hAnsi="Sakkal Majalla" w:cs="Sakkal Majalla"/>
          <w:b/>
          <w:bCs/>
          <w:color w:val="000000" w:themeColor="text1"/>
          <w:sz w:val="28"/>
          <w:szCs w:val="28"/>
          <w:rtl/>
        </w:rPr>
        <w:t xml:space="preserve"> اجتماع التخطيط التفصيلي</w:t>
      </w:r>
    </w:p>
    <w:p w14:paraId="5E49457B"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يقوم مدير المشروع بعقد اجتماع تخطيط مفصل للمشروع بمجرد إنشاء فريق المشروع والغرض الرئيسي من الاجتماع التفصيلي للتخطيط هو تقديم المشروع والحاق فريق المشروع بمواصلة العمل على استكمال ميثاق المشروع الذي بدأ خلال المرحلة الأولى. يجب أن يكون مالك المشروع حاضرا لتوصيل التوقعات والأهداف 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تحديد مفهوم المشروع بشكل واضح، يجب على الفريق العمل على تحديد النطاق والأهداف من خلال إنشاء هيكل توزيع العمل. (العمري، 2023)</w:t>
      </w:r>
    </w:p>
    <w:p w14:paraId="7145C4F9" w14:textId="145C9B7B"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2.</w:t>
      </w:r>
      <w:r>
        <w:rPr>
          <w:rFonts w:ascii="Sakkal Majalla" w:hAnsi="Sakkal Majalla" w:cs="Sakkal Majalla" w:hint="cs"/>
          <w:b/>
          <w:bCs/>
          <w:color w:val="000000" w:themeColor="text1"/>
          <w:sz w:val="28"/>
          <w:szCs w:val="28"/>
          <w:rtl/>
        </w:rPr>
        <w:t xml:space="preserve"> </w:t>
      </w:r>
      <w:r w:rsidR="00C17EFB" w:rsidRPr="00256A89">
        <w:rPr>
          <w:rFonts w:ascii="Sakkal Majalla" w:hAnsi="Sakkal Majalla" w:cs="Sakkal Majalla"/>
          <w:b/>
          <w:bCs/>
          <w:color w:val="000000" w:themeColor="text1"/>
          <w:sz w:val="28"/>
          <w:szCs w:val="28"/>
          <w:rtl/>
        </w:rPr>
        <w:t>تطوير هيكل تجزئة العمل المفصل</w:t>
      </w:r>
    </w:p>
    <w:p w14:paraId="1CA28470"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 الساعات والتكاليف اللازمة لإنتاجها.</w:t>
      </w:r>
    </w:p>
    <w:p w14:paraId="21BF7975"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مراجعة المقترح المقدم من قبل الجهة الراعية للمشروع أو حالة العمل لتحديد ما إذا كانت هناك أي تغييرات في النطاق قد حدثت أثناء عملية الموافقة. الغرض من هيكل تجزئة العمل والفوائد التي يقدمها هي: </w:t>
      </w:r>
    </w:p>
    <w:p w14:paraId="49A33CE5" w14:textId="179560E9" w:rsidR="00C17EFB" w:rsidRPr="00256A89" w:rsidRDefault="00C17EFB" w:rsidP="00343C36">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يسهل التخطيط المفصل من خلال تقسيم نطاق المشروع إلى جهود عمل أصغر حجما وقابلة للإدارة. ويمكن ربط جهود العمل هذه بالمسؤوليات الفردية.</w:t>
      </w:r>
    </w:p>
    <w:p w14:paraId="1663EA4C" w14:textId="40881048" w:rsidR="00C17EFB" w:rsidRPr="00256A89" w:rsidRDefault="00C17EFB" w:rsidP="00343C36">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يمكن من تحديد المهام لإنتاج كل ناتج. ويمكن تحديد المسؤولية عن كل مهمة. ثم يكون هنالك شخص مسؤولا عن الجدول الزمني لكل مهمة.</w:t>
      </w:r>
    </w:p>
    <w:p w14:paraId="12201591" w14:textId="3EE56A68" w:rsidR="00C17EFB" w:rsidRPr="00256A89" w:rsidRDefault="00C17EFB" w:rsidP="00343C36">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 xml:space="preserve">يمكن من تحديد التكاليف التقديرية والميزانيات التقديرية لكل عنصرمن مكونات هيكل تجزئة العمل، مما يسهل التقدير من القاعدة إلى القمة. </w:t>
      </w:r>
    </w:p>
    <w:p w14:paraId="73E818BD" w14:textId="022FDFDE" w:rsidR="00C17EFB" w:rsidRPr="00256A89" w:rsidRDefault="00C17EFB" w:rsidP="00343C36">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يوفر إطارا لتحديد المشاريع بشكل منفصل عن المنظمات، ومصادر التمويل، والنظم المحاسبية، وما إلى ذلك.</w:t>
      </w:r>
    </w:p>
    <w:p w14:paraId="2A0A0C4A" w14:textId="2B705B47" w:rsidR="00C17EFB" w:rsidRPr="00256A89" w:rsidRDefault="00C17EFB"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3</w:t>
      </w:r>
      <w:r w:rsidR="00256A89">
        <w:rPr>
          <w:rFonts w:ascii="Sakkal Majalla" w:hAnsi="Sakkal Majalla" w:cs="Sakkal Majalla"/>
          <w:b/>
          <w:bCs/>
          <w:color w:val="000000" w:themeColor="text1"/>
          <w:sz w:val="28"/>
          <w:szCs w:val="28"/>
          <w:rtl/>
        </w:rPr>
        <w:t>.</w:t>
      </w:r>
      <w:r w:rsidR="00256A89">
        <w:rPr>
          <w:rFonts w:ascii="Sakkal Majalla" w:hAnsi="Sakkal Majalla" w:cs="Sakkal Majalla" w:hint="cs"/>
          <w:b/>
          <w:bCs/>
          <w:color w:val="000000" w:themeColor="text1"/>
          <w:sz w:val="28"/>
          <w:szCs w:val="28"/>
          <w:rtl/>
        </w:rPr>
        <w:t xml:space="preserve"> </w:t>
      </w:r>
      <w:r w:rsidRPr="00256A89">
        <w:rPr>
          <w:rFonts w:ascii="Sakkal Majalla" w:hAnsi="Sakkal Majalla" w:cs="Sakkal Majalla"/>
          <w:b/>
          <w:bCs/>
          <w:color w:val="000000" w:themeColor="text1"/>
          <w:sz w:val="28"/>
          <w:szCs w:val="28"/>
          <w:rtl/>
        </w:rPr>
        <w:t>إعداد مصفوفة المسؤولية</w:t>
      </w:r>
    </w:p>
    <w:p w14:paraId="5E862FA6"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 المصفوفة من قبل مدير المشروع وكذلك فريق المشروع. (بودالي، 2021)</w:t>
      </w:r>
    </w:p>
    <w:p w14:paraId="5CDED90E" w14:textId="77777777" w:rsidR="00C17EFB" w:rsidRPr="00256A89" w:rsidRDefault="00C17EFB" w:rsidP="00845B44">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 xml:space="preserve">وهناك أربع مسؤوليات أساسية واردة في مصفوفة المسؤولية </w:t>
      </w:r>
    </w:p>
    <w:p w14:paraId="6C39E18C" w14:textId="106A70D6" w:rsidR="00C17EFB" w:rsidRPr="00256A89" w:rsidRDefault="00C17EFB" w:rsidP="00343C36">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45B44">
        <w:rPr>
          <w:rFonts w:ascii="Sakkal Majalla" w:hAnsi="Sakkal Majalla" w:cs="Sakkal Majalla"/>
          <w:b/>
          <w:bCs/>
          <w:color w:val="000000" w:themeColor="text1"/>
          <w:sz w:val="28"/>
          <w:szCs w:val="28"/>
          <w:rtl/>
        </w:rPr>
        <w:t>المالك</w:t>
      </w:r>
      <w:r w:rsidRPr="00256A89">
        <w:rPr>
          <w:rFonts w:ascii="Sakkal Majalla" w:hAnsi="Sakkal Majalla" w:cs="Sakkal Majalla"/>
          <w:color w:val="000000" w:themeColor="text1"/>
          <w:sz w:val="28"/>
          <w:szCs w:val="28"/>
          <w:rtl/>
        </w:rPr>
        <w:t>: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كبير .</w:t>
      </w:r>
    </w:p>
    <w:p w14:paraId="038EB48B" w14:textId="5E778480" w:rsidR="00C17EFB" w:rsidRPr="00256A89" w:rsidRDefault="00C17EFB" w:rsidP="00343C36">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45B44">
        <w:rPr>
          <w:rFonts w:ascii="Sakkal Majalla" w:hAnsi="Sakkal Majalla" w:cs="Sakkal Majalla"/>
          <w:b/>
          <w:bCs/>
          <w:color w:val="000000" w:themeColor="text1"/>
          <w:sz w:val="28"/>
          <w:szCs w:val="28"/>
          <w:rtl/>
        </w:rPr>
        <w:t>المراجع</w:t>
      </w:r>
      <w:r w:rsidRPr="00256A89">
        <w:rPr>
          <w:rFonts w:ascii="Sakkal Majalla" w:hAnsi="Sakkal Majalla" w:cs="Sakkal Majalla"/>
          <w:color w:val="000000" w:themeColor="text1"/>
          <w:sz w:val="28"/>
          <w:szCs w:val="28"/>
          <w:rtl/>
        </w:rPr>
        <w:t xml:space="preserve"> :هذا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14B0F591" w14:textId="200E4F8A" w:rsidR="00C17EFB" w:rsidRPr="00256A89" w:rsidRDefault="00C17EFB" w:rsidP="00343C36">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45B44">
        <w:rPr>
          <w:rFonts w:ascii="Sakkal Majalla" w:hAnsi="Sakkal Majalla" w:cs="Sakkal Majalla"/>
          <w:b/>
          <w:bCs/>
          <w:color w:val="000000" w:themeColor="text1"/>
          <w:sz w:val="28"/>
          <w:szCs w:val="28"/>
          <w:rtl/>
        </w:rPr>
        <w:t>المستلم</w:t>
      </w:r>
      <w:r w:rsidRPr="00256A89">
        <w:rPr>
          <w:rFonts w:ascii="Sakkal Majalla" w:hAnsi="Sakkal Majalla" w:cs="Sakkal Majalla"/>
          <w:color w:val="000000" w:themeColor="text1"/>
          <w:sz w:val="28"/>
          <w:szCs w:val="28"/>
          <w:rtl/>
        </w:rPr>
        <w:t>: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الموافقة إلى قبول الجهة الراعية للمشروع بأن المخرجات تفي بالمتطلبات ومعايير الجودة المنصوص عليها في ميثاق المشروع.</w:t>
      </w:r>
    </w:p>
    <w:p w14:paraId="63C97093" w14:textId="600E2F0E" w:rsidR="00C17EFB" w:rsidRPr="00256A89" w:rsidRDefault="00C17EFB" w:rsidP="00343C36">
      <w:pPr>
        <w:pStyle w:val="a6"/>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45B44">
        <w:rPr>
          <w:rFonts w:ascii="Sakkal Majalla" w:hAnsi="Sakkal Majalla" w:cs="Sakkal Majalla"/>
          <w:b/>
          <w:bCs/>
          <w:color w:val="000000" w:themeColor="text1"/>
          <w:sz w:val="28"/>
          <w:szCs w:val="28"/>
          <w:rtl/>
        </w:rPr>
        <w:t>المستلم النهائي</w:t>
      </w:r>
      <w:r w:rsidRPr="00256A89">
        <w:rPr>
          <w:rFonts w:ascii="Sakkal Majalla" w:hAnsi="Sakkal Majalla" w:cs="Sakkal Majalla"/>
          <w:color w:val="000000" w:themeColor="text1"/>
          <w:sz w:val="28"/>
          <w:szCs w:val="28"/>
          <w:rtl/>
        </w:rPr>
        <w:t>: بغض النظر عن مستويات الموافقة، فإن معظم المنظمات لديها ممثل رفيع المستوى لديه الصلاحية في إبطال سلطة الموافقة. وعادة ما يحدث هذا النوع من الإجراءات نادرا جدا ويرتبط عادة بتغيير استراتيجية العمل. غير أنه من المهم أن يحدد مدير المشروع هوية هذا الشخص وفهم دوره في المشروع.</w:t>
      </w:r>
    </w:p>
    <w:p w14:paraId="41F09A62"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 وتمكن مصفوفة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 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465F796B" w14:textId="3C9008A9"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4.</w:t>
      </w:r>
      <w:r>
        <w:rPr>
          <w:rFonts w:ascii="Sakkal Majalla" w:hAnsi="Sakkal Majalla" w:cs="Sakkal Majalla" w:hint="cs"/>
          <w:b/>
          <w:bCs/>
          <w:color w:val="000000" w:themeColor="text1"/>
          <w:sz w:val="28"/>
          <w:szCs w:val="28"/>
          <w:rtl/>
        </w:rPr>
        <w:t xml:space="preserve"> </w:t>
      </w:r>
      <w:r w:rsidR="00C17EFB" w:rsidRPr="00256A89">
        <w:rPr>
          <w:rFonts w:ascii="Sakkal Majalla" w:hAnsi="Sakkal Majalla" w:cs="Sakkal Majalla"/>
          <w:b/>
          <w:bCs/>
          <w:color w:val="000000" w:themeColor="text1"/>
          <w:sz w:val="28"/>
          <w:szCs w:val="28"/>
          <w:rtl/>
        </w:rPr>
        <w:t>تطوير خطة الاتصالات</w:t>
      </w:r>
    </w:p>
    <w:p w14:paraId="57C1D337"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 ينبغي أن يكون مدير المشروع هو نقطة الاتصال المركزية لجميع تبادل المعلومات المتعلقة بالمشروع. ومن المهم خلال بدء المشروع إنشاء شبكة اتصالات تستند إلى توقعات صاحب المشروع لتحقيق هذا الهدف. (حيارات، 2021)</w:t>
      </w:r>
    </w:p>
    <w:p w14:paraId="41D0BA8C"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وأسلوب وكمية المعلومات التي يتعين تنفيذها أثناء عمر المشروع تحديداً جيداً. يجب على مديري المشاريع تعديل خطة الاتصال لتطوير الفهم الشامل بين أعضاء الفريق حول كيفية التواصل مع الفريق. (الظفيري، 2021)</w:t>
      </w:r>
    </w:p>
    <w:p w14:paraId="7F917754"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 وفي الرسائل الإخبارية. يجب على مدير المشروع أن يفهم أهمية التواصل لنجاح المشروع وخلق بيئة يتم فيها تشجيع التواصل وإنجازه. (العبداللات، 2021)</w:t>
      </w:r>
    </w:p>
    <w:p w14:paraId="0A9BD5FE" w14:textId="6AF51918"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5.</w:t>
      </w:r>
      <w:r>
        <w:rPr>
          <w:rFonts w:ascii="Sakkal Majalla" w:hAnsi="Sakkal Majalla" w:cs="Sakkal Majalla" w:hint="cs"/>
          <w:b/>
          <w:bCs/>
          <w:color w:val="000000" w:themeColor="text1"/>
          <w:sz w:val="28"/>
          <w:szCs w:val="28"/>
          <w:rtl/>
        </w:rPr>
        <w:t xml:space="preserve"> </w:t>
      </w:r>
      <w:r w:rsidR="00C17EFB" w:rsidRPr="00256A89">
        <w:rPr>
          <w:rFonts w:ascii="Sakkal Majalla" w:hAnsi="Sakkal Majalla" w:cs="Sakkal Majalla"/>
          <w:b/>
          <w:bCs/>
          <w:color w:val="000000" w:themeColor="text1"/>
          <w:sz w:val="28"/>
          <w:szCs w:val="28"/>
          <w:rtl/>
        </w:rPr>
        <w:t>تخطيط المخاطر</w:t>
      </w:r>
    </w:p>
    <w:p w14:paraId="176D2A26" w14:textId="77777777" w:rsidR="00C17EFB" w:rsidRPr="00256A89" w:rsidRDefault="00C17EFB" w:rsidP="00845B44">
      <w:pPr>
        <w:spacing w:before="100" w:beforeAutospacing="1" w:after="0" w:line="360" w:lineRule="auto"/>
        <w:ind w:firstLine="720"/>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يجب أن يشتمل تخطيط المخاطر على الإجراءات التالية:</w:t>
      </w:r>
    </w:p>
    <w:p w14:paraId="7DB5EFC0" w14:textId="37EC544B" w:rsidR="00C17EFB" w:rsidRPr="00256A89" w:rsidRDefault="00256A89" w:rsidP="006A2FEC">
      <w:pPr>
        <w:spacing w:before="240" w:after="0"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hint="cs"/>
          <w:b/>
          <w:bCs/>
          <w:color w:val="000000" w:themeColor="text1"/>
          <w:sz w:val="28"/>
          <w:szCs w:val="28"/>
          <w:rtl/>
        </w:rPr>
        <w:t xml:space="preserve">(أ) </w:t>
      </w:r>
      <w:r w:rsidR="00C17EFB" w:rsidRPr="00256A89">
        <w:rPr>
          <w:rFonts w:ascii="Sakkal Majalla" w:hAnsi="Sakkal Majalla" w:cs="Sakkal Majalla"/>
          <w:b/>
          <w:bCs/>
          <w:color w:val="000000" w:themeColor="text1"/>
          <w:sz w:val="28"/>
          <w:szCs w:val="28"/>
          <w:rtl/>
        </w:rPr>
        <w:t>تحديد المخاطر</w:t>
      </w:r>
    </w:p>
    <w:p w14:paraId="47BB81F3" w14:textId="77777777" w:rsidR="00C17EFB" w:rsidRPr="00740242" w:rsidRDefault="00C17EFB" w:rsidP="006A2FEC">
      <w:pPr>
        <w:spacing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7F752203" w14:textId="4528E356"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(ب‌)</w:t>
      </w:r>
      <w:r w:rsidRPr="00256A89">
        <w:rPr>
          <w:rFonts w:ascii="Sakkal Majalla" w:hAnsi="Sakkal Majalla" w:cs="Sakkal Majalla" w:hint="cs"/>
          <w:b/>
          <w:bCs/>
          <w:color w:val="000000" w:themeColor="text1"/>
          <w:sz w:val="28"/>
          <w:szCs w:val="28"/>
          <w:rtl/>
        </w:rPr>
        <w:t xml:space="preserve"> </w:t>
      </w:r>
      <w:r w:rsidR="00C17EFB" w:rsidRPr="00256A89">
        <w:rPr>
          <w:rFonts w:ascii="Sakkal Majalla" w:hAnsi="Sakkal Majalla" w:cs="Sakkal Majalla"/>
          <w:b/>
          <w:bCs/>
          <w:color w:val="000000" w:themeColor="text1"/>
          <w:sz w:val="28"/>
          <w:szCs w:val="28"/>
          <w:rtl/>
        </w:rPr>
        <w:t>تقييم المخاطر</w:t>
      </w:r>
    </w:p>
    <w:p w14:paraId="4BA6CC05" w14:textId="77777777" w:rsidR="00C17EFB" w:rsidRPr="00740242" w:rsidRDefault="00C17EFB" w:rsidP="00845B44">
      <w:pPr>
        <w:spacing w:before="100" w:beforeAutospacing="1" w:after="0"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 متوسطة، منخفضة).</w:t>
      </w:r>
    </w:p>
    <w:p w14:paraId="58EDAA44" w14:textId="77777777" w:rsidR="00C17EFB" w:rsidRPr="00740242" w:rsidRDefault="00C17EFB" w:rsidP="00845B44">
      <w:pPr>
        <w:spacing w:after="0"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ينبغي على مدير المشروع التنظيم والاستعداد لاجتماع تخطيط المخاطر وفصله عن اجتماع التخطيط التفصيلي للمشروع.</w:t>
      </w:r>
    </w:p>
    <w:p w14:paraId="30A9D35D" w14:textId="77777777" w:rsidR="00C17EFB" w:rsidRPr="00740242" w:rsidRDefault="00C17EFB" w:rsidP="00845B44">
      <w:pPr>
        <w:spacing w:after="0"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للبدء، يجب على مدير المشروع إعداد جدول أعمال التقييم وتوزيعه في التخطيط لهذا الاجتماع. ينبغي ألا تشارك الإدارة العليا في الاجتماعات الأولية لتقييم المخاطر بحيث لا يتم منع فريق المشروع من مناقشة وتقييم جميع المخاطر والآثار على المشروع بشكل صريح. (العمري، 2023)</w:t>
      </w:r>
    </w:p>
    <w:p w14:paraId="7E1E5665" w14:textId="77777777" w:rsidR="00C17EFB" w:rsidRPr="00256A89" w:rsidRDefault="00C17EFB" w:rsidP="006A2FE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 xml:space="preserve">قبل الاجتماع، يجب التأكد من أن البنود التالية قد تم ترتيبها أو إعدادها </w:t>
      </w:r>
    </w:p>
    <w:p w14:paraId="6CE5690F" w14:textId="0CED5382" w:rsidR="00C17EFB" w:rsidRPr="00256A89" w:rsidRDefault="00C17EFB" w:rsidP="00343C36">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غرفة اجتماعات</w:t>
      </w:r>
    </w:p>
    <w:p w14:paraId="37FC54C4" w14:textId="07A95721" w:rsidR="00C17EFB" w:rsidRPr="00256A89" w:rsidRDefault="00C17EFB" w:rsidP="00343C36">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جهاز عرض علوي</w:t>
      </w:r>
    </w:p>
    <w:p w14:paraId="664CC7D4" w14:textId="0680499C" w:rsidR="00C17EFB" w:rsidRPr="00256A89" w:rsidRDefault="00C17EFB" w:rsidP="00343C36">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الحاسوب مع برنامج جداول البيانات</w:t>
      </w:r>
    </w:p>
    <w:p w14:paraId="2A9B0E0C" w14:textId="19767BF9" w:rsidR="00C17EFB" w:rsidRPr="00256A89" w:rsidRDefault="00C17EFB" w:rsidP="00343C36">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جدول الأعمال الموزع قبل يومين على الأقل</w:t>
      </w:r>
    </w:p>
    <w:p w14:paraId="1976A9C5" w14:textId="23FF8ADF" w:rsidR="00C17EFB" w:rsidRPr="00256A89" w:rsidRDefault="00C17EFB" w:rsidP="00343C36">
      <w:pPr>
        <w:pStyle w:val="a6"/>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في يوم الاجتماع، يجب القيام بإدراج سمات المخاطر بشكل منفصل على ورق الرسم البياني ونشرها في جميع أنحاء الغرفة.</w:t>
      </w:r>
    </w:p>
    <w:p w14:paraId="785BA203"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بدء اجتماع المخاطر مع مراجعة ميثاق المشروع وأية قضايا أو معالم هامة أو افتراضات تم تحديدها بالفعل. وبالإضافة إلى ذلك، وصف السمات المدرجة على المخططات البيانية لتشجيع المشاركين على البدء في التفكير في المخاطر المحتملة. ولأن اجتماع المخاطر المبدئي هذا يستخدم للحصول على تغذية راجعة من الفريق بأكمله، فمن المهم التأكد من أن كل مشارك يشعر بعدم تقييده في تحديد وتقييم أي مخاطر.</w:t>
      </w:r>
    </w:p>
    <w:p w14:paraId="6E6336D0" w14:textId="149C3CC6"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6.</w:t>
      </w:r>
      <w:r w:rsidRPr="00256A89">
        <w:rPr>
          <w:rFonts w:ascii="Sakkal Majalla" w:hAnsi="Sakkal Majalla" w:cs="Sakkal Majalla" w:hint="cs"/>
          <w:b/>
          <w:bCs/>
          <w:color w:val="000000" w:themeColor="text1"/>
          <w:sz w:val="28"/>
          <w:szCs w:val="28"/>
          <w:rtl/>
        </w:rPr>
        <w:t xml:space="preserve"> </w:t>
      </w:r>
      <w:r w:rsidR="00C17EFB" w:rsidRPr="00256A89">
        <w:rPr>
          <w:rFonts w:ascii="Sakkal Majalla" w:hAnsi="Sakkal Majalla" w:cs="Sakkal Majalla"/>
          <w:b/>
          <w:bCs/>
          <w:color w:val="000000" w:themeColor="text1"/>
          <w:sz w:val="28"/>
          <w:szCs w:val="28"/>
          <w:rtl/>
        </w:rPr>
        <w:t>تحديد متطلبات المهارات البشرية</w:t>
      </w:r>
    </w:p>
    <w:p w14:paraId="6F3AAECA"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إن إدارة المشروعات الناجحة، بغض النظر عن الهيكل التنظيمي، تعتمد على الأفراد والقادة الذين يديرون المهام الرئيسية إدارة المشروع ليست عملية شخص واحد. فإنه يتطلب مجموعة من الأفراد لتحقيق هدف محدد. وتشمل إدارة المشروع ما يلي:</w:t>
      </w:r>
    </w:p>
    <w:p w14:paraId="39506482" w14:textId="73443D2F" w:rsidR="00C17EFB" w:rsidRPr="00256A89" w:rsidRDefault="00C17EFB" w:rsidP="00343C36">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صاحب المشروع / المالك</w:t>
      </w:r>
    </w:p>
    <w:p w14:paraId="5C2CA312" w14:textId="1BEC2A2A" w:rsidR="00C17EFB" w:rsidRPr="00256A89" w:rsidRDefault="00C17EFB" w:rsidP="00343C36">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مدير المشروع</w:t>
      </w:r>
    </w:p>
    <w:p w14:paraId="3778CD32" w14:textId="4E1A4AEC" w:rsidR="00C17EFB" w:rsidRPr="00256A89" w:rsidRDefault="00C17EFB" w:rsidP="00343C36">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مساعد مدير المشروع (النسخ الاحتياطي)</w:t>
      </w:r>
    </w:p>
    <w:p w14:paraId="3064C0F8" w14:textId="61B92C61" w:rsidR="00C17EFB" w:rsidRPr="00256A89" w:rsidRDefault="00C17EFB" w:rsidP="00343C36">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مكتب للمشروع</w:t>
      </w:r>
    </w:p>
    <w:p w14:paraId="244BC0B6" w14:textId="17E86D9E" w:rsidR="00C17EFB" w:rsidRPr="00256A89" w:rsidRDefault="00C17EFB" w:rsidP="00343C36">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فريق المشروع</w:t>
      </w:r>
    </w:p>
    <w:p w14:paraId="092CDF10"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عموما، يتم تعيين مديري المشاريع بدوام كامل للمشروع والعمل خارج مكتب إدارة المشروع، في حين أن أعضاء فريق المشروع يعملون في وحدات وظيفية مختلفة.</w:t>
      </w:r>
    </w:p>
    <w:p w14:paraId="19760D3B" w14:textId="77777777" w:rsidR="00C17EFB" w:rsidRPr="00256A89" w:rsidRDefault="00C17EFB" w:rsidP="00E8418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وينبغي النظر في خمسة أسئلة أساسية قبل بدء تعيين الموظفين:</w:t>
      </w:r>
    </w:p>
    <w:p w14:paraId="60E64E8C" w14:textId="7E2027B2" w:rsidR="00C17EFB" w:rsidRPr="00256A89" w:rsidRDefault="00C17EFB" w:rsidP="00343C36">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ما هي متطلبات عضو الفريق الناجح؟</w:t>
      </w:r>
    </w:p>
    <w:p w14:paraId="7E6040F3" w14:textId="329FC5A9" w:rsidR="00C17EFB" w:rsidRPr="00256A89" w:rsidRDefault="00C17EFB" w:rsidP="00343C36">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من ينبغي أن يكون عضوا في فريق المشروع؟</w:t>
      </w:r>
    </w:p>
    <w:p w14:paraId="4DA8A04A" w14:textId="366EB0BF" w:rsidR="00C17EFB" w:rsidRPr="00256A89" w:rsidRDefault="00C17EFB" w:rsidP="00343C36">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أي عضو من مكتب المشروع مكلف بالمشروع؟</w:t>
      </w:r>
    </w:p>
    <w:p w14:paraId="591A1404" w14:textId="4F7F6CBF" w:rsidR="00C17EFB" w:rsidRPr="00256A89" w:rsidRDefault="00C17EFB" w:rsidP="00343C36">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ما هي المشاكل التي يمكن أن تحدث أثناء أنشطة التعيين؟</w:t>
      </w:r>
    </w:p>
    <w:p w14:paraId="587ED530" w14:textId="667BC1A9" w:rsidR="00C17EFB" w:rsidRPr="00256A89" w:rsidRDefault="00C17EFB" w:rsidP="00343C36">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56A89">
        <w:rPr>
          <w:rFonts w:ascii="Sakkal Majalla" w:hAnsi="Sakkal Majalla" w:cs="Sakkal Majalla"/>
          <w:color w:val="000000" w:themeColor="text1"/>
          <w:sz w:val="28"/>
          <w:szCs w:val="28"/>
          <w:rtl/>
        </w:rPr>
        <w:t>ما الذي يمكن أن يحدث ويتسبب في فقدان أعضاء الفريق الرئيسيين؟</w:t>
      </w:r>
    </w:p>
    <w:p w14:paraId="14C57652"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وفي بعض الحالات التي تكون فيها التدفقات المستمرة للمشاريع ضرورية لنمو الشركات، تصبح مشاكل التوظيف معقدة للغاية، خاصة إذا كانت المنظمة تعاني من نقص في عدد الموظفين. يجب استخدام طلب التوظيف للمشروع لضمان التواصل الفعال وإدارة الالتزام بتوفير الموظفين المؤهلين.</w:t>
      </w:r>
    </w:p>
    <w:p w14:paraId="7658E022"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وبعد تحديد موظفي المشروع المفضلين، فإن مهارات التفاوض ضرورية في الحصول على موظفي المشروع المطلوبين وسيتفاوض مدير المشروع مع المديرين الفنيين لاستخدام موظفيهم وتوافرهم. وستحدث تغييرات في الاحتياجات من الموارد أثناء المشروع وقد تتسبب في حدوث مشاكل في التوافر . ويتعين على مدير المشروع أن يتفاوض مع المديرين الفنيين لتوافر الموظفين أثناء تنفيذ المشروع على أساس أولويات المشروع.</w:t>
      </w:r>
    </w:p>
    <w:p w14:paraId="4A9B68F8"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 بمصادر خارجية. (الشهري، 2024)</w:t>
      </w:r>
    </w:p>
    <w:p w14:paraId="4716CC3B" w14:textId="493A5B2C"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t>7.</w:t>
      </w:r>
      <w:r>
        <w:rPr>
          <w:rFonts w:ascii="Sakkal Majalla" w:hAnsi="Sakkal Majalla" w:cs="Sakkal Majalla" w:hint="cs"/>
          <w:b/>
          <w:bCs/>
          <w:color w:val="000000" w:themeColor="text1"/>
          <w:sz w:val="28"/>
          <w:szCs w:val="28"/>
          <w:rtl/>
        </w:rPr>
        <w:t xml:space="preserve"> </w:t>
      </w:r>
      <w:r w:rsidR="00C17EFB" w:rsidRPr="00256A89">
        <w:rPr>
          <w:rFonts w:ascii="Sakkal Majalla" w:hAnsi="Sakkal Majalla" w:cs="Sakkal Majalla"/>
          <w:b/>
          <w:bCs/>
          <w:color w:val="000000" w:themeColor="text1"/>
          <w:sz w:val="28"/>
          <w:szCs w:val="28"/>
          <w:rtl/>
        </w:rPr>
        <w:t>إعداد الجدول الزمني</w:t>
      </w:r>
    </w:p>
    <w:p w14:paraId="50A5E0FA" w14:textId="47E309DA"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(أ‌)</w:t>
      </w:r>
      <w:r w:rsidRPr="00256A89">
        <w:rPr>
          <w:rFonts w:ascii="Sakkal Majalla" w:hAnsi="Sakkal Majalla" w:cs="Sakkal Majalla" w:hint="cs"/>
          <w:b/>
          <w:bCs/>
          <w:color w:val="000000" w:themeColor="text1"/>
          <w:sz w:val="28"/>
          <w:szCs w:val="28"/>
          <w:rtl/>
        </w:rPr>
        <w:t xml:space="preserve"> </w:t>
      </w:r>
      <w:r w:rsidR="00C17EFB" w:rsidRPr="00256A89">
        <w:rPr>
          <w:rFonts w:ascii="Sakkal Majalla" w:hAnsi="Sakkal Majalla" w:cs="Sakkal Majalla"/>
          <w:b/>
          <w:bCs/>
          <w:color w:val="000000" w:themeColor="text1"/>
          <w:sz w:val="28"/>
          <w:szCs w:val="28"/>
          <w:rtl/>
        </w:rPr>
        <w:t>تحديد التقويم والقيود الزمنية</w:t>
      </w:r>
    </w:p>
    <w:p w14:paraId="06B4C618"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(إن لم يكن متوفرا بدوام كامل للمشروع). </w:t>
      </w:r>
    </w:p>
    <w:p w14:paraId="60203014"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وتشمل قيود الوقت تواريخ البداية وتواريخ الانتهاء، والقيود الزمنية للموارد، وتوافر الموارد. يجب على مدير المشروع تحديد قيود التقويم والوقت قبل وضع الجدول الزمني. (الظفيري، 2021)</w:t>
      </w:r>
    </w:p>
    <w:p w14:paraId="4DE1534B"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 هذا المخطط بمخطط (جانت) نسبة للمهندس الأمريكي (هنري جانت). (العمري، 2023)</w:t>
      </w:r>
    </w:p>
    <w:p w14:paraId="584550E4"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يعرض المخطط كمخطط شريطي أفقي تمثل القضبان الأفقية بأطوال مختلفة الجدول الزمني للمشروع الذي يتضمن تسلسل المهام والمدة، وتواريخ البدء والانتهاء لكل مهمة. طول الشريط الأفقي يتناسب مع الوقت اللازم لإنجاز المهمة. يساعد مخطط جانت مديري المشاريع على ضمان استمرار المشروع على المسار الصحيح. (عمرو، 2022)</w:t>
      </w:r>
    </w:p>
    <w:p w14:paraId="763D2333"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يحدد المخطط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 الزمني للمشروع. (العبداللات، 2021)</w:t>
      </w:r>
    </w:p>
    <w:p w14:paraId="227C5CB5" w14:textId="1D0655C5" w:rsidR="00C17EFB" w:rsidRPr="00256A89" w:rsidRDefault="00256A89" w:rsidP="00256A89">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(ب‌)</w:t>
      </w:r>
      <w:r w:rsidRPr="00256A89">
        <w:rPr>
          <w:rFonts w:ascii="Sakkal Majalla" w:hAnsi="Sakkal Majalla" w:cs="Sakkal Majalla" w:hint="cs"/>
          <w:b/>
          <w:bCs/>
          <w:color w:val="000000" w:themeColor="text1"/>
          <w:sz w:val="28"/>
          <w:szCs w:val="28"/>
          <w:rtl/>
        </w:rPr>
        <w:t xml:space="preserve"> </w:t>
      </w:r>
      <w:r w:rsidR="00C17EFB" w:rsidRPr="00256A89">
        <w:rPr>
          <w:rFonts w:ascii="Sakkal Majalla" w:hAnsi="Sakkal Majalla" w:cs="Sakkal Majalla"/>
          <w:b/>
          <w:bCs/>
          <w:color w:val="000000" w:themeColor="text1"/>
          <w:sz w:val="28"/>
          <w:szCs w:val="28"/>
          <w:rtl/>
        </w:rPr>
        <w:t>تطوير قائمة المهام</w:t>
      </w:r>
    </w:p>
    <w:p w14:paraId="17FD44ED"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مستويات هيكل توزيع العمل الضمان تغطية جميع مجالات المشروع، وأن تكون النتائج محددة على النحو المحدد في ميثاق المشروع. (حيارات، 2021)</w:t>
      </w:r>
    </w:p>
    <w:p w14:paraId="6A4A0246" w14:textId="77777777"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التفصيلي لتخطيط المشروع. يجب أن يقوم مدير المشروع الآن بجمع جميع أوراق العمل الخاصة بتطوير المهام من أصحاب المخرجات.</w:t>
      </w:r>
    </w:p>
    <w:p w14:paraId="03CE5F2B" w14:textId="77777777" w:rsidR="00C17EFB" w:rsidRPr="00256A89" w:rsidRDefault="00C17EFB" w:rsidP="006A2FE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هناك نوعان من القواعد عند تطوير وصف المهمة:</w:t>
      </w:r>
    </w:p>
    <w:p w14:paraId="4AF68438" w14:textId="1F259AE9"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يجب ألا يحتوي وصف المهمة على أكثر من خمسين حرفا. هذا هو الحد العام لإنتاج الرسوم البيانية وتركيب وصف المهمة على صفحة قياسية. إذا كان من الضروري المزيد من التفاصيل، يمكن استخدم منطقة الملاحظة في الجدولة أيضا. (بودالي، 2021)</w:t>
      </w:r>
    </w:p>
    <w:p w14:paraId="458C518A" w14:textId="77777777" w:rsidR="00256A89" w:rsidRDefault="00256A89">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3320EF17" w14:textId="742BB057" w:rsidR="00256A89" w:rsidRPr="00256A89" w:rsidRDefault="00256A89" w:rsidP="00256A89">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52" w:name="_Toc190605393"/>
      <w:r w:rsidRPr="00256A89">
        <w:rPr>
          <w:rFonts w:ascii="Sakkal Majalla" w:hAnsi="Sakkal Majalla" w:cs="Sakkal Majalla" w:hint="cs"/>
          <w:b/>
          <w:bCs/>
          <w:color w:val="000000" w:themeColor="text1"/>
          <w:sz w:val="36"/>
          <w:szCs w:val="36"/>
          <w:rtl/>
        </w:rPr>
        <w:t>المبحث الثاني: إدارة المشاريع</w:t>
      </w:r>
      <w:bookmarkEnd w:id="52"/>
    </w:p>
    <w:p w14:paraId="0333F7BA" w14:textId="106860C6" w:rsidR="00C17EFB" w:rsidRPr="00256A89" w:rsidRDefault="00256A89" w:rsidP="00256A8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3" w:name="_Toc190605394"/>
      <w:r w:rsidRPr="00256A89">
        <w:rPr>
          <w:rFonts w:ascii="Sakkal Majalla" w:hAnsi="Sakkal Majalla" w:cs="Sakkal Majalla" w:hint="cs"/>
          <w:b/>
          <w:bCs/>
          <w:color w:val="000000" w:themeColor="text1"/>
          <w:sz w:val="32"/>
          <w:szCs w:val="32"/>
          <w:rtl/>
        </w:rPr>
        <w:t xml:space="preserve">1.2.2 </w:t>
      </w:r>
      <w:r w:rsidR="00C17EFB" w:rsidRPr="00256A89">
        <w:rPr>
          <w:rFonts w:ascii="Sakkal Majalla" w:hAnsi="Sakkal Majalla" w:cs="Sakkal Majalla"/>
          <w:b/>
          <w:bCs/>
          <w:color w:val="000000" w:themeColor="text1"/>
          <w:sz w:val="32"/>
          <w:szCs w:val="32"/>
          <w:rtl/>
        </w:rPr>
        <w:t>معايير إدارة المشاريع</w:t>
      </w:r>
      <w:bookmarkEnd w:id="53"/>
    </w:p>
    <w:p w14:paraId="313527DA" w14:textId="514D6CCC"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يشير المعجم الوسيط إلى أن المعيار هو نموذج متحقق أو متصور لما يجب أن يكون الشيء عليه ، ويعرف المعهد الأمريكي لإدارة المشاريع المعيار بأنه مستند رسمي يوضح العلاقات و الطرق و العمليات والممارسات المعترف بها ، حيث حدد المعهد الأمريكي المعايير و العمليات والمدخلات والمخرجات والتي تعتبر ممارسات سليمة في إدارة المشاريع تضمن نجاح المشروعات، وتحقق أهداف المنظمة، وقد حدد المعهد سنة معايير تحكم وتضبط عملية إدارة المشروع وهي : إدارة تكامل المشروع، إدارة نطاق المشروع ، إدارة وقت المشروع ، إدارة تكلفة المشروع ، إدارة مخاطر المشروع ، إدارة مشتريات المشروع كما حدد (</w:t>
      </w:r>
      <w:r w:rsidRPr="00740242">
        <w:rPr>
          <w:rFonts w:ascii="Sakkal Majalla" w:hAnsi="Sakkal Majalla" w:cs="Sakkal Majalla"/>
          <w:color w:val="000000" w:themeColor="text1"/>
          <w:sz w:val="28"/>
          <w:szCs w:val="28"/>
        </w:rPr>
        <w:t>Bahamid and Doh, 2017</w:t>
      </w:r>
      <w:r w:rsidRPr="00740242">
        <w:rPr>
          <w:rFonts w:ascii="Sakkal Majalla" w:hAnsi="Sakkal Majalla" w:cs="Sakkal Majalla"/>
          <w:color w:val="000000" w:themeColor="text1"/>
          <w:sz w:val="28"/>
          <w:szCs w:val="28"/>
          <w:rtl/>
        </w:rPr>
        <w:t>) أن معايير إدارة المشاريع الدولية تتمثل فيما يلي:</w:t>
      </w:r>
    </w:p>
    <w:p w14:paraId="22E1B0EA" w14:textId="137835E1" w:rsidR="00C17EFB" w:rsidRPr="00256A89" w:rsidRDefault="00C17EFB" w:rsidP="00343C36">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إدارة مخاطر المشروع</w:t>
      </w:r>
    </w:p>
    <w:p w14:paraId="5E72DAD5" w14:textId="350C8048"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إن المشاريع الإنشائية تتعرض لمخاطر أكبر مقارنة بغيرها من الصناعات، ويعزى ذلك لطول وقت التنفيذ، تعقيدات العمليات والميزانيات الكبيرة، ولهذا إن التخطيط للمشاريع الإنشائية يعد أهم عنصر في إدارة المشاريع، كما تعتبر المخاطر عموماً حوادث تؤثر على الأهداف الرئيسية للمشروع (الوقت – الكلفة – الجودة)</w:t>
      </w:r>
    </w:p>
    <w:p w14:paraId="65BF1BE5" w14:textId="067E0C6F"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كما تصنف المخاطر إلى مخاطر داخلية و مخاطر خارجية وذلك على النطاق الواسع؛ حيث المخاطر الخارجية هي تلك التي تكون خارجة عن سيطرة أعضاء فريق إدارة المشروع، مثل الوضع الحالي للسوق، والمشاكل التي قد تحدث مع مقاولي الباطن أو الموردين، العواصف والفيضانات الزلازل، كما القوانين المحلية التي تؤثر جميعها على المنظمة، أما الداخلية فإنها تلك التي تكون ضمن نطاق العمل لدى فريق إدارة المشروع.</w:t>
      </w:r>
    </w:p>
    <w:p w14:paraId="1E1FED74" w14:textId="0CB7086A" w:rsidR="00C17EFB" w:rsidRPr="00256A89" w:rsidRDefault="00C17EFB" w:rsidP="00343C36">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إدارة موارد المشروع</w:t>
      </w:r>
    </w:p>
    <w:p w14:paraId="7F0E3F0F" w14:textId="64CA8194"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إن إدارة موارد المشروع هي العملية التي يتم عن طريقها إمداد وتدعيم العمليات بالموقع بالموارد وذلك حتى يتم تسليم الأعمال في الوقت المطلوب ضمن التكلفة والميزانية المقدرة ولضمان تنفيذ الأعمال بالكفاءة العالية والحصول على النتائج المرجوة يجب على مدير المشروع اختيار أشخاص ذوي كفاءة عالية حيث تقع عليه تحمل المسؤولية.</w:t>
      </w:r>
    </w:p>
    <w:p w14:paraId="100C5E7D" w14:textId="08637322"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وكما يتوجب عليه تحديد الاحتياجات من الموارد مثل نوعها والتوقيت الواجب توافر الموارد فيه والكمية المطلوبة، أيضاً عمل الجداول والترتيبات لضمان وصول هذه الموارد في الوقت المطلوب مع متابعة الترتيبات، كما يجب عليه اتخاذ القرارات والإجراءات اللازمة في حال حدوث نقص أو تصارع على الموارد لحل مثل هذه المشكلات.</w:t>
      </w:r>
    </w:p>
    <w:p w14:paraId="6A347D9C" w14:textId="0B897550" w:rsidR="00C17EFB" w:rsidRPr="00256A89" w:rsidRDefault="00C17EFB" w:rsidP="00343C36">
      <w:pPr>
        <w:pStyle w:val="a6"/>
        <w:numPr>
          <w:ilvl w:val="0"/>
          <w:numId w:val="1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256A89">
        <w:rPr>
          <w:rFonts w:ascii="Sakkal Majalla" w:hAnsi="Sakkal Majalla" w:cs="Sakkal Majalla"/>
          <w:b/>
          <w:bCs/>
          <w:color w:val="000000" w:themeColor="text1"/>
          <w:sz w:val="28"/>
          <w:szCs w:val="28"/>
          <w:rtl/>
        </w:rPr>
        <w:t>إدارة كلفة المشروع</w:t>
      </w:r>
    </w:p>
    <w:p w14:paraId="626E6FF2" w14:textId="601A67AB" w:rsidR="00C17EFB" w:rsidRPr="00740242" w:rsidRDefault="00C17EFB" w:rsidP="00E8418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t>إن عملية التخطيط لتكاليف المشروع تبدأ مع الدراسة الأولية للمشاريع حيث تشمل تقدر التكاليف ووضع ميزانيات لها والتمويل والإدارة والضبط، وذلك حتى يمكن استكمال المشروع في حدود الموازنة المقررة. كما تعرف إدارة تكلفة المشروع بأنها مجموعة العمليات اللازمة لتخطيط وتقدير التكاليف كاملة والموازنة والتمويل وكيفية تأمين الموارد المالية وضبط التكاليف الخاصة بالمشروع لضمان إتمام المشروع وتسليمه كما خطط له، حيث إن إدارة التكاليف تتمثل بعدد من العمليات ومدخلات ومخرجات محددة كمجال معرفي (الحديدي، 2020). حيث يغطى كل ما يتعلق بتكاليف المشروع بداية من التخطيط والتقدير، إعداد الميزانيات، التمويل، التحكم وإدارة ذلك كله لينتهي المشروع وفق الميزانية المعتمد.</w:t>
      </w:r>
    </w:p>
    <w:p w14:paraId="407D5A68" w14:textId="77777777" w:rsidR="00C17EFB" w:rsidRPr="00740242" w:rsidRDefault="00C17EFB" w:rsidP="00E84180">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740242">
        <w:rPr>
          <w:rFonts w:ascii="Sakkal Majalla" w:hAnsi="Sakkal Majalla" w:cs="Sakkal Majalla"/>
          <w:color w:val="000000" w:themeColor="text1"/>
          <w:sz w:val="28"/>
          <w:szCs w:val="28"/>
          <w:rtl/>
        </w:rPr>
        <w:br w:type="page"/>
      </w:r>
    </w:p>
    <w:bookmarkEnd w:id="39"/>
    <w:bookmarkEnd w:id="40"/>
    <w:p w14:paraId="29D4231B" w14:textId="7931C4F7" w:rsidR="0081623B" w:rsidRPr="00724CFC" w:rsidRDefault="0081623B" w:rsidP="00E8418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24CFC">
        <w:rPr>
          <w:rFonts w:ascii="Sakkal Majalla" w:hAnsi="Sakkal Majalla" w:cs="Sakkal Majalla"/>
          <w:noProof/>
          <w:color w:val="000000" w:themeColor="text1"/>
          <w:sz w:val="32"/>
          <w:szCs w:val="32"/>
        </w:rPr>
        <w:drawing>
          <wp:anchor distT="0" distB="0" distL="114300" distR="114300" simplePos="0" relativeHeight="251676672" behindDoc="1" locked="0" layoutInCell="1" allowOverlap="1" wp14:anchorId="10B9448C" wp14:editId="5BA6201F">
            <wp:simplePos x="0" y="0"/>
            <wp:positionH relativeFrom="margin">
              <wp:align>right</wp:align>
            </wp:positionH>
            <wp:positionV relativeFrom="paragraph">
              <wp:posOffset>0</wp:posOffset>
            </wp:positionV>
            <wp:extent cx="1685925" cy="1562100"/>
            <wp:effectExtent l="0" t="0" r="9525" b="0"/>
            <wp:wrapTight wrapText="bothSides">
              <wp:wrapPolygon edited="0">
                <wp:start x="0" y="0"/>
                <wp:lineTo x="0" y="21337"/>
                <wp:lineTo x="21478" y="21337"/>
                <wp:lineTo x="2147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5925" cy="1562100"/>
                    </a:xfrm>
                    <a:prstGeom prst="rect">
                      <a:avLst/>
                    </a:prstGeom>
                    <a:noFill/>
                  </pic:spPr>
                </pic:pic>
              </a:graphicData>
            </a:graphic>
            <wp14:sizeRelH relativeFrom="margin">
              <wp14:pctWidth>0</wp14:pctWidth>
            </wp14:sizeRelH>
            <wp14:sizeRelV relativeFrom="margin">
              <wp14:pctHeight>0</wp14:pctHeight>
            </wp14:sizeRelV>
          </wp:anchor>
        </w:drawing>
      </w:r>
      <w:r w:rsidRPr="00724CFC">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724CFC" w:rsidRDefault="0081623B" w:rsidP="00E8418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24CFC">
        <w:rPr>
          <w:rFonts w:ascii="Sakkal Majalla" w:eastAsia="Calibri" w:hAnsi="Sakkal Majalla" w:cs="Sakkal Majalla"/>
          <w:b/>
          <w:bCs/>
          <w:color w:val="000000" w:themeColor="text1"/>
          <w:kern w:val="0"/>
          <w:sz w:val="32"/>
          <w:szCs w:val="32"/>
          <w:lang w:bidi="ar-EG"/>
          <w14:ligatures w14:val="none"/>
        </w:rPr>
        <w:t>College of Management</w:t>
      </w:r>
    </w:p>
    <w:p w14:paraId="0479A04F" w14:textId="7FB6C24F" w:rsidR="0081623B" w:rsidRPr="00724CFC" w:rsidRDefault="00857739" w:rsidP="00E8418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YE"/>
          <w14:ligatures w14:val="none"/>
        </w:rPr>
      </w:pPr>
      <w:r w:rsidRPr="00724CFC">
        <w:rPr>
          <w:rFonts w:ascii="Sakkal Majalla" w:eastAsia="Calibri" w:hAnsi="Sakkal Majalla" w:cs="Sakkal Majalla"/>
          <w:b/>
          <w:bCs/>
          <w:color w:val="000000" w:themeColor="text1"/>
          <w:kern w:val="0"/>
          <w:sz w:val="32"/>
          <w:szCs w:val="32"/>
          <w:lang w:bidi="ar-EG"/>
          <w14:ligatures w14:val="none"/>
        </w:rPr>
        <w:t xml:space="preserve">Department of </w:t>
      </w:r>
      <w:r w:rsidR="00E021ED">
        <w:rPr>
          <w:rFonts w:ascii="Sakkal Majalla" w:eastAsia="Calibri" w:hAnsi="Sakkal Majalla" w:cs="Sakkal Majalla" w:hint="cs"/>
          <w:b/>
          <w:bCs/>
          <w:color w:val="000000" w:themeColor="text1"/>
          <w:kern w:val="0"/>
          <w:sz w:val="32"/>
          <w:szCs w:val="32"/>
          <w:lang w:bidi="ar-YE"/>
          <w14:ligatures w14:val="none"/>
        </w:rPr>
        <w:t xml:space="preserve">project management </w:t>
      </w:r>
    </w:p>
    <w:p w14:paraId="5B4D1A03" w14:textId="77777777" w:rsidR="00867F91" w:rsidRPr="009A2A3A" w:rsidRDefault="00867F91" w:rsidP="00E84180">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6"/>
          <w:szCs w:val="6"/>
          <w:lang w:bidi="ar-EG"/>
          <w14:ligatures w14:val="none"/>
        </w:rPr>
      </w:pPr>
    </w:p>
    <w:p w14:paraId="669C2FFC" w14:textId="390C4BB4" w:rsidR="009A2A3A" w:rsidRPr="004D676C" w:rsidRDefault="00C17EFB" w:rsidP="004D676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724CFC">
        <w:rPr>
          <w:rFonts w:ascii="Sakkal Majalla" w:eastAsia="Calibri" w:hAnsi="Sakkal Majalla" w:cs="Sakkal Majalla"/>
          <w:b/>
          <w:bCs/>
          <w:color w:val="000000" w:themeColor="text1"/>
          <w:kern w:val="0"/>
          <w:sz w:val="40"/>
          <w:szCs w:val="40"/>
          <w:lang w:bidi="ar-EG"/>
          <w14:ligatures w14:val="none"/>
        </w:rPr>
        <w:t>Study of the impact of project management application on real estate development companies in the Kingdom of Saudi Arabia</w:t>
      </w:r>
    </w:p>
    <w:p w14:paraId="197785F5" w14:textId="77777777" w:rsidR="009A2A3A" w:rsidRDefault="009A2A3A" w:rsidP="009A2A3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A2A3A">
        <w:rPr>
          <w:rFonts w:ascii="Sakkal Majalla" w:eastAsia="Calibri" w:hAnsi="Sakkal Majalla" w:cs="Sakkal Majalla"/>
          <w:b/>
          <w:bCs/>
          <w:color w:val="000000" w:themeColor="text1"/>
          <w:kern w:val="0"/>
          <w:sz w:val="36"/>
          <w:szCs w:val="36"/>
          <w:lang w:bidi="ar-EG"/>
          <w14:ligatures w14:val="none"/>
        </w:rPr>
        <w:t>Prepared by the student:</w:t>
      </w:r>
    </w:p>
    <w:p w14:paraId="78013C36" w14:textId="459C18AE" w:rsidR="009A2A3A" w:rsidRDefault="001F794C" w:rsidP="009A2A3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F794C">
        <w:rPr>
          <w:rFonts w:ascii="Sakkal Majalla" w:eastAsia="Calibri" w:hAnsi="Sakkal Majalla" w:cs="Sakkal Majalla"/>
          <w:b/>
          <w:bCs/>
          <w:color w:val="000000" w:themeColor="text1"/>
          <w:kern w:val="0"/>
          <w:sz w:val="36"/>
          <w:szCs w:val="36"/>
          <w:lang w:bidi="ar-EG"/>
          <w14:ligatures w14:val="none"/>
        </w:rPr>
        <w:t xml:space="preserve">MOHAMMED Bin MUSHALWI Bin </w:t>
      </w:r>
      <w:r>
        <w:rPr>
          <w:rFonts w:ascii="Sakkal Majalla" w:eastAsia="Calibri" w:hAnsi="Sakkal Majalla" w:cs="Sakkal Majalla" w:hint="cs"/>
          <w:b/>
          <w:bCs/>
          <w:color w:val="000000" w:themeColor="text1"/>
          <w:kern w:val="0"/>
          <w:sz w:val="36"/>
          <w:szCs w:val="36"/>
          <w:lang w:bidi="ar-YE"/>
          <w14:ligatures w14:val="none"/>
        </w:rPr>
        <w:t>HOMAID</w:t>
      </w:r>
    </w:p>
    <w:p w14:paraId="4D57DB7F" w14:textId="372C497F" w:rsidR="009A2A3A" w:rsidRPr="004D676C" w:rsidRDefault="00994E8D" w:rsidP="004D676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lang w:bidi="ar-YE"/>
          <w14:ligatures w14:val="none"/>
        </w:rPr>
        <w:t>242000250</w:t>
      </w:r>
    </w:p>
    <w:p w14:paraId="2BDC4BA1" w14:textId="77777777" w:rsidR="009A2A3A" w:rsidRDefault="009A2A3A" w:rsidP="009A2A3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A2A3A">
        <w:rPr>
          <w:rFonts w:ascii="Sakkal Majalla" w:eastAsia="Calibri" w:hAnsi="Sakkal Majalla" w:cs="Sakkal Majalla"/>
          <w:b/>
          <w:bCs/>
          <w:color w:val="000000" w:themeColor="text1"/>
          <w:kern w:val="0"/>
          <w:sz w:val="36"/>
          <w:szCs w:val="36"/>
          <w:lang w:bidi="ar-EG"/>
          <w14:ligatures w14:val="none"/>
        </w:rPr>
        <w:t>Supervision:</w:t>
      </w:r>
    </w:p>
    <w:p w14:paraId="626FDE6C" w14:textId="4B28D781" w:rsidR="009A2A3A" w:rsidRDefault="009A2A3A" w:rsidP="009A2A3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A2A3A">
        <w:rPr>
          <w:rFonts w:ascii="Sakkal Majalla" w:eastAsia="Calibri" w:hAnsi="Sakkal Majalla" w:cs="Sakkal Majalla"/>
          <w:b/>
          <w:bCs/>
          <w:color w:val="000000" w:themeColor="text1"/>
          <w:kern w:val="0"/>
          <w:sz w:val="36"/>
          <w:szCs w:val="36"/>
          <w:lang w:bidi="ar-EG"/>
          <w14:ligatures w14:val="none"/>
        </w:rPr>
        <w:t>Dr. Al-Faisal Abdul Hamid</w:t>
      </w:r>
      <w:r w:rsidRPr="009A2A3A">
        <w:rPr>
          <w:rFonts w:ascii="Sakkal Majalla" w:eastAsia="Calibri" w:hAnsi="Sakkal Majalla" w:cs="Sakkal Majalla"/>
          <w:b/>
          <w:bCs/>
          <w:color w:val="000000" w:themeColor="text1"/>
          <w:kern w:val="0"/>
          <w:sz w:val="36"/>
          <w:szCs w:val="36"/>
          <w:lang w:bidi="ar-EG"/>
          <w14:ligatures w14:val="none"/>
        </w:rPr>
        <w:br/>
        <w:t xml:space="preserve">Dr. </w:t>
      </w:r>
      <w:r w:rsidR="00E021ED">
        <w:rPr>
          <w:rFonts w:ascii="Sakkal Majalla" w:eastAsia="Calibri" w:hAnsi="Sakkal Majalla" w:cs="Sakkal Majalla" w:hint="cs"/>
          <w:b/>
          <w:bCs/>
          <w:color w:val="000000" w:themeColor="text1"/>
          <w:kern w:val="0"/>
          <w:sz w:val="36"/>
          <w:szCs w:val="36"/>
          <w:lang w:bidi="ar-YE"/>
          <w14:ligatures w14:val="none"/>
        </w:rPr>
        <w:t>Fayez Jrad</w:t>
      </w:r>
    </w:p>
    <w:p w14:paraId="78B4CA58" w14:textId="77777777" w:rsidR="009A2A3A" w:rsidRPr="009A2A3A" w:rsidRDefault="009A2A3A" w:rsidP="009A2A3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A2A3A">
        <w:rPr>
          <w:rFonts w:ascii="Sakkal Majalla" w:eastAsia="Calibri" w:hAnsi="Sakkal Majalla" w:cs="Sakkal Majalla"/>
          <w:b/>
          <w:bCs/>
          <w:color w:val="000000" w:themeColor="text1"/>
          <w:kern w:val="0"/>
          <w:sz w:val="36"/>
          <w:szCs w:val="36"/>
          <w:lang w:bidi="ar-EG"/>
          <w14:ligatures w14:val="none"/>
        </w:rPr>
        <w:t>Academic Year:</w:t>
      </w:r>
      <w:r w:rsidRPr="009A2A3A">
        <w:rPr>
          <w:rFonts w:ascii="Sakkal Majalla" w:eastAsia="Calibri" w:hAnsi="Sakkal Majalla" w:cs="Sakkal Majalla"/>
          <w:b/>
          <w:bCs/>
          <w:color w:val="000000" w:themeColor="text1"/>
          <w:kern w:val="0"/>
          <w:sz w:val="36"/>
          <w:szCs w:val="36"/>
          <w:lang w:bidi="ar-EG"/>
          <w14:ligatures w14:val="none"/>
        </w:rPr>
        <w:br/>
        <w:t>1446 – 2024</w:t>
      </w:r>
    </w:p>
    <w:sectPr w:rsidR="009A2A3A" w:rsidRPr="009A2A3A" w:rsidSect="00740242">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E93FD" w14:textId="77777777" w:rsidR="00AF3F2B" w:rsidRDefault="00AF3F2B" w:rsidP="009125CE">
      <w:pPr>
        <w:spacing w:after="0" w:line="240" w:lineRule="auto"/>
      </w:pPr>
      <w:r>
        <w:separator/>
      </w:r>
    </w:p>
  </w:endnote>
  <w:endnote w:type="continuationSeparator" w:id="0">
    <w:p w14:paraId="4977EF34" w14:textId="77777777" w:rsidR="00AF3F2B" w:rsidRDefault="00AF3F2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A15B6" w14:textId="7C5A6F4D" w:rsidR="00724CFC" w:rsidRDefault="00724CF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76308" w14:textId="77777777" w:rsidR="00AF3F2B" w:rsidRDefault="00AF3F2B" w:rsidP="009125CE">
      <w:pPr>
        <w:spacing w:after="0" w:line="240" w:lineRule="auto"/>
      </w:pPr>
      <w:r>
        <w:separator/>
      </w:r>
    </w:p>
  </w:footnote>
  <w:footnote w:type="continuationSeparator" w:id="0">
    <w:p w14:paraId="5DFD66C8" w14:textId="77777777" w:rsidR="00AF3F2B" w:rsidRDefault="00AF3F2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C4C"/>
    <w:multiLevelType w:val="hybridMultilevel"/>
    <w:tmpl w:val="C48EFF32"/>
    <w:lvl w:ilvl="0" w:tplc="20EC46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7B03C9"/>
    <w:multiLevelType w:val="hybridMultilevel"/>
    <w:tmpl w:val="D02A6D30"/>
    <w:lvl w:ilvl="0" w:tplc="04090001">
      <w:start w:val="1"/>
      <w:numFmt w:val="bullet"/>
      <w:lvlText w:val=""/>
      <w:lvlJc w:val="left"/>
      <w:pPr>
        <w:ind w:left="1440" w:hanging="72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8D0713"/>
    <w:multiLevelType w:val="hybridMultilevel"/>
    <w:tmpl w:val="3566D4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C79239D"/>
    <w:multiLevelType w:val="hybridMultilevel"/>
    <w:tmpl w:val="A8DA6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1B2F2195"/>
    <w:multiLevelType w:val="hybridMultilevel"/>
    <w:tmpl w:val="1EB6B6C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B414229"/>
    <w:multiLevelType w:val="hybridMultilevel"/>
    <w:tmpl w:val="34E227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7F3AE1"/>
    <w:multiLevelType w:val="hybridMultilevel"/>
    <w:tmpl w:val="F5AA39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EA31A0F"/>
    <w:multiLevelType w:val="hybridMultilevel"/>
    <w:tmpl w:val="BB2074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FD08B7"/>
    <w:multiLevelType w:val="hybridMultilevel"/>
    <w:tmpl w:val="20BC302A"/>
    <w:lvl w:ilvl="0" w:tplc="20EC46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3E428B0"/>
    <w:multiLevelType w:val="hybridMultilevel"/>
    <w:tmpl w:val="5A3E96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B215B99"/>
    <w:multiLevelType w:val="hybridMultilevel"/>
    <w:tmpl w:val="AC1632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820E36"/>
    <w:multiLevelType w:val="hybridMultilevel"/>
    <w:tmpl w:val="C5248B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DD1D40"/>
    <w:multiLevelType w:val="hybridMultilevel"/>
    <w:tmpl w:val="82A69BF2"/>
    <w:lvl w:ilvl="0" w:tplc="4F70E4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2F239DA"/>
    <w:multiLevelType w:val="hybridMultilevel"/>
    <w:tmpl w:val="6420B106"/>
    <w:lvl w:ilvl="0" w:tplc="20EC46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4C17BAF"/>
    <w:multiLevelType w:val="hybridMultilevel"/>
    <w:tmpl w:val="6CEC239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5665382"/>
    <w:multiLevelType w:val="hybridMultilevel"/>
    <w:tmpl w:val="BFF00966"/>
    <w:lvl w:ilvl="0" w:tplc="20EC46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F026428"/>
    <w:multiLevelType w:val="hybridMultilevel"/>
    <w:tmpl w:val="633EB0D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2283F26"/>
    <w:multiLevelType w:val="hybridMultilevel"/>
    <w:tmpl w:val="248801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0973AA"/>
    <w:multiLevelType w:val="hybridMultilevel"/>
    <w:tmpl w:val="09F8CFD2"/>
    <w:lvl w:ilvl="0" w:tplc="20EC46F4">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AC10EC1"/>
    <w:multiLevelType w:val="hybridMultilevel"/>
    <w:tmpl w:val="4A9EEB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C966483"/>
    <w:multiLevelType w:val="hybridMultilevel"/>
    <w:tmpl w:val="C7D0EF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28A3C24"/>
    <w:multiLevelType w:val="hybridMultilevel"/>
    <w:tmpl w:val="0FF21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5E1D6F"/>
    <w:multiLevelType w:val="hybridMultilevel"/>
    <w:tmpl w:val="BCF2203A"/>
    <w:lvl w:ilvl="0" w:tplc="20EC46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25C2982"/>
    <w:multiLevelType w:val="hybridMultilevel"/>
    <w:tmpl w:val="4E5212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665232D2"/>
    <w:multiLevelType w:val="hybridMultilevel"/>
    <w:tmpl w:val="D102CD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7F901B4"/>
    <w:multiLevelType w:val="hybridMultilevel"/>
    <w:tmpl w:val="27A68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C94270"/>
    <w:multiLevelType w:val="hybridMultilevel"/>
    <w:tmpl w:val="F51838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FC4F9E"/>
    <w:multiLevelType w:val="hybridMultilevel"/>
    <w:tmpl w:val="9D52BD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674327"/>
    <w:multiLevelType w:val="hybridMultilevel"/>
    <w:tmpl w:val="CAF6E3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876752"/>
    <w:multiLevelType w:val="hybridMultilevel"/>
    <w:tmpl w:val="B96CF0C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FCE75FD"/>
    <w:multiLevelType w:val="hybridMultilevel"/>
    <w:tmpl w:val="8A926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5F507A7"/>
    <w:multiLevelType w:val="hybridMultilevel"/>
    <w:tmpl w:val="9E3C065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6B22F0"/>
    <w:multiLevelType w:val="hybridMultilevel"/>
    <w:tmpl w:val="FE5A595C"/>
    <w:lvl w:ilvl="0" w:tplc="20EC46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99910473">
    <w:abstractNumId w:val="18"/>
  </w:num>
  <w:num w:numId="2" w16cid:durableId="1046955844">
    <w:abstractNumId w:val="47"/>
  </w:num>
  <w:num w:numId="3" w16cid:durableId="580603383">
    <w:abstractNumId w:val="35"/>
  </w:num>
  <w:num w:numId="4" w16cid:durableId="363135874">
    <w:abstractNumId w:val="6"/>
  </w:num>
  <w:num w:numId="5" w16cid:durableId="125007134">
    <w:abstractNumId w:val="43"/>
  </w:num>
  <w:num w:numId="6" w16cid:durableId="1747999076">
    <w:abstractNumId w:val="24"/>
  </w:num>
  <w:num w:numId="7" w16cid:durableId="1541284295">
    <w:abstractNumId w:val="15"/>
  </w:num>
  <w:num w:numId="8" w16cid:durableId="767624631">
    <w:abstractNumId w:val="40"/>
  </w:num>
  <w:num w:numId="9" w16cid:durableId="894780450">
    <w:abstractNumId w:val="11"/>
  </w:num>
  <w:num w:numId="10" w16cid:durableId="936869193">
    <w:abstractNumId w:val="1"/>
  </w:num>
  <w:num w:numId="11" w16cid:durableId="689530748">
    <w:abstractNumId w:val="12"/>
  </w:num>
  <w:num w:numId="12" w16cid:durableId="1330716445">
    <w:abstractNumId w:val="46"/>
  </w:num>
  <w:num w:numId="13" w16cid:durableId="176771162">
    <w:abstractNumId w:val="32"/>
  </w:num>
  <w:num w:numId="14" w16cid:durableId="4118596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020102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3871218">
    <w:abstractNumId w:val="5"/>
  </w:num>
  <w:num w:numId="17" w16cid:durableId="1910268397">
    <w:abstractNumId w:val="2"/>
  </w:num>
  <w:num w:numId="18" w16cid:durableId="1180971437">
    <w:abstractNumId w:val="44"/>
  </w:num>
  <w:num w:numId="19" w16cid:durableId="773667088">
    <w:abstractNumId w:val="20"/>
  </w:num>
  <w:num w:numId="20" w16cid:durableId="1032800787">
    <w:abstractNumId w:val="31"/>
  </w:num>
  <w:num w:numId="21" w16cid:durableId="1844471722">
    <w:abstractNumId w:val="42"/>
  </w:num>
  <w:num w:numId="22" w16cid:durableId="599290084">
    <w:abstractNumId w:val="36"/>
  </w:num>
  <w:num w:numId="23" w16cid:durableId="1975286842">
    <w:abstractNumId w:val="4"/>
  </w:num>
  <w:num w:numId="24" w16cid:durableId="77411088">
    <w:abstractNumId w:val="45"/>
  </w:num>
  <w:num w:numId="25" w16cid:durableId="43676326">
    <w:abstractNumId w:val="17"/>
  </w:num>
  <w:num w:numId="26" w16cid:durableId="1453207330">
    <w:abstractNumId w:val="33"/>
  </w:num>
  <w:num w:numId="27" w16cid:durableId="777524830">
    <w:abstractNumId w:val="23"/>
  </w:num>
  <w:num w:numId="28" w16cid:durableId="375207086">
    <w:abstractNumId w:val="8"/>
  </w:num>
  <w:num w:numId="29" w16cid:durableId="464277018">
    <w:abstractNumId w:val="10"/>
  </w:num>
  <w:num w:numId="30" w16cid:durableId="106125763">
    <w:abstractNumId w:val="13"/>
  </w:num>
  <w:num w:numId="31" w16cid:durableId="943926358">
    <w:abstractNumId w:val="21"/>
  </w:num>
  <w:num w:numId="32" w16cid:durableId="2090300492">
    <w:abstractNumId w:val="25"/>
  </w:num>
  <w:num w:numId="33" w16cid:durableId="1400593413">
    <w:abstractNumId w:val="27"/>
  </w:num>
  <w:num w:numId="34" w16cid:durableId="1663238964">
    <w:abstractNumId w:val="3"/>
  </w:num>
  <w:num w:numId="35" w16cid:durableId="232128993">
    <w:abstractNumId w:val="48"/>
  </w:num>
  <w:num w:numId="36" w16cid:durableId="2039546723">
    <w:abstractNumId w:val="30"/>
  </w:num>
  <w:num w:numId="37" w16cid:durableId="2053844329">
    <w:abstractNumId w:val="14"/>
  </w:num>
  <w:num w:numId="38" w16cid:durableId="748888690">
    <w:abstractNumId w:val="0"/>
  </w:num>
  <w:num w:numId="39" w16cid:durableId="1615332993">
    <w:abstractNumId w:val="7"/>
  </w:num>
  <w:num w:numId="40" w16cid:durableId="1384407633">
    <w:abstractNumId w:val="9"/>
  </w:num>
  <w:num w:numId="41" w16cid:durableId="837117226">
    <w:abstractNumId w:val="29"/>
  </w:num>
  <w:num w:numId="42" w16cid:durableId="1494376934">
    <w:abstractNumId w:val="22"/>
  </w:num>
  <w:num w:numId="43" w16cid:durableId="1719625347">
    <w:abstractNumId w:val="38"/>
  </w:num>
  <w:num w:numId="44" w16cid:durableId="720981722">
    <w:abstractNumId w:val="34"/>
  </w:num>
  <w:num w:numId="45" w16cid:durableId="1656571804">
    <w:abstractNumId w:val="26"/>
  </w:num>
  <w:num w:numId="46" w16cid:durableId="2002854579">
    <w:abstractNumId w:val="19"/>
  </w:num>
  <w:num w:numId="47" w16cid:durableId="1806653011">
    <w:abstractNumId w:val="41"/>
  </w:num>
  <w:num w:numId="48" w16cid:durableId="862866575">
    <w:abstractNumId w:val="39"/>
  </w:num>
  <w:num w:numId="49" w16cid:durableId="1546133876">
    <w:abstractNumId w:val="3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3B61"/>
    <w:rsid w:val="00004127"/>
    <w:rsid w:val="00011F23"/>
    <w:rsid w:val="000146E6"/>
    <w:rsid w:val="000204A8"/>
    <w:rsid w:val="00020E53"/>
    <w:rsid w:val="000272F0"/>
    <w:rsid w:val="00041458"/>
    <w:rsid w:val="00045865"/>
    <w:rsid w:val="0004745E"/>
    <w:rsid w:val="00052AB0"/>
    <w:rsid w:val="00053122"/>
    <w:rsid w:val="0006015A"/>
    <w:rsid w:val="000602CA"/>
    <w:rsid w:val="0006123A"/>
    <w:rsid w:val="00064BD6"/>
    <w:rsid w:val="00064FF1"/>
    <w:rsid w:val="00067938"/>
    <w:rsid w:val="0007370A"/>
    <w:rsid w:val="000769E1"/>
    <w:rsid w:val="000842EB"/>
    <w:rsid w:val="00094E98"/>
    <w:rsid w:val="000A4DAE"/>
    <w:rsid w:val="000A6930"/>
    <w:rsid w:val="000B42BC"/>
    <w:rsid w:val="000B5271"/>
    <w:rsid w:val="000B6EC8"/>
    <w:rsid w:val="000C0284"/>
    <w:rsid w:val="000C4130"/>
    <w:rsid w:val="000D2E22"/>
    <w:rsid w:val="000D68C4"/>
    <w:rsid w:val="000D7A41"/>
    <w:rsid w:val="000D7A52"/>
    <w:rsid w:val="000E0212"/>
    <w:rsid w:val="000E2A00"/>
    <w:rsid w:val="000E311F"/>
    <w:rsid w:val="000E503B"/>
    <w:rsid w:val="000E521F"/>
    <w:rsid w:val="000E6ECE"/>
    <w:rsid w:val="000F44B4"/>
    <w:rsid w:val="00110487"/>
    <w:rsid w:val="001144E1"/>
    <w:rsid w:val="0012342D"/>
    <w:rsid w:val="00127815"/>
    <w:rsid w:val="00130BE9"/>
    <w:rsid w:val="00131E44"/>
    <w:rsid w:val="00140DAA"/>
    <w:rsid w:val="00143989"/>
    <w:rsid w:val="001454EF"/>
    <w:rsid w:val="00146986"/>
    <w:rsid w:val="001510C1"/>
    <w:rsid w:val="00152611"/>
    <w:rsid w:val="00152BFF"/>
    <w:rsid w:val="00153447"/>
    <w:rsid w:val="00153B41"/>
    <w:rsid w:val="00156855"/>
    <w:rsid w:val="00167292"/>
    <w:rsid w:val="0016742F"/>
    <w:rsid w:val="0017575A"/>
    <w:rsid w:val="001766B3"/>
    <w:rsid w:val="00176CE3"/>
    <w:rsid w:val="00180436"/>
    <w:rsid w:val="00181966"/>
    <w:rsid w:val="001902DB"/>
    <w:rsid w:val="0019163E"/>
    <w:rsid w:val="001B7151"/>
    <w:rsid w:val="001C2162"/>
    <w:rsid w:val="001C365E"/>
    <w:rsid w:val="001D47C4"/>
    <w:rsid w:val="001E55B5"/>
    <w:rsid w:val="001F0034"/>
    <w:rsid w:val="001F159D"/>
    <w:rsid w:val="001F46A5"/>
    <w:rsid w:val="001F794C"/>
    <w:rsid w:val="002008CC"/>
    <w:rsid w:val="00200ACD"/>
    <w:rsid w:val="0021718D"/>
    <w:rsid w:val="00217ADA"/>
    <w:rsid w:val="00220170"/>
    <w:rsid w:val="00223AE0"/>
    <w:rsid w:val="002243F1"/>
    <w:rsid w:val="00234450"/>
    <w:rsid w:val="00236F7E"/>
    <w:rsid w:val="00240522"/>
    <w:rsid w:val="00240616"/>
    <w:rsid w:val="00256A89"/>
    <w:rsid w:val="00260558"/>
    <w:rsid w:val="0027332C"/>
    <w:rsid w:val="00273E60"/>
    <w:rsid w:val="00275287"/>
    <w:rsid w:val="002763A8"/>
    <w:rsid w:val="002766BC"/>
    <w:rsid w:val="0028067F"/>
    <w:rsid w:val="002828EF"/>
    <w:rsid w:val="002833D1"/>
    <w:rsid w:val="0029680E"/>
    <w:rsid w:val="002A32D6"/>
    <w:rsid w:val="002A365A"/>
    <w:rsid w:val="002A6E4D"/>
    <w:rsid w:val="002A76B5"/>
    <w:rsid w:val="002B3459"/>
    <w:rsid w:val="002C1F33"/>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7A38"/>
    <w:rsid w:val="00324D35"/>
    <w:rsid w:val="00325429"/>
    <w:rsid w:val="00325A16"/>
    <w:rsid w:val="0032747E"/>
    <w:rsid w:val="0033222A"/>
    <w:rsid w:val="003335CD"/>
    <w:rsid w:val="0033482E"/>
    <w:rsid w:val="00335397"/>
    <w:rsid w:val="0033775D"/>
    <w:rsid w:val="00342D6D"/>
    <w:rsid w:val="00343C36"/>
    <w:rsid w:val="00343EE8"/>
    <w:rsid w:val="003530C9"/>
    <w:rsid w:val="0035319D"/>
    <w:rsid w:val="00354401"/>
    <w:rsid w:val="00357BB1"/>
    <w:rsid w:val="003620C0"/>
    <w:rsid w:val="003634C1"/>
    <w:rsid w:val="0036476A"/>
    <w:rsid w:val="00370FDA"/>
    <w:rsid w:val="0037141D"/>
    <w:rsid w:val="003722A1"/>
    <w:rsid w:val="00375565"/>
    <w:rsid w:val="0037775D"/>
    <w:rsid w:val="00377D51"/>
    <w:rsid w:val="00377DD2"/>
    <w:rsid w:val="0038357B"/>
    <w:rsid w:val="0038437A"/>
    <w:rsid w:val="003927D7"/>
    <w:rsid w:val="00393ED1"/>
    <w:rsid w:val="003948D9"/>
    <w:rsid w:val="00396510"/>
    <w:rsid w:val="003A1D0A"/>
    <w:rsid w:val="003A3D71"/>
    <w:rsid w:val="003B25A2"/>
    <w:rsid w:val="003B30A9"/>
    <w:rsid w:val="003C7D1C"/>
    <w:rsid w:val="003D5D45"/>
    <w:rsid w:val="003D6376"/>
    <w:rsid w:val="003E1991"/>
    <w:rsid w:val="003E29FB"/>
    <w:rsid w:val="003E2F27"/>
    <w:rsid w:val="003E3135"/>
    <w:rsid w:val="003E3EBB"/>
    <w:rsid w:val="003E7CB6"/>
    <w:rsid w:val="00406DF1"/>
    <w:rsid w:val="00413DF8"/>
    <w:rsid w:val="00413F36"/>
    <w:rsid w:val="004215C5"/>
    <w:rsid w:val="004260FE"/>
    <w:rsid w:val="0042634C"/>
    <w:rsid w:val="00433FD4"/>
    <w:rsid w:val="0043649D"/>
    <w:rsid w:val="00441C74"/>
    <w:rsid w:val="004453BE"/>
    <w:rsid w:val="00446ED1"/>
    <w:rsid w:val="00456ED0"/>
    <w:rsid w:val="004613E8"/>
    <w:rsid w:val="00461DB2"/>
    <w:rsid w:val="00464637"/>
    <w:rsid w:val="004729E0"/>
    <w:rsid w:val="00473631"/>
    <w:rsid w:val="00475A54"/>
    <w:rsid w:val="00475C10"/>
    <w:rsid w:val="0047707D"/>
    <w:rsid w:val="00482056"/>
    <w:rsid w:val="0048248F"/>
    <w:rsid w:val="0048631D"/>
    <w:rsid w:val="00490EE0"/>
    <w:rsid w:val="004A035D"/>
    <w:rsid w:val="004A523A"/>
    <w:rsid w:val="004A77B3"/>
    <w:rsid w:val="004B64B1"/>
    <w:rsid w:val="004C3BAD"/>
    <w:rsid w:val="004C4331"/>
    <w:rsid w:val="004D23E7"/>
    <w:rsid w:val="004D4481"/>
    <w:rsid w:val="004D53BA"/>
    <w:rsid w:val="004D676C"/>
    <w:rsid w:val="004D6B08"/>
    <w:rsid w:val="004E3734"/>
    <w:rsid w:val="004E439C"/>
    <w:rsid w:val="004F1444"/>
    <w:rsid w:val="004F2475"/>
    <w:rsid w:val="005037B2"/>
    <w:rsid w:val="005053B8"/>
    <w:rsid w:val="005146DA"/>
    <w:rsid w:val="0051585E"/>
    <w:rsid w:val="005160F3"/>
    <w:rsid w:val="005305A3"/>
    <w:rsid w:val="00534814"/>
    <w:rsid w:val="00544E3F"/>
    <w:rsid w:val="005459E0"/>
    <w:rsid w:val="00545E45"/>
    <w:rsid w:val="00555655"/>
    <w:rsid w:val="00556476"/>
    <w:rsid w:val="00557A05"/>
    <w:rsid w:val="0056079B"/>
    <w:rsid w:val="00574EDB"/>
    <w:rsid w:val="00590B27"/>
    <w:rsid w:val="00597F74"/>
    <w:rsid w:val="005A755A"/>
    <w:rsid w:val="005B112C"/>
    <w:rsid w:val="005B2F92"/>
    <w:rsid w:val="005B5824"/>
    <w:rsid w:val="005B65DD"/>
    <w:rsid w:val="005B7D85"/>
    <w:rsid w:val="005C1F17"/>
    <w:rsid w:val="005D0E3A"/>
    <w:rsid w:val="005D5DB7"/>
    <w:rsid w:val="005D66D0"/>
    <w:rsid w:val="005E48EC"/>
    <w:rsid w:val="005E4AF3"/>
    <w:rsid w:val="005F5633"/>
    <w:rsid w:val="0060149A"/>
    <w:rsid w:val="006020A6"/>
    <w:rsid w:val="006044AD"/>
    <w:rsid w:val="006112DD"/>
    <w:rsid w:val="0061146E"/>
    <w:rsid w:val="00611F2A"/>
    <w:rsid w:val="006149A9"/>
    <w:rsid w:val="00621B11"/>
    <w:rsid w:val="00621C5E"/>
    <w:rsid w:val="00625CAD"/>
    <w:rsid w:val="0062761F"/>
    <w:rsid w:val="00636EF6"/>
    <w:rsid w:val="00642229"/>
    <w:rsid w:val="006450DB"/>
    <w:rsid w:val="00647482"/>
    <w:rsid w:val="0066191A"/>
    <w:rsid w:val="006663C6"/>
    <w:rsid w:val="00666D36"/>
    <w:rsid w:val="00667140"/>
    <w:rsid w:val="006716C2"/>
    <w:rsid w:val="00674C8B"/>
    <w:rsid w:val="00675873"/>
    <w:rsid w:val="00677E39"/>
    <w:rsid w:val="00680C2D"/>
    <w:rsid w:val="00680F37"/>
    <w:rsid w:val="00685F8E"/>
    <w:rsid w:val="00686D49"/>
    <w:rsid w:val="0068747E"/>
    <w:rsid w:val="006910C9"/>
    <w:rsid w:val="006948DE"/>
    <w:rsid w:val="006A0FCA"/>
    <w:rsid w:val="006A2677"/>
    <w:rsid w:val="006A2FEC"/>
    <w:rsid w:val="006A3B5F"/>
    <w:rsid w:val="006A6C3D"/>
    <w:rsid w:val="006B3A4B"/>
    <w:rsid w:val="006B3D5B"/>
    <w:rsid w:val="006B483B"/>
    <w:rsid w:val="006B4F02"/>
    <w:rsid w:val="006B6330"/>
    <w:rsid w:val="006D0A16"/>
    <w:rsid w:val="006D2C4B"/>
    <w:rsid w:val="006D4C88"/>
    <w:rsid w:val="006E3454"/>
    <w:rsid w:val="006E4EED"/>
    <w:rsid w:val="006E728F"/>
    <w:rsid w:val="006F162C"/>
    <w:rsid w:val="006F2980"/>
    <w:rsid w:val="0070333D"/>
    <w:rsid w:val="00704409"/>
    <w:rsid w:val="00705AF7"/>
    <w:rsid w:val="00706E7F"/>
    <w:rsid w:val="0071485B"/>
    <w:rsid w:val="0071504C"/>
    <w:rsid w:val="00724CFC"/>
    <w:rsid w:val="007301E5"/>
    <w:rsid w:val="00731DC0"/>
    <w:rsid w:val="00740242"/>
    <w:rsid w:val="00741B9A"/>
    <w:rsid w:val="0075485F"/>
    <w:rsid w:val="00754DB9"/>
    <w:rsid w:val="00755053"/>
    <w:rsid w:val="00757802"/>
    <w:rsid w:val="00760A35"/>
    <w:rsid w:val="00761028"/>
    <w:rsid w:val="007616F6"/>
    <w:rsid w:val="00762183"/>
    <w:rsid w:val="00766D40"/>
    <w:rsid w:val="007753A5"/>
    <w:rsid w:val="00775634"/>
    <w:rsid w:val="00782FB7"/>
    <w:rsid w:val="00786C64"/>
    <w:rsid w:val="007874FA"/>
    <w:rsid w:val="00792A28"/>
    <w:rsid w:val="00794384"/>
    <w:rsid w:val="007969F4"/>
    <w:rsid w:val="00796A86"/>
    <w:rsid w:val="007A17AE"/>
    <w:rsid w:val="007A287B"/>
    <w:rsid w:val="007A60ED"/>
    <w:rsid w:val="007A7A94"/>
    <w:rsid w:val="007B0E54"/>
    <w:rsid w:val="007B2139"/>
    <w:rsid w:val="007B3099"/>
    <w:rsid w:val="007B5F2D"/>
    <w:rsid w:val="007C06CD"/>
    <w:rsid w:val="007C170D"/>
    <w:rsid w:val="007C6908"/>
    <w:rsid w:val="007D2C05"/>
    <w:rsid w:val="007D443E"/>
    <w:rsid w:val="007D7398"/>
    <w:rsid w:val="007E0AD8"/>
    <w:rsid w:val="007E1EBB"/>
    <w:rsid w:val="007E3A20"/>
    <w:rsid w:val="007E6446"/>
    <w:rsid w:val="007E6827"/>
    <w:rsid w:val="007F1674"/>
    <w:rsid w:val="007F6F3A"/>
    <w:rsid w:val="00807477"/>
    <w:rsid w:val="00811E32"/>
    <w:rsid w:val="008156EA"/>
    <w:rsid w:val="0081623B"/>
    <w:rsid w:val="00820759"/>
    <w:rsid w:val="0082328D"/>
    <w:rsid w:val="00824A00"/>
    <w:rsid w:val="00831124"/>
    <w:rsid w:val="00831F14"/>
    <w:rsid w:val="008332E4"/>
    <w:rsid w:val="0083662A"/>
    <w:rsid w:val="00845B44"/>
    <w:rsid w:val="008464FB"/>
    <w:rsid w:val="00850760"/>
    <w:rsid w:val="0085226F"/>
    <w:rsid w:val="00854A31"/>
    <w:rsid w:val="00857739"/>
    <w:rsid w:val="00861063"/>
    <w:rsid w:val="00867F91"/>
    <w:rsid w:val="00874D2F"/>
    <w:rsid w:val="008756CE"/>
    <w:rsid w:val="00877259"/>
    <w:rsid w:val="00877AAC"/>
    <w:rsid w:val="00882D37"/>
    <w:rsid w:val="00887133"/>
    <w:rsid w:val="008904CF"/>
    <w:rsid w:val="008927D9"/>
    <w:rsid w:val="0089704E"/>
    <w:rsid w:val="008A0A06"/>
    <w:rsid w:val="008A248D"/>
    <w:rsid w:val="008A2B8D"/>
    <w:rsid w:val="008A425D"/>
    <w:rsid w:val="008A4767"/>
    <w:rsid w:val="008A7E09"/>
    <w:rsid w:val="008B2333"/>
    <w:rsid w:val="008B41AE"/>
    <w:rsid w:val="008C0804"/>
    <w:rsid w:val="008C4A35"/>
    <w:rsid w:val="008D3FEE"/>
    <w:rsid w:val="008D54FC"/>
    <w:rsid w:val="008E7314"/>
    <w:rsid w:val="008F1EAE"/>
    <w:rsid w:val="008F6829"/>
    <w:rsid w:val="008F6B36"/>
    <w:rsid w:val="009019C0"/>
    <w:rsid w:val="00901A45"/>
    <w:rsid w:val="00905FD8"/>
    <w:rsid w:val="00907C63"/>
    <w:rsid w:val="0091232E"/>
    <w:rsid w:val="009125CE"/>
    <w:rsid w:val="00914D5B"/>
    <w:rsid w:val="00922D00"/>
    <w:rsid w:val="00927901"/>
    <w:rsid w:val="009307B0"/>
    <w:rsid w:val="00930A79"/>
    <w:rsid w:val="00932A89"/>
    <w:rsid w:val="00937CA3"/>
    <w:rsid w:val="00941611"/>
    <w:rsid w:val="00951C04"/>
    <w:rsid w:val="00951C6A"/>
    <w:rsid w:val="00951F48"/>
    <w:rsid w:val="0096099D"/>
    <w:rsid w:val="009638CB"/>
    <w:rsid w:val="00963C6C"/>
    <w:rsid w:val="00964E82"/>
    <w:rsid w:val="00970F41"/>
    <w:rsid w:val="0097383F"/>
    <w:rsid w:val="009743B7"/>
    <w:rsid w:val="0097573F"/>
    <w:rsid w:val="00982156"/>
    <w:rsid w:val="0098279F"/>
    <w:rsid w:val="00985B52"/>
    <w:rsid w:val="00985B71"/>
    <w:rsid w:val="00990E01"/>
    <w:rsid w:val="00994120"/>
    <w:rsid w:val="00994E8D"/>
    <w:rsid w:val="009A2A1E"/>
    <w:rsid w:val="009A2A3A"/>
    <w:rsid w:val="009A62C5"/>
    <w:rsid w:val="009A6ED8"/>
    <w:rsid w:val="009B37BE"/>
    <w:rsid w:val="009B37F5"/>
    <w:rsid w:val="009B5162"/>
    <w:rsid w:val="009B6888"/>
    <w:rsid w:val="009B752F"/>
    <w:rsid w:val="009B7EAF"/>
    <w:rsid w:val="009C0161"/>
    <w:rsid w:val="009C20C7"/>
    <w:rsid w:val="009C31B9"/>
    <w:rsid w:val="009C6715"/>
    <w:rsid w:val="009D108D"/>
    <w:rsid w:val="009D2E51"/>
    <w:rsid w:val="009D2E90"/>
    <w:rsid w:val="009D59AE"/>
    <w:rsid w:val="009E1164"/>
    <w:rsid w:val="009E1436"/>
    <w:rsid w:val="009E5668"/>
    <w:rsid w:val="009F1702"/>
    <w:rsid w:val="009F2237"/>
    <w:rsid w:val="009F7996"/>
    <w:rsid w:val="00A01240"/>
    <w:rsid w:val="00A016BD"/>
    <w:rsid w:val="00A02DBC"/>
    <w:rsid w:val="00A03EF5"/>
    <w:rsid w:val="00A10072"/>
    <w:rsid w:val="00A10B45"/>
    <w:rsid w:val="00A1279C"/>
    <w:rsid w:val="00A130CC"/>
    <w:rsid w:val="00A15287"/>
    <w:rsid w:val="00A15584"/>
    <w:rsid w:val="00A16431"/>
    <w:rsid w:val="00A20512"/>
    <w:rsid w:val="00A30D10"/>
    <w:rsid w:val="00A314EC"/>
    <w:rsid w:val="00A348C1"/>
    <w:rsid w:val="00A3547E"/>
    <w:rsid w:val="00A40ADE"/>
    <w:rsid w:val="00A44EBE"/>
    <w:rsid w:val="00A4659A"/>
    <w:rsid w:val="00A50745"/>
    <w:rsid w:val="00A52FB6"/>
    <w:rsid w:val="00A718F8"/>
    <w:rsid w:val="00A743CC"/>
    <w:rsid w:val="00A74F76"/>
    <w:rsid w:val="00A758E6"/>
    <w:rsid w:val="00A76449"/>
    <w:rsid w:val="00A80BC1"/>
    <w:rsid w:val="00A812CF"/>
    <w:rsid w:val="00A8134B"/>
    <w:rsid w:val="00A97576"/>
    <w:rsid w:val="00AA0C80"/>
    <w:rsid w:val="00AA79E9"/>
    <w:rsid w:val="00AB0A70"/>
    <w:rsid w:val="00AB41F1"/>
    <w:rsid w:val="00AB5A3B"/>
    <w:rsid w:val="00AD722B"/>
    <w:rsid w:val="00AE05C2"/>
    <w:rsid w:val="00AE3C7A"/>
    <w:rsid w:val="00AE597D"/>
    <w:rsid w:val="00AE6EA6"/>
    <w:rsid w:val="00AF24F6"/>
    <w:rsid w:val="00AF31BE"/>
    <w:rsid w:val="00AF38CF"/>
    <w:rsid w:val="00AF3F2B"/>
    <w:rsid w:val="00AF6967"/>
    <w:rsid w:val="00B00AAD"/>
    <w:rsid w:val="00B0234E"/>
    <w:rsid w:val="00B04D1A"/>
    <w:rsid w:val="00B05F9C"/>
    <w:rsid w:val="00B06A93"/>
    <w:rsid w:val="00B07573"/>
    <w:rsid w:val="00B15A9E"/>
    <w:rsid w:val="00B255CE"/>
    <w:rsid w:val="00B346DF"/>
    <w:rsid w:val="00B467CC"/>
    <w:rsid w:val="00B46F1C"/>
    <w:rsid w:val="00B5443B"/>
    <w:rsid w:val="00B5534D"/>
    <w:rsid w:val="00B570EB"/>
    <w:rsid w:val="00B625EB"/>
    <w:rsid w:val="00B63B0F"/>
    <w:rsid w:val="00B759F3"/>
    <w:rsid w:val="00B7678A"/>
    <w:rsid w:val="00B801FA"/>
    <w:rsid w:val="00B82969"/>
    <w:rsid w:val="00B9286F"/>
    <w:rsid w:val="00BA3D6A"/>
    <w:rsid w:val="00BA7A61"/>
    <w:rsid w:val="00BB1144"/>
    <w:rsid w:val="00BC3DFE"/>
    <w:rsid w:val="00BC454D"/>
    <w:rsid w:val="00BC5692"/>
    <w:rsid w:val="00BD03D1"/>
    <w:rsid w:val="00BD312A"/>
    <w:rsid w:val="00BE2024"/>
    <w:rsid w:val="00BF35D5"/>
    <w:rsid w:val="00BF3FC7"/>
    <w:rsid w:val="00C01C2B"/>
    <w:rsid w:val="00C026D3"/>
    <w:rsid w:val="00C1212E"/>
    <w:rsid w:val="00C16D65"/>
    <w:rsid w:val="00C17EFB"/>
    <w:rsid w:val="00C20A1C"/>
    <w:rsid w:val="00C23616"/>
    <w:rsid w:val="00C32468"/>
    <w:rsid w:val="00C32E49"/>
    <w:rsid w:val="00C35652"/>
    <w:rsid w:val="00C35B07"/>
    <w:rsid w:val="00C43D61"/>
    <w:rsid w:val="00C45767"/>
    <w:rsid w:val="00C46354"/>
    <w:rsid w:val="00C51F8F"/>
    <w:rsid w:val="00C67472"/>
    <w:rsid w:val="00C71E18"/>
    <w:rsid w:val="00C74609"/>
    <w:rsid w:val="00C74890"/>
    <w:rsid w:val="00C75BC1"/>
    <w:rsid w:val="00C83C91"/>
    <w:rsid w:val="00C85B3B"/>
    <w:rsid w:val="00C86C7C"/>
    <w:rsid w:val="00C92137"/>
    <w:rsid w:val="00C93418"/>
    <w:rsid w:val="00C9427A"/>
    <w:rsid w:val="00C949C6"/>
    <w:rsid w:val="00C95749"/>
    <w:rsid w:val="00C95C04"/>
    <w:rsid w:val="00C96BB5"/>
    <w:rsid w:val="00C97C6C"/>
    <w:rsid w:val="00C97F7D"/>
    <w:rsid w:val="00CA0736"/>
    <w:rsid w:val="00CA2E40"/>
    <w:rsid w:val="00CA7E98"/>
    <w:rsid w:val="00CB2A94"/>
    <w:rsid w:val="00CC4484"/>
    <w:rsid w:val="00CC6705"/>
    <w:rsid w:val="00CC7877"/>
    <w:rsid w:val="00CD105C"/>
    <w:rsid w:val="00CD7F4E"/>
    <w:rsid w:val="00CE6E43"/>
    <w:rsid w:val="00CF4901"/>
    <w:rsid w:val="00CF552E"/>
    <w:rsid w:val="00CF6CEC"/>
    <w:rsid w:val="00CF72D0"/>
    <w:rsid w:val="00D010CB"/>
    <w:rsid w:val="00D0365C"/>
    <w:rsid w:val="00D07BC7"/>
    <w:rsid w:val="00D1053F"/>
    <w:rsid w:val="00D10F38"/>
    <w:rsid w:val="00D133C3"/>
    <w:rsid w:val="00D14D10"/>
    <w:rsid w:val="00D216C5"/>
    <w:rsid w:val="00D22171"/>
    <w:rsid w:val="00D30845"/>
    <w:rsid w:val="00D32470"/>
    <w:rsid w:val="00D326D8"/>
    <w:rsid w:val="00D33F91"/>
    <w:rsid w:val="00D36449"/>
    <w:rsid w:val="00D41637"/>
    <w:rsid w:val="00D46736"/>
    <w:rsid w:val="00D60743"/>
    <w:rsid w:val="00D611A8"/>
    <w:rsid w:val="00D7315F"/>
    <w:rsid w:val="00D76386"/>
    <w:rsid w:val="00D81A08"/>
    <w:rsid w:val="00D92BC0"/>
    <w:rsid w:val="00D92F77"/>
    <w:rsid w:val="00DA0EBA"/>
    <w:rsid w:val="00DA1C1B"/>
    <w:rsid w:val="00DA207A"/>
    <w:rsid w:val="00DA2603"/>
    <w:rsid w:val="00DA4EAA"/>
    <w:rsid w:val="00DB5D9A"/>
    <w:rsid w:val="00DC0DCE"/>
    <w:rsid w:val="00DC10F4"/>
    <w:rsid w:val="00DC40DA"/>
    <w:rsid w:val="00DC6851"/>
    <w:rsid w:val="00DC774C"/>
    <w:rsid w:val="00DD0F8E"/>
    <w:rsid w:val="00DD2F23"/>
    <w:rsid w:val="00DD60DC"/>
    <w:rsid w:val="00DD614E"/>
    <w:rsid w:val="00DF232F"/>
    <w:rsid w:val="00DF6D7E"/>
    <w:rsid w:val="00E0124F"/>
    <w:rsid w:val="00E01C00"/>
    <w:rsid w:val="00E01CE8"/>
    <w:rsid w:val="00E021ED"/>
    <w:rsid w:val="00E04D94"/>
    <w:rsid w:val="00E1742A"/>
    <w:rsid w:val="00E17556"/>
    <w:rsid w:val="00E22EF7"/>
    <w:rsid w:val="00E2784D"/>
    <w:rsid w:val="00E3112D"/>
    <w:rsid w:val="00E373EB"/>
    <w:rsid w:val="00E41F0C"/>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4180"/>
    <w:rsid w:val="00E86613"/>
    <w:rsid w:val="00E937C4"/>
    <w:rsid w:val="00E96253"/>
    <w:rsid w:val="00E97126"/>
    <w:rsid w:val="00EA2866"/>
    <w:rsid w:val="00EA6B5D"/>
    <w:rsid w:val="00EB1BC5"/>
    <w:rsid w:val="00EB54A7"/>
    <w:rsid w:val="00EB60A5"/>
    <w:rsid w:val="00EC10F6"/>
    <w:rsid w:val="00EC5DCF"/>
    <w:rsid w:val="00EC63A9"/>
    <w:rsid w:val="00ED24E8"/>
    <w:rsid w:val="00ED5DB0"/>
    <w:rsid w:val="00EF118F"/>
    <w:rsid w:val="00EF58D2"/>
    <w:rsid w:val="00F00867"/>
    <w:rsid w:val="00F00FB8"/>
    <w:rsid w:val="00F10C89"/>
    <w:rsid w:val="00F12EEC"/>
    <w:rsid w:val="00F14A1E"/>
    <w:rsid w:val="00F1646F"/>
    <w:rsid w:val="00F21F16"/>
    <w:rsid w:val="00F2590E"/>
    <w:rsid w:val="00F30BD7"/>
    <w:rsid w:val="00F310F2"/>
    <w:rsid w:val="00F33937"/>
    <w:rsid w:val="00F450D5"/>
    <w:rsid w:val="00F50280"/>
    <w:rsid w:val="00F546CE"/>
    <w:rsid w:val="00F563E2"/>
    <w:rsid w:val="00F572D7"/>
    <w:rsid w:val="00F62276"/>
    <w:rsid w:val="00F66109"/>
    <w:rsid w:val="00F704AD"/>
    <w:rsid w:val="00F72CBB"/>
    <w:rsid w:val="00F733B2"/>
    <w:rsid w:val="00F80DF4"/>
    <w:rsid w:val="00FA0A03"/>
    <w:rsid w:val="00FA4282"/>
    <w:rsid w:val="00FA44AF"/>
    <w:rsid w:val="00FA45E7"/>
    <w:rsid w:val="00FB1176"/>
    <w:rsid w:val="00FB33B0"/>
    <w:rsid w:val="00FB3A90"/>
    <w:rsid w:val="00FB7A83"/>
    <w:rsid w:val="00FC0648"/>
    <w:rsid w:val="00FC20BB"/>
    <w:rsid w:val="00FC31E7"/>
    <w:rsid w:val="00FC4E54"/>
    <w:rsid w:val="00FD03EB"/>
    <w:rsid w:val="00FD133F"/>
    <w:rsid w:val="00FD1346"/>
    <w:rsid w:val="00FD1591"/>
    <w:rsid w:val="00FD19C1"/>
    <w:rsid w:val="00FD455F"/>
    <w:rsid w:val="00FD4AA8"/>
    <w:rsid w:val="00FD63BB"/>
    <w:rsid w:val="00FD7B84"/>
    <w:rsid w:val="00FE0443"/>
    <w:rsid w:val="00FE1F10"/>
    <w:rsid w:val="00FE4F62"/>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396ABCC-0CE5-4C4A-8FB4-7B0CE8B12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2CF"/>
    <w:pPr>
      <w:bidi/>
    </w:pPr>
  </w:style>
  <w:style w:type="paragraph" w:styleId="1">
    <w:name w:val="heading 1"/>
    <w:basedOn w:val="a"/>
    <w:next w:val="a"/>
    <w:link w:val="1Char"/>
    <w:autoRedefine/>
    <w:uiPriority w:val="9"/>
    <w:qFormat/>
    <w:rsid w:val="00724CFC"/>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24CFC"/>
    <w:rPr>
      <w:rFonts w:ascii="Sakkal Majalla" w:eastAsiaTheme="majorEastAsia" w:hAnsi="Sakkal Majalla" w:cs="Sakkal Majalla"/>
      <w:b/>
      <w:bCs/>
      <w:color w:val="000000" w:themeColor="text1"/>
      <w:sz w:val="40"/>
      <w:szCs w:val="40"/>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rmal (Web)"/>
    <w:basedOn w:val="a"/>
    <w:uiPriority w:val="99"/>
    <w:unhideWhenUsed/>
    <w:rsid w:val="00D133C3"/>
    <w:rPr>
      <w:rFonts w:ascii="Times New Roman" w:hAnsi="Times New Roman" w:cs="Times New Roman"/>
      <w:sz w:val="24"/>
      <w:szCs w:val="24"/>
    </w:rPr>
  </w:style>
  <w:style w:type="numbering" w:customStyle="1" w:styleId="12">
    <w:name w:val="بلا قائمة1"/>
    <w:next w:val="a2"/>
    <w:uiPriority w:val="99"/>
    <w:semiHidden/>
    <w:unhideWhenUsed/>
    <w:rsid w:val="00C17EFB"/>
  </w:style>
  <w:style w:type="character" w:customStyle="1" w:styleId="s2">
    <w:name w:val="s2"/>
    <w:basedOn w:val="a0"/>
    <w:rsid w:val="00C17EFB"/>
    <w:rPr>
      <w:rFonts w:ascii=".SFUI-Regular" w:hAnsi=".SFUI-Regular" w:hint="default"/>
      <w:b w:val="0"/>
      <w:bCs w:val="0"/>
      <w:i w:val="0"/>
      <w:iCs w:val="0"/>
      <w:sz w:val="26"/>
      <w:szCs w:val="26"/>
    </w:rPr>
  </w:style>
  <w:style w:type="character" w:styleId="a9">
    <w:name w:val="Strong"/>
    <w:basedOn w:val="a0"/>
    <w:uiPriority w:val="22"/>
    <w:qFormat/>
    <w:rsid w:val="00C17EFB"/>
    <w:rPr>
      <w:b/>
      <w:bCs/>
    </w:rPr>
  </w:style>
  <w:style w:type="table" w:styleId="13">
    <w:name w:val="Plain Table 1"/>
    <w:basedOn w:val="a1"/>
    <w:uiPriority w:val="41"/>
    <w:rsid w:val="00C17EF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C17EFB"/>
    <w:pPr>
      <w:numPr>
        <w:ilvl w:val="1"/>
        <w:numId w:val="14"/>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6-4">
    <w:name w:val="Grid Table 6 Colorful Accent 4"/>
    <w:basedOn w:val="a1"/>
    <w:uiPriority w:val="51"/>
    <w:rsid w:val="00740242"/>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30">
    <w:name w:val="toc 3"/>
    <w:basedOn w:val="a"/>
    <w:next w:val="a"/>
    <w:autoRedefine/>
    <w:uiPriority w:val="39"/>
    <w:unhideWhenUsed/>
    <w:rsid w:val="00724C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6204">
      <w:bodyDiv w:val="1"/>
      <w:marLeft w:val="0"/>
      <w:marRight w:val="0"/>
      <w:marTop w:val="0"/>
      <w:marBottom w:val="0"/>
      <w:divBdr>
        <w:top w:val="none" w:sz="0" w:space="0" w:color="auto"/>
        <w:left w:val="none" w:sz="0" w:space="0" w:color="auto"/>
        <w:bottom w:val="none" w:sz="0" w:space="0" w:color="auto"/>
        <w:right w:val="none" w:sz="0" w:space="0" w:color="auto"/>
      </w:divBdr>
    </w:div>
    <w:div w:id="110782728">
      <w:bodyDiv w:val="1"/>
      <w:marLeft w:val="0"/>
      <w:marRight w:val="0"/>
      <w:marTop w:val="0"/>
      <w:marBottom w:val="0"/>
      <w:divBdr>
        <w:top w:val="none" w:sz="0" w:space="0" w:color="auto"/>
        <w:left w:val="none" w:sz="0" w:space="0" w:color="auto"/>
        <w:bottom w:val="none" w:sz="0" w:space="0" w:color="auto"/>
        <w:right w:val="none" w:sz="0" w:space="0" w:color="auto"/>
      </w:divBdr>
    </w:div>
    <w:div w:id="118303628">
      <w:bodyDiv w:val="1"/>
      <w:marLeft w:val="0"/>
      <w:marRight w:val="0"/>
      <w:marTop w:val="0"/>
      <w:marBottom w:val="0"/>
      <w:divBdr>
        <w:top w:val="none" w:sz="0" w:space="0" w:color="auto"/>
        <w:left w:val="none" w:sz="0" w:space="0" w:color="auto"/>
        <w:bottom w:val="none" w:sz="0" w:space="0" w:color="auto"/>
        <w:right w:val="none" w:sz="0" w:space="0" w:color="auto"/>
      </w:divBdr>
    </w:div>
    <w:div w:id="27317149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78670253">
      <w:bodyDiv w:val="1"/>
      <w:marLeft w:val="0"/>
      <w:marRight w:val="0"/>
      <w:marTop w:val="0"/>
      <w:marBottom w:val="0"/>
      <w:divBdr>
        <w:top w:val="none" w:sz="0" w:space="0" w:color="auto"/>
        <w:left w:val="none" w:sz="0" w:space="0" w:color="auto"/>
        <w:bottom w:val="none" w:sz="0" w:space="0" w:color="auto"/>
        <w:right w:val="none" w:sz="0" w:space="0" w:color="auto"/>
      </w:divBdr>
    </w:div>
    <w:div w:id="511536086">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5168665">
      <w:bodyDiv w:val="1"/>
      <w:marLeft w:val="0"/>
      <w:marRight w:val="0"/>
      <w:marTop w:val="0"/>
      <w:marBottom w:val="0"/>
      <w:divBdr>
        <w:top w:val="none" w:sz="0" w:space="0" w:color="auto"/>
        <w:left w:val="none" w:sz="0" w:space="0" w:color="auto"/>
        <w:bottom w:val="none" w:sz="0" w:space="0" w:color="auto"/>
        <w:right w:val="none" w:sz="0" w:space="0" w:color="auto"/>
      </w:divBdr>
    </w:div>
    <w:div w:id="81456617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207058736">
      <w:bodyDiv w:val="1"/>
      <w:marLeft w:val="0"/>
      <w:marRight w:val="0"/>
      <w:marTop w:val="0"/>
      <w:marBottom w:val="0"/>
      <w:divBdr>
        <w:top w:val="none" w:sz="0" w:space="0" w:color="auto"/>
        <w:left w:val="none" w:sz="0" w:space="0" w:color="auto"/>
        <w:bottom w:val="none" w:sz="0" w:space="0" w:color="auto"/>
        <w:right w:val="none" w:sz="0" w:space="0" w:color="auto"/>
      </w:divBdr>
    </w:div>
    <w:div w:id="1266116533">
      <w:bodyDiv w:val="1"/>
      <w:marLeft w:val="0"/>
      <w:marRight w:val="0"/>
      <w:marTop w:val="0"/>
      <w:marBottom w:val="0"/>
      <w:divBdr>
        <w:top w:val="none" w:sz="0" w:space="0" w:color="auto"/>
        <w:left w:val="none" w:sz="0" w:space="0" w:color="auto"/>
        <w:bottom w:val="none" w:sz="0" w:space="0" w:color="auto"/>
        <w:right w:val="none" w:sz="0" w:space="0" w:color="auto"/>
      </w:divBdr>
    </w:div>
    <w:div w:id="134324493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7188249">
      <w:bodyDiv w:val="1"/>
      <w:marLeft w:val="0"/>
      <w:marRight w:val="0"/>
      <w:marTop w:val="0"/>
      <w:marBottom w:val="0"/>
      <w:divBdr>
        <w:top w:val="none" w:sz="0" w:space="0" w:color="auto"/>
        <w:left w:val="none" w:sz="0" w:space="0" w:color="auto"/>
        <w:bottom w:val="none" w:sz="0" w:space="0" w:color="auto"/>
        <w:right w:val="none" w:sz="0" w:space="0" w:color="auto"/>
      </w:divBdr>
    </w:div>
    <w:div w:id="1832335262">
      <w:bodyDiv w:val="1"/>
      <w:marLeft w:val="0"/>
      <w:marRight w:val="0"/>
      <w:marTop w:val="0"/>
      <w:marBottom w:val="0"/>
      <w:divBdr>
        <w:top w:val="none" w:sz="0" w:space="0" w:color="auto"/>
        <w:left w:val="none" w:sz="0" w:space="0" w:color="auto"/>
        <w:bottom w:val="none" w:sz="0" w:space="0" w:color="auto"/>
        <w:right w:val="none" w:sz="0" w:space="0" w:color="auto"/>
      </w:divBdr>
    </w:div>
    <w:div w:id="1958609195">
      <w:bodyDiv w:val="1"/>
      <w:marLeft w:val="0"/>
      <w:marRight w:val="0"/>
      <w:marTop w:val="0"/>
      <w:marBottom w:val="0"/>
      <w:divBdr>
        <w:top w:val="none" w:sz="0" w:space="0" w:color="auto"/>
        <w:left w:val="none" w:sz="0" w:space="0" w:color="auto"/>
        <w:bottom w:val="none" w:sz="0" w:space="0" w:color="auto"/>
        <w:right w:val="none" w:sz="0" w:space="0" w:color="auto"/>
      </w:divBdr>
    </w:div>
    <w:div w:id="2026519870">
      <w:bodyDiv w:val="1"/>
      <w:marLeft w:val="0"/>
      <w:marRight w:val="0"/>
      <w:marTop w:val="0"/>
      <w:marBottom w:val="0"/>
      <w:divBdr>
        <w:top w:val="none" w:sz="0" w:space="0" w:color="auto"/>
        <w:left w:val="none" w:sz="0" w:space="0" w:color="auto"/>
        <w:bottom w:val="none" w:sz="0" w:space="0" w:color="auto"/>
        <w:right w:val="none" w:sz="0" w:space="0" w:color="auto"/>
      </w:divBdr>
    </w:div>
    <w:div w:id="2124230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43D0EB-6747-4E40-9458-BA2368A789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10582</Words>
  <Characters>55822</Characters>
  <Application>Microsoft Office Word</Application>
  <DocSecurity>0</DocSecurity>
  <Lines>465</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Moh Hom</cp:lastModifiedBy>
  <cp:revision>2</cp:revision>
  <cp:lastPrinted>2025-02-16T13:46:00Z</cp:lastPrinted>
  <dcterms:created xsi:type="dcterms:W3CDTF">2025-03-14T12:17:00Z</dcterms:created>
  <dcterms:modified xsi:type="dcterms:W3CDTF">2025-03-14T12:17:00Z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